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899F3E7" w14:textId="71348A62" w:rsidR="006274F2" w:rsidRDefault="006274F2" w:rsidP="00E61E7F">
      <w:pPr>
        <w:ind w:firstLine="560"/>
        <w:rPr>
          <w:color w:val="000000"/>
        </w:rPr>
      </w:pPr>
      <w:bookmarkStart w:id="0" w:name="_Hlk169616740"/>
      <w:bookmarkEnd w:id="0"/>
      <w:r>
        <w:rPr>
          <w:noProof/>
        </w:rPr>
        <w:drawing>
          <wp:anchor distT="0" distB="0" distL="114300" distR="114300" simplePos="0" relativeHeight="251665408" behindDoc="0" locked="0" layoutInCell="1" allowOverlap="1" wp14:anchorId="75D69AEA" wp14:editId="485F4915">
            <wp:simplePos x="0" y="0"/>
            <wp:positionH relativeFrom="column">
              <wp:posOffset>248285</wp:posOffset>
            </wp:positionH>
            <wp:positionV relativeFrom="paragraph">
              <wp:posOffset>18389</wp:posOffset>
            </wp:positionV>
            <wp:extent cx="1377950" cy="908050"/>
            <wp:effectExtent l="0" t="0" r="12700" b="6350"/>
            <wp:wrapNone/>
            <wp:docPr id="2072756118" name="图片 2072756118"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ECS新LOGO（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77950" cy="908050"/>
                    </a:xfrm>
                    <a:prstGeom prst="rect">
                      <a:avLst/>
                    </a:prstGeom>
                    <a:noFill/>
                  </pic:spPr>
                </pic:pic>
              </a:graphicData>
            </a:graphic>
          </wp:anchor>
        </w:drawing>
      </w:r>
    </w:p>
    <w:p w14:paraId="37A4ABD9" w14:textId="4D0D7704" w:rsidR="006274F2" w:rsidRDefault="006274F2" w:rsidP="00E61E7F">
      <w:pPr>
        <w:ind w:firstLine="560"/>
        <w:rPr>
          <w:color w:val="000000"/>
        </w:rPr>
      </w:pPr>
    </w:p>
    <w:p w14:paraId="1AC34757" w14:textId="77777777" w:rsidR="006274F2" w:rsidRPr="006274F2" w:rsidRDefault="006274F2" w:rsidP="006274F2">
      <w:pPr>
        <w:spacing w:line="240" w:lineRule="auto"/>
        <w:ind w:right="602"/>
        <w:jc w:val="right"/>
        <w:rPr>
          <w:rFonts w:ascii="Calibri" w:hAnsi="Calibri"/>
          <w:b/>
          <w:bCs/>
          <w:kern w:val="0"/>
          <w:sz w:val="24"/>
          <w:szCs w:val="22"/>
        </w:rPr>
      </w:pPr>
      <w:r w:rsidRPr="006274F2">
        <w:rPr>
          <w:b/>
          <w:sz w:val="30"/>
          <w:szCs w:val="30"/>
        </w:rPr>
        <w:t>T/CECS 1</w:t>
      </w:r>
      <w:r w:rsidRPr="006274F2">
        <w:rPr>
          <w:rFonts w:hint="eastAsia"/>
          <w:b/>
          <w:sz w:val="30"/>
          <w:szCs w:val="30"/>
        </w:rPr>
        <w:t>xxx</w:t>
      </w:r>
      <w:r w:rsidRPr="006274F2">
        <w:rPr>
          <w:b/>
          <w:sz w:val="30"/>
          <w:szCs w:val="30"/>
        </w:rPr>
        <w:t>-202</w:t>
      </w:r>
      <w:r w:rsidRPr="006274F2">
        <w:rPr>
          <w:rFonts w:hint="eastAsia"/>
          <w:b/>
          <w:sz w:val="30"/>
          <w:szCs w:val="30"/>
        </w:rPr>
        <w:t>X</w:t>
      </w:r>
    </w:p>
    <w:p w14:paraId="50948F93" w14:textId="77777777" w:rsidR="006274F2" w:rsidRPr="006274F2" w:rsidRDefault="006274F2" w:rsidP="006274F2">
      <w:pPr>
        <w:jc w:val="center"/>
        <w:rPr>
          <w:rFonts w:ascii="Calibri" w:hAnsi="Calibri"/>
          <w:sz w:val="32"/>
          <w:szCs w:val="32"/>
        </w:rPr>
      </w:pPr>
    </w:p>
    <w:p w14:paraId="6E54D25E" w14:textId="77777777" w:rsidR="006274F2" w:rsidRPr="006274F2" w:rsidRDefault="006274F2" w:rsidP="006274F2">
      <w:pPr>
        <w:jc w:val="center"/>
        <w:rPr>
          <w:rFonts w:ascii="Calibri" w:hAnsi="Calibri"/>
          <w:sz w:val="32"/>
          <w:szCs w:val="32"/>
        </w:rPr>
      </w:pPr>
      <w:r w:rsidRPr="006274F2">
        <w:rPr>
          <w:rFonts w:ascii="Calibri" w:hAnsi="Calibri"/>
          <w:noProof/>
          <w:sz w:val="32"/>
          <w:szCs w:val="32"/>
        </w:rPr>
        <mc:AlternateContent>
          <mc:Choice Requires="wps">
            <w:drawing>
              <wp:anchor distT="0" distB="0" distL="114300" distR="114300" simplePos="0" relativeHeight="251667456" behindDoc="0" locked="0" layoutInCell="1" allowOverlap="1" wp14:anchorId="4717436E" wp14:editId="6282A05C">
                <wp:simplePos x="0" y="0"/>
                <wp:positionH relativeFrom="column">
                  <wp:posOffset>-1270</wp:posOffset>
                </wp:positionH>
                <wp:positionV relativeFrom="paragraph">
                  <wp:posOffset>73660</wp:posOffset>
                </wp:positionV>
                <wp:extent cx="5750560" cy="1905"/>
                <wp:effectExtent l="0" t="0" r="0" b="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0560" cy="1905"/>
                        </a:xfrm>
                        <a:prstGeom prst="straightConnector1">
                          <a:avLst/>
                        </a:prstGeom>
                        <a:noFill/>
                        <a:ln w="9525">
                          <a:solidFill>
                            <a:srgbClr val="000000"/>
                          </a:solidFill>
                          <a:round/>
                        </a:ln>
                      </wps:spPr>
                      <wps:bodyPr/>
                    </wps:wsp>
                  </a:graphicData>
                </a:graphic>
              </wp:anchor>
            </w:drawing>
          </mc:Choice>
          <mc:Fallback>
            <w:pict>
              <v:shapetype w14:anchorId="14E00F53" id="_x0000_t32" coordsize="21600,21600" o:spt="32" o:oned="t" path="m,l21600,21600e" filled="f">
                <v:path arrowok="t" fillok="f" o:connecttype="none"/>
                <o:lock v:ext="edit" shapetype="t"/>
              </v:shapetype>
              <v:shape id="直接箭头连接符 26" o:spid="_x0000_s1026" type="#_x0000_t32" style="position:absolute;left:0;text-align:left;margin-left:-.1pt;margin-top:5.8pt;width:452.8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"/>
            </w:pict>
          </mc:Fallback>
        </mc:AlternateContent>
      </w:r>
    </w:p>
    <w:p w14:paraId="13C86CFC" w14:textId="77777777" w:rsidR="006274F2" w:rsidRPr="006274F2" w:rsidRDefault="006274F2" w:rsidP="006274F2">
      <w:pPr>
        <w:contextualSpacing/>
        <w:jc w:val="center"/>
        <w:rPr>
          <w:b/>
          <w:kern w:val="0"/>
          <w:sz w:val="32"/>
          <w:szCs w:val="30"/>
        </w:rPr>
      </w:pPr>
      <w:r w:rsidRPr="006274F2">
        <w:rPr>
          <w:b/>
          <w:kern w:val="0"/>
          <w:sz w:val="32"/>
          <w:szCs w:val="30"/>
        </w:rPr>
        <w:t>中国工程建设标准化协会标准</w:t>
      </w:r>
    </w:p>
    <w:p w14:paraId="0B09AA2F" w14:textId="77777777" w:rsidR="006274F2" w:rsidRPr="006274F2" w:rsidRDefault="006274F2" w:rsidP="006274F2">
      <w:pPr>
        <w:contextualSpacing/>
        <w:jc w:val="center"/>
        <w:rPr>
          <w:rFonts w:eastAsia="仿宋"/>
          <w:b/>
          <w:bCs/>
          <w:color w:val="FF0000"/>
          <w:sz w:val="60"/>
          <w:szCs w:val="56"/>
          <w:shd w:val="clear" w:color="FFFFFF" w:fill="D9D9D9"/>
        </w:rPr>
      </w:pPr>
    </w:p>
    <w:p w14:paraId="344F9C31" w14:textId="77777777" w:rsidR="006274F2" w:rsidRDefault="006274F2" w:rsidP="006274F2">
      <w:pPr>
        <w:contextualSpacing/>
        <w:jc w:val="center"/>
        <w:rPr>
          <w:rFonts w:ascii="黑体" w:eastAsia="黑体" w:hAnsi="黑体"/>
          <w:bCs/>
          <w:sz w:val="56"/>
          <w:szCs w:val="44"/>
        </w:rPr>
      </w:pPr>
      <w:bookmarkStart w:id="1" w:name="_Hlk168059080"/>
      <w:r w:rsidRPr="006274F2">
        <w:rPr>
          <w:rFonts w:ascii="黑体" w:eastAsia="黑体" w:hAnsi="黑体" w:hint="eastAsia"/>
          <w:bCs/>
          <w:sz w:val="56"/>
          <w:szCs w:val="44"/>
        </w:rPr>
        <w:t>装配整体式钢骨架混凝土</w:t>
      </w:r>
    </w:p>
    <w:p w14:paraId="0E515199" w14:textId="3A283A41" w:rsidR="006274F2" w:rsidRPr="006274F2" w:rsidRDefault="006274F2" w:rsidP="006274F2">
      <w:pPr>
        <w:contextualSpacing/>
        <w:jc w:val="center"/>
        <w:rPr>
          <w:rFonts w:ascii="黑体" w:eastAsia="黑体" w:hAnsi="黑体"/>
          <w:bCs/>
          <w:sz w:val="56"/>
          <w:szCs w:val="44"/>
        </w:rPr>
      </w:pPr>
      <w:r w:rsidRPr="006274F2">
        <w:rPr>
          <w:rFonts w:ascii="黑体" w:eastAsia="黑体" w:hAnsi="黑体" w:hint="eastAsia"/>
          <w:bCs/>
          <w:sz w:val="56"/>
          <w:szCs w:val="44"/>
        </w:rPr>
        <w:t>结构技术规程</w:t>
      </w:r>
    </w:p>
    <w:bookmarkEnd w:id="1"/>
    <w:p w14:paraId="04A2BB7E" w14:textId="2B74C7F8" w:rsidR="006274F2" w:rsidRPr="006274F2" w:rsidRDefault="006274F2" w:rsidP="006274F2">
      <w:pPr>
        <w:contextualSpacing/>
        <w:jc w:val="center"/>
        <w:rPr>
          <w:rFonts w:ascii="黑体" w:eastAsia="黑体" w:hAnsi="黑体"/>
          <w:bCs/>
          <w:sz w:val="56"/>
          <w:szCs w:val="44"/>
        </w:rPr>
      </w:pPr>
      <w:r w:rsidRPr="006274F2">
        <w:rPr>
          <w:rFonts w:hint="eastAsia"/>
          <w:bCs/>
          <w:sz w:val="32"/>
          <w:szCs w:val="30"/>
        </w:rPr>
        <w:t>（征求意见稿）</w:t>
      </w:r>
    </w:p>
    <w:p w14:paraId="71FF72CA" w14:textId="23759209" w:rsidR="006274F2" w:rsidRPr="006274F2" w:rsidRDefault="006274F2" w:rsidP="006274F2">
      <w:pPr>
        <w:contextualSpacing/>
        <w:jc w:val="center"/>
        <w:rPr>
          <w:b/>
          <w:bCs/>
          <w:sz w:val="30"/>
          <w:szCs w:val="32"/>
        </w:rPr>
      </w:pPr>
      <w:bookmarkStart w:id="2" w:name="_Hlk166580528"/>
      <w:r w:rsidRPr="006274F2">
        <w:rPr>
          <w:b/>
          <w:bCs/>
          <w:sz w:val="32"/>
          <w:szCs w:val="30"/>
        </w:rPr>
        <w:t xml:space="preserve">Technical </w:t>
      </w:r>
      <w:r w:rsidR="00046CEE">
        <w:rPr>
          <w:rFonts w:hint="eastAsia"/>
          <w:b/>
          <w:bCs/>
          <w:sz w:val="32"/>
          <w:szCs w:val="30"/>
        </w:rPr>
        <w:t>s</w:t>
      </w:r>
      <w:r w:rsidRPr="006274F2">
        <w:rPr>
          <w:b/>
          <w:bCs/>
          <w:sz w:val="32"/>
          <w:szCs w:val="30"/>
        </w:rPr>
        <w:t xml:space="preserve">pecification </w:t>
      </w:r>
      <w:r w:rsidR="00046CEE">
        <w:rPr>
          <w:rFonts w:hint="eastAsia"/>
          <w:b/>
          <w:bCs/>
          <w:sz w:val="32"/>
          <w:szCs w:val="30"/>
        </w:rPr>
        <w:t>f</w:t>
      </w:r>
      <w:r w:rsidRPr="006274F2">
        <w:rPr>
          <w:b/>
          <w:bCs/>
          <w:sz w:val="32"/>
          <w:szCs w:val="30"/>
        </w:rPr>
        <w:t xml:space="preserve">or </w:t>
      </w:r>
      <w:r w:rsidR="00046CEE">
        <w:rPr>
          <w:rFonts w:hint="eastAsia"/>
          <w:b/>
          <w:bCs/>
          <w:sz w:val="32"/>
          <w:szCs w:val="30"/>
        </w:rPr>
        <w:t>p</w:t>
      </w:r>
      <w:r w:rsidRPr="006274F2">
        <w:rPr>
          <w:b/>
          <w:bCs/>
          <w:sz w:val="32"/>
          <w:szCs w:val="30"/>
        </w:rPr>
        <w:t xml:space="preserve">recast </w:t>
      </w:r>
      <w:r w:rsidR="00046CEE">
        <w:rPr>
          <w:rFonts w:hint="eastAsia"/>
          <w:b/>
          <w:bCs/>
          <w:sz w:val="32"/>
          <w:szCs w:val="30"/>
        </w:rPr>
        <w:t>c</w:t>
      </w:r>
      <w:r w:rsidRPr="006274F2">
        <w:rPr>
          <w:b/>
          <w:bCs/>
          <w:sz w:val="32"/>
          <w:szCs w:val="30"/>
        </w:rPr>
        <w:t xml:space="preserve">oncrete </w:t>
      </w:r>
      <w:r w:rsidR="00046CEE">
        <w:rPr>
          <w:rFonts w:hint="eastAsia"/>
          <w:b/>
          <w:bCs/>
          <w:sz w:val="32"/>
          <w:szCs w:val="30"/>
        </w:rPr>
        <w:t>s</w:t>
      </w:r>
      <w:r w:rsidRPr="006274F2">
        <w:rPr>
          <w:b/>
          <w:bCs/>
          <w:sz w:val="32"/>
          <w:szCs w:val="30"/>
        </w:rPr>
        <w:t xml:space="preserve">tructures </w:t>
      </w:r>
      <w:r w:rsidR="00046CEE">
        <w:rPr>
          <w:rFonts w:hint="eastAsia"/>
          <w:b/>
          <w:bCs/>
          <w:sz w:val="32"/>
          <w:szCs w:val="30"/>
        </w:rPr>
        <w:t>w</w:t>
      </w:r>
      <w:r w:rsidRPr="006274F2">
        <w:rPr>
          <w:b/>
          <w:bCs/>
          <w:sz w:val="32"/>
          <w:szCs w:val="30"/>
        </w:rPr>
        <w:t xml:space="preserve">ith </w:t>
      </w:r>
      <w:r w:rsidR="00046CEE">
        <w:rPr>
          <w:rFonts w:hint="eastAsia"/>
          <w:b/>
          <w:bCs/>
          <w:sz w:val="32"/>
          <w:szCs w:val="30"/>
        </w:rPr>
        <w:t>s</w:t>
      </w:r>
      <w:r w:rsidRPr="006274F2">
        <w:rPr>
          <w:b/>
          <w:bCs/>
          <w:sz w:val="32"/>
          <w:szCs w:val="30"/>
        </w:rPr>
        <w:t xml:space="preserve">pace </w:t>
      </w:r>
      <w:r w:rsidR="00046CEE">
        <w:rPr>
          <w:rFonts w:hint="eastAsia"/>
          <w:b/>
          <w:bCs/>
          <w:sz w:val="32"/>
          <w:szCs w:val="30"/>
        </w:rPr>
        <w:t>s</w:t>
      </w:r>
      <w:r w:rsidRPr="006274F2">
        <w:rPr>
          <w:b/>
          <w:bCs/>
          <w:sz w:val="32"/>
          <w:szCs w:val="30"/>
        </w:rPr>
        <w:t xml:space="preserve">teel </w:t>
      </w:r>
      <w:r w:rsidR="00046CEE">
        <w:rPr>
          <w:rFonts w:hint="eastAsia"/>
          <w:b/>
          <w:bCs/>
          <w:sz w:val="32"/>
          <w:szCs w:val="30"/>
        </w:rPr>
        <w:t>t</w:t>
      </w:r>
      <w:r w:rsidRPr="006274F2">
        <w:rPr>
          <w:b/>
          <w:bCs/>
          <w:sz w:val="32"/>
          <w:szCs w:val="30"/>
        </w:rPr>
        <w:t xml:space="preserve">russ </w:t>
      </w:r>
    </w:p>
    <w:bookmarkEnd w:id="2"/>
    <w:p w14:paraId="6FE39B0D" w14:textId="77777777" w:rsidR="006274F2" w:rsidRPr="006274F2" w:rsidRDefault="006274F2" w:rsidP="006274F2">
      <w:pPr>
        <w:contextualSpacing/>
        <w:rPr>
          <w:rFonts w:eastAsia="华文中宋"/>
          <w:sz w:val="36"/>
          <w:szCs w:val="36"/>
        </w:rPr>
      </w:pPr>
    </w:p>
    <w:p w14:paraId="09C042AE" w14:textId="77777777" w:rsidR="006274F2" w:rsidRPr="006274F2" w:rsidRDefault="006274F2" w:rsidP="006274F2">
      <w:pPr>
        <w:contextualSpacing/>
        <w:jc w:val="left"/>
        <w:rPr>
          <w:rFonts w:eastAsia="华文中宋"/>
          <w:sz w:val="36"/>
          <w:szCs w:val="36"/>
        </w:rPr>
      </w:pPr>
    </w:p>
    <w:p w14:paraId="2FCAB18D" w14:textId="77777777" w:rsidR="006274F2" w:rsidRPr="006274F2" w:rsidRDefault="006274F2" w:rsidP="006274F2">
      <w:pPr>
        <w:contextualSpacing/>
        <w:jc w:val="left"/>
        <w:rPr>
          <w:rFonts w:eastAsia="华文中宋"/>
          <w:sz w:val="36"/>
          <w:szCs w:val="36"/>
        </w:rPr>
      </w:pPr>
    </w:p>
    <w:p w14:paraId="0E0A4BBD" w14:textId="77777777" w:rsidR="006274F2" w:rsidRPr="006274F2" w:rsidRDefault="006274F2" w:rsidP="006274F2">
      <w:pPr>
        <w:contextualSpacing/>
        <w:rPr>
          <w:rFonts w:eastAsia="华文中宋"/>
          <w:sz w:val="36"/>
          <w:szCs w:val="36"/>
        </w:rPr>
      </w:pPr>
    </w:p>
    <w:p w14:paraId="3C083926" w14:textId="77777777" w:rsidR="006274F2" w:rsidRPr="006274F2" w:rsidRDefault="006274F2" w:rsidP="006274F2">
      <w:pPr>
        <w:contextualSpacing/>
        <w:jc w:val="left"/>
        <w:rPr>
          <w:rFonts w:eastAsia="华文中宋"/>
          <w:sz w:val="36"/>
          <w:szCs w:val="36"/>
        </w:rPr>
      </w:pPr>
    </w:p>
    <w:p w14:paraId="22853615" w14:textId="77777777" w:rsidR="006274F2" w:rsidRPr="006274F2" w:rsidRDefault="006274F2" w:rsidP="006274F2">
      <w:pPr>
        <w:contextualSpacing/>
        <w:jc w:val="left"/>
        <w:rPr>
          <w:sz w:val="32"/>
          <w:szCs w:val="32"/>
        </w:rPr>
      </w:pPr>
    </w:p>
    <w:p w14:paraId="6B787DD9" w14:textId="77777777" w:rsidR="006274F2" w:rsidRPr="006274F2" w:rsidRDefault="006274F2" w:rsidP="006274F2">
      <w:pPr>
        <w:contextualSpacing/>
        <w:jc w:val="left"/>
        <w:rPr>
          <w:sz w:val="20"/>
          <w:szCs w:val="24"/>
        </w:rPr>
      </w:pPr>
    </w:p>
    <w:p w14:paraId="0880CCD8" w14:textId="77777777" w:rsidR="006274F2" w:rsidRPr="006274F2" w:rsidRDefault="006274F2" w:rsidP="006274F2">
      <w:pPr>
        <w:spacing w:line="240" w:lineRule="auto"/>
        <w:jc w:val="center"/>
        <w:rPr>
          <w:rFonts w:ascii="仿宋" w:eastAsia="仿宋" w:hAnsi="仿宋"/>
          <w:b/>
          <w:sz w:val="30"/>
          <w:szCs w:val="30"/>
        </w:rPr>
      </w:pPr>
    </w:p>
    <w:p w14:paraId="503F3A3B" w14:textId="77777777" w:rsidR="006274F2" w:rsidRPr="006274F2" w:rsidRDefault="006274F2" w:rsidP="006274F2">
      <w:pPr>
        <w:spacing w:line="240" w:lineRule="auto"/>
        <w:jc w:val="center"/>
        <w:rPr>
          <w:rFonts w:ascii="仿宋" w:eastAsia="仿宋" w:hAnsi="仿宋"/>
          <w:b/>
          <w:sz w:val="30"/>
          <w:szCs w:val="30"/>
        </w:rPr>
      </w:pPr>
      <w:r w:rsidRPr="006274F2">
        <w:rPr>
          <w:rFonts w:ascii="仿宋" w:eastAsia="仿宋" w:hAnsi="仿宋" w:hint="eastAsia"/>
          <w:b/>
          <w:sz w:val="30"/>
          <w:szCs w:val="30"/>
        </w:rPr>
        <w:t>中国建筑工业出版社</w:t>
      </w:r>
    </w:p>
    <w:p w14:paraId="0C29BE57" w14:textId="77777777" w:rsidR="0059000F" w:rsidRPr="0059000F" w:rsidRDefault="0059000F" w:rsidP="0059000F">
      <w:pPr>
        <w:contextualSpacing/>
        <w:jc w:val="center"/>
        <w:rPr>
          <w:b/>
          <w:kern w:val="0"/>
          <w:sz w:val="32"/>
          <w:szCs w:val="30"/>
        </w:rPr>
      </w:pPr>
      <w:r w:rsidRPr="0059000F">
        <w:rPr>
          <w:b/>
          <w:kern w:val="0"/>
          <w:sz w:val="32"/>
          <w:szCs w:val="30"/>
        </w:rPr>
        <w:lastRenderedPageBreak/>
        <w:t>中国工程建设标准化协会标准</w:t>
      </w:r>
    </w:p>
    <w:p w14:paraId="3877D67D" w14:textId="77777777" w:rsidR="0059000F" w:rsidRPr="0059000F" w:rsidRDefault="0059000F" w:rsidP="0059000F">
      <w:pPr>
        <w:contextualSpacing/>
        <w:jc w:val="center"/>
        <w:rPr>
          <w:rFonts w:eastAsia="仿宋"/>
          <w:b/>
          <w:bCs/>
          <w:color w:val="FF0000"/>
          <w:sz w:val="60"/>
          <w:szCs w:val="56"/>
          <w:shd w:val="clear" w:color="FFFFFF" w:fill="D9D9D9"/>
        </w:rPr>
      </w:pPr>
    </w:p>
    <w:p w14:paraId="24E84F13" w14:textId="77777777" w:rsidR="0059000F" w:rsidRPr="0059000F" w:rsidRDefault="0059000F" w:rsidP="0059000F">
      <w:pPr>
        <w:snapToGrid w:val="0"/>
        <w:spacing w:beforeLines="100" w:before="312"/>
        <w:contextualSpacing/>
        <w:jc w:val="center"/>
        <w:rPr>
          <w:rFonts w:ascii="黑体" w:eastAsia="黑体" w:hAnsi="黑体"/>
          <w:bCs/>
          <w:sz w:val="56"/>
          <w:szCs w:val="44"/>
        </w:rPr>
      </w:pPr>
      <w:r w:rsidRPr="0059000F">
        <w:rPr>
          <w:rFonts w:ascii="黑体" w:eastAsia="黑体" w:hAnsi="黑体" w:hint="eastAsia"/>
          <w:bCs/>
          <w:sz w:val="56"/>
          <w:szCs w:val="44"/>
        </w:rPr>
        <w:t>装配整体式钢骨架混凝土</w:t>
      </w:r>
    </w:p>
    <w:p w14:paraId="0DAF0035" w14:textId="77777777" w:rsidR="0059000F" w:rsidRDefault="0059000F" w:rsidP="0059000F">
      <w:pPr>
        <w:snapToGrid w:val="0"/>
        <w:spacing w:beforeLines="100" w:before="312"/>
        <w:contextualSpacing/>
        <w:jc w:val="center"/>
        <w:rPr>
          <w:rFonts w:ascii="黑体" w:eastAsia="黑体" w:hAnsi="黑体"/>
          <w:bCs/>
          <w:sz w:val="56"/>
          <w:szCs w:val="44"/>
        </w:rPr>
      </w:pPr>
      <w:r w:rsidRPr="0059000F">
        <w:rPr>
          <w:rFonts w:ascii="黑体" w:eastAsia="黑体" w:hAnsi="黑体" w:hint="eastAsia"/>
          <w:bCs/>
          <w:sz w:val="56"/>
          <w:szCs w:val="44"/>
        </w:rPr>
        <w:t>结构技术规程</w:t>
      </w:r>
    </w:p>
    <w:p w14:paraId="1DCB5B0C" w14:textId="3673A5DE" w:rsidR="0059000F" w:rsidRPr="0059000F" w:rsidRDefault="0059000F" w:rsidP="0059000F">
      <w:pPr>
        <w:snapToGrid w:val="0"/>
        <w:spacing w:beforeLines="100" w:before="312"/>
        <w:contextualSpacing/>
        <w:jc w:val="center"/>
        <w:rPr>
          <w:bCs/>
          <w:sz w:val="32"/>
          <w:szCs w:val="30"/>
        </w:rPr>
      </w:pPr>
      <w:r w:rsidRPr="0059000F">
        <w:rPr>
          <w:rFonts w:hint="eastAsia"/>
          <w:bCs/>
          <w:sz w:val="32"/>
          <w:szCs w:val="30"/>
        </w:rPr>
        <w:t xml:space="preserve"> </w:t>
      </w:r>
      <w:r w:rsidRPr="0059000F">
        <w:rPr>
          <w:rFonts w:hint="eastAsia"/>
          <w:bCs/>
          <w:sz w:val="32"/>
          <w:szCs w:val="30"/>
        </w:rPr>
        <w:t>（征求意见稿）</w:t>
      </w:r>
    </w:p>
    <w:p w14:paraId="1D709787" w14:textId="498BC3BA" w:rsidR="0059000F" w:rsidRPr="0059000F" w:rsidRDefault="00BB7879" w:rsidP="0059000F">
      <w:pPr>
        <w:contextualSpacing/>
        <w:jc w:val="center"/>
        <w:rPr>
          <w:rFonts w:eastAsia="黑体"/>
          <w:kern w:val="0"/>
          <w:sz w:val="36"/>
          <w:szCs w:val="36"/>
        </w:rPr>
      </w:pPr>
      <w:r w:rsidRPr="00BB7879">
        <w:rPr>
          <w:b/>
          <w:bCs/>
          <w:sz w:val="32"/>
          <w:szCs w:val="30"/>
        </w:rPr>
        <w:t>Technical</w:t>
      </w:r>
      <w:r w:rsidR="00E759B5">
        <w:rPr>
          <w:rFonts w:hint="eastAsia"/>
          <w:b/>
          <w:bCs/>
          <w:sz w:val="32"/>
          <w:szCs w:val="30"/>
        </w:rPr>
        <w:t xml:space="preserve"> s</w:t>
      </w:r>
      <w:r w:rsidRPr="00BB7879">
        <w:rPr>
          <w:b/>
          <w:bCs/>
          <w:sz w:val="32"/>
          <w:szCs w:val="30"/>
        </w:rPr>
        <w:t xml:space="preserve">pecification </w:t>
      </w:r>
      <w:r w:rsidR="00E759B5">
        <w:rPr>
          <w:rFonts w:hint="eastAsia"/>
          <w:b/>
          <w:bCs/>
          <w:sz w:val="32"/>
          <w:szCs w:val="30"/>
        </w:rPr>
        <w:t>f</w:t>
      </w:r>
      <w:r w:rsidRPr="00BB7879">
        <w:rPr>
          <w:b/>
          <w:bCs/>
          <w:sz w:val="32"/>
          <w:szCs w:val="30"/>
        </w:rPr>
        <w:t xml:space="preserve">or </w:t>
      </w:r>
      <w:r w:rsidR="00E759B5">
        <w:rPr>
          <w:rFonts w:hint="eastAsia"/>
          <w:b/>
          <w:bCs/>
          <w:sz w:val="32"/>
          <w:szCs w:val="30"/>
        </w:rPr>
        <w:t>p</w:t>
      </w:r>
      <w:r w:rsidRPr="00BB7879">
        <w:rPr>
          <w:b/>
          <w:bCs/>
          <w:sz w:val="32"/>
          <w:szCs w:val="30"/>
        </w:rPr>
        <w:t xml:space="preserve">recast </w:t>
      </w:r>
      <w:r w:rsidR="00E759B5">
        <w:rPr>
          <w:rFonts w:hint="eastAsia"/>
          <w:b/>
          <w:bCs/>
          <w:sz w:val="32"/>
          <w:szCs w:val="30"/>
        </w:rPr>
        <w:t>c</w:t>
      </w:r>
      <w:r w:rsidRPr="00BB7879">
        <w:rPr>
          <w:b/>
          <w:bCs/>
          <w:sz w:val="32"/>
          <w:szCs w:val="30"/>
        </w:rPr>
        <w:t xml:space="preserve">oncrete </w:t>
      </w:r>
      <w:r w:rsidR="00E759B5">
        <w:rPr>
          <w:rFonts w:hint="eastAsia"/>
          <w:b/>
          <w:bCs/>
          <w:sz w:val="32"/>
          <w:szCs w:val="30"/>
        </w:rPr>
        <w:t>s</w:t>
      </w:r>
      <w:r w:rsidRPr="00BB7879">
        <w:rPr>
          <w:b/>
          <w:bCs/>
          <w:sz w:val="32"/>
          <w:szCs w:val="30"/>
        </w:rPr>
        <w:t xml:space="preserve">tructures </w:t>
      </w:r>
      <w:r w:rsidR="00E759B5">
        <w:rPr>
          <w:rFonts w:hint="eastAsia"/>
          <w:b/>
          <w:bCs/>
          <w:sz w:val="32"/>
          <w:szCs w:val="30"/>
        </w:rPr>
        <w:t>w</w:t>
      </w:r>
      <w:r w:rsidRPr="00BB7879">
        <w:rPr>
          <w:b/>
          <w:bCs/>
          <w:sz w:val="32"/>
          <w:szCs w:val="30"/>
        </w:rPr>
        <w:t xml:space="preserve">ith </w:t>
      </w:r>
      <w:r w:rsidR="00E759B5">
        <w:rPr>
          <w:rFonts w:hint="eastAsia"/>
          <w:b/>
          <w:bCs/>
          <w:sz w:val="32"/>
          <w:szCs w:val="30"/>
        </w:rPr>
        <w:t>s</w:t>
      </w:r>
      <w:r w:rsidRPr="00BB7879">
        <w:rPr>
          <w:b/>
          <w:bCs/>
          <w:sz w:val="32"/>
          <w:szCs w:val="30"/>
        </w:rPr>
        <w:t xml:space="preserve">pace </w:t>
      </w:r>
      <w:r w:rsidR="00E759B5">
        <w:rPr>
          <w:rFonts w:hint="eastAsia"/>
          <w:b/>
          <w:bCs/>
          <w:sz w:val="32"/>
          <w:szCs w:val="30"/>
        </w:rPr>
        <w:t>s</w:t>
      </w:r>
      <w:r w:rsidRPr="00BB7879">
        <w:rPr>
          <w:b/>
          <w:bCs/>
          <w:sz w:val="32"/>
          <w:szCs w:val="30"/>
        </w:rPr>
        <w:t xml:space="preserve">teel </w:t>
      </w:r>
      <w:r w:rsidR="00E759B5">
        <w:rPr>
          <w:rFonts w:hint="eastAsia"/>
          <w:b/>
          <w:bCs/>
          <w:sz w:val="32"/>
          <w:szCs w:val="30"/>
        </w:rPr>
        <w:t>t</w:t>
      </w:r>
      <w:r w:rsidRPr="00BB7879">
        <w:rPr>
          <w:b/>
          <w:bCs/>
          <w:sz w:val="32"/>
          <w:szCs w:val="30"/>
        </w:rPr>
        <w:t>russ</w:t>
      </w:r>
    </w:p>
    <w:p w14:paraId="0371EA6B" w14:textId="77777777" w:rsidR="0059000F" w:rsidRPr="0059000F" w:rsidRDefault="0059000F" w:rsidP="0059000F">
      <w:pPr>
        <w:autoSpaceDE w:val="0"/>
        <w:contextualSpacing/>
        <w:jc w:val="center"/>
        <w:rPr>
          <w:spacing w:val="24"/>
        </w:rPr>
      </w:pPr>
      <w:r w:rsidRPr="0059000F">
        <w:rPr>
          <w:b/>
          <w:bCs/>
          <w:spacing w:val="24"/>
        </w:rPr>
        <w:t>T/CECS 1</w:t>
      </w:r>
      <w:r w:rsidRPr="0059000F">
        <w:rPr>
          <w:rFonts w:hint="eastAsia"/>
          <w:b/>
          <w:bCs/>
          <w:spacing w:val="24"/>
        </w:rPr>
        <w:t>xxx</w:t>
      </w:r>
      <w:r w:rsidRPr="0059000F">
        <w:rPr>
          <w:b/>
          <w:bCs/>
          <w:spacing w:val="24"/>
        </w:rPr>
        <w:t>-202</w:t>
      </w:r>
      <w:r w:rsidRPr="0059000F">
        <w:rPr>
          <w:rFonts w:hint="eastAsia"/>
          <w:b/>
          <w:bCs/>
          <w:spacing w:val="24"/>
        </w:rPr>
        <w:t>x</w:t>
      </w:r>
    </w:p>
    <w:p w14:paraId="443AAC37" w14:textId="77777777" w:rsidR="0059000F" w:rsidRPr="0059000F" w:rsidRDefault="0059000F" w:rsidP="0059000F">
      <w:pPr>
        <w:contextualSpacing/>
        <w:rPr>
          <w:sz w:val="21"/>
          <w:szCs w:val="22"/>
        </w:rPr>
      </w:pPr>
    </w:p>
    <w:p w14:paraId="19ED8D4E" w14:textId="77777777" w:rsidR="0059000F" w:rsidRPr="0059000F" w:rsidRDefault="0059000F" w:rsidP="0059000F">
      <w:pPr>
        <w:autoSpaceDE w:val="0"/>
        <w:ind w:firstLineChars="500" w:firstLine="1400"/>
        <w:contextualSpacing/>
      </w:pPr>
    </w:p>
    <w:p w14:paraId="49529C36" w14:textId="0D068229" w:rsidR="0059000F" w:rsidRPr="0059000F" w:rsidRDefault="0059000F" w:rsidP="0059000F">
      <w:pPr>
        <w:autoSpaceDE w:val="0"/>
        <w:ind w:firstLineChars="500" w:firstLine="1400"/>
        <w:contextualSpacing/>
      </w:pPr>
      <w:r w:rsidRPr="0059000F">
        <w:t>主编单位：</w:t>
      </w:r>
      <w:bookmarkStart w:id="3" w:name="_Hlk167907895"/>
      <w:r>
        <w:rPr>
          <w:rFonts w:hint="eastAsia"/>
        </w:rPr>
        <w:t>广东省建设工程绿色与装配式发展协会</w:t>
      </w:r>
    </w:p>
    <w:p w14:paraId="013FAA46" w14:textId="2734D4D0" w:rsidR="0059000F" w:rsidRPr="0059000F" w:rsidRDefault="00707C0C" w:rsidP="0059000F">
      <w:pPr>
        <w:autoSpaceDE w:val="0"/>
        <w:ind w:firstLineChars="1000" w:firstLine="2800"/>
        <w:contextualSpacing/>
      </w:pPr>
      <w:r w:rsidRPr="00707C0C">
        <w:rPr>
          <w:rFonts w:hint="eastAsia"/>
        </w:rPr>
        <w:t>亚太建设科技信息研究院有限公司</w:t>
      </w:r>
    </w:p>
    <w:bookmarkEnd w:id="3"/>
    <w:p w14:paraId="0273ED11" w14:textId="77777777" w:rsidR="0059000F" w:rsidRPr="0059000F" w:rsidRDefault="0059000F" w:rsidP="0059000F">
      <w:pPr>
        <w:autoSpaceDE w:val="0"/>
        <w:ind w:firstLineChars="500" w:firstLine="1400"/>
        <w:contextualSpacing/>
      </w:pPr>
      <w:r w:rsidRPr="0059000F">
        <w:t>批准单位：</w:t>
      </w:r>
      <w:r w:rsidRPr="0059000F">
        <w:rPr>
          <w:rFonts w:hint="eastAsia"/>
        </w:rPr>
        <w:t>中国工程建设标准化协会标准</w:t>
      </w:r>
    </w:p>
    <w:p w14:paraId="345A4A0B" w14:textId="77777777" w:rsidR="0059000F" w:rsidRPr="0059000F" w:rsidRDefault="0059000F" w:rsidP="0059000F">
      <w:pPr>
        <w:autoSpaceDE w:val="0"/>
        <w:ind w:firstLineChars="500" w:firstLine="1400"/>
        <w:contextualSpacing/>
      </w:pPr>
      <w:r w:rsidRPr="0059000F">
        <w:t>施行日期：</w:t>
      </w:r>
      <w:r w:rsidRPr="0059000F">
        <w:t>20</w:t>
      </w:r>
      <w:r w:rsidRPr="0059000F">
        <w:rPr>
          <w:rFonts w:hint="eastAsia"/>
        </w:rPr>
        <w:t>2</w:t>
      </w:r>
      <w:r w:rsidRPr="0059000F">
        <w:t>x</w:t>
      </w:r>
      <w:r w:rsidRPr="0059000F">
        <w:t>年</w:t>
      </w:r>
      <w:r w:rsidRPr="0059000F">
        <w:rPr>
          <w:rFonts w:hint="eastAsia"/>
        </w:rPr>
        <w:t>x</w:t>
      </w:r>
      <w:r w:rsidRPr="0059000F">
        <w:t>月</w:t>
      </w:r>
      <w:r w:rsidRPr="0059000F">
        <w:t>x</w:t>
      </w:r>
      <w:r w:rsidRPr="0059000F">
        <w:t>日</w:t>
      </w:r>
    </w:p>
    <w:p w14:paraId="24A9D961" w14:textId="77777777" w:rsidR="006274F2" w:rsidRPr="006274F2" w:rsidRDefault="006274F2" w:rsidP="006274F2">
      <w:pPr>
        <w:widowControl/>
        <w:contextualSpacing/>
        <w:jc w:val="left"/>
        <w:rPr>
          <w:kern w:val="0"/>
          <w:sz w:val="24"/>
          <w:szCs w:val="24"/>
        </w:rPr>
      </w:pPr>
    </w:p>
    <w:p w14:paraId="3B6D6504" w14:textId="77777777" w:rsidR="006274F2" w:rsidRDefault="006274F2">
      <w:pPr>
        <w:widowControl/>
        <w:spacing w:line="240" w:lineRule="auto"/>
        <w:jc w:val="left"/>
        <w:rPr>
          <w:color w:val="000000"/>
        </w:rPr>
      </w:pPr>
      <w:r>
        <w:rPr>
          <w:color w:val="000000"/>
        </w:rPr>
        <w:br w:type="page"/>
      </w:r>
    </w:p>
    <w:p w14:paraId="2251590B" w14:textId="77777777" w:rsidR="00707C0C" w:rsidRPr="00707C0C" w:rsidRDefault="00707C0C" w:rsidP="00707C0C">
      <w:pPr>
        <w:autoSpaceDE w:val="0"/>
        <w:contextualSpacing/>
        <w:jc w:val="center"/>
        <w:rPr>
          <w:rFonts w:ascii="黑体" w:eastAsia="黑体" w:hAnsi="黑体"/>
          <w:bCs/>
          <w:kern w:val="44"/>
          <w:sz w:val="32"/>
          <w:szCs w:val="32"/>
        </w:rPr>
      </w:pPr>
      <w:bookmarkStart w:id="4" w:name="_Toc14762"/>
      <w:bookmarkStart w:id="5" w:name="_Toc14510"/>
      <w:bookmarkStart w:id="6" w:name="_Toc29322151"/>
      <w:bookmarkStart w:id="7" w:name="_Toc27666591"/>
      <w:bookmarkStart w:id="8" w:name="_Toc27780024"/>
      <w:bookmarkStart w:id="9" w:name="_Toc24558"/>
      <w:bookmarkStart w:id="10" w:name="_Toc340"/>
      <w:bookmarkStart w:id="11" w:name="_Toc27780141"/>
      <w:bookmarkStart w:id="12" w:name="_Toc21786"/>
      <w:bookmarkStart w:id="13" w:name="_Toc27779923"/>
      <w:bookmarkStart w:id="14" w:name="_Toc6273"/>
      <w:bookmarkStart w:id="15" w:name="_Toc22709"/>
      <w:bookmarkStart w:id="16" w:name="_Toc1925"/>
      <w:bookmarkStart w:id="17" w:name="_Toc18816"/>
      <w:bookmarkStart w:id="18" w:name="_Toc22843"/>
      <w:bookmarkStart w:id="19" w:name="_Toc21360"/>
      <w:bookmarkStart w:id="20" w:name="_Toc7140"/>
      <w:bookmarkStart w:id="21" w:name="_Toc31411"/>
      <w:bookmarkStart w:id="22" w:name="_Toc3632"/>
      <w:bookmarkStart w:id="23" w:name="_Toc24270"/>
      <w:bookmarkStart w:id="24" w:name="_Toc29167"/>
      <w:bookmarkStart w:id="25" w:name="_Toc10865"/>
      <w:bookmarkStart w:id="26" w:name="_Toc10516"/>
      <w:proofErr w:type="gramStart"/>
      <w:r w:rsidRPr="00707C0C">
        <w:rPr>
          <w:rFonts w:ascii="黑体" w:eastAsia="黑体" w:hAnsi="黑体"/>
          <w:b/>
          <w:kern w:val="44"/>
          <w:sz w:val="32"/>
          <w:szCs w:val="32"/>
        </w:rPr>
        <w:lastRenderedPageBreak/>
        <w:t xml:space="preserve">前　</w:t>
      </w:r>
      <w:r w:rsidRPr="00707C0C">
        <w:rPr>
          <w:rFonts w:ascii="黑体" w:eastAsia="黑体" w:hAnsi="黑体" w:hint="eastAsia"/>
          <w:b/>
          <w:kern w:val="44"/>
          <w:sz w:val="32"/>
          <w:szCs w:val="32"/>
        </w:rPr>
        <w:t xml:space="preserve">　</w:t>
      </w:r>
      <w:proofErr w:type="gramEnd"/>
      <w:r w:rsidRPr="00707C0C">
        <w:rPr>
          <w:rFonts w:ascii="黑体" w:eastAsia="黑体" w:hAnsi="黑体"/>
          <w:b/>
          <w:kern w:val="44"/>
          <w:sz w:val="32"/>
          <w:szCs w:val="32"/>
        </w:rPr>
        <w:t>言</w:t>
      </w:r>
      <w:bookmarkEnd w:id="4"/>
      <w:bookmarkEnd w:id="5"/>
      <w:bookmarkEnd w:id="6"/>
      <w:bookmarkEnd w:id="7"/>
      <w:bookmarkEnd w:id="8"/>
      <w:bookmarkEnd w:id="9"/>
      <w:bookmarkEnd w:id="10"/>
      <w:bookmarkEnd w:id="11"/>
      <w:bookmarkEnd w:id="12"/>
      <w:bookmarkEnd w:id="13"/>
      <w:bookmarkEnd w:id="14"/>
    </w:p>
    <w:bookmarkEnd w:id="15"/>
    <w:bookmarkEnd w:id="16"/>
    <w:bookmarkEnd w:id="17"/>
    <w:bookmarkEnd w:id="18"/>
    <w:bookmarkEnd w:id="19"/>
    <w:bookmarkEnd w:id="20"/>
    <w:bookmarkEnd w:id="21"/>
    <w:bookmarkEnd w:id="22"/>
    <w:bookmarkEnd w:id="23"/>
    <w:bookmarkEnd w:id="24"/>
    <w:bookmarkEnd w:id="25"/>
    <w:bookmarkEnd w:id="26"/>
    <w:p w14:paraId="25D1CD1F" w14:textId="77777777" w:rsidR="00707C0C" w:rsidRPr="00707C0C" w:rsidRDefault="00707C0C" w:rsidP="00707C0C">
      <w:pPr>
        <w:widowControl/>
        <w:ind w:firstLine="482"/>
        <w:contextualSpacing/>
        <w:jc w:val="left"/>
        <w:rPr>
          <w:kern w:val="0"/>
          <w:sz w:val="21"/>
          <w:szCs w:val="21"/>
        </w:rPr>
      </w:pPr>
    </w:p>
    <w:p w14:paraId="7CB6D4BB" w14:textId="77777777" w:rsidR="00707C0C" w:rsidRPr="00707C0C" w:rsidRDefault="00707C0C" w:rsidP="00707C0C">
      <w:pPr>
        <w:ind w:firstLineChars="200" w:firstLine="420"/>
        <w:contextualSpacing/>
        <w:rPr>
          <w:sz w:val="21"/>
          <w:szCs w:val="21"/>
        </w:rPr>
      </w:pPr>
      <w:r w:rsidRPr="00707C0C">
        <w:rPr>
          <w:sz w:val="21"/>
          <w:szCs w:val="21"/>
        </w:rPr>
        <w:t>根据</w:t>
      </w:r>
      <w:r w:rsidRPr="00707C0C">
        <w:rPr>
          <w:rFonts w:hint="eastAsia"/>
          <w:sz w:val="21"/>
          <w:szCs w:val="21"/>
        </w:rPr>
        <w:t>中国工程建设标准化协会《关于印发</w:t>
      </w:r>
      <w:r w:rsidRPr="00707C0C">
        <w:rPr>
          <w:rFonts w:hint="eastAsia"/>
          <w:sz w:val="21"/>
          <w:szCs w:val="21"/>
        </w:rPr>
        <w:t>&lt;202</w:t>
      </w:r>
      <w:r w:rsidRPr="00707C0C">
        <w:rPr>
          <w:sz w:val="21"/>
          <w:szCs w:val="21"/>
        </w:rPr>
        <w:t>2</w:t>
      </w:r>
      <w:r w:rsidRPr="00707C0C">
        <w:rPr>
          <w:rFonts w:hint="eastAsia"/>
          <w:sz w:val="21"/>
          <w:szCs w:val="21"/>
        </w:rPr>
        <w:t>年第二批协会标准制订、修订计划</w:t>
      </w:r>
      <w:r w:rsidRPr="00707C0C">
        <w:rPr>
          <w:rFonts w:hint="eastAsia"/>
          <w:sz w:val="21"/>
          <w:szCs w:val="21"/>
        </w:rPr>
        <w:t>&gt;</w:t>
      </w:r>
      <w:r w:rsidRPr="00707C0C">
        <w:rPr>
          <w:rFonts w:hint="eastAsia"/>
          <w:sz w:val="21"/>
          <w:szCs w:val="21"/>
        </w:rPr>
        <w:t>的通知》（</w:t>
      </w:r>
      <w:bookmarkStart w:id="27" w:name="_Hlk167907849"/>
      <w:r w:rsidRPr="00707C0C">
        <w:rPr>
          <w:rFonts w:hint="eastAsia"/>
          <w:sz w:val="21"/>
          <w:szCs w:val="21"/>
        </w:rPr>
        <w:t>建标协字</w:t>
      </w:r>
      <w:r w:rsidRPr="00707C0C">
        <w:rPr>
          <w:rFonts w:hint="eastAsia"/>
          <w:sz w:val="21"/>
          <w:szCs w:val="21"/>
        </w:rPr>
        <w:t>[202</w:t>
      </w:r>
      <w:r w:rsidRPr="00707C0C">
        <w:rPr>
          <w:sz w:val="21"/>
          <w:szCs w:val="21"/>
        </w:rPr>
        <w:t>2</w:t>
      </w:r>
      <w:r w:rsidRPr="00707C0C">
        <w:rPr>
          <w:rFonts w:hint="eastAsia"/>
          <w:sz w:val="21"/>
          <w:szCs w:val="21"/>
        </w:rPr>
        <w:t>]</w:t>
      </w:r>
      <w:r w:rsidRPr="00707C0C">
        <w:rPr>
          <w:sz w:val="21"/>
          <w:szCs w:val="21"/>
        </w:rPr>
        <w:t>40</w:t>
      </w:r>
      <w:r w:rsidRPr="00707C0C">
        <w:rPr>
          <w:rFonts w:hint="eastAsia"/>
          <w:sz w:val="21"/>
          <w:szCs w:val="21"/>
        </w:rPr>
        <w:t>号</w:t>
      </w:r>
      <w:bookmarkEnd w:id="27"/>
      <w:r w:rsidRPr="00707C0C">
        <w:rPr>
          <w:rFonts w:hint="eastAsia"/>
          <w:sz w:val="21"/>
          <w:szCs w:val="21"/>
        </w:rPr>
        <w:t>）的要求</w:t>
      </w:r>
      <w:r w:rsidRPr="00707C0C">
        <w:rPr>
          <w:sz w:val="21"/>
          <w:szCs w:val="21"/>
        </w:rPr>
        <w:t>，编制组经过深入调查，结合工程实践</w:t>
      </w:r>
      <w:r w:rsidRPr="00707C0C">
        <w:rPr>
          <w:rFonts w:hint="eastAsia"/>
          <w:sz w:val="21"/>
          <w:szCs w:val="21"/>
        </w:rPr>
        <w:t>和专项研究</w:t>
      </w:r>
      <w:r w:rsidRPr="00707C0C">
        <w:rPr>
          <w:sz w:val="21"/>
          <w:szCs w:val="21"/>
        </w:rPr>
        <w:t>，认真总结经验，参</w:t>
      </w:r>
      <w:r w:rsidRPr="00707C0C">
        <w:rPr>
          <w:rFonts w:hint="eastAsia"/>
          <w:sz w:val="21"/>
          <w:szCs w:val="21"/>
        </w:rPr>
        <w:t>考</w:t>
      </w:r>
      <w:r w:rsidRPr="00707C0C">
        <w:rPr>
          <w:sz w:val="21"/>
          <w:szCs w:val="21"/>
        </w:rPr>
        <w:t>国内相关标准，并在广泛征求意见的基础上</w:t>
      </w:r>
      <w:r w:rsidRPr="00707C0C">
        <w:rPr>
          <w:rFonts w:hint="eastAsia"/>
          <w:sz w:val="21"/>
          <w:szCs w:val="21"/>
        </w:rPr>
        <w:t>，</w:t>
      </w:r>
      <w:r w:rsidRPr="00707C0C">
        <w:rPr>
          <w:sz w:val="21"/>
          <w:szCs w:val="21"/>
        </w:rPr>
        <w:t>制</w:t>
      </w:r>
      <w:r w:rsidRPr="00707C0C">
        <w:rPr>
          <w:rFonts w:hint="eastAsia"/>
          <w:sz w:val="21"/>
          <w:szCs w:val="21"/>
        </w:rPr>
        <w:t>定</w:t>
      </w:r>
      <w:r w:rsidRPr="00707C0C">
        <w:rPr>
          <w:sz w:val="21"/>
          <w:szCs w:val="21"/>
        </w:rPr>
        <w:t>本</w:t>
      </w:r>
      <w:r w:rsidRPr="00707C0C">
        <w:rPr>
          <w:rFonts w:hint="eastAsia"/>
          <w:sz w:val="21"/>
          <w:szCs w:val="21"/>
        </w:rPr>
        <w:t>规程</w:t>
      </w:r>
      <w:r w:rsidRPr="00707C0C">
        <w:rPr>
          <w:sz w:val="21"/>
          <w:szCs w:val="21"/>
        </w:rPr>
        <w:t>。</w:t>
      </w:r>
    </w:p>
    <w:p w14:paraId="0D0C0C2A" w14:textId="3E8CED3A" w:rsidR="00707C0C" w:rsidRPr="00707C0C" w:rsidRDefault="00707C0C" w:rsidP="00707C0C">
      <w:pPr>
        <w:ind w:firstLineChars="200" w:firstLine="420"/>
        <w:contextualSpacing/>
        <w:rPr>
          <w:sz w:val="21"/>
          <w:szCs w:val="21"/>
        </w:rPr>
      </w:pPr>
      <w:r w:rsidRPr="00707C0C">
        <w:rPr>
          <w:sz w:val="21"/>
          <w:szCs w:val="21"/>
        </w:rPr>
        <w:t>本</w:t>
      </w:r>
      <w:r w:rsidRPr="00707C0C">
        <w:rPr>
          <w:rFonts w:hint="eastAsia"/>
          <w:sz w:val="21"/>
          <w:szCs w:val="21"/>
        </w:rPr>
        <w:t>规程共分为</w:t>
      </w:r>
      <w:r w:rsidR="007C67F1" w:rsidRPr="00911F13">
        <w:rPr>
          <w:rFonts w:hint="eastAsia"/>
          <w:sz w:val="21"/>
          <w:szCs w:val="21"/>
        </w:rPr>
        <w:t>10</w:t>
      </w:r>
      <w:r w:rsidRPr="00707C0C">
        <w:rPr>
          <w:rFonts w:hint="eastAsia"/>
          <w:sz w:val="21"/>
          <w:szCs w:val="21"/>
        </w:rPr>
        <w:t>章和</w:t>
      </w:r>
      <w:r w:rsidRPr="00707C0C">
        <w:rPr>
          <w:rFonts w:hint="eastAsia"/>
          <w:sz w:val="21"/>
          <w:szCs w:val="21"/>
        </w:rPr>
        <w:t>2</w:t>
      </w:r>
      <w:r w:rsidRPr="00707C0C">
        <w:rPr>
          <w:rFonts w:hint="eastAsia"/>
          <w:sz w:val="21"/>
          <w:szCs w:val="21"/>
        </w:rPr>
        <w:t>个附录，</w:t>
      </w:r>
      <w:r w:rsidRPr="00707C0C">
        <w:rPr>
          <w:sz w:val="21"/>
          <w:szCs w:val="21"/>
        </w:rPr>
        <w:t>主要内容</w:t>
      </w:r>
      <w:r w:rsidRPr="00707C0C">
        <w:rPr>
          <w:rFonts w:hint="eastAsia"/>
          <w:sz w:val="21"/>
          <w:szCs w:val="21"/>
        </w:rPr>
        <w:t>包括</w:t>
      </w:r>
      <w:r w:rsidRPr="00707C0C">
        <w:rPr>
          <w:sz w:val="21"/>
          <w:szCs w:val="21"/>
        </w:rPr>
        <w:t>：总则</w:t>
      </w:r>
      <w:r w:rsidRPr="00707C0C">
        <w:rPr>
          <w:rFonts w:hint="eastAsia"/>
          <w:sz w:val="21"/>
          <w:szCs w:val="21"/>
        </w:rPr>
        <w:t>、</w:t>
      </w:r>
      <w:r w:rsidRPr="00707C0C">
        <w:rPr>
          <w:sz w:val="21"/>
          <w:szCs w:val="21"/>
        </w:rPr>
        <w:t>术语</w:t>
      </w:r>
      <w:r w:rsidRPr="00707C0C">
        <w:rPr>
          <w:rFonts w:hint="eastAsia"/>
          <w:sz w:val="21"/>
          <w:szCs w:val="21"/>
        </w:rPr>
        <w:t>、</w:t>
      </w:r>
      <w:r w:rsidRPr="00707C0C">
        <w:rPr>
          <w:sz w:val="21"/>
          <w:szCs w:val="21"/>
        </w:rPr>
        <w:t>基本规定</w:t>
      </w:r>
      <w:r w:rsidRPr="00707C0C">
        <w:rPr>
          <w:rFonts w:hint="eastAsia"/>
          <w:sz w:val="21"/>
          <w:szCs w:val="21"/>
        </w:rPr>
        <w:t>、</w:t>
      </w:r>
      <w:r w:rsidR="007C67F1" w:rsidRPr="00911F13">
        <w:rPr>
          <w:rFonts w:hint="eastAsia"/>
          <w:sz w:val="21"/>
          <w:szCs w:val="21"/>
        </w:rPr>
        <w:t>模块化建筑中</w:t>
      </w:r>
      <w:r w:rsidR="007C67F1" w:rsidRPr="00911F13">
        <w:rPr>
          <w:rFonts w:hint="eastAsia"/>
          <w:sz w:val="21"/>
          <w:szCs w:val="21"/>
        </w:rPr>
        <w:t>PCT</w:t>
      </w:r>
      <w:r w:rsidR="007C67F1" w:rsidRPr="00911F13">
        <w:rPr>
          <w:rFonts w:hint="eastAsia"/>
          <w:sz w:val="21"/>
          <w:szCs w:val="21"/>
        </w:rPr>
        <w:t>柱墙连接设计</w:t>
      </w:r>
      <w:r w:rsidRPr="00707C0C">
        <w:rPr>
          <w:rFonts w:hint="eastAsia"/>
          <w:sz w:val="21"/>
          <w:szCs w:val="21"/>
        </w:rPr>
        <w:t>、</w:t>
      </w:r>
      <w:r w:rsidR="007C67F1" w:rsidRPr="00911F13">
        <w:rPr>
          <w:rFonts w:hint="eastAsia"/>
          <w:sz w:val="21"/>
          <w:szCs w:val="21"/>
        </w:rPr>
        <w:t>综合管廊与隧道中</w:t>
      </w:r>
      <w:r w:rsidR="007C67F1" w:rsidRPr="00911F13">
        <w:rPr>
          <w:rFonts w:hint="eastAsia"/>
          <w:sz w:val="21"/>
          <w:szCs w:val="21"/>
        </w:rPr>
        <w:t>PCT</w:t>
      </w:r>
      <w:r w:rsidR="007C67F1" w:rsidRPr="00911F13">
        <w:rPr>
          <w:rFonts w:hint="eastAsia"/>
          <w:sz w:val="21"/>
          <w:szCs w:val="21"/>
        </w:rPr>
        <w:t>墙的应用连接设计</w:t>
      </w:r>
      <w:r w:rsidRPr="00707C0C">
        <w:rPr>
          <w:rFonts w:hint="eastAsia"/>
          <w:sz w:val="21"/>
          <w:szCs w:val="21"/>
        </w:rPr>
        <w:t>、</w:t>
      </w:r>
      <w:r w:rsidR="007C67F1" w:rsidRPr="00911F13">
        <w:rPr>
          <w:rFonts w:hint="eastAsia"/>
          <w:sz w:val="21"/>
          <w:szCs w:val="21"/>
        </w:rPr>
        <w:t>深化设计与</w:t>
      </w:r>
      <w:r w:rsidR="007C67F1" w:rsidRPr="00911F13">
        <w:rPr>
          <w:rFonts w:hint="eastAsia"/>
          <w:sz w:val="21"/>
          <w:szCs w:val="21"/>
        </w:rPr>
        <w:t>BIM</w:t>
      </w:r>
      <w:r w:rsidR="007C67F1" w:rsidRPr="00911F13">
        <w:rPr>
          <w:rFonts w:hint="eastAsia"/>
          <w:sz w:val="21"/>
          <w:szCs w:val="21"/>
        </w:rPr>
        <w:t>应用、</w:t>
      </w:r>
      <w:r w:rsidR="007C67F1" w:rsidRPr="00911F13">
        <w:rPr>
          <w:rFonts w:hint="eastAsia"/>
          <w:sz w:val="21"/>
          <w:szCs w:val="21"/>
        </w:rPr>
        <w:t>PCT</w:t>
      </w:r>
      <w:r w:rsidR="007C67F1" w:rsidRPr="00911F13">
        <w:rPr>
          <w:rFonts w:hint="eastAsia"/>
          <w:sz w:val="21"/>
          <w:szCs w:val="21"/>
        </w:rPr>
        <w:t>柱、墙预制件制作与运输、施工安装、工程验收</w:t>
      </w:r>
      <w:r w:rsidRPr="00707C0C">
        <w:rPr>
          <w:sz w:val="21"/>
          <w:szCs w:val="21"/>
        </w:rPr>
        <w:t>等</w:t>
      </w:r>
      <w:r w:rsidRPr="00707C0C">
        <w:rPr>
          <w:rFonts w:hint="eastAsia"/>
          <w:sz w:val="21"/>
          <w:szCs w:val="21"/>
        </w:rPr>
        <w:t>。</w:t>
      </w:r>
    </w:p>
    <w:p w14:paraId="223B4F0C" w14:textId="3977AE7A" w:rsidR="00707C0C" w:rsidRPr="00707C0C" w:rsidRDefault="00707C0C" w:rsidP="00707C0C">
      <w:pPr>
        <w:ind w:firstLineChars="200" w:firstLine="420"/>
        <w:contextualSpacing/>
        <w:rPr>
          <w:sz w:val="21"/>
          <w:szCs w:val="21"/>
        </w:rPr>
      </w:pPr>
      <w:r w:rsidRPr="00707C0C">
        <w:rPr>
          <w:sz w:val="21"/>
          <w:szCs w:val="21"/>
        </w:rPr>
        <w:t>本</w:t>
      </w:r>
      <w:r w:rsidRPr="00707C0C">
        <w:rPr>
          <w:rFonts w:hint="eastAsia"/>
          <w:sz w:val="21"/>
          <w:szCs w:val="21"/>
        </w:rPr>
        <w:t>规程</w:t>
      </w:r>
      <w:r w:rsidRPr="00707C0C">
        <w:rPr>
          <w:sz w:val="21"/>
          <w:szCs w:val="21"/>
        </w:rPr>
        <w:t>由</w:t>
      </w:r>
      <w:r w:rsidRPr="00707C0C">
        <w:rPr>
          <w:rFonts w:hint="eastAsia"/>
          <w:sz w:val="21"/>
          <w:szCs w:val="21"/>
        </w:rPr>
        <w:t>中国工程建设标准化协会地基基础专业委员会归口</w:t>
      </w:r>
      <w:r w:rsidRPr="00707C0C">
        <w:rPr>
          <w:sz w:val="21"/>
          <w:szCs w:val="21"/>
        </w:rPr>
        <w:t>管理，由</w:t>
      </w:r>
      <w:r w:rsidR="003F216E" w:rsidRPr="00911F13">
        <w:rPr>
          <w:rFonts w:hint="eastAsia"/>
          <w:sz w:val="21"/>
          <w:szCs w:val="21"/>
        </w:rPr>
        <w:t>广东省建设工程绿色与装配式发展协会</w:t>
      </w:r>
      <w:r w:rsidRPr="00707C0C">
        <w:rPr>
          <w:sz w:val="21"/>
          <w:szCs w:val="21"/>
        </w:rPr>
        <w:t>负责具体技术内容</w:t>
      </w:r>
      <w:r w:rsidRPr="00707C0C">
        <w:rPr>
          <w:rFonts w:hint="eastAsia"/>
          <w:sz w:val="21"/>
          <w:szCs w:val="21"/>
        </w:rPr>
        <w:t>的解释</w:t>
      </w:r>
      <w:r w:rsidRPr="00707C0C">
        <w:rPr>
          <w:sz w:val="21"/>
          <w:szCs w:val="21"/>
        </w:rPr>
        <w:t>。</w:t>
      </w:r>
      <w:r w:rsidRPr="00707C0C">
        <w:rPr>
          <w:rFonts w:hint="eastAsia"/>
          <w:sz w:val="21"/>
          <w:szCs w:val="21"/>
        </w:rPr>
        <w:t>本规程在</w:t>
      </w:r>
      <w:r w:rsidRPr="00707C0C">
        <w:rPr>
          <w:sz w:val="21"/>
          <w:szCs w:val="21"/>
        </w:rPr>
        <w:t>执行过程中</w:t>
      </w:r>
      <w:r w:rsidRPr="00707C0C">
        <w:rPr>
          <w:rFonts w:hint="eastAsia"/>
          <w:sz w:val="21"/>
          <w:szCs w:val="21"/>
        </w:rPr>
        <w:t>，</w:t>
      </w:r>
      <w:r w:rsidRPr="00707C0C">
        <w:rPr>
          <w:sz w:val="21"/>
          <w:szCs w:val="21"/>
        </w:rPr>
        <w:t>如有</w:t>
      </w:r>
      <w:r w:rsidRPr="00707C0C">
        <w:rPr>
          <w:rFonts w:hint="eastAsia"/>
          <w:sz w:val="21"/>
          <w:szCs w:val="21"/>
        </w:rPr>
        <w:t>需要修改或补充之处</w:t>
      </w:r>
      <w:r w:rsidRPr="00707C0C">
        <w:rPr>
          <w:sz w:val="21"/>
          <w:szCs w:val="21"/>
        </w:rPr>
        <w:t>，请</w:t>
      </w:r>
      <w:r w:rsidRPr="00707C0C">
        <w:rPr>
          <w:rFonts w:hint="eastAsia"/>
          <w:sz w:val="21"/>
          <w:szCs w:val="21"/>
        </w:rPr>
        <w:t>将有关资料寄送</w:t>
      </w:r>
      <w:r w:rsidR="003F216E" w:rsidRPr="00911F13">
        <w:rPr>
          <w:rFonts w:hint="eastAsia"/>
          <w:sz w:val="21"/>
          <w:szCs w:val="21"/>
          <w:lang w:bidi="ar"/>
        </w:rPr>
        <w:t>广东省建设工程绿色与装配式发展协会</w:t>
      </w:r>
      <w:r w:rsidRPr="00707C0C">
        <w:rPr>
          <w:sz w:val="21"/>
          <w:szCs w:val="21"/>
        </w:rPr>
        <w:t>（地址：</w:t>
      </w:r>
      <w:r w:rsidR="003F216E" w:rsidRPr="00911F13">
        <w:rPr>
          <w:rFonts w:hint="eastAsia"/>
          <w:sz w:val="21"/>
          <w:szCs w:val="21"/>
        </w:rPr>
        <w:t>广州市天河区先烈东路</w:t>
      </w:r>
      <w:r w:rsidR="003F216E" w:rsidRPr="00911F13">
        <w:rPr>
          <w:rFonts w:hint="eastAsia"/>
          <w:sz w:val="21"/>
          <w:szCs w:val="21"/>
        </w:rPr>
        <w:t>19</w:t>
      </w:r>
      <w:r w:rsidR="007B7B83">
        <w:rPr>
          <w:rFonts w:hint="eastAsia"/>
          <w:sz w:val="21"/>
          <w:szCs w:val="21"/>
        </w:rPr>
        <w:t>0</w:t>
      </w:r>
      <w:r w:rsidR="003F216E" w:rsidRPr="00911F13">
        <w:rPr>
          <w:rFonts w:hint="eastAsia"/>
          <w:sz w:val="21"/>
          <w:szCs w:val="21"/>
        </w:rPr>
        <w:t>号粤海凯旋大厦</w:t>
      </w:r>
      <w:r w:rsidR="003F216E" w:rsidRPr="00911F13">
        <w:rPr>
          <w:rFonts w:hint="eastAsia"/>
          <w:sz w:val="21"/>
          <w:szCs w:val="21"/>
        </w:rPr>
        <w:t>918</w:t>
      </w:r>
      <w:r w:rsidRPr="00707C0C">
        <w:rPr>
          <w:sz w:val="21"/>
          <w:szCs w:val="21"/>
        </w:rPr>
        <w:t>；</w:t>
      </w:r>
      <w:r w:rsidRPr="00707C0C">
        <w:rPr>
          <w:rFonts w:hint="eastAsia"/>
          <w:sz w:val="21"/>
          <w:szCs w:val="21"/>
        </w:rPr>
        <w:t>邮政编码</w:t>
      </w:r>
      <w:r w:rsidRPr="00707C0C">
        <w:rPr>
          <w:sz w:val="21"/>
          <w:szCs w:val="21"/>
        </w:rPr>
        <w:t>：</w:t>
      </w:r>
      <w:r w:rsidR="003F216E" w:rsidRPr="00911F13">
        <w:rPr>
          <w:rFonts w:hint="eastAsia"/>
          <w:sz w:val="21"/>
          <w:szCs w:val="21"/>
        </w:rPr>
        <w:t>510000</w:t>
      </w:r>
      <w:r w:rsidRPr="00707C0C">
        <w:rPr>
          <w:sz w:val="21"/>
          <w:szCs w:val="21"/>
        </w:rPr>
        <w:t>；电子邮箱：</w:t>
      </w:r>
      <w:r w:rsidR="003F216E" w:rsidRPr="00911F13">
        <w:rPr>
          <w:rFonts w:hint="eastAsia"/>
          <w:sz w:val="21"/>
          <w:szCs w:val="21"/>
        </w:rPr>
        <w:t>gdcsda</w:t>
      </w:r>
      <w:r w:rsidRPr="00707C0C">
        <w:rPr>
          <w:sz w:val="21"/>
          <w:szCs w:val="21"/>
        </w:rPr>
        <w:t>@</w:t>
      </w:r>
      <w:r w:rsidR="003F216E" w:rsidRPr="00911F13">
        <w:rPr>
          <w:rFonts w:hint="eastAsia"/>
          <w:sz w:val="21"/>
          <w:szCs w:val="21"/>
        </w:rPr>
        <w:t>126</w:t>
      </w:r>
      <w:r w:rsidRPr="00707C0C">
        <w:rPr>
          <w:sz w:val="21"/>
          <w:szCs w:val="21"/>
        </w:rPr>
        <w:t>.com</w:t>
      </w:r>
      <w:r w:rsidRPr="00707C0C">
        <w:rPr>
          <w:sz w:val="21"/>
          <w:szCs w:val="21"/>
        </w:rPr>
        <w:t>）</w:t>
      </w:r>
      <w:r w:rsidRPr="00707C0C">
        <w:rPr>
          <w:rFonts w:hint="eastAsia"/>
          <w:sz w:val="21"/>
          <w:szCs w:val="21"/>
        </w:rPr>
        <w:t>，以供修订时参考</w:t>
      </w:r>
      <w:r w:rsidRPr="00707C0C">
        <w:rPr>
          <w:sz w:val="21"/>
          <w:szCs w:val="21"/>
        </w:rPr>
        <w:t>。</w:t>
      </w:r>
    </w:p>
    <w:p w14:paraId="0E5E5858" w14:textId="77777777" w:rsidR="00707C0C" w:rsidRPr="00911F13" w:rsidRDefault="00707C0C" w:rsidP="00707C0C">
      <w:pPr>
        <w:adjustRightInd w:val="0"/>
        <w:snapToGrid w:val="0"/>
        <w:ind w:firstLineChars="200" w:firstLine="560"/>
        <w:rPr>
          <w:sz w:val="21"/>
          <w:szCs w:val="21"/>
          <w:lang w:bidi="ar"/>
        </w:rPr>
      </w:pPr>
      <w:r w:rsidRPr="00707C0C">
        <w:rPr>
          <w:rFonts w:ascii="黑体" w:eastAsia="黑体" w:hAnsi="黑体"/>
          <w:spacing w:val="20"/>
          <w:sz w:val="24"/>
          <w:szCs w:val="24"/>
        </w:rPr>
        <w:t>主编单位：</w:t>
      </w:r>
      <w:bookmarkStart w:id="28" w:name="_Hlk169253200"/>
      <w:r w:rsidRPr="00911F13">
        <w:rPr>
          <w:rFonts w:hint="eastAsia"/>
          <w:sz w:val="21"/>
          <w:szCs w:val="21"/>
          <w:lang w:bidi="ar"/>
        </w:rPr>
        <w:t>广东省建设工程绿色与装配式发展协会</w:t>
      </w:r>
      <w:bookmarkEnd w:id="28"/>
    </w:p>
    <w:p w14:paraId="4DEDBFF6" w14:textId="77777777" w:rsidR="00707C0C" w:rsidRPr="00911F13" w:rsidRDefault="00707C0C" w:rsidP="00707C0C">
      <w:pPr>
        <w:adjustRightInd w:val="0"/>
        <w:snapToGrid w:val="0"/>
        <w:ind w:firstLineChars="945" w:firstLine="1984"/>
        <w:rPr>
          <w:sz w:val="21"/>
          <w:szCs w:val="21"/>
          <w:lang w:bidi="ar"/>
        </w:rPr>
      </w:pPr>
      <w:r w:rsidRPr="00911F13">
        <w:rPr>
          <w:rFonts w:hint="eastAsia"/>
          <w:sz w:val="21"/>
          <w:szCs w:val="21"/>
          <w:lang w:bidi="ar"/>
        </w:rPr>
        <w:t>亚太建设科技信息研究院有限公司</w:t>
      </w:r>
    </w:p>
    <w:p w14:paraId="76AC01A3" w14:textId="18079A72" w:rsidR="00707C0C" w:rsidRPr="00707C0C" w:rsidRDefault="00707C0C" w:rsidP="00707C0C">
      <w:pPr>
        <w:adjustRightInd w:val="0"/>
        <w:snapToGrid w:val="0"/>
        <w:ind w:firstLineChars="200" w:firstLine="560"/>
        <w:rPr>
          <w:sz w:val="21"/>
          <w:szCs w:val="21"/>
          <w:lang w:bidi="ar"/>
        </w:rPr>
      </w:pPr>
      <w:r w:rsidRPr="00707C0C">
        <w:rPr>
          <w:rFonts w:ascii="黑体" w:eastAsia="黑体" w:hAnsi="黑体"/>
          <w:spacing w:val="20"/>
          <w:sz w:val="24"/>
          <w:szCs w:val="24"/>
        </w:rPr>
        <w:t>参编单位：</w:t>
      </w:r>
      <w:r w:rsidR="00D75156" w:rsidRPr="00707C0C">
        <w:rPr>
          <w:sz w:val="21"/>
          <w:szCs w:val="21"/>
          <w:lang w:bidi="ar"/>
        </w:rPr>
        <w:t xml:space="preserve"> </w:t>
      </w:r>
    </w:p>
    <w:p w14:paraId="625BE927" w14:textId="6321E1EF" w:rsidR="00707C0C" w:rsidRPr="00707C0C" w:rsidRDefault="00707C0C" w:rsidP="00707C0C">
      <w:pPr>
        <w:contextualSpacing/>
        <w:rPr>
          <w:sz w:val="21"/>
          <w:szCs w:val="21"/>
          <w:lang w:bidi="ar"/>
        </w:rPr>
      </w:pPr>
      <w:r w:rsidRPr="00707C0C">
        <w:rPr>
          <w:rFonts w:ascii="黑体" w:eastAsia="黑体" w:hAnsi="黑体"/>
          <w:sz w:val="24"/>
          <w:szCs w:val="24"/>
        </w:rPr>
        <w:t>主要起草人：</w:t>
      </w:r>
      <w:r w:rsidRPr="00707C0C">
        <w:rPr>
          <w:rFonts w:hint="eastAsia"/>
          <w:sz w:val="21"/>
          <w:szCs w:val="21"/>
          <w:lang w:bidi="ar"/>
        </w:rPr>
        <w:t xml:space="preserve"> </w:t>
      </w:r>
      <w:r w:rsidRPr="00707C0C">
        <w:rPr>
          <w:sz w:val="21"/>
          <w:szCs w:val="21"/>
          <w:lang w:bidi="ar"/>
        </w:rPr>
        <w:t xml:space="preserve">    </w:t>
      </w:r>
    </w:p>
    <w:p w14:paraId="7B0C71AE" w14:textId="77777777" w:rsidR="00707C0C" w:rsidRPr="00707C0C" w:rsidRDefault="00707C0C" w:rsidP="00707C0C">
      <w:pPr>
        <w:contextualSpacing/>
        <w:rPr>
          <w:sz w:val="21"/>
          <w:szCs w:val="21"/>
          <w:lang w:bidi="ar"/>
        </w:rPr>
      </w:pPr>
      <w:r w:rsidRPr="00707C0C">
        <w:rPr>
          <w:rFonts w:ascii="黑体" w:eastAsia="黑体" w:hAnsi="黑体"/>
          <w:sz w:val="24"/>
          <w:szCs w:val="24"/>
        </w:rPr>
        <w:t>主要</w:t>
      </w:r>
      <w:r w:rsidRPr="00707C0C">
        <w:rPr>
          <w:rFonts w:ascii="黑体" w:eastAsia="黑体" w:hAnsi="黑体" w:hint="eastAsia"/>
          <w:sz w:val="24"/>
          <w:szCs w:val="24"/>
        </w:rPr>
        <w:t>审查</w:t>
      </w:r>
      <w:r w:rsidRPr="00707C0C">
        <w:rPr>
          <w:rFonts w:ascii="黑体" w:eastAsia="黑体" w:hAnsi="黑体"/>
          <w:sz w:val="24"/>
          <w:szCs w:val="24"/>
        </w:rPr>
        <w:t>人：</w:t>
      </w:r>
    </w:p>
    <w:p w14:paraId="27720B5C" w14:textId="77777777" w:rsidR="00707C0C" w:rsidRPr="00707C0C" w:rsidRDefault="00707C0C" w:rsidP="00707C0C">
      <w:pPr>
        <w:contextualSpacing/>
        <w:rPr>
          <w:sz w:val="21"/>
          <w:szCs w:val="21"/>
          <w:lang w:bidi="ar"/>
        </w:rPr>
      </w:pPr>
    </w:p>
    <w:p w14:paraId="462FC691" w14:textId="77777777" w:rsidR="00707C0C" w:rsidRPr="00707C0C" w:rsidRDefault="00707C0C" w:rsidP="00707C0C">
      <w:pPr>
        <w:contextualSpacing/>
        <w:rPr>
          <w:sz w:val="21"/>
          <w:szCs w:val="21"/>
          <w:lang w:bidi="ar"/>
        </w:rPr>
      </w:pPr>
    </w:p>
    <w:p w14:paraId="3552AF19" w14:textId="77777777" w:rsidR="007838DC" w:rsidRDefault="007838DC" w:rsidP="00A82CCE">
      <w:pPr>
        <w:rPr>
          <w:color w:val="000000"/>
        </w:rPr>
      </w:pPr>
    </w:p>
    <w:p w14:paraId="5E39AD2F" w14:textId="77777777" w:rsidR="00911F13" w:rsidRDefault="00911F13" w:rsidP="00A82CCE">
      <w:pPr>
        <w:rPr>
          <w:color w:val="000000"/>
        </w:rPr>
      </w:pPr>
    </w:p>
    <w:p w14:paraId="196C4A3C" w14:textId="77777777" w:rsidR="00911F13" w:rsidRPr="00A82CCE" w:rsidRDefault="00911F13" w:rsidP="00A82CCE">
      <w:pPr>
        <w:rPr>
          <w:color w:val="000000"/>
        </w:rPr>
        <w:sectPr w:rsidR="00911F13" w:rsidRPr="00A82CCE" w:rsidSect="00F32924">
          <w:footerReference w:type="even" r:id="rId9"/>
          <w:footerReference w:type="default" r:id="rId10"/>
          <w:footerReference w:type="first" r:id="rId11"/>
          <w:pgSz w:w="11906" w:h="16838"/>
          <w:pgMar w:top="1440" w:right="1800" w:bottom="1118" w:left="1800" w:header="851" w:footer="992" w:gutter="0"/>
          <w:pgNumType w:fmt="upperRoman" w:start="1"/>
          <w:cols w:space="720"/>
          <w:docGrid w:type="lines" w:linePitch="312"/>
        </w:sectPr>
      </w:pPr>
    </w:p>
    <w:p w14:paraId="04F0EE69" w14:textId="77777777" w:rsidR="003D0206" w:rsidRDefault="003A6074" w:rsidP="00431E4D">
      <w:pPr>
        <w:pStyle w:val="TOC1"/>
        <w:tabs>
          <w:tab w:val="left" w:pos="440"/>
          <w:tab w:val="right" w:leader="dot" w:pos="8296"/>
        </w:tabs>
        <w:jc w:val="center"/>
        <w:rPr>
          <w:rFonts w:ascii="宋体" w:hAnsi="宋体"/>
          <w:b/>
          <w:color w:val="000000"/>
          <w:sz w:val="48"/>
          <w:szCs w:val="48"/>
          <w:lang w:val="zh-CN"/>
        </w:rPr>
      </w:pPr>
      <w:r w:rsidRPr="003D0206">
        <w:rPr>
          <w:rFonts w:ascii="宋体" w:hAnsi="宋体"/>
          <w:b/>
          <w:color w:val="000000"/>
          <w:sz w:val="48"/>
          <w:szCs w:val="48"/>
          <w:lang w:val="zh-CN"/>
        </w:rPr>
        <w:lastRenderedPageBreak/>
        <w:t xml:space="preserve">目 </w:t>
      </w:r>
      <w:r w:rsidR="007B1520" w:rsidRPr="003D0206">
        <w:rPr>
          <w:rFonts w:ascii="宋体" w:hAnsi="宋体" w:hint="eastAsia"/>
          <w:b/>
          <w:color w:val="000000"/>
          <w:sz w:val="48"/>
          <w:szCs w:val="48"/>
          <w:lang w:val="zh-CN"/>
        </w:rPr>
        <w:t>次</w:t>
      </w:r>
    </w:p>
    <w:p w14:paraId="084020C4" w14:textId="58016FD3" w:rsidR="00431E4D" w:rsidRPr="00DF1E0E" w:rsidRDefault="003A6074">
      <w:pPr>
        <w:pStyle w:val="TOC1"/>
        <w:tabs>
          <w:tab w:val="left" w:pos="440"/>
          <w:tab w:val="right" w:leader="dot" w:pos="8296"/>
        </w:tabs>
        <w:rPr>
          <w:rFonts w:asciiTheme="minorHAnsi" w:eastAsiaTheme="minorEastAsia" w:hAnsiTheme="minorHAnsi" w:cstheme="minorBidi"/>
          <w:noProof/>
          <w:sz w:val="24"/>
          <w:szCs w:val="24"/>
          <w14:ligatures w14:val="standardContextual"/>
        </w:rPr>
      </w:pPr>
      <w:r w:rsidRPr="007B1520">
        <w:rPr>
          <w:rFonts w:ascii="Calibri Light" w:hAnsi="Calibri Light"/>
          <w:b/>
          <w:color w:val="2E74B5"/>
          <w:kern w:val="0"/>
          <w:sz w:val="48"/>
          <w:szCs w:val="48"/>
        </w:rPr>
        <w:fldChar w:fldCharType="begin"/>
      </w:r>
      <w:r w:rsidRPr="003D0206">
        <w:rPr>
          <w:b/>
          <w:sz w:val="48"/>
          <w:szCs w:val="48"/>
        </w:rPr>
        <w:instrText xml:space="preserve"> TOC \o "1-3" \h \z \u </w:instrText>
      </w:r>
      <w:r w:rsidRPr="007B1520">
        <w:rPr>
          <w:rFonts w:ascii="Calibri Light" w:hAnsi="Calibri Light"/>
          <w:b/>
          <w:color w:val="2E74B5"/>
          <w:kern w:val="0"/>
          <w:sz w:val="48"/>
          <w:szCs w:val="48"/>
        </w:rPr>
        <w:fldChar w:fldCharType="separate"/>
      </w:r>
      <w:bookmarkStart w:id="29" w:name="_Hlk169253742"/>
      <w:r w:rsidRPr="00DF1E0E">
        <w:rPr>
          <w:noProof/>
          <w:sz w:val="24"/>
          <w:szCs w:val="24"/>
        </w:rPr>
        <w:fldChar w:fldCharType="begin"/>
      </w:r>
      <w:r w:rsidRPr="00DF1E0E">
        <w:rPr>
          <w:noProof/>
          <w:sz w:val="24"/>
          <w:szCs w:val="24"/>
        </w:rPr>
        <w:instrText>HYPERLINK \l "_Toc166138932"</w:instrText>
      </w:r>
      <w:r w:rsidRPr="00DF1E0E">
        <w:rPr>
          <w:noProof/>
          <w:sz w:val="24"/>
          <w:szCs w:val="24"/>
        </w:rPr>
      </w:r>
      <w:r w:rsidRPr="00DF1E0E">
        <w:rPr>
          <w:noProof/>
          <w:sz w:val="24"/>
          <w:szCs w:val="24"/>
        </w:rPr>
        <w:fldChar w:fldCharType="separate"/>
      </w:r>
      <w:r w:rsidR="00431E4D" w:rsidRPr="00DF1E0E">
        <w:rPr>
          <w:rStyle w:val="a5"/>
          <w:noProof/>
          <w:sz w:val="24"/>
          <w:szCs w:val="24"/>
        </w:rPr>
        <w:t>1</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总</w:t>
      </w:r>
      <w:r w:rsidR="00431E4D" w:rsidRPr="00DF1E0E">
        <w:rPr>
          <w:rStyle w:val="a5"/>
          <w:noProof/>
          <w:sz w:val="24"/>
          <w:szCs w:val="24"/>
        </w:rPr>
        <w:t xml:space="preserve">  </w:t>
      </w:r>
      <w:r w:rsidR="00431E4D" w:rsidRPr="00DF1E0E">
        <w:rPr>
          <w:rStyle w:val="a5"/>
          <w:noProof/>
          <w:sz w:val="24"/>
          <w:szCs w:val="24"/>
        </w:rPr>
        <w:t>则</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_Toc166138932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1</w:t>
      </w:r>
      <w:r w:rsidR="00431E4D" w:rsidRPr="00DF1E0E">
        <w:rPr>
          <w:noProof/>
          <w:webHidden/>
          <w:sz w:val="24"/>
          <w:szCs w:val="24"/>
        </w:rPr>
        <w:fldChar w:fldCharType="end"/>
      </w:r>
      <w:r w:rsidRPr="00DF1E0E">
        <w:rPr>
          <w:noProof/>
          <w:sz w:val="24"/>
          <w:szCs w:val="24"/>
        </w:rPr>
        <w:fldChar w:fldCharType="end"/>
      </w:r>
    </w:p>
    <w:p w14:paraId="1F35C27E" w14:textId="5B439F7A" w:rsidR="00431E4D" w:rsidRPr="00DF1E0E" w:rsidRDefault="00000000">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33" w:history="1">
        <w:r w:rsidR="00431E4D" w:rsidRPr="00DF1E0E">
          <w:rPr>
            <w:rStyle w:val="a5"/>
            <w:noProof/>
            <w:sz w:val="24"/>
            <w:szCs w:val="24"/>
          </w:rPr>
          <w:t>2</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术</w:t>
        </w:r>
        <w:r w:rsidR="00431E4D" w:rsidRPr="00DF1E0E">
          <w:rPr>
            <w:rStyle w:val="a5"/>
            <w:noProof/>
            <w:sz w:val="24"/>
            <w:szCs w:val="24"/>
          </w:rPr>
          <w:t xml:space="preserve">  </w:t>
        </w:r>
        <w:r w:rsidR="00431E4D" w:rsidRPr="00DF1E0E">
          <w:rPr>
            <w:rStyle w:val="a5"/>
            <w:noProof/>
            <w:sz w:val="24"/>
            <w:szCs w:val="24"/>
          </w:rPr>
          <w:t>语</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_Toc166138933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2</w:t>
        </w:r>
        <w:r w:rsidR="00431E4D" w:rsidRPr="00DF1E0E">
          <w:rPr>
            <w:noProof/>
            <w:webHidden/>
            <w:sz w:val="24"/>
            <w:szCs w:val="24"/>
          </w:rPr>
          <w:fldChar w:fldCharType="end"/>
        </w:r>
      </w:hyperlink>
    </w:p>
    <w:p w14:paraId="6C731398" w14:textId="7BCCA784" w:rsidR="00431E4D" w:rsidRPr="00DF1E0E" w:rsidRDefault="00000000">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34" w:history="1">
        <w:r w:rsidR="00431E4D" w:rsidRPr="00DF1E0E">
          <w:rPr>
            <w:rStyle w:val="a5"/>
            <w:noProof/>
            <w:sz w:val="24"/>
            <w:szCs w:val="24"/>
          </w:rPr>
          <w:t>3</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基本规定</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_Toc166138934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4</w:t>
        </w:r>
        <w:r w:rsidR="00431E4D" w:rsidRPr="00DF1E0E">
          <w:rPr>
            <w:noProof/>
            <w:webHidden/>
            <w:sz w:val="24"/>
            <w:szCs w:val="24"/>
          </w:rPr>
          <w:fldChar w:fldCharType="end"/>
        </w:r>
      </w:hyperlink>
    </w:p>
    <w:p w14:paraId="15C3946D" w14:textId="6B00BDA6" w:rsidR="00431E4D" w:rsidRPr="00DF1E0E" w:rsidRDefault="00000000">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35" w:history="1">
        <w:r w:rsidR="00431E4D" w:rsidRPr="00DF1E0E">
          <w:rPr>
            <w:rStyle w:val="a5"/>
            <w:noProof/>
            <w:sz w:val="24"/>
            <w:szCs w:val="24"/>
          </w:rPr>
          <w:t>4</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构造规定与连接设计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_Toc166138935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7</w:t>
        </w:r>
        <w:r w:rsidR="00431E4D" w:rsidRPr="00DF1E0E">
          <w:rPr>
            <w:noProof/>
            <w:webHidden/>
            <w:sz w:val="24"/>
            <w:szCs w:val="24"/>
          </w:rPr>
          <w:fldChar w:fldCharType="end"/>
        </w:r>
      </w:hyperlink>
    </w:p>
    <w:p w14:paraId="0B21C3C9" w14:textId="3EAFC496"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6" w:history="1">
        <w:r w:rsidR="00431E4D" w:rsidRPr="00DF1E0E">
          <w:rPr>
            <w:rStyle w:val="a5"/>
            <w:noProof/>
            <w:sz w:val="24"/>
            <w:szCs w:val="24"/>
          </w:rPr>
          <w:t xml:space="preserve">4.1 </w:t>
        </w:r>
        <w:r w:rsidR="00431E4D" w:rsidRPr="00DF1E0E">
          <w:rPr>
            <w:rStyle w:val="a5"/>
            <w:noProof/>
            <w:sz w:val="24"/>
            <w:szCs w:val="24"/>
          </w:rPr>
          <w:t>一般规定</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_Toc166138936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7</w:t>
        </w:r>
        <w:r w:rsidR="00431E4D" w:rsidRPr="00DF1E0E">
          <w:rPr>
            <w:noProof/>
            <w:webHidden/>
            <w:sz w:val="24"/>
            <w:szCs w:val="24"/>
          </w:rPr>
          <w:fldChar w:fldCharType="end"/>
        </w:r>
      </w:hyperlink>
    </w:p>
    <w:p w14:paraId="2960B39D" w14:textId="088E1F7A"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7" w:history="1">
        <w:r w:rsidR="00431E4D" w:rsidRPr="00DF1E0E">
          <w:rPr>
            <w:rStyle w:val="a5"/>
            <w:noProof/>
            <w:sz w:val="24"/>
            <w:szCs w:val="24"/>
          </w:rPr>
          <w:t xml:space="preserve">4.2 </w:t>
        </w:r>
        <w:r w:rsidR="00431E4D" w:rsidRPr="00DF1E0E">
          <w:rPr>
            <w:rStyle w:val="a5"/>
            <w:rFonts w:ascii="宋体" w:hAnsi="宋体"/>
            <w:noProof/>
            <w:sz w:val="24"/>
            <w:szCs w:val="24"/>
          </w:rPr>
          <w:t>柱</w:t>
        </w:r>
        <w:r w:rsidR="00431E4D" w:rsidRPr="00DF1E0E">
          <w:rPr>
            <w:rStyle w:val="a5"/>
            <w:noProof/>
            <w:sz w:val="24"/>
            <w:szCs w:val="24"/>
          </w:rPr>
          <w:t>连接设计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_Toc166138937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13</w:t>
        </w:r>
        <w:r w:rsidR="00431E4D" w:rsidRPr="00DF1E0E">
          <w:rPr>
            <w:noProof/>
            <w:webHidden/>
            <w:sz w:val="24"/>
            <w:szCs w:val="24"/>
          </w:rPr>
          <w:fldChar w:fldCharType="end"/>
        </w:r>
      </w:hyperlink>
    </w:p>
    <w:p w14:paraId="7DD74D59" w14:textId="7CA6D9A8"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8" w:history="1">
        <w:r w:rsidR="00431E4D" w:rsidRPr="00DF1E0E">
          <w:rPr>
            <w:rStyle w:val="a5"/>
            <w:noProof/>
            <w:sz w:val="24"/>
            <w:szCs w:val="24"/>
          </w:rPr>
          <w:t xml:space="preserve">4.3 </w:t>
        </w:r>
        <w:r w:rsidR="00431E4D" w:rsidRPr="00DF1E0E">
          <w:rPr>
            <w:rStyle w:val="a5"/>
            <w:noProof/>
            <w:sz w:val="24"/>
            <w:szCs w:val="24"/>
          </w:rPr>
          <w:t>墙竖向连接设计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_Toc166138938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18</w:t>
        </w:r>
        <w:r w:rsidR="00431E4D" w:rsidRPr="00DF1E0E">
          <w:rPr>
            <w:noProof/>
            <w:webHidden/>
            <w:sz w:val="24"/>
            <w:szCs w:val="24"/>
          </w:rPr>
          <w:fldChar w:fldCharType="end"/>
        </w:r>
      </w:hyperlink>
    </w:p>
    <w:p w14:paraId="47BF3BD4" w14:textId="2B54FB4F"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9" w:history="1">
        <w:r w:rsidR="00431E4D" w:rsidRPr="00DF1E0E">
          <w:rPr>
            <w:rStyle w:val="a5"/>
            <w:noProof/>
            <w:sz w:val="24"/>
            <w:szCs w:val="24"/>
          </w:rPr>
          <w:t xml:space="preserve">4.4 </w:t>
        </w:r>
        <w:r w:rsidR="00431E4D" w:rsidRPr="00DF1E0E">
          <w:rPr>
            <w:rStyle w:val="a5"/>
            <w:noProof/>
            <w:sz w:val="24"/>
            <w:szCs w:val="24"/>
          </w:rPr>
          <w:t>墙水平连接设计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_Toc166138939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23</w:t>
        </w:r>
        <w:r w:rsidR="00431E4D" w:rsidRPr="00DF1E0E">
          <w:rPr>
            <w:noProof/>
            <w:webHidden/>
            <w:sz w:val="24"/>
            <w:szCs w:val="24"/>
          </w:rPr>
          <w:fldChar w:fldCharType="end"/>
        </w:r>
      </w:hyperlink>
    </w:p>
    <w:p w14:paraId="0E670E75" w14:textId="57F5DD6C"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0" w:history="1">
        <w:r w:rsidR="00431E4D" w:rsidRPr="00DF1E0E">
          <w:rPr>
            <w:rStyle w:val="a5"/>
            <w:noProof/>
            <w:sz w:val="24"/>
            <w:szCs w:val="24"/>
          </w:rPr>
          <w:t xml:space="preserve">4.5 </w:t>
        </w:r>
        <w:r w:rsidR="00431E4D" w:rsidRPr="00DF1E0E">
          <w:rPr>
            <w:rStyle w:val="a5"/>
            <w:noProof/>
            <w:sz w:val="24"/>
            <w:szCs w:val="24"/>
          </w:rPr>
          <w:t>柱、墙</w:t>
        </w:r>
        <w:r w:rsidR="00431E4D" w:rsidRPr="00DF1E0E">
          <w:rPr>
            <w:rStyle w:val="a5"/>
            <w:rFonts w:ascii="宋体" w:hAnsi="宋体"/>
            <w:noProof/>
            <w:sz w:val="24"/>
            <w:szCs w:val="24"/>
          </w:rPr>
          <w:t>预制</w:t>
        </w:r>
        <w:r w:rsidR="00431E4D" w:rsidRPr="00DF1E0E">
          <w:rPr>
            <w:rStyle w:val="a5"/>
            <w:noProof/>
            <w:sz w:val="24"/>
            <w:szCs w:val="24"/>
          </w:rPr>
          <w:t>件与梁的连接设计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_Toc166138940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26</w:t>
        </w:r>
        <w:r w:rsidR="00431E4D" w:rsidRPr="00DF1E0E">
          <w:rPr>
            <w:noProof/>
            <w:webHidden/>
            <w:sz w:val="24"/>
            <w:szCs w:val="24"/>
          </w:rPr>
          <w:fldChar w:fldCharType="end"/>
        </w:r>
      </w:hyperlink>
    </w:p>
    <w:p w14:paraId="22A25B33" w14:textId="385A8C05"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1" w:history="1">
        <w:r w:rsidR="00431E4D" w:rsidRPr="00DF1E0E">
          <w:rPr>
            <w:rStyle w:val="a5"/>
            <w:noProof/>
            <w:sz w:val="24"/>
            <w:szCs w:val="24"/>
          </w:rPr>
          <w:t xml:space="preserve">4.6 </w:t>
        </w:r>
        <w:r w:rsidR="00431E4D" w:rsidRPr="00DF1E0E">
          <w:rPr>
            <w:rStyle w:val="a5"/>
            <w:noProof/>
            <w:sz w:val="24"/>
            <w:szCs w:val="24"/>
          </w:rPr>
          <w:t>空腔墙、空腔柱设计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_Toc166138941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28</w:t>
        </w:r>
        <w:r w:rsidR="00431E4D" w:rsidRPr="00DF1E0E">
          <w:rPr>
            <w:noProof/>
            <w:webHidden/>
            <w:sz w:val="24"/>
            <w:szCs w:val="24"/>
          </w:rPr>
          <w:fldChar w:fldCharType="end"/>
        </w:r>
      </w:hyperlink>
    </w:p>
    <w:p w14:paraId="49916BF3" w14:textId="760C18E9" w:rsidR="00431E4D" w:rsidRPr="00DF1E0E" w:rsidRDefault="00000000">
      <w:pPr>
        <w:pStyle w:val="TOC1"/>
        <w:tabs>
          <w:tab w:val="right" w:leader="dot" w:pos="8296"/>
        </w:tabs>
        <w:rPr>
          <w:rFonts w:asciiTheme="minorHAnsi" w:eastAsiaTheme="minorEastAsia" w:hAnsiTheme="minorHAnsi" w:cstheme="minorBidi"/>
          <w:noProof/>
          <w:sz w:val="24"/>
          <w:szCs w:val="24"/>
          <w14:ligatures w14:val="standardContextual"/>
        </w:rPr>
      </w:pPr>
      <w:hyperlink w:anchor="_Toc166138942" w:history="1">
        <w:r w:rsidR="00431E4D" w:rsidRPr="00DF1E0E">
          <w:rPr>
            <w:rStyle w:val="a5"/>
            <w:noProof/>
            <w:sz w:val="24"/>
            <w:szCs w:val="24"/>
          </w:rPr>
          <w:t xml:space="preserve">5 </w:t>
        </w:r>
        <w:r w:rsidR="00431E4D" w:rsidRPr="00DF1E0E">
          <w:rPr>
            <w:rStyle w:val="a5"/>
            <w:noProof/>
            <w:sz w:val="24"/>
            <w:szCs w:val="24"/>
          </w:rPr>
          <w:t>模块化建筑中</w:t>
        </w:r>
        <w:r w:rsidR="00431E4D" w:rsidRPr="00DF1E0E">
          <w:rPr>
            <w:rStyle w:val="a5"/>
            <w:noProof/>
            <w:sz w:val="24"/>
            <w:szCs w:val="24"/>
          </w:rPr>
          <w:t>PCT</w:t>
        </w:r>
        <w:r w:rsidR="00431E4D" w:rsidRPr="00DF1E0E">
          <w:rPr>
            <w:rStyle w:val="a5"/>
            <w:noProof/>
            <w:sz w:val="24"/>
            <w:szCs w:val="24"/>
          </w:rPr>
          <w:t>柱、墙连接设计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_Toc166138942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29</w:t>
        </w:r>
        <w:r w:rsidR="00431E4D" w:rsidRPr="00DF1E0E">
          <w:rPr>
            <w:noProof/>
            <w:webHidden/>
            <w:sz w:val="24"/>
            <w:szCs w:val="24"/>
          </w:rPr>
          <w:fldChar w:fldCharType="end"/>
        </w:r>
      </w:hyperlink>
    </w:p>
    <w:p w14:paraId="6AE71A7F" w14:textId="03F6CD66" w:rsidR="00431E4D" w:rsidRPr="00DF1E0E" w:rsidRDefault="00000000">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43" w:history="1">
        <w:r w:rsidR="00431E4D" w:rsidRPr="00DF1E0E">
          <w:rPr>
            <w:rStyle w:val="a5"/>
            <w:noProof/>
            <w:sz w:val="24"/>
            <w:szCs w:val="24"/>
          </w:rPr>
          <w:t>6</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综合管廊与隧道中</w:t>
        </w:r>
        <w:r w:rsidR="00431E4D" w:rsidRPr="00DF1E0E">
          <w:rPr>
            <w:rStyle w:val="a5"/>
            <w:noProof/>
            <w:sz w:val="24"/>
            <w:szCs w:val="24"/>
          </w:rPr>
          <w:t>PCT</w:t>
        </w:r>
        <w:r w:rsidR="00431E4D" w:rsidRPr="00DF1E0E">
          <w:rPr>
            <w:rStyle w:val="a5"/>
            <w:noProof/>
            <w:sz w:val="24"/>
            <w:szCs w:val="24"/>
          </w:rPr>
          <w:t>墙的应用连接设计</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_Toc166138943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31</w:t>
        </w:r>
        <w:r w:rsidR="00431E4D" w:rsidRPr="00DF1E0E">
          <w:rPr>
            <w:noProof/>
            <w:webHidden/>
            <w:sz w:val="24"/>
            <w:szCs w:val="24"/>
          </w:rPr>
          <w:fldChar w:fldCharType="end"/>
        </w:r>
      </w:hyperlink>
    </w:p>
    <w:p w14:paraId="3EF07671" w14:textId="0C3000D4" w:rsidR="00431E4D" w:rsidRPr="00DF1E0E" w:rsidRDefault="00000000">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44" w:history="1">
        <w:r w:rsidR="00431E4D" w:rsidRPr="00DF1E0E">
          <w:rPr>
            <w:rStyle w:val="a5"/>
            <w:noProof/>
            <w:sz w:val="24"/>
            <w:szCs w:val="24"/>
          </w:rPr>
          <w:t>7</w:t>
        </w:r>
        <w:r w:rsidR="00431E4D" w:rsidRPr="00DF1E0E">
          <w:rPr>
            <w:rFonts w:asciiTheme="minorHAnsi" w:eastAsiaTheme="minorEastAsia" w:hAnsiTheme="minorHAnsi" w:cstheme="minorBidi"/>
            <w:noProof/>
            <w:sz w:val="24"/>
            <w:szCs w:val="24"/>
            <w14:ligatures w14:val="standardContextual"/>
          </w:rPr>
          <w:tab/>
        </w:r>
        <w:bookmarkStart w:id="30" w:name="_Hlk169253433"/>
        <w:r w:rsidR="00431E4D" w:rsidRPr="00DF1E0E">
          <w:rPr>
            <w:rStyle w:val="a5"/>
            <w:noProof/>
            <w:sz w:val="24"/>
            <w:szCs w:val="24"/>
          </w:rPr>
          <w:t>深化设计与</w:t>
        </w:r>
        <w:r w:rsidR="00431E4D" w:rsidRPr="00DF1E0E">
          <w:rPr>
            <w:rStyle w:val="a5"/>
            <w:noProof/>
            <w:sz w:val="24"/>
            <w:szCs w:val="24"/>
          </w:rPr>
          <w:t>BIM</w:t>
        </w:r>
        <w:r w:rsidR="00431E4D" w:rsidRPr="00DF1E0E">
          <w:rPr>
            <w:rStyle w:val="a5"/>
            <w:noProof/>
            <w:sz w:val="24"/>
            <w:szCs w:val="24"/>
          </w:rPr>
          <w:t>应用</w:t>
        </w:r>
        <w:bookmarkEnd w:id="30"/>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_Toc166138944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33</w:t>
        </w:r>
        <w:r w:rsidR="00431E4D" w:rsidRPr="00DF1E0E">
          <w:rPr>
            <w:noProof/>
            <w:webHidden/>
            <w:sz w:val="24"/>
            <w:szCs w:val="24"/>
          </w:rPr>
          <w:fldChar w:fldCharType="end"/>
        </w:r>
      </w:hyperlink>
    </w:p>
    <w:p w14:paraId="29FCB414" w14:textId="0E8ECDFC"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5" w:history="1">
        <w:r w:rsidR="00431E4D" w:rsidRPr="00DF1E0E">
          <w:rPr>
            <w:rStyle w:val="a5"/>
            <w:noProof/>
            <w:sz w:val="24"/>
            <w:szCs w:val="24"/>
          </w:rPr>
          <w:t xml:space="preserve">7.1 </w:t>
        </w:r>
        <w:r w:rsidR="00431E4D" w:rsidRPr="00DF1E0E">
          <w:rPr>
            <w:rStyle w:val="a5"/>
            <w:noProof/>
            <w:sz w:val="24"/>
            <w:szCs w:val="24"/>
          </w:rPr>
          <w:t>一般规定</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_Toc166138945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33</w:t>
        </w:r>
        <w:r w:rsidR="00431E4D" w:rsidRPr="00DF1E0E">
          <w:rPr>
            <w:noProof/>
            <w:webHidden/>
            <w:sz w:val="24"/>
            <w:szCs w:val="24"/>
          </w:rPr>
          <w:fldChar w:fldCharType="end"/>
        </w:r>
      </w:hyperlink>
    </w:p>
    <w:p w14:paraId="5E9533BD" w14:textId="7DB065C5"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6" w:history="1">
        <w:r w:rsidR="00431E4D" w:rsidRPr="00DF1E0E">
          <w:rPr>
            <w:rStyle w:val="a5"/>
            <w:noProof/>
            <w:sz w:val="24"/>
            <w:szCs w:val="24"/>
          </w:rPr>
          <w:t>7.2 PCT</w:t>
        </w:r>
        <w:r w:rsidR="00431E4D" w:rsidRPr="00DF1E0E">
          <w:rPr>
            <w:rStyle w:val="a5"/>
            <w:noProof/>
            <w:sz w:val="24"/>
            <w:szCs w:val="24"/>
          </w:rPr>
          <w:t>柱、墙预制件加工图</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_Toc166138946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34</w:t>
        </w:r>
        <w:r w:rsidR="00431E4D" w:rsidRPr="00DF1E0E">
          <w:rPr>
            <w:noProof/>
            <w:webHidden/>
            <w:sz w:val="24"/>
            <w:szCs w:val="24"/>
          </w:rPr>
          <w:fldChar w:fldCharType="end"/>
        </w:r>
      </w:hyperlink>
    </w:p>
    <w:p w14:paraId="1CEEB6A6" w14:textId="760673D0"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7" w:history="1">
        <w:r w:rsidR="00431E4D" w:rsidRPr="00DF1E0E">
          <w:rPr>
            <w:rStyle w:val="a5"/>
            <w:noProof/>
            <w:sz w:val="24"/>
            <w:szCs w:val="24"/>
          </w:rPr>
          <w:t xml:space="preserve">7.3 </w:t>
        </w:r>
        <w:r w:rsidR="00431E4D" w:rsidRPr="00DF1E0E">
          <w:rPr>
            <w:rStyle w:val="a5"/>
            <w:noProof/>
            <w:sz w:val="24"/>
            <w:szCs w:val="24"/>
          </w:rPr>
          <w:t>装配图与安装图</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_Toc166138947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35</w:t>
        </w:r>
        <w:r w:rsidR="00431E4D" w:rsidRPr="00DF1E0E">
          <w:rPr>
            <w:noProof/>
            <w:webHidden/>
            <w:sz w:val="24"/>
            <w:szCs w:val="24"/>
          </w:rPr>
          <w:fldChar w:fldCharType="end"/>
        </w:r>
      </w:hyperlink>
    </w:p>
    <w:p w14:paraId="0CE1C1BE" w14:textId="140635D9" w:rsidR="00431E4D" w:rsidRPr="00DF1E0E" w:rsidRDefault="00000000">
      <w:pPr>
        <w:pStyle w:val="TOC1"/>
        <w:tabs>
          <w:tab w:val="left" w:pos="420"/>
          <w:tab w:val="right" w:leader="dot" w:pos="8296"/>
        </w:tabs>
        <w:rPr>
          <w:rFonts w:asciiTheme="minorHAnsi" w:eastAsiaTheme="minorEastAsia" w:hAnsiTheme="minorHAnsi" w:cstheme="minorBidi"/>
          <w:noProof/>
          <w:sz w:val="24"/>
          <w:szCs w:val="24"/>
          <w14:ligatures w14:val="standardContextual"/>
        </w:rPr>
      </w:pPr>
      <w:hyperlink w:anchor="_Toc166138948" w:history="1">
        <w:r w:rsidR="00431E4D" w:rsidRPr="00DF1E0E">
          <w:rPr>
            <w:rStyle w:val="a5"/>
            <w:noProof/>
            <w:sz w:val="24"/>
            <w:szCs w:val="24"/>
          </w:rPr>
          <w:t>8</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PCT</w:t>
        </w:r>
        <w:r w:rsidR="00431E4D" w:rsidRPr="00DF1E0E">
          <w:rPr>
            <w:rStyle w:val="a5"/>
            <w:noProof/>
            <w:sz w:val="24"/>
            <w:szCs w:val="24"/>
          </w:rPr>
          <w:t>柱、墙预制件制作与运输</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_Toc166138948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37</w:t>
        </w:r>
        <w:r w:rsidR="00431E4D" w:rsidRPr="00DF1E0E">
          <w:rPr>
            <w:noProof/>
            <w:webHidden/>
            <w:sz w:val="24"/>
            <w:szCs w:val="24"/>
          </w:rPr>
          <w:fldChar w:fldCharType="end"/>
        </w:r>
      </w:hyperlink>
    </w:p>
    <w:p w14:paraId="4BD25BC8" w14:textId="5F44BB78"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9" w:history="1">
        <w:r w:rsidR="00431E4D" w:rsidRPr="00DF1E0E">
          <w:rPr>
            <w:rStyle w:val="a5"/>
            <w:noProof/>
            <w:sz w:val="24"/>
            <w:szCs w:val="24"/>
          </w:rPr>
          <w:t xml:space="preserve">8.1 </w:t>
        </w:r>
        <w:r w:rsidR="00431E4D" w:rsidRPr="00DF1E0E">
          <w:rPr>
            <w:rStyle w:val="a5"/>
            <w:noProof/>
            <w:sz w:val="24"/>
            <w:szCs w:val="24"/>
          </w:rPr>
          <w:t>一般规定</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_Toc166138949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37</w:t>
        </w:r>
        <w:r w:rsidR="00431E4D" w:rsidRPr="00DF1E0E">
          <w:rPr>
            <w:noProof/>
            <w:webHidden/>
            <w:sz w:val="24"/>
            <w:szCs w:val="24"/>
          </w:rPr>
          <w:fldChar w:fldCharType="end"/>
        </w:r>
      </w:hyperlink>
    </w:p>
    <w:p w14:paraId="6017E59D" w14:textId="15F6945A"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0" w:history="1">
        <w:r w:rsidR="00431E4D" w:rsidRPr="00DF1E0E">
          <w:rPr>
            <w:rStyle w:val="a5"/>
            <w:noProof/>
            <w:sz w:val="24"/>
            <w:szCs w:val="24"/>
          </w:rPr>
          <w:t xml:space="preserve">8.2 </w:t>
        </w:r>
        <w:r w:rsidR="00431E4D" w:rsidRPr="00DF1E0E">
          <w:rPr>
            <w:rStyle w:val="a5"/>
            <w:noProof/>
            <w:sz w:val="24"/>
            <w:szCs w:val="24"/>
          </w:rPr>
          <w:t>钢筋、钢骨架及预埋件</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_Toc166138950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37</w:t>
        </w:r>
        <w:r w:rsidR="00431E4D" w:rsidRPr="00DF1E0E">
          <w:rPr>
            <w:noProof/>
            <w:webHidden/>
            <w:sz w:val="24"/>
            <w:szCs w:val="24"/>
          </w:rPr>
          <w:fldChar w:fldCharType="end"/>
        </w:r>
      </w:hyperlink>
    </w:p>
    <w:p w14:paraId="0FD0AFB3" w14:textId="1A4B05C5"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1" w:history="1">
        <w:r w:rsidR="00431E4D" w:rsidRPr="00DF1E0E">
          <w:rPr>
            <w:rStyle w:val="a5"/>
            <w:noProof/>
            <w:sz w:val="24"/>
            <w:szCs w:val="24"/>
          </w:rPr>
          <w:t>8.3 PCT</w:t>
        </w:r>
        <w:r w:rsidR="00431E4D" w:rsidRPr="00DF1E0E">
          <w:rPr>
            <w:rStyle w:val="a5"/>
            <w:noProof/>
            <w:sz w:val="24"/>
            <w:szCs w:val="24"/>
          </w:rPr>
          <w:t>柱、墙预制件制作、存放、吊运及防护</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_Toc166138951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40</w:t>
        </w:r>
        <w:r w:rsidR="00431E4D" w:rsidRPr="00DF1E0E">
          <w:rPr>
            <w:noProof/>
            <w:webHidden/>
            <w:sz w:val="24"/>
            <w:szCs w:val="24"/>
          </w:rPr>
          <w:fldChar w:fldCharType="end"/>
        </w:r>
      </w:hyperlink>
    </w:p>
    <w:p w14:paraId="53F11C93" w14:textId="0E2B12DF"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2" w:history="1">
        <w:r w:rsidR="00431E4D" w:rsidRPr="00DF1E0E">
          <w:rPr>
            <w:rStyle w:val="a5"/>
            <w:noProof/>
            <w:sz w:val="24"/>
            <w:szCs w:val="24"/>
          </w:rPr>
          <w:t>8.4 PCT</w:t>
        </w:r>
        <w:r w:rsidR="00431E4D" w:rsidRPr="00DF1E0E">
          <w:rPr>
            <w:rStyle w:val="a5"/>
            <w:noProof/>
            <w:sz w:val="24"/>
            <w:szCs w:val="24"/>
          </w:rPr>
          <w:t>预制件的检验、资料及交付</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_Toc166138952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42</w:t>
        </w:r>
        <w:r w:rsidR="00431E4D" w:rsidRPr="00DF1E0E">
          <w:rPr>
            <w:noProof/>
            <w:webHidden/>
            <w:sz w:val="24"/>
            <w:szCs w:val="24"/>
          </w:rPr>
          <w:fldChar w:fldCharType="end"/>
        </w:r>
      </w:hyperlink>
    </w:p>
    <w:p w14:paraId="63E2163B" w14:textId="622C1416" w:rsidR="00431E4D" w:rsidRPr="00DF1E0E" w:rsidRDefault="00000000">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53" w:history="1">
        <w:r w:rsidR="00431E4D" w:rsidRPr="00DF1E0E">
          <w:rPr>
            <w:rStyle w:val="a5"/>
            <w:noProof/>
            <w:sz w:val="24"/>
            <w:szCs w:val="24"/>
          </w:rPr>
          <w:t>9</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施工安装</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_Toc166138953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48</w:t>
        </w:r>
        <w:r w:rsidR="00431E4D" w:rsidRPr="00DF1E0E">
          <w:rPr>
            <w:noProof/>
            <w:webHidden/>
            <w:sz w:val="24"/>
            <w:szCs w:val="24"/>
          </w:rPr>
          <w:fldChar w:fldCharType="end"/>
        </w:r>
      </w:hyperlink>
    </w:p>
    <w:p w14:paraId="737BC5AC" w14:textId="0E111C82"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4" w:history="1">
        <w:r w:rsidR="00431E4D" w:rsidRPr="00DF1E0E">
          <w:rPr>
            <w:rStyle w:val="a5"/>
            <w:noProof/>
            <w:sz w:val="24"/>
            <w:szCs w:val="24"/>
          </w:rPr>
          <w:t xml:space="preserve">9.1 </w:t>
        </w:r>
        <w:r w:rsidR="00431E4D" w:rsidRPr="00DF1E0E">
          <w:rPr>
            <w:rStyle w:val="a5"/>
            <w:noProof/>
            <w:sz w:val="24"/>
            <w:szCs w:val="24"/>
          </w:rPr>
          <w:t>一般规定</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_Toc166138954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48</w:t>
        </w:r>
        <w:r w:rsidR="00431E4D" w:rsidRPr="00DF1E0E">
          <w:rPr>
            <w:noProof/>
            <w:webHidden/>
            <w:sz w:val="24"/>
            <w:szCs w:val="24"/>
          </w:rPr>
          <w:fldChar w:fldCharType="end"/>
        </w:r>
      </w:hyperlink>
    </w:p>
    <w:p w14:paraId="6E5B5B6E" w14:textId="7008FBCE"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5" w:history="1">
        <w:r w:rsidR="00431E4D" w:rsidRPr="00DF1E0E">
          <w:rPr>
            <w:rStyle w:val="a5"/>
            <w:noProof/>
            <w:sz w:val="24"/>
            <w:szCs w:val="24"/>
          </w:rPr>
          <w:t>9.2</w:t>
        </w:r>
        <w:r w:rsidR="00431E4D" w:rsidRPr="00DF1E0E">
          <w:rPr>
            <w:rStyle w:val="a5"/>
            <w:noProof/>
            <w:sz w:val="24"/>
            <w:szCs w:val="24"/>
          </w:rPr>
          <w:t>施工安装</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_Toc166138955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49</w:t>
        </w:r>
        <w:r w:rsidR="00431E4D" w:rsidRPr="00DF1E0E">
          <w:rPr>
            <w:noProof/>
            <w:webHidden/>
            <w:sz w:val="24"/>
            <w:szCs w:val="24"/>
          </w:rPr>
          <w:fldChar w:fldCharType="end"/>
        </w:r>
      </w:hyperlink>
    </w:p>
    <w:p w14:paraId="41CF8638" w14:textId="2F624A36" w:rsidR="00431E4D" w:rsidRPr="00DF1E0E" w:rsidRDefault="00000000">
      <w:pPr>
        <w:pStyle w:val="TOC1"/>
        <w:tabs>
          <w:tab w:val="right" w:leader="dot" w:pos="8296"/>
        </w:tabs>
        <w:rPr>
          <w:rFonts w:asciiTheme="minorHAnsi" w:eastAsiaTheme="minorEastAsia" w:hAnsiTheme="minorHAnsi" w:cstheme="minorBidi"/>
          <w:noProof/>
          <w:sz w:val="24"/>
          <w:szCs w:val="24"/>
          <w14:ligatures w14:val="standardContextual"/>
        </w:rPr>
      </w:pPr>
      <w:hyperlink w:anchor="_Toc166138956" w:history="1">
        <w:r w:rsidR="00431E4D" w:rsidRPr="00DF1E0E">
          <w:rPr>
            <w:rStyle w:val="a5"/>
            <w:noProof/>
            <w:sz w:val="24"/>
            <w:szCs w:val="24"/>
          </w:rPr>
          <w:t xml:space="preserve">10 </w:t>
        </w:r>
        <w:r w:rsidR="00431E4D" w:rsidRPr="00DF1E0E">
          <w:rPr>
            <w:rStyle w:val="a5"/>
            <w:noProof/>
            <w:sz w:val="24"/>
            <w:szCs w:val="24"/>
          </w:rPr>
          <w:t>工程验收</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_Toc166138956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52</w:t>
        </w:r>
        <w:r w:rsidR="00431E4D" w:rsidRPr="00DF1E0E">
          <w:rPr>
            <w:noProof/>
            <w:webHidden/>
            <w:sz w:val="24"/>
            <w:szCs w:val="24"/>
          </w:rPr>
          <w:fldChar w:fldCharType="end"/>
        </w:r>
      </w:hyperlink>
    </w:p>
    <w:p w14:paraId="515CE48A" w14:textId="79EF5924"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7" w:history="1">
        <w:r w:rsidR="00431E4D" w:rsidRPr="00DF1E0E">
          <w:rPr>
            <w:rStyle w:val="a5"/>
            <w:noProof/>
            <w:sz w:val="24"/>
            <w:szCs w:val="24"/>
          </w:rPr>
          <w:t>10.1</w:t>
        </w:r>
        <w:r w:rsidR="00431E4D" w:rsidRPr="00DF1E0E">
          <w:rPr>
            <w:rStyle w:val="a5"/>
            <w:noProof/>
            <w:sz w:val="24"/>
            <w:szCs w:val="24"/>
          </w:rPr>
          <w:t>一般规定</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_Toc166138957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52</w:t>
        </w:r>
        <w:r w:rsidR="00431E4D" w:rsidRPr="00DF1E0E">
          <w:rPr>
            <w:noProof/>
            <w:webHidden/>
            <w:sz w:val="24"/>
            <w:szCs w:val="24"/>
          </w:rPr>
          <w:fldChar w:fldCharType="end"/>
        </w:r>
      </w:hyperlink>
    </w:p>
    <w:p w14:paraId="73B865EF" w14:textId="1E37B044" w:rsidR="00431E4D" w:rsidRPr="00DF1E0E" w:rsidRDefault="00000000">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8" w:history="1">
        <w:r w:rsidR="00431E4D" w:rsidRPr="00DF1E0E">
          <w:rPr>
            <w:rStyle w:val="a5"/>
            <w:noProof/>
            <w:sz w:val="24"/>
            <w:szCs w:val="24"/>
          </w:rPr>
          <w:t xml:space="preserve">10.2 </w:t>
        </w:r>
        <w:r w:rsidR="00431E4D" w:rsidRPr="00DF1E0E">
          <w:rPr>
            <w:rStyle w:val="a5"/>
            <w:noProof/>
            <w:sz w:val="24"/>
            <w:szCs w:val="24"/>
          </w:rPr>
          <w:t>主控项目</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_Toc166138958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54</w:t>
        </w:r>
        <w:r w:rsidR="00431E4D" w:rsidRPr="00DF1E0E">
          <w:rPr>
            <w:noProof/>
            <w:webHidden/>
            <w:sz w:val="24"/>
            <w:szCs w:val="24"/>
          </w:rPr>
          <w:fldChar w:fldCharType="end"/>
        </w:r>
      </w:hyperlink>
    </w:p>
    <w:p w14:paraId="042B7FEF" w14:textId="75FE1F3A" w:rsidR="00431E4D" w:rsidRPr="00DF1E0E" w:rsidRDefault="00000000">
      <w:pPr>
        <w:pStyle w:val="TOC1"/>
        <w:tabs>
          <w:tab w:val="left" w:pos="1050"/>
          <w:tab w:val="right" w:leader="dot" w:pos="8296"/>
        </w:tabs>
        <w:rPr>
          <w:rFonts w:asciiTheme="minorHAnsi" w:eastAsiaTheme="minorEastAsia" w:hAnsiTheme="minorHAnsi" w:cstheme="minorBidi"/>
          <w:noProof/>
          <w:sz w:val="24"/>
          <w:szCs w:val="24"/>
          <w14:ligatures w14:val="standardContextual"/>
        </w:rPr>
      </w:pPr>
      <w:hyperlink w:anchor="_Toc166138959" w:history="1">
        <w:r w:rsidR="00431E4D" w:rsidRPr="00DF1E0E">
          <w:rPr>
            <w:rStyle w:val="a5"/>
            <w:noProof/>
            <w:sz w:val="24"/>
            <w:szCs w:val="24"/>
          </w:rPr>
          <w:t>附录</w:t>
        </w:r>
        <w:r w:rsidR="00431E4D" w:rsidRPr="00DF1E0E">
          <w:rPr>
            <w:rStyle w:val="a5"/>
            <w:noProof/>
            <w:sz w:val="24"/>
            <w:szCs w:val="24"/>
          </w:rPr>
          <w:t>A</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（资料性附录）质量验收记录</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_Toc166138959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61</w:t>
        </w:r>
        <w:r w:rsidR="00431E4D" w:rsidRPr="00DF1E0E">
          <w:rPr>
            <w:noProof/>
            <w:webHidden/>
            <w:sz w:val="24"/>
            <w:szCs w:val="24"/>
          </w:rPr>
          <w:fldChar w:fldCharType="end"/>
        </w:r>
      </w:hyperlink>
    </w:p>
    <w:p w14:paraId="13D79BEA" w14:textId="22218F3D" w:rsidR="00431E4D" w:rsidRPr="00DF1E0E" w:rsidRDefault="00000000">
      <w:pPr>
        <w:pStyle w:val="TOC1"/>
        <w:tabs>
          <w:tab w:val="left" w:pos="1050"/>
          <w:tab w:val="right" w:leader="dot" w:pos="8296"/>
        </w:tabs>
        <w:rPr>
          <w:rFonts w:asciiTheme="minorHAnsi" w:eastAsiaTheme="minorEastAsia" w:hAnsiTheme="minorHAnsi" w:cstheme="minorBidi"/>
          <w:noProof/>
          <w:sz w:val="24"/>
          <w:szCs w:val="24"/>
          <w14:ligatures w14:val="standardContextual"/>
        </w:rPr>
      </w:pPr>
      <w:hyperlink w:anchor="_Toc166138960" w:history="1">
        <w:r w:rsidR="00431E4D" w:rsidRPr="00DF1E0E">
          <w:rPr>
            <w:rStyle w:val="a5"/>
            <w:noProof/>
            <w:sz w:val="24"/>
            <w:szCs w:val="24"/>
          </w:rPr>
          <w:t>附录</w:t>
        </w:r>
        <w:r w:rsidR="00431E4D" w:rsidRPr="00DF1E0E">
          <w:rPr>
            <w:rStyle w:val="a5"/>
            <w:noProof/>
            <w:sz w:val="24"/>
            <w:szCs w:val="24"/>
          </w:rPr>
          <w:t>B</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（资料性附录）柱、墙预制件安装临时支撑做法</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_Toc166138960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75</w:t>
        </w:r>
        <w:r w:rsidR="00431E4D" w:rsidRPr="00DF1E0E">
          <w:rPr>
            <w:noProof/>
            <w:webHidden/>
            <w:sz w:val="24"/>
            <w:szCs w:val="24"/>
          </w:rPr>
          <w:fldChar w:fldCharType="end"/>
        </w:r>
      </w:hyperlink>
    </w:p>
    <w:p w14:paraId="51851A4D" w14:textId="3E87AAF6" w:rsidR="00431E4D" w:rsidRPr="00DF1E0E" w:rsidRDefault="00000000">
      <w:pPr>
        <w:pStyle w:val="TOC2"/>
        <w:tabs>
          <w:tab w:val="left" w:pos="1260"/>
          <w:tab w:val="right" w:leader="dot" w:pos="8296"/>
        </w:tabs>
        <w:ind w:left="560"/>
        <w:rPr>
          <w:rFonts w:asciiTheme="minorHAnsi" w:eastAsiaTheme="minorEastAsia" w:hAnsiTheme="minorHAnsi" w:cstheme="minorBidi"/>
          <w:noProof/>
          <w:sz w:val="24"/>
          <w:szCs w:val="24"/>
          <w14:ligatures w14:val="standardContextual"/>
        </w:rPr>
      </w:pPr>
      <w:hyperlink w:anchor="_Toc166138961" w:history="1">
        <w:r w:rsidR="00431E4D" w:rsidRPr="00DF1E0E">
          <w:rPr>
            <w:rStyle w:val="a5"/>
            <w:noProof/>
            <w:sz w:val="24"/>
            <w:szCs w:val="24"/>
          </w:rPr>
          <w:t>B.1</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搭接段在楼面硬化后浇筑临时支撑做法</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_Toc166138961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75</w:t>
        </w:r>
        <w:r w:rsidR="00431E4D" w:rsidRPr="00DF1E0E">
          <w:rPr>
            <w:noProof/>
            <w:webHidden/>
            <w:sz w:val="24"/>
            <w:szCs w:val="24"/>
          </w:rPr>
          <w:fldChar w:fldCharType="end"/>
        </w:r>
      </w:hyperlink>
    </w:p>
    <w:p w14:paraId="7A4EE1F2" w14:textId="5B723618" w:rsidR="00431E4D" w:rsidRPr="00DF1E0E" w:rsidRDefault="00000000">
      <w:pPr>
        <w:pStyle w:val="TOC2"/>
        <w:tabs>
          <w:tab w:val="left" w:pos="1260"/>
          <w:tab w:val="right" w:leader="dot" w:pos="8296"/>
        </w:tabs>
        <w:ind w:left="560"/>
        <w:rPr>
          <w:rFonts w:asciiTheme="minorHAnsi" w:eastAsiaTheme="minorEastAsia" w:hAnsiTheme="minorHAnsi" w:cstheme="minorBidi"/>
          <w:noProof/>
          <w:sz w:val="24"/>
          <w:szCs w:val="24"/>
          <w14:ligatures w14:val="standardContextual"/>
        </w:rPr>
      </w:pPr>
      <w:hyperlink w:anchor="_Toc166138962" w:history="1">
        <w:r w:rsidR="00431E4D" w:rsidRPr="00DF1E0E">
          <w:rPr>
            <w:rStyle w:val="a5"/>
            <w:noProof/>
            <w:sz w:val="24"/>
            <w:szCs w:val="24"/>
          </w:rPr>
          <w:t>B.2</w:t>
        </w:r>
        <w:r w:rsidR="00431E4D" w:rsidRPr="00DF1E0E">
          <w:rPr>
            <w:rFonts w:asciiTheme="minorHAnsi" w:eastAsiaTheme="minorEastAsia" w:hAnsiTheme="minorHAnsi" w:cstheme="minorBidi"/>
            <w:noProof/>
            <w:sz w:val="24"/>
            <w:szCs w:val="24"/>
            <w14:ligatures w14:val="standardContextual"/>
          </w:rPr>
          <w:tab/>
        </w:r>
        <w:r w:rsidR="00431E4D" w:rsidRPr="00DF1E0E">
          <w:rPr>
            <w:rStyle w:val="a5"/>
            <w:noProof/>
            <w:sz w:val="24"/>
            <w:szCs w:val="24"/>
          </w:rPr>
          <w:t>搭接段与楼面一次浇筑临时支撑做法</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_Toc166138962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76</w:t>
        </w:r>
        <w:r w:rsidR="00431E4D" w:rsidRPr="00DF1E0E">
          <w:rPr>
            <w:noProof/>
            <w:webHidden/>
            <w:sz w:val="24"/>
            <w:szCs w:val="24"/>
          </w:rPr>
          <w:fldChar w:fldCharType="end"/>
        </w:r>
      </w:hyperlink>
    </w:p>
    <w:p w14:paraId="3F3F0949" w14:textId="14CF033F" w:rsidR="00431E4D" w:rsidRPr="00DF1E0E" w:rsidRDefault="00000000">
      <w:pPr>
        <w:pStyle w:val="TOC1"/>
        <w:tabs>
          <w:tab w:val="right" w:leader="dot" w:pos="8296"/>
        </w:tabs>
        <w:rPr>
          <w:rFonts w:asciiTheme="minorHAnsi" w:eastAsiaTheme="minorEastAsia" w:hAnsiTheme="minorHAnsi" w:cstheme="minorBidi"/>
          <w:noProof/>
          <w:sz w:val="24"/>
          <w:szCs w:val="24"/>
          <w14:ligatures w14:val="standardContextual"/>
        </w:rPr>
      </w:pPr>
      <w:hyperlink w:anchor="_Toc166138963" w:history="1">
        <w:r w:rsidR="00431E4D" w:rsidRPr="00DF1E0E">
          <w:rPr>
            <w:rStyle w:val="a5"/>
            <w:noProof/>
            <w:sz w:val="24"/>
            <w:szCs w:val="24"/>
          </w:rPr>
          <w:t>本标准用词说明</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_Toc166138963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78</w:t>
        </w:r>
        <w:r w:rsidR="00431E4D" w:rsidRPr="00DF1E0E">
          <w:rPr>
            <w:noProof/>
            <w:webHidden/>
            <w:sz w:val="24"/>
            <w:szCs w:val="24"/>
          </w:rPr>
          <w:fldChar w:fldCharType="end"/>
        </w:r>
      </w:hyperlink>
    </w:p>
    <w:p w14:paraId="7053FF79" w14:textId="1ABCABFF" w:rsidR="00431E4D" w:rsidRPr="00DF1E0E" w:rsidRDefault="00000000">
      <w:pPr>
        <w:pStyle w:val="TOC1"/>
        <w:tabs>
          <w:tab w:val="right" w:leader="dot" w:pos="8296"/>
        </w:tabs>
        <w:rPr>
          <w:rFonts w:asciiTheme="minorHAnsi" w:eastAsiaTheme="minorEastAsia" w:hAnsiTheme="minorHAnsi" w:cstheme="minorBidi"/>
          <w:noProof/>
          <w:sz w:val="24"/>
          <w:szCs w:val="24"/>
          <w14:ligatures w14:val="standardContextual"/>
        </w:rPr>
      </w:pPr>
      <w:hyperlink w:anchor="_Toc166138964" w:history="1">
        <w:r w:rsidR="00431E4D" w:rsidRPr="00DF1E0E">
          <w:rPr>
            <w:rStyle w:val="a5"/>
            <w:noProof/>
            <w:sz w:val="24"/>
            <w:szCs w:val="24"/>
          </w:rPr>
          <w:t>引用标准目录</w:t>
        </w:r>
        <w:r w:rsidR="00431E4D" w:rsidRPr="00DF1E0E">
          <w:rPr>
            <w:noProof/>
            <w:webHidden/>
            <w:sz w:val="24"/>
            <w:szCs w:val="24"/>
          </w:rPr>
          <w:tab/>
        </w:r>
        <w:r w:rsidR="00431E4D" w:rsidRPr="00DF1E0E">
          <w:rPr>
            <w:noProof/>
            <w:webHidden/>
            <w:sz w:val="24"/>
            <w:szCs w:val="24"/>
          </w:rPr>
          <w:fldChar w:fldCharType="begin"/>
        </w:r>
        <w:r w:rsidR="00431E4D" w:rsidRPr="00DF1E0E">
          <w:rPr>
            <w:noProof/>
            <w:webHidden/>
            <w:sz w:val="24"/>
            <w:szCs w:val="24"/>
          </w:rPr>
          <w:instrText xml:space="preserve"> PAGEREF _Toc166138964 \h </w:instrText>
        </w:r>
        <w:r w:rsidR="00431E4D" w:rsidRPr="00DF1E0E">
          <w:rPr>
            <w:noProof/>
            <w:webHidden/>
            <w:sz w:val="24"/>
            <w:szCs w:val="24"/>
          </w:rPr>
        </w:r>
        <w:r w:rsidR="00431E4D" w:rsidRPr="00DF1E0E">
          <w:rPr>
            <w:noProof/>
            <w:webHidden/>
            <w:sz w:val="24"/>
            <w:szCs w:val="24"/>
          </w:rPr>
          <w:fldChar w:fldCharType="separate"/>
        </w:r>
        <w:r w:rsidR="00830F48">
          <w:rPr>
            <w:noProof/>
            <w:webHidden/>
            <w:sz w:val="24"/>
            <w:szCs w:val="24"/>
          </w:rPr>
          <w:t>79</w:t>
        </w:r>
        <w:r w:rsidR="00431E4D" w:rsidRPr="00DF1E0E">
          <w:rPr>
            <w:noProof/>
            <w:webHidden/>
            <w:sz w:val="24"/>
            <w:szCs w:val="24"/>
          </w:rPr>
          <w:fldChar w:fldCharType="end"/>
        </w:r>
      </w:hyperlink>
      <w:bookmarkEnd w:id="29"/>
    </w:p>
    <w:p w14:paraId="1512271C" w14:textId="26A02CB9" w:rsidR="00DF1E0E" w:rsidRDefault="003A6074" w:rsidP="00724B8C">
      <w:pPr>
        <w:ind w:firstLine="562"/>
        <w:jc w:val="left"/>
        <w:rPr>
          <w:rFonts w:ascii="宋体" w:hAnsi="宋体"/>
          <w:bCs/>
          <w:color w:val="000000"/>
          <w:lang w:val="zh-CN"/>
        </w:rPr>
      </w:pPr>
      <w:r w:rsidRPr="007B1520">
        <w:rPr>
          <w:rFonts w:ascii="宋体" w:hAnsi="宋体"/>
          <w:bCs/>
          <w:color w:val="000000"/>
          <w:lang w:val="zh-CN"/>
        </w:rPr>
        <w:fldChar w:fldCharType="end"/>
      </w:r>
    </w:p>
    <w:p w14:paraId="69E08288" w14:textId="77777777" w:rsidR="00DF1E0E" w:rsidRDefault="00DF1E0E">
      <w:pPr>
        <w:widowControl/>
        <w:spacing w:line="240" w:lineRule="auto"/>
        <w:jc w:val="left"/>
        <w:rPr>
          <w:rFonts w:ascii="宋体" w:hAnsi="宋体"/>
          <w:bCs/>
          <w:color w:val="000000"/>
          <w:lang w:val="zh-CN"/>
        </w:rPr>
      </w:pPr>
      <w:r>
        <w:rPr>
          <w:rFonts w:ascii="宋体" w:hAnsi="宋体"/>
          <w:bCs/>
          <w:color w:val="000000"/>
          <w:lang w:val="zh-CN"/>
        </w:rPr>
        <w:br w:type="page"/>
      </w:r>
    </w:p>
    <w:p w14:paraId="46C5A58E" w14:textId="77777777" w:rsidR="00DF1E0E" w:rsidRDefault="00DF1E0E" w:rsidP="00DF1E0E">
      <w:pPr>
        <w:jc w:val="center"/>
        <w:rPr>
          <w:b/>
          <w:bCs/>
          <w:sz w:val="32"/>
          <w:szCs w:val="32"/>
        </w:rPr>
      </w:pPr>
      <w:r>
        <w:rPr>
          <w:b/>
          <w:bCs/>
          <w:sz w:val="32"/>
          <w:szCs w:val="32"/>
        </w:rPr>
        <w:lastRenderedPageBreak/>
        <w:t>Contents</w:t>
      </w:r>
    </w:p>
    <w:p w14:paraId="7EDB62DA" w14:textId="2AA1128B" w:rsidR="00DF1E0E" w:rsidRPr="00DF1E0E" w:rsidRDefault="00000000" w:rsidP="00DF1E0E">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32" w:history="1">
        <w:r w:rsidR="00DF1E0E" w:rsidRPr="00DF1E0E">
          <w:rPr>
            <w:rStyle w:val="a5"/>
            <w:noProof/>
            <w:sz w:val="24"/>
            <w:szCs w:val="24"/>
          </w:rPr>
          <w:t>1</w:t>
        </w:r>
        <w:r w:rsidR="00DF1E0E" w:rsidRPr="00DF1E0E">
          <w:rPr>
            <w:rFonts w:asciiTheme="minorHAnsi" w:eastAsiaTheme="minorEastAsia" w:hAnsiTheme="minorHAnsi" w:cstheme="minorBidi"/>
            <w:noProof/>
            <w:sz w:val="24"/>
            <w:szCs w:val="24"/>
            <w14:ligatures w14:val="standardContextual"/>
          </w:rPr>
          <w:tab/>
        </w:r>
        <w:r w:rsidR="00DF1E0E" w:rsidRPr="00DF1E0E">
          <w:rPr>
            <w:rStyle w:val="a5"/>
            <w:noProof/>
            <w:sz w:val="24"/>
            <w:szCs w:val="24"/>
          </w:rPr>
          <w:t xml:space="preserve">General </w:t>
        </w:r>
        <w:r w:rsidR="001172E5">
          <w:rPr>
            <w:rStyle w:val="a5"/>
            <w:rFonts w:hint="eastAsia"/>
            <w:noProof/>
            <w:sz w:val="24"/>
            <w:szCs w:val="24"/>
          </w:rPr>
          <w:t>P</w:t>
        </w:r>
        <w:r w:rsidR="00DF1E0E" w:rsidRPr="00DF1E0E">
          <w:rPr>
            <w:rStyle w:val="a5"/>
            <w:noProof/>
            <w:sz w:val="24"/>
            <w:szCs w:val="24"/>
          </w:rPr>
          <w:t>rovisions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_Toc166138932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1</w:t>
        </w:r>
        <w:r w:rsidR="00DF1E0E" w:rsidRPr="00DF1E0E">
          <w:rPr>
            <w:noProof/>
            <w:webHidden/>
            <w:sz w:val="24"/>
            <w:szCs w:val="24"/>
          </w:rPr>
          <w:fldChar w:fldCharType="end"/>
        </w:r>
      </w:hyperlink>
    </w:p>
    <w:p w14:paraId="416C331E" w14:textId="3CCF927E" w:rsidR="00DF1E0E" w:rsidRPr="00DF1E0E" w:rsidRDefault="00000000" w:rsidP="00DF1E0E">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33" w:history="1">
        <w:r w:rsidR="00DF1E0E" w:rsidRPr="00DF1E0E">
          <w:rPr>
            <w:rStyle w:val="a5"/>
            <w:noProof/>
            <w:sz w:val="24"/>
            <w:szCs w:val="24"/>
          </w:rPr>
          <w:t>2</w:t>
        </w:r>
        <w:r w:rsidR="00DF1E0E" w:rsidRPr="00DF1E0E">
          <w:rPr>
            <w:rFonts w:asciiTheme="minorHAnsi" w:eastAsiaTheme="minorEastAsia" w:hAnsiTheme="minorHAnsi" w:cstheme="minorBidi"/>
            <w:noProof/>
            <w:sz w:val="24"/>
            <w:szCs w:val="24"/>
            <w14:ligatures w14:val="standardContextual"/>
          </w:rPr>
          <w:tab/>
        </w:r>
        <w:r w:rsidR="00DF1E0E" w:rsidRPr="00DF1E0E">
          <w:rPr>
            <w:rStyle w:val="a5"/>
            <w:rFonts w:hint="eastAsia"/>
            <w:noProof/>
            <w:sz w:val="24"/>
            <w:szCs w:val="24"/>
          </w:rPr>
          <w:t>T</w:t>
        </w:r>
        <w:r w:rsidR="00DF1E0E" w:rsidRPr="00DF1E0E">
          <w:rPr>
            <w:rStyle w:val="a5"/>
            <w:noProof/>
            <w:sz w:val="24"/>
            <w:szCs w:val="24"/>
          </w:rPr>
          <w:t>erms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_Toc166138933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2</w:t>
        </w:r>
        <w:r w:rsidR="00DF1E0E" w:rsidRPr="00DF1E0E">
          <w:rPr>
            <w:noProof/>
            <w:webHidden/>
            <w:sz w:val="24"/>
            <w:szCs w:val="24"/>
          </w:rPr>
          <w:fldChar w:fldCharType="end"/>
        </w:r>
      </w:hyperlink>
    </w:p>
    <w:p w14:paraId="6EF1CB5B" w14:textId="20C2A1EC" w:rsidR="00DF1E0E" w:rsidRPr="00DF1E0E" w:rsidRDefault="00000000" w:rsidP="00DF1E0E">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34" w:history="1">
        <w:r w:rsidR="00DF1E0E" w:rsidRPr="00DF1E0E">
          <w:rPr>
            <w:rStyle w:val="a5"/>
            <w:noProof/>
            <w:sz w:val="24"/>
            <w:szCs w:val="24"/>
          </w:rPr>
          <w:t>3</w:t>
        </w:r>
        <w:r w:rsidR="00DF1E0E" w:rsidRPr="00DF1E0E">
          <w:rPr>
            <w:rFonts w:asciiTheme="minorHAnsi" w:eastAsiaTheme="minorEastAsia" w:hAnsiTheme="minorHAnsi" w:cstheme="minorBidi"/>
            <w:noProof/>
            <w:sz w:val="24"/>
            <w:szCs w:val="24"/>
            <w14:ligatures w14:val="standardContextual"/>
          </w:rPr>
          <w:tab/>
        </w:r>
        <w:r w:rsidR="00DF1E0E" w:rsidRPr="00DF1E0E">
          <w:rPr>
            <w:rStyle w:val="a5"/>
            <w:rFonts w:hint="eastAsia"/>
            <w:noProof/>
            <w:sz w:val="24"/>
            <w:szCs w:val="24"/>
          </w:rPr>
          <w:t xml:space="preserve">Basic </w:t>
        </w:r>
        <w:r w:rsidR="001172E5">
          <w:rPr>
            <w:rStyle w:val="a5"/>
            <w:rFonts w:hint="eastAsia"/>
            <w:noProof/>
            <w:sz w:val="24"/>
            <w:szCs w:val="24"/>
          </w:rPr>
          <w:t>R</w:t>
        </w:r>
        <w:r w:rsidR="00DF1E0E" w:rsidRPr="00DF1E0E">
          <w:rPr>
            <w:rStyle w:val="a5"/>
            <w:rFonts w:hint="eastAsia"/>
            <w:noProof/>
            <w:sz w:val="24"/>
            <w:szCs w:val="24"/>
          </w:rPr>
          <w:t>egulations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_Toc166138934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4</w:t>
        </w:r>
        <w:r w:rsidR="00DF1E0E" w:rsidRPr="00DF1E0E">
          <w:rPr>
            <w:noProof/>
            <w:webHidden/>
            <w:sz w:val="24"/>
            <w:szCs w:val="24"/>
          </w:rPr>
          <w:fldChar w:fldCharType="end"/>
        </w:r>
      </w:hyperlink>
    </w:p>
    <w:p w14:paraId="4D134A82" w14:textId="01C5860F" w:rsidR="00DF1E0E" w:rsidRPr="00DF1E0E" w:rsidRDefault="00000000" w:rsidP="00DF1E0E">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35" w:history="1">
        <w:r w:rsidR="00DF1E0E" w:rsidRPr="00DF1E0E">
          <w:rPr>
            <w:rStyle w:val="a5"/>
            <w:noProof/>
            <w:sz w:val="24"/>
            <w:szCs w:val="24"/>
          </w:rPr>
          <w:t>4</w:t>
        </w:r>
        <w:r w:rsidR="00DF1E0E" w:rsidRPr="00DF1E0E">
          <w:rPr>
            <w:rFonts w:asciiTheme="minorHAnsi" w:eastAsiaTheme="minorEastAsia" w:hAnsiTheme="minorHAnsi" w:cstheme="minorBidi"/>
            <w:noProof/>
            <w:sz w:val="24"/>
            <w:szCs w:val="24"/>
            <w14:ligatures w14:val="standardContextual"/>
          </w:rPr>
          <w:tab/>
        </w:r>
        <w:r w:rsidR="001172E5" w:rsidRPr="001172E5">
          <w:rPr>
            <w:rStyle w:val="a5"/>
            <w:noProof/>
            <w:sz w:val="24"/>
            <w:szCs w:val="24"/>
          </w:rPr>
          <w:t xml:space="preserve">Structural </w:t>
        </w:r>
        <w:r w:rsidR="001172E5">
          <w:rPr>
            <w:rStyle w:val="a5"/>
            <w:rFonts w:hint="eastAsia"/>
            <w:noProof/>
            <w:sz w:val="24"/>
            <w:szCs w:val="24"/>
          </w:rPr>
          <w:t>P</w:t>
        </w:r>
        <w:r w:rsidR="001172E5" w:rsidRPr="001172E5">
          <w:rPr>
            <w:rStyle w:val="a5"/>
            <w:noProof/>
            <w:sz w:val="24"/>
            <w:szCs w:val="24"/>
          </w:rPr>
          <w:t xml:space="preserve">rovisions </w:t>
        </w:r>
        <w:r w:rsidR="008F0C9F">
          <w:rPr>
            <w:rStyle w:val="a5"/>
            <w:rFonts w:hint="eastAsia"/>
            <w:noProof/>
            <w:sz w:val="24"/>
            <w:szCs w:val="24"/>
          </w:rPr>
          <w:t>a</w:t>
        </w:r>
        <w:r w:rsidR="001172E5" w:rsidRPr="001172E5">
          <w:rPr>
            <w:rStyle w:val="a5"/>
            <w:noProof/>
            <w:sz w:val="24"/>
            <w:szCs w:val="24"/>
          </w:rPr>
          <w:t xml:space="preserve">nd </w:t>
        </w:r>
        <w:r w:rsidR="001172E5">
          <w:rPr>
            <w:rStyle w:val="a5"/>
            <w:rFonts w:hint="eastAsia"/>
            <w:noProof/>
            <w:sz w:val="24"/>
            <w:szCs w:val="24"/>
          </w:rPr>
          <w:t>C</w:t>
        </w:r>
        <w:r w:rsidR="001172E5" w:rsidRPr="001172E5">
          <w:rPr>
            <w:rStyle w:val="a5"/>
            <w:noProof/>
            <w:sz w:val="24"/>
            <w:szCs w:val="24"/>
          </w:rPr>
          <w:t xml:space="preserve">onnection </w:t>
        </w:r>
        <w:r w:rsidR="001172E5">
          <w:rPr>
            <w:rStyle w:val="a5"/>
            <w:rFonts w:hint="eastAsia"/>
            <w:noProof/>
            <w:sz w:val="24"/>
            <w:szCs w:val="24"/>
          </w:rPr>
          <w:t>D</w:t>
        </w:r>
        <w:r w:rsidR="001172E5" w:rsidRPr="001172E5">
          <w:rPr>
            <w:rStyle w:val="a5"/>
            <w:noProof/>
            <w:sz w:val="24"/>
            <w:szCs w:val="24"/>
          </w:rPr>
          <w:t>esign</w:t>
        </w:r>
        <w:r w:rsidR="00DF1E0E" w:rsidRPr="00DF1E0E">
          <w:rPr>
            <w:noProof/>
            <w:webHidden/>
            <w:sz w:val="24"/>
            <w:szCs w:val="24"/>
          </w:rPr>
          <w:tab/>
        </w:r>
        <w:r w:rsidR="00DE07B9">
          <w:rPr>
            <w:rFonts w:hint="eastAsia"/>
            <w:noProof/>
            <w:webHidden/>
            <w:sz w:val="24"/>
            <w:szCs w:val="24"/>
          </w:rPr>
          <w:t>7</w:t>
        </w:r>
      </w:hyperlink>
    </w:p>
    <w:p w14:paraId="781E3F28" w14:textId="582CF12D"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6" w:history="1">
        <w:r w:rsidR="00DF1E0E" w:rsidRPr="00DF1E0E">
          <w:rPr>
            <w:rStyle w:val="a5"/>
            <w:noProof/>
            <w:sz w:val="24"/>
            <w:szCs w:val="24"/>
          </w:rPr>
          <w:t xml:space="preserve">4.1 </w:t>
        </w:r>
        <w:r w:rsidR="001172E5">
          <w:rPr>
            <w:rStyle w:val="a5"/>
            <w:rFonts w:hint="eastAsia"/>
            <w:noProof/>
            <w:sz w:val="24"/>
            <w:szCs w:val="24"/>
          </w:rPr>
          <w:t>G</w:t>
        </w:r>
        <w:r w:rsidR="001172E5" w:rsidRPr="001172E5">
          <w:rPr>
            <w:rStyle w:val="a5"/>
            <w:noProof/>
            <w:sz w:val="24"/>
            <w:szCs w:val="24"/>
          </w:rPr>
          <w:t>eneral</w:t>
        </w:r>
        <w:r w:rsidR="00DF1E0E" w:rsidRPr="00DF1E0E">
          <w:rPr>
            <w:noProof/>
            <w:webHidden/>
            <w:sz w:val="24"/>
            <w:szCs w:val="24"/>
          </w:rPr>
          <w:tab/>
        </w:r>
        <w:r w:rsidR="00DE07B9">
          <w:rPr>
            <w:rFonts w:hint="eastAsia"/>
            <w:noProof/>
            <w:webHidden/>
            <w:sz w:val="24"/>
            <w:szCs w:val="24"/>
          </w:rPr>
          <w:t>7</w:t>
        </w:r>
      </w:hyperlink>
    </w:p>
    <w:p w14:paraId="3B69CAE2" w14:textId="69120AAE"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7" w:history="1">
        <w:r w:rsidR="00DF1E0E" w:rsidRPr="00DF1E0E">
          <w:rPr>
            <w:rStyle w:val="a5"/>
            <w:noProof/>
            <w:sz w:val="24"/>
            <w:szCs w:val="24"/>
          </w:rPr>
          <w:t xml:space="preserve">4.2 </w:t>
        </w:r>
        <w:r w:rsidR="001172E5" w:rsidRPr="001172E5">
          <w:rPr>
            <w:rStyle w:val="a5"/>
            <w:rFonts w:hint="eastAsia"/>
            <w:noProof/>
            <w:sz w:val="24"/>
            <w:szCs w:val="24"/>
          </w:rPr>
          <w:t>C</w:t>
        </w:r>
        <w:r w:rsidR="001172E5" w:rsidRPr="001172E5">
          <w:rPr>
            <w:rStyle w:val="a5"/>
            <w:noProof/>
            <w:sz w:val="24"/>
            <w:szCs w:val="24"/>
          </w:rPr>
          <w:t xml:space="preserve">olumn </w:t>
        </w:r>
        <w:r w:rsidR="001172E5" w:rsidRPr="001172E5">
          <w:rPr>
            <w:rStyle w:val="a5"/>
            <w:rFonts w:hint="eastAsia"/>
            <w:noProof/>
            <w:sz w:val="24"/>
            <w:szCs w:val="24"/>
          </w:rPr>
          <w:t>C</w:t>
        </w:r>
        <w:r w:rsidR="001172E5" w:rsidRPr="001172E5">
          <w:rPr>
            <w:rStyle w:val="a5"/>
            <w:noProof/>
            <w:sz w:val="24"/>
            <w:szCs w:val="24"/>
          </w:rPr>
          <w:t xml:space="preserve">onnection </w:t>
        </w:r>
        <w:r w:rsidR="001172E5" w:rsidRPr="001172E5">
          <w:rPr>
            <w:rStyle w:val="a5"/>
            <w:rFonts w:hint="eastAsia"/>
            <w:noProof/>
            <w:sz w:val="24"/>
            <w:szCs w:val="24"/>
          </w:rPr>
          <w:t>D</w:t>
        </w:r>
        <w:r w:rsidR="001172E5" w:rsidRPr="001172E5">
          <w:rPr>
            <w:rStyle w:val="a5"/>
            <w:noProof/>
            <w:sz w:val="24"/>
            <w:szCs w:val="24"/>
          </w:rPr>
          <w:t>esign</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_Toc166138937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1</w:t>
        </w:r>
        <w:r w:rsidR="00830F48">
          <w:rPr>
            <w:rFonts w:hint="eastAsia"/>
            <w:noProof/>
            <w:webHidden/>
            <w:sz w:val="24"/>
            <w:szCs w:val="24"/>
          </w:rPr>
          <w:t>3</w:t>
        </w:r>
        <w:r w:rsidR="00DF1E0E" w:rsidRPr="00DF1E0E">
          <w:rPr>
            <w:noProof/>
            <w:webHidden/>
            <w:sz w:val="24"/>
            <w:szCs w:val="24"/>
          </w:rPr>
          <w:fldChar w:fldCharType="end"/>
        </w:r>
      </w:hyperlink>
    </w:p>
    <w:p w14:paraId="64990290" w14:textId="073D0844"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8" w:history="1">
        <w:r w:rsidR="00DF1E0E" w:rsidRPr="00DF1E0E">
          <w:rPr>
            <w:rStyle w:val="a5"/>
            <w:noProof/>
            <w:sz w:val="24"/>
            <w:szCs w:val="24"/>
          </w:rPr>
          <w:t xml:space="preserve">4.3 </w:t>
        </w:r>
        <w:r w:rsidR="001172E5" w:rsidRPr="001172E5">
          <w:rPr>
            <w:rStyle w:val="a5"/>
            <w:noProof/>
            <w:sz w:val="24"/>
            <w:szCs w:val="24"/>
          </w:rPr>
          <w:t xml:space="preserve">Design </w:t>
        </w:r>
        <w:r w:rsidR="008F0C9F">
          <w:rPr>
            <w:rStyle w:val="a5"/>
            <w:rFonts w:hint="eastAsia"/>
            <w:noProof/>
            <w:sz w:val="24"/>
            <w:szCs w:val="24"/>
          </w:rPr>
          <w:t>o</w:t>
        </w:r>
        <w:r w:rsidR="001172E5" w:rsidRPr="001172E5">
          <w:rPr>
            <w:rStyle w:val="a5"/>
            <w:noProof/>
            <w:sz w:val="24"/>
            <w:szCs w:val="24"/>
          </w:rPr>
          <w:t xml:space="preserve">f </w:t>
        </w:r>
        <w:r w:rsidR="001172E5">
          <w:rPr>
            <w:rStyle w:val="a5"/>
            <w:rFonts w:hint="eastAsia"/>
            <w:noProof/>
            <w:sz w:val="24"/>
            <w:szCs w:val="24"/>
          </w:rPr>
          <w:t>V</w:t>
        </w:r>
        <w:r w:rsidR="001172E5" w:rsidRPr="001172E5">
          <w:rPr>
            <w:rStyle w:val="a5"/>
            <w:noProof/>
            <w:sz w:val="24"/>
            <w:szCs w:val="24"/>
          </w:rPr>
          <w:t>ertical</w:t>
        </w:r>
        <w:r w:rsidR="001172E5" w:rsidRPr="001172E5">
          <w:rPr>
            <w:rStyle w:val="a5"/>
            <w:rFonts w:hint="eastAsia"/>
            <w:noProof/>
            <w:sz w:val="24"/>
            <w:szCs w:val="24"/>
          </w:rPr>
          <w:t xml:space="preserve"> </w:t>
        </w:r>
        <w:r w:rsidR="001172E5">
          <w:rPr>
            <w:rStyle w:val="a5"/>
            <w:rFonts w:hint="eastAsia"/>
            <w:noProof/>
            <w:sz w:val="24"/>
            <w:szCs w:val="24"/>
          </w:rPr>
          <w:t>W</w:t>
        </w:r>
        <w:r w:rsidR="001172E5" w:rsidRPr="001172E5">
          <w:rPr>
            <w:rStyle w:val="a5"/>
            <w:noProof/>
            <w:sz w:val="24"/>
            <w:szCs w:val="24"/>
          </w:rPr>
          <w:t xml:space="preserve">all </w:t>
        </w:r>
        <w:r w:rsidR="001172E5">
          <w:rPr>
            <w:rStyle w:val="a5"/>
            <w:rFonts w:hint="eastAsia"/>
            <w:noProof/>
            <w:sz w:val="24"/>
            <w:szCs w:val="24"/>
          </w:rPr>
          <w:t>C</w:t>
        </w:r>
        <w:r w:rsidR="001172E5" w:rsidRPr="001172E5">
          <w:rPr>
            <w:rStyle w:val="a5"/>
            <w:noProof/>
            <w:sz w:val="24"/>
            <w:szCs w:val="24"/>
          </w:rPr>
          <w:t>onnections</w:t>
        </w:r>
        <w:r w:rsidR="00DF1E0E" w:rsidRPr="00DF1E0E">
          <w:rPr>
            <w:noProof/>
            <w:webHidden/>
            <w:sz w:val="24"/>
            <w:szCs w:val="24"/>
          </w:rPr>
          <w:tab/>
        </w:r>
        <w:r w:rsidR="00DE07B9">
          <w:rPr>
            <w:rFonts w:hint="eastAsia"/>
            <w:noProof/>
            <w:webHidden/>
            <w:sz w:val="24"/>
            <w:szCs w:val="24"/>
          </w:rPr>
          <w:t>1</w:t>
        </w:r>
        <w:r w:rsidR="00830F48">
          <w:rPr>
            <w:rFonts w:hint="eastAsia"/>
            <w:noProof/>
            <w:webHidden/>
            <w:sz w:val="24"/>
            <w:szCs w:val="24"/>
          </w:rPr>
          <w:t>8</w:t>
        </w:r>
      </w:hyperlink>
    </w:p>
    <w:p w14:paraId="5D042C92" w14:textId="107CB674"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39" w:history="1">
        <w:r w:rsidR="00DF1E0E" w:rsidRPr="00DF1E0E">
          <w:rPr>
            <w:rStyle w:val="a5"/>
            <w:noProof/>
            <w:sz w:val="24"/>
            <w:szCs w:val="24"/>
          </w:rPr>
          <w:t xml:space="preserve">4.4 </w:t>
        </w:r>
        <w:r w:rsidR="001172E5" w:rsidRPr="001172E5">
          <w:rPr>
            <w:rStyle w:val="a5"/>
            <w:noProof/>
            <w:sz w:val="24"/>
            <w:szCs w:val="24"/>
          </w:rPr>
          <w:t xml:space="preserve">Design </w:t>
        </w:r>
        <w:r w:rsidR="008F0C9F">
          <w:rPr>
            <w:rStyle w:val="a5"/>
            <w:rFonts w:hint="eastAsia"/>
            <w:noProof/>
            <w:sz w:val="24"/>
            <w:szCs w:val="24"/>
          </w:rPr>
          <w:t>o</w:t>
        </w:r>
        <w:r w:rsidR="001172E5" w:rsidRPr="001172E5">
          <w:rPr>
            <w:rStyle w:val="a5"/>
            <w:noProof/>
            <w:sz w:val="24"/>
            <w:szCs w:val="24"/>
          </w:rPr>
          <w:t xml:space="preserve">f </w:t>
        </w:r>
        <w:r w:rsidR="001172E5">
          <w:rPr>
            <w:rStyle w:val="a5"/>
            <w:rFonts w:hint="eastAsia"/>
            <w:noProof/>
            <w:sz w:val="24"/>
            <w:szCs w:val="24"/>
          </w:rPr>
          <w:t>H</w:t>
        </w:r>
        <w:r w:rsidR="001172E5" w:rsidRPr="001172E5">
          <w:rPr>
            <w:rStyle w:val="a5"/>
            <w:noProof/>
            <w:sz w:val="24"/>
            <w:szCs w:val="24"/>
          </w:rPr>
          <w:t xml:space="preserve">orizontal </w:t>
        </w:r>
        <w:r w:rsidR="001172E5">
          <w:rPr>
            <w:rStyle w:val="a5"/>
            <w:rFonts w:hint="eastAsia"/>
            <w:noProof/>
            <w:sz w:val="24"/>
            <w:szCs w:val="24"/>
          </w:rPr>
          <w:t>W</w:t>
        </w:r>
        <w:r w:rsidR="001172E5" w:rsidRPr="001172E5">
          <w:rPr>
            <w:rStyle w:val="a5"/>
            <w:noProof/>
            <w:sz w:val="24"/>
            <w:szCs w:val="24"/>
          </w:rPr>
          <w:t xml:space="preserve">all </w:t>
        </w:r>
        <w:r w:rsidR="001172E5">
          <w:rPr>
            <w:rStyle w:val="a5"/>
            <w:rFonts w:hint="eastAsia"/>
            <w:noProof/>
            <w:sz w:val="24"/>
            <w:szCs w:val="24"/>
          </w:rPr>
          <w:t>C</w:t>
        </w:r>
        <w:r w:rsidR="001172E5" w:rsidRPr="001172E5">
          <w:rPr>
            <w:rStyle w:val="a5"/>
            <w:noProof/>
            <w:sz w:val="24"/>
            <w:szCs w:val="24"/>
          </w:rPr>
          <w:t>onnections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_Toc166138939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2</w:t>
        </w:r>
        <w:r w:rsidR="00830F48">
          <w:rPr>
            <w:rFonts w:hint="eastAsia"/>
            <w:noProof/>
            <w:webHidden/>
            <w:sz w:val="24"/>
            <w:szCs w:val="24"/>
          </w:rPr>
          <w:t>3</w:t>
        </w:r>
        <w:r w:rsidR="00DF1E0E" w:rsidRPr="00DF1E0E">
          <w:rPr>
            <w:noProof/>
            <w:webHidden/>
            <w:sz w:val="24"/>
            <w:szCs w:val="24"/>
          </w:rPr>
          <w:fldChar w:fldCharType="end"/>
        </w:r>
      </w:hyperlink>
    </w:p>
    <w:p w14:paraId="042ECA37" w14:textId="393CD44C" w:rsidR="00DF1E0E" w:rsidRPr="00DF1E0E" w:rsidRDefault="00000000" w:rsidP="00F703A2">
      <w:pPr>
        <w:pStyle w:val="TOC2"/>
        <w:tabs>
          <w:tab w:val="right" w:leader="dot" w:pos="8296"/>
        </w:tabs>
        <w:ind w:left="1064" w:hangingChars="180" w:hanging="504"/>
        <w:rPr>
          <w:rFonts w:asciiTheme="minorHAnsi" w:eastAsiaTheme="minorEastAsia" w:hAnsiTheme="minorHAnsi" w:cstheme="minorBidi"/>
          <w:noProof/>
          <w:sz w:val="24"/>
          <w:szCs w:val="24"/>
          <w14:ligatures w14:val="standardContextual"/>
        </w:rPr>
      </w:pPr>
      <w:hyperlink w:anchor="_Toc166138940" w:history="1">
        <w:r w:rsidR="00DF1E0E" w:rsidRPr="00DF1E0E">
          <w:rPr>
            <w:rStyle w:val="a5"/>
            <w:noProof/>
            <w:sz w:val="24"/>
            <w:szCs w:val="24"/>
          </w:rPr>
          <w:t xml:space="preserve">4.5 </w:t>
        </w:r>
        <w:r w:rsidR="00F703A2" w:rsidRPr="00F703A2">
          <w:rPr>
            <w:rStyle w:val="a5"/>
            <w:noProof/>
            <w:sz w:val="24"/>
            <w:szCs w:val="24"/>
          </w:rPr>
          <w:t xml:space="preserve">Design </w:t>
        </w:r>
        <w:r w:rsidR="008F0C9F">
          <w:rPr>
            <w:rStyle w:val="a5"/>
            <w:rFonts w:hint="eastAsia"/>
            <w:noProof/>
            <w:sz w:val="24"/>
            <w:szCs w:val="24"/>
          </w:rPr>
          <w:t>o</w:t>
        </w:r>
        <w:r w:rsidR="00F703A2" w:rsidRPr="00F703A2">
          <w:rPr>
            <w:rStyle w:val="a5"/>
            <w:noProof/>
            <w:sz w:val="24"/>
            <w:szCs w:val="24"/>
          </w:rPr>
          <w:t xml:space="preserve">f </w:t>
        </w:r>
        <w:r w:rsidR="00F703A2">
          <w:rPr>
            <w:rStyle w:val="a5"/>
            <w:rFonts w:hint="eastAsia"/>
            <w:noProof/>
            <w:sz w:val="24"/>
            <w:szCs w:val="24"/>
          </w:rPr>
          <w:t>C</w:t>
        </w:r>
        <w:r w:rsidR="00F703A2" w:rsidRPr="00F703A2">
          <w:rPr>
            <w:rStyle w:val="a5"/>
            <w:noProof/>
            <w:sz w:val="24"/>
            <w:szCs w:val="24"/>
          </w:rPr>
          <w:t xml:space="preserve">onnection </w:t>
        </w:r>
        <w:r w:rsidR="00F703A2">
          <w:rPr>
            <w:rStyle w:val="a5"/>
            <w:rFonts w:hint="eastAsia"/>
            <w:noProof/>
            <w:sz w:val="24"/>
            <w:szCs w:val="24"/>
          </w:rPr>
          <w:t>B</w:t>
        </w:r>
        <w:r w:rsidR="00F703A2" w:rsidRPr="00F703A2">
          <w:rPr>
            <w:rStyle w:val="a5"/>
            <w:noProof/>
            <w:sz w:val="24"/>
            <w:szCs w:val="24"/>
          </w:rPr>
          <w:t xml:space="preserve">etween </w:t>
        </w:r>
        <w:r w:rsidR="00F703A2">
          <w:rPr>
            <w:rStyle w:val="a5"/>
            <w:rFonts w:hint="eastAsia"/>
            <w:noProof/>
            <w:sz w:val="24"/>
            <w:szCs w:val="24"/>
          </w:rPr>
          <w:t>C</w:t>
        </w:r>
        <w:r w:rsidR="00F703A2" w:rsidRPr="00F703A2">
          <w:rPr>
            <w:rStyle w:val="a5"/>
            <w:noProof/>
            <w:sz w:val="24"/>
            <w:szCs w:val="24"/>
          </w:rPr>
          <w:t xml:space="preserve">olumn </w:t>
        </w:r>
        <w:r w:rsidR="008F0C9F">
          <w:rPr>
            <w:rStyle w:val="a5"/>
            <w:rFonts w:hint="eastAsia"/>
            <w:noProof/>
            <w:sz w:val="24"/>
            <w:szCs w:val="24"/>
          </w:rPr>
          <w:t>a</w:t>
        </w:r>
        <w:r w:rsidR="00F703A2" w:rsidRPr="00F703A2">
          <w:rPr>
            <w:rStyle w:val="a5"/>
            <w:noProof/>
            <w:sz w:val="24"/>
            <w:szCs w:val="24"/>
          </w:rPr>
          <w:t xml:space="preserve">nd </w:t>
        </w:r>
        <w:r w:rsidR="00F703A2">
          <w:rPr>
            <w:rStyle w:val="a5"/>
            <w:rFonts w:hint="eastAsia"/>
            <w:noProof/>
            <w:sz w:val="24"/>
            <w:szCs w:val="24"/>
          </w:rPr>
          <w:t>W</w:t>
        </w:r>
        <w:r w:rsidR="00F703A2" w:rsidRPr="00F703A2">
          <w:rPr>
            <w:rStyle w:val="a5"/>
            <w:noProof/>
            <w:sz w:val="24"/>
            <w:szCs w:val="24"/>
          </w:rPr>
          <w:t xml:space="preserve">all </w:t>
        </w:r>
        <w:r w:rsidR="00F703A2">
          <w:rPr>
            <w:rStyle w:val="a5"/>
            <w:rFonts w:hint="eastAsia"/>
            <w:noProof/>
            <w:sz w:val="24"/>
            <w:szCs w:val="24"/>
          </w:rPr>
          <w:t>P</w:t>
        </w:r>
        <w:r w:rsidR="00F703A2" w:rsidRPr="00F703A2">
          <w:rPr>
            <w:rStyle w:val="a5"/>
            <w:noProof/>
            <w:sz w:val="24"/>
            <w:szCs w:val="24"/>
          </w:rPr>
          <w:t xml:space="preserve">refabricated </w:t>
        </w:r>
        <w:r w:rsidR="00F703A2">
          <w:rPr>
            <w:rStyle w:val="a5"/>
            <w:rFonts w:hint="eastAsia"/>
            <w:noProof/>
            <w:sz w:val="24"/>
            <w:szCs w:val="24"/>
          </w:rPr>
          <w:t>P</w:t>
        </w:r>
        <w:r w:rsidR="00F703A2" w:rsidRPr="00F703A2">
          <w:rPr>
            <w:rStyle w:val="a5"/>
            <w:noProof/>
            <w:sz w:val="24"/>
            <w:szCs w:val="24"/>
          </w:rPr>
          <w:t xml:space="preserve">arts </w:t>
        </w:r>
        <w:r w:rsidR="008F0C9F">
          <w:rPr>
            <w:rStyle w:val="a5"/>
            <w:rFonts w:hint="eastAsia"/>
            <w:noProof/>
            <w:sz w:val="24"/>
            <w:szCs w:val="24"/>
          </w:rPr>
          <w:t>a</w:t>
        </w:r>
        <w:r w:rsidR="00F703A2" w:rsidRPr="00F703A2">
          <w:rPr>
            <w:rStyle w:val="a5"/>
            <w:noProof/>
            <w:sz w:val="24"/>
            <w:szCs w:val="24"/>
          </w:rPr>
          <w:t xml:space="preserve">nd </w:t>
        </w:r>
        <w:r w:rsidR="00F703A2">
          <w:rPr>
            <w:rStyle w:val="a5"/>
            <w:rFonts w:hint="eastAsia"/>
            <w:noProof/>
            <w:sz w:val="24"/>
            <w:szCs w:val="24"/>
          </w:rPr>
          <w:t>B</w:t>
        </w:r>
        <w:r w:rsidR="00F703A2" w:rsidRPr="00F703A2">
          <w:rPr>
            <w:rStyle w:val="a5"/>
            <w:noProof/>
            <w:sz w:val="24"/>
            <w:szCs w:val="24"/>
          </w:rPr>
          <w:t>eams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_Toc166138940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2</w:t>
        </w:r>
        <w:r w:rsidR="00830F48">
          <w:rPr>
            <w:rFonts w:hint="eastAsia"/>
            <w:noProof/>
            <w:webHidden/>
            <w:sz w:val="24"/>
            <w:szCs w:val="24"/>
          </w:rPr>
          <w:t>6</w:t>
        </w:r>
        <w:r w:rsidR="00DF1E0E" w:rsidRPr="00DF1E0E">
          <w:rPr>
            <w:noProof/>
            <w:webHidden/>
            <w:sz w:val="24"/>
            <w:szCs w:val="24"/>
          </w:rPr>
          <w:fldChar w:fldCharType="end"/>
        </w:r>
      </w:hyperlink>
    </w:p>
    <w:p w14:paraId="1210460C" w14:textId="10213763"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1" w:history="1">
        <w:r w:rsidR="00DF1E0E" w:rsidRPr="00DF1E0E">
          <w:rPr>
            <w:rStyle w:val="a5"/>
            <w:noProof/>
            <w:sz w:val="24"/>
            <w:szCs w:val="24"/>
          </w:rPr>
          <w:t xml:space="preserve">4.6 </w:t>
        </w:r>
        <w:r w:rsidR="00F703A2" w:rsidRPr="00F703A2">
          <w:rPr>
            <w:rStyle w:val="a5"/>
            <w:noProof/>
            <w:sz w:val="24"/>
            <w:szCs w:val="24"/>
          </w:rPr>
          <w:t xml:space="preserve">Design </w:t>
        </w:r>
        <w:r w:rsidR="00F703A2" w:rsidRPr="00F703A2">
          <w:rPr>
            <w:rStyle w:val="a5"/>
            <w:rFonts w:hint="eastAsia"/>
            <w:noProof/>
            <w:sz w:val="24"/>
            <w:szCs w:val="24"/>
          </w:rPr>
          <w:t>O</w:t>
        </w:r>
        <w:r w:rsidR="00F703A2" w:rsidRPr="00F703A2">
          <w:rPr>
            <w:rStyle w:val="a5"/>
            <w:noProof/>
            <w:sz w:val="24"/>
            <w:szCs w:val="24"/>
          </w:rPr>
          <w:t xml:space="preserve">f Cavity </w:t>
        </w:r>
        <w:r w:rsidR="00F703A2">
          <w:rPr>
            <w:rStyle w:val="a5"/>
            <w:rFonts w:hint="eastAsia"/>
            <w:noProof/>
            <w:sz w:val="24"/>
            <w:szCs w:val="24"/>
          </w:rPr>
          <w:t>W</w:t>
        </w:r>
        <w:r w:rsidR="00F703A2" w:rsidRPr="00F703A2">
          <w:rPr>
            <w:rStyle w:val="a5"/>
            <w:noProof/>
            <w:sz w:val="24"/>
            <w:szCs w:val="24"/>
          </w:rPr>
          <w:t xml:space="preserve">all </w:t>
        </w:r>
        <w:r w:rsidR="008F0C9F">
          <w:rPr>
            <w:rStyle w:val="a5"/>
            <w:rFonts w:hint="eastAsia"/>
            <w:noProof/>
            <w:sz w:val="24"/>
            <w:szCs w:val="24"/>
          </w:rPr>
          <w:t>a</w:t>
        </w:r>
        <w:r w:rsidR="00F703A2" w:rsidRPr="00F703A2">
          <w:rPr>
            <w:rStyle w:val="a5"/>
            <w:noProof/>
            <w:sz w:val="24"/>
            <w:szCs w:val="24"/>
          </w:rPr>
          <w:t xml:space="preserve">nd </w:t>
        </w:r>
        <w:r w:rsidR="00F703A2">
          <w:rPr>
            <w:rStyle w:val="a5"/>
            <w:rFonts w:hint="eastAsia"/>
            <w:noProof/>
            <w:sz w:val="24"/>
            <w:szCs w:val="24"/>
          </w:rPr>
          <w:t>C</w:t>
        </w:r>
        <w:r w:rsidR="00F703A2" w:rsidRPr="00F703A2">
          <w:rPr>
            <w:rStyle w:val="a5"/>
            <w:noProof/>
            <w:sz w:val="24"/>
            <w:szCs w:val="24"/>
          </w:rPr>
          <w:t xml:space="preserve">avity </w:t>
        </w:r>
        <w:r w:rsidR="00F703A2">
          <w:rPr>
            <w:rStyle w:val="a5"/>
            <w:rFonts w:hint="eastAsia"/>
            <w:noProof/>
            <w:sz w:val="24"/>
            <w:szCs w:val="24"/>
          </w:rPr>
          <w:t>C</w:t>
        </w:r>
        <w:r w:rsidR="00F703A2" w:rsidRPr="00F703A2">
          <w:rPr>
            <w:rStyle w:val="a5"/>
            <w:noProof/>
            <w:sz w:val="24"/>
            <w:szCs w:val="24"/>
          </w:rPr>
          <w:t>olumn</w:t>
        </w:r>
        <w:r w:rsidR="00DF1E0E" w:rsidRPr="00DF1E0E">
          <w:rPr>
            <w:noProof/>
            <w:webHidden/>
            <w:sz w:val="24"/>
            <w:szCs w:val="24"/>
          </w:rPr>
          <w:tab/>
        </w:r>
        <w:r w:rsidR="00DE07B9">
          <w:rPr>
            <w:rFonts w:hint="eastAsia"/>
            <w:noProof/>
            <w:webHidden/>
            <w:sz w:val="24"/>
            <w:szCs w:val="24"/>
          </w:rPr>
          <w:t>2</w:t>
        </w:r>
        <w:r w:rsidR="00830F48">
          <w:rPr>
            <w:rFonts w:hint="eastAsia"/>
            <w:noProof/>
            <w:webHidden/>
            <w:sz w:val="24"/>
            <w:szCs w:val="24"/>
          </w:rPr>
          <w:t>8</w:t>
        </w:r>
      </w:hyperlink>
    </w:p>
    <w:p w14:paraId="155BF854" w14:textId="3670B578" w:rsidR="00DF1E0E" w:rsidRPr="00DF1E0E" w:rsidRDefault="00000000" w:rsidP="00DF1E0E">
      <w:pPr>
        <w:pStyle w:val="TOC1"/>
        <w:tabs>
          <w:tab w:val="right" w:leader="dot" w:pos="8296"/>
        </w:tabs>
        <w:rPr>
          <w:rFonts w:asciiTheme="minorHAnsi" w:eastAsiaTheme="minorEastAsia" w:hAnsiTheme="minorHAnsi" w:cstheme="minorBidi"/>
          <w:noProof/>
          <w:sz w:val="24"/>
          <w:szCs w:val="24"/>
          <w14:ligatures w14:val="standardContextual"/>
        </w:rPr>
      </w:pPr>
      <w:hyperlink w:anchor="_Toc166138942" w:history="1">
        <w:r w:rsidR="00DF1E0E" w:rsidRPr="00DF1E0E">
          <w:rPr>
            <w:rStyle w:val="a5"/>
            <w:noProof/>
            <w:sz w:val="24"/>
            <w:szCs w:val="24"/>
          </w:rPr>
          <w:t xml:space="preserve">5 </w:t>
        </w:r>
        <w:r w:rsidR="008F0C9F">
          <w:rPr>
            <w:rStyle w:val="a5"/>
            <w:rFonts w:hint="eastAsia"/>
            <w:noProof/>
            <w:sz w:val="24"/>
            <w:szCs w:val="24"/>
          </w:rPr>
          <w:t xml:space="preserve">  </w:t>
        </w:r>
        <w:r w:rsidR="008F0C9F" w:rsidRPr="008F0C9F">
          <w:rPr>
            <w:rStyle w:val="a5"/>
            <w:noProof/>
            <w:sz w:val="24"/>
            <w:szCs w:val="24"/>
          </w:rPr>
          <w:t xml:space="preserve">Design </w:t>
        </w:r>
        <w:r w:rsidR="008F0C9F">
          <w:rPr>
            <w:rStyle w:val="a5"/>
            <w:rFonts w:hint="eastAsia"/>
            <w:noProof/>
            <w:sz w:val="24"/>
            <w:szCs w:val="24"/>
          </w:rPr>
          <w:t>o</w:t>
        </w:r>
        <w:r w:rsidR="008F0C9F" w:rsidRPr="008F0C9F">
          <w:rPr>
            <w:rStyle w:val="a5"/>
            <w:noProof/>
            <w:sz w:val="24"/>
            <w:szCs w:val="24"/>
          </w:rPr>
          <w:t xml:space="preserve">f PCT </w:t>
        </w:r>
        <w:r w:rsidR="008F0C9F">
          <w:rPr>
            <w:rStyle w:val="a5"/>
            <w:rFonts w:hint="eastAsia"/>
            <w:noProof/>
            <w:sz w:val="24"/>
            <w:szCs w:val="24"/>
          </w:rPr>
          <w:t>C</w:t>
        </w:r>
        <w:r w:rsidR="008F0C9F" w:rsidRPr="008F0C9F">
          <w:rPr>
            <w:rStyle w:val="a5"/>
            <w:noProof/>
            <w:sz w:val="24"/>
            <w:szCs w:val="24"/>
          </w:rPr>
          <w:t xml:space="preserve">olumn and </w:t>
        </w:r>
        <w:r w:rsidR="008F0C9F">
          <w:rPr>
            <w:rStyle w:val="a5"/>
            <w:rFonts w:hint="eastAsia"/>
            <w:noProof/>
            <w:sz w:val="24"/>
            <w:szCs w:val="24"/>
          </w:rPr>
          <w:t>W</w:t>
        </w:r>
        <w:r w:rsidR="008F0C9F" w:rsidRPr="008F0C9F">
          <w:rPr>
            <w:rStyle w:val="a5"/>
            <w:noProof/>
            <w:sz w:val="24"/>
            <w:szCs w:val="24"/>
          </w:rPr>
          <w:t xml:space="preserve">all </w:t>
        </w:r>
        <w:r w:rsidR="008F0C9F">
          <w:rPr>
            <w:rStyle w:val="a5"/>
            <w:rFonts w:hint="eastAsia"/>
            <w:noProof/>
            <w:sz w:val="24"/>
            <w:szCs w:val="24"/>
          </w:rPr>
          <w:t>C</w:t>
        </w:r>
        <w:r w:rsidR="008F0C9F" w:rsidRPr="008F0C9F">
          <w:rPr>
            <w:rStyle w:val="a5"/>
            <w:noProof/>
            <w:sz w:val="24"/>
            <w:szCs w:val="24"/>
          </w:rPr>
          <w:t xml:space="preserve">onnections </w:t>
        </w:r>
        <w:r w:rsidR="008F0C9F">
          <w:rPr>
            <w:rStyle w:val="a5"/>
            <w:rFonts w:hint="eastAsia"/>
            <w:noProof/>
            <w:sz w:val="24"/>
            <w:szCs w:val="24"/>
          </w:rPr>
          <w:t>I</w:t>
        </w:r>
        <w:r w:rsidR="008F0C9F" w:rsidRPr="008F0C9F">
          <w:rPr>
            <w:rStyle w:val="a5"/>
            <w:noProof/>
            <w:sz w:val="24"/>
            <w:szCs w:val="24"/>
          </w:rPr>
          <w:t xml:space="preserve">n </w:t>
        </w:r>
        <w:r w:rsidR="008F0C9F">
          <w:rPr>
            <w:rStyle w:val="a5"/>
            <w:rFonts w:hint="eastAsia"/>
            <w:noProof/>
            <w:sz w:val="24"/>
            <w:szCs w:val="24"/>
          </w:rPr>
          <w:t>M</w:t>
        </w:r>
        <w:r w:rsidR="008F0C9F" w:rsidRPr="008F0C9F">
          <w:rPr>
            <w:rStyle w:val="a5"/>
            <w:noProof/>
            <w:sz w:val="24"/>
            <w:szCs w:val="24"/>
          </w:rPr>
          <w:t xml:space="preserve">odular </w:t>
        </w:r>
        <w:r w:rsidR="008F0C9F">
          <w:rPr>
            <w:rStyle w:val="a5"/>
            <w:rFonts w:hint="eastAsia"/>
            <w:noProof/>
            <w:sz w:val="24"/>
            <w:szCs w:val="24"/>
          </w:rPr>
          <w:t>B</w:t>
        </w:r>
        <w:r w:rsidR="008F0C9F" w:rsidRPr="008F0C9F">
          <w:rPr>
            <w:rStyle w:val="a5"/>
            <w:noProof/>
            <w:sz w:val="24"/>
            <w:szCs w:val="24"/>
          </w:rPr>
          <w:t>uildings</w:t>
        </w:r>
        <w:r w:rsidR="00DF1E0E" w:rsidRPr="00DF1E0E">
          <w:rPr>
            <w:noProof/>
            <w:webHidden/>
            <w:sz w:val="24"/>
            <w:szCs w:val="24"/>
          </w:rPr>
          <w:tab/>
        </w:r>
        <w:r w:rsidR="00830F48">
          <w:rPr>
            <w:rFonts w:hint="eastAsia"/>
            <w:noProof/>
            <w:webHidden/>
            <w:sz w:val="24"/>
            <w:szCs w:val="24"/>
          </w:rPr>
          <w:t>29</w:t>
        </w:r>
      </w:hyperlink>
    </w:p>
    <w:p w14:paraId="04526A50" w14:textId="046D7BC6" w:rsidR="00DF1E0E" w:rsidRPr="00DF1E0E" w:rsidRDefault="00000000" w:rsidP="00DF1E0E">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43" w:history="1">
        <w:r w:rsidR="00DF1E0E" w:rsidRPr="00DF1E0E">
          <w:rPr>
            <w:rStyle w:val="a5"/>
            <w:noProof/>
            <w:sz w:val="24"/>
            <w:szCs w:val="24"/>
          </w:rPr>
          <w:t>6</w:t>
        </w:r>
        <w:r w:rsidR="00DF1E0E" w:rsidRPr="00DF1E0E">
          <w:rPr>
            <w:rFonts w:asciiTheme="minorHAnsi" w:eastAsiaTheme="minorEastAsia" w:hAnsiTheme="minorHAnsi" w:cstheme="minorBidi"/>
            <w:noProof/>
            <w:sz w:val="24"/>
            <w:szCs w:val="24"/>
            <w14:ligatures w14:val="standardContextual"/>
          </w:rPr>
          <w:tab/>
        </w:r>
        <w:r w:rsidR="008F0C9F" w:rsidRPr="008F0C9F">
          <w:rPr>
            <w:rStyle w:val="a5"/>
            <w:noProof/>
            <w:sz w:val="24"/>
            <w:szCs w:val="24"/>
          </w:rPr>
          <w:t xml:space="preserve">Design of </w:t>
        </w:r>
        <w:r w:rsidR="008F0C9F">
          <w:rPr>
            <w:rStyle w:val="a5"/>
            <w:rFonts w:hint="eastAsia"/>
            <w:noProof/>
            <w:sz w:val="24"/>
            <w:szCs w:val="24"/>
          </w:rPr>
          <w:t>C</w:t>
        </w:r>
        <w:r w:rsidR="008F0C9F" w:rsidRPr="008F0C9F">
          <w:rPr>
            <w:rStyle w:val="a5"/>
            <w:noProof/>
            <w:sz w:val="24"/>
            <w:szCs w:val="24"/>
          </w:rPr>
          <w:t xml:space="preserve">onnection </w:t>
        </w:r>
        <w:r w:rsidR="008F0C9F">
          <w:rPr>
            <w:rStyle w:val="a5"/>
            <w:rFonts w:hint="eastAsia"/>
            <w:noProof/>
            <w:sz w:val="24"/>
            <w:szCs w:val="24"/>
          </w:rPr>
          <w:t>F</w:t>
        </w:r>
        <w:r w:rsidR="008F0C9F" w:rsidRPr="008F0C9F">
          <w:rPr>
            <w:rStyle w:val="a5"/>
            <w:noProof/>
            <w:sz w:val="24"/>
            <w:szCs w:val="24"/>
          </w:rPr>
          <w:t xml:space="preserve">or </w:t>
        </w:r>
        <w:r w:rsidR="008F0C9F">
          <w:rPr>
            <w:rStyle w:val="a5"/>
            <w:rFonts w:hint="eastAsia"/>
            <w:noProof/>
            <w:sz w:val="24"/>
            <w:szCs w:val="24"/>
          </w:rPr>
          <w:t>T</w:t>
        </w:r>
        <w:r w:rsidR="008F0C9F" w:rsidRPr="008F0C9F">
          <w:rPr>
            <w:rStyle w:val="a5"/>
            <w:noProof/>
            <w:sz w:val="24"/>
            <w:szCs w:val="24"/>
          </w:rPr>
          <w:t xml:space="preserve">he </w:t>
        </w:r>
        <w:r w:rsidR="008F0C9F">
          <w:rPr>
            <w:rStyle w:val="a5"/>
            <w:rFonts w:hint="eastAsia"/>
            <w:noProof/>
            <w:sz w:val="24"/>
            <w:szCs w:val="24"/>
          </w:rPr>
          <w:t>A</w:t>
        </w:r>
        <w:r w:rsidR="008F0C9F" w:rsidRPr="008F0C9F">
          <w:rPr>
            <w:rStyle w:val="a5"/>
            <w:noProof/>
            <w:sz w:val="24"/>
            <w:szCs w:val="24"/>
          </w:rPr>
          <w:t xml:space="preserve">pplication </w:t>
        </w:r>
        <w:r w:rsidR="008F0C9F">
          <w:rPr>
            <w:rStyle w:val="a5"/>
            <w:rFonts w:hint="eastAsia"/>
            <w:noProof/>
            <w:sz w:val="24"/>
            <w:szCs w:val="24"/>
          </w:rPr>
          <w:t>o</w:t>
        </w:r>
        <w:r w:rsidR="008F0C9F" w:rsidRPr="008F0C9F">
          <w:rPr>
            <w:rStyle w:val="a5"/>
            <w:noProof/>
            <w:sz w:val="24"/>
            <w:szCs w:val="24"/>
          </w:rPr>
          <w:t xml:space="preserve">f </w:t>
        </w:r>
        <w:r w:rsidR="008F0C9F">
          <w:rPr>
            <w:rStyle w:val="a5"/>
            <w:rFonts w:hint="eastAsia"/>
            <w:noProof/>
            <w:sz w:val="24"/>
            <w:szCs w:val="24"/>
          </w:rPr>
          <w:t>P</w:t>
        </w:r>
        <w:r w:rsidR="008F0C9F" w:rsidRPr="008F0C9F">
          <w:rPr>
            <w:rStyle w:val="a5"/>
            <w:noProof/>
            <w:sz w:val="24"/>
            <w:szCs w:val="24"/>
          </w:rPr>
          <w:t xml:space="preserve">CT </w:t>
        </w:r>
        <w:r w:rsidR="008F0C9F">
          <w:rPr>
            <w:rStyle w:val="a5"/>
            <w:rFonts w:hint="eastAsia"/>
            <w:noProof/>
            <w:sz w:val="24"/>
            <w:szCs w:val="24"/>
          </w:rPr>
          <w:t>W</w:t>
        </w:r>
        <w:r w:rsidR="008F0C9F" w:rsidRPr="008F0C9F">
          <w:rPr>
            <w:rStyle w:val="a5"/>
            <w:noProof/>
            <w:sz w:val="24"/>
            <w:szCs w:val="24"/>
          </w:rPr>
          <w:t xml:space="preserve">alls </w:t>
        </w:r>
        <w:r w:rsidR="008F0C9F">
          <w:rPr>
            <w:rStyle w:val="a5"/>
            <w:rFonts w:hint="eastAsia"/>
            <w:noProof/>
            <w:sz w:val="24"/>
            <w:szCs w:val="24"/>
          </w:rPr>
          <w:t>I</w:t>
        </w:r>
        <w:r w:rsidR="008F0C9F" w:rsidRPr="008F0C9F">
          <w:rPr>
            <w:rStyle w:val="a5"/>
            <w:noProof/>
            <w:sz w:val="24"/>
            <w:szCs w:val="24"/>
          </w:rPr>
          <w:t xml:space="preserve">n </w:t>
        </w:r>
        <w:r w:rsidR="008F0C9F">
          <w:rPr>
            <w:rStyle w:val="a5"/>
            <w:rFonts w:hint="eastAsia"/>
            <w:noProof/>
            <w:sz w:val="24"/>
            <w:szCs w:val="24"/>
          </w:rPr>
          <w:t>I</w:t>
        </w:r>
        <w:r w:rsidR="008F0C9F" w:rsidRPr="008F0C9F">
          <w:rPr>
            <w:rStyle w:val="a5"/>
            <w:noProof/>
            <w:sz w:val="24"/>
            <w:szCs w:val="24"/>
          </w:rPr>
          <w:t xml:space="preserve">ntegrated </w:t>
        </w:r>
        <w:r w:rsidR="008F0C9F">
          <w:rPr>
            <w:rStyle w:val="a5"/>
            <w:rFonts w:hint="eastAsia"/>
            <w:noProof/>
            <w:sz w:val="24"/>
            <w:szCs w:val="24"/>
          </w:rPr>
          <w:t>T</w:t>
        </w:r>
        <w:r w:rsidR="008F0C9F" w:rsidRPr="008F0C9F">
          <w:rPr>
            <w:rStyle w:val="a5"/>
            <w:noProof/>
            <w:sz w:val="24"/>
            <w:szCs w:val="24"/>
          </w:rPr>
          <w:t xml:space="preserve">ube </w:t>
        </w:r>
        <w:r w:rsidR="008F0C9F">
          <w:rPr>
            <w:rStyle w:val="a5"/>
            <w:rFonts w:hint="eastAsia"/>
            <w:noProof/>
            <w:sz w:val="24"/>
            <w:szCs w:val="24"/>
          </w:rPr>
          <w:t>C</w:t>
        </w:r>
        <w:r w:rsidR="008F0C9F" w:rsidRPr="008F0C9F">
          <w:rPr>
            <w:rStyle w:val="a5"/>
            <w:noProof/>
            <w:sz w:val="24"/>
            <w:szCs w:val="24"/>
          </w:rPr>
          <w:t xml:space="preserve">orridors </w:t>
        </w:r>
        <w:r w:rsidR="008F0C9F">
          <w:rPr>
            <w:rStyle w:val="a5"/>
            <w:rFonts w:hint="eastAsia"/>
            <w:noProof/>
            <w:sz w:val="24"/>
            <w:szCs w:val="24"/>
          </w:rPr>
          <w:t>A</w:t>
        </w:r>
        <w:r w:rsidR="008F0C9F" w:rsidRPr="008F0C9F">
          <w:rPr>
            <w:rStyle w:val="a5"/>
            <w:noProof/>
            <w:sz w:val="24"/>
            <w:szCs w:val="24"/>
          </w:rPr>
          <w:t xml:space="preserve">nd </w:t>
        </w:r>
        <w:r w:rsidR="008F0C9F">
          <w:rPr>
            <w:rStyle w:val="a5"/>
            <w:rFonts w:hint="eastAsia"/>
            <w:noProof/>
            <w:sz w:val="24"/>
            <w:szCs w:val="24"/>
          </w:rPr>
          <w:t>T</w:t>
        </w:r>
        <w:r w:rsidR="008F0C9F" w:rsidRPr="008F0C9F">
          <w:rPr>
            <w:rStyle w:val="a5"/>
            <w:noProof/>
            <w:sz w:val="24"/>
            <w:szCs w:val="24"/>
          </w:rPr>
          <w:t>unnels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_Toc166138943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3</w:t>
        </w:r>
        <w:r w:rsidR="00830F48">
          <w:rPr>
            <w:rFonts w:hint="eastAsia"/>
            <w:noProof/>
            <w:webHidden/>
            <w:sz w:val="24"/>
            <w:szCs w:val="24"/>
          </w:rPr>
          <w:t>1</w:t>
        </w:r>
        <w:r w:rsidR="00DF1E0E" w:rsidRPr="00DF1E0E">
          <w:rPr>
            <w:noProof/>
            <w:webHidden/>
            <w:sz w:val="24"/>
            <w:szCs w:val="24"/>
          </w:rPr>
          <w:fldChar w:fldCharType="end"/>
        </w:r>
      </w:hyperlink>
    </w:p>
    <w:p w14:paraId="68C53097" w14:textId="5490B246" w:rsidR="00DF1E0E" w:rsidRPr="00DF1E0E" w:rsidRDefault="00000000" w:rsidP="00DF1E0E">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44" w:history="1">
        <w:r w:rsidR="00DF1E0E" w:rsidRPr="00DF1E0E">
          <w:rPr>
            <w:rStyle w:val="a5"/>
            <w:noProof/>
            <w:sz w:val="24"/>
            <w:szCs w:val="24"/>
          </w:rPr>
          <w:t>7</w:t>
        </w:r>
        <w:r w:rsidR="00DF1E0E" w:rsidRPr="00DF1E0E">
          <w:rPr>
            <w:rFonts w:asciiTheme="minorHAnsi" w:eastAsiaTheme="minorEastAsia" w:hAnsiTheme="minorHAnsi" w:cstheme="minorBidi"/>
            <w:noProof/>
            <w:sz w:val="24"/>
            <w:szCs w:val="24"/>
            <w14:ligatures w14:val="standardContextual"/>
          </w:rPr>
          <w:tab/>
        </w:r>
        <w:r w:rsidR="008F0C9F" w:rsidRPr="008F0C9F">
          <w:rPr>
            <w:rStyle w:val="a5"/>
            <w:noProof/>
            <w:sz w:val="24"/>
            <w:szCs w:val="24"/>
          </w:rPr>
          <w:t>Deepening Design and BIM Applications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_Toc166138944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3</w:t>
        </w:r>
        <w:r w:rsidR="00830F48">
          <w:rPr>
            <w:rFonts w:hint="eastAsia"/>
            <w:noProof/>
            <w:webHidden/>
            <w:sz w:val="24"/>
            <w:szCs w:val="24"/>
          </w:rPr>
          <w:t>3</w:t>
        </w:r>
        <w:r w:rsidR="00DF1E0E" w:rsidRPr="00DF1E0E">
          <w:rPr>
            <w:noProof/>
            <w:webHidden/>
            <w:sz w:val="24"/>
            <w:szCs w:val="24"/>
          </w:rPr>
          <w:fldChar w:fldCharType="end"/>
        </w:r>
      </w:hyperlink>
    </w:p>
    <w:p w14:paraId="6FE5ED2A" w14:textId="722532DB"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5" w:history="1">
        <w:r w:rsidR="00DF1E0E" w:rsidRPr="00DF1E0E">
          <w:rPr>
            <w:rStyle w:val="a5"/>
            <w:noProof/>
            <w:sz w:val="24"/>
            <w:szCs w:val="24"/>
          </w:rPr>
          <w:t xml:space="preserve">7.1 </w:t>
        </w:r>
        <w:r w:rsidR="00D86C26" w:rsidRPr="00D86C26">
          <w:rPr>
            <w:rStyle w:val="a5"/>
            <w:rFonts w:hint="eastAsia"/>
            <w:noProof/>
            <w:sz w:val="24"/>
            <w:szCs w:val="24"/>
          </w:rPr>
          <w:t>G</w:t>
        </w:r>
        <w:r w:rsidR="00D86C26" w:rsidRPr="00D86C26">
          <w:rPr>
            <w:rStyle w:val="a5"/>
            <w:noProof/>
            <w:sz w:val="24"/>
            <w:szCs w:val="24"/>
          </w:rPr>
          <w:t>eneral</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_Toc166138945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3</w:t>
        </w:r>
        <w:r w:rsidR="00830F48">
          <w:rPr>
            <w:rFonts w:hint="eastAsia"/>
            <w:noProof/>
            <w:webHidden/>
            <w:sz w:val="24"/>
            <w:szCs w:val="24"/>
          </w:rPr>
          <w:t>3</w:t>
        </w:r>
        <w:r w:rsidR="00DF1E0E" w:rsidRPr="00DF1E0E">
          <w:rPr>
            <w:noProof/>
            <w:webHidden/>
            <w:sz w:val="24"/>
            <w:szCs w:val="24"/>
          </w:rPr>
          <w:fldChar w:fldCharType="end"/>
        </w:r>
      </w:hyperlink>
    </w:p>
    <w:p w14:paraId="62C85C11" w14:textId="3C674142"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6" w:history="1">
        <w:r w:rsidR="00DF1E0E" w:rsidRPr="00DF1E0E">
          <w:rPr>
            <w:rStyle w:val="a5"/>
            <w:noProof/>
            <w:sz w:val="24"/>
            <w:szCs w:val="24"/>
          </w:rPr>
          <w:t xml:space="preserve">7.2 </w:t>
        </w:r>
        <w:r w:rsidR="00D86C26" w:rsidRPr="00D86C26">
          <w:rPr>
            <w:rStyle w:val="a5"/>
            <w:noProof/>
            <w:sz w:val="24"/>
            <w:szCs w:val="24"/>
          </w:rPr>
          <w:t xml:space="preserve">PCT </w:t>
        </w:r>
        <w:r w:rsidR="00D86C26">
          <w:rPr>
            <w:rStyle w:val="a5"/>
            <w:rFonts w:hint="eastAsia"/>
            <w:noProof/>
            <w:sz w:val="24"/>
            <w:szCs w:val="24"/>
          </w:rPr>
          <w:t>C</w:t>
        </w:r>
        <w:r w:rsidR="00D86C26" w:rsidRPr="00D86C26">
          <w:rPr>
            <w:rStyle w:val="a5"/>
            <w:noProof/>
            <w:sz w:val="24"/>
            <w:szCs w:val="24"/>
          </w:rPr>
          <w:t xml:space="preserve">olumn and </w:t>
        </w:r>
        <w:r w:rsidR="00D86C26">
          <w:rPr>
            <w:rStyle w:val="a5"/>
            <w:rFonts w:hint="eastAsia"/>
            <w:noProof/>
            <w:sz w:val="24"/>
            <w:szCs w:val="24"/>
          </w:rPr>
          <w:t>W</w:t>
        </w:r>
        <w:r w:rsidR="00D86C26" w:rsidRPr="00D86C26">
          <w:rPr>
            <w:rStyle w:val="a5"/>
            <w:noProof/>
            <w:sz w:val="24"/>
            <w:szCs w:val="24"/>
          </w:rPr>
          <w:t xml:space="preserve">all </w:t>
        </w:r>
        <w:r w:rsidR="00D86C26">
          <w:rPr>
            <w:rStyle w:val="a5"/>
            <w:rFonts w:hint="eastAsia"/>
            <w:noProof/>
            <w:sz w:val="24"/>
            <w:szCs w:val="24"/>
          </w:rPr>
          <w:t>P</w:t>
        </w:r>
        <w:r w:rsidR="00D86C26" w:rsidRPr="00D86C26">
          <w:rPr>
            <w:rStyle w:val="a5"/>
            <w:noProof/>
            <w:sz w:val="24"/>
            <w:szCs w:val="24"/>
          </w:rPr>
          <w:t xml:space="preserve">refabricated </w:t>
        </w:r>
        <w:r w:rsidR="00D86C26">
          <w:rPr>
            <w:rStyle w:val="a5"/>
            <w:rFonts w:hint="eastAsia"/>
            <w:noProof/>
            <w:sz w:val="24"/>
            <w:szCs w:val="24"/>
          </w:rPr>
          <w:t>P</w:t>
        </w:r>
        <w:r w:rsidR="00D86C26" w:rsidRPr="00D86C26">
          <w:rPr>
            <w:rStyle w:val="a5"/>
            <w:noProof/>
            <w:sz w:val="24"/>
            <w:szCs w:val="24"/>
          </w:rPr>
          <w:t xml:space="preserve">arts </w:t>
        </w:r>
        <w:r w:rsidR="00D86C26">
          <w:rPr>
            <w:rStyle w:val="a5"/>
            <w:rFonts w:hint="eastAsia"/>
            <w:noProof/>
            <w:sz w:val="24"/>
            <w:szCs w:val="24"/>
          </w:rPr>
          <w:t>P</w:t>
        </w:r>
        <w:r w:rsidR="00D86C26" w:rsidRPr="00D86C26">
          <w:rPr>
            <w:rStyle w:val="a5"/>
            <w:noProof/>
            <w:sz w:val="24"/>
            <w:szCs w:val="24"/>
          </w:rPr>
          <w:t>rocessing plan</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_Toc166138946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3</w:t>
        </w:r>
        <w:r w:rsidR="00DE07B9">
          <w:rPr>
            <w:rFonts w:hint="eastAsia"/>
            <w:noProof/>
            <w:webHidden/>
            <w:sz w:val="24"/>
            <w:szCs w:val="24"/>
          </w:rPr>
          <w:t>4</w:t>
        </w:r>
        <w:r w:rsidR="00DF1E0E" w:rsidRPr="00DF1E0E">
          <w:rPr>
            <w:noProof/>
            <w:webHidden/>
            <w:sz w:val="24"/>
            <w:szCs w:val="24"/>
          </w:rPr>
          <w:fldChar w:fldCharType="end"/>
        </w:r>
      </w:hyperlink>
    </w:p>
    <w:p w14:paraId="3B80E319" w14:textId="26F3E7A1"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7" w:history="1">
        <w:r w:rsidR="00DF1E0E" w:rsidRPr="00DF1E0E">
          <w:rPr>
            <w:rStyle w:val="a5"/>
            <w:noProof/>
            <w:sz w:val="24"/>
            <w:szCs w:val="24"/>
          </w:rPr>
          <w:t xml:space="preserve">7.3 </w:t>
        </w:r>
        <w:r w:rsidR="00D86C26" w:rsidRPr="00D86C26">
          <w:rPr>
            <w:rStyle w:val="a5"/>
            <w:noProof/>
            <w:sz w:val="24"/>
            <w:szCs w:val="24"/>
          </w:rPr>
          <w:t xml:space="preserve">Assembly and </w:t>
        </w:r>
        <w:r w:rsidR="00D86C26">
          <w:rPr>
            <w:rStyle w:val="a5"/>
            <w:rFonts w:hint="eastAsia"/>
            <w:noProof/>
            <w:sz w:val="24"/>
            <w:szCs w:val="24"/>
          </w:rPr>
          <w:t>I</w:t>
        </w:r>
        <w:r w:rsidR="00D86C26" w:rsidRPr="00D86C26">
          <w:rPr>
            <w:rStyle w:val="a5"/>
            <w:noProof/>
            <w:sz w:val="24"/>
            <w:szCs w:val="24"/>
          </w:rPr>
          <w:t xml:space="preserve">nstallation </w:t>
        </w:r>
        <w:r w:rsidR="00D86C26">
          <w:rPr>
            <w:rStyle w:val="a5"/>
            <w:rFonts w:hint="eastAsia"/>
            <w:noProof/>
            <w:sz w:val="24"/>
            <w:szCs w:val="24"/>
          </w:rPr>
          <w:t>D</w:t>
        </w:r>
        <w:r w:rsidR="00D86C26" w:rsidRPr="00D86C26">
          <w:rPr>
            <w:rStyle w:val="a5"/>
            <w:noProof/>
            <w:sz w:val="24"/>
            <w:szCs w:val="24"/>
          </w:rPr>
          <w:t>rawings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_Toc166138947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3</w:t>
        </w:r>
        <w:r w:rsidR="00830F48">
          <w:rPr>
            <w:rFonts w:hint="eastAsia"/>
            <w:noProof/>
            <w:webHidden/>
            <w:sz w:val="24"/>
            <w:szCs w:val="24"/>
          </w:rPr>
          <w:t>5</w:t>
        </w:r>
        <w:r w:rsidR="00DF1E0E" w:rsidRPr="00DF1E0E">
          <w:rPr>
            <w:noProof/>
            <w:webHidden/>
            <w:sz w:val="24"/>
            <w:szCs w:val="24"/>
          </w:rPr>
          <w:fldChar w:fldCharType="end"/>
        </w:r>
      </w:hyperlink>
    </w:p>
    <w:p w14:paraId="5A9517A3" w14:textId="714E601D" w:rsidR="00DF1E0E" w:rsidRPr="00DF1E0E" w:rsidRDefault="00000000" w:rsidP="00DF1E0E">
      <w:pPr>
        <w:pStyle w:val="TOC1"/>
        <w:tabs>
          <w:tab w:val="left" w:pos="420"/>
          <w:tab w:val="right" w:leader="dot" w:pos="8296"/>
        </w:tabs>
        <w:rPr>
          <w:rFonts w:asciiTheme="minorHAnsi" w:eastAsiaTheme="minorEastAsia" w:hAnsiTheme="minorHAnsi" w:cstheme="minorBidi"/>
          <w:noProof/>
          <w:sz w:val="24"/>
          <w:szCs w:val="24"/>
          <w14:ligatures w14:val="standardContextual"/>
        </w:rPr>
      </w:pPr>
      <w:hyperlink w:anchor="_Toc166138948" w:history="1">
        <w:r w:rsidR="00DF1E0E" w:rsidRPr="00DF1E0E">
          <w:rPr>
            <w:rStyle w:val="a5"/>
            <w:noProof/>
            <w:sz w:val="24"/>
            <w:szCs w:val="24"/>
          </w:rPr>
          <w:t>8</w:t>
        </w:r>
        <w:r w:rsidR="00DF1E0E" w:rsidRPr="00DF1E0E">
          <w:rPr>
            <w:rFonts w:asciiTheme="minorHAnsi" w:eastAsiaTheme="minorEastAsia" w:hAnsiTheme="minorHAnsi" w:cstheme="minorBidi"/>
            <w:noProof/>
            <w:sz w:val="24"/>
            <w:szCs w:val="24"/>
            <w14:ligatures w14:val="standardContextual"/>
          </w:rPr>
          <w:tab/>
        </w:r>
        <w:r w:rsidR="00234AFB" w:rsidRPr="00234AFB">
          <w:rPr>
            <w:rStyle w:val="a5"/>
            <w:noProof/>
            <w:sz w:val="24"/>
            <w:szCs w:val="24"/>
          </w:rPr>
          <w:t xml:space="preserve">PCT </w:t>
        </w:r>
        <w:r w:rsidR="00234AFB">
          <w:rPr>
            <w:rStyle w:val="a5"/>
            <w:rFonts w:hint="eastAsia"/>
            <w:noProof/>
            <w:sz w:val="24"/>
            <w:szCs w:val="24"/>
          </w:rPr>
          <w:t>C</w:t>
        </w:r>
        <w:r w:rsidR="00234AFB" w:rsidRPr="00234AFB">
          <w:rPr>
            <w:rStyle w:val="a5"/>
            <w:noProof/>
            <w:sz w:val="24"/>
            <w:szCs w:val="24"/>
          </w:rPr>
          <w:t xml:space="preserve">olumn and </w:t>
        </w:r>
        <w:r w:rsidR="00234AFB">
          <w:rPr>
            <w:rStyle w:val="a5"/>
            <w:rFonts w:hint="eastAsia"/>
            <w:noProof/>
            <w:sz w:val="24"/>
            <w:szCs w:val="24"/>
          </w:rPr>
          <w:t>W</w:t>
        </w:r>
        <w:r w:rsidR="00234AFB" w:rsidRPr="00234AFB">
          <w:rPr>
            <w:rStyle w:val="a5"/>
            <w:noProof/>
            <w:sz w:val="24"/>
            <w:szCs w:val="24"/>
          </w:rPr>
          <w:t xml:space="preserve">all </w:t>
        </w:r>
        <w:r w:rsidR="00234AFB">
          <w:rPr>
            <w:rStyle w:val="a5"/>
            <w:rFonts w:hint="eastAsia"/>
            <w:noProof/>
            <w:sz w:val="24"/>
            <w:szCs w:val="24"/>
          </w:rPr>
          <w:t>P</w:t>
        </w:r>
        <w:r w:rsidR="00234AFB" w:rsidRPr="00234AFB">
          <w:rPr>
            <w:rStyle w:val="a5"/>
            <w:noProof/>
            <w:sz w:val="24"/>
            <w:szCs w:val="24"/>
          </w:rPr>
          <w:t xml:space="preserve">refabrication and </w:t>
        </w:r>
        <w:r w:rsidR="00234AFB">
          <w:rPr>
            <w:rStyle w:val="a5"/>
            <w:rFonts w:hint="eastAsia"/>
            <w:noProof/>
            <w:sz w:val="24"/>
            <w:szCs w:val="24"/>
          </w:rPr>
          <w:t>T</w:t>
        </w:r>
        <w:r w:rsidR="00234AFB" w:rsidRPr="00234AFB">
          <w:rPr>
            <w:rStyle w:val="a5"/>
            <w:noProof/>
            <w:sz w:val="24"/>
            <w:szCs w:val="24"/>
          </w:rPr>
          <w:t>ransportation</w:t>
        </w:r>
        <w:r w:rsidR="00DF1E0E" w:rsidRPr="00DF1E0E">
          <w:rPr>
            <w:noProof/>
            <w:webHidden/>
            <w:sz w:val="24"/>
            <w:szCs w:val="24"/>
          </w:rPr>
          <w:tab/>
        </w:r>
        <w:r w:rsidR="00DE07B9">
          <w:rPr>
            <w:rFonts w:hint="eastAsia"/>
            <w:noProof/>
            <w:webHidden/>
            <w:sz w:val="24"/>
            <w:szCs w:val="24"/>
          </w:rPr>
          <w:t>3</w:t>
        </w:r>
        <w:r w:rsidR="00830F48">
          <w:rPr>
            <w:rFonts w:hint="eastAsia"/>
            <w:noProof/>
            <w:webHidden/>
            <w:sz w:val="24"/>
            <w:szCs w:val="24"/>
          </w:rPr>
          <w:t>7</w:t>
        </w:r>
      </w:hyperlink>
    </w:p>
    <w:p w14:paraId="24B8B516" w14:textId="730CE927"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49" w:history="1">
        <w:r w:rsidR="00DF1E0E" w:rsidRPr="00DF1E0E">
          <w:rPr>
            <w:rStyle w:val="a5"/>
            <w:noProof/>
            <w:sz w:val="24"/>
            <w:szCs w:val="24"/>
          </w:rPr>
          <w:t xml:space="preserve">8.1 </w:t>
        </w:r>
        <w:r w:rsidR="00234AFB" w:rsidRPr="00234AFB">
          <w:rPr>
            <w:rStyle w:val="a5"/>
            <w:rFonts w:hint="eastAsia"/>
            <w:noProof/>
            <w:sz w:val="24"/>
            <w:szCs w:val="24"/>
          </w:rPr>
          <w:t>G</w:t>
        </w:r>
        <w:r w:rsidR="00234AFB" w:rsidRPr="00234AFB">
          <w:rPr>
            <w:rStyle w:val="a5"/>
            <w:noProof/>
            <w:sz w:val="24"/>
            <w:szCs w:val="24"/>
          </w:rPr>
          <w:t>eneral</w:t>
        </w:r>
        <w:r w:rsidR="00DF1E0E" w:rsidRPr="00DF1E0E">
          <w:rPr>
            <w:noProof/>
            <w:webHidden/>
            <w:sz w:val="24"/>
            <w:szCs w:val="24"/>
          </w:rPr>
          <w:tab/>
        </w:r>
        <w:r w:rsidR="00DE07B9">
          <w:rPr>
            <w:rFonts w:hint="eastAsia"/>
            <w:noProof/>
            <w:webHidden/>
            <w:sz w:val="24"/>
            <w:szCs w:val="24"/>
          </w:rPr>
          <w:t>3</w:t>
        </w:r>
        <w:r w:rsidR="00830F48">
          <w:rPr>
            <w:rFonts w:hint="eastAsia"/>
            <w:noProof/>
            <w:webHidden/>
            <w:sz w:val="24"/>
            <w:szCs w:val="24"/>
          </w:rPr>
          <w:t>7</w:t>
        </w:r>
      </w:hyperlink>
    </w:p>
    <w:p w14:paraId="5D07E3E8" w14:textId="6D5D0306"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0" w:history="1">
        <w:r w:rsidR="00DF1E0E" w:rsidRPr="00DF1E0E">
          <w:rPr>
            <w:rStyle w:val="a5"/>
            <w:noProof/>
            <w:sz w:val="24"/>
            <w:szCs w:val="24"/>
          </w:rPr>
          <w:t xml:space="preserve">8.2 </w:t>
        </w:r>
        <w:r w:rsidR="00234AFB" w:rsidRPr="00234AFB">
          <w:rPr>
            <w:rStyle w:val="a5"/>
            <w:noProof/>
            <w:sz w:val="24"/>
            <w:szCs w:val="24"/>
          </w:rPr>
          <w:t xml:space="preserve">Reinforcing </w:t>
        </w:r>
        <w:r w:rsidR="00234AFB">
          <w:rPr>
            <w:rStyle w:val="a5"/>
            <w:rFonts w:hint="eastAsia"/>
            <w:noProof/>
            <w:sz w:val="24"/>
            <w:szCs w:val="24"/>
          </w:rPr>
          <w:t>S</w:t>
        </w:r>
        <w:r w:rsidR="00234AFB" w:rsidRPr="00234AFB">
          <w:rPr>
            <w:rStyle w:val="a5"/>
            <w:noProof/>
            <w:sz w:val="24"/>
            <w:szCs w:val="24"/>
          </w:rPr>
          <w:t xml:space="preserve">teel, </w:t>
        </w:r>
        <w:r w:rsidR="00234AFB">
          <w:rPr>
            <w:rStyle w:val="a5"/>
            <w:rFonts w:hint="eastAsia"/>
            <w:noProof/>
            <w:sz w:val="24"/>
            <w:szCs w:val="24"/>
          </w:rPr>
          <w:t>S</w:t>
        </w:r>
        <w:r w:rsidR="00234AFB" w:rsidRPr="00234AFB">
          <w:rPr>
            <w:rStyle w:val="a5"/>
            <w:noProof/>
            <w:sz w:val="24"/>
            <w:szCs w:val="24"/>
          </w:rPr>
          <w:t xml:space="preserve">teel </w:t>
        </w:r>
        <w:r w:rsidR="00234AFB">
          <w:rPr>
            <w:rStyle w:val="a5"/>
            <w:rFonts w:hint="eastAsia"/>
            <w:noProof/>
            <w:sz w:val="24"/>
            <w:szCs w:val="24"/>
          </w:rPr>
          <w:t>S</w:t>
        </w:r>
        <w:r w:rsidR="00234AFB" w:rsidRPr="00234AFB">
          <w:rPr>
            <w:rStyle w:val="a5"/>
            <w:noProof/>
            <w:sz w:val="24"/>
            <w:szCs w:val="24"/>
          </w:rPr>
          <w:t xml:space="preserve">keleton and </w:t>
        </w:r>
        <w:r w:rsidR="00234AFB">
          <w:rPr>
            <w:rStyle w:val="a5"/>
            <w:rFonts w:hint="eastAsia"/>
            <w:noProof/>
            <w:sz w:val="24"/>
            <w:szCs w:val="24"/>
          </w:rPr>
          <w:t>E</w:t>
        </w:r>
        <w:r w:rsidR="00234AFB" w:rsidRPr="00234AFB">
          <w:rPr>
            <w:rStyle w:val="a5"/>
            <w:noProof/>
            <w:sz w:val="24"/>
            <w:szCs w:val="24"/>
          </w:rPr>
          <w:t xml:space="preserve">mbedded </w:t>
        </w:r>
        <w:r w:rsidR="00234AFB">
          <w:rPr>
            <w:rStyle w:val="a5"/>
            <w:rFonts w:hint="eastAsia"/>
            <w:noProof/>
            <w:sz w:val="24"/>
            <w:szCs w:val="24"/>
          </w:rPr>
          <w:t>P</w:t>
        </w:r>
        <w:r w:rsidR="00234AFB" w:rsidRPr="00234AFB">
          <w:rPr>
            <w:rStyle w:val="a5"/>
            <w:noProof/>
            <w:sz w:val="24"/>
            <w:szCs w:val="24"/>
          </w:rPr>
          <w:t>arts</w:t>
        </w:r>
        <w:r w:rsidR="00DF1E0E" w:rsidRPr="00DF1E0E">
          <w:rPr>
            <w:noProof/>
            <w:webHidden/>
            <w:sz w:val="24"/>
            <w:szCs w:val="24"/>
          </w:rPr>
          <w:tab/>
        </w:r>
        <w:r w:rsidR="00DE07B9">
          <w:rPr>
            <w:rFonts w:hint="eastAsia"/>
            <w:noProof/>
            <w:webHidden/>
            <w:sz w:val="24"/>
            <w:szCs w:val="24"/>
          </w:rPr>
          <w:t>4</w:t>
        </w:r>
        <w:r w:rsidR="00830F48">
          <w:rPr>
            <w:rFonts w:hint="eastAsia"/>
            <w:noProof/>
            <w:webHidden/>
            <w:sz w:val="24"/>
            <w:szCs w:val="24"/>
          </w:rPr>
          <w:t>7</w:t>
        </w:r>
      </w:hyperlink>
    </w:p>
    <w:p w14:paraId="12BF3019" w14:textId="421DB1DE"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1" w:history="1">
        <w:r w:rsidR="00DF1E0E" w:rsidRPr="00DF1E0E">
          <w:rPr>
            <w:rStyle w:val="a5"/>
            <w:noProof/>
            <w:sz w:val="24"/>
            <w:szCs w:val="24"/>
          </w:rPr>
          <w:t xml:space="preserve">8.3 </w:t>
        </w:r>
        <w:r w:rsidR="00234AFB" w:rsidRPr="00234AFB">
          <w:rPr>
            <w:rStyle w:val="a5"/>
            <w:noProof/>
            <w:sz w:val="24"/>
            <w:szCs w:val="24"/>
          </w:rPr>
          <w:t xml:space="preserve">Fabrication </w:t>
        </w:r>
        <w:r w:rsidR="00234AFB">
          <w:rPr>
            <w:rStyle w:val="a5"/>
            <w:rFonts w:hint="eastAsia"/>
            <w:noProof/>
            <w:sz w:val="24"/>
            <w:szCs w:val="24"/>
          </w:rPr>
          <w:t>S</w:t>
        </w:r>
        <w:r w:rsidR="00234AFB" w:rsidRPr="00234AFB">
          <w:rPr>
            <w:rStyle w:val="a5"/>
            <w:noProof/>
            <w:sz w:val="24"/>
            <w:szCs w:val="24"/>
          </w:rPr>
          <w:t xml:space="preserve">torage, </w:t>
        </w:r>
        <w:r w:rsidR="00234AFB">
          <w:rPr>
            <w:rStyle w:val="a5"/>
            <w:rFonts w:hint="eastAsia"/>
            <w:noProof/>
            <w:sz w:val="24"/>
            <w:szCs w:val="24"/>
          </w:rPr>
          <w:t>L</w:t>
        </w:r>
        <w:r w:rsidR="00234AFB" w:rsidRPr="00234AFB">
          <w:rPr>
            <w:rStyle w:val="a5"/>
            <w:noProof/>
            <w:sz w:val="24"/>
            <w:szCs w:val="24"/>
          </w:rPr>
          <w:t xml:space="preserve">ifting and </w:t>
        </w:r>
        <w:r w:rsidR="00234AFB">
          <w:rPr>
            <w:rStyle w:val="a5"/>
            <w:rFonts w:hint="eastAsia"/>
            <w:noProof/>
            <w:sz w:val="24"/>
            <w:szCs w:val="24"/>
          </w:rPr>
          <w:t>P</w:t>
        </w:r>
        <w:r w:rsidR="00234AFB" w:rsidRPr="00234AFB">
          <w:rPr>
            <w:rStyle w:val="a5"/>
            <w:noProof/>
            <w:sz w:val="24"/>
            <w:szCs w:val="24"/>
          </w:rPr>
          <w:t xml:space="preserve">rotection of </w:t>
        </w:r>
        <w:r w:rsidR="00234AFB">
          <w:rPr>
            <w:rStyle w:val="a5"/>
            <w:rFonts w:hint="eastAsia"/>
            <w:noProof/>
            <w:sz w:val="24"/>
            <w:szCs w:val="24"/>
          </w:rPr>
          <w:t>P</w:t>
        </w:r>
        <w:r w:rsidR="00234AFB" w:rsidRPr="00234AFB">
          <w:rPr>
            <w:rStyle w:val="a5"/>
            <w:noProof/>
            <w:sz w:val="24"/>
            <w:szCs w:val="24"/>
          </w:rPr>
          <w:t xml:space="preserve">refabricated PCT </w:t>
        </w:r>
        <w:r w:rsidR="00234AFB">
          <w:rPr>
            <w:rStyle w:val="a5"/>
            <w:rFonts w:hint="eastAsia"/>
            <w:noProof/>
            <w:sz w:val="24"/>
            <w:szCs w:val="24"/>
          </w:rPr>
          <w:t>C</w:t>
        </w:r>
        <w:r w:rsidR="00234AFB" w:rsidRPr="00234AFB">
          <w:rPr>
            <w:rStyle w:val="a5"/>
            <w:noProof/>
            <w:sz w:val="24"/>
            <w:szCs w:val="24"/>
          </w:rPr>
          <w:t xml:space="preserve">olumns and </w:t>
        </w:r>
        <w:r w:rsidR="00234AFB">
          <w:rPr>
            <w:rStyle w:val="a5"/>
            <w:rFonts w:hint="eastAsia"/>
            <w:noProof/>
            <w:sz w:val="24"/>
            <w:szCs w:val="24"/>
          </w:rPr>
          <w:t>W</w:t>
        </w:r>
        <w:r w:rsidR="00234AFB" w:rsidRPr="00234AFB">
          <w:rPr>
            <w:rStyle w:val="a5"/>
            <w:noProof/>
            <w:sz w:val="24"/>
            <w:szCs w:val="24"/>
          </w:rPr>
          <w:t>alls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_Toc166138951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4</w:t>
        </w:r>
        <w:r w:rsidR="00830F48">
          <w:rPr>
            <w:rFonts w:hint="eastAsia"/>
            <w:noProof/>
            <w:webHidden/>
            <w:sz w:val="24"/>
            <w:szCs w:val="24"/>
          </w:rPr>
          <w:t>0</w:t>
        </w:r>
        <w:r w:rsidR="00DF1E0E" w:rsidRPr="00DF1E0E">
          <w:rPr>
            <w:noProof/>
            <w:webHidden/>
            <w:sz w:val="24"/>
            <w:szCs w:val="24"/>
          </w:rPr>
          <w:fldChar w:fldCharType="end"/>
        </w:r>
      </w:hyperlink>
    </w:p>
    <w:p w14:paraId="4BA4E960" w14:textId="37FB0474"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2" w:history="1">
        <w:r w:rsidR="00DF1E0E" w:rsidRPr="00DF1E0E">
          <w:rPr>
            <w:rStyle w:val="a5"/>
            <w:noProof/>
            <w:sz w:val="24"/>
            <w:szCs w:val="24"/>
          </w:rPr>
          <w:t xml:space="preserve">8.4 </w:t>
        </w:r>
        <w:r w:rsidR="00234AFB">
          <w:rPr>
            <w:rStyle w:val="a5"/>
            <w:rFonts w:hint="eastAsia"/>
            <w:noProof/>
            <w:sz w:val="24"/>
            <w:szCs w:val="24"/>
          </w:rPr>
          <w:t>I</w:t>
        </w:r>
        <w:r w:rsidR="00234AFB" w:rsidRPr="00234AFB">
          <w:rPr>
            <w:rStyle w:val="a5"/>
            <w:noProof/>
            <w:sz w:val="24"/>
            <w:szCs w:val="24"/>
          </w:rPr>
          <w:t xml:space="preserve">nspection, </w:t>
        </w:r>
        <w:r w:rsidR="00234AFB">
          <w:rPr>
            <w:rStyle w:val="a5"/>
            <w:rFonts w:hint="eastAsia"/>
            <w:noProof/>
            <w:sz w:val="24"/>
            <w:szCs w:val="24"/>
          </w:rPr>
          <w:t>D</w:t>
        </w:r>
        <w:r w:rsidR="00234AFB" w:rsidRPr="00234AFB">
          <w:rPr>
            <w:rStyle w:val="a5"/>
            <w:noProof/>
            <w:sz w:val="24"/>
            <w:szCs w:val="24"/>
          </w:rPr>
          <w:t xml:space="preserve">ocumentation and </w:t>
        </w:r>
        <w:r w:rsidR="00234AFB">
          <w:rPr>
            <w:rStyle w:val="a5"/>
            <w:rFonts w:hint="eastAsia"/>
            <w:noProof/>
            <w:sz w:val="24"/>
            <w:szCs w:val="24"/>
          </w:rPr>
          <w:t>D</w:t>
        </w:r>
        <w:r w:rsidR="00234AFB" w:rsidRPr="00234AFB">
          <w:rPr>
            <w:rStyle w:val="a5"/>
            <w:noProof/>
            <w:sz w:val="24"/>
            <w:szCs w:val="24"/>
          </w:rPr>
          <w:t xml:space="preserve">elivery of PCT </w:t>
        </w:r>
        <w:r w:rsidR="00234AFB">
          <w:rPr>
            <w:rStyle w:val="a5"/>
            <w:rFonts w:hint="eastAsia"/>
            <w:noProof/>
            <w:sz w:val="24"/>
            <w:szCs w:val="24"/>
          </w:rPr>
          <w:t>D</w:t>
        </w:r>
        <w:r w:rsidR="00234AFB" w:rsidRPr="00234AFB">
          <w:rPr>
            <w:rStyle w:val="a5"/>
            <w:noProof/>
            <w:sz w:val="24"/>
            <w:szCs w:val="24"/>
          </w:rPr>
          <w:t xml:space="preserve">refabricated </w:t>
        </w:r>
        <w:r w:rsidR="00234AFB">
          <w:rPr>
            <w:rStyle w:val="a5"/>
            <w:rFonts w:hint="eastAsia"/>
            <w:noProof/>
            <w:sz w:val="24"/>
            <w:szCs w:val="24"/>
          </w:rPr>
          <w:t>P</w:t>
        </w:r>
        <w:r w:rsidR="00234AFB" w:rsidRPr="00234AFB">
          <w:rPr>
            <w:rStyle w:val="a5"/>
            <w:noProof/>
            <w:sz w:val="24"/>
            <w:szCs w:val="24"/>
          </w:rPr>
          <w:t>arts</w:t>
        </w:r>
        <w:r w:rsidR="00DF1E0E" w:rsidRPr="00DF1E0E">
          <w:rPr>
            <w:noProof/>
            <w:webHidden/>
            <w:sz w:val="24"/>
            <w:szCs w:val="24"/>
          </w:rPr>
          <w:tab/>
        </w:r>
        <w:r w:rsidR="00DE07B9">
          <w:rPr>
            <w:rFonts w:hint="eastAsia"/>
            <w:noProof/>
            <w:webHidden/>
            <w:sz w:val="24"/>
            <w:szCs w:val="24"/>
          </w:rPr>
          <w:t>4</w:t>
        </w:r>
        <w:r w:rsidR="00830F48">
          <w:rPr>
            <w:rFonts w:hint="eastAsia"/>
            <w:noProof/>
            <w:webHidden/>
            <w:sz w:val="24"/>
            <w:szCs w:val="24"/>
          </w:rPr>
          <w:t>2</w:t>
        </w:r>
      </w:hyperlink>
    </w:p>
    <w:p w14:paraId="1099EDDB" w14:textId="040178F8" w:rsidR="00DF1E0E" w:rsidRPr="00DF1E0E" w:rsidRDefault="00000000" w:rsidP="00DF1E0E">
      <w:pPr>
        <w:pStyle w:val="TOC1"/>
        <w:tabs>
          <w:tab w:val="left" w:pos="440"/>
          <w:tab w:val="right" w:leader="dot" w:pos="8296"/>
        </w:tabs>
        <w:rPr>
          <w:rFonts w:asciiTheme="minorHAnsi" w:eastAsiaTheme="minorEastAsia" w:hAnsiTheme="minorHAnsi" w:cstheme="minorBidi"/>
          <w:noProof/>
          <w:sz w:val="24"/>
          <w:szCs w:val="24"/>
          <w14:ligatures w14:val="standardContextual"/>
        </w:rPr>
      </w:pPr>
      <w:hyperlink w:anchor="_Toc166138953" w:history="1">
        <w:r w:rsidR="00DF1E0E" w:rsidRPr="00DF1E0E">
          <w:rPr>
            <w:rStyle w:val="a5"/>
            <w:noProof/>
            <w:sz w:val="24"/>
            <w:szCs w:val="24"/>
          </w:rPr>
          <w:t>9</w:t>
        </w:r>
        <w:r w:rsidR="00DF1E0E" w:rsidRPr="00DF1E0E">
          <w:rPr>
            <w:rFonts w:asciiTheme="minorHAnsi" w:eastAsiaTheme="minorEastAsia" w:hAnsiTheme="minorHAnsi" w:cstheme="minorBidi"/>
            <w:noProof/>
            <w:sz w:val="24"/>
            <w:szCs w:val="24"/>
            <w14:ligatures w14:val="standardContextual"/>
          </w:rPr>
          <w:tab/>
        </w:r>
        <w:r w:rsidR="00234AFB" w:rsidRPr="00234AFB">
          <w:rPr>
            <w:rStyle w:val="a5"/>
            <w:noProof/>
            <w:sz w:val="24"/>
            <w:szCs w:val="24"/>
          </w:rPr>
          <w:t xml:space="preserve">Construction and </w:t>
        </w:r>
        <w:r w:rsidR="00234AFB">
          <w:rPr>
            <w:rStyle w:val="a5"/>
            <w:rFonts w:hint="eastAsia"/>
            <w:noProof/>
            <w:sz w:val="24"/>
            <w:szCs w:val="24"/>
          </w:rPr>
          <w:t>I</w:t>
        </w:r>
        <w:r w:rsidR="00234AFB" w:rsidRPr="00234AFB">
          <w:rPr>
            <w:rStyle w:val="a5"/>
            <w:noProof/>
            <w:sz w:val="24"/>
            <w:szCs w:val="24"/>
          </w:rPr>
          <w:t>nstallation</w:t>
        </w:r>
        <w:r w:rsidR="00DF1E0E" w:rsidRPr="00DF1E0E">
          <w:rPr>
            <w:noProof/>
            <w:webHidden/>
            <w:sz w:val="24"/>
            <w:szCs w:val="24"/>
          </w:rPr>
          <w:tab/>
        </w:r>
        <w:r w:rsidR="00830F48">
          <w:rPr>
            <w:rFonts w:hint="eastAsia"/>
            <w:noProof/>
            <w:webHidden/>
            <w:sz w:val="24"/>
            <w:szCs w:val="24"/>
          </w:rPr>
          <w:t>4</w:t>
        </w:r>
      </w:hyperlink>
      <w:r w:rsidR="00830F48">
        <w:rPr>
          <w:rFonts w:hint="eastAsia"/>
          <w:noProof/>
          <w:sz w:val="24"/>
          <w:szCs w:val="24"/>
        </w:rPr>
        <w:t>8</w:t>
      </w:r>
    </w:p>
    <w:p w14:paraId="7C46A633" w14:textId="7C8135FF"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4" w:history="1">
        <w:r w:rsidR="00DF1E0E" w:rsidRPr="00DF1E0E">
          <w:rPr>
            <w:rStyle w:val="a5"/>
            <w:noProof/>
            <w:sz w:val="24"/>
            <w:szCs w:val="24"/>
          </w:rPr>
          <w:t xml:space="preserve">9.1 </w:t>
        </w:r>
        <w:r w:rsidR="00234AFB" w:rsidRPr="00234AFB">
          <w:rPr>
            <w:rStyle w:val="a5"/>
            <w:rFonts w:hint="eastAsia"/>
            <w:noProof/>
            <w:sz w:val="24"/>
            <w:szCs w:val="24"/>
          </w:rPr>
          <w:t>G</w:t>
        </w:r>
        <w:r w:rsidR="00234AFB" w:rsidRPr="00234AFB">
          <w:rPr>
            <w:rStyle w:val="a5"/>
            <w:noProof/>
            <w:sz w:val="24"/>
            <w:szCs w:val="24"/>
          </w:rPr>
          <w:t>eneral</w:t>
        </w:r>
        <w:r w:rsidR="00DF1E0E" w:rsidRPr="00DF1E0E">
          <w:rPr>
            <w:noProof/>
            <w:webHidden/>
            <w:sz w:val="24"/>
            <w:szCs w:val="24"/>
          </w:rPr>
          <w:tab/>
        </w:r>
        <w:r w:rsidR="00830F48">
          <w:rPr>
            <w:rFonts w:hint="eastAsia"/>
            <w:noProof/>
            <w:webHidden/>
            <w:sz w:val="24"/>
            <w:szCs w:val="24"/>
          </w:rPr>
          <w:t>48</w:t>
        </w:r>
      </w:hyperlink>
    </w:p>
    <w:p w14:paraId="3D62E2D8" w14:textId="4519DDFB"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5" w:history="1">
        <w:r w:rsidR="00DF1E0E" w:rsidRPr="00DF1E0E">
          <w:rPr>
            <w:rStyle w:val="a5"/>
            <w:noProof/>
            <w:sz w:val="24"/>
            <w:szCs w:val="24"/>
          </w:rPr>
          <w:t>9.2</w:t>
        </w:r>
        <w:r w:rsidR="00234AFB" w:rsidRPr="00234AFB">
          <w:t xml:space="preserve"> </w:t>
        </w:r>
        <w:r w:rsidR="00234AFB" w:rsidRPr="00234AFB">
          <w:rPr>
            <w:rStyle w:val="a5"/>
            <w:noProof/>
            <w:sz w:val="24"/>
            <w:szCs w:val="24"/>
          </w:rPr>
          <w:t xml:space="preserve">Construction and </w:t>
        </w:r>
        <w:r w:rsidR="00234AFB" w:rsidRPr="00234AFB">
          <w:rPr>
            <w:rStyle w:val="a5"/>
            <w:rFonts w:hint="eastAsia"/>
            <w:noProof/>
            <w:sz w:val="24"/>
            <w:szCs w:val="24"/>
          </w:rPr>
          <w:t>I</w:t>
        </w:r>
        <w:r w:rsidR="00234AFB" w:rsidRPr="00234AFB">
          <w:rPr>
            <w:rStyle w:val="a5"/>
            <w:noProof/>
            <w:sz w:val="24"/>
            <w:szCs w:val="24"/>
          </w:rPr>
          <w:t>nstallation</w:t>
        </w:r>
        <w:r w:rsidR="00DF1E0E" w:rsidRPr="00DF1E0E">
          <w:rPr>
            <w:noProof/>
            <w:webHidden/>
            <w:sz w:val="24"/>
            <w:szCs w:val="24"/>
          </w:rPr>
          <w:tab/>
        </w:r>
        <w:r w:rsidR="00830F48">
          <w:rPr>
            <w:rFonts w:hint="eastAsia"/>
            <w:noProof/>
            <w:webHidden/>
            <w:sz w:val="24"/>
            <w:szCs w:val="24"/>
          </w:rPr>
          <w:t>4</w:t>
        </w:r>
      </w:hyperlink>
      <w:r w:rsidR="00830F48">
        <w:rPr>
          <w:rFonts w:hint="eastAsia"/>
          <w:noProof/>
          <w:sz w:val="24"/>
          <w:szCs w:val="24"/>
        </w:rPr>
        <w:t>9</w:t>
      </w:r>
    </w:p>
    <w:p w14:paraId="15A55D1A" w14:textId="626DF0B6" w:rsidR="00DF1E0E" w:rsidRPr="00DF1E0E" w:rsidRDefault="00000000" w:rsidP="00DF1E0E">
      <w:pPr>
        <w:pStyle w:val="TOC1"/>
        <w:tabs>
          <w:tab w:val="right" w:leader="dot" w:pos="8296"/>
        </w:tabs>
        <w:rPr>
          <w:rFonts w:asciiTheme="minorHAnsi" w:eastAsiaTheme="minorEastAsia" w:hAnsiTheme="minorHAnsi" w:cstheme="minorBidi"/>
          <w:noProof/>
          <w:sz w:val="24"/>
          <w:szCs w:val="24"/>
          <w14:ligatures w14:val="standardContextual"/>
        </w:rPr>
      </w:pPr>
      <w:hyperlink w:anchor="_Toc166138956" w:history="1">
        <w:r w:rsidR="00DF1E0E" w:rsidRPr="00DF1E0E">
          <w:rPr>
            <w:rStyle w:val="a5"/>
            <w:noProof/>
            <w:sz w:val="24"/>
            <w:szCs w:val="24"/>
          </w:rPr>
          <w:t xml:space="preserve">10 </w:t>
        </w:r>
        <w:r w:rsidR="00234AFB" w:rsidRPr="00234AFB">
          <w:rPr>
            <w:rStyle w:val="a5"/>
            <w:noProof/>
            <w:sz w:val="24"/>
            <w:szCs w:val="24"/>
          </w:rPr>
          <w:t>Engineering Acceptance</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_Toc166138956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5</w:t>
        </w:r>
        <w:r w:rsidR="00830F48">
          <w:rPr>
            <w:rFonts w:hint="eastAsia"/>
            <w:noProof/>
            <w:webHidden/>
            <w:sz w:val="24"/>
            <w:szCs w:val="24"/>
          </w:rPr>
          <w:t>2</w:t>
        </w:r>
        <w:r w:rsidR="00DF1E0E" w:rsidRPr="00DF1E0E">
          <w:rPr>
            <w:noProof/>
            <w:webHidden/>
            <w:sz w:val="24"/>
            <w:szCs w:val="24"/>
          </w:rPr>
          <w:fldChar w:fldCharType="end"/>
        </w:r>
      </w:hyperlink>
    </w:p>
    <w:p w14:paraId="03F15FC1" w14:textId="723620C6"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7" w:history="1">
        <w:r w:rsidR="00DF1E0E" w:rsidRPr="00DF1E0E">
          <w:rPr>
            <w:rStyle w:val="a5"/>
            <w:noProof/>
            <w:sz w:val="24"/>
            <w:szCs w:val="24"/>
          </w:rPr>
          <w:t>10.1</w:t>
        </w:r>
        <w:r w:rsidR="00234AFB" w:rsidRPr="00234AFB">
          <w:rPr>
            <w:rFonts w:hint="eastAsia"/>
          </w:rPr>
          <w:t xml:space="preserve"> </w:t>
        </w:r>
        <w:r w:rsidR="00234AFB" w:rsidRPr="00234AFB">
          <w:rPr>
            <w:rStyle w:val="a5"/>
            <w:rFonts w:hint="eastAsia"/>
            <w:noProof/>
            <w:sz w:val="24"/>
            <w:szCs w:val="24"/>
          </w:rPr>
          <w:t>G</w:t>
        </w:r>
        <w:r w:rsidR="00234AFB" w:rsidRPr="00234AFB">
          <w:rPr>
            <w:rStyle w:val="a5"/>
            <w:noProof/>
            <w:sz w:val="24"/>
            <w:szCs w:val="24"/>
          </w:rPr>
          <w:t>eneral</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_Toc166138957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5</w:t>
        </w:r>
        <w:r w:rsidR="00830F48">
          <w:rPr>
            <w:rFonts w:hint="eastAsia"/>
            <w:noProof/>
            <w:webHidden/>
            <w:sz w:val="24"/>
            <w:szCs w:val="24"/>
          </w:rPr>
          <w:t>2</w:t>
        </w:r>
        <w:r w:rsidR="00DF1E0E" w:rsidRPr="00DF1E0E">
          <w:rPr>
            <w:noProof/>
            <w:webHidden/>
            <w:sz w:val="24"/>
            <w:szCs w:val="24"/>
          </w:rPr>
          <w:fldChar w:fldCharType="end"/>
        </w:r>
      </w:hyperlink>
    </w:p>
    <w:p w14:paraId="5DF31028" w14:textId="4F2E5DA3" w:rsidR="00DF1E0E" w:rsidRPr="00DF1E0E" w:rsidRDefault="00000000" w:rsidP="00DF1E0E">
      <w:pPr>
        <w:pStyle w:val="TOC2"/>
        <w:tabs>
          <w:tab w:val="right" w:leader="dot" w:pos="8296"/>
        </w:tabs>
        <w:ind w:left="560"/>
        <w:rPr>
          <w:rFonts w:asciiTheme="minorHAnsi" w:eastAsiaTheme="minorEastAsia" w:hAnsiTheme="minorHAnsi" w:cstheme="minorBidi"/>
          <w:noProof/>
          <w:sz w:val="24"/>
          <w:szCs w:val="24"/>
          <w14:ligatures w14:val="standardContextual"/>
        </w:rPr>
      </w:pPr>
      <w:hyperlink w:anchor="_Toc166138958" w:history="1">
        <w:r w:rsidR="00DF1E0E" w:rsidRPr="00DF1E0E">
          <w:rPr>
            <w:rStyle w:val="a5"/>
            <w:noProof/>
            <w:sz w:val="24"/>
            <w:szCs w:val="24"/>
          </w:rPr>
          <w:t xml:space="preserve">10.2 </w:t>
        </w:r>
        <w:r w:rsidR="00234AFB">
          <w:rPr>
            <w:rStyle w:val="a5"/>
            <w:rFonts w:hint="eastAsia"/>
            <w:noProof/>
            <w:sz w:val="24"/>
            <w:szCs w:val="24"/>
          </w:rPr>
          <w:t>M</w:t>
        </w:r>
        <w:r w:rsidR="00234AFB" w:rsidRPr="00234AFB">
          <w:rPr>
            <w:rStyle w:val="a5"/>
            <w:noProof/>
            <w:sz w:val="24"/>
            <w:szCs w:val="24"/>
          </w:rPr>
          <w:t xml:space="preserve">aster </w:t>
        </w:r>
        <w:r w:rsidR="00234AFB">
          <w:rPr>
            <w:rStyle w:val="a5"/>
            <w:rFonts w:hint="eastAsia"/>
            <w:noProof/>
            <w:sz w:val="24"/>
            <w:szCs w:val="24"/>
          </w:rPr>
          <w:t>P</w:t>
        </w:r>
        <w:r w:rsidR="00234AFB" w:rsidRPr="00234AFB">
          <w:rPr>
            <w:rStyle w:val="a5"/>
            <w:noProof/>
            <w:sz w:val="24"/>
            <w:szCs w:val="24"/>
          </w:rPr>
          <w:t>roject</w:t>
        </w:r>
        <w:r w:rsidR="00DF1E0E" w:rsidRPr="00DF1E0E">
          <w:rPr>
            <w:noProof/>
            <w:webHidden/>
            <w:sz w:val="24"/>
            <w:szCs w:val="24"/>
          </w:rPr>
          <w:tab/>
        </w:r>
        <w:r w:rsidR="00DE07B9">
          <w:rPr>
            <w:rFonts w:hint="eastAsia"/>
            <w:noProof/>
            <w:webHidden/>
            <w:sz w:val="24"/>
            <w:szCs w:val="24"/>
          </w:rPr>
          <w:t>5</w:t>
        </w:r>
        <w:r w:rsidR="00830F48">
          <w:rPr>
            <w:rFonts w:hint="eastAsia"/>
            <w:noProof/>
            <w:webHidden/>
            <w:sz w:val="24"/>
            <w:szCs w:val="24"/>
          </w:rPr>
          <w:t>4</w:t>
        </w:r>
      </w:hyperlink>
    </w:p>
    <w:p w14:paraId="50BFAC57" w14:textId="4798AD40" w:rsidR="00DF1E0E" w:rsidRPr="00DF1E0E" w:rsidRDefault="00000000" w:rsidP="00DF1E0E">
      <w:pPr>
        <w:pStyle w:val="TOC1"/>
        <w:tabs>
          <w:tab w:val="left" w:pos="1050"/>
          <w:tab w:val="right" w:leader="dot" w:pos="8296"/>
        </w:tabs>
        <w:rPr>
          <w:rFonts w:asciiTheme="minorHAnsi" w:eastAsiaTheme="minorEastAsia" w:hAnsiTheme="minorHAnsi" w:cstheme="minorBidi"/>
          <w:noProof/>
          <w:sz w:val="24"/>
          <w:szCs w:val="24"/>
          <w14:ligatures w14:val="standardContextual"/>
        </w:rPr>
      </w:pPr>
      <w:hyperlink w:anchor="_Toc166138959" w:history="1">
        <w:r w:rsidR="00DF1E0E" w:rsidRPr="00DF1E0E">
          <w:rPr>
            <w:rStyle w:val="a5"/>
            <w:noProof/>
            <w:sz w:val="24"/>
            <w:szCs w:val="24"/>
          </w:rPr>
          <w:t>附录</w:t>
        </w:r>
        <w:r w:rsidR="00DF1E0E" w:rsidRPr="00DF1E0E">
          <w:rPr>
            <w:rStyle w:val="a5"/>
            <w:noProof/>
            <w:sz w:val="24"/>
            <w:szCs w:val="24"/>
          </w:rPr>
          <w:t>A</w:t>
        </w:r>
        <w:r w:rsidR="00DF1E0E" w:rsidRPr="00DF1E0E">
          <w:rPr>
            <w:rFonts w:asciiTheme="minorHAnsi" w:eastAsiaTheme="minorEastAsia" w:hAnsiTheme="minorHAnsi" w:cstheme="minorBidi"/>
            <w:noProof/>
            <w:sz w:val="24"/>
            <w:szCs w:val="24"/>
            <w14:ligatures w14:val="standardContextual"/>
          </w:rPr>
          <w:tab/>
        </w:r>
        <w:r w:rsidR="00843BA9" w:rsidRPr="00843BA9">
          <w:rPr>
            <w:rStyle w:val="a5"/>
            <w:noProof/>
            <w:sz w:val="24"/>
            <w:szCs w:val="24"/>
          </w:rPr>
          <w:t xml:space="preserve">Quality </w:t>
        </w:r>
        <w:r w:rsidR="00843BA9">
          <w:rPr>
            <w:rStyle w:val="a5"/>
            <w:rFonts w:hint="eastAsia"/>
            <w:noProof/>
            <w:sz w:val="24"/>
            <w:szCs w:val="24"/>
          </w:rPr>
          <w:t>A</w:t>
        </w:r>
        <w:r w:rsidR="00843BA9" w:rsidRPr="00843BA9">
          <w:rPr>
            <w:rStyle w:val="a5"/>
            <w:noProof/>
            <w:sz w:val="24"/>
            <w:szCs w:val="24"/>
          </w:rPr>
          <w:t xml:space="preserve">cceptance </w:t>
        </w:r>
        <w:r w:rsidR="00843BA9">
          <w:rPr>
            <w:rStyle w:val="a5"/>
            <w:rFonts w:hint="eastAsia"/>
            <w:noProof/>
            <w:sz w:val="24"/>
            <w:szCs w:val="24"/>
          </w:rPr>
          <w:t>R</w:t>
        </w:r>
        <w:r w:rsidR="00843BA9" w:rsidRPr="00843BA9">
          <w:rPr>
            <w:rStyle w:val="a5"/>
            <w:noProof/>
            <w:sz w:val="24"/>
            <w:szCs w:val="24"/>
          </w:rPr>
          <w:t>ecords</w:t>
        </w:r>
        <w:r w:rsidR="00DF1E0E" w:rsidRPr="00DF1E0E">
          <w:rPr>
            <w:noProof/>
            <w:webHidden/>
            <w:sz w:val="24"/>
            <w:szCs w:val="24"/>
          </w:rPr>
          <w:tab/>
        </w:r>
        <w:r w:rsidR="00DF1E0E" w:rsidRPr="00DF1E0E">
          <w:rPr>
            <w:noProof/>
            <w:webHidden/>
            <w:sz w:val="24"/>
            <w:szCs w:val="24"/>
          </w:rPr>
          <w:fldChar w:fldCharType="begin"/>
        </w:r>
        <w:r w:rsidR="00DF1E0E" w:rsidRPr="00DF1E0E">
          <w:rPr>
            <w:noProof/>
            <w:webHidden/>
            <w:sz w:val="24"/>
            <w:szCs w:val="24"/>
          </w:rPr>
          <w:instrText xml:space="preserve"> PAGEREF _Toc166138959 \h </w:instrText>
        </w:r>
        <w:r w:rsidR="00DF1E0E" w:rsidRPr="00DF1E0E">
          <w:rPr>
            <w:noProof/>
            <w:webHidden/>
            <w:sz w:val="24"/>
            <w:szCs w:val="24"/>
          </w:rPr>
        </w:r>
        <w:r w:rsidR="00DF1E0E" w:rsidRPr="00DF1E0E">
          <w:rPr>
            <w:noProof/>
            <w:webHidden/>
            <w:sz w:val="24"/>
            <w:szCs w:val="24"/>
          </w:rPr>
          <w:fldChar w:fldCharType="separate"/>
        </w:r>
        <w:r w:rsidR="00DF1E0E" w:rsidRPr="00DF1E0E">
          <w:rPr>
            <w:noProof/>
            <w:webHidden/>
            <w:sz w:val="24"/>
            <w:szCs w:val="24"/>
          </w:rPr>
          <w:t>6</w:t>
        </w:r>
        <w:r w:rsidR="00830F48">
          <w:rPr>
            <w:rFonts w:hint="eastAsia"/>
            <w:noProof/>
            <w:webHidden/>
            <w:sz w:val="24"/>
            <w:szCs w:val="24"/>
          </w:rPr>
          <w:t>1</w:t>
        </w:r>
        <w:r w:rsidR="00DF1E0E" w:rsidRPr="00DF1E0E">
          <w:rPr>
            <w:noProof/>
            <w:webHidden/>
            <w:sz w:val="24"/>
            <w:szCs w:val="24"/>
          </w:rPr>
          <w:fldChar w:fldCharType="end"/>
        </w:r>
      </w:hyperlink>
    </w:p>
    <w:p w14:paraId="64436F54" w14:textId="4A98AEE1" w:rsidR="00DF1E0E" w:rsidRPr="00DF1E0E" w:rsidRDefault="00000000" w:rsidP="00DF1E0E">
      <w:pPr>
        <w:pStyle w:val="TOC1"/>
        <w:tabs>
          <w:tab w:val="left" w:pos="1050"/>
          <w:tab w:val="right" w:leader="dot" w:pos="8296"/>
        </w:tabs>
        <w:rPr>
          <w:rFonts w:asciiTheme="minorHAnsi" w:eastAsiaTheme="minorEastAsia" w:hAnsiTheme="minorHAnsi" w:cstheme="minorBidi"/>
          <w:noProof/>
          <w:sz w:val="24"/>
          <w:szCs w:val="24"/>
          <w14:ligatures w14:val="standardContextual"/>
        </w:rPr>
      </w:pPr>
      <w:hyperlink w:anchor="_Toc166138960" w:history="1">
        <w:r w:rsidR="00DF1E0E" w:rsidRPr="00DF1E0E">
          <w:rPr>
            <w:rStyle w:val="a5"/>
            <w:noProof/>
            <w:sz w:val="24"/>
            <w:szCs w:val="24"/>
          </w:rPr>
          <w:t>附录</w:t>
        </w:r>
        <w:r w:rsidR="00DF1E0E" w:rsidRPr="00DF1E0E">
          <w:rPr>
            <w:rStyle w:val="a5"/>
            <w:noProof/>
            <w:sz w:val="24"/>
            <w:szCs w:val="24"/>
          </w:rPr>
          <w:t>B</w:t>
        </w:r>
        <w:r w:rsidR="00DF1E0E" w:rsidRPr="00DF1E0E">
          <w:rPr>
            <w:rFonts w:asciiTheme="minorHAnsi" w:eastAsiaTheme="minorEastAsia" w:hAnsiTheme="minorHAnsi" w:cstheme="minorBidi"/>
            <w:noProof/>
            <w:sz w:val="24"/>
            <w:szCs w:val="24"/>
            <w14:ligatures w14:val="standardContextual"/>
          </w:rPr>
          <w:tab/>
        </w:r>
        <w:r w:rsidR="00843BA9">
          <w:rPr>
            <w:rStyle w:val="a5"/>
            <w:rFonts w:hint="eastAsia"/>
            <w:noProof/>
            <w:sz w:val="24"/>
            <w:szCs w:val="24"/>
          </w:rPr>
          <w:t>P</w:t>
        </w:r>
        <w:r w:rsidR="00843BA9" w:rsidRPr="00843BA9">
          <w:rPr>
            <w:rStyle w:val="a5"/>
            <w:noProof/>
            <w:sz w:val="24"/>
            <w:szCs w:val="24"/>
          </w:rPr>
          <w:t xml:space="preserve">ractice of </w:t>
        </w:r>
        <w:r w:rsidR="00843BA9">
          <w:rPr>
            <w:rStyle w:val="a5"/>
            <w:rFonts w:hint="eastAsia"/>
            <w:noProof/>
            <w:sz w:val="24"/>
            <w:szCs w:val="24"/>
          </w:rPr>
          <w:t>T</w:t>
        </w:r>
        <w:r w:rsidR="00843BA9" w:rsidRPr="00843BA9">
          <w:rPr>
            <w:rStyle w:val="a5"/>
            <w:noProof/>
            <w:sz w:val="24"/>
            <w:szCs w:val="24"/>
          </w:rPr>
          <w:t xml:space="preserve">emporary </w:t>
        </w:r>
        <w:r w:rsidR="00843BA9">
          <w:rPr>
            <w:rStyle w:val="a5"/>
            <w:rFonts w:hint="eastAsia"/>
            <w:noProof/>
            <w:sz w:val="24"/>
            <w:szCs w:val="24"/>
          </w:rPr>
          <w:t>S</w:t>
        </w:r>
        <w:r w:rsidR="00843BA9" w:rsidRPr="00843BA9">
          <w:rPr>
            <w:rStyle w:val="a5"/>
            <w:noProof/>
            <w:sz w:val="24"/>
            <w:szCs w:val="24"/>
          </w:rPr>
          <w:t xml:space="preserve">upport for </w:t>
        </w:r>
        <w:r w:rsidR="00843BA9">
          <w:rPr>
            <w:rStyle w:val="a5"/>
            <w:rFonts w:hint="eastAsia"/>
            <w:noProof/>
            <w:sz w:val="24"/>
            <w:szCs w:val="24"/>
          </w:rPr>
          <w:t>I</w:t>
        </w:r>
        <w:r w:rsidR="00843BA9" w:rsidRPr="00843BA9">
          <w:rPr>
            <w:rStyle w:val="a5"/>
            <w:noProof/>
            <w:sz w:val="24"/>
            <w:szCs w:val="24"/>
          </w:rPr>
          <w:t xml:space="preserve">nstallation of </w:t>
        </w:r>
        <w:r w:rsidR="00843BA9">
          <w:rPr>
            <w:rStyle w:val="a5"/>
            <w:rFonts w:hint="eastAsia"/>
            <w:noProof/>
            <w:sz w:val="24"/>
            <w:szCs w:val="24"/>
          </w:rPr>
          <w:t>P</w:t>
        </w:r>
        <w:r w:rsidR="00843BA9" w:rsidRPr="00843BA9">
          <w:rPr>
            <w:rStyle w:val="a5"/>
            <w:noProof/>
            <w:sz w:val="24"/>
            <w:szCs w:val="24"/>
          </w:rPr>
          <w:t xml:space="preserve">refabricated </w:t>
        </w:r>
        <w:r w:rsidR="00843BA9">
          <w:rPr>
            <w:rStyle w:val="a5"/>
            <w:rFonts w:hint="eastAsia"/>
            <w:noProof/>
            <w:sz w:val="24"/>
            <w:szCs w:val="24"/>
          </w:rPr>
          <w:t>P</w:t>
        </w:r>
        <w:r w:rsidR="00843BA9" w:rsidRPr="00843BA9">
          <w:rPr>
            <w:rStyle w:val="a5"/>
            <w:noProof/>
            <w:sz w:val="24"/>
            <w:szCs w:val="24"/>
          </w:rPr>
          <w:t xml:space="preserve">arts of </w:t>
        </w:r>
        <w:r w:rsidR="00843BA9">
          <w:rPr>
            <w:rStyle w:val="a5"/>
            <w:rFonts w:hint="eastAsia"/>
            <w:noProof/>
            <w:sz w:val="24"/>
            <w:szCs w:val="24"/>
          </w:rPr>
          <w:t>C</w:t>
        </w:r>
        <w:r w:rsidR="00843BA9" w:rsidRPr="00843BA9">
          <w:rPr>
            <w:rStyle w:val="a5"/>
            <w:noProof/>
            <w:sz w:val="24"/>
            <w:szCs w:val="24"/>
          </w:rPr>
          <w:t xml:space="preserve">olumns and </w:t>
        </w:r>
        <w:r w:rsidR="00843BA9">
          <w:rPr>
            <w:rStyle w:val="a5"/>
            <w:rFonts w:hint="eastAsia"/>
            <w:noProof/>
            <w:sz w:val="24"/>
            <w:szCs w:val="24"/>
          </w:rPr>
          <w:t>W</w:t>
        </w:r>
        <w:r w:rsidR="00843BA9" w:rsidRPr="00843BA9">
          <w:rPr>
            <w:rStyle w:val="a5"/>
            <w:noProof/>
            <w:sz w:val="24"/>
            <w:szCs w:val="24"/>
          </w:rPr>
          <w:t>alls</w:t>
        </w:r>
        <w:r w:rsidR="00DF1E0E" w:rsidRPr="00DF1E0E">
          <w:rPr>
            <w:noProof/>
            <w:webHidden/>
            <w:sz w:val="24"/>
            <w:szCs w:val="24"/>
          </w:rPr>
          <w:tab/>
        </w:r>
        <w:r w:rsidR="00DE07B9">
          <w:rPr>
            <w:rFonts w:hint="eastAsia"/>
            <w:noProof/>
            <w:webHidden/>
            <w:sz w:val="24"/>
            <w:szCs w:val="24"/>
          </w:rPr>
          <w:t>7</w:t>
        </w:r>
        <w:r w:rsidR="00830F48">
          <w:rPr>
            <w:rFonts w:hint="eastAsia"/>
            <w:noProof/>
            <w:webHidden/>
            <w:sz w:val="24"/>
            <w:szCs w:val="24"/>
          </w:rPr>
          <w:t>5</w:t>
        </w:r>
      </w:hyperlink>
    </w:p>
    <w:p w14:paraId="0A12CEAC" w14:textId="7F88BA57" w:rsidR="00DF1E0E" w:rsidRPr="00DF1E0E" w:rsidRDefault="00000000" w:rsidP="00DF1E0E">
      <w:pPr>
        <w:pStyle w:val="TOC2"/>
        <w:tabs>
          <w:tab w:val="left" w:pos="1260"/>
          <w:tab w:val="right" w:leader="dot" w:pos="8296"/>
        </w:tabs>
        <w:ind w:left="560"/>
        <w:rPr>
          <w:rFonts w:asciiTheme="minorHAnsi" w:eastAsiaTheme="minorEastAsia" w:hAnsiTheme="minorHAnsi" w:cstheme="minorBidi"/>
          <w:noProof/>
          <w:sz w:val="24"/>
          <w:szCs w:val="24"/>
          <w14:ligatures w14:val="standardContextual"/>
        </w:rPr>
      </w:pPr>
      <w:hyperlink w:anchor="_Toc166138961" w:history="1">
        <w:r w:rsidR="00DF1E0E" w:rsidRPr="00DF1E0E">
          <w:rPr>
            <w:rStyle w:val="a5"/>
            <w:noProof/>
            <w:sz w:val="24"/>
            <w:szCs w:val="24"/>
          </w:rPr>
          <w:t>B.1</w:t>
        </w:r>
        <w:r w:rsidR="00DF1E0E" w:rsidRPr="00DF1E0E">
          <w:rPr>
            <w:rFonts w:asciiTheme="minorHAnsi" w:eastAsiaTheme="minorEastAsia" w:hAnsiTheme="minorHAnsi" w:cstheme="minorBidi"/>
            <w:noProof/>
            <w:sz w:val="24"/>
            <w:szCs w:val="24"/>
            <w14:ligatures w14:val="standardContextual"/>
          </w:rPr>
          <w:tab/>
        </w:r>
        <w:r w:rsidR="00843BA9">
          <w:rPr>
            <w:rStyle w:val="a5"/>
            <w:rFonts w:hint="eastAsia"/>
            <w:noProof/>
            <w:sz w:val="24"/>
            <w:szCs w:val="24"/>
          </w:rPr>
          <w:t>P</w:t>
        </w:r>
        <w:r w:rsidR="00843BA9" w:rsidRPr="00843BA9">
          <w:rPr>
            <w:rStyle w:val="a5"/>
            <w:noProof/>
            <w:sz w:val="24"/>
            <w:szCs w:val="24"/>
          </w:rPr>
          <w:t xml:space="preserve">ractice of </w:t>
        </w:r>
        <w:r w:rsidR="00843BA9">
          <w:rPr>
            <w:rStyle w:val="a5"/>
            <w:rFonts w:hint="eastAsia"/>
            <w:noProof/>
            <w:sz w:val="24"/>
            <w:szCs w:val="24"/>
          </w:rPr>
          <w:t>P</w:t>
        </w:r>
        <w:r w:rsidR="00843BA9" w:rsidRPr="00843BA9">
          <w:rPr>
            <w:rStyle w:val="a5"/>
            <w:noProof/>
            <w:sz w:val="24"/>
            <w:szCs w:val="24"/>
          </w:rPr>
          <w:t xml:space="preserve">ouring </w:t>
        </w:r>
        <w:r w:rsidR="00843BA9">
          <w:rPr>
            <w:rStyle w:val="a5"/>
            <w:rFonts w:hint="eastAsia"/>
            <w:noProof/>
            <w:sz w:val="24"/>
            <w:szCs w:val="24"/>
          </w:rPr>
          <w:t>T</w:t>
        </w:r>
        <w:r w:rsidR="00843BA9" w:rsidRPr="00843BA9">
          <w:rPr>
            <w:rStyle w:val="a5"/>
            <w:noProof/>
            <w:sz w:val="24"/>
            <w:szCs w:val="24"/>
          </w:rPr>
          <w:t xml:space="preserve">emporary </w:t>
        </w:r>
        <w:r w:rsidR="00843BA9">
          <w:rPr>
            <w:rStyle w:val="a5"/>
            <w:rFonts w:hint="eastAsia"/>
            <w:noProof/>
            <w:sz w:val="24"/>
            <w:szCs w:val="24"/>
          </w:rPr>
          <w:t>S</w:t>
        </w:r>
        <w:r w:rsidR="00843BA9" w:rsidRPr="00843BA9">
          <w:rPr>
            <w:rStyle w:val="a5"/>
            <w:noProof/>
            <w:sz w:val="24"/>
            <w:szCs w:val="24"/>
          </w:rPr>
          <w:t xml:space="preserve">upport after </w:t>
        </w:r>
        <w:r w:rsidR="00843BA9">
          <w:rPr>
            <w:rStyle w:val="a5"/>
            <w:rFonts w:hint="eastAsia"/>
            <w:noProof/>
            <w:sz w:val="24"/>
            <w:szCs w:val="24"/>
          </w:rPr>
          <w:t>H</w:t>
        </w:r>
        <w:r w:rsidR="00843BA9" w:rsidRPr="00843BA9">
          <w:rPr>
            <w:rStyle w:val="a5"/>
            <w:noProof/>
            <w:sz w:val="24"/>
            <w:szCs w:val="24"/>
          </w:rPr>
          <w:t xml:space="preserve">ardening of the </w:t>
        </w:r>
        <w:r w:rsidR="00843BA9">
          <w:rPr>
            <w:rStyle w:val="a5"/>
            <w:rFonts w:hint="eastAsia"/>
            <w:noProof/>
            <w:sz w:val="24"/>
            <w:szCs w:val="24"/>
          </w:rPr>
          <w:t>F</w:t>
        </w:r>
        <w:r w:rsidR="00843BA9" w:rsidRPr="00843BA9">
          <w:rPr>
            <w:rStyle w:val="a5"/>
            <w:noProof/>
            <w:sz w:val="24"/>
            <w:szCs w:val="24"/>
          </w:rPr>
          <w:t xml:space="preserve">loor for lap </w:t>
        </w:r>
        <w:r w:rsidR="00843BA9">
          <w:rPr>
            <w:rStyle w:val="a5"/>
            <w:rFonts w:hint="eastAsia"/>
            <w:noProof/>
            <w:sz w:val="24"/>
            <w:szCs w:val="24"/>
          </w:rPr>
          <w:t>S</w:t>
        </w:r>
        <w:r w:rsidR="00843BA9" w:rsidRPr="00843BA9">
          <w:rPr>
            <w:rStyle w:val="a5"/>
            <w:noProof/>
            <w:sz w:val="24"/>
            <w:szCs w:val="24"/>
          </w:rPr>
          <w:t>ections</w:t>
        </w:r>
        <w:r w:rsidR="00DF1E0E" w:rsidRPr="00DF1E0E">
          <w:rPr>
            <w:noProof/>
            <w:webHidden/>
            <w:sz w:val="24"/>
            <w:szCs w:val="24"/>
          </w:rPr>
          <w:tab/>
        </w:r>
        <w:r w:rsidR="00DE07B9">
          <w:rPr>
            <w:rFonts w:hint="eastAsia"/>
            <w:noProof/>
            <w:webHidden/>
            <w:sz w:val="24"/>
            <w:szCs w:val="24"/>
          </w:rPr>
          <w:t>7</w:t>
        </w:r>
        <w:r w:rsidR="00830F48">
          <w:rPr>
            <w:rFonts w:hint="eastAsia"/>
            <w:noProof/>
            <w:webHidden/>
            <w:sz w:val="24"/>
            <w:szCs w:val="24"/>
          </w:rPr>
          <w:t>5</w:t>
        </w:r>
      </w:hyperlink>
    </w:p>
    <w:p w14:paraId="0E8F5835" w14:textId="2BCB38B4" w:rsidR="00DF1E0E" w:rsidRPr="00DF1E0E" w:rsidRDefault="00000000" w:rsidP="00DF1E0E">
      <w:pPr>
        <w:pStyle w:val="TOC2"/>
        <w:tabs>
          <w:tab w:val="left" w:pos="1260"/>
          <w:tab w:val="right" w:leader="dot" w:pos="8296"/>
        </w:tabs>
        <w:ind w:left="560"/>
        <w:rPr>
          <w:rFonts w:asciiTheme="minorHAnsi" w:eastAsiaTheme="minorEastAsia" w:hAnsiTheme="minorHAnsi" w:cstheme="minorBidi"/>
          <w:noProof/>
          <w:sz w:val="24"/>
          <w:szCs w:val="24"/>
          <w14:ligatures w14:val="standardContextual"/>
        </w:rPr>
      </w:pPr>
      <w:hyperlink w:anchor="_Toc166138962" w:history="1">
        <w:r w:rsidR="00DF1E0E" w:rsidRPr="00DF1E0E">
          <w:rPr>
            <w:rStyle w:val="a5"/>
            <w:noProof/>
            <w:sz w:val="24"/>
            <w:szCs w:val="24"/>
          </w:rPr>
          <w:t>B.2</w:t>
        </w:r>
        <w:r w:rsidR="00DF1E0E" w:rsidRPr="00DF1E0E">
          <w:rPr>
            <w:rFonts w:asciiTheme="minorHAnsi" w:eastAsiaTheme="minorEastAsia" w:hAnsiTheme="minorHAnsi" w:cstheme="minorBidi"/>
            <w:noProof/>
            <w:sz w:val="24"/>
            <w:szCs w:val="24"/>
            <w14:ligatures w14:val="standardContextual"/>
          </w:rPr>
          <w:tab/>
        </w:r>
        <w:r w:rsidR="00904205" w:rsidRPr="00904205">
          <w:rPr>
            <w:rStyle w:val="a5"/>
            <w:noProof/>
            <w:sz w:val="24"/>
            <w:szCs w:val="24"/>
          </w:rPr>
          <w:t xml:space="preserve">Temporary </w:t>
        </w:r>
        <w:r w:rsidR="00904205">
          <w:rPr>
            <w:rStyle w:val="a5"/>
            <w:rFonts w:hint="eastAsia"/>
            <w:noProof/>
            <w:sz w:val="24"/>
            <w:szCs w:val="24"/>
          </w:rPr>
          <w:t>S</w:t>
        </w:r>
        <w:r w:rsidR="00904205" w:rsidRPr="00904205">
          <w:rPr>
            <w:rStyle w:val="a5"/>
            <w:noProof/>
            <w:sz w:val="24"/>
            <w:szCs w:val="24"/>
          </w:rPr>
          <w:t xml:space="preserve">upport </w:t>
        </w:r>
        <w:r w:rsidR="00904205">
          <w:rPr>
            <w:rStyle w:val="a5"/>
            <w:rFonts w:hint="eastAsia"/>
            <w:noProof/>
            <w:sz w:val="24"/>
            <w:szCs w:val="24"/>
          </w:rPr>
          <w:t>P</w:t>
        </w:r>
        <w:r w:rsidR="00904205" w:rsidRPr="00904205">
          <w:rPr>
            <w:rStyle w:val="a5"/>
            <w:noProof/>
            <w:sz w:val="24"/>
            <w:szCs w:val="24"/>
          </w:rPr>
          <w:t xml:space="preserve">ractices for overlapping </w:t>
        </w:r>
        <w:r w:rsidR="00904205">
          <w:rPr>
            <w:rStyle w:val="a5"/>
            <w:rFonts w:hint="eastAsia"/>
            <w:noProof/>
            <w:sz w:val="24"/>
            <w:szCs w:val="24"/>
          </w:rPr>
          <w:t>S</w:t>
        </w:r>
        <w:r w:rsidR="00904205" w:rsidRPr="00904205">
          <w:rPr>
            <w:rStyle w:val="a5"/>
            <w:noProof/>
            <w:sz w:val="24"/>
            <w:szCs w:val="24"/>
          </w:rPr>
          <w:t xml:space="preserve">ections and </w:t>
        </w:r>
        <w:r w:rsidR="00904205">
          <w:rPr>
            <w:rStyle w:val="a5"/>
            <w:rFonts w:hint="eastAsia"/>
            <w:noProof/>
            <w:sz w:val="24"/>
            <w:szCs w:val="24"/>
          </w:rPr>
          <w:t>F</w:t>
        </w:r>
        <w:r w:rsidR="00904205" w:rsidRPr="00904205">
          <w:rPr>
            <w:rStyle w:val="a5"/>
            <w:noProof/>
            <w:sz w:val="24"/>
            <w:szCs w:val="24"/>
          </w:rPr>
          <w:t xml:space="preserve">loors </w:t>
        </w:r>
        <w:r w:rsidR="00904205">
          <w:rPr>
            <w:rStyle w:val="a5"/>
            <w:rFonts w:hint="eastAsia"/>
            <w:noProof/>
            <w:sz w:val="24"/>
            <w:szCs w:val="24"/>
          </w:rPr>
          <w:t>P</w:t>
        </w:r>
        <w:r w:rsidR="00904205" w:rsidRPr="00904205">
          <w:rPr>
            <w:rStyle w:val="a5"/>
            <w:noProof/>
            <w:sz w:val="24"/>
            <w:szCs w:val="24"/>
          </w:rPr>
          <w:t xml:space="preserve">oured in a </w:t>
        </w:r>
        <w:r w:rsidR="00904205">
          <w:rPr>
            <w:rStyle w:val="a5"/>
            <w:rFonts w:hint="eastAsia"/>
            <w:noProof/>
            <w:sz w:val="24"/>
            <w:szCs w:val="24"/>
          </w:rPr>
          <w:t>S</w:t>
        </w:r>
        <w:r w:rsidR="00904205" w:rsidRPr="00904205">
          <w:rPr>
            <w:rStyle w:val="a5"/>
            <w:noProof/>
            <w:sz w:val="24"/>
            <w:szCs w:val="24"/>
          </w:rPr>
          <w:t xml:space="preserve">ingle </w:t>
        </w:r>
        <w:r w:rsidR="00904205">
          <w:rPr>
            <w:rStyle w:val="a5"/>
            <w:rFonts w:hint="eastAsia"/>
            <w:noProof/>
            <w:sz w:val="24"/>
            <w:szCs w:val="24"/>
          </w:rPr>
          <w:t>P</w:t>
        </w:r>
        <w:r w:rsidR="00904205" w:rsidRPr="00904205">
          <w:rPr>
            <w:rStyle w:val="a5"/>
            <w:noProof/>
            <w:sz w:val="24"/>
            <w:szCs w:val="24"/>
          </w:rPr>
          <w:t>our</w:t>
        </w:r>
        <w:r w:rsidR="00DF1E0E" w:rsidRPr="00DF1E0E">
          <w:rPr>
            <w:noProof/>
            <w:webHidden/>
            <w:sz w:val="24"/>
            <w:szCs w:val="24"/>
          </w:rPr>
          <w:tab/>
        </w:r>
        <w:r w:rsidR="00DE07B9">
          <w:rPr>
            <w:rFonts w:hint="eastAsia"/>
            <w:noProof/>
            <w:webHidden/>
            <w:sz w:val="24"/>
            <w:szCs w:val="24"/>
          </w:rPr>
          <w:t>7</w:t>
        </w:r>
        <w:r w:rsidR="00830F48">
          <w:rPr>
            <w:rFonts w:hint="eastAsia"/>
            <w:noProof/>
            <w:webHidden/>
            <w:sz w:val="24"/>
            <w:szCs w:val="24"/>
          </w:rPr>
          <w:t>6</w:t>
        </w:r>
      </w:hyperlink>
    </w:p>
    <w:p w14:paraId="2C3793D1" w14:textId="5B64131B" w:rsidR="00DF1E0E" w:rsidRPr="00DF1E0E" w:rsidRDefault="00000000" w:rsidP="00DF1E0E">
      <w:pPr>
        <w:pStyle w:val="TOC1"/>
        <w:tabs>
          <w:tab w:val="right" w:leader="dot" w:pos="8296"/>
        </w:tabs>
        <w:rPr>
          <w:rFonts w:asciiTheme="minorHAnsi" w:eastAsiaTheme="minorEastAsia" w:hAnsiTheme="minorHAnsi" w:cstheme="minorBidi"/>
          <w:noProof/>
          <w:sz w:val="24"/>
          <w:szCs w:val="24"/>
          <w14:ligatures w14:val="standardContextual"/>
        </w:rPr>
      </w:pPr>
      <w:hyperlink w:anchor="_Toc166138963" w:history="1">
        <w:r w:rsidR="00904205" w:rsidRPr="00904205">
          <w:rPr>
            <w:rStyle w:val="a5"/>
            <w:noProof/>
            <w:sz w:val="24"/>
            <w:szCs w:val="24"/>
          </w:rPr>
          <w:t xml:space="preserve">Explanation of the </w:t>
        </w:r>
        <w:r w:rsidR="00904205">
          <w:rPr>
            <w:rStyle w:val="a5"/>
            <w:rFonts w:hint="eastAsia"/>
            <w:noProof/>
            <w:sz w:val="24"/>
            <w:szCs w:val="24"/>
          </w:rPr>
          <w:t>T</w:t>
        </w:r>
        <w:r w:rsidR="00904205" w:rsidRPr="00904205">
          <w:rPr>
            <w:rStyle w:val="a5"/>
            <w:noProof/>
            <w:sz w:val="24"/>
            <w:szCs w:val="24"/>
          </w:rPr>
          <w:t xml:space="preserve">erminology used in this </w:t>
        </w:r>
        <w:r w:rsidR="00904205">
          <w:rPr>
            <w:rStyle w:val="a5"/>
            <w:rFonts w:hint="eastAsia"/>
            <w:noProof/>
            <w:sz w:val="24"/>
            <w:szCs w:val="24"/>
          </w:rPr>
          <w:t>S</w:t>
        </w:r>
        <w:r w:rsidR="00904205" w:rsidRPr="00904205">
          <w:rPr>
            <w:rStyle w:val="a5"/>
            <w:noProof/>
            <w:sz w:val="24"/>
            <w:szCs w:val="24"/>
          </w:rPr>
          <w:t>tandard</w:t>
        </w:r>
        <w:r w:rsidR="00DF1E0E" w:rsidRPr="00DF1E0E">
          <w:rPr>
            <w:noProof/>
            <w:webHidden/>
            <w:sz w:val="24"/>
            <w:szCs w:val="24"/>
          </w:rPr>
          <w:tab/>
        </w:r>
        <w:r w:rsidR="00830F48">
          <w:rPr>
            <w:rFonts w:hint="eastAsia"/>
            <w:noProof/>
            <w:webHidden/>
            <w:sz w:val="24"/>
            <w:szCs w:val="24"/>
          </w:rPr>
          <w:t>78</w:t>
        </w:r>
      </w:hyperlink>
    </w:p>
    <w:p w14:paraId="69ACD625" w14:textId="0FFEE9C7" w:rsidR="003A6074" w:rsidRPr="00DF1E0E" w:rsidRDefault="00000000" w:rsidP="00DF1E0E">
      <w:pPr>
        <w:ind w:firstLine="562"/>
        <w:jc w:val="left"/>
        <w:rPr>
          <w:color w:val="000000"/>
          <w:sz w:val="24"/>
          <w:szCs w:val="24"/>
        </w:rPr>
      </w:pPr>
      <w:hyperlink w:anchor="_Toc166138964" w:history="1">
        <w:r w:rsidR="00904205" w:rsidRPr="00904205">
          <w:rPr>
            <w:rStyle w:val="a5"/>
            <w:noProof/>
            <w:sz w:val="24"/>
            <w:szCs w:val="24"/>
          </w:rPr>
          <w:t>Citation Standards Catalog</w:t>
        </w:r>
        <w:r w:rsidR="00904205">
          <w:rPr>
            <w:rStyle w:val="a5"/>
            <w:noProof/>
            <w:sz w:val="24"/>
            <w:szCs w:val="24"/>
          </w:rPr>
          <w:t>……………………………………………………</w:t>
        </w:r>
        <w:r w:rsidR="00830F48">
          <w:rPr>
            <w:rFonts w:hint="eastAsia"/>
            <w:noProof/>
            <w:webHidden/>
            <w:sz w:val="24"/>
            <w:szCs w:val="24"/>
          </w:rPr>
          <w:t>79</w:t>
        </w:r>
      </w:hyperlink>
    </w:p>
    <w:p w14:paraId="747307A7" w14:textId="0EB38794" w:rsidR="002A5710" w:rsidRDefault="002A5710" w:rsidP="00E61E7F">
      <w:pPr>
        <w:ind w:firstLine="560"/>
        <w:rPr>
          <w:color w:val="000000"/>
        </w:rPr>
      </w:pPr>
    </w:p>
    <w:p w14:paraId="3FFE09F7" w14:textId="4AD1173C" w:rsidR="00361D05" w:rsidRPr="009F6570" w:rsidRDefault="00361D05" w:rsidP="002A5710">
      <w:pPr>
        <w:widowControl/>
        <w:spacing w:line="240" w:lineRule="auto"/>
        <w:jc w:val="left"/>
        <w:rPr>
          <w:color w:val="000000"/>
        </w:rPr>
        <w:sectPr w:rsidR="00361D05" w:rsidRPr="009F6570" w:rsidSect="00F32924">
          <w:footerReference w:type="even" r:id="rId12"/>
          <w:footerReference w:type="default" r:id="rId13"/>
          <w:pgSz w:w="11906" w:h="16838"/>
          <w:pgMar w:top="1440" w:right="1800" w:bottom="1118" w:left="1800" w:header="851" w:footer="992" w:gutter="0"/>
          <w:pgNumType w:start="1"/>
          <w:cols w:space="720"/>
          <w:docGrid w:type="lines" w:linePitch="312"/>
        </w:sectPr>
      </w:pPr>
    </w:p>
    <w:p w14:paraId="7BF9917E" w14:textId="77777777" w:rsidR="00A70741" w:rsidRPr="00BB7879" w:rsidRDefault="00A70741" w:rsidP="00B50DC8">
      <w:pPr>
        <w:pStyle w:val="1"/>
        <w:spacing w:beforeLines="50" w:before="190" w:afterLines="50" w:after="190"/>
        <w:rPr>
          <w:color w:val="000000"/>
          <w:sz w:val="30"/>
          <w:szCs w:val="30"/>
        </w:rPr>
      </w:pPr>
      <w:bookmarkStart w:id="31" w:name="_Toc17470045"/>
      <w:bookmarkStart w:id="32" w:name="_Toc106698915"/>
      <w:bookmarkStart w:id="33" w:name="_Toc109381508"/>
      <w:bookmarkStart w:id="34" w:name="_Toc166138932"/>
      <w:r w:rsidRPr="00BB7879">
        <w:rPr>
          <w:rFonts w:hint="eastAsia"/>
          <w:color w:val="000000"/>
          <w:sz w:val="30"/>
          <w:szCs w:val="30"/>
        </w:rPr>
        <w:lastRenderedPageBreak/>
        <w:t>1</w:t>
      </w:r>
      <w:r w:rsidRPr="00BB7879">
        <w:rPr>
          <w:color w:val="000000"/>
          <w:sz w:val="30"/>
          <w:szCs w:val="30"/>
        </w:rPr>
        <w:tab/>
      </w:r>
      <w:r w:rsidRPr="00BB7879">
        <w:rPr>
          <w:rFonts w:hint="eastAsia"/>
          <w:color w:val="000000"/>
          <w:sz w:val="30"/>
          <w:szCs w:val="30"/>
        </w:rPr>
        <w:t>总</w:t>
      </w:r>
      <w:r w:rsidRPr="00BB7879">
        <w:rPr>
          <w:color w:val="000000"/>
          <w:sz w:val="30"/>
          <w:szCs w:val="30"/>
        </w:rPr>
        <w:t xml:space="preserve">  </w:t>
      </w:r>
      <w:r w:rsidRPr="00BB7879">
        <w:rPr>
          <w:rFonts w:hint="eastAsia"/>
          <w:color w:val="000000"/>
          <w:sz w:val="30"/>
          <w:szCs w:val="30"/>
        </w:rPr>
        <w:t>则</w:t>
      </w:r>
      <w:bookmarkEnd w:id="31"/>
      <w:bookmarkEnd w:id="32"/>
      <w:bookmarkEnd w:id="33"/>
      <w:bookmarkEnd w:id="34"/>
    </w:p>
    <w:p w14:paraId="304F8A7B" w14:textId="6AE5C7E6" w:rsidR="00361D05" w:rsidRPr="00BB7879" w:rsidRDefault="00361D05" w:rsidP="00724B8C">
      <w:pPr>
        <w:rPr>
          <w:sz w:val="24"/>
          <w:szCs w:val="24"/>
        </w:rPr>
      </w:pPr>
      <w:r w:rsidRPr="00BB7879">
        <w:rPr>
          <w:rFonts w:hint="eastAsia"/>
          <w:b/>
          <w:sz w:val="24"/>
          <w:szCs w:val="24"/>
        </w:rPr>
        <w:t>1</w:t>
      </w:r>
      <w:r w:rsidRPr="00BB7879">
        <w:rPr>
          <w:b/>
          <w:sz w:val="24"/>
          <w:szCs w:val="24"/>
        </w:rPr>
        <w:t>.0.1</w:t>
      </w:r>
      <w:r w:rsidR="00BC57F0" w:rsidRPr="00BB7879">
        <w:rPr>
          <w:b/>
          <w:sz w:val="24"/>
          <w:szCs w:val="24"/>
        </w:rPr>
        <w:t xml:space="preserve">  </w:t>
      </w:r>
      <w:r w:rsidR="00A70741" w:rsidRPr="00BB7879">
        <w:rPr>
          <w:rFonts w:hint="eastAsia"/>
          <w:sz w:val="24"/>
          <w:szCs w:val="24"/>
        </w:rPr>
        <w:t>为规范</w:t>
      </w:r>
      <w:r w:rsidR="00743177" w:rsidRPr="00BB7879">
        <w:rPr>
          <w:rFonts w:hint="eastAsia"/>
          <w:sz w:val="24"/>
          <w:szCs w:val="24"/>
        </w:rPr>
        <w:t>装配</w:t>
      </w:r>
      <w:r w:rsidR="00965FF2" w:rsidRPr="00BB7879">
        <w:rPr>
          <w:rFonts w:hint="eastAsia"/>
          <w:sz w:val="24"/>
          <w:szCs w:val="24"/>
        </w:rPr>
        <w:t>整体</w:t>
      </w:r>
      <w:r w:rsidR="00743177" w:rsidRPr="00BB7879">
        <w:rPr>
          <w:rFonts w:hint="eastAsia"/>
          <w:sz w:val="24"/>
          <w:szCs w:val="24"/>
        </w:rPr>
        <w:t>式</w:t>
      </w:r>
      <w:r w:rsidR="003705B3" w:rsidRPr="00BB7879">
        <w:rPr>
          <w:rFonts w:hint="eastAsia"/>
          <w:sz w:val="24"/>
          <w:szCs w:val="24"/>
        </w:rPr>
        <w:t>钢骨架</w:t>
      </w:r>
      <w:r w:rsidR="00A70741" w:rsidRPr="00BB7879">
        <w:rPr>
          <w:rFonts w:hint="eastAsia"/>
          <w:sz w:val="24"/>
          <w:szCs w:val="24"/>
        </w:rPr>
        <w:t>混凝土结构</w:t>
      </w:r>
      <w:r w:rsidR="00874C63" w:rsidRPr="00BB7879">
        <w:rPr>
          <w:rFonts w:hint="eastAsia"/>
          <w:sz w:val="24"/>
          <w:szCs w:val="24"/>
        </w:rPr>
        <w:t>的设计、构件制作、施工和验收工作</w:t>
      </w:r>
      <w:r w:rsidR="009B0243" w:rsidRPr="00BB7879">
        <w:rPr>
          <w:rFonts w:hint="eastAsia"/>
          <w:sz w:val="24"/>
          <w:szCs w:val="24"/>
        </w:rPr>
        <w:t>，</w:t>
      </w:r>
      <w:r w:rsidR="00A70741" w:rsidRPr="00BB7879">
        <w:rPr>
          <w:rFonts w:hint="eastAsia"/>
          <w:sz w:val="24"/>
          <w:szCs w:val="24"/>
        </w:rPr>
        <w:t>制定本规程。</w:t>
      </w:r>
    </w:p>
    <w:p w14:paraId="76806653" w14:textId="0C32A2D7" w:rsidR="00361D05" w:rsidRPr="00BB7879" w:rsidRDefault="00361D05" w:rsidP="00724B8C">
      <w:pPr>
        <w:rPr>
          <w:sz w:val="24"/>
          <w:szCs w:val="24"/>
        </w:rPr>
      </w:pPr>
      <w:r w:rsidRPr="00BB7879">
        <w:rPr>
          <w:b/>
          <w:sz w:val="24"/>
          <w:szCs w:val="24"/>
        </w:rPr>
        <w:t>1.0.2</w:t>
      </w:r>
      <w:r w:rsidR="00BC57F0" w:rsidRPr="00BB7879">
        <w:rPr>
          <w:b/>
          <w:sz w:val="24"/>
          <w:szCs w:val="24"/>
        </w:rPr>
        <w:t xml:space="preserve">  </w:t>
      </w:r>
      <w:r w:rsidR="00A70741" w:rsidRPr="00BB7879">
        <w:rPr>
          <w:rFonts w:hint="eastAsia"/>
          <w:sz w:val="24"/>
          <w:szCs w:val="24"/>
        </w:rPr>
        <w:t>本规程适用于抗震设防烈度</w:t>
      </w:r>
      <w:r w:rsidR="00777756" w:rsidRPr="00BB7879">
        <w:rPr>
          <w:rFonts w:hint="eastAsia"/>
          <w:sz w:val="24"/>
          <w:szCs w:val="24"/>
        </w:rPr>
        <w:t>为</w:t>
      </w:r>
      <w:r w:rsidR="00777756" w:rsidRPr="00BB7879">
        <w:rPr>
          <w:sz w:val="24"/>
          <w:szCs w:val="24"/>
        </w:rPr>
        <w:t>8</w:t>
      </w:r>
      <w:r w:rsidR="00777756" w:rsidRPr="00BB7879">
        <w:rPr>
          <w:rFonts w:hint="eastAsia"/>
          <w:sz w:val="24"/>
          <w:szCs w:val="24"/>
        </w:rPr>
        <w:t>度及以下</w:t>
      </w:r>
      <w:r w:rsidR="00A70741" w:rsidRPr="00BB7879">
        <w:rPr>
          <w:rFonts w:hint="eastAsia"/>
          <w:sz w:val="24"/>
          <w:szCs w:val="24"/>
        </w:rPr>
        <w:t>地区。</w:t>
      </w:r>
    </w:p>
    <w:p w14:paraId="55AE349A" w14:textId="7B0D5BA4" w:rsidR="00361D05" w:rsidRPr="00BB7879" w:rsidRDefault="00361D05" w:rsidP="00724B8C">
      <w:pPr>
        <w:rPr>
          <w:sz w:val="24"/>
          <w:szCs w:val="24"/>
        </w:rPr>
      </w:pPr>
      <w:r w:rsidRPr="00BB7879">
        <w:rPr>
          <w:rFonts w:hint="eastAsia"/>
          <w:b/>
          <w:sz w:val="24"/>
          <w:szCs w:val="24"/>
        </w:rPr>
        <w:t>1</w:t>
      </w:r>
      <w:r w:rsidRPr="00BB7879">
        <w:rPr>
          <w:b/>
          <w:sz w:val="24"/>
          <w:szCs w:val="24"/>
        </w:rPr>
        <w:t>.0.3</w:t>
      </w:r>
      <w:r w:rsidR="00BC57F0" w:rsidRPr="00BB7879">
        <w:rPr>
          <w:b/>
          <w:sz w:val="24"/>
          <w:szCs w:val="24"/>
        </w:rPr>
        <w:t xml:space="preserve">  </w:t>
      </w:r>
      <w:r w:rsidR="005C25C8" w:rsidRPr="00BB7879">
        <w:rPr>
          <w:rFonts w:hint="eastAsia"/>
          <w:sz w:val="24"/>
          <w:szCs w:val="24"/>
        </w:rPr>
        <w:t>装配整体式</w:t>
      </w:r>
      <w:r w:rsidR="003705B3" w:rsidRPr="00BB7879">
        <w:rPr>
          <w:rFonts w:hint="eastAsia"/>
          <w:sz w:val="24"/>
          <w:szCs w:val="24"/>
        </w:rPr>
        <w:t>钢骨架</w:t>
      </w:r>
      <w:r w:rsidR="005C25C8" w:rsidRPr="00BB7879">
        <w:rPr>
          <w:rFonts w:hint="eastAsia"/>
          <w:sz w:val="24"/>
          <w:szCs w:val="24"/>
        </w:rPr>
        <w:t>混凝土结构</w:t>
      </w:r>
      <w:r w:rsidR="00A70741" w:rsidRPr="00BB7879">
        <w:rPr>
          <w:rFonts w:hint="eastAsia"/>
          <w:sz w:val="24"/>
          <w:szCs w:val="24"/>
        </w:rPr>
        <w:t>除应执行本规程外，尚应符合现行有关标准的规定</w:t>
      </w:r>
      <w:r w:rsidRPr="00BB7879">
        <w:rPr>
          <w:rFonts w:hint="eastAsia"/>
          <w:sz w:val="24"/>
          <w:szCs w:val="24"/>
        </w:rPr>
        <w:t>。</w:t>
      </w:r>
    </w:p>
    <w:p w14:paraId="1724E737" w14:textId="77777777" w:rsidR="00A70741" w:rsidRPr="009F6570" w:rsidRDefault="00A70741" w:rsidP="00E61E7F">
      <w:pPr>
        <w:ind w:firstLine="560"/>
        <w:rPr>
          <w:color w:val="000000"/>
        </w:rPr>
      </w:pPr>
    </w:p>
    <w:p w14:paraId="7FF3FF6B" w14:textId="77777777" w:rsidR="004F6809" w:rsidRDefault="004F6809" w:rsidP="004F6809">
      <w:pPr>
        <w:rPr>
          <w:color w:val="000000"/>
        </w:rPr>
        <w:sectPr w:rsidR="004F6809" w:rsidSect="00F32924">
          <w:footerReference w:type="default" r:id="rId14"/>
          <w:footerReference w:type="first" r:id="rId15"/>
          <w:pgSz w:w="11906" w:h="16838"/>
          <w:pgMar w:top="1985" w:right="1800" w:bottom="1118" w:left="1800" w:header="851" w:footer="992" w:gutter="0"/>
          <w:pgNumType w:start="1"/>
          <w:cols w:space="720"/>
          <w:docGrid w:type="lines" w:linePitch="381"/>
        </w:sectPr>
      </w:pPr>
    </w:p>
    <w:p w14:paraId="553FF56B" w14:textId="6A780133" w:rsidR="00CF7017" w:rsidRPr="00BB7879" w:rsidRDefault="00A70741" w:rsidP="00B50DC8">
      <w:pPr>
        <w:pStyle w:val="1"/>
        <w:spacing w:after="381"/>
        <w:rPr>
          <w:sz w:val="30"/>
          <w:szCs w:val="30"/>
        </w:rPr>
      </w:pPr>
      <w:bookmarkStart w:id="35" w:name="_Toc106698916"/>
      <w:bookmarkStart w:id="36" w:name="_Toc109381509"/>
      <w:bookmarkStart w:id="37" w:name="_Toc166138933"/>
      <w:r w:rsidRPr="00BB7879">
        <w:rPr>
          <w:rFonts w:hint="eastAsia"/>
          <w:sz w:val="30"/>
          <w:szCs w:val="30"/>
        </w:rPr>
        <w:lastRenderedPageBreak/>
        <w:t>2</w:t>
      </w:r>
      <w:r w:rsidR="00D64CCB" w:rsidRPr="00BB7879">
        <w:rPr>
          <w:sz w:val="30"/>
          <w:szCs w:val="30"/>
        </w:rPr>
        <w:tab/>
      </w:r>
      <w:r w:rsidRPr="00BB7879">
        <w:rPr>
          <w:rFonts w:hint="eastAsia"/>
          <w:sz w:val="30"/>
          <w:szCs w:val="30"/>
        </w:rPr>
        <w:t>术</w:t>
      </w:r>
      <w:r w:rsidRPr="00BB7879">
        <w:rPr>
          <w:rFonts w:hint="eastAsia"/>
          <w:sz w:val="30"/>
          <w:szCs w:val="30"/>
        </w:rPr>
        <w:t xml:space="preserve"> </w:t>
      </w:r>
      <w:r w:rsidR="00D64CCB" w:rsidRPr="00BB7879">
        <w:rPr>
          <w:sz w:val="30"/>
          <w:szCs w:val="30"/>
        </w:rPr>
        <w:t xml:space="preserve"> </w:t>
      </w:r>
      <w:r w:rsidRPr="00BB7879">
        <w:rPr>
          <w:rFonts w:hint="eastAsia"/>
          <w:sz w:val="30"/>
          <w:szCs w:val="30"/>
        </w:rPr>
        <w:t>语</w:t>
      </w:r>
      <w:bookmarkEnd w:id="35"/>
      <w:bookmarkEnd w:id="36"/>
      <w:bookmarkEnd w:id="37"/>
    </w:p>
    <w:p w14:paraId="11B6F698" w14:textId="79892F65" w:rsidR="006919CE" w:rsidRPr="00BB7879" w:rsidRDefault="006919CE" w:rsidP="008F4953">
      <w:pPr>
        <w:pStyle w:val="af4"/>
        <w:numPr>
          <w:ilvl w:val="0"/>
          <w:numId w:val="6"/>
        </w:numPr>
        <w:ind w:firstLineChars="0"/>
        <w:rPr>
          <w:sz w:val="24"/>
          <w:szCs w:val="24"/>
        </w:rPr>
      </w:pPr>
      <w:r w:rsidRPr="00BB7879">
        <w:rPr>
          <w:sz w:val="24"/>
          <w:szCs w:val="24"/>
        </w:rPr>
        <w:t>钢骨架</w:t>
      </w:r>
      <w:r w:rsidRPr="00BB7879">
        <w:rPr>
          <w:rFonts w:hint="eastAsia"/>
          <w:sz w:val="24"/>
          <w:szCs w:val="24"/>
        </w:rPr>
        <w:t xml:space="preserve"> space</w:t>
      </w:r>
      <w:r w:rsidRPr="00BB7879">
        <w:rPr>
          <w:sz w:val="24"/>
          <w:szCs w:val="24"/>
        </w:rPr>
        <w:t xml:space="preserve"> steel truss</w:t>
      </w:r>
    </w:p>
    <w:p w14:paraId="331EEE33" w14:textId="7C0E26AA" w:rsidR="006919CE" w:rsidRPr="00BB7879" w:rsidRDefault="006919CE" w:rsidP="00F50C40">
      <w:pPr>
        <w:pStyle w:val="af0"/>
        <w:ind w:firstLine="480"/>
        <w:rPr>
          <w:sz w:val="24"/>
          <w:szCs w:val="24"/>
        </w:rPr>
      </w:pPr>
      <w:r w:rsidRPr="00BB7879">
        <w:rPr>
          <w:sz w:val="24"/>
          <w:szCs w:val="24"/>
        </w:rPr>
        <w:t>由钢筋混凝土结构竖向构件</w:t>
      </w:r>
      <w:r w:rsidRPr="00BB7879">
        <w:rPr>
          <w:rFonts w:hint="eastAsia"/>
          <w:sz w:val="24"/>
          <w:szCs w:val="24"/>
        </w:rPr>
        <w:t>（</w:t>
      </w:r>
      <w:r w:rsidR="00767C50" w:rsidRPr="00BB7879">
        <w:rPr>
          <w:rFonts w:hint="eastAsia"/>
          <w:sz w:val="24"/>
          <w:szCs w:val="24"/>
        </w:rPr>
        <w:t>柱、墙</w:t>
      </w:r>
      <w:r w:rsidRPr="00BB7879">
        <w:rPr>
          <w:rFonts w:hint="eastAsia"/>
          <w:sz w:val="24"/>
          <w:szCs w:val="24"/>
        </w:rPr>
        <w:t>）外伸纵向受力钢筋，及加强筋、钢板箍、约束箍筋、型钢等组合形成的，可承受混凝土预制构件重量，且具有一定刚度的钢支撑平台。</w:t>
      </w:r>
    </w:p>
    <w:p w14:paraId="44A4F138" w14:textId="2CCD4EC4" w:rsidR="0089058A" w:rsidRPr="00BB7879" w:rsidRDefault="006919CE" w:rsidP="00945FD3">
      <w:pPr>
        <w:pStyle w:val="af4"/>
        <w:numPr>
          <w:ilvl w:val="0"/>
          <w:numId w:val="6"/>
        </w:numPr>
        <w:ind w:firstLineChars="0"/>
        <w:rPr>
          <w:sz w:val="24"/>
          <w:szCs w:val="24"/>
        </w:rPr>
      </w:pPr>
      <w:r w:rsidRPr="00BB7879">
        <w:rPr>
          <w:sz w:val="24"/>
          <w:szCs w:val="24"/>
        </w:rPr>
        <w:t>钢骨架混凝土预制件</w:t>
      </w:r>
      <w:r w:rsidR="00C52A64" w:rsidRPr="00BB7879">
        <w:rPr>
          <w:rFonts w:hint="eastAsia"/>
          <w:sz w:val="24"/>
          <w:szCs w:val="24"/>
        </w:rPr>
        <w:t>（</w:t>
      </w:r>
      <w:r w:rsidR="00BF4BF3" w:rsidRPr="00BB7879">
        <w:rPr>
          <w:rFonts w:hint="eastAsia"/>
          <w:sz w:val="24"/>
          <w:szCs w:val="24"/>
        </w:rPr>
        <w:t>简称</w:t>
      </w:r>
      <w:r w:rsidR="00C52A64" w:rsidRPr="00BB7879">
        <w:rPr>
          <w:rFonts w:hint="eastAsia"/>
          <w:sz w:val="24"/>
          <w:szCs w:val="24"/>
        </w:rPr>
        <w:t>：</w:t>
      </w:r>
      <w:r w:rsidRPr="00BB7879">
        <w:rPr>
          <w:sz w:val="24"/>
          <w:szCs w:val="24"/>
        </w:rPr>
        <w:t>PCT</w:t>
      </w:r>
      <w:r w:rsidRPr="00BB7879">
        <w:rPr>
          <w:sz w:val="24"/>
          <w:szCs w:val="24"/>
        </w:rPr>
        <w:t>预制件</w:t>
      </w:r>
      <w:r w:rsidR="00C52A64" w:rsidRPr="00BB7879">
        <w:rPr>
          <w:rFonts w:hint="eastAsia"/>
          <w:sz w:val="24"/>
          <w:szCs w:val="24"/>
        </w:rPr>
        <w:t>）</w:t>
      </w:r>
      <w:bookmarkStart w:id="38" w:name="_Hlk107651979"/>
      <w:r w:rsidR="009B3FAF" w:rsidRPr="00BB7879">
        <w:rPr>
          <w:sz w:val="24"/>
          <w:szCs w:val="24"/>
        </w:rPr>
        <w:t>precast concrete component with space steel truss</w:t>
      </w:r>
    </w:p>
    <w:p w14:paraId="06C6D141" w14:textId="146B8F6B" w:rsidR="00C95739" w:rsidRPr="00BB7879" w:rsidRDefault="00C95739" w:rsidP="00F50C40">
      <w:pPr>
        <w:pStyle w:val="af0"/>
        <w:ind w:firstLine="480"/>
        <w:rPr>
          <w:sz w:val="24"/>
          <w:szCs w:val="24"/>
        </w:rPr>
      </w:pPr>
      <w:bookmarkStart w:id="39" w:name="_Hlk107046598"/>
      <w:bookmarkEnd w:id="38"/>
      <w:r w:rsidRPr="00BB7879">
        <w:rPr>
          <w:rFonts w:hint="eastAsia"/>
          <w:sz w:val="24"/>
          <w:szCs w:val="24"/>
        </w:rPr>
        <w:t>端部</w:t>
      </w:r>
      <w:r w:rsidRPr="00BB7879">
        <w:rPr>
          <w:sz w:val="24"/>
          <w:szCs w:val="24"/>
        </w:rPr>
        <w:t>带</w:t>
      </w:r>
      <w:r w:rsidR="003705B3" w:rsidRPr="00BB7879">
        <w:rPr>
          <w:sz w:val="24"/>
          <w:szCs w:val="24"/>
        </w:rPr>
        <w:t>钢骨架</w:t>
      </w:r>
      <w:r w:rsidRPr="00BB7879">
        <w:rPr>
          <w:rFonts w:hint="eastAsia"/>
          <w:sz w:val="24"/>
          <w:szCs w:val="24"/>
        </w:rPr>
        <w:t>及伸出纵筋</w:t>
      </w:r>
      <w:r w:rsidRPr="00BB7879">
        <w:rPr>
          <w:sz w:val="24"/>
          <w:szCs w:val="24"/>
        </w:rPr>
        <w:t>的混凝土预制构件</w:t>
      </w:r>
      <w:r w:rsidR="004D2439" w:rsidRPr="00BB7879">
        <w:rPr>
          <w:rFonts w:hint="eastAsia"/>
          <w:sz w:val="24"/>
          <w:szCs w:val="24"/>
        </w:rPr>
        <w:t>。</w:t>
      </w:r>
    </w:p>
    <w:bookmarkEnd w:id="39"/>
    <w:p w14:paraId="14567146" w14:textId="4CF2FC75" w:rsidR="00DF44D5" w:rsidRPr="004D1D33" w:rsidRDefault="00DF44D5" w:rsidP="004D1D33">
      <w:pPr>
        <w:pStyle w:val="af4"/>
        <w:numPr>
          <w:ilvl w:val="0"/>
          <w:numId w:val="6"/>
        </w:numPr>
        <w:ind w:firstLineChars="0"/>
        <w:rPr>
          <w:sz w:val="24"/>
          <w:szCs w:val="24"/>
        </w:rPr>
      </w:pPr>
      <w:r w:rsidRPr="004D1D33">
        <w:rPr>
          <w:sz w:val="24"/>
          <w:szCs w:val="24"/>
        </w:rPr>
        <w:t>钢骨架混凝</w:t>
      </w:r>
      <w:r w:rsidRPr="004D1D33">
        <w:rPr>
          <w:rFonts w:hint="eastAsia"/>
          <w:sz w:val="24"/>
          <w:szCs w:val="24"/>
        </w:rPr>
        <w:t>土</w:t>
      </w:r>
      <w:r w:rsidR="00A00521" w:rsidRPr="004D1D33">
        <w:rPr>
          <w:rFonts w:hint="eastAsia"/>
          <w:sz w:val="24"/>
          <w:szCs w:val="24"/>
        </w:rPr>
        <w:t>预制</w:t>
      </w:r>
      <w:r w:rsidRPr="004D1D33">
        <w:rPr>
          <w:rFonts w:hint="eastAsia"/>
          <w:sz w:val="24"/>
          <w:szCs w:val="24"/>
        </w:rPr>
        <w:t>柱（</w:t>
      </w:r>
      <w:r w:rsidR="00BF4BF3" w:rsidRPr="004D1D33">
        <w:rPr>
          <w:rFonts w:hint="eastAsia"/>
          <w:sz w:val="24"/>
          <w:szCs w:val="24"/>
        </w:rPr>
        <w:t>简称：</w:t>
      </w:r>
      <w:r w:rsidRPr="004D1D33">
        <w:rPr>
          <w:sz w:val="24"/>
          <w:szCs w:val="24"/>
        </w:rPr>
        <w:t>PCT</w:t>
      </w:r>
      <w:r w:rsidRPr="004D1D33">
        <w:rPr>
          <w:rFonts w:hint="eastAsia"/>
          <w:sz w:val="24"/>
          <w:szCs w:val="24"/>
        </w:rPr>
        <w:t>柱）</w:t>
      </w:r>
      <w:r w:rsidR="003136A7" w:rsidRPr="004D1D33">
        <w:rPr>
          <w:rFonts w:hint="eastAsia"/>
          <w:sz w:val="24"/>
          <w:szCs w:val="24"/>
        </w:rPr>
        <w:t xml:space="preserve"> </w:t>
      </w:r>
      <w:r w:rsidR="003136A7" w:rsidRPr="004D1D33">
        <w:rPr>
          <w:sz w:val="24"/>
          <w:szCs w:val="24"/>
        </w:rPr>
        <w:t xml:space="preserve">precast concrete </w:t>
      </w:r>
      <w:r w:rsidR="008674BD" w:rsidRPr="004D1D33">
        <w:rPr>
          <w:sz w:val="24"/>
          <w:szCs w:val="24"/>
        </w:rPr>
        <w:t xml:space="preserve">column </w:t>
      </w:r>
      <w:r w:rsidR="003136A7" w:rsidRPr="004D1D33">
        <w:rPr>
          <w:sz w:val="24"/>
          <w:szCs w:val="24"/>
        </w:rPr>
        <w:t>with space steel truss</w:t>
      </w:r>
    </w:p>
    <w:p w14:paraId="534448EB" w14:textId="7D69BDBB" w:rsidR="00DF44D5" w:rsidRPr="00BB7879" w:rsidRDefault="00DF44D5" w:rsidP="00F50C40">
      <w:pPr>
        <w:pStyle w:val="af0"/>
        <w:ind w:firstLine="480"/>
        <w:rPr>
          <w:sz w:val="24"/>
          <w:szCs w:val="24"/>
        </w:rPr>
      </w:pPr>
      <w:r w:rsidRPr="00BB7879">
        <w:rPr>
          <w:rFonts w:hint="eastAsia"/>
          <w:sz w:val="24"/>
          <w:szCs w:val="24"/>
        </w:rPr>
        <w:t>端部带钢骨架及伸出纵筋的混凝土预制柱（图</w:t>
      </w:r>
      <w:r w:rsidRPr="00BB7879">
        <w:rPr>
          <w:sz w:val="24"/>
          <w:szCs w:val="24"/>
        </w:rPr>
        <w:t>4.1.</w:t>
      </w:r>
      <w:r w:rsidR="000C76C3" w:rsidRPr="00BB7879">
        <w:rPr>
          <w:sz w:val="24"/>
          <w:szCs w:val="24"/>
        </w:rPr>
        <w:t>7</w:t>
      </w:r>
      <w:r w:rsidRPr="00BB7879">
        <w:rPr>
          <w:rFonts w:hint="eastAsia"/>
          <w:sz w:val="24"/>
          <w:szCs w:val="24"/>
        </w:rPr>
        <w:t>）。</w:t>
      </w:r>
    </w:p>
    <w:p w14:paraId="7DAE4BF0" w14:textId="6BD474CA" w:rsidR="004D2439" w:rsidRPr="004D1D33" w:rsidRDefault="004D2439" w:rsidP="004D1D33">
      <w:pPr>
        <w:pStyle w:val="af4"/>
        <w:numPr>
          <w:ilvl w:val="0"/>
          <w:numId w:val="6"/>
        </w:numPr>
        <w:ind w:firstLineChars="0"/>
        <w:rPr>
          <w:sz w:val="24"/>
          <w:szCs w:val="24"/>
        </w:rPr>
      </w:pPr>
      <w:r w:rsidRPr="004D1D33">
        <w:rPr>
          <w:rFonts w:hint="eastAsia"/>
          <w:sz w:val="24"/>
          <w:szCs w:val="24"/>
        </w:rPr>
        <w:t>钢骨架混凝土</w:t>
      </w:r>
      <w:r w:rsidR="00A00521" w:rsidRPr="004D1D33">
        <w:rPr>
          <w:rFonts w:hint="eastAsia"/>
          <w:sz w:val="24"/>
          <w:szCs w:val="24"/>
        </w:rPr>
        <w:t>预制</w:t>
      </w:r>
      <w:r w:rsidRPr="004D1D33">
        <w:rPr>
          <w:rFonts w:hint="eastAsia"/>
          <w:sz w:val="24"/>
          <w:szCs w:val="24"/>
        </w:rPr>
        <w:t>墙（</w:t>
      </w:r>
      <w:r w:rsidR="00BF4BF3" w:rsidRPr="004D1D33">
        <w:rPr>
          <w:rFonts w:hint="eastAsia"/>
          <w:sz w:val="24"/>
          <w:szCs w:val="24"/>
        </w:rPr>
        <w:t>简称：</w:t>
      </w:r>
      <w:r w:rsidRPr="004D1D33">
        <w:rPr>
          <w:sz w:val="24"/>
          <w:szCs w:val="24"/>
        </w:rPr>
        <w:t>PCT</w:t>
      </w:r>
      <w:r w:rsidRPr="004D1D33">
        <w:rPr>
          <w:rFonts w:hint="eastAsia"/>
          <w:sz w:val="24"/>
          <w:szCs w:val="24"/>
        </w:rPr>
        <w:t>墙）</w:t>
      </w:r>
      <w:r w:rsidR="003136A7" w:rsidRPr="004D1D33">
        <w:rPr>
          <w:sz w:val="24"/>
          <w:szCs w:val="24"/>
        </w:rPr>
        <w:t xml:space="preserve"> precast concrete </w:t>
      </w:r>
      <w:r w:rsidR="008674BD" w:rsidRPr="004D1D33">
        <w:rPr>
          <w:sz w:val="24"/>
          <w:szCs w:val="24"/>
        </w:rPr>
        <w:t xml:space="preserve">wall </w:t>
      </w:r>
      <w:r w:rsidR="003136A7" w:rsidRPr="004D1D33">
        <w:rPr>
          <w:sz w:val="24"/>
          <w:szCs w:val="24"/>
        </w:rPr>
        <w:t>with space steel truss</w:t>
      </w:r>
    </w:p>
    <w:p w14:paraId="22A43DF6" w14:textId="5CA0B92D" w:rsidR="004D2439" w:rsidRPr="00BB7879" w:rsidRDefault="004D2439" w:rsidP="00F50C40">
      <w:pPr>
        <w:pStyle w:val="af0"/>
        <w:ind w:firstLine="480"/>
        <w:rPr>
          <w:sz w:val="24"/>
          <w:szCs w:val="24"/>
        </w:rPr>
      </w:pPr>
      <w:r w:rsidRPr="00BB7879">
        <w:rPr>
          <w:rFonts w:hint="eastAsia"/>
          <w:sz w:val="24"/>
          <w:szCs w:val="24"/>
        </w:rPr>
        <w:t>端部带钢骨架及伸出纵筋的混凝土预制墙（图</w:t>
      </w:r>
      <w:r w:rsidRPr="00BB7879">
        <w:rPr>
          <w:sz w:val="24"/>
          <w:szCs w:val="24"/>
        </w:rPr>
        <w:t>4.1.</w:t>
      </w:r>
      <w:r w:rsidR="000C76C3" w:rsidRPr="00BB7879">
        <w:rPr>
          <w:sz w:val="24"/>
          <w:szCs w:val="24"/>
        </w:rPr>
        <w:t>7</w:t>
      </w:r>
      <w:r w:rsidRPr="00BB7879">
        <w:rPr>
          <w:rFonts w:hint="eastAsia"/>
          <w:sz w:val="24"/>
          <w:szCs w:val="24"/>
        </w:rPr>
        <w:t>）。</w:t>
      </w:r>
    </w:p>
    <w:p w14:paraId="1F681009" w14:textId="652430A2" w:rsidR="005F467C" w:rsidRPr="004D1D33" w:rsidRDefault="00A00521" w:rsidP="004D1D33">
      <w:pPr>
        <w:pStyle w:val="af4"/>
        <w:numPr>
          <w:ilvl w:val="0"/>
          <w:numId w:val="6"/>
        </w:numPr>
        <w:ind w:firstLineChars="0"/>
        <w:rPr>
          <w:sz w:val="24"/>
          <w:szCs w:val="24"/>
        </w:rPr>
      </w:pPr>
      <w:r w:rsidRPr="004D1D33">
        <w:rPr>
          <w:rFonts w:hint="eastAsia"/>
          <w:sz w:val="24"/>
          <w:szCs w:val="24"/>
        </w:rPr>
        <w:t>装配整体式钢骨架混凝土结构（</w:t>
      </w:r>
      <w:r w:rsidR="00BF4BF3" w:rsidRPr="004D1D33">
        <w:rPr>
          <w:rFonts w:hint="eastAsia"/>
          <w:sz w:val="24"/>
          <w:szCs w:val="24"/>
        </w:rPr>
        <w:t>简称</w:t>
      </w:r>
      <w:r w:rsidRPr="004D1D33">
        <w:rPr>
          <w:rFonts w:hint="eastAsia"/>
          <w:sz w:val="24"/>
          <w:szCs w:val="24"/>
        </w:rPr>
        <w:t>：</w:t>
      </w:r>
      <w:r w:rsidRPr="004D1D33">
        <w:rPr>
          <w:sz w:val="24"/>
          <w:szCs w:val="24"/>
        </w:rPr>
        <w:t>PCT</w:t>
      </w:r>
      <w:r w:rsidRPr="004D1D33">
        <w:rPr>
          <w:sz w:val="24"/>
          <w:szCs w:val="24"/>
        </w:rPr>
        <w:t>装配式结构</w:t>
      </w:r>
      <w:r w:rsidRPr="004D1D33">
        <w:rPr>
          <w:rFonts w:hint="eastAsia"/>
          <w:sz w:val="24"/>
          <w:szCs w:val="24"/>
        </w:rPr>
        <w:t>）</w:t>
      </w:r>
      <w:r w:rsidR="009B3FAF" w:rsidRPr="004D1D33">
        <w:rPr>
          <w:sz w:val="24"/>
          <w:szCs w:val="24"/>
        </w:rPr>
        <w:t>precast concrete structures with space steel truss</w:t>
      </w:r>
      <w:r w:rsidR="00CE3503" w:rsidRPr="004D1D33">
        <w:rPr>
          <w:sz w:val="24"/>
          <w:szCs w:val="24"/>
        </w:rPr>
        <w:t xml:space="preserve"> </w:t>
      </w:r>
    </w:p>
    <w:p w14:paraId="73A42521" w14:textId="77777777" w:rsidR="00BF20FB" w:rsidRPr="00BB7879" w:rsidRDefault="00BF20FB" w:rsidP="00F50C40">
      <w:pPr>
        <w:pStyle w:val="af0"/>
        <w:ind w:firstLine="480"/>
        <w:rPr>
          <w:sz w:val="24"/>
          <w:szCs w:val="24"/>
        </w:rPr>
      </w:pPr>
      <w:r w:rsidRPr="00BB7879">
        <w:rPr>
          <w:sz w:val="24"/>
          <w:szCs w:val="24"/>
        </w:rPr>
        <w:t>由钢骨架混凝土</w:t>
      </w:r>
      <w:r w:rsidRPr="00BB7879">
        <w:rPr>
          <w:rFonts w:hint="eastAsia"/>
          <w:sz w:val="24"/>
          <w:szCs w:val="24"/>
        </w:rPr>
        <w:t>预制件</w:t>
      </w:r>
      <w:r w:rsidRPr="00BB7879">
        <w:rPr>
          <w:sz w:val="24"/>
          <w:szCs w:val="24"/>
        </w:rPr>
        <w:t>通过</w:t>
      </w:r>
      <w:r w:rsidRPr="00BB7879">
        <w:rPr>
          <w:rFonts w:hint="eastAsia"/>
          <w:sz w:val="24"/>
          <w:szCs w:val="24"/>
        </w:rPr>
        <w:t>纵筋在钢骨架内非紧贴搭接</w:t>
      </w:r>
      <w:r w:rsidR="000C3126" w:rsidRPr="00BB7879">
        <w:rPr>
          <w:rFonts w:hint="eastAsia"/>
          <w:sz w:val="24"/>
          <w:szCs w:val="24"/>
        </w:rPr>
        <w:t>进行连接</w:t>
      </w:r>
      <w:r w:rsidRPr="00BB7879">
        <w:rPr>
          <w:sz w:val="24"/>
          <w:szCs w:val="24"/>
        </w:rPr>
        <w:t>并与现场后浇混凝土形成整体的装配式混凝土结构，简称</w:t>
      </w:r>
      <w:r w:rsidRPr="00BB7879">
        <w:rPr>
          <w:sz w:val="24"/>
          <w:szCs w:val="24"/>
        </w:rPr>
        <w:t>PCT</w:t>
      </w:r>
      <w:r w:rsidRPr="00BB7879">
        <w:rPr>
          <w:rFonts w:hint="eastAsia"/>
          <w:sz w:val="24"/>
          <w:szCs w:val="24"/>
        </w:rPr>
        <w:t>装配</w:t>
      </w:r>
      <w:r w:rsidRPr="00BB7879">
        <w:rPr>
          <w:sz w:val="24"/>
          <w:szCs w:val="24"/>
        </w:rPr>
        <w:t>式结构。</w:t>
      </w:r>
    </w:p>
    <w:p w14:paraId="7B3167AF" w14:textId="353B1A59" w:rsidR="0038046D" w:rsidRPr="004D1D33" w:rsidRDefault="0038046D" w:rsidP="004D1D33">
      <w:pPr>
        <w:pStyle w:val="af4"/>
        <w:numPr>
          <w:ilvl w:val="0"/>
          <w:numId w:val="6"/>
        </w:numPr>
        <w:ind w:firstLineChars="0"/>
        <w:rPr>
          <w:sz w:val="24"/>
          <w:szCs w:val="24"/>
        </w:rPr>
      </w:pPr>
      <w:r w:rsidRPr="004D1D33">
        <w:rPr>
          <w:rFonts w:hint="eastAsia"/>
          <w:sz w:val="24"/>
          <w:szCs w:val="24"/>
        </w:rPr>
        <w:t>非紧贴搭接</w:t>
      </w:r>
      <w:r w:rsidR="009B3FAF" w:rsidRPr="004D1D33">
        <w:rPr>
          <w:sz w:val="24"/>
          <w:szCs w:val="24"/>
        </w:rPr>
        <w:t xml:space="preserve"> non-cling lap</w:t>
      </w:r>
    </w:p>
    <w:p w14:paraId="0F214343" w14:textId="29770578" w:rsidR="00384A00" w:rsidRPr="00BB7879" w:rsidRDefault="0040073B" w:rsidP="00384A00">
      <w:pPr>
        <w:pStyle w:val="af0"/>
        <w:ind w:firstLine="480"/>
        <w:rPr>
          <w:sz w:val="24"/>
          <w:szCs w:val="24"/>
        </w:rPr>
      </w:pPr>
      <w:r w:rsidRPr="00BB7879">
        <w:rPr>
          <w:sz w:val="24"/>
          <w:szCs w:val="24"/>
        </w:rPr>
        <w:t>PCT</w:t>
      </w:r>
      <w:r w:rsidR="00980231" w:rsidRPr="00BB7879">
        <w:rPr>
          <w:rFonts w:hint="eastAsia"/>
          <w:sz w:val="24"/>
          <w:szCs w:val="24"/>
        </w:rPr>
        <w:t>预制件</w:t>
      </w:r>
      <w:r w:rsidR="00103D9C" w:rsidRPr="00BB7879">
        <w:rPr>
          <w:rFonts w:hint="eastAsia"/>
          <w:sz w:val="24"/>
          <w:szCs w:val="24"/>
        </w:rPr>
        <w:t>的伸出纵筋</w:t>
      </w:r>
      <w:r w:rsidR="00980231" w:rsidRPr="00BB7879">
        <w:rPr>
          <w:rFonts w:hint="eastAsia"/>
          <w:sz w:val="24"/>
          <w:szCs w:val="24"/>
        </w:rPr>
        <w:t>在</w:t>
      </w:r>
      <w:r w:rsidR="003705B3" w:rsidRPr="00BB7879">
        <w:rPr>
          <w:rFonts w:hint="eastAsia"/>
          <w:sz w:val="24"/>
          <w:szCs w:val="24"/>
        </w:rPr>
        <w:t>钢</w:t>
      </w:r>
      <w:proofErr w:type="gramStart"/>
      <w:r w:rsidR="003705B3" w:rsidRPr="00BB7879">
        <w:rPr>
          <w:rFonts w:hint="eastAsia"/>
          <w:sz w:val="24"/>
          <w:szCs w:val="24"/>
        </w:rPr>
        <w:t>骨架</w:t>
      </w:r>
      <w:r w:rsidR="00F20356" w:rsidRPr="00BB7879">
        <w:rPr>
          <w:rFonts w:hint="eastAsia"/>
          <w:sz w:val="24"/>
          <w:szCs w:val="24"/>
        </w:rPr>
        <w:t>内</w:t>
      </w:r>
      <w:r w:rsidR="00005CBF" w:rsidRPr="00BB7879">
        <w:rPr>
          <w:rFonts w:hint="eastAsia"/>
          <w:sz w:val="24"/>
          <w:szCs w:val="24"/>
        </w:rPr>
        <w:t>搭接</w:t>
      </w:r>
      <w:r w:rsidR="00980231" w:rsidRPr="00BB7879">
        <w:rPr>
          <w:rFonts w:hint="eastAsia"/>
          <w:sz w:val="24"/>
          <w:szCs w:val="24"/>
        </w:rPr>
        <w:t>连</w:t>
      </w:r>
      <w:proofErr w:type="gramEnd"/>
      <w:r w:rsidR="00980231" w:rsidRPr="00BB7879">
        <w:rPr>
          <w:rFonts w:hint="eastAsia"/>
          <w:sz w:val="24"/>
          <w:szCs w:val="24"/>
        </w:rPr>
        <w:t>接时</w:t>
      </w:r>
      <w:r w:rsidR="003D354B" w:rsidRPr="00BB7879">
        <w:rPr>
          <w:rFonts w:hint="eastAsia"/>
          <w:sz w:val="24"/>
          <w:szCs w:val="24"/>
        </w:rPr>
        <w:t>，</w:t>
      </w:r>
      <w:r w:rsidR="00760617" w:rsidRPr="00BB7879">
        <w:rPr>
          <w:rFonts w:hint="eastAsia"/>
          <w:sz w:val="24"/>
          <w:szCs w:val="24"/>
        </w:rPr>
        <w:t>纵向</w:t>
      </w:r>
      <w:r w:rsidR="00980231" w:rsidRPr="00BB7879">
        <w:rPr>
          <w:rFonts w:hint="eastAsia"/>
          <w:sz w:val="24"/>
          <w:szCs w:val="24"/>
        </w:rPr>
        <w:t>钢筋间</w:t>
      </w:r>
      <w:r w:rsidR="00D37590" w:rsidRPr="00BB7879">
        <w:rPr>
          <w:rFonts w:hint="eastAsia"/>
          <w:sz w:val="24"/>
          <w:szCs w:val="24"/>
        </w:rPr>
        <w:t>容许</w:t>
      </w:r>
      <w:r w:rsidR="00980231" w:rsidRPr="00BB7879">
        <w:rPr>
          <w:rFonts w:hint="eastAsia"/>
          <w:sz w:val="24"/>
          <w:szCs w:val="24"/>
        </w:rPr>
        <w:t>一定</w:t>
      </w:r>
      <w:r w:rsidR="00D37590" w:rsidRPr="00BB7879">
        <w:rPr>
          <w:rFonts w:hint="eastAsia"/>
          <w:sz w:val="24"/>
          <w:szCs w:val="24"/>
        </w:rPr>
        <w:t>间隙</w:t>
      </w:r>
      <w:r w:rsidR="00980231" w:rsidRPr="00BB7879">
        <w:rPr>
          <w:rFonts w:hint="eastAsia"/>
          <w:sz w:val="24"/>
          <w:szCs w:val="24"/>
        </w:rPr>
        <w:t>的搭接方式</w:t>
      </w:r>
      <w:r w:rsidR="00F20356" w:rsidRPr="00BB7879">
        <w:rPr>
          <w:rFonts w:hint="eastAsia"/>
          <w:sz w:val="24"/>
          <w:szCs w:val="24"/>
        </w:rPr>
        <w:t>。</w:t>
      </w:r>
    </w:p>
    <w:p w14:paraId="692DA8F5" w14:textId="63FE6D08" w:rsidR="00384A00" w:rsidRPr="00D75156" w:rsidRDefault="00D75156" w:rsidP="001C6D62">
      <w:pPr>
        <w:pStyle w:val="af5"/>
        <w:spacing w:before="190" w:after="190"/>
      </w:pPr>
      <w:r w:rsidRPr="00D75156">
        <w:rPr>
          <w:rFonts w:hint="eastAsia"/>
        </w:rPr>
        <w:lastRenderedPageBreak/>
        <w:t>【条文说明】</w:t>
      </w:r>
      <w:r w:rsidRPr="00D75156">
        <w:rPr>
          <w:rFonts w:hint="eastAsia"/>
        </w:rPr>
        <w:t xml:space="preserve">2.0.6 </w:t>
      </w:r>
      <w:r w:rsidR="00384A00" w:rsidRPr="00D75156">
        <w:rPr>
          <w:rFonts w:hint="eastAsia"/>
        </w:rPr>
        <w:t>根据吉林省地方标准《灌芯装配式混凝土剪力墙技术规程》</w:t>
      </w:r>
      <w:r w:rsidR="00384A00" w:rsidRPr="00D75156">
        <w:rPr>
          <w:rFonts w:hint="eastAsia"/>
        </w:rPr>
        <w:t>DB22/JT 161-2016</w:t>
      </w:r>
      <w:r w:rsidR="00384A00" w:rsidRPr="00D75156">
        <w:rPr>
          <w:rFonts w:hint="eastAsia"/>
        </w:rPr>
        <w:t>，非紧贴搭接是指钢筋在连接时搭接钢筋间不接触，留有一定距离的搭接方式。美国规范</w:t>
      </w:r>
      <w:r w:rsidR="00384A00" w:rsidRPr="00D75156">
        <w:rPr>
          <w:rFonts w:hint="eastAsia"/>
        </w:rPr>
        <w:t>ACI318-</w:t>
      </w:r>
      <w:proofErr w:type="gramStart"/>
      <w:r w:rsidR="00384A00" w:rsidRPr="00D75156">
        <w:rPr>
          <w:rFonts w:hint="eastAsia"/>
        </w:rPr>
        <w:t>11</w:t>
      </w:r>
      <w:r w:rsidR="00384A00" w:rsidRPr="00D75156">
        <w:rPr>
          <w:rFonts w:hint="eastAsia"/>
        </w:rPr>
        <w:t>对受弯构件</w:t>
      </w:r>
      <w:proofErr w:type="gramEnd"/>
      <w:r w:rsidR="00384A00" w:rsidRPr="00D75156">
        <w:rPr>
          <w:rFonts w:hint="eastAsia"/>
        </w:rPr>
        <w:t>的非接触搭接间距做了要求，钢筋的横向间距不应大于</w:t>
      </w:r>
      <w:r w:rsidR="00384A00" w:rsidRPr="00D75156">
        <w:rPr>
          <w:rFonts w:hint="eastAsia"/>
        </w:rPr>
        <w:t>0.2</w:t>
      </w:r>
      <w:r w:rsidR="00384A00" w:rsidRPr="00D75156">
        <w:rPr>
          <w:rFonts w:hint="eastAsia"/>
        </w:rPr>
        <w:t>倍的搭接长度和</w:t>
      </w:r>
      <w:r w:rsidR="00384A00" w:rsidRPr="00D75156">
        <w:rPr>
          <w:rFonts w:hint="eastAsia"/>
        </w:rPr>
        <w:t>6</w:t>
      </w:r>
      <w:r w:rsidR="00384A00" w:rsidRPr="00D75156">
        <w:rPr>
          <w:rFonts w:hint="eastAsia"/>
        </w:rPr>
        <w:t>英寸（</w:t>
      </w:r>
      <w:r w:rsidR="00384A00" w:rsidRPr="00D75156">
        <w:rPr>
          <w:rFonts w:hint="eastAsia"/>
        </w:rPr>
        <w:t>152.4mm</w:t>
      </w:r>
      <w:r w:rsidR="00384A00" w:rsidRPr="00D75156">
        <w:rPr>
          <w:rFonts w:hint="eastAsia"/>
        </w:rPr>
        <w:t>）的较小值，未对压弯构件给出具体要求；欧洲规范中针对钢筋非接触搭接有详细规定，只要钢筋间距不大于</w:t>
      </w:r>
      <w:r w:rsidR="00384A00" w:rsidRPr="00D75156">
        <w:rPr>
          <w:rFonts w:hint="eastAsia"/>
        </w:rPr>
        <w:t>4d</w:t>
      </w:r>
      <w:r w:rsidR="00384A00" w:rsidRPr="00D75156">
        <w:rPr>
          <w:rFonts w:hint="eastAsia"/>
        </w:rPr>
        <w:t>（</w:t>
      </w:r>
      <w:r w:rsidR="00384A00" w:rsidRPr="00D75156">
        <w:rPr>
          <w:rFonts w:hint="eastAsia"/>
        </w:rPr>
        <w:t>d</w:t>
      </w:r>
      <w:r w:rsidR="00384A00" w:rsidRPr="00D75156">
        <w:rPr>
          <w:rFonts w:hint="eastAsia"/>
        </w:rPr>
        <w:t>为钢筋直径）及</w:t>
      </w:r>
      <w:r w:rsidR="00384A00" w:rsidRPr="00D75156">
        <w:rPr>
          <w:rFonts w:hint="eastAsia"/>
        </w:rPr>
        <w:t>50mm</w:t>
      </w:r>
      <w:r w:rsidR="00384A00" w:rsidRPr="00D75156">
        <w:rPr>
          <w:rFonts w:hint="eastAsia"/>
        </w:rPr>
        <w:t>较大值即可，大于以上数值需要设置横向钢筋，以保证粘结力能够顺利传递（英国标准</w:t>
      </w:r>
      <w:r w:rsidR="00384A00" w:rsidRPr="00D75156">
        <w:rPr>
          <w:rFonts w:hint="eastAsia"/>
        </w:rPr>
        <w:t>EN 1992-1-1</w:t>
      </w:r>
      <w:r w:rsidR="00384A00" w:rsidRPr="00D75156">
        <w:rPr>
          <w:rFonts w:hint="eastAsia"/>
        </w:rPr>
        <w:t>：</w:t>
      </w:r>
      <w:r w:rsidR="00384A00" w:rsidRPr="00D75156">
        <w:rPr>
          <w:rFonts w:hint="eastAsia"/>
        </w:rPr>
        <w:t>2004-8.7</w:t>
      </w:r>
      <w:r w:rsidR="00384A00" w:rsidRPr="00D75156">
        <w:rPr>
          <w:rFonts w:hint="eastAsia"/>
        </w:rPr>
        <w:t>节）。</w:t>
      </w:r>
    </w:p>
    <w:p w14:paraId="287434F0" w14:textId="0D3D603D" w:rsidR="0038046D" w:rsidRPr="00BB7879" w:rsidRDefault="002D3BF9" w:rsidP="004D1D33">
      <w:pPr>
        <w:pStyle w:val="af0"/>
        <w:numPr>
          <w:ilvl w:val="0"/>
          <w:numId w:val="6"/>
        </w:numPr>
        <w:ind w:firstLineChars="0"/>
        <w:rPr>
          <w:sz w:val="24"/>
          <w:szCs w:val="24"/>
        </w:rPr>
      </w:pPr>
      <w:r w:rsidRPr="00BB7879">
        <w:rPr>
          <w:rFonts w:hint="eastAsia"/>
          <w:sz w:val="24"/>
          <w:szCs w:val="24"/>
        </w:rPr>
        <w:t>搭接段</w:t>
      </w:r>
      <w:r w:rsidR="009B3FAF" w:rsidRPr="00BB7879">
        <w:rPr>
          <w:sz w:val="24"/>
          <w:szCs w:val="24"/>
        </w:rPr>
        <w:t xml:space="preserve"> lap zone</w:t>
      </w:r>
    </w:p>
    <w:p w14:paraId="0D1F9B54" w14:textId="3EDC1F6D" w:rsidR="005F5945" w:rsidRPr="00BB7879" w:rsidRDefault="002D3BF9" w:rsidP="00F50C40">
      <w:pPr>
        <w:pStyle w:val="af0"/>
        <w:ind w:firstLine="480"/>
        <w:rPr>
          <w:sz w:val="24"/>
          <w:szCs w:val="24"/>
        </w:rPr>
      </w:pPr>
      <w:r w:rsidRPr="00BB7879">
        <w:rPr>
          <w:rFonts w:hint="eastAsia"/>
          <w:sz w:val="24"/>
          <w:szCs w:val="24"/>
        </w:rPr>
        <w:t>P</w:t>
      </w:r>
      <w:r w:rsidRPr="00BB7879">
        <w:rPr>
          <w:sz w:val="24"/>
          <w:szCs w:val="24"/>
        </w:rPr>
        <w:t>CT</w:t>
      </w:r>
      <w:r w:rsidRPr="00BB7879">
        <w:rPr>
          <w:rFonts w:hint="eastAsia"/>
          <w:sz w:val="24"/>
          <w:szCs w:val="24"/>
        </w:rPr>
        <w:t>预制件的</w:t>
      </w:r>
      <w:r w:rsidR="003705B3" w:rsidRPr="00BB7879">
        <w:rPr>
          <w:rFonts w:hint="eastAsia"/>
          <w:sz w:val="24"/>
          <w:szCs w:val="24"/>
        </w:rPr>
        <w:t>钢骨架</w:t>
      </w:r>
      <w:r w:rsidRPr="00BB7879">
        <w:rPr>
          <w:rFonts w:hint="eastAsia"/>
          <w:sz w:val="24"/>
          <w:szCs w:val="24"/>
        </w:rPr>
        <w:t>与纵筋的有效搭接区域</w:t>
      </w:r>
      <w:r w:rsidR="005F5945" w:rsidRPr="00BB7879">
        <w:rPr>
          <w:rFonts w:hint="eastAsia"/>
          <w:sz w:val="24"/>
          <w:szCs w:val="24"/>
        </w:rPr>
        <w:t>。</w:t>
      </w:r>
    </w:p>
    <w:p w14:paraId="4C607272" w14:textId="4CC1DC3B" w:rsidR="00384A00" w:rsidRPr="00BB7879" w:rsidRDefault="00D75156" w:rsidP="001C6D62">
      <w:pPr>
        <w:pStyle w:val="af5"/>
        <w:spacing w:before="190" w:after="190"/>
        <w:rPr>
          <w:szCs w:val="24"/>
        </w:rPr>
      </w:pPr>
      <w:r w:rsidRPr="00D75156">
        <w:rPr>
          <w:rFonts w:hint="eastAsia"/>
        </w:rPr>
        <w:t>【条文说明】</w:t>
      </w:r>
      <w:r w:rsidRPr="00D75156">
        <w:rPr>
          <w:rFonts w:hint="eastAsia"/>
        </w:rPr>
        <w:t>2.0.</w:t>
      </w:r>
      <w:r>
        <w:rPr>
          <w:rFonts w:hint="eastAsia"/>
        </w:rPr>
        <w:t>7</w:t>
      </w:r>
      <w:r w:rsidR="00384A00" w:rsidRPr="00BB7879">
        <w:rPr>
          <w:rFonts w:hint="eastAsia"/>
          <w:szCs w:val="24"/>
        </w:rPr>
        <w:t>搭接段长度应不小于钢筋的搭接计算长度。</w:t>
      </w:r>
    </w:p>
    <w:p w14:paraId="49532C45" w14:textId="77777777" w:rsidR="00384A00" w:rsidRPr="00F50C40" w:rsidRDefault="00384A00" w:rsidP="003D0206">
      <w:pPr>
        <w:pStyle w:val="af5"/>
        <w:spacing w:before="190" w:after="190"/>
        <w:ind w:firstLine="420"/>
      </w:pPr>
    </w:p>
    <w:p w14:paraId="2192A7D2" w14:textId="7871F8FE" w:rsidR="004F6809" w:rsidRDefault="004F6809" w:rsidP="00E61E7F">
      <w:pPr>
        <w:ind w:firstLine="560"/>
        <w:rPr>
          <w:color w:val="000000"/>
        </w:rPr>
        <w:sectPr w:rsidR="004F6809" w:rsidSect="00F32924">
          <w:footerReference w:type="even" r:id="rId16"/>
          <w:pgSz w:w="11906" w:h="16838"/>
          <w:pgMar w:top="1985" w:right="1800" w:bottom="1118" w:left="1800" w:header="851" w:footer="992" w:gutter="0"/>
          <w:cols w:space="720"/>
          <w:docGrid w:type="lines" w:linePitch="381"/>
        </w:sectPr>
      </w:pPr>
    </w:p>
    <w:p w14:paraId="192EEF42" w14:textId="41CF10BE" w:rsidR="00764D9F" w:rsidRPr="00BB7879" w:rsidRDefault="00AD4E62" w:rsidP="003D0206">
      <w:pPr>
        <w:pStyle w:val="1"/>
        <w:spacing w:after="381"/>
        <w:rPr>
          <w:color w:val="000000"/>
          <w:sz w:val="30"/>
          <w:szCs w:val="30"/>
        </w:rPr>
      </w:pPr>
      <w:bookmarkStart w:id="40" w:name="_Toc106698917"/>
      <w:bookmarkStart w:id="41" w:name="_Toc109381510"/>
      <w:bookmarkStart w:id="42" w:name="_Toc166138934"/>
      <w:r w:rsidRPr="00BB7879">
        <w:rPr>
          <w:rFonts w:hint="eastAsia"/>
          <w:color w:val="000000"/>
          <w:sz w:val="30"/>
          <w:szCs w:val="30"/>
        </w:rPr>
        <w:lastRenderedPageBreak/>
        <w:t>3</w:t>
      </w:r>
      <w:r w:rsidRPr="00BB7879">
        <w:rPr>
          <w:color w:val="000000"/>
          <w:sz w:val="30"/>
          <w:szCs w:val="30"/>
        </w:rPr>
        <w:tab/>
      </w:r>
      <w:r w:rsidR="008C7098" w:rsidRPr="00BB7879">
        <w:rPr>
          <w:rFonts w:hint="eastAsia"/>
          <w:color w:val="000000"/>
          <w:sz w:val="30"/>
          <w:szCs w:val="30"/>
        </w:rPr>
        <w:t>基本规定</w:t>
      </w:r>
      <w:bookmarkEnd w:id="40"/>
      <w:bookmarkEnd w:id="41"/>
      <w:bookmarkEnd w:id="42"/>
    </w:p>
    <w:p w14:paraId="3F11C1E9" w14:textId="7852FF19" w:rsidR="004D0C95" w:rsidRPr="00BB7879" w:rsidRDefault="004D0C95" w:rsidP="008F4953">
      <w:pPr>
        <w:pStyle w:val="af4"/>
        <w:numPr>
          <w:ilvl w:val="0"/>
          <w:numId w:val="159"/>
        </w:numPr>
        <w:ind w:firstLineChars="0"/>
        <w:rPr>
          <w:sz w:val="24"/>
          <w:szCs w:val="24"/>
        </w:rPr>
      </w:pPr>
      <w:r w:rsidRPr="00BB7879">
        <w:rPr>
          <w:rFonts w:hint="eastAsia"/>
          <w:sz w:val="24"/>
          <w:szCs w:val="24"/>
        </w:rPr>
        <w:t>PCT</w:t>
      </w:r>
      <w:r w:rsidR="004A6305" w:rsidRPr="00BB7879">
        <w:rPr>
          <w:rFonts w:hint="eastAsia"/>
          <w:sz w:val="24"/>
          <w:szCs w:val="24"/>
        </w:rPr>
        <w:t>装配式</w:t>
      </w:r>
      <w:r w:rsidRPr="00BB7879">
        <w:rPr>
          <w:rFonts w:hint="eastAsia"/>
          <w:sz w:val="24"/>
          <w:szCs w:val="24"/>
        </w:rPr>
        <w:t>结构设计除满足本规程规定外，尚应符合《混凝土结构设计规范》</w:t>
      </w:r>
      <w:r w:rsidRPr="00BB7879">
        <w:rPr>
          <w:rFonts w:hint="eastAsia"/>
          <w:sz w:val="24"/>
          <w:szCs w:val="24"/>
        </w:rPr>
        <w:t>GB 50010</w:t>
      </w:r>
      <w:r w:rsidRPr="00BB7879">
        <w:rPr>
          <w:rFonts w:hint="eastAsia"/>
          <w:sz w:val="24"/>
          <w:szCs w:val="24"/>
        </w:rPr>
        <w:t>、《建筑抗震设计规范》</w:t>
      </w:r>
      <w:r w:rsidRPr="00BB7879">
        <w:rPr>
          <w:rFonts w:hint="eastAsia"/>
          <w:sz w:val="24"/>
          <w:szCs w:val="24"/>
        </w:rPr>
        <w:t>GB 50011</w:t>
      </w:r>
      <w:r w:rsidRPr="00BB7879">
        <w:rPr>
          <w:rFonts w:hint="eastAsia"/>
          <w:sz w:val="24"/>
          <w:szCs w:val="24"/>
        </w:rPr>
        <w:t>、《高层建筑混凝土结构技术规程》等现行国家及行业标准要求。</w:t>
      </w:r>
    </w:p>
    <w:p w14:paraId="0E488581" w14:textId="45EE3CB9" w:rsidR="00742F3D" w:rsidRPr="00BB7879" w:rsidRDefault="00742F3D" w:rsidP="008F4953">
      <w:pPr>
        <w:pStyle w:val="af4"/>
        <w:numPr>
          <w:ilvl w:val="0"/>
          <w:numId w:val="159"/>
        </w:numPr>
        <w:ind w:firstLineChars="0"/>
        <w:rPr>
          <w:sz w:val="24"/>
          <w:szCs w:val="24"/>
        </w:rPr>
      </w:pPr>
      <w:r w:rsidRPr="00BB7879">
        <w:rPr>
          <w:rFonts w:hint="eastAsia"/>
          <w:sz w:val="24"/>
          <w:szCs w:val="24"/>
        </w:rPr>
        <w:t>PCT</w:t>
      </w:r>
      <w:r w:rsidRPr="00BB7879">
        <w:rPr>
          <w:rFonts w:hint="eastAsia"/>
          <w:sz w:val="24"/>
          <w:szCs w:val="24"/>
        </w:rPr>
        <w:t>装配式结构的房屋最大适用高度和高宽比、抗震等级应符合《装配式混凝土建筑技术标准》</w:t>
      </w:r>
      <w:r w:rsidR="004A6305" w:rsidRPr="00BB7879">
        <w:rPr>
          <w:sz w:val="24"/>
          <w:szCs w:val="24"/>
        </w:rPr>
        <w:t>GB/T 51231</w:t>
      </w:r>
      <w:r w:rsidRPr="00BB7879">
        <w:rPr>
          <w:rFonts w:hint="eastAsia"/>
          <w:sz w:val="24"/>
          <w:szCs w:val="24"/>
        </w:rPr>
        <w:t>的规定。</w:t>
      </w:r>
    </w:p>
    <w:p w14:paraId="15145544" w14:textId="03B21190" w:rsidR="00742F3D" w:rsidRPr="00BB7879" w:rsidRDefault="00D75156" w:rsidP="001C6D62">
      <w:pPr>
        <w:pStyle w:val="af5"/>
        <w:spacing w:before="190" w:after="190"/>
        <w:rPr>
          <w:szCs w:val="24"/>
        </w:rPr>
      </w:pPr>
      <w:r w:rsidRPr="00D75156">
        <w:rPr>
          <w:rFonts w:hint="eastAsia"/>
        </w:rPr>
        <w:t>【条文说明】</w:t>
      </w:r>
      <w:r>
        <w:rPr>
          <w:rFonts w:hint="eastAsia"/>
          <w:szCs w:val="24"/>
        </w:rPr>
        <w:t xml:space="preserve">3.1.2 </w:t>
      </w:r>
      <w:r w:rsidR="00742F3D" w:rsidRPr="00BB7879">
        <w:rPr>
          <w:rFonts w:hint="eastAsia"/>
          <w:szCs w:val="24"/>
        </w:rPr>
        <w:t>当有充分依据时，采用</w:t>
      </w:r>
      <w:r w:rsidR="00742F3D" w:rsidRPr="00BB7879">
        <w:rPr>
          <w:rFonts w:hint="eastAsia"/>
          <w:szCs w:val="24"/>
        </w:rPr>
        <w:t>PCT</w:t>
      </w:r>
      <w:r w:rsidR="00742F3D" w:rsidRPr="00BB7879">
        <w:rPr>
          <w:rFonts w:hint="eastAsia"/>
          <w:szCs w:val="24"/>
        </w:rPr>
        <w:t>预制件的结构的房屋最大适用高度和高宽比、抗震等级可按照现浇结构进行设计。</w:t>
      </w:r>
    </w:p>
    <w:p w14:paraId="47EAEF58" w14:textId="4FFB27FB" w:rsidR="00384A00" w:rsidRPr="00BB7879" w:rsidRDefault="00AD4E62" w:rsidP="008F4953">
      <w:pPr>
        <w:pStyle w:val="af4"/>
        <w:numPr>
          <w:ilvl w:val="0"/>
          <w:numId w:val="159"/>
        </w:numPr>
        <w:ind w:firstLineChars="0"/>
        <w:rPr>
          <w:sz w:val="24"/>
          <w:szCs w:val="24"/>
        </w:rPr>
      </w:pPr>
      <w:r w:rsidRPr="008F4953">
        <w:rPr>
          <w:rFonts w:hint="eastAsia"/>
          <w:sz w:val="24"/>
          <w:szCs w:val="24"/>
        </w:rPr>
        <w:t>混凝土、钢筋</w:t>
      </w:r>
      <w:r w:rsidR="00496E41" w:rsidRPr="008F4953">
        <w:rPr>
          <w:rFonts w:hint="eastAsia"/>
          <w:sz w:val="24"/>
          <w:szCs w:val="24"/>
        </w:rPr>
        <w:t>材料</w:t>
      </w:r>
      <w:r w:rsidRPr="008F4953">
        <w:rPr>
          <w:rFonts w:hint="eastAsia"/>
          <w:sz w:val="24"/>
          <w:szCs w:val="24"/>
        </w:rPr>
        <w:t>的力学性能指标、耐久性要求和材料选</w:t>
      </w:r>
      <w:r w:rsidR="001F0729" w:rsidRPr="008F4953">
        <w:rPr>
          <w:rFonts w:hint="eastAsia"/>
          <w:sz w:val="24"/>
          <w:szCs w:val="24"/>
        </w:rPr>
        <w:t>用</w:t>
      </w:r>
      <w:r w:rsidRPr="00BB7879">
        <w:rPr>
          <w:rFonts w:hint="eastAsia"/>
          <w:sz w:val="24"/>
          <w:szCs w:val="24"/>
        </w:rPr>
        <w:t>等，应符合现行国家标准《混凝土结构设计规范》</w:t>
      </w:r>
      <w:r w:rsidRPr="00BB7879">
        <w:rPr>
          <w:rFonts w:hint="eastAsia"/>
          <w:sz w:val="24"/>
          <w:szCs w:val="24"/>
        </w:rPr>
        <w:t>GB 50010</w:t>
      </w:r>
      <w:r w:rsidRPr="00BB7879">
        <w:rPr>
          <w:rFonts w:hint="eastAsia"/>
          <w:sz w:val="24"/>
          <w:szCs w:val="24"/>
        </w:rPr>
        <w:t>有关规定</w:t>
      </w:r>
      <w:r w:rsidR="00C45ECB" w:rsidRPr="00BB7879">
        <w:rPr>
          <w:rFonts w:hint="eastAsia"/>
          <w:sz w:val="24"/>
          <w:szCs w:val="24"/>
        </w:rPr>
        <w:t>，</w:t>
      </w:r>
      <w:r w:rsidR="00C45ECB" w:rsidRPr="00BB7879">
        <w:rPr>
          <w:sz w:val="24"/>
          <w:szCs w:val="24"/>
        </w:rPr>
        <w:t>钢材的选用应符合</w:t>
      </w:r>
      <w:r w:rsidR="00C45ECB" w:rsidRPr="00BB7879">
        <w:rPr>
          <w:rFonts w:hint="eastAsia"/>
          <w:sz w:val="24"/>
          <w:szCs w:val="24"/>
        </w:rPr>
        <w:t>《钢结构</w:t>
      </w:r>
      <w:r w:rsidR="00A23CDA" w:rsidRPr="00BB7879">
        <w:rPr>
          <w:rFonts w:hint="eastAsia"/>
          <w:sz w:val="24"/>
          <w:szCs w:val="24"/>
        </w:rPr>
        <w:t>设计标准</w:t>
      </w:r>
      <w:r w:rsidR="00C45ECB" w:rsidRPr="00BB7879">
        <w:rPr>
          <w:rFonts w:hint="eastAsia"/>
          <w:sz w:val="24"/>
          <w:szCs w:val="24"/>
        </w:rPr>
        <w:t>》</w:t>
      </w:r>
      <w:r w:rsidR="00C45ECB" w:rsidRPr="00BB7879">
        <w:rPr>
          <w:rFonts w:hint="eastAsia"/>
          <w:sz w:val="24"/>
          <w:szCs w:val="24"/>
        </w:rPr>
        <w:t xml:space="preserve">GB </w:t>
      </w:r>
      <w:r w:rsidR="00A23CDA" w:rsidRPr="00BB7879">
        <w:rPr>
          <w:rFonts w:hint="eastAsia"/>
          <w:sz w:val="24"/>
          <w:szCs w:val="24"/>
        </w:rPr>
        <w:t>5</w:t>
      </w:r>
      <w:r w:rsidR="00A23CDA" w:rsidRPr="00BB7879">
        <w:rPr>
          <w:sz w:val="24"/>
          <w:szCs w:val="24"/>
        </w:rPr>
        <w:t>0017</w:t>
      </w:r>
      <w:r w:rsidR="00C45ECB" w:rsidRPr="00BB7879">
        <w:rPr>
          <w:rFonts w:hint="eastAsia"/>
          <w:sz w:val="24"/>
          <w:szCs w:val="24"/>
        </w:rPr>
        <w:t>有关规定</w:t>
      </w:r>
      <w:r w:rsidR="00C45ECB" w:rsidRPr="00BB7879">
        <w:rPr>
          <w:sz w:val="24"/>
          <w:szCs w:val="24"/>
        </w:rPr>
        <w:t>。</w:t>
      </w:r>
    </w:p>
    <w:p w14:paraId="1C5726FD" w14:textId="42F85401" w:rsidR="00742F3D" w:rsidRPr="00BB7879" w:rsidRDefault="00742F3D" w:rsidP="008F4953">
      <w:pPr>
        <w:pStyle w:val="af4"/>
        <w:numPr>
          <w:ilvl w:val="0"/>
          <w:numId w:val="159"/>
        </w:numPr>
        <w:ind w:firstLineChars="0"/>
        <w:rPr>
          <w:sz w:val="24"/>
          <w:szCs w:val="24"/>
        </w:rPr>
      </w:pPr>
      <w:r w:rsidRPr="00BB7879">
        <w:rPr>
          <w:rFonts w:hint="eastAsia"/>
          <w:sz w:val="24"/>
          <w:szCs w:val="24"/>
        </w:rPr>
        <w:t>PCT</w:t>
      </w:r>
      <w:r w:rsidRPr="00BB7879">
        <w:rPr>
          <w:rFonts w:hint="eastAsia"/>
          <w:sz w:val="24"/>
          <w:szCs w:val="24"/>
        </w:rPr>
        <w:t>装配式结构设计</w:t>
      </w:r>
      <w:r w:rsidR="00740734" w:rsidRPr="00BB7879">
        <w:rPr>
          <w:rFonts w:hint="eastAsia"/>
          <w:sz w:val="24"/>
          <w:szCs w:val="24"/>
        </w:rPr>
        <w:t>除</w:t>
      </w:r>
      <w:r w:rsidRPr="00BB7879">
        <w:rPr>
          <w:rFonts w:hint="eastAsia"/>
          <w:sz w:val="24"/>
          <w:szCs w:val="24"/>
        </w:rPr>
        <w:t>应符合本节的规定外，还应符合现行标准《装配式混凝土建筑技术标准》</w:t>
      </w:r>
      <w:r w:rsidRPr="00BB7879">
        <w:rPr>
          <w:rFonts w:hint="eastAsia"/>
          <w:sz w:val="24"/>
          <w:szCs w:val="24"/>
        </w:rPr>
        <w:t>GB/T 51231</w:t>
      </w:r>
      <w:r w:rsidRPr="00BB7879">
        <w:rPr>
          <w:rFonts w:hint="eastAsia"/>
          <w:sz w:val="24"/>
          <w:szCs w:val="24"/>
        </w:rPr>
        <w:t>、《装配式混凝土结构技术规程》</w:t>
      </w:r>
      <w:r w:rsidRPr="00BB7879">
        <w:rPr>
          <w:rFonts w:hint="eastAsia"/>
          <w:sz w:val="24"/>
          <w:szCs w:val="24"/>
        </w:rPr>
        <w:t>JGJ 1</w:t>
      </w:r>
      <w:r w:rsidRPr="00BB7879">
        <w:rPr>
          <w:rFonts w:hint="eastAsia"/>
          <w:sz w:val="24"/>
          <w:szCs w:val="24"/>
        </w:rPr>
        <w:t>的有关规定。</w:t>
      </w:r>
    </w:p>
    <w:p w14:paraId="567F8982" w14:textId="77777777" w:rsidR="00742F3D" w:rsidRPr="00BB7879" w:rsidRDefault="00742F3D" w:rsidP="008F4953">
      <w:pPr>
        <w:pStyle w:val="af4"/>
        <w:numPr>
          <w:ilvl w:val="0"/>
          <w:numId w:val="159"/>
        </w:numPr>
        <w:ind w:firstLineChars="0"/>
        <w:rPr>
          <w:sz w:val="24"/>
          <w:szCs w:val="24"/>
        </w:rPr>
      </w:pPr>
      <w:r w:rsidRPr="00BB7879">
        <w:rPr>
          <w:rFonts w:hint="eastAsia"/>
          <w:sz w:val="24"/>
          <w:szCs w:val="24"/>
        </w:rPr>
        <w:t>在各种设计状况下，</w:t>
      </w:r>
      <w:r w:rsidRPr="00BB7879">
        <w:rPr>
          <w:rFonts w:hint="eastAsia"/>
          <w:sz w:val="24"/>
          <w:szCs w:val="24"/>
        </w:rPr>
        <w:t>PCT</w:t>
      </w:r>
      <w:r w:rsidRPr="00BB7879">
        <w:rPr>
          <w:rFonts w:hint="eastAsia"/>
          <w:sz w:val="24"/>
          <w:szCs w:val="24"/>
        </w:rPr>
        <w:t>装配式结构采用与现浇混凝土结构相同的方法进行结构分析、结构设计，有充分依据时可采用其他方法进行结构分析、结构设计。</w:t>
      </w:r>
    </w:p>
    <w:p w14:paraId="0A43FC76" w14:textId="1BB8B8FB" w:rsidR="00742F3D" w:rsidRPr="00BB7879" w:rsidRDefault="00D75156" w:rsidP="001C6D62">
      <w:pPr>
        <w:pStyle w:val="af5"/>
        <w:spacing w:before="190" w:after="190"/>
        <w:rPr>
          <w:szCs w:val="24"/>
        </w:rPr>
      </w:pPr>
      <w:r w:rsidRPr="00D75156">
        <w:rPr>
          <w:rFonts w:hint="eastAsia"/>
        </w:rPr>
        <w:t>【条文说明】</w:t>
      </w:r>
      <w:r>
        <w:rPr>
          <w:rFonts w:hint="eastAsia"/>
          <w:szCs w:val="24"/>
        </w:rPr>
        <w:t xml:space="preserve">3.1.5 </w:t>
      </w:r>
      <w:r w:rsidR="00742F3D" w:rsidRPr="00BB7879">
        <w:rPr>
          <w:rFonts w:hint="eastAsia"/>
          <w:szCs w:val="24"/>
        </w:rPr>
        <w:t>编制工作组研究并查阅了国内外相关研究成果，</w:t>
      </w:r>
      <w:r w:rsidR="00742F3D" w:rsidRPr="00BB7879">
        <w:rPr>
          <w:rFonts w:hint="eastAsia"/>
          <w:szCs w:val="24"/>
        </w:rPr>
        <w:t>PCT</w:t>
      </w:r>
      <w:r w:rsidR="00742F3D" w:rsidRPr="00BB7879">
        <w:rPr>
          <w:rFonts w:hint="eastAsia"/>
          <w:szCs w:val="24"/>
        </w:rPr>
        <w:t>装配式结构可采用与现浇混凝土结构相同的方法进行结构分析。并符合现行标准《混凝土结构设计规范》</w:t>
      </w:r>
      <w:r w:rsidR="00742F3D" w:rsidRPr="00BB7879">
        <w:rPr>
          <w:rFonts w:hint="eastAsia"/>
          <w:szCs w:val="24"/>
        </w:rPr>
        <w:t>GB 50010</w:t>
      </w:r>
      <w:r w:rsidR="00742F3D" w:rsidRPr="00BB7879">
        <w:rPr>
          <w:rFonts w:hint="eastAsia"/>
          <w:szCs w:val="24"/>
        </w:rPr>
        <w:t>、《抗震设计规范》</w:t>
      </w:r>
      <w:r w:rsidR="00742F3D" w:rsidRPr="00BB7879">
        <w:rPr>
          <w:rFonts w:hint="eastAsia"/>
          <w:szCs w:val="24"/>
        </w:rPr>
        <w:t>GB 50011</w:t>
      </w:r>
      <w:r w:rsidR="00742F3D" w:rsidRPr="00BB7879">
        <w:rPr>
          <w:rFonts w:hint="eastAsia"/>
          <w:szCs w:val="24"/>
        </w:rPr>
        <w:t>、《高层建筑混凝土结构技术标准》</w:t>
      </w:r>
      <w:r w:rsidR="00742F3D" w:rsidRPr="00BB7879">
        <w:rPr>
          <w:rFonts w:hint="eastAsia"/>
          <w:szCs w:val="24"/>
        </w:rPr>
        <w:t>JGJ 3</w:t>
      </w:r>
      <w:r w:rsidR="00742F3D" w:rsidRPr="00BB7879">
        <w:rPr>
          <w:rFonts w:hint="eastAsia"/>
          <w:szCs w:val="24"/>
        </w:rPr>
        <w:t>、《建筑结构荷载规范》</w:t>
      </w:r>
      <w:r w:rsidR="00742F3D" w:rsidRPr="00BB7879">
        <w:rPr>
          <w:rFonts w:hint="eastAsia"/>
          <w:szCs w:val="24"/>
        </w:rPr>
        <w:t>GB 50009</w:t>
      </w:r>
      <w:r w:rsidR="00742F3D" w:rsidRPr="00BB7879">
        <w:rPr>
          <w:rFonts w:hint="eastAsia"/>
          <w:szCs w:val="24"/>
        </w:rPr>
        <w:t>等的有关规定。结构设计、生产与施工应符合现行标准《装配式混凝土结构技术规程》</w:t>
      </w:r>
      <w:r w:rsidR="00742F3D" w:rsidRPr="00BB7879">
        <w:rPr>
          <w:rFonts w:hint="eastAsia"/>
          <w:szCs w:val="24"/>
        </w:rPr>
        <w:t>JGJ 1</w:t>
      </w:r>
      <w:r w:rsidR="00742F3D" w:rsidRPr="00BB7879">
        <w:rPr>
          <w:rFonts w:hint="eastAsia"/>
          <w:szCs w:val="24"/>
        </w:rPr>
        <w:t>等的有关规定。</w:t>
      </w:r>
    </w:p>
    <w:p w14:paraId="07B4C064" w14:textId="77777777" w:rsidR="00742F3D" w:rsidRPr="00BB7879" w:rsidRDefault="00742F3D" w:rsidP="008F4953">
      <w:pPr>
        <w:pStyle w:val="af4"/>
        <w:numPr>
          <w:ilvl w:val="0"/>
          <w:numId w:val="159"/>
        </w:numPr>
        <w:ind w:firstLineChars="0"/>
        <w:rPr>
          <w:sz w:val="24"/>
          <w:szCs w:val="24"/>
        </w:rPr>
      </w:pPr>
      <w:r w:rsidRPr="00BB7879">
        <w:rPr>
          <w:rFonts w:hint="eastAsia"/>
          <w:sz w:val="24"/>
          <w:szCs w:val="24"/>
        </w:rPr>
        <w:t>PCT</w:t>
      </w:r>
      <w:proofErr w:type="gramStart"/>
      <w:r w:rsidRPr="00BB7879">
        <w:rPr>
          <w:rFonts w:hint="eastAsia"/>
          <w:sz w:val="24"/>
          <w:szCs w:val="24"/>
        </w:rPr>
        <w:t>柱可应用</w:t>
      </w:r>
      <w:proofErr w:type="gramEnd"/>
      <w:r w:rsidRPr="00BB7879">
        <w:rPr>
          <w:rFonts w:hint="eastAsia"/>
          <w:sz w:val="24"/>
          <w:szCs w:val="24"/>
        </w:rPr>
        <w:t>于框架结构及框架剪力墙结构中的框架柱、框架核心筒结</w:t>
      </w:r>
      <w:r w:rsidRPr="00BB7879">
        <w:rPr>
          <w:rFonts w:hint="eastAsia"/>
          <w:sz w:val="24"/>
          <w:szCs w:val="24"/>
        </w:rPr>
        <w:lastRenderedPageBreak/>
        <w:t>构中的外框柱；</w:t>
      </w:r>
      <w:r w:rsidRPr="00BB7879">
        <w:rPr>
          <w:rFonts w:hint="eastAsia"/>
          <w:sz w:val="24"/>
          <w:szCs w:val="24"/>
        </w:rPr>
        <w:t>PCT</w:t>
      </w:r>
      <w:r w:rsidRPr="00BB7879">
        <w:rPr>
          <w:rFonts w:hint="eastAsia"/>
          <w:sz w:val="24"/>
          <w:szCs w:val="24"/>
        </w:rPr>
        <w:t>剪力墙可应用于剪力墙结构及框架剪力墙结构中的剪力墙、部分框支剪力墙结构底部加强区以上部位的剪力墙。</w:t>
      </w:r>
    </w:p>
    <w:p w14:paraId="490D4A33" w14:textId="64622A4F" w:rsidR="00742F3D" w:rsidRPr="00BB7879" w:rsidRDefault="00D75156" w:rsidP="001C6D62">
      <w:pPr>
        <w:pStyle w:val="af5"/>
        <w:spacing w:before="190" w:after="190"/>
        <w:rPr>
          <w:szCs w:val="24"/>
        </w:rPr>
      </w:pPr>
      <w:r w:rsidRPr="00D75156">
        <w:rPr>
          <w:rFonts w:hint="eastAsia"/>
        </w:rPr>
        <w:t>【条文说明】</w:t>
      </w:r>
      <w:r>
        <w:rPr>
          <w:rFonts w:hint="eastAsia"/>
          <w:szCs w:val="24"/>
        </w:rPr>
        <w:t xml:space="preserve">3.1.6 </w:t>
      </w:r>
      <w:r w:rsidR="00742F3D" w:rsidRPr="00BB7879">
        <w:rPr>
          <w:rFonts w:hint="eastAsia"/>
          <w:szCs w:val="24"/>
        </w:rPr>
        <w:t>对于部分框支剪力墙的框支柱承担较大水平和竖向力；部分框支剪力墙转换层以上一至两层，由于自重变形影响，会在墙内产生很大的剪力，由于没有充分的论证资料，现阶段不建议采用。按框架</w:t>
      </w:r>
      <w:r w:rsidR="00742F3D" w:rsidRPr="00BB7879">
        <w:rPr>
          <w:rFonts w:hint="eastAsia"/>
          <w:szCs w:val="24"/>
        </w:rPr>
        <w:t>-</w:t>
      </w:r>
      <w:r w:rsidR="00742F3D" w:rsidRPr="00BB7879">
        <w:rPr>
          <w:rFonts w:hint="eastAsia"/>
          <w:szCs w:val="24"/>
        </w:rPr>
        <w:t>剪力墙结构相关条文设计的框架核心筒结构，核心筒可按剪力墙结构要求采用。</w:t>
      </w:r>
    </w:p>
    <w:p w14:paraId="63C8B494" w14:textId="0A567F4C" w:rsidR="00742F3D" w:rsidRPr="00BB7879" w:rsidRDefault="004A6305" w:rsidP="008F4953">
      <w:pPr>
        <w:pStyle w:val="af4"/>
        <w:numPr>
          <w:ilvl w:val="0"/>
          <w:numId w:val="159"/>
        </w:numPr>
        <w:ind w:firstLineChars="0"/>
        <w:rPr>
          <w:sz w:val="24"/>
          <w:szCs w:val="24"/>
        </w:rPr>
      </w:pPr>
      <w:r w:rsidRPr="00BB7879">
        <w:rPr>
          <w:rFonts w:hint="eastAsia"/>
          <w:sz w:val="24"/>
          <w:szCs w:val="24"/>
        </w:rPr>
        <w:t>PCT</w:t>
      </w:r>
      <w:r w:rsidRPr="00BB7879">
        <w:rPr>
          <w:rFonts w:hint="eastAsia"/>
          <w:sz w:val="24"/>
          <w:szCs w:val="24"/>
        </w:rPr>
        <w:t>装配式结构</w:t>
      </w:r>
      <w:r w:rsidR="00740734" w:rsidRPr="00BB7879">
        <w:rPr>
          <w:rFonts w:hint="eastAsia"/>
          <w:sz w:val="24"/>
          <w:szCs w:val="24"/>
        </w:rPr>
        <w:t>的楼盖</w:t>
      </w:r>
      <w:r w:rsidR="00742F3D" w:rsidRPr="00BB7879">
        <w:rPr>
          <w:rFonts w:hint="eastAsia"/>
          <w:sz w:val="24"/>
          <w:szCs w:val="24"/>
        </w:rPr>
        <w:t>可采用叠合楼盖，也可采用现浇楼盖，其设计及施工应符合现行国家及行业标准规定。</w:t>
      </w:r>
    </w:p>
    <w:p w14:paraId="018E685C" w14:textId="40E0EF81" w:rsidR="00B021B3" w:rsidRPr="00BB7879" w:rsidRDefault="00B021B3" w:rsidP="008F4953">
      <w:pPr>
        <w:pStyle w:val="af4"/>
        <w:numPr>
          <w:ilvl w:val="0"/>
          <w:numId w:val="159"/>
        </w:numPr>
        <w:ind w:firstLineChars="0"/>
        <w:rPr>
          <w:sz w:val="24"/>
          <w:szCs w:val="24"/>
        </w:rPr>
      </w:pPr>
      <w:r w:rsidRPr="00BB7879">
        <w:rPr>
          <w:rFonts w:hint="eastAsia"/>
          <w:sz w:val="24"/>
          <w:szCs w:val="24"/>
        </w:rPr>
        <w:t>PCT</w:t>
      </w:r>
      <w:r w:rsidRPr="00BB7879">
        <w:rPr>
          <w:rFonts w:hint="eastAsia"/>
          <w:sz w:val="24"/>
          <w:szCs w:val="24"/>
        </w:rPr>
        <w:t>钢骨架</w:t>
      </w:r>
      <w:proofErr w:type="gramStart"/>
      <w:r w:rsidRPr="00BB7879">
        <w:rPr>
          <w:rFonts w:hint="eastAsia"/>
          <w:sz w:val="24"/>
          <w:szCs w:val="24"/>
        </w:rPr>
        <w:t>钢板箍宜采用</w:t>
      </w:r>
      <w:proofErr w:type="gramEnd"/>
      <w:r w:rsidRPr="00BB7879">
        <w:rPr>
          <w:rFonts w:hint="eastAsia"/>
          <w:sz w:val="24"/>
          <w:szCs w:val="24"/>
        </w:rPr>
        <w:t>Q235</w:t>
      </w:r>
      <w:r w:rsidRPr="00BB7879">
        <w:rPr>
          <w:rFonts w:hint="eastAsia"/>
          <w:sz w:val="24"/>
          <w:szCs w:val="24"/>
        </w:rPr>
        <w:t>钢材，也可采用</w:t>
      </w:r>
      <w:r w:rsidRPr="00BB7879">
        <w:rPr>
          <w:rFonts w:hint="eastAsia"/>
          <w:sz w:val="24"/>
          <w:szCs w:val="24"/>
        </w:rPr>
        <w:t>Q355</w:t>
      </w:r>
      <w:r w:rsidRPr="00BB7879">
        <w:rPr>
          <w:rFonts w:hint="eastAsia"/>
          <w:sz w:val="24"/>
          <w:szCs w:val="24"/>
        </w:rPr>
        <w:t>钢材</w:t>
      </w:r>
      <w:r w:rsidRPr="00BB7879">
        <w:rPr>
          <w:sz w:val="24"/>
          <w:szCs w:val="24"/>
        </w:rPr>
        <w:t>。</w:t>
      </w:r>
    </w:p>
    <w:p w14:paraId="3B62CF35" w14:textId="2C2EB7C3" w:rsidR="004D0C95" w:rsidRPr="00BB7879" w:rsidRDefault="004D0C95" w:rsidP="008F4953">
      <w:pPr>
        <w:pStyle w:val="af4"/>
        <w:numPr>
          <w:ilvl w:val="0"/>
          <w:numId w:val="159"/>
        </w:numPr>
        <w:ind w:firstLineChars="0"/>
        <w:rPr>
          <w:sz w:val="24"/>
          <w:szCs w:val="24"/>
        </w:rPr>
      </w:pPr>
      <w:r w:rsidRPr="00BB7879">
        <w:rPr>
          <w:rFonts w:hint="eastAsia"/>
          <w:sz w:val="24"/>
          <w:szCs w:val="24"/>
        </w:rPr>
        <w:t>PCT</w:t>
      </w:r>
      <w:r w:rsidRPr="00BB7879">
        <w:rPr>
          <w:rFonts w:hint="eastAsia"/>
          <w:sz w:val="24"/>
          <w:szCs w:val="24"/>
        </w:rPr>
        <w:t>预制</w:t>
      </w:r>
      <w:proofErr w:type="gramStart"/>
      <w:r w:rsidRPr="00BB7879">
        <w:rPr>
          <w:rFonts w:hint="eastAsia"/>
          <w:sz w:val="24"/>
          <w:szCs w:val="24"/>
        </w:rPr>
        <w:t>件入料口</w:t>
      </w:r>
      <w:proofErr w:type="gramEnd"/>
      <w:r w:rsidRPr="00BB7879">
        <w:rPr>
          <w:rFonts w:hint="eastAsia"/>
          <w:sz w:val="24"/>
          <w:szCs w:val="24"/>
        </w:rPr>
        <w:t>波纹管应满足《预应力混凝土用金属波纹管》</w:t>
      </w:r>
      <w:r w:rsidRPr="00BB7879">
        <w:rPr>
          <w:rFonts w:hint="eastAsia"/>
          <w:sz w:val="24"/>
          <w:szCs w:val="24"/>
        </w:rPr>
        <w:t>JG 225</w:t>
      </w:r>
      <w:r w:rsidRPr="00BB7879">
        <w:rPr>
          <w:rFonts w:hint="eastAsia"/>
          <w:sz w:val="24"/>
          <w:szCs w:val="24"/>
        </w:rPr>
        <w:t>有关规定。</w:t>
      </w:r>
    </w:p>
    <w:p w14:paraId="5D203AB6" w14:textId="3E151A9F" w:rsidR="00114D18" w:rsidRPr="00BB7879" w:rsidRDefault="005B2F05" w:rsidP="008F4953">
      <w:pPr>
        <w:pStyle w:val="af4"/>
        <w:numPr>
          <w:ilvl w:val="0"/>
          <w:numId w:val="159"/>
        </w:numPr>
        <w:ind w:firstLineChars="0"/>
        <w:rPr>
          <w:sz w:val="24"/>
          <w:szCs w:val="24"/>
        </w:rPr>
      </w:pPr>
      <w:r w:rsidRPr="00BB7879">
        <w:rPr>
          <w:sz w:val="24"/>
          <w:szCs w:val="24"/>
        </w:rPr>
        <w:t>PCT</w:t>
      </w:r>
      <w:r w:rsidR="00AD4E62" w:rsidRPr="00BB7879">
        <w:rPr>
          <w:rFonts w:hint="eastAsia"/>
          <w:sz w:val="24"/>
          <w:szCs w:val="24"/>
        </w:rPr>
        <w:t>预制件混凝土强度等级不宜低于</w:t>
      </w:r>
      <w:r w:rsidR="00AD4E62" w:rsidRPr="00BB7879">
        <w:rPr>
          <w:rFonts w:hint="eastAsia"/>
          <w:sz w:val="24"/>
          <w:szCs w:val="24"/>
        </w:rPr>
        <w:t>C</w:t>
      </w:r>
      <w:r w:rsidR="00AD4E62" w:rsidRPr="00BB7879">
        <w:rPr>
          <w:sz w:val="24"/>
          <w:szCs w:val="24"/>
        </w:rPr>
        <w:t>30</w:t>
      </w:r>
      <w:r w:rsidR="00AD4E62" w:rsidRPr="00BB7879">
        <w:rPr>
          <w:sz w:val="24"/>
          <w:szCs w:val="24"/>
        </w:rPr>
        <w:t>，</w:t>
      </w:r>
      <w:r w:rsidR="00AD4E62" w:rsidRPr="00BB7879">
        <w:rPr>
          <w:rFonts w:hint="eastAsia"/>
          <w:sz w:val="24"/>
          <w:szCs w:val="24"/>
        </w:rPr>
        <w:t>后浇</w:t>
      </w:r>
      <w:r w:rsidR="00AA0B3E" w:rsidRPr="00BB7879">
        <w:rPr>
          <w:rFonts w:hint="eastAsia"/>
          <w:sz w:val="24"/>
          <w:szCs w:val="24"/>
        </w:rPr>
        <w:t>连接</w:t>
      </w:r>
      <w:r w:rsidR="00496E41" w:rsidRPr="00BB7879">
        <w:rPr>
          <w:rFonts w:hint="eastAsia"/>
          <w:sz w:val="24"/>
          <w:szCs w:val="24"/>
        </w:rPr>
        <w:t>部位</w:t>
      </w:r>
      <w:r w:rsidR="00AD4E62" w:rsidRPr="00BB7879">
        <w:rPr>
          <w:rFonts w:hint="eastAsia"/>
          <w:sz w:val="24"/>
          <w:szCs w:val="24"/>
        </w:rPr>
        <w:t>混凝土强度等级</w:t>
      </w:r>
      <w:r w:rsidR="006C2517" w:rsidRPr="00BB7879">
        <w:rPr>
          <w:rFonts w:hint="eastAsia"/>
          <w:sz w:val="24"/>
          <w:szCs w:val="24"/>
        </w:rPr>
        <w:t>不</w:t>
      </w:r>
      <w:r w:rsidR="00276177" w:rsidRPr="00BB7879">
        <w:rPr>
          <w:rFonts w:hint="eastAsia"/>
          <w:sz w:val="24"/>
          <w:szCs w:val="24"/>
        </w:rPr>
        <w:t>应</w:t>
      </w:r>
      <w:r w:rsidR="006C2517" w:rsidRPr="00BB7879">
        <w:rPr>
          <w:rFonts w:hint="eastAsia"/>
          <w:sz w:val="24"/>
          <w:szCs w:val="24"/>
        </w:rPr>
        <w:t>低于</w:t>
      </w:r>
      <w:r w:rsidR="00AD4E62" w:rsidRPr="00BB7879">
        <w:rPr>
          <w:rFonts w:hint="eastAsia"/>
          <w:sz w:val="24"/>
          <w:szCs w:val="24"/>
        </w:rPr>
        <w:t>预制构件混凝土强度等级</w:t>
      </w:r>
      <w:r w:rsidR="001F0729" w:rsidRPr="00BB7879">
        <w:rPr>
          <w:sz w:val="24"/>
          <w:szCs w:val="24"/>
        </w:rPr>
        <w:t>。</w:t>
      </w:r>
    </w:p>
    <w:p w14:paraId="1D9DC8BF" w14:textId="24201968" w:rsidR="009117DB" w:rsidRPr="00BB7879" w:rsidRDefault="00A6386C" w:rsidP="008F4953">
      <w:pPr>
        <w:pStyle w:val="af4"/>
        <w:numPr>
          <w:ilvl w:val="0"/>
          <w:numId w:val="159"/>
        </w:numPr>
        <w:ind w:firstLineChars="0"/>
        <w:rPr>
          <w:sz w:val="24"/>
          <w:szCs w:val="24"/>
        </w:rPr>
      </w:pPr>
      <w:r w:rsidRPr="00BB7879">
        <w:rPr>
          <w:sz w:val="24"/>
          <w:szCs w:val="24"/>
        </w:rPr>
        <w:t>PCT</w:t>
      </w:r>
      <w:r w:rsidRPr="00BB7879">
        <w:rPr>
          <w:rFonts w:hint="eastAsia"/>
          <w:sz w:val="24"/>
          <w:szCs w:val="24"/>
        </w:rPr>
        <w:t>装配式结构</w:t>
      </w:r>
      <w:r w:rsidR="00145C94" w:rsidRPr="00BB7879">
        <w:rPr>
          <w:rFonts w:hint="eastAsia"/>
          <w:sz w:val="24"/>
          <w:szCs w:val="24"/>
        </w:rPr>
        <w:t>应遵循标准化设计、工厂化生产、装配化施工、信息化管理和智能化应用的原则，且应协同建筑、机电和装修等专业，一体化设计、制作、安装和施工。</w:t>
      </w:r>
    </w:p>
    <w:p w14:paraId="5408C7E6" w14:textId="7F966C45" w:rsidR="00742F3D" w:rsidRPr="00BB7879" w:rsidRDefault="00742F3D" w:rsidP="008F4953">
      <w:pPr>
        <w:pStyle w:val="af4"/>
        <w:numPr>
          <w:ilvl w:val="0"/>
          <w:numId w:val="159"/>
        </w:numPr>
        <w:ind w:firstLineChars="0"/>
        <w:rPr>
          <w:sz w:val="24"/>
          <w:szCs w:val="24"/>
        </w:rPr>
      </w:pPr>
      <w:r w:rsidRPr="00BB7879">
        <w:rPr>
          <w:sz w:val="24"/>
          <w:szCs w:val="24"/>
        </w:rPr>
        <w:t>PCT</w:t>
      </w:r>
      <w:r w:rsidRPr="00BB7879">
        <w:rPr>
          <w:sz w:val="24"/>
          <w:szCs w:val="24"/>
        </w:rPr>
        <w:t>装配式结构</w:t>
      </w:r>
      <w:r w:rsidRPr="00BB7879">
        <w:rPr>
          <w:rFonts w:hint="eastAsia"/>
          <w:sz w:val="24"/>
          <w:szCs w:val="24"/>
        </w:rPr>
        <w:t>构件</w:t>
      </w:r>
      <w:r w:rsidRPr="00BB7879">
        <w:rPr>
          <w:sz w:val="24"/>
          <w:szCs w:val="24"/>
        </w:rPr>
        <w:t>的搭接连接长度</w:t>
      </w:r>
      <w:r w:rsidRPr="00BB7879">
        <w:rPr>
          <w:rFonts w:hint="eastAsia"/>
          <w:sz w:val="24"/>
          <w:szCs w:val="24"/>
        </w:rPr>
        <w:t>，</w:t>
      </w:r>
      <w:r w:rsidRPr="00BB7879">
        <w:rPr>
          <w:sz w:val="24"/>
          <w:szCs w:val="24"/>
        </w:rPr>
        <w:t>按下式计算</w:t>
      </w:r>
      <w:r w:rsidRPr="00BB7879">
        <w:rPr>
          <w:rFonts w:hint="eastAsia"/>
          <w:sz w:val="24"/>
          <w:szCs w:val="24"/>
        </w:rPr>
        <w:t>，</w:t>
      </w:r>
      <w:r w:rsidRPr="00BB7879">
        <w:rPr>
          <w:sz w:val="24"/>
          <w:szCs w:val="24"/>
        </w:rPr>
        <w:t>且不应小于</w:t>
      </w:r>
      <w:r w:rsidRPr="00BB7879">
        <w:rPr>
          <w:rFonts w:hint="eastAsia"/>
          <w:sz w:val="24"/>
          <w:szCs w:val="24"/>
        </w:rPr>
        <w:t>3</w:t>
      </w:r>
      <w:r w:rsidRPr="00BB7879">
        <w:rPr>
          <w:sz w:val="24"/>
          <w:szCs w:val="24"/>
        </w:rPr>
        <w:t>00mm</w:t>
      </w:r>
      <w:r w:rsidR="00756BBB" w:rsidRPr="00BB7879">
        <w:rPr>
          <w:rFonts w:hint="eastAsia"/>
          <w:sz w:val="24"/>
          <w:szCs w:val="24"/>
        </w:rPr>
        <w:t>：</w:t>
      </w:r>
    </w:p>
    <w:bookmarkStart w:id="43" w:name="_Hlk162595971"/>
    <w:p w14:paraId="6FE9A755" w14:textId="4E86C375" w:rsidR="00742F3D" w:rsidRPr="00BB7879" w:rsidRDefault="00000000" w:rsidP="00742F3D">
      <w:pPr>
        <w:tabs>
          <w:tab w:val="center" w:pos="3969"/>
          <w:tab w:val="right" w:pos="8222"/>
        </w:tabs>
        <w:ind w:firstLineChars="1164" w:firstLine="2794"/>
        <w:rPr>
          <w:color w:val="000000"/>
          <w:sz w:val="24"/>
          <w:szCs w:val="24"/>
        </w:rPr>
      </w:pPr>
      <m:oMath>
        <m:sSub>
          <m:sSubPr>
            <m:ctrlPr>
              <w:rPr>
                <w:rFonts w:ascii="Cambria Math" w:eastAsia="Cambria Math" w:hAnsi="Cambria Math"/>
                <w:color w:val="000000"/>
                <w:sz w:val="24"/>
                <w:szCs w:val="24"/>
                <w:vertAlign w:val="subscript"/>
              </w:rPr>
            </m:ctrlPr>
          </m:sSubPr>
          <m:e>
            <m:r>
              <w:rPr>
                <w:rFonts w:ascii="Cambria Math" w:eastAsia="Cambria Math" w:hAnsi="Cambria Math"/>
                <w:color w:val="000000"/>
                <w:sz w:val="24"/>
                <w:szCs w:val="24"/>
                <w:vertAlign w:val="subscript"/>
              </w:rPr>
              <m:t>L</m:t>
            </m:r>
          </m:e>
          <m:sub>
            <m:r>
              <w:rPr>
                <w:rFonts w:ascii="Cambria Math" w:eastAsiaTheme="minorEastAsia" w:hAnsi="Cambria Math" w:hint="eastAsia"/>
                <w:color w:val="000000"/>
                <w:sz w:val="24"/>
                <w:szCs w:val="24"/>
                <w:vertAlign w:val="subscript"/>
              </w:rPr>
              <m:t>l</m:t>
            </m:r>
            <m:r>
              <w:rPr>
                <w:rFonts w:ascii="Cambria Math" w:eastAsia="Cambria Math" w:hAnsi="Cambria Math"/>
                <w:color w:val="000000"/>
                <w:sz w:val="24"/>
                <w:szCs w:val="24"/>
                <w:vertAlign w:val="subscript"/>
              </w:rPr>
              <m:t>a</m:t>
            </m:r>
            <m:r>
              <w:rPr>
                <w:rFonts w:ascii="Cambria Math" w:eastAsiaTheme="minorEastAsia" w:hAnsi="Cambria Math"/>
                <w:color w:val="000000"/>
                <w:sz w:val="24"/>
                <w:szCs w:val="24"/>
                <w:vertAlign w:val="subscript"/>
              </w:rPr>
              <m:t>E</m:t>
            </m:r>
          </m:sub>
        </m:sSub>
        <w:bookmarkEnd w:id="43"/>
        <m:r>
          <w:rPr>
            <w:rFonts w:ascii="Cambria Math" w:eastAsia="Cambria Math" w:hAnsi="Cambria Math"/>
            <w:color w:val="000000"/>
            <w:sz w:val="24"/>
            <w:szCs w:val="24"/>
            <w:vertAlign w:val="subscript"/>
          </w:rPr>
          <m:t>=</m:t>
        </m:r>
        <m:sSub>
          <m:sSubPr>
            <m:ctrlPr>
              <w:rPr>
                <w:rFonts w:ascii="Cambria Math" w:eastAsia="Cambria Math" w:hAnsi="Cambria Math"/>
                <w:i/>
                <w:color w:val="000000"/>
                <w:sz w:val="24"/>
                <w:szCs w:val="24"/>
                <w:vertAlign w:val="subscript"/>
              </w:rPr>
            </m:ctrlPr>
          </m:sSubPr>
          <m:e>
            <m:r>
              <w:rPr>
                <w:rFonts w:ascii="Cambria Math" w:eastAsia="Cambria Math" w:hAnsi="Cambria Math" w:hint="eastAsia"/>
                <w:color w:val="000000"/>
                <w:sz w:val="24"/>
                <w:szCs w:val="24"/>
                <w:vertAlign w:val="subscript"/>
              </w:rPr>
              <m:t>ζ</m:t>
            </m:r>
          </m:e>
          <m:sub>
            <m:r>
              <w:rPr>
                <w:rFonts w:ascii="Cambria Math" w:eastAsiaTheme="minorEastAsia" w:hAnsi="Cambria Math" w:hint="eastAsia"/>
                <w:color w:val="000000"/>
                <w:sz w:val="24"/>
                <w:szCs w:val="24"/>
                <w:vertAlign w:val="subscript"/>
              </w:rPr>
              <m:t>a</m:t>
            </m:r>
            <m:r>
              <w:rPr>
                <w:rFonts w:ascii="Cambria Math" w:eastAsia="Cambria Math" w:hAnsi="Cambria Math"/>
                <w:color w:val="000000"/>
                <w:sz w:val="24"/>
                <w:szCs w:val="24"/>
                <w:vertAlign w:val="subscript"/>
              </w:rPr>
              <m:t>E</m:t>
            </m:r>
          </m:sub>
        </m:sSub>
        <m:r>
          <w:rPr>
            <w:rFonts w:ascii="Cambria Math" w:eastAsia="Cambria Math" w:hAnsi="Cambria Math"/>
            <w:color w:val="000000"/>
            <w:sz w:val="24"/>
            <w:szCs w:val="24"/>
            <w:vertAlign w:val="subscript"/>
          </w:rPr>
          <m:t>×</m:t>
        </m:r>
        <w:bookmarkStart w:id="44" w:name="_Hlk162595995"/>
        <m:sSub>
          <m:sSubPr>
            <m:ctrlPr>
              <w:rPr>
                <w:rFonts w:ascii="Cambria Math" w:eastAsia="Cambria Math" w:hAnsi="Cambria Math"/>
                <w:i/>
                <w:color w:val="000000"/>
                <w:sz w:val="24"/>
                <w:szCs w:val="24"/>
                <w:vertAlign w:val="subscript"/>
              </w:rPr>
            </m:ctrlPr>
          </m:sSubPr>
          <m:e>
            <m:r>
              <w:rPr>
                <w:rFonts w:ascii="Cambria Math" w:eastAsia="Cambria Math" w:hAnsi="Cambria Math" w:hint="eastAsia"/>
                <w:color w:val="000000"/>
                <w:sz w:val="24"/>
                <w:szCs w:val="24"/>
                <w:vertAlign w:val="subscript"/>
              </w:rPr>
              <m:t>ζ</m:t>
            </m:r>
          </m:e>
          <m:sub>
            <m:r>
              <w:rPr>
                <w:rFonts w:ascii="Cambria Math" w:eastAsiaTheme="minorEastAsia" w:hAnsi="Cambria Math"/>
                <w:color w:val="000000"/>
                <w:sz w:val="24"/>
                <w:szCs w:val="24"/>
                <w:vertAlign w:val="subscript"/>
              </w:rPr>
              <m:t>l</m:t>
            </m:r>
          </m:sub>
        </m:sSub>
        <w:bookmarkEnd w:id="44"/>
        <m:r>
          <w:rPr>
            <w:rFonts w:ascii="Cambria Math" w:eastAsia="Cambria Math" w:hAnsi="Cambria Math"/>
            <w:color w:val="000000"/>
            <w:sz w:val="24"/>
            <w:szCs w:val="24"/>
            <w:vertAlign w:val="subscript"/>
          </w:rPr>
          <m:t>×</m:t>
        </m:r>
        <m:sSub>
          <m:sSubPr>
            <m:ctrlPr>
              <w:rPr>
                <w:rFonts w:ascii="Cambria Math" w:eastAsia="Cambria Math" w:hAnsi="Cambria Math"/>
                <w:i/>
                <w:color w:val="000000"/>
                <w:sz w:val="24"/>
                <w:szCs w:val="24"/>
                <w:vertAlign w:val="subscript"/>
              </w:rPr>
            </m:ctrlPr>
          </m:sSubPr>
          <m:e>
            <m:r>
              <w:rPr>
                <w:rFonts w:ascii="Cambria Math" w:eastAsia="Cambria Math" w:hAnsi="Cambria Math"/>
                <w:color w:val="000000"/>
                <w:sz w:val="24"/>
                <w:szCs w:val="24"/>
                <w:vertAlign w:val="subscript"/>
              </w:rPr>
              <m:t>l</m:t>
            </m:r>
          </m:e>
          <m:sub>
            <m:r>
              <w:rPr>
                <w:rFonts w:ascii="Cambria Math" w:eastAsia="Cambria Math" w:hAnsi="Cambria Math"/>
                <w:color w:val="000000"/>
                <w:sz w:val="24"/>
                <w:szCs w:val="24"/>
                <w:vertAlign w:val="subscript"/>
              </w:rPr>
              <m:t>a</m:t>
            </m:r>
          </m:sub>
        </m:sSub>
      </m:oMath>
      <w:r w:rsidR="00742F3D" w:rsidRPr="00BB7879">
        <w:rPr>
          <w:color w:val="000000"/>
          <w:sz w:val="24"/>
          <w:szCs w:val="24"/>
          <w:vertAlign w:val="subscript"/>
        </w:rPr>
        <w:tab/>
      </w:r>
      <w:r w:rsidR="00742F3D" w:rsidRPr="00BB7879">
        <w:rPr>
          <w:rStyle w:val="Char0"/>
          <w:rFonts w:hint="eastAsia"/>
          <w:szCs w:val="24"/>
        </w:rPr>
        <w:t>（</w:t>
      </w:r>
      <w:r w:rsidR="00742F3D" w:rsidRPr="00BB7879">
        <w:rPr>
          <w:rStyle w:val="Char0"/>
          <w:szCs w:val="24"/>
        </w:rPr>
        <w:t>3.1.12-1</w:t>
      </w:r>
      <w:r w:rsidR="00742F3D" w:rsidRPr="00BB7879">
        <w:rPr>
          <w:rStyle w:val="Char0"/>
          <w:rFonts w:hint="eastAsia"/>
          <w:szCs w:val="24"/>
        </w:rPr>
        <w:t>）</w:t>
      </w:r>
    </w:p>
    <w:p w14:paraId="71C54D7B" w14:textId="59097B46" w:rsidR="00742F3D" w:rsidRPr="00BB7879" w:rsidRDefault="00742F3D" w:rsidP="00742F3D">
      <w:pPr>
        <w:pStyle w:val="21"/>
        <w:ind w:firstLine="480"/>
        <w:rPr>
          <w:sz w:val="24"/>
          <w:szCs w:val="24"/>
        </w:rPr>
      </w:pPr>
      <w:r w:rsidRPr="00BB7879">
        <w:rPr>
          <w:rFonts w:hint="eastAsia"/>
          <w:sz w:val="24"/>
          <w:szCs w:val="24"/>
        </w:rPr>
        <w:t>式中：</w:t>
      </w:r>
      <m:oMath>
        <m:sSub>
          <m:sSubPr>
            <m:ctrlPr>
              <w:rPr>
                <w:rFonts w:ascii="Cambria Math" w:eastAsia="Cambria Math" w:hAnsi="Cambria Math"/>
                <w:color w:val="000000"/>
                <w:sz w:val="24"/>
                <w:szCs w:val="24"/>
                <w:vertAlign w:val="subscript"/>
              </w:rPr>
            </m:ctrlPr>
          </m:sSubPr>
          <m:e>
            <m:r>
              <w:rPr>
                <w:rFonts w:ascii="Cambria Math" w:eastAsia="Cambria Math" w:hAnsi="Cambria Math"/>
                <w:color w:val="000000"/>
                <w:sz w:val="24"/>
                <w:szCs w:val="24"/>
                <w:vertAlign w:val="subscript"/>
              </w:rPr>
              <m:t>L</m:t>
            </m:r>
          </m:e>
          <m:sub>
            <m:r>
              <w:rPr>
                <w:rFonts w:ascii="Cambria Math" w:eastAsiaTheme="minorEastAsia" w:hAnsi="Cambria Math" w:hint="eastAsia"/>
                <w:color w:val="000000"/>
                <w:sz w:val="24"/>
                <w:szCs w:val="24"/>
                <w:vertAlign w:val="subscript"/>
              </w:rPr>
              <m:t>l</m:t>
            </m:r>
            <m:r>
              <w:rPr>
                <w:rFonts w:ascii="Cambria Math" w:eastAsia="Cambria Math" w:hAnsi="Cambria Math"/>
                <w:color w:val="000000"/>
                <w:sz w:val="24"/>
                <w:szCs w:val="24"/>
                <w:vertAlign w:val="subscript"/>
              </w:rPr>
              <m:t>a</m:t>
            </m:r>
            <m:r>
              <w:rPr>
                <w:rFonts w:ascii="Cambria Math" w:eastAsiaTheme="minorEastAsia" w:hAnsi="Cambria Math"/>
                <w:color w:val="000000"/>
                <w:sz w:val="24"/>
                <w:szCs w:val="24"/>
                <w:vertAlign w:val="subscript"/>
              </w:rPr>
              <m:t>E</m:t>
            </m:r>
          </m:sub>
        </m:sSub>
      </m:oMath>
      <w:r w:rsidRPr="00BB7879">
        <w:rPr>
          <w:sz w:val="24"/>
          <w:szCs w:val="24"/>
        </w:rPr>
        <w:t>——</w:t>
      </w:r>
      <w:r w:rsidRPr="00BB7879">
        <w:rPr>
          <w:rFonts w:hint="eastAsia"/>
          <w:sz w:val="24"/>
          <w:szCs w:val="24"/>
        </w:rPr>
        <w:t>纵向受拉钢筋的抗震搭接长度；</w:t>
      </w:r>
    </w:p>
    <w:p w14:paraId="393A4D36" w14:textId="18FE1CBF" w:rsidR="00742F3D" w:rsidRPr="00BB7879" w:rsidRDefault="00000000" w:rsidP="00742F3D">
      <w:pPr>
        <w:pStyle w:val="21"/>
        <w:ind w:firstLine="480"/>
        <w:rPr>
          <w:sz w:val="24"/>
          <w:szCs w:val="24"/>
        </w:rPr>
      </w:pPr>
      <m:oMath>
        <m:sSub>
          <m:sSubPr>
            <m:ctrlPr>
              <w:rPr>
                <w:rFonts w:ascii="Cambria Math" w:hAnsi="Cambria Math"/>
                <w:i/>
                <w:sz w:val="24"/>
                <w:szCs w:val="24"/>
                <w:vertAlign w:val="subscript"/>
              </w:rPr>
            </m:ctrlPr>
          </m:sSubPr>
          <m:e>
            <m:r>
              <w:rPr>
                <w:rFonts w:ascii="Cambria Math" w:hAnsi="Cambria Math" w:hint="eastAsia"/>
                <w:sz w:val="24"/>
                <w:szCs w:val="24"/>
                <w:vertAlign w:val="subscript"/>
              </w:rPr>
              <m:t>ζ</m:t>
            </m:r>
          </m:e>
          <m:sub>
            <m:r>
              <w:rPr>
                <w:rFonts w:ascii="Cambria Math" w:hAnsi="Cambria Math" w:hint="eastAsia"/>
                <w:sz w:val="24"/>
                <w:szCs w:val="24"/>
                <w:vertAlign w:val="subscript"/>
              </w:rPr>
              <m:t>a</m:t>
            </m:r>
            <m:r>
              <w:rPr>
                <w:rFonts w:ascii="Cambria Math" w:hAnsi="Cambria Math"/>
                <w:sz w:val="24"/>
                <w:szCs w:val="24"/>
                <w:vertAlign w:val="subscript"/>
              </w:rPr>
              <m:t>E</m:t>
            </m:r>
          </m:sub>
        </m:sSub>
      </m:oMath>
      <w:r w:rsidR="00742F3D" w:rsidRPr="00BB7879">
        <w:rPr>
          <w:sz w:val="24"/>
          <w:szCs w:val="24"/>
        </w:rPr>
        <w:t>——</w:t>
      </w:r>
      <w:r w:rsidR="00742F3D" w:rsidRPr="00BB7879">
        <w:rPr>
          <w:rFonts w:hint="eastAsia"/>
          <w:sz w:val="24"/>
          <w:szCs w:val="24"/>
        </w:rPr>
        <w:t>纵向受拉钢筋抗震搭接长度修正系数，对一、二级抗震等级取</w:t>
      </w:r>
      <w:r w:rsidR="00742F3D" w:rsidRPr="00BB7879">
        <w:rPr>
          <w:sz w:val="24"/>
          <w:szCs w:val="24"/>
        </w:rPr>
        <w:t>1.15</w:t>
      </w:r>
      <w:r w:rsidR="00742F3D" w:rsidRPr="00BB7879">
        <w:rPr>
          <w:rFonts w:hint="eastAsia"/>
          <w:sz w:val="24"/>
          <w:szCs w:val="24"/>
        </w:rPr>
        <w:t>，对三级抗震等级取</w:t>
      </w:r>
      <w:r w:rsidR="00742F3D" w:rsidRPr="00BB7879">
        <w:rPr>
          <w:sz w:val="24"/>
          <w:szCs w:val="24"/>
        </w:rPr>
        <w:t>1.05</w:t>
      </w:r>
      <w:r w:rsidR="00742F3D" w:rsidRPr="00BB7879">
        <w:rPr>
          <w:rFonts w:hint="eastAsia"/>
          <w:sz w:val="24"/>
          <w:szCs w:val="24"/>
        </w:rPr>
        <w:t>，对四级抗震等级取</w:t>
      </w:r>
      <w:r w:rsidR="00742F3D" w:rsidRPr="00BB7879">
        <w:rPr>
          <w:sz w:val="24"/>
          <w:szCs w:val="24"/>
        </w:rPr>
        <w:t>1.00</w:t>
      </w:r>
      <w:r w:rsidR="00742F3D" w:rsidRPr="00BB7879">
        <w:rPr>
          <w:rFonts w:hint="eastAsia"/>
          <w:sz w:val="24"/>
          <w:szCs w:val="24"/>
        </w:rPr>
        <w:t>；</w:t>
      </w:r>
    </w:p>
    <w:p w14:paraId="0CB0EF41" w14:textId="3BD43BB4" w:rsidR="00742F3D" w:rsidRPr="00BB7879" w:rsidRDefault="00000000" w:rsidP="00742F3D">
      <w:pPr>
        <w:pStyle w:val="21"/>
        <w:ind w:firstLine="480"/>
        <w:rPr>
          <w:sz w:val="24"/>
          <w:szCs w:val="24"/>
        </w:rPr>
      </w:pPr>
      <m:oMath>
        <m:sSub>
          <m:sSubPr>
            <m:ctrlPr>
              <w:rPr>
                <w:rFonts w:ascii="Cambria Math" w:hAnsi="Cambria Math"/>
                <w:i/>
                <w:sz w:val="24"/>
                <w:szCs w:val="24"/>
                <w:vertAlign w:val="subscript"/>
              </w:rPr>
            </m:ctrlPr>
          </m:sSubPr>
          <m:e>
            <m:r>
              <w:rPr>
                <w:rFonts w:ascii="Cambria Math" w:hAnsi="Cambria Math" w:hint="eastAsia"/>
                <w:sz w:val="24"/>
                <w:szCs w:val="24"/>
                <w:vertAlign w:val="subscript"/>
              </w:rPr>
              <m:t>ζ</m:t>
            </m:r>
          </m:e>
          <m:sub>
            <m:r>
              <w:rPr>
                <w:rFonts w:ascii="Cambria Math" w:hAnsi="Cambria Math"/>
                <w:sz w:val="24"/>
                <w:szCs w:val="24"/>
                <w:vertAlign w:val="subscript"/>
              </w:rPr>
              <m:t>l</m:t>
            </m:r>
          </m:sub>
        </m:sSub>
      </m:oMath>
      <w:r w:rsidR="00742F3D" w:rsidRPr="00BB7879">
        <w:rPr>
          <w:sz w:val="24"/>
          <w:szCs w:val="24"/>
        </w:rPr>
        <w:t>——</w:t>
      </w:r>
      <w:r w:rsidR="00742F3D" w:rsidRPr="00BB7879">
        <w:rPr>
          <w:rFonts w:hint="eastAsia"/>
          <w:sz w:val="24"/>
          <w:szCs w:val="24"/>
        </w:rPr>
        <w:t>纵向受拉钢筋搭接长度修正系数，取</w:t>
      </w:r>
      <w:r w:rsidR="00742F3D" w:rsidRPr="00BB7879">
        <w:rPr>
          <w:sz w:val="24"/>
          <w:szCs w:val="24"/>
        </w:rPr>
        <w:t>1.6</w:t>
      </w:r>
      <w:r w:rsidR="00742F3D" w:rsidRPr="00BB7879">
        <w:rPr>
          <w:sz w:val="24"/>
          <w:szCs w:val="24"/>
        </w:rPr>
        <w:t>；</w:t>
      </w:r>
    </w:p>
    <w:p w14:paraId="08B82282" w14:textId="111BF715" w:rsidR="00742F3D" w:rsidRPr="00BB7879" w:rsidRDefault="00000000" w:rsidP="00742F3D">
      <w:pPr>
        <w:pStyle w:val="21"/>
        <w:ind w:firstLine="480"/>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l</m:t>
            </m:r>
          </m:e>
          <m:sub>
            <m:r>
              <w:rPr>
                <w:rFonts w:ascii="Cambria Math" w:hAnsi="Cambria Math"/>
                <w:sz w:val="24"/>
                <w:szCs w:val="24"/>
                <w:vertAlign w:val="subscript"/>
              </w:rPr>
              <m:t>a</m:t>
            </m:r>
          </m:sub>
        </m:sSub>
      </m:oMath>
      <w:r w:rsidR="00742F3D" w:rsidRPr="00BB7879">
        <w:rPr>
          <w:sz w:val="24"/>
          <w:szCs w:val="24"/>
        </w:rPr>
        <w:t>——</w:t>
      </w:r>
      <w:r w:rsidR="00742F3D" w:rsidRPr="00BB7879">
        <w:rPr>
          <w:rFonts w:hint="eastAsia"/>
          <w:sz w:val="24"/>
          <w:szCs w:val="24"/>
        </w:rPr>
        <w:t>纵向受拉钢筋的锚固长度，按现行国家标准《混凝土结构设计规范》</w:t>
      </w:r>
      <w:r w:rsidR="00742F3D" w:rsidRPr="00BB7879">
        <w:rPr>
          <w:sz w:val="24"/>
          <w:szCs w:val="24"/>
        </w:rPr>
        <w:t>GB 50010</w:t>
      </w:r>
      <w:r w:rsidR="00742F3D" w:rsidRPr="00BB7879">
        <w:rPr>
          <w:rFonts w:hint="eastAsia"/>
          <w:sz w:val="24"/>
          <w:szCs w:val="24"/>
        </w:rPr>
        <w:t>的有关内容取值</w:t>
      </w:r>
      <w:r w:rsidR="00742F3D" w:rsidRPr="00BB7879">
        <w:rPr>
          <w:sz w:val="24"/>
          <w:szCs w:val="24"/>
        </w:rPr>
        <w:t>。</w:t>
      </w:r>
    </w:p>
    <w:p w14:paraId="4D5B6A40" w14:textId="4D4BFC5B" w:rsidR="00AD4DA3" w:rsidRPr="00BB7879" w:rsidRDefault="00D75156" w:rsidP="001C6D62">
      <w:pPr>
        <w:pStyle w:val="af5"/>
        <w:spacing w:before="190" w:after="190"/>
        <w:rPr>
          <w:szCs w:val="24"/>
        </w:rPr>
      </w:pPr>
      <w:r w:rsidRPr="00D75156">
        <w:rPr>
          <w:rFonts w:hint="eastAsia"/>
        </w:rPr>
        <w:lastRenderedPageBreak/>
        <w:t>【条文说明】</w:t>
      </w:r>
      <w:r>
        <w:rPr>
          <w:rFonts w:hint="eastAsia"/>
          <w:szCs w:val="24"/>
        </w:rPr>
        <w:t xml:space="preserve">3.1.12 </w:t>
      </w:r>
      <w:r w:rsidR="00AD4DA3" w:rsidRPr="00BB7879">
        <w:rPr>
          <w:rFonts w:hint="eastAsia"/>
          <w:szCs w:val="24"/>
        </w:rPr>
        <w:t>根据广东省标准《笼模装配整体式钢筋混凝土结构技术规程》</w:t>
      </w:r>
      <w:r w:rsidR="00AD4DA3" w:rsidRPr="00BB7879">
        <w:rPr>
          <w:rFonts w:hint="eastAsia"/>
          <w:szCs w:val="24"/>
        </w:rPr>
        <w:t>DBJ/T 15-203-2020</w:t>
      </w:r>
      <w:r w:rsidR="00AD4DA3" w:rsidRPr="00BB7879">
        <w:rPr>
          <w:rFonts w:hint="eastAsia"/>
          <w:szCs w:val="24"/>
        </w:rPr>
        <w:t>，梁、柱和剪力墙构件纵向钢筋</w:t>
      </w:r>
      <w:r w:rsidR="00AD4DA3" w:rsidRPr="00BB7879">
        <w:rPr>
          <w:rFonts w:hint="eastAsia"/>
          <w:szCs w:val="24"/>
        </w:rPr>
        <w:t>100%</w:t>
      </w:r>
      <w:r w:rsidR="00AD4DA3" w:rsidRPr="00BB7879">
        <w:rPr>
          <w:rFonts w:hint="eastAsia"/>
          <w:szCs w:val="24"/>
        </w:rPr>
        <w:t>搭接和纵向钢筋贯通的对比试验结果表明，纵筋</w:t>
      </w:r>
      <w:r w:rsidR="00AD4DA3" w:rsidRPr="00BB7879">
        <w:rPr>
          <w:rFonts w:hint="eastAsia"/>
          <w:szCs w:val="24"/>
        </w:rPr>
        <w:t>100%</w:t>
      </w:r>
      <w:r w:rsidR="00AD4DA3" w:rsidRPr="00BB7879">
        <w:rPr>
          <w:rFonts w:hint="eastAsia"/>
          <w:szCs w:val="24"/>
        </w:rPr>
        <w:t>搭接与纵筋贯通相比，承载力基本持平，刚度甚至略有提高，延性和耗能能力差异不大，且</w:t>
      </w:r>
      <w:r w:rsidR="00AD4DA3" w:rsidRPr="00BB7879">
        <w:rPr>
          <w:rFonts w:hint="eastAsia"/>
          <w:szCs w:val="24"/>
        </w:rPr>
        <w:t>100%</w:t>
      </w:r>
      <w:r w:rsidR="00AD4DA3" w:rsidRPr="00BB7879">
        <w:rPr>
          <w:rFonts w:hint="eastAsia"/>
          <w:szCs w:val="24"/>
        </w:rPr>
        <w:t>搭接的纵筋应变沿搭接段的分布有较明显变化，说明</w:t>
      </w:r>
      <w:r w:rsidR="00AD4DA3" w:rsidRPr="00BB7879">
        <w:rPr>
          <w:rFonts w:hint="eastAsia"/>
          <w:szCs w:val="24"/>
        </w:rPr>
        <w:t>100%</w:t>
      </w:r>
      <w:r w:rsidR="00AD4DA3" w:rsidRPr="00BB7879">
        <w:rPr>
          <w:rFonts w:hint="eastAsia"/>
          <w:szCs w:val="24"/>
        </w:rPr>
        <w:t>搭接的</w:t>
      </w:r>
      <w:proofErr w:type="gramStart"/>
      <w:r w:rsidR="00AD4DA3" w:rsidRPr="00BB7879">
        <w:rPr>
          <w:rFonts w:hint="eastAsia"/>
          <w:szCs w:val="24"/>
        </w:rPr>
        <w:t>纵筋可有效</w:t>
      </w:r>
      <w:proofErr w:type="gramEnd"/>
      <w:r w:rsidR="00AD4DA3" w:rsidRPr="00BB7879">
        <w:rPr>
          <w:rFonts w:hint="eastAsia"/>
          <w:szCs w:val="24"/>
        </w:rPr>
        <w:t>传力。吉林省标准《灌芯装配式混凝土剪力墙结构技术规程》及国内相关院校的研究均有类似的结论。本条规定了</w:t>
      </w:r>
      <w:r w:rsidR="00AD4DA3" w:rsidRPr="00BB7879">
        <w:rPr>
          <w:rFonts w:hint="eastAsia"/>
          <w:szCs w:val="24"/>
        </w:rPr>
        <w:t>PCT</w:t>
      </w:r>
      <w:r w:rsidR="00AD4DA3" w:rsidRPr="00BB7879">
        <w:rPr>
          <w:rFonts w:hint="eastAsia"/>
          <w:szCs w:val="24"/>
        </w:rPr>
        <w:t>结构中搭接长度的计算要求，条文中公式来源于《混凝土结构设计规范》</w:t>
      </w:r>
      <w:r w:rsidR="00AD4DA3" w:rsidRPr="00BB7879">
        <w:rPr>
          <w:rFonts w:hint="eastAsia"/>
          <w:szCs w:val="24"/>
        </w:rPr>
        <w:t>GB 50010-2010</w:t>
      </w:r>
      <w:r w:rsidR="00AD4DA3" w:rsidRPr="00BB7879">
        <w:rPr>
          <w:rFonts w:hint="eastAsia"/>
          <w:szCs w:val="24"/>
        </w:rPr>
        <w:t>中</w:t>
      </w:r>
      <w:r w:rsidR="00AD4DA3" w:rsidRPr="00BB7879">
        <w:rPr>
          <w:rFonts w:hint="eastAsia"/>
          <w:szCs w:val="24"/>
        </w:rPr>
        <w:t>8.3.1</w:t>
      </w:r>
      <w:r w:rsidR="00AD4DA3" w:rsidRPr="00BB7879">
        <w:rPr>
          <w:rFonts w:hint="eastAsia"/>
          <w:szCs w:val="24"/>
        </w:rPr>
        <w:t>条、</w:t>
      </w:r>
      <w:r w:rsidR="00AD4DA3" w:rsidRPr="00BB7879">
        <w:rPr>
          <w:rFonts w:hint="eastAsia"/>
          <w:szCs w:val="24"/>
        </w:rPr>
        <w:t>8.4.4</w:t>
      </w:r>
      <w:r w:rsidR="00AD4DA3" w:rsidRPr="00BB7879">
        <w:rPr>
          <w:rFonts w:hint="eastAsia"/>
          <w:szCs w:val="24"/>
        </w:rPr>
        <w:t>条、</w:t>
      </w:r>
      <w:r w:rsidR="00AD4DA3" w:rsidRPr="00BB7879">
        <w:rPr>
          <w:rFonts w:hint="eastAsia"/>
          <w:szCs w:val="24"/>
        </w:rPr>
        <w:t>11.1.7</w:t>
      </w:r>
      <w:r w:rsidR="00AD4DA3" w:rsidRPr="00BB7879">
        <w:rPr>
          <w:rFonts w:hint="eastAsia"/>
          <w:szCs w:val="24"/>
        </w:rPr>
        <w:t>条，按本规程公式</w:t>
      </w:r>
      <w:r w:rsidR="00AD4DA3" w:rsidRPr="00BB7879">
        <w:rPr>
          <w:szCs w:val="24"/>
        </w:rPr>
        <w:t>3</w:t>
      </w:r>
      <w:r w:rsidR="00AD4DA3" w:rsidRPr="00BB7879">
        <w:rPr>
          <w:rFonts w:hint="eastAsia"/>
          <w:szCs w:val="24"/>
        </w:rPr>
        <w:t>.1.1</w:t>
      </w:r>
      <w:r w:rsidR="00AD4DA3" w:rsidRPr="00BB7879">
        <w:rPr>
          <w:szCs w:val="24"/>
        </w:rPr>
        <w:t>2</w:t>
      </w:r>
      <w:r w:rsidR="00AD4DA3" w:rsidRPr="00BB7879">
        <w:rPr>
          <w:rFonts w:hint="eastAsia"/>
          <w:szCs w:val="24"/>
        </w:rPr>
        <w:t>-1</w:t>
      </w:r>
      <w:r w:rsidR="00AD4DA3" w:rsidRPr="00BB7879">
        <w:rPr>
          <w:rFonts w:hint="eastAsia"/>
          <w:szCs w:val="24"/>
        </w:rPr>
        <w:t>计算并考虑钢筋机械锚固长度修正系数</w:t>
      </w:r>
      <w:r w:rsidR="00AD4DA3" w:rsidRPr="00BB7879">
        <w:rPr>
          <w:rFonts w:hint="eastAsia"/>
          <w:szCs w:val="24"/>
        </w:rPr>
        <w:t>0.6</w:t>
      </w:r>
      <w:r w:rsidR="00AD4DA3" w:rsidRPr="00BB7879">
        <w:rPr>
          <w:rFonts w:hint="eastAsia"/>
          <w:szCs w:val="24"/>
        </w:rPr>
        <w:t>后的搭接长度不宜超过</w:t>
      </w:r>
      <w:r w:rsidR="00AD4DA3" w:rsidRPr="00BB7879">
        <w:rPr>
          <w:rFonts w:hint="eastAsia"/>
          <w:szCs w:val="24"/>
        </w:rPr>
        <w:t>1m</w:t>
      </w:r>
      <w:r w:rsidR="00AD4DA3" w:rsidRPr="00BB7879">
        <w:rPr>
          <w:rFonts w:hint="eastAsia"/>
          <w:szCs w:val="24"/>
        </w:rPr>
        <w:t>。</w:t>
      </w:r>
    </w:p>
    <w:p w14:paraId="075234FE" w14:textId="344278E8" w:rsidR="00742F3D" w:rsidRPr="00BB7879" w:rsidRDefault="00742F3D" w:rsidP="008F4953">
      <w:pPr>
        <w:pStyle w:val="af4"/>
        <w:numPr>
          <w:ilvl w:val="0"/>
          <w:numId w:val="159"/>
        </w:numPr>
        <w:ind w:firstLineChars="0"/>
        <w:rPr>
          <w:sz w:val="24"/>
          <w:szCs w:val="24"/>
        </w:rPr>
      </w:pPr>
      <w:r w:rsidRPr="00BB7879">
        <w:rPr>
          <w:rFonts w:hint="eastAsia"/>
          <w:sz w:val="24"/>
          <w:szCs w:val="24"/>
        </w:rPr>
        <w:t>当纵向受</w:t>
      </w:r>
      <w:proofErr w:type="gramStart"/>
      <w:r w:rsidRPr="00BB7879">
        <w:rPr>
          <w:rFonts w:hint="eastAsia"/>
          <w:sz w:val="24"/>
          <w:szCs w:val="24"/>
        </w:rPr>
        <w:t>拉普通</w:t>
      </w:r>
      <w:proofErr w:type="gramEnd"/>
      <w:r w:rsidRPr="00BB7879">
        <w:rPr>
          <w:rFonts w:hint="eastAsia"/>
          <w:sz w:val="24"/>
          <w:szCs w:val="24"/>
        </w:rPr>
        <w:t>钢筋末端采用机械锚固措施时，包括锚固端头在内的锚固长度（投影长度）可取为基本锚固长度的</w:t>
      </w:r>
      <w:r w:rsidRPr="00BB7879">
        <w:rPr>
          <w:rFonts w:hint="eastAsia"/>
          <w:sz w:val="24"/>
          <w:szCs w:val="24"/>
        </w:rPr>
        <w:t>60%</w:t>
      </w:r>
      <w:r w:rsidRPr="00BB7879">
        <w:rPr>
          <w:rFonts w:hint="eastAsia"/>
          <w:sz w:val="24"/>
          <w:szCs w:val="24"/>
        </w:rPr>
        <w:t>。</w:t>
      </w:r>
    </w:p>
    <w:p w14:paraId="1BE48514" w14:textId="32A9CA89" w:rsidR="00AD4DA3" w:rsidRPr="00BB7879" w:rsidRDefault="00D75156" w:rsidP="001C6D62">
      <w:pPr>
        <w:pStyle w:val="af5"/>
        <w:spacing w:before="190" w:after="190"/>
        <w:rPr>
          <w:szCs w:val="24"/>
        </w:rPr>
      </w:pPr>
      <w:r w:rsidRPr="00D75156">
        <w:rPr>
          <w:rFonts w:hint="eastAsia"/>
        </w:rPr>
        <w:t>【条文说明】</w:t>
      </w:r>
      <w:r>
        <w:rPr>
          <w:rFonts w:hint="eastAsia"/>
          <w:szCs w:val="24"/>
        </w:rPr>
        <w:t xml:space="preserve">3.1.13 </w:t>
      </w:r>
      <w:r w:rsidR="00AD4DA3" w:rsidRPr="00BB7879">
        <w:rPr>
          <w:rFonts w:hint="eastAsia"/>
          <w:szCs w:val="24"/>
        </w:rPr>
        <w:t>纵向钢筋的搭接长度按照《混凝土结构设计规范》</w:t>
      </w:r>
      <w:r w:rsidR="00AD4DA3" w:rsidRPr="00BB7879">
        <w:rPr>
          <w:rFonts w:hint="eastAsia"/>
          <w:szCs w:val="24"/>
        </w:rPr>
        <w:t>GB 50010-2010</w:t>
      </w:r>
      <w:r w:rsidR="00AD4DA3" w:rsidRPr="00BB7879">
        <w:rPr>
          <w:rFonts w:hint="eastAsia"/>
          <w:szCs w:val="24"/>
        </w:rPr>
        <w:t>中</w:t>
      </w:r>
      <w:r w:rsidR="00AD4DA3" w:rsidRPr="00BB7879">
        <w:rPr>
          <w:rFonts w:hint="eastAsia"/>
          <w:szCs w:val="24"/>
        </w:rPr>
        <w:t>8.3.1</w:t>
      </w:r>
      <w:r w:rsidR="00AD4DA3" w:rsidRPr="00BB7879">
        <w:rPr>
          <w:rFonts w:hint="eastAsia"/>
          <w:szCs w:val="24"/>
        </w:rPr>
        <w:t>条、</w:t>
      </w:r>
      <w:r w:rsidR="00AD4DA3" w:rsidRPr="00BB7879">
        <w:rPr>
          <w:rFonts w:hint="eastAsia"/>
          <w:szCs w:val="24"/>
        </w:rPr>
        <w:t>8.3.3</w:t>
      </w:r>
      <w:r w:rsidR="00AD4DA3" w:rsidRPr="00BB7879">
        <w:rPr>
          <w:rFonts w:hint="eastAsia"/>
          <w:szCs w:val="24"/>
        </w:rPr>
        <w:t>条、</w:t>
      </w:r>
      <w:r w:rsidR="00AD4DA3" w:rsidRPr="00BB7879">
        <w:rPr>
          <w:rFonts w:hint="eastAsia"/>
          <w:szCs w:val="24"/>
        </w:rPr>
        <w:t>8.4.4</w:t>
      </w:r>
      <w:r w:rsidR="00AD4DA3" w:rsidRPr="00BB7879">
        <w:rPr>
          <w:rFonts w:hint="eastAsia"/>
          <w:szCs w:val="24"/>
        </w:rPr>
        <w:t>条、</w:t>
      </w:r>
      <w:r w:rsidR="00AD4DA3" w:rsidRPr="00BB7879">
        <w:rPr>
          <w:rFonts w:hint="eastAsia"/>
          <w:szCs w:val="24"/>
        </w:rPr>
        <w:t>11.1.7</w:t>
      </w:r>
      <w:r w:rsidR="00AD4DA3" w:rsidRPr="00BB7879">
        <w:rPr>
          <w:rFonts w:hint="eastAsia"/>
          <w:szCs w:val="24"/>
        </w:rPr>
        <w:t>条得出。钢骨架搭接长度在计算时，因端部焊接短筋和</w:t>
      </w:r>
      <w:proofErr w:type="gramStart"/>
      <w:r w:rsidR="00AD4DA3" w:rsidRPr="00BB7879">
        <w:rPr>
          <w:rFonts w:hint="eastAsia"/>
          <w:szCs w:val="24"/>
        </w:rPr>
        <w:t>钢板箍与纵</w:t>
      </w:r>
      <w:proofErr w:type="gramEnd"/>
      <w:r w:rsidR="00AD4DA3" w:rsidRPr="00BB7879">
        <w:rPr>
          <w:rFonts w:hint="eastAsia"/>
          <w:szCs w:val="24"/>
        </w:rPr>
        <w:t>筋焊接，相应的锚固长度修正系数取</w:t>
      </w:r>
      <w:r w:rsidR="00AD4DA3" w:rsidRPr="00BB7879">
        <w:rPr>
          <w:rFonts w:hint="eastAsia"/>
          <w:szCs w:val="24"/>
        </w:rPr>
        <w:t>0.6</w:t>
      </w:r>
      <w:r w:rsidR="00AD4DA3" w:rsidRPr="00BB7879">
        <w:rPr>
          <w:rFonts w:hint="eastAsia"/>
          <w:szCs w:val="24"/>
        </w:rPr>
        <w:t>，相关计算公式见《混凝土结构设计规范》</w:t>
      </w:r>
      <w:r w:rsidR="00AD4DA3" w:rsidRPr="00BB7879">
        <w:rPr>
          <w:rFonts w:hint="eastAsia"/>
          <w:szCs w:val="24"/>
        </w:rPr>
        <w:t>GB 50010</w:t>
      </w:r>
      <w:r w:rsidR="00AD4DA3" w:rsidRPr="00BB7879">
        <w:rPr>
          <w:rFonts w:hint="eastAsia"/>
          <w:szCs w:val="24"/>
        </w:rPr>
        <w:t>。</w:t>
      </w:r>
    </w:p>
    <w:p w14:paraId="06C0E891" w14:textId="77777777" w:rsidR="00742F3D" w:rsidRPr="00BB7879" w:rsidRDefault="00742F3D" w:rsidP="008F4953">
      <w:pPr>
        <w:pStyle w:val="af4"/>
        <w:numPr>
          <w:ilvl w:val="0"/>
          <w:numId w:val="159"/>
        </w:numPr>
        <w:ind w:firstLineChars="0"/>
        <w:rPr>
          <w:sz w:val="24"/>
          <w:szCs w:val="24"/>
        </w:rPr>
      </w:pPr>
      <w:r w:rsidRPr="00BB7879">
        <w:rPr>
          <w:rFonts w:hint="eastAsia"/>
          <w:sz w:val="24"/>
          <w:szCs w:val="24"/>
        </w:rPr>
        <w:t>抗震设防烈度为</w:t>
      </w:r>
      <w:r w:rsidRPr="00BB7879">
        <w:rPr>
          <w:rFonts w:hint="eastAsia"/>
          <w:sz w:val="24"/>
          <w:szCs w:val="24"/>
        </w:rPr>
        <w:t>8</w:t>
      </w:r>
      <w:r w:rsidRPr="00BB7879">
        <w:rPr>
          <w:rFonts w:hint="eastAsia"/>
          <w:sz w:val="24"/>
          <w:szCs w:val="24"/>
        </w:rPr>
        <w:t>度的</w:t>
      </w:r>
      <w:r w:rsidRPr="00BB7879">
        <w:rPr>
          <w:rFonts w:hint="eastAsia"/>
          <w:sz w:val="24"/>
          <w:szCs w:val="24"/>
        </w:rPr>
        <w:t>PCT</w:t>
      </w:r>
      <w:r w:rsidRPr="00BB7879">
        <w:rPr>
          <w:rFonts w:hint="eastAsia"/>
          <w:sz w:val="24"/>
          <w:szCs w:val="24"/>
        </w:rPr>
        <w:t>剪力墙结构，水平施工缝的抗滑移应符合下式要求：</w:t>
      </w:r>
    </w:p>
    <w:p w14:paraId="6CFC8C2E" w14:textId="6E7CACCE" w:rsidR="00742F3D" w:rsidRPr="00BB7879" w:rsidRDefault="00000000" w:rsidP="00FE17F9">
      <w:pPr>
        <w:pStyle w:val="af4"/>
        <w:ind w:left="567" w:firstLineChars="0" w:firstLine="0"/>
        <w:jc w:val="center"/>
        <w:rPr>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wj</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hint="eastAsia"/>
                    <w:sz w:val="24"/>
                    <w:szCs w:val="24"/>
                  </w:rPr>
                  <m:t>γ</m:t>
                </m:r>
              </m:e>
              <m:sub>
                <m:r>
                  <w:rPr>
                    <w:rFonts w:ascii="Cambria Math" w:hAnsi="Cambria Math"/>
                    <w:sz w:val="24"/>
                    <w:szCs w:val="24"/>
                  </w:rPr>
                  <m:t>RE</m:t>
                </m:r>
              </m:sub>
            </m:sSub>
          </m:den>
        </m:f>
        <m:d>
          <m:dPr>
            <m:ctrlPr>
              <w:rPr>
                <w:rFonts w:ascii="Cambria Math" w:hAnsi="Cambria Math"/>
                <w:i/>
                <w:sz w:val="24"/>
                <w:szCs w:val="24"/>
              </w:rPr>
            </m:ctrlPr>
          </m:dPr>
          <m:e>
            <m:r>
              <w:rPr>
                <w:rFonts w:ascii="Cambria Math" w:hAnsi="Cambria Math"/>
                <w:sz w:val="24"/>
                <w:szCs w:val="24"/>
              </w:rPr>
              <m:t>0.6</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y</m:t>
                </m:r>
              </m:sub>
            </m:sSub>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s</m:t>
                </m:r>
              </m:sub>
            </m:sSub>
            <m:r>
              <w:rPr>
                <w:rFonts w:ascii="Cambria Math" w:hAnsi="Cambria Math"/>
                <w:sz w:val="24"/>
                <w:szCs w:val="24"/>
              </w:rPr>
              <m:t>+0.8N</m:t>
            </m:r>
          </m:e>
        </m:d>
      </m:oMath>
      <w:r w:rsidR="00FE17F9" w:rsidRPr="00BB7879">
        <w:rPr>
          <w:rFonts w:hint="eastAsia"/>
          <w:sz w:val="24"/>
          <w:szCs w:val="24"/>
        </w:rPr>
        <w:t xml:space="preserve"> </w:t>
      </w:r>
      <w:r w:rsidR="00FE17F9" w:rsidRPr="00BB7879">
        <w:rPr>
          <w:sz w:val="24"/>
          <w:szCs w:val="24"/>
        </w:rPr>
        <w:t xml:space="preserve">            </w:t>
      </w:r>
      <w:r w:rsidR="00FE17F9" w:rsidRPr="00BB7879">
        <w:rPr>
          <w:rFonts w:hint="eastAsia"/>
          <w:sz w:val="24"/>
          <w:szCs w:val="24"/>
        </w:rPr>
        <w:t>(</w:t>
      </w:r>
      <w:r w:rsidR="00FE17F9" w:rsidRPr="00BB7879">
        <w:rPr>
          <w:sz w:val="24"/>
          <w:szCs w:val="24"/>
        </w:rPr>
        <w:t>3.1.14-1)</w:t>
      </w:r>
    </w:p>
    <w:p w14:paraId="790B1444" w14:textId="2755C19D" w:rsidR="00FE17F9" w:rsidRPr="00BB7879" w:rsidRDefault="00FE17F9" w:rsidP="008F4953">
      <w:pPr>
        <w:pStyle w:val="af4"/>
        <w:ind w:leftChars="-1" w:left="-3" w:firstLineChars="0" w:firstLine="1"/>
        <w:jc w:val="left"/>
        <w:rPr>
          <w:sz w:val="24"/>
          <w:szCs w:val="24"/>
        </w:rPr>
      </w:pPr>
      <w:r w:rsidRPr="00BB7879">
        <w:rPr>
          <w:rFonts w:hint="eastAsia"/>
          <w:sz w:val="24"/>
          <w:szCs w:val="24"/>
        </w:rPr>
        <w:t>式中：</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wj</m:t>
            </m:r>
          </m:sub>
        </m:sSub>
      </m:oMath>
      <w:r w:rsidRPr="00BB7879">
        <w:rPr>
          <w:rFonts w:hint="eastAsia"/>
          <w:sz w:val="24"/>
          <w:szCs w:val="24"/>
        </w:rPr>
        <w:t>——剪力</w:t>
      </w:r>
      <w:proofErr w:type="gramStart"/>
      <w:r w:rsidRPr="00BB7879">
        <w:rPr>
          <w:rFonts w:hint="eastAsia"/>
          <w:sz w:val="24"/>
          <w:szCs w:val="24"/>
        </w:rPr>
        <w:t>墙水平</w:t>
      </w:r>
      <w:proofErr w:type="gramEnd"/>
      <w:r w:rsidRPr="00BB7879">
        <w:rPr>
          <w:rFonts w:hint="eastAsia"/>
          <w:sz w:val="24"/>
          <w:szCs w:val="24"/>
        </w:rPr>
        <w:t>施工缝处剪力设计值；</w:t>
      </w:r>
    </w:p>
    <w:p w14:paraId="3AA246E5" w14:textId="0946C7CD" w:rsidR="00FE17F9" w:rsidRPr="00BB7879" w:rsidRDefault="00000000" w:rsidP="00605970">
      <w:pPr>
        <w:pStyle w:val="af4"/>
        <w:ind w:leftChars="-1" w:left="-3" w:firstLineChars="0" w:firstLine="712"/>
        <w:jc w:val="left"/>
        <w:rPr>
          <w:sz w:val="24"/>
          <w:szCs w:val="24"/>
        </w:rP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s</m:t>
            </m:r>
          </m:sub>
        </m:sSub>
      </m:oMath>
      <w:r w:rsidR="00FE17F9" w:rsidRPr="00BB7879">
        <w:rPr>
          <w:rFonts w:hint="eastAsia"/>
          <w:sz w:val="24"/>
          <w:szCs w:val="24"/>
        </w:rPr>
        <w:t>——水平施工缝处剪力墙腹板内竖向分布筋和边缘构件中的竖向钢筋总面积（不包括两侧翼墙），以及在墙体中有足够锚固长度的附加竖向插筋面积；</w:t>
      </w:r>
    </w:p>
    <w:p w14:paraId="3CB6D742" w14:textId="6C22F34B" w:rsidR="00FE17F9" w:rsidRPr="00BB7879" w:rsidRDefault="00000000" w:rsidP="00605970">
      <w:pPr>
        <w:pStyle w:val="af4"/>
        <w:ind w:leftChars="-1" w:left="-3" w:firstLineChars="0" w:firstLine="712"/>
        <w:jc w:val="left"/>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y</m:t>
            </m:r>
          </m:sub>
        </m:sSub>
      </m:oMath>
      <w:r w:rsidR="00FE17F9" w:rsidRPr="00BB7879">
        <w:rPr>
          <w:rFonts w:hint="eastAsia"/>
          <w:sz w:val="24"/>
          <w:szCs w:val="24"/>
        </w:rPr>
        <w:t>——竖向钢筋抗拉强度设计值；</w:t>
      </w:r>
    </w:p>
    <w:p w14:paraId="4984D63B" w14:textId="3C283923" w:rsidR="008F4953" w:rsidRPr="008F4953" w:rsidRDefault="004D1393" w:rsidP="00605970">
      <w:pPr>
        <w:ind w:firstLineChars="295" w:firstLine="708"/>
        <w:jc w:val="left"/>
        <w:rPr>
          <w:sz w:val="24"/>
          <w:szCs w:val="24"/>
        </w:rPr>
      </w:pPr>
      <m:oMath>
        <m:r>
          <w:rPr>
            <w:rFonts w:ascii="Cambria Math" w:hAnsi="Cambria Math"/>
            <w:sz w:val="24"/>
            <w:szCs w:val="24"/>
          </w:rPr>
          <m:t>N</m:t>
        </m:r>
      </m:oMath>
      <w:r w:rsidRPr="008F4953" w:rsidDel="004D1393">
        <w:rPr>
          <w:rFonts w:hint="eastAsia"/>
          <w:sz w:val="24"/>
          <w:szCs w:val="24"/>
        </w:rPr>
        <w:t xml:space="preserve"> </w:t>
      </w:r>
      <w:r w:rsidR="00FE17F9" w:rsidRPr="008F4953">
        <w:rPr>
          <w:rFonts w:hint="eastAsia"/>
          <w:sz w:val="24"/>
          <w:szCs w:val="24"/>
        </w:rPr>
        <w:t>——水平施工缝处考虑地震作用组合的轴向力设计值；</w:t>
      </w:r>
    </w:p>
    <w:p w14:paraId="68D8ED91" w14:textId="77777777" w:rsidR="004F6809" w:rsidRDefault="004F6809" w:rsidP="00E456C2">
      <w:pPr>
        <w:pStyle w:val="af5"/>
        <w:spacing w:before="190" w:after="190"/>
        <w:ind w:firstLine="420"/>
        <w:rPr>
          <w:color w:val="000000"/>
          <w:highlight w:val="yellow"/>
        </w:rPr>
        <w:sectPr w:rsidR="004F6809" w:rsidSect="00F32924">
          <w:pgSz w:w="11906" w:h="16838"/>
          <w:pgMar w:top="1985" w:right="1800" w:bottom="1118" w:left="1800" w:header="851" w:footer="992" w:gutter="0"/>
          <w:cols w:space="720"/>
          <w:docGrid w:type="lines" w:linePitch="381"/>
        </w:sectPr>
      </w:pPr>
    </w:p>
    <w:p w14:paraId="2D4DFBD0" w14:textId="00F036A7" w:rsidR="001F0729" w:rsidRPr="00BB7879" w:rsidRDefault="008C7098" w:rsidP="00B50DC8">
      <w:pPr>
        <w:pStyle w:val="1"/>
        <w:spacing w:beforeLines="50" w:before="190" w:afterLines="50" w:after="190"/>
        <w:rPr>
          <w:color w:val="000000"/>
          <w:sz w:val="30"/>
          <w:szCs w:val="30"/>
        </w:rPr>
      </w:pPr>
      <w:bookmarkStart w:id="45" w:name="_Toc106698920"/>
      <w:bookmarkStart w:id="46" w:name="_Toc109381513"/>
      <w:bookmarkStart w:id="47" w:name="_Toc166138935"/>
      <w:r w:rsidRPr="00BB7879">
        <w:rPr>
          <w:color w:val="000000"/>
          <w:sz w:val="30"/>
          <w:szCs w:val="30"/>
        </w:rPr>
        <w:lastRenderedPageBreak/>
        <w:t>4</w:t>
      </w:r>
      <w:r w:rsidR="009C4CA6" w:rsidRPr="00BB7879">
        <w:rPr>
          <w:color w:val="000000"/>
          <w:sz w:val="30"/>
          <w:szCs w:val="30"/>
        </w:rPr>
        <w:tab/>
      </w:r>
      <w:r w:rsidR="009C4CA6" w:rsidRPr="00BB7879">
        <w:rPr>
          <w:rFonts w:hint="eastAsia"/>
          <w:color w:val="000000"/>
          <w:sz w:val="30"/>
          <w:szCs w:val="30"/>
        </w:rPr>
        <w:t>构造规定与</w:t>
      </w:r>
      <w:r w:rsidR="00C402C5" w:rsidRPr="00BB7879">
        <w:rPr>
          <w:rFonts w:hint="eastAsia"/>
          <w:color w:val="000000"/>
          <w:sz w:val="30"/>
          <w:szCs w:val="30"/>
        </w:rPr>
        <w:t>连接</w:t>
      </w:r>
      <w:r w:rsidR="009C4CA6" w:rsidRPr="00BB7879">
        <w:rPr>
          <w:rFonts w:hint="eastAsia"/>
          <w:color w:val="000000"/>
          <w:sz w:val="30"/>
          <w:szCs w:val="30"/>
        </w:rPr>
        <w:t>设计</w:t>
      </w:r>
      <w:bookmarkEnd w:id="45"/>
      <w:bookmarkEnd w:id="46"/>
      <w:bookmarkEnd w:id="47"/>
    </w:p>
    <w:p w14:paraId="7A009E3F" w14:textId="77777777" w:rsidR="000E74F3" w:rsidRPr="009F6570" w:rsidRDefault="000E74F3" w:rsidP="000E74F3">
      <w:pPr>
        <w:pStyle w:val="20"/>
        <w:spacing w:before="190" w:after="190"/>
        <w:rPr>
          <w:color w:val="000000"/>
        </w:rPr>
      </w:pPr>
      <w:bookmarkStart w:id="48" w:name="_Toc166138936"/>
      <w:bookmarkStart w:id="49" w:name="_Toc106698922"/>
      <w:bookmarkStart w:id="50" w:name="_Toc109381514"/>
      <w:bookmarkStart w:id="51" w:name="_Toc106698921"/>
      <w:r w:rsidRPr="009F6570">
        <w:rPr>
          <w:color w:val="000000"/>
        </w:rPr>
        <w:t xml:space="preserve">4.1 </w:t>
      </w:r>
      <w:r w:rsidRPr="008F4953">
        <w:rPr>
          <w:rFonts w:ascii="黑体" w:eastAsia="黑体" w:hAnsi="黑体" w:hint="eastAsia"/>
          <w:color w:val="000000"/>
        </w:rPr>
        <w:t>一般规定</w:t>
      </w:r>
      <w:bookmarkEnd w:id="48"/>
    </w:p>
    <w:p w14:paraId="04C3C855" w14:textId="0E10AE18" w:rsidR="000E74F3" w:rsidRPr="008F4953" w:rsidRDefault="000E74F3" w:rsidP="008F4953">
      <w:pPr>
        <w:pStyle w:val="af4"/>
        <w:numPr>
          <w:ilvl w:val="0"/>
          <w:numId w:val="158"/>
        </w:numPr>
        <w:ind w:firstLineChars="0"/>
        <w:rPr>
          <w:sz w:val="24"/>
          <w:szCs w:val="24"/>
        </w:rPr>
      </w:pPr>
      <w:r w:rsidRPr="008F4953">
        <w:rPr>
          <w:sz w:val="24"/>
          <w:szCs w:val="24"/>
        </w:rPr>
        <w:t>PCT</w:t>
      </w:r>
      <w:r w:rsidRPr="008F4953">
        <w:rPr>
          <w:rFonts w:hint="eastAsia"/>
          <w:sz w:val="24"/>
          <w:szCs w:val="24"/>
        </w:rPr>
        <w:t>装配式结构的伸缩缝、混凝土保护层、钢筋的锚固和连接、纵向受力钢筋的最小配筋率、新旧混凝土接触面构造等设计应满足</w:t>
      </w:r>
      <w:r w:rsidR="004D1393" w:rsidRPr="008F4953">
        <w:rPr>
          <w:rFonts w:hint="eastAsia"/>
          <w:sz w:val="24"/>
          <w:szCs w:val="24"/>
        </w:rPr>
        <w:t>《混凝土结构设计规范》</w:t>
      </w:r>
      <w:r w:rsidR="004D1393" w:rsidRPr="008F4953">
        <w:rPr>
          <w:rFonts w:hint="eastAsia"/>
          <w:sz w:val="24"/>
          <w:szCs w:val="24"/>
        </w:rPr>
        <w:t xml:space="preserve"> </w:t>
      </w:r>
      <w:r w:rsidR="004D1393" w:rsidRPr="008F4953">
        <w:rPr>
          <w:sz w:val="24"/>
          <w:szCs w:val="24"/>
        </w:rPr>
        <w:t>GB50010</w:t>
      </w:r>
      <w:r w:rsidR="004D1393" w:rsidRPr="008F4953">
        <w:rPr>
          <w:rFonts w:hint="eastAsia"/>
          <w:sz w:val="24"/>
          <w:szCs w:val="24"/>
        </w:rPr>
        <w:t>、</w:t>
      </w:r>
      <w:r w:rsidRPr="008F4953">
        <w:rPr>
          <w:rFonts w:hint="eastAsia"/>
          <w:sz w:val="24"/>
          <w:szCs w:val="24"/>
        </w:rPr>
        <w:t>《建筑抗震设计规范》</w:t>
      </w:r>
      <w:r w:rsidRPr="008F4953">
        <w:rPr>
          <w:rFonts w:hint="eastAsia"/>
          <w:sz w:val="24"/>
          <w:szCs w:val="24"/>
        </w:rPr>
        <w:t xml:space="preserve"> </w:t>
      </w:r>
      <w:r w:rsidRPr="008F4953">
        <w:rPr>
          <w:sz w:val="24"/>
          <w:szCs w:val="24"/>
        </w:rPr>
        <w:t>GB 50011</w:t>
      </w:r>
      <w:r w:rsidRPr="008F4953">
        <w:rPr>
          <w:rFonts w:hint="eastAsia"/>
          <w:sz w:val="24"/>
          <w:szCs w:val="24"/>
        </w:rPr>
        <w:t>、</w:t>
      </w:r>
      <w:bookmarkStart w:id="52" w:name="_Hlk162596503"/>
      <w:r w:rsidR="004D1393" w:rsidRPr="008F4953">
        <w:rPr>
          <w:rFonts w:hint="eastAsia"/>
          <w:sz w:val="24"/>
          <w:szCs w:val="24"/>
        </w:rPr>
        <w:t>《装配式混凝土建筑技术标准》</w:t>
      </w:r>
      <w:r w:rsidR="004D1393" w:rsidRPr="008F4953">
        <w:rPr>
          <w:sz w:val="24"/>
          <w:szCs w:val="24"/>
        </w:rPr>
        <w:t>GB/T51231</w:t>
      </w:r>
      <w:bookmarkEnd w:id="52"/>
      <w:r w:rsidR="004D1393" w:rsidRPr="008F4953">
        <w:rPr>
          <w:rFonts w:hint="eastAsia"/>
          <w:sz w:val="24"/>
          <w:szCs w:val="24"/>
        </w:rPr>
        <w:t>及</w:t>
      </w:r>
      <w:r w:rsidRPr="008F4953">
        <w:rPr>
          <w:rFonts w:hint="eastAsia"/>
          <w:sz w:val="24"/>
          <w:szCs w:val="24"/>
        </w:rPr>
        <w:t>《装配式混凝土结构技术规程》</w:t>
      </w:r>
      <w:r w:rsidRPr="008F4953">
        <w:rPr>
          <w:sz w:val="24"/>
          <w:szCs w:val="24"/>
        </w:rPr>
        <w:t>JGJ 1</w:t>
      </w:r>
      <w:r w:rsidRPr="008F4953">
        <w:rPr>
          <w:sz w:val="24"/>
          <w:szCs w:val="24"/>
        </w:rPr>
        <w:t>的有关规定</w:t>
      </w:r>
      <w:r w:rsidRPr="008F4953">
        <w:rPr>
          <w:rFonts w:hint="eastAsia"/>
          <w:sz w:val="24"/>
          <w:szCs w:val="24"/>
        </w:rPr>
        <w:t>。</w:t>
      </w:r>
    </w:p>
    <w:p w14:paraId="65E918A7" w14:textId="370F398D" w:rsidR="000E74F3" w:rsidRPr="008F4953" w:rsidRDefault="000E74F3" w:rsidP="008F4953">
      <w:pPr>
        <w:pStyle w:val="af4"/>
        <w:numPr>
          <w:ilvl w:val="0"/>
          <w:numId w:val="158"/>
        </w:numPr>
        <w:ind w:firstLineChars="0"/>
        <w:rPr>
          <w:sz w:val="24"/>
          <w:szCs w:val="24"/>
        </w:rPr>
      </w:pPr>
      <w:r w:rsidRPr="008F4953">
        <w:rPr>
          <w:sz w:val="24"/>
          <w:szCs w:val="24"/>
        </w:rPr>
        <w:t>PCT</w:t>
      </w:r>
      <w:r w:rsidRPr="008F4953">
        <w:rPr>
          <w:sz w:val="24"/>
          <w:szCs w:val="24"/>
        </w:rPr>
        <w:t>装配式结构采用现浇板</w:t>
      </w:r>
      <w:r w:rsidRPr="008F4953">
        <w:rPr>
          <w:rFonts w:hint="eastAsia"/>
          <w:sz w:val="24"/>
          <w:szCs w:val="24"/>
        </w:rPr>
        <w:t>、</w:t>
      </w:r>
      <w:r w:rsidRPr="008F4953">
        <w:rPr>
          <w:sz w:val="24"/>
          <w:szCs w:val="24"/>
        </w:rPr>
        <w:t>叠合板</w:t>
      </w:r>
      <w:r w:rsidRPr="008F4953">
        <w:rPr>
          <w:rFonts w:hint="eastAsia"/>
          <w:sz w:val="24"/>
          <w:szCs w:val="24"/>
        </w:rPr>
        <w:t>和</w:t>
      </w:r>
      <w:r w:rsidRPr="008F4953">
        <w:rPr>
          <w:sz w:val="24"/>
          <w:szCs w:val="24"/>
        </w:rPr>
        <w:t>楼承板</w:t>
      </w:r>
      <w:r w:rsidRPr="008F4953">
        <w:rPr>
          <w:rFonts w:hint="eastAsia"/>
          <w:sz w:val="24"/>
          <w:szCs w:val="24"/>
        </w:rPr>
        <w:t>时，楼板的设计应符合《装配式混凝土建筑技术标准》</w:t>
      </w:r>
      <w:r w:rsidRPr="008F4953">
        <w:rPr>
          <w:sz w:val="24"/>
          <w:szCs w:val="24"/>
        </w:rPr>
        <w:t>GB/T 51231</w:t>
      </w:r>
      <w:r w:rsidR="004D1393" w:rsidRPr="008F4953">
        <w:rPr>
          <w:rFonts w:hint="eastAsia"/>
          <w:sz w:val="24"/>
          <w:szCs w:val="24"/>
        </w:rPr>
        <w:t>、《装配式混凝土结构技术规程》</w:t>
      </w:r>
      <w:r w:rsidR="004D1393" w:rsidRPr="008F4953">
        <w:rPr>
          <w:sz w:val="24"/>
          <w:szCs w:val="24"/>
        </w:rPr>
        <w:t>JGJ 1</w:t>
      </w:r>
      <w:r w:rsidRPr="008F4953">
        <w:rPr>
          <w:sz w:val="24"/>
          <w:szCs w:val="24"/>
        </w:rPr>
        <w:t>等</w:t>
      </w:r>
      <w:r w:rsidRPr="008F4953">
        <w:rPr>
          <w:rFonts w:hint="eastAsia"/>
          <w:sz w:val="24"/>
          <w:szCs w:val="24"/>
        </w:rPr>
        <w:t>现行标准</w:t>
      </w:r>
      <w:r w:rsidRPr="008F4953">
        <w:rPr>
          <w:sz w:val="24"/>
          <w:szCs w:val="24"/>
        </w:rPr>
        <w:t>规定</w:t>
      </w:r>
      <w:r w:rsidRPr="008F4953">
        <w:rPr>
          <w:rFonts w:hint="eastAsia"/>
          <w:sz w:val="24"/>
          <w:szCs w:val="24"/>
        </w:rPr>
        <w:t>。</w:t>
      </w:r>
    </w:p>
    <w:p w14:paraId="3A63AC37" w14:textId="5E1FACFD" w:rsidR="000E74F3" w:rsidRPr="008F4953" w:rsidRDefault="000E74F3" w:rsidP="008F4953">
      <w:pPr>
        <w:pStyle w:val="af4"/>
        <w:numPr>
          <w:ilvl w:val="0"/>
          <w:numId w:val="158"/>
        </w:numPr>
        <w:ind w:firstLineChars="0"/>
        <w:rPr>
          <w:sz w:val="24"/>
          <w:szCs w:val="24"/>
        </w:rPr>
      </w:pPr>
      <w:r w:rsidRPr="008F4953">
        <w:rPr>
          <w:rFonts w:hint="eastAsia"/>
          <w:sz w:val="24"/>
          <w:szCs w:val="24"/>
        </w:rPr>
        <w:t>除本章规定外，</w:t>
      </w:r>
      <w:r w:rsidRPr="008F4953">
        <w:rPr>
          <w:sz w:val="24"/>
          <w:szCs w:val="24"/>
        </w:rPr>
        <w:t>PCT</w:t>
      </w:r>
      <w:r w:rsidRPr="008F4953">
        <w:rPr>
          <w:rFonts w:hint="eastAsia"/>
          <w:sz w:val="24"/>
          <w:szCs w:val="24"/>
        </w:rPr>
        <w:t>预制件及梁、柱节点的构造要求应符合现行国家标准《混凝土结构设计规范》</w:t>
      </w:r>
      <w:r w:rsidRPr="008F4953">
        <w:rPr>
          <w:sz w:val="24"/>
          <w:szCs w:val="24"/>
        </w:rPr>
        <w:t>GB 50010</w:t>
      </w:r>
      <w:r w:rsidRPr="008F4953">
        <w:rPr>
          <w:rFonts w:hint="eastAsia"/>
          <w:sz w:val="24"/>
          <w:szCs w:val="24"/>
        </w:rPr>
        <w:t>、《建筑抗震设计规范》</w:t>
      </w:r>
      <w:r w:rsidRPr="008F4953">
        <w:rPr>
          <w:sz w:val="24"/>
          <w:szCs w:val="24"/>
        </w:rPr>
        <w:t>GB 50011</w:t>
      </w:r>
      <w:r w:rsidR="00E25F5D" w:rsidRPr="008F4953">
        <w:rPr>
          <w:rFonts w:hint="eastAsia"/>
          <w:sz w:val="24"/>
          <w:szCs w:val="24"/>
        </w:rPr>
        <w:t>、《装配式混凝土建筑技术标准》</w:t>
      </w:r>
      <w:r w:rsidR="00E25F5D" w:rsidRPr="008F4953">
        <w:rPr>
          <w:sz w:val="24"/>
          <w:szCs w:val="24"/>
        </w:rPr>
        <w:t>GB/T51231</w:t>
      </w:r>
      <w:r w:rsidRPr="008F4953">
        <w:rPr>
          <w:rFonts w:hint="eastAsia"/>
          <w:sz w:val="24"/>
          <w:szCs w:val="24"/>
        </w:rPr>
        <w:t>和《装配式混凝土结构技术规程》</w:t>
      </w:r>
      <w:r w:rsidRPr="008F4953">
        <w:rPr>
          <w:sz w:val="24"/>
          <w:szCs w:val="24"/>
        </w:rPr>
        <w:t>JGJ 1</w:t>
      </w:r>
      <w:r w:rsidRPr="008F4953">
        <w:rPr>
          <w:rFonts w:hint="eastAsia"/>
          <w:sz w:val="24"/>
          <w:szCs w:val="24"/>
        </w:rPr>
        <w:t>的有关规定。</w:t>
      </w:r>
    </w:p>
    <w:p w14:paraId="1CD282E3" w14:textId="7BFAE598" w:rsidR="000E74F3" w:rsidRPr="008F4953" w:rsidRDefault="000E74F3" w:rsidP="008F4953">
      <w:pPr>
        <w:pStyle w:val="af4"/>
        <w:numPr>
          <w:ilvl w:val="0"/>
          <w:numId w:val="158"/>
        </w:numPr>
        <w:ind w:firstLineChars="0"/>
        <w:rPr>
          <w:sz w:val="24"/>
          <w:szCs w:val="24"/>
        </w:rPr>
      </w:pPr>
      <w:r w:rsidRPr="008F4953">
        <w:rPr>
          <w:rFonts w:hint="eastAsia"/>
          <w:sz w:val="24"/>
          <w:szCs w:val="24"/>
        </w:rPr>
        <w:t>当纵向钢筋末端采用机械锚固端头，应符合现行标准《混凝土结构设计规范》</w:t>
      </w:r>
      <w:r w:rsidRPr="008F4953">
        <w:rPr>
          <w:sz w:val="24"/>
          <w:szCs w:val="24"/>
        </w:rPr>
        <w:t>GB 50010</w:t>
      </w:r>
      <w:r w:rsidRPr="008F4953">
        <w:rPr>
          <w:rFonts w:hint="eastAsia"/>
          <w:sz w:val="24"/>
          <w:szCs w:val="24"/>
        </w:rPr>
        <w:t>和《钢筋锚固板应用技术规程》</w:t>
      </w:r>
      <w:r w:rsidRPr="008F4953">
        <w:rPr>
          <w:sz w:val="24"/>
          <w:szCs w:val="24"/>
        </w:rPr>
        <w:t>JGJ 256</w:t>
      </w:r>
      <w:r w:rsidRPr="008F4953">
        <w:rPr>
          <w:rFonts w:hint="eastAsia"/>
          <w:sz w:val="24"/>
          <w:szCs w:val="24"/>
        </w:rPr>
        <w:t>的有关规定。</w:t>
      </w:r>
    </w:p>
    <w:p w14:paraId="52F40E30" w14:textId="444F539A" w:rsidR="000E74F3" w:rsidRPr="008F4953" w:rsidRDefault="000E74F3" w:rsidP="008F4953">
      <w:pPr>
        <w:pStyle w:val="af4"/>
        <w:numPr>
          <w:ilvl w:val="0"/>
          <w:numId w:val="158"/>
        </w:numPr>
        <w:ind w:firstLineChars="0"/>
        <w:rPr>
          <w:sz w:val="24"/>
          <w:szCs w:val="24"/>
        </w:rPr>
      </w:pPr>
      <w:r w:rsidRPr="008F4953">
        <w:rPr>
          <w:sz w:val="24"/>
          <w:szCs w:val="24"/>
        </w:rPr>
        <w:t>PCT</w:t>
      </w:r>
      <w:r w:rsidRPr="008F4953">
        <w:rPr>
          <w:rFonts w:hint="eastAsia"/>
          <w:sz w:val="24"/>
          <w:szCs w:val="24"/>
        </w:rPr>
        <w:t>预制件与后浇混凝土的结合面</w:t>
      </w:r>
      <w:r w:rsidR="00E25F5D" w:rsidRPr="008F4953">
        <w:rPr>
          <w:rFonts w:hint="eastAsia"/>
          <w:sz w:val="24"/>
          <w:szCs w:val="24"/>
        </w:rPr>
        <w:t>的</w:t>
      </w:r>
      <w:r w:rsidRPr="008F4953">
        <w:rPr>
          <w:rFonts w:hint="eastAsia"/>
          <w:sz w:val="24"/>
          <w:szCs w:val="24"/>
        </w:rPr>
        <w:t>构造</w:t>
      </w:r>
      <w:r w:rsidR="00E25F5D" w:rsidRPr="008F4953">
        <w:rPr>
          <w:rFonts w:hint="eastAsia"/>
          <w:sz w:val="24"/>
          <w:szCs w:val="24"/>
        </w:rPr>
        <w:t>与设计</w:t>
      </w:r>
      <w:r w:rsidRPr="008F4953">
        <w:rPr>
          <w:rFonts w:hint="eastAsia"/>
          <w:sz w:val="24"/>
          <w:szCs w:val="24"/>
        </w:rPr>
        <w:t>，应符合现行国家标准《装配式混凝土建筑技术标准》</w:t>
      </w:r>
      <w:r w:rsidRPr="008F4953">
        <w:rPr>
          <w:sz w:val="24"/>
          <w:szCs w:val="24"/>
        </w:rPr>
        <w:t>GB/T 51231</w:t>
      </w:r>
      <w:r w:rsidR="00E25F5D" w:rsidRPr="008F4953">
        <w:rPr>
          <w:rFonts w:hint="eastAsia"/>
          <w:sz w:val="24"/>
          <w:szCs w:val="24"/>
        </w:rPr>
        <w:t>和《装配式混凝土结构技术规程》</w:t>
      </w:r>
      <w:r w:rsidR="00E25F5D" w:rsidRPr="008F4953">
        <w:rPr>
          <w:sz w:val="24"/>
          <w:szCs w:val="24"/>
        </w:rPr>
        <w:t>JGJ 1</w:t>
      </w:r>
      <w:r w:rsidRPr="008F4953">
        <w:rPr>
          <w:rFonts w:hint="eastAsia"/>
          <w:sz w:val="24"/>
          <w:szCs w:val="24"/>
        </w:rPr>
        <w:t>的有关规定。</w:t>
      </w:r>
    </w:p>
    <w:p w14:paraId="77D12B77" w14:textId="04C5C845" w:rsidR="000E74F3" w:rsidRPr="008F4953" w:rsidRDefault="000E74F3" w:rsidP="008F4953">
      <w:pPr>
        <w:pStyle w:val="af4"/>
        <w:numPr>
          <w:ilvl w:val="0"/>
          <w:numId w:val="158"/>
        </w:numPr>
        <w:ind w:firstLineChars="0"/>
        <w:rPr>
          <w:sz w:val="24"/>
          <w:szCs w:val="24"/>
        </w:rPr>
      </w:pPr>
      <w:r w:rsidRPr="008F4953">
        <w:rPr>
          <w:sz w:val="24"/>
          <w:szCs w:val="24"/>
        </w:rPr>
        <w:t>PCT</w:t>
      </w:r>
      <w:r w:rsidRPr="008F4953">
        <w:rPr>
          <w:rFonts w:hint="eastAsia"/>
          <w:sz w:val="24"/>
          <w:szCs w:val="24"/>
        </w:rPr>
        <w:t>装配式结构水平构件（见</w:t>
      </w:r>
      <w:r w:rsidRPr="008F4953">
        <w:rPr>
          <w:rFonts w:hint="eastAsia"/>
          <w:sz w:val="24"/>
          <w:szCs w:val="24"/>
        </w:rPr>
        <w:t>4</w:t>
      </w:r>
      <w:r w:rsidRPr="008F4953">
        <w:rPr>
          <w:sz w:val="24"/>
          <w:szCs w:val="24"/>
        </w:rPr>
        <w:t>.5</w:t>
      </w:r>
      <w:r w:rsidRPr="008F4953">
        <w:rPr>
          <w:sz w:val="24"/>
          <w:szCs w:val="24"/>
        </w:rPr>
        <w:t>节</w:t>
      </w:r>
      <w:r w:rsidRPr="008F4953">
        <w:rPr>
          <w:rFonts w:hint="eastAsia"/>
          <w:sz w:val="24"/>
          <w:szCs w:val="24"/>
        </w:rPr>
        <w:t>）的钢筋连接可采用搭接、机械连接或焊接。</w:t>
      </w:r>
    </w:p>
    <w:p w14:paraId="2E7D60E1" w14:textId="3541F292" w:rsidR="000E74F3" w:rsidRPr="00605970" w:rsidRDefault="000E74F3" w:rsidP="008F4953">
      <w:pPr>
        <w:pStyle w:val="af4"/>
        <w:numPr>
          <w:ilvl w:val="0"/>
          <w:numId w:val="158"/>
        </w:numPr>
        <w:ind w:firstLineChars="0"/>
        <w:rPr>
          <w:sz w:val="24"/>
          <w:szCs w:val="24"/>
        </w:rPr>
      </w:pPr>
      <w:r w:rsidRPr="00605970">
        <w:rPr>
          <w:sz w:val="24"/>
          <w:szCs w:val="24"/>
        </w:rPr>
        <w:t>PCT</w:t>
      </w:r>
      <w:r w:rsidRPr="00605970">
        <w:rPr>
          <w:rFonts w:hint="eastAsia"/>
          <w:sz w:val="24"/>
          <w:szCs w:val="24"/>
        </w:rPr>
        <w:t>预制</w:t>
      </w:r>
      <w:proofErr w:type="gramStart"/>
      <w:r w:rsidRPr="00605970">
        <w:rPr>
          <w:rFonts w:hint="eastAsia"/>
          <w:sz w:val="24"/>
          <w:szCs w:val="24"/>
        </w:rPr>
        <w:t>件分为</w:t>
      </w:r>
      <w:proofErr w:type="gramEnd"/>
      <w:r w:rsidRPr="00605970">
        <w:rPr>
          <w:sz w:val="24"/>
          <w:szCs w:val="24"/>
        </w:rPr>
        <w:t>PCT</w:t>
      </w:r>
      <w:r w:rsidRPr="00605970">
        <w:rPr>
          <w:rFonts w:hint="eastAsia"/>
          <w:sz w:val="24"/>
          <w:szCs w:val="24"/>
        </w:rPr>
        <w:t>柱、</w:t>
      </w:r>
      <w:r w:rsidRPr="00605970">
        <w:rPr>
          <w:sz w:val="24"/>
          <w:szCs w:val="24"/>
        </w:rPr>
        <w:t>PCT</w:t>
      </w:r>
      <w:r w:rsidRPr="00605970">
        <w:rPr>
          <w:rFonts w:hint="eastAsia"/>
          <w:sz w:val="24"/>
          <w:szCs w:val="24"/>
        </w:rPr>
        <w:t>墙、带边缘构件的</w:t>
      </w:r>
      <w:r w:rsidRPr="00605970">
        <w:rPr>
          <w:sz w:val="24"/>
          <w:szCs w:val="24"/>
        </w:rPr>
        <w:t>PCT</w:t>
      </w:r>
      <w:r w:rsidRPr="00605970">
        <w:rPr>
          <w:rFonts w:hint="eastAsia"/>
          <w:sz w:val="24"/>
          <w:szCs w:val="24"/>
        </w:rPr>
        <w:t>墙（图</w:t>
      </w:r>
      <w:r w:rsidRPr="00605970">
        <w:rPr>
          <w:sz w:val="24"/>
          <w:szCs w:val="24"/>
        </w:rPr>
        <w:t>4.1.7</w:t>
      </w:r>
      <w:r w:rsidRPr="00605970">
        <w:rPr>
          <w:rFonts w:hint="eastAsia"/>
          <w:sz w:val="24"/>
          <w:szCs w:val="24"/>
        </w:rPr>
        <w:t>），连接类型见表</w:t>
      </w:r>
      <w:r w:rsidRPr="00605970">
        <w:rPr>
          <w:rFonts w:hint="eastAsia"/>
          <w:sz w:val="24"/>
          <w:szCs w:val="24"/>
        </w:rPr>
        <w:t>4</w:t>
      </w:r>
      <w:r w:rsidRPr="00605970">
        <w:rPr>
          <w:sz w:val="24"/>
          <w:szCs w:val="24"/>
        </w:rPr>
        <w:t>.1.7</w:t>
      </w:r>
      <w:r w:rsidRPr="00605970">
        <w:rPr>
          <w:rFonts w:hint="eastAsia"/>
          <w:sz w:val="24"/>
          <w:szCs w:val="24"/>
        </w:rPr>
        <w:t>。</w:t>
      </w:r>
    </w:p>
    <w:p w14:paraId="1AFA59E7" w14:textId="77777777" w:rsidR="000E74F3" w:rsidRPr="009F6570" w:rsidRDefault="000E74F3" w:rsidP="000E74F3">
      <w:pPr>
        <w:ind w:firstLineChars="557" w:firstLine="1560"/>
        <w:rPr>
          <w:b/>
          <w:color w:val="000000"/>
        </w:rPr>
      </w:pPr>
      <w:r w:rsidRPr="00B50DC8">
        <w:rPr>
          <w:noProof/>
          <w:color w:val="000000"/>
        </w:rPr>
        <w:lastRenderedPageBreak/>
        <w:drawing>
          <wp:inline distT="0" distB="0" distL="0" distR="0" wp14:anchorId="0A69D911" wp14:editId="5B32968F">
            <wp:extent cx="779780" cy="247904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780" cy="2479040"/>
                    </a:xfrm>
                    <a:prstGeom prst="rect">
                      <a:avLst/>
                    </a:prstGeom>
                    <a:noFill/>
                    <a:ln>
                      <a:noFill/>
                    </a:ln>
                  </pic:spPr>
                </pic:pic>
              </a:graphicData>
            </a:graphic>
          </wp:inline>
        </w:drawing>
      </w:r>
      <w:r w:rsidRPr="009F6570">
        <w:rPr>
          <w:rFonts w:hint="eastAsia"/>
          <w:b/>
          <w:color w:val="000000"/>
        </w:rPr>
        <w:t xml:space="preserve"> </w:t>
      </w:r>
      <w:r w:rsidRPr="009F6570">
        <w:rPr>
          <w:b/>
          <w:color w:val="000000"/>
        </w:rPr>
        <w:t xml:space="preserve">                 </w:t>
      </w:r>
      <w:r w:rsidRPr="00B50DC8">
        <w:rPr>
          <w:noProof/>
          <w:color w:val="000000"/>
        </w:rPr>
        <w:drawing>
          <wp:inline distT="0" distB="0" distL="0" distR="0" wp14:anchorId="6A07171C" wp14:editId="2D0E6FA1">
            <wp:extent cx="765175" cy="25304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5175" cy="2530475"/>
                    </a:xfrm>
                    <a:prstGeom prst="rect">
                      <a:avLst/>
                    </a:prstGeom>
                    <a:noFill/>
                    <a:ln>
                      <a:noFill/>
                    </a:ln>
                  </pic:spPr>
                </pic:pic>
              </a:graphicData>
            </a:graphic>
          </wp:inline>
        </w:drawing>
      </w:r>
      <w:r w:rsidRPr="009F6570">
        <w:rPr>
          <w:b/>
          <w:color w:val="000000"/>
        </w:rPr>
        <w:t xml:space="preserve">     </w:t>
      </w:r>
    </w:p>
    <w:p w14:paraId="1157B54F" w14:textId="77777777" w:rsidR="000E74F3" w:rsidRPr="00BB7879" w:rsidRDefault="000E74F3" w:rsidP="000E74F3">
      <w:pPr>
        <w:pStyle w:val="af6"/>
        <w:rPr>
          <w:sz w:val="21"/>
          <w:szCs w:val="21"/>
        </w:rPr>
      </w:pPr>
      <w:r w:rsidRPr="00BB7879">
        <w:rPr>
          <w:rFonts w:hint="eastAsia"/>
          <w:sz w:val="21"/>
          <w:szCs w:val="21"/>
        </w:rPr>
        <w:t>（</w:t>
      </w:r>
      <w:r w:rsidRPr="00BB7879">
        <w:rPr>
          <w:sz w:val="21"/>
          <w:szCs w:val="21"/>
        </w:rPr>
        <w:t>a</w:t>
      </w:r>
      <w:r w:rsidRPr="00BB7879">
        <w:rPr>
          <w:rFonts w:hint="eastAsia"/>
          <w:sz w:val="21"/>
          <w:szCs w:val="21"/>
        </w:rPr>
        <w:t>）钢骨架在</w:t>
      </w:r>
      <w:r w:rsidRPr="00BB7879">
        <w:rPr>
          <w:sz w:val="21"/>
          <w:szCs w:val="21"/>
        </w:rPr>
        <w:t>PCT</w:t>
      </w:r>
      <w:r w:rsidRPr="00BB7879">
        <w:rPr>
          <w:rFonts w:hint="eastAsia"/>
          <w:sz w:val="21"/>
          <w:szCs w:val="21"/>
        </w:rPr>
        <w:t>柱顶端</w:t>
      </w:r>
      <w:r w:rsidRPr="00BB7879">
        <w:rPr>
          <w:sz w:val="21"/>
          <w:szCs w:val="21"/>
        </w:rPr>
        <w:t xml:space="preserve">       </w:t>
      </w:r>
      <w:r w:rsidRPr="00BB7879">
        <w:rPr>
          <w:rFonts w:hint="eastAsia"/>
          <w:sz w:val="21"/>
          <w:szCs w:val="21"/>
        </w:rPr>
        <w:t>（</w:t>
      </w:r>
      <w:r w:rsidRPr="00BB7879">
        <w:rPr>
          <w:sz w:val="21"/>
          <w:szCs w:val="21"/>
        </w:rPr>
        <w:t>b</w:t>
      </w:r>
      <w:r w:rsidRPr="00BB7879">
        <w:rPr>
          <w:rFonts w:hint="eastAsia"/>
          <w:sz w:val="21"/>
          <w:szCs w:val="21"/>
        </w:rPr>
        <w:t>）钢骨架在</w:t>
      </w:r>
      <w:r w:rsidRPr="00BB7879">
        <w:rPr>
          <w:sz w:val="21"/>
          <w:szCs w:val="21"/>
        </w:rPr>
        <w:t>PCT</w:t>
      </w:r>
      <w:r w:rsidRPr="00BB7879">
        <w:rPr>
          <w:rFonts w:hint="eastAsia"/>
          <w:sz w:val="21"/>
          <w:szCs w:val="21"/>
        </w:rPr>
        <w:t>柱底端</w:t>
      </w:r>
    </w:p>
    <w:p w14:paraId="6CD348A0" w14:textId="77777777" w:rsidR="000E74F3" w:rsidRPr="009F6570" w:rsidRDefault="000E74F3" w:rsidP="000E74F3">
      <w:pPr>
        <w:pStyle w:val="af6"/>
      </w:pPr>
      <w:r w:rsidRPr="009F6570">
        <w:rPr>
          <w:noProof/>
        </w:rPr>
        <w:drawing>
          <wp:inline distT="0" distB="0" distL="0" distR="0" wp14:anchorId="1DDD40E4" wp14:editId="169B3450">
            <wp:extent cx="1464945" cy="21367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4945" cy="2136775"/>
                    </a:xfrm>
                    <a:prstGeom prst="rect">
                      <a:avLst/>
                    </a:prstGeom>
                    <a:noFill/>
                    <a:ln>
                      <a:noFill/>
                    </a:ln>
                  </pic:spPr>
                </pic:pic>
              </a:graphicData>
            </a:graphic>
          </wp:inline>
        </w:drawing>
      </w:r>
      <w:r w:rsidRPr="009F6570">
        <w:t xml:space="preserve">         </w:t>
      </w:r>
      <w:r w:rsidRPr="009F6570">
        <w:rPr>
          <w:noProof/>
        </w:rPr>
        <w:drawing>
          <wp:inline distT="0" distB="0" distL="0" distR="0" wp14:anchorId="7EB09DF9" wp14:editId="58A95C95">
            <wp:extent cx="1796415" cy="212534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6415" cy="2125345"/>
                    </a:xfrm>
                    <a:prstGeom prst="rect">
                      <a:avLst/>
                    </a:prstGeom>
                    <a:noFill/>
                    <a:ln>
                      <a:noFill/>
                    </a:ln>
                  </pic:spPr>
                </pic:pic>
              </a:graphicData>
            </a:graphic>
          </wp:inline>
        </w:drawing>
      </w:r>
      <w:r w:rsidRPr="009F6570">
        <w:t xml:space="preserve"> </w:t>
      </w:r>
    </w:p>
    <w:p w14:paraId="0096136C" w14:textId="77777777" w:rsidR="000E74F3" w:rsidRPr="00BB7879" w:rsidRDefault="000E74F3" w:rsidP="000E74F3">
      <w:pPr>
        <w:pStyle w:val="af6"/>
        <w:rPr>
          <w:sz w:val="21"/>
          <w:szCs w:val="21"/>
        </w:rPr>
      </w:pPr>
      <w:r w:rsidRPr="00BB7879">
        <w:rPr>
          <w:rFonts w:hint="eastAsia"/>
          <w:sz w:val="21"/>
          <w:szCs w:val="21"/>
        </w:rPr>
        <w:t>（</w:t>
      </w:r>
      <w:r w:rsidRPr="00BB7879">
        <w:rPr>
          <w:sz w:val="21"/>
          <w:szCs w:val="21"/>
        </w:rPr>
        <w:t>c</w:t>
      </w:r>
      <w:r w:rsidRPr="00BB7879">
        <w:rPr>
          <w:rFonts w:hint="eastAsia"/>
          <w:sz w:val="21"/>
          <w:szCs w:val="21"/>
        </w:rPr>
        <w:t>）钢骨架在</w:t>
      </w:r>
      <w:r w:rsidRPr="00BB7879">
        <w:rPr>
          <w:sz w:val="21"/>
          <w:szCs w:val="21"/>
        </w:rPr>
        <w:t>PCT</w:t>
      </w:r>
      <w:r w:rsidRPr="00BB7879">
        <w:rPr>
          <w:rFonts w:hint="eastAsia"/>
          <w:sz w:val="21"/>
          <w:szCs w:val="21"/>
        </w:rPr>
        <w:t>墙顶端</w:t>
      </w:r>
      <w:r w:rsidRPr="00BB7879" w:rsidDel="008C5C08">
        <w:rPr>
          <w:sz w:val="21"/>
          <w:szCs w:val="21"/>
        </w:rPr>
        <w:t xml:space="preserve"> </w:t>
      </w:r>
      <w:r w:rsidRPr="00BB7879">
        <w:rPr>
          <w:sz w:val="21"/>
          <w:szCs w:val="21"/>
        </w:rPr>
        <w:t xml:space="preserve">     </w:t>
      </w:r>
      <w:r w:rsidRPr="00BB7879">
        <w:rPr>
          <w:rFonts w:hint="eastAsia"/>
          <w:sz w:val="21"/>
          <w:szCs w:val="21"/>
        </w:rPr>
        <w:t>（</w:t>
      </w:r>
      <w:r w:rsidRPr="00BB7879">
        <w:rPr>
          <w:sz w:val="21"/>
          <w:szCs w:val="21"/>
        </w:rPr>
        <w:t>d</w:t>
      </w:r>
      <w:r w:rsidRPr="00BB7879">
        <w:rPr>
          <w:rFonts w:hint="eastAsia"/>
          <w:sz w:val="21"/>
          <w:szCs w:val="21"/>
        </w:rPr>
        <w:t>）钢骨架在</w:t>
      </w:r>
      <w:r w:rsidRPr="00BB7879">
        <w:rPr>
          <w:sz w:val="21"/>
          <w:szCs w:val="21"/>
        </w:rPr>
        <w:t>PCT</w:t>
      </w:r>
      <w:r w:rsidRPr="00BB7879">
        <w:rPr>
          <w:rFonts w:hint="eastAsia"/>
          <w:sz w:val="21"/>
          <w:szCs w:val="21"/>
        </w:rPr>
        <w:t>墙底端</w:t>
      </w:r>
    </w:p>
    <w:p w14:paraId="1873BBED" w14:textId="2445FDD3" w:rsidR="000E74F3" w:rsidRPr="009F6570" w:rsidRDefault="000E74F3" w:rsidP="00C0139F">
      <w:pPr>
        <w:ind w:firstLine="142"/>
        <w:jc w:val="center"/>
        <w:rPr>
          <w:noProof/>
          <w:color w:val="000000"/>
        </w:rPr>
      </w:pPr>
      <w:r w:rsidRPr="00B50DC8">
        <w:rPr>
          <w:noProof/>
          <w:color w:val="000000"/>
        </w:rPr>
        <w:drawing>
          <wp:inline distT="0" distB="0" distL="0" distR="0" wp14:anchorId="7451952B" wp14:editId="03EEFF23">
            <wp:extent cx="1363183" cy="1896821"/>
            <wp:effectExtent l="0" t="0" r="8890"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0442" cy="1906921"/>
                    </a:xfrm>
                    <a:prstGeom prst="rect">
                      <a:avLst/>
                    </a:prstGeom>
                    <a:noFill/>
                    <a:ln>
                      <a:noFill/>
                    </a:ln>
                  </pic:spPr>
                </pic:pic>
              </a:graphicData>
            </a:graphic>
          </wp:inline>
        </w:drawing>
      </w:r>
      <w:r w:rsidRPr="009F6570">
        <w:rPr>
          <w:noProof/>
          <w:color w:val="000000"/>
        </w:rPr>
        <w:t xml:space="preserve">  </w:t>
      </w:r>
      <w:r w:rsidR="00693BD2">
        <w:rPr>
          <w:noProof/>
          <w:color w:val="000000"/>
        </w:rPr>
        <w:t xml:space="preserve">  </w:t>
      </w:r>
      <w:r w:rsidRPr="009F6570">
        <w:rPr>
          <w:noProof/>
          <w:color w:val="000000"/>
        </w:rPr>
        <w:t xml:space="preserve">      </w:t>
      </w:r>
      <w:r w:rsidRPr="00B50DC8">
        <w:rPr>
          <w:noProof/>
          <w:color w:val="000000"/>
        </w:rPr>
        <w:drawing>
          <wp:inline distT="0" distB="0" distL="0" distR="0" wp14:anchorId="0F000FBE" wp14:editId="779AAD15">
            <wp:extent cx="1524982" cy="2144472"/>
            <wp:effectExtent l="0" t="0" r="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0249" cy="2151879"/>
                    </a:xfrm>
                    <a:prstGeom prst="rect">
                      <a:avLst/>
                    </a:prstGeom>
                    <a:noFill/>
                    <a:ln>
                      <a:noFill/>
                    </a:ln>
                  </pic:spPr>
                </pic:pic>
              </a:graphicData>
            </a:graphic>
          </wp:inline>
        </w:drawing>
      </w:r>
      <w:r w:rsidRPr="009F6570" w:rsidDel="00F85BF3">
        <w:rPr>
          <w:noProof/>
          <w:color w:val="000000"/>
        </w:rPr>
        <w:t xml:space="preserve"> </w:t>
      </w:r>
    </w:p>
    <w:p w14:paraId="77E5AAD3" w14:textId="07F88676" w:rsidR="00693BD2" w:rsidRPr="00BB7879" w:rsidRDefault="000E74F3" w:rsidP="00693BD2">
      <w:pPr>
        <w:pStyle w:val="af6"/>
        <w:ind w:firstLineChars="400" w:firstLine="840"/>
        <w:jc w:val="both"/>
        <w:rPr>
          <w:sz w:val="21"/>
          <w:szCs w:val="21"/>
        </w:rPr>
      </w:pPr>
      <w:r w:rsidRPr="00BB7879">
        <w:rPr>
          <w:rFonts w:hint="eastAsia"/>
          <w:sz w:val="21"/>
          <w:szCs w:val="21"/>
        </w:rPr>
        <w:t>（</w:t>
      </w:r>
      <w:r w:rsidRPr="00BB7879">
        <w:rPr>
          <w:sz w:val="21"/>
          <w:szCs w:val="21"/>
        </w:rPr>
        <w:t>e</w:t>
      </w:r>
      <w:r w:rsidRPr="00BB7879">
        <w:rPr>
          <w:rFonts w:hint="eastAsia"/>
          <w:sz w:val="21"/>
          <w:szCs w:val="21"/>
        </w:rPr>
        <w:t>）钢骨架在</w:t>
      </w:r>
      <w:r w:rsidRPr="00BB7879">
        <w:rPr>
          <w:sz w:val="21"/>
          <w:szCs w:val="21"/>
        </w:rPr>
        <w:t>PCT</w:t>
      </w:r>
      <w:r w:rsidRPr="00BB7879">
        <w:rPr>
          <w:rFonts w:hint="eastAsia"/>
          <w:sz w:val="21"/>
          <w:szCs w:val="21"/>
        </w:rPr>
        <w:t>墙</w:t>
      </w:r>
      <w:r w:rsidR="00C92718" w:rsidRPr="00BB7879">
        <w:rPr>
          <w:rFonts w:hint="eastAsia"/>
          <w:sz w:val="21"/>
          <w:szCs w:val="21"/>
        </w:rPr>
        <w:t>顶</w:t>
      </w:r>
      <w:r w:rsidRPr="00BB7879">
        <w:rPr>
          <w:sz w:val="21"/>
          <w:szCs w:val="21"/>
        </w:rPr>
        <w:t xml:space="preserve">       </w:t>
      </w:r>
      <w:r w:rsidR="00693BD2" w:rsidRPr="00BB7879">
        <w:rPr>
          <w:sz w:val="21"/>
          <w:szCs w:val="21"/>
        </w:rPr>
        <w:t xml:space="preserve">      </w:t>
      </w:r>
      <w:r w:rsidRPr="00BB7879">
        <w:rPr>
          <w:rFonts w:hint="eastAsia"/>
          <w:sz w:val="21"/>
          <w:szCs w:val="21"/>
        </w:rPr>
        <w:t>（</w:t>
      </w:r>
      <w:r w:rsidRPr="00BB7879">
        <w:rPr>
          <w:sz w:val="21"/>
          <w:szCs w:val="21"/>
        </w:rPr>
        <w:t>f</w:t>
      </w:r>
      <w:r w:rsidRPr="00BB7879">
        <w:rPr>
          <w:rFonts w:hint="eastAsia"/>
          <w:sz w:val="21"/>
          <w:szCs w:val="21"/>
        </w:rPr>
        <w:t>）钢骨架在</w:t>
      </w:r>
      <w:r w:rsidRPr="00BB7879">
        <w:rPr>
          <w:sz w:val="21"/>
          <w:szCs w:val="21"/>
        </w:rPr>
        <w:t>PCT</w:t>
      </w:r>
      <w:r w:rsidRPr="00BB7879">
        <w:rPr>
          <w:rFonts w:hint="eastAsia"/>
          <w:sz w:val="21"/>
          <w:szCs w:val="21"/>
        </w:rPr>
        <w:t>墙</w:t>
      </w:r>
      <w:r w:rsidR="00C92718" w:rsidRPr="00BB7879">
        <w:rPr>
          <w:rFonts w:hint="eastAsia"/>
          <w:sz w:val="21"/>
          <w:szCs w:val="21"/>
        </w:rPr>
        <w:t>底且</w:t>
      </w:r>
    </w:p>
    <w:p w14:paraId="2AFD3496" w14:textId="5F2662BB" w:rsidR="000E74F3" w:rsidRPr="00BB7879" w:rsidRDefault="00C92718" w:rsidP="00B4486F">
      <w:pPr>
        <w:pStyle w:val="af6"/>
        <w:ind w:firstLineChars="500" w:firstLine="1200"/>
        <w:jc w:val="both"/>
        <w:rPr>
          <w:sz w:val="21"/>
          <w:szCs w:val="21"/>
        </w:rPr>
      </w:pPr>
      <w:r>
        <w:t xml:space="preserve"> </w:t>
      </w:r>
      <w:r w:rsidRPr="00BB7879">
        <w:rPr>
          <w:rFonts w:hint="eastAsia"/>
          <w:sz w:val="21"/>
          <w:szCs w:val="21"/>
        </w:rPr>
        <w:t>且两端边缘构件预制</w:t>
      </w:r>
      <w:r w:rsidR="00693BD2" w:rsidRPr="00BB7879">
        <w:rPr>
          <w:rFonts w:hint="eastAsia"/>
          <w:sz w:val="21"/>
          <w:szCs w:val="21"/>
        </w:rPr>
        <w:t xml:space="preserve"> </w:t>
      </w:r>
      <w:r w:rsidR="00693BD2" w:rsidRPr="00BB7879">
        <w:rPr>
          <w:sz w:val="21"/>
          <w:szCs w:val="21"/>
        </w:rPr>
        <w:t xml:space="preserve">       </w:t>
      </w:r>
      <w:r w:rsidRPr="00BB7879">
        <w:rPr>
          <w:sz w:val="21"/>
          <w:szCs w:val="21"/>
        </w:rPr>
        <w:t xml:space="preserve">         </w:t>
      </w:r>
      <w:r w:rsidRPr="00BB7879">
        <w:rPr>
          <w:rFonts w:hint="eastAsia"/>
          <w:sz w:val="21"/>
          <w:szCs w:val="21"/>
        </w:rPr>
        <w:t>两端</w:t>
      </w:r>
      <w:r w:rsidR="00693BD2" w:rsidRPr="00BB7879">
        <w:rPr>
          <w:rFonts w:hint="eastAsia"/>
          <w:sz w:val="21"/>
          <w:szCs w:val="21"/>
        </w:rPr>
        <w:t>带边缘构件</w:t>
      </w:r>
      <w:r w:rsidRPr="00BB7879">
        <w:rPr>
          <w:rFonts w:hint="eastAsia"/>
          <w:sz w:val="21"/>
          <w:szCs w:val="21"/>
        </w:rPr>
        <w:t>预制</w:t>
      </w:r>
    </w:p>
    <w:p w14:paraId="4ED73A64" w14:textId="0FE13C43" w:rsidR="000E74F3" w:rsidRPr="00BB7879" w:rsidRDefault="000E74F3" w:rsidP="000E74F3">
      <w:pPr>
        <w:pStyle w:val="af6"/>
        <w:rPr>
          <w:sz w:val="21"/>
          <w:szCs w:val="21"/>
        </w:rPr>
      </w:pPr>
      <w:r w:rsidRPr="00BB7879">
        <w:rPr>
          <w:sz w:val="21"/>
          <w:szCs w:val="21"/>
        </w:rPr>
        <w:t xml:space="preserve">             </w:t>
      </w:r>
    </w:p>
    <w:p w14:paraId="31E7F2FF" w14:textId="77777777" w:rsidR="000E74F3" w:rsidRPr="00BB7879" w:rsidRDefault="000E74F3" w:rsidP="000E74F3">
      <w:pPr>
        <w:pStyle w:val="af6"/>
        <w:rPr>
          <w:sz w:val="21"/>
          <w:szCs w:val="21"/>
        </w:rPr>
      </w:pPr>
      <w:r w:rsidRPr="00BB7879">
        <w:rPr>
          <w:sz w:val="21"/>
          <w:szCs w:val="21"/>
        </w:rPr>
        <w:lastRenderedPageBreak/>
        <w:t>4.1.7  PCT</w:t>
      </w:r>
      <w:r w:rsidRPr="00BB7879">
        <w:rPr>
          <w:rFonts w:hint="eastAsia"/>
          <w:sz w:val="21"/>
          <w:szCs w:val="21"/>
        </w:rPr>
        <w:t>预制件示意图</w:t>
      </w:r>
    </w:p>
    <w:p w14:paraId="6D1B4BE7" w14:textId="576F522B" w:rsidR="00384A00" w:rsidRPr="00384A00" w:rsidRDefault="001C6D62" w:rsidP="001C6D62">
      <w:pPr>
        <w:pStyle w:val="af5"/>
        <w:spacing w:before="190" w:after="190"/>
      </w:pPr>
      <w:r w:rsidRPr="00D75156">
        <w:rPr>
          <w:rFonts w:hint="eastAsia"/>
        </w:rPr>
        <w:t>【条文说明】</w:t>
      </w:r>
      <w:r>
        <w:rPr>
          <w:rFonts w:hint="eastAsia"/>
          <w:szCs w:val="24"/>
        </w:rPr>
        <w:t>4.1.7</w:t>
      </w:r>
      <w:r>
        <w:rPr>
          <w:rFonts w:hint="eastAsia"/>
        </w:rPr>
        <w:t xml:space="preserve"> </w:t>
      </w:r>
      <w:r w:rsidR="00384A00" w:rsidRPr="00384A00">
        <w:rPr>
          <w:rFonts w:hint="eastAsia"/>
        </w:rPr>
        <w:t>当采用带边缘构件的</w:t>
      </w:r>
      <w:r w:rsidR="00384A00" w:rsidRPr="00384A00">
        <w:rPr>
          <w:rFonts w:hint="eastAsia"/>
        </w:rPr>
        <w:t>PCT</w:t>
      </w:r>
      <w:r w:rsidR="00384A00" w:rsidRPr="00384A00">
        <w:rPr>
          <w:rFonts w:hint="eastAsia"/>
        </w:rPr>
        <w:t>墙时，边缘构件可参照</w:t>
      </w:r>
      <w:r w:rsidR="00384A00" w:rsidRPr="00384A00">
        <w:rPr>
          <w:rFonts w:hint="eastAsia"/>
        </w:rPr>
        <w:t>PCT</w:t>
      </w:r>
      <w:proofErr w:type="gramStart"/>
      <w:r w:rsidR="00384A00" w:rsidRPr="00384A00">
        <w:rPr>
          <w:rFonts w:hint="eastAsia"/>
        </w:rPr>
        <w:t>柱进行</w:t>
      </w:r>
      <w:proofErr w:type="gramEnd"/>
      <w:r w:rsidR="00384A00" w:rsidRPr="00384A00">
        <w:rPr>
          <w:rFonts w:hint="eastAsia"/>
        </w:rPr>
        <w:t>设计。</w:t>
      </w:r>
    </w:p>
    <w:p w14:paraId="2A61E892" w14:textId="17166A01" w:rsidR="000E74F3" w:rsidRPr="00BB7879" w:rsidRDefault="000E74F3" w:rsidP="008F4953">
      <w:pPr>
        <w:pStyle w:val="af4"/>
        <w:numPr>
          <w:ilvl w:val="0"/>
          <w:numId w:val="158"/>
        </w:numPr>
        <w:ind w:firstLineChars="0"/>
        <w:rPr>
          <w:sz w:val="24"/>
          <w:szCs w:val="24"/>
        </w:rPr>
      </w:pPr>
      <w:r w:rsidRPr="008F4953">
        <w:t>P</w:t>
      </w:r>
      <w:r w:rsidRPr="008F4953">
        <w:rPr>
          <w:sz w:val="24"/>
          <w:szCs w:val="24"/>
        </w:rPr>
        <w:t>CT</w:t>
      </w:r>
      <w:r w:rsidRPr="008F4953">
        <w:rPr>
          <w:rFonts w:hint="eastAsia"/>
          <w:sz w:val="24"/>
          <w:szCs w:val="24"/>
        </w:rPr>
        <w:t>柱的预制混凝土柱端箍筋加密区长度不应小于</w:t>
      </w:r>
      <w:r w:rsidRPr="008F4953">
        <w:rPr>
          <w:sz w:val="24"/>
          <w:szCs w:val="24"/>
        </w:rPr>
        <w:t>200mm</w:t>
      </w:r>
      <w:r w:rsidRPr="008F4953">
        <w:rPr>
          <w:sz w:val="24"/>
          <w:szCs w:val="24"/>
        </w:rPr>
        <w:t>（</w:t>
      </w:r>
      <w:r w:rsidRPr="008F4953">
        <w:rPr>
          <w:rFonts w:hint="eastAsia"/>
          <w:sz w:val="24"/>
          <w:szCs w:val="24"/>
        </w:rPr>
        <w:t>图</w:t>
      </w:r>
      <w:r w:rsidRPr="008F4953">
        <w:rPr>
          <w:sz w:val="24"/>
          <w:szCs w:val="24"/>
        </w:rPr>
        <w:t>4.1.8</w:t>
      </w:r>
      <w:r w:rsidRPr="008F4953">
        <w:rPr>
          <w:rFonts w:hint="eastAsia"/>
          <w:sz w:val="24"/>
          <w:szCs w:val="24"/>
        </w:rPr>
        <w:t>）。</w:t>
      </w:r>
    </w:p>
    <w:p w14:paraId="0923EAE8" w14:textId="43DDA507" w:rsidR="000E74F3" w:rsidRDefault="00832EB9" w:rsidP="000E74F3">
      <w:pPr>
        <w:ind w:firstLine="560"/>
        <w:jc w:val="center"/>
      </w:pPr>
      <w:r>
        <w:rPr>
          <w:noProof/>
        </w:rPr>
        <w:drawing>
          <wp:inline distT="0" distB="0" distL="0" distR="0" wp14:anchorId="2910C3FA" wp14:editId="512FE259">
            <wp:extent cx="1860771" cy="1733596"/>
            <wp:effectExtent l="0" t="0" r="6350" b="0"/>
            <wp:docPr id="145750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0993" name=""/>
                    <pic:cNvPicPr/>
                  </pic:nvPicPr>
                  <pic:blipFill>
                    <a:blip r:embed="rId23"/>
                    <a:stretch>
                      <a:fillRect/>
                    </a:stretch>
                  </pic:blipFill>
                  <pic:spPr>
                    <a:xfrm>
                      <a:off x="0" y="0"/>
                      <a:ext cx="1868219" cy="1740535"/>
                    </a:xfrm>
                    <a:prstGeom prst="rect">
                      <a:avLst/>
                    </a:prstGeom>
                  </pic:spPr>
                </pic:pic>
              </a:graphicData>
            </a:graphic>
          </wp:inline>
        </w:drawing>
      </w:r>
    </w:p>
    <w:p w14:paraId="505C5D15" w14:textId="69471412" w:rsidR="00255A2B" w:rsidRPr="00832EB9" w:rsidRDefault="000E74F3" w:rsidP="00255A2B">
      <w:pPr>
        <w:ind w:firstLine="560"/>
        <w:jc w:val="center"/>
        <w:rPr>
          <w:sz w:val="21"/>
          <w:szCs w:val="21"/>
        </w:rPr>
      </w:pPr>
      <w:r w:rsidRPr="00BB7879">
        <w:rPr>
          <w:rFonts w:hint="eastAsia"/>
          <w:sz w:val="21"/>
          <w:szCs w:val="21"/>
        </w:rPr>
        <w:t>图</w:t>
      </w:r>
      <w:r w:rsidRPr="00BB7879">
        <w:rPr>
          <w:sz w:val="21"/>
          <w:szCs w:val="21"/>
        </w:rPr>
        <w:t>4.1.8  PCT</w:t>
      </w:r>
      <w:r w:rsidRPr="00BB7879">
        <w:rPr>
          <w:rFonts w:hint="eastAsia"/>
          <w:sz w:val="21"/>
          <w:szCs w:val="21"/>
        </w:rPr>
        <w:t>柱</w:t>
      </w:r>
      <w:r w:rsidRPr="00BB7879">
        <w:rPr>
          <w:sz w:val="21"/>
          <w:szCs w:val="21"/>
        </w:rPr>
        <w:t>-</w:t>
      </w:r>
      <w:r w:rsidRPr="00BB7879">
        <w:rPr>
          <w:rFonts w:hint="eastAsia"/>
          <w:sz w:val="21"/>
          <w:szCs w:val="21"/>
        </w:rPr>
        <w:t>钢骨架端加密示意图</w:t>
      </w:r>
    </w:p>
    <w:p w14:paraId="41F76CCB" w14:textId="66D9E787" w:rsidR="000E74F3" w:rsidRPr="00BB7879" w:rsidRDefault="00255A2B" w:rsidP="000E74F3">
      <w:pPr>
        <w:pStyle w:val="af6"/>
        <w:rPr>
          <w:sz w:val="21"/>
          <w:szCs w:val="21"/>
        </w:rPr>
      </w:pPr>
      <w:r w:rsidRPr="00832EB9">
        <w:rPr>
          <w:rFonts w:hint="eastAsia"/>
          <w:sz w:val="21"/>
          <w:szCs w:val="21"/>
        </w:rPr>
        <w:t>L1-</w:t>
      </w:r>
      <w:r w:rsidRPr="00832EB9">
        <w:rPr>
          <w:rFonts w:hint="eastAsia"/>
          <w:sz w:val="21"/>
          <w:szCs w:val="21"/>
        </w:rPr>
        <w:t>钢骨架段、</w:t>
      </w:r>
      <w:r w:rsidRPr="00832EB9">
        <w:rPr>
          <w:rFonts w:hint="eastAsia"/>
          <w:sz w:val="21"/>
          <w:szCs w:val="21"/>
        </w:rPr>
        <w:t>L-</w:t>
      </w:r>
      <w:r w:rsidRPr="00832EB9">
        <w:rPr>
          <w:rFonts w:hint="eastAsia"/>
          <w:sz w:val="21"/>
          <w:szCs w:val="21"/>
        </w:rPr>
        <w:t>箍筋加密区</w:t>
      </w:r>
    </w:p>
    <w:p w14:paraId="4C158F85" w14:textId="7C11DC43" w:rsidR="000E74F3" w:rsidRPr="009F6570" w:rsidRDefault="00D75156" w:rsidP="00D75156">
      <w:pPr>
        <w:pStyle w:val="af5"/>
        <w:spacing w:before="190" w:after="190"/>
      </w:pPr>
      <w:r w:rsidRPr="00D75156">
        <w:rPr>
          <w:rFonts w:hint="eastAsia"/>
        </w:rPr>
        <w:t>【条文说明】</w:t>
      </w:r>
      <w:r>
        <w:rPr>
          <w:rFonts w:hint="eastAsia"/>
          <w:szCs w:val="24"/>
        </w:rPr>
        <w:t xml:space="preserve">4.1.8 </w:t>
      </w:r>
      <w:r w:rsidR="00384A00" w:rsidRPr="00384A00">
        <w:rPr>
          <w:rFonts w:hint="eastAsia"/>
        </w:rPr>
        <w:t>箍筋加密区长度除应满足本条外，还应满足《混凝土结构设计规范》</w:t>
      </w:r>
      <w:r w:rsidR="00384A00" w:rsidRPr="00384A00">
        <w:rPr>
          <w:rFonts w:hint="eastAsia"/>
        </w:rPr>
        <w:t>GB50010</w:t>
      </w:r>
      <w:r w:rsidR="00384A00" w:rsidRPr="00384A00">
        <w:rPr>
          <w:rFonts w:hint="eastAsia"/>
        </w:rPr>
        <w:t>、《抗震设计规范》</w:t>
      </w:r>
      <w:r w:rsidR="00384A00" w:rsidRPr="00384A00">
        <w:rPr>
          <w:rFonts w:hint="eastAsia"/>
        </w:rPr>
        <w:t>GB50011</w:t>
      </w:r>
      <w:r w:rsidR="00384A00" w:rsidRPr="00384A00">
        <w:rPr>
          <w:rFonts w:hint="eastAsia"/>
        </w:rPr>
        <w:t>、《高层建筑混凝土结构技术规程》</w:t>
      </w:r>
      <w:r w:rsidR="00384A00" w:rsidRPr="00384A00">
        <w:rPr>
          <w:rFonts w:hint="eastAsia"/>
        </w:rPr>
        <w:t>JGJ3</w:t>
      </w:r>
      <w:r w:rsidR="00384A00" w:rsidRPr="00384A00">
        <w:rPr>
          <w:rFonts w:hint="eastAsia"/>
        </w:rPr>
        <w:t>的有关规定</w:t>
      </w:r>
    </w:p>
    <w:p w14:paraId="722FD11B" w14:textId="074E6757" w:rsidR="000E74F3" w:rsidRPr="008F4953" w:rsidRDefault="000E74F3" w:rsidP="008F4953">
      <w:pPr>
        <w:pStyle w:val="af4"/>
        <w:numPr>
          <w:ilvl w:val="0"/>
          <w:numId w:val="158"/>
        </w:numPr>
        <w:ind w:firstLineChars="0"/>
        <w:rPr>
          <w:sz w:val="24"/>
          <w:szCs w:val="24"/>
        </w:rPr>
      </w:pPr>
      <w:r w:rsidRPr="00BB7879">
        <w:rPr>
          <w:sz w:val="24"/>
          <w:szCs w:val="24"/>
        </w:rPr>
        <w:t>PCT</w:t>
      </w:r>
      <w:r w:rsidRPr="00BB7879">
        <w:rPr>
          <w:rFonts w:hint="eastAsia"/>
          <w:sz w:val="24"/>
          <w:szCs w:val="24"/>
        </w:rPr>
        <w:t>柱（图</w:t>
      </w:r>
      <w:r w:rsidRPr="00BB7879">
        <w:rPr>
          <w:sz w:val="24"/>
          <w:szCs w:val="24"/>
        </w:rPr>
        <w:t>4.1.7 a-c</w:t>
      </w:r>
      <w:r w:rsidRPr="00BB7879">
        <w:rPr>
          <w:sz w:val="24"/>
          <w:szCs w:val="24"/>
        </w:rPr>
        <w:t>）</w:t>
      </w:r>
      <w:r w:rsidRPr="00BB7879">
        <w:rPr>
          <w:rFonts w:hint="eastAsia"/>
          <w:sz w:val="24"/>
          <w:szCs w:val="24"/>
        </w:rPr>
        <w:t>的端部钢骨架</w:t>
      </w:r>
      <w:r w:rsidR="00100890" w:rsidRPr="00BB7879">
        <w:rPr>
          <w:rFonts w:hint="eastAsia"/>
          <w:sz w:val="24"/>
          <w:szCs w:val="24"/>
        </w:rPr>
        <w:t>的设计</w:t>
      </w:r>
      <w:proofErr w:type="gramStart"/>
      <w:r w:rsidRPr="00BB7879">
        <w:rPr>
          <w:rFonts w:hint="eastAsia"/>
          <w:sz w:val="24"/>
          <w:szCs w:val="24"/>
        </w:rPr>
        <w:t>宜符合</w:t>
      </w:r>
      <w:proofErr w:type="gramEnd"/>
      <w:r w:rsidRPr="00BB7879">
        <w:rPr>
          <w:rFonts w:hint="eastAsia"/>
          <w:sz w:val="24"/>
          <w:szCs w:val="24"/>
        </w:rPr>
        <w:t>下列规定（图</w:t>
      </w:r>
      <w:r w:rsidRPr="00BB7879">
        <w:rPr>
          <w:sz w:val="24"/>
          <w:szCs w:val="24"/>
        </w:rPr>
        <w:t>4.1.9</w:t>
      </w:r>
      <w:r w:rsidRPr="00BB7879">
        <w:rPr>
          <w:rFonts w:hint="eastAsia"/>
          <w:sz w:val="24"/>
          <w:szCs w:val="24"/>
        </w:rPr>
        <w:t>）：</w:t>
      </w:r>
    </w:p>
    <w:p w14:paraId="2F75F950" w14:textId="4D9D0253" w:rsidR="000E74F3" w:rsidRPr="009F6570" w:rsidRDefault="000E74F3" w:rsidP="000E74F3">
      <w:pPr>
        <w:ind w:firstLine="560"/>
        <w:rPr>
          <w:noProof/>
          <w:color w:val="000000"/>
        </w:rPr>
      </w:pPr>
      <w:r w:rsidRPr="00B50DC8">
        <w:rPr>
          <w:noProof/>
          <w:color w:val="000000"/>
        </w:rPr>
        <w:drawing>
          <wp:inline distT="0" distB="0" distL="0" distR="0" wp14:anchorId="3E1A8685" wp14:editId="1AA778DB">
            <wp:extent cx="1802130" cy="142811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2130" cy="1428115"/>
                    </a:xfrm>
                    <a:prstGeom prst="rect">
                      <a:avLst/>
                    </a:prstGeom>
                    <a:noFill/>
                    <a:ln>
                      <a:noFill/>
                    </a:ln>
                  </pic:spPr>
                </pic:pic>
              </a:graphicData>
            </a:graphic>
          </wp:inline>
        </w:drawing>
      </w:r>
      <w:r>
        <w:rPr>
          <w:noProof/>
          <w:color w:val="000000"/>
        </w:rPr>
        <w:t xml:space="preserve">      </w:t>
      </w:r>
      <w:r w:rsidR="00155684">
        <w:rPr>
          <w:rFonts w:hint="eastAsia"/>
          <w:noProof/>
          <w:color w:val="000000"/>
        </w:rPr>
        <w:t xml:space="preserve">  </w:t>
      </w:r>
      <w:r>
        <w:rPr>
          <w:noProof/>
          <w:color w:val="000000"/>
        </w:rPr>
        <w:t xml:space="preserve">  </w:t>
      </w:r>
      <w:r w:rsidR="00155684">
        <w:rPr>
          <w:noProof/>
        </w:rPr>
        <w:drawing>
          <wp:inline distT="0" distB="0" distL="0" distR="0" wp14:anchorId="2D398928" wp14:editId="2C8811AC">
            <wp:extent cx="1611778" cy="1327607"/>
            <wp:effectExtent l="0" t="0" r="7620" b="6350"/>
            <wp:docPr id="648763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16773" name=""/>
                    <pic:cNvPicPr/>
                  </pic:nvPicPr>
                  <pic:blipFill>
                    <a:blip r:embed="rId25"/>
                    <a:stretch>
                      <a:fillRect/>
                    </a:stretch>
                  </pic:blipFill>
                  <pic:spPr>
                    <a:xfrm>
                      <a:off x="0" y="0"/>
                      <a:ext cx="1633963" cy="1345880"/>
                    </a:xfrm>
                    <a:prstGeom prst="rect">
                      <a:avLst/>
                    </a:prstGeom>
                  </pic:spPr>
                </pic:pic>
              </a:graphicData>
            </a:graphic>
          </wp:inline>
        </w:drawing>
      </w:r>
      <w:r w:rsidRPr="009F6570">
        <w:rPr>
          <w:noProof/>
          <w:color w:val="000000"/>
        </w:rPr>
        <w:t xml:space="preserve"> </w:t>
      </w:r>
    </w:p>
    <w:p w14:paraId="5BEA3951" w14:textId="77777777" w:rsidR="000E74F3" w:rsidRPr="00BB7879" w:rsidRDefault="000E74F3" w:rsidP="000E74F3">
      <w:pPr>
        <w:pStyle w:val="af6"/>
        <w:rPr>
          <w:sz w:val="21"/>
          <w:szCs w:val="21"/>
        </w:rPr>
      </w:pPr>
      <w:r>
        <w:t xml:space="preserve"> </w:t>
      </w:r>
      <w:r w:rsidRPr="00BB7879">
        <w:rPr>
          <w:sz w:val="21"/>
          <w:szCs w:val="21"/>
        </w:rPr>
        <w:t xml:space="preserve">  (a)</w:t>
      </w:r>
      <w:r w:rsidRPr="00BB7879">
        <w:rPr>
          <w:rFonts w:hint="eastAsia"/>
          <w:sz w:val="21"/>
          <w:szCs w:val="21"/>
        </w:rPr>
        <w:t>三维视图</w:t>
      </w:r>
      <w:r w:rsidRPr="00BB7879">
        <w:rPr>
          <w:sz w:val="21"/>
          <w:szCs w:val="21"/>
        </w:rPr>
        <w:t xml:space="preserve">                 </w:t>
      </w:r>
      <w:r w:rsidRPr="00BB7879">
        <w:rPr>
          <w:rFonts w:hint="eastAsia"/>
          <w:sz w:val="21"/>
          <w:szCs w:val="21"/>
        </w:rPr>
        <w:t>（</w:t>
      </w:r>
      <w:r w:rsidRPr="00BB7879">
        <w:rPr>
          <w:sz w:val="21"/>
          <w:szCs w:val="21"/>
        </w:rPr>
        <w:t>b</w:t>
      </w:r>
      <w:r w:rsidRPr="00BB7879">
        <w:rPr>
          <w:rFonts w:hint="eastAsia"/>
          <w:sz w:val="21"/>
          <w:szCs w:val="21"/>
        </w:rPr>
        <w:t>）</w:t>
      </w:r>
      <w:proofErr w:type="gramStart"/>
      <w:r w:rsidRPr="00BB7879">
        <w:rPr>
          <w:rFonts w:hint="eastAsia"/>
          <w:sz w:val="21"/>
          <w:szCs w:val="21"/>
        </w:rPr>
        <w:t>钢板箍与端面</w:t>
      </w:r>
      <w:proofErr w:type="gramEnd"/>
      <w:r w:rsidRPr="00BB7879">
        <w:rPr>
          <w:rFonts w:hint="eastAsia"/>
          <w:sz w:val="21"/>
          <w:szCs w:val="21"/>
        </w:rPr>
        <w:t>平齐</w:t>
      </w:r>
      <w:r w:rsidRPr="00BB7879">
        <w:rPr>
          <w:sz w:val="21"/>
          <w:szCs w:val="21"/>
        </w:rPr>
        <w:t xml:space="preserve">     </w:t>
      </w:r>
    </w:p>
    <w:p w14:paraId="43A5CEAA" w14:textId="77777777" w:rsidR="000E74F3" w:rsidRDefault="000E74F3" w:rsidP="000E74F3">
      <w:pPr>
        <w:pStyle w:val="af6"/>
      </w:pPr>
    </w:p>
    <w:p w14:paraId="4AF61B5C" w14:textId="60228AA1" w:rsidR="000E74F3" w:rsidRDefault="00155684" w:rsidP="000E74F3">
      <w:pPr>
        <w:pStyle w:val="af6"/>
        <w:ind w:firstLineChars="400" w:firstLine="960"/>
        <w:jc w:val="both"/>
      </w:pPr>
      <w:r>
        <w:rPr>
          <w:noProof/>
        </w:rPr>
        <w:drawing>
          <wp:inline distT="0" distB="0" distL="0" distR="0" wp14:anchorId="282D2086" wp14:editId="2959E5F2">
            <wp:extent cx="1699671" cy="1362547"/>
            <wp:effectExtent l="0" t="0" r="0" b="9525"/>
            <wp:docPr id="1158887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87824" name=""/>
                    <pic:cNvPicPr/>
                  </pic:nvPicPr>
                  <pic:blipFill>
                    <a:blip r:embed="rId26"/>
                    <a:stretch>
                      <a:fillRect/>
                    </a:stretch>
                  </pic:blipFill>
                  <pic:spPr>
                    <a:xfrm>
                      <a:off x="0" y="0"/>
                      <a:ext cx="1714644" cy="1374550"/>
                    </a:xfrm>
                    <a:prstGeom prst="rect">
                      <a:avLst/>
                    </a:prstGeom>
                  </pic:spPr>
                </pic:pic>
              </a:graphicData>
            </a:graphic>
          </wp:inline>
        </w:drawing>
      </w:r>
      <w:r w:rsidR="000E74F3" w:rsidRPr="009F6570">
        <w:rPr>
          <w:noProof/>
          <w:color w:val="000000"/>
        </w:rPr>
        <w:t xml:space="preserve"> </w:t>
      </w:r>
      <w:r w:rsidR="000E74F3">
        <w:rPr>
          <w:noProof/>
          <w:color w:val="000000"/>
        </w:rPr>
        <w:t xml:space="preserve">         </w:t>
      </w:r>
      <w:r>
        <w:rPr>
          <w:noProof/>
        </w:rPr>
        <w:drawing>
          <wp:inline distT="0" distB="0" distL="0" distR="0" wp14:anchorId="1CC4BEAD" wp14:editId="78C71A40">
            <wp:extent cx="1536043" cy="1063899"/>
            <wp:effectExtent l="0" t="0" r="7620" b="3175"/>
            <wp:docPr id="958659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9134" name=""/>
                    <pic:cNvPicPr/>
                  </pic:nvPicPr>
                  <pic:blipFill>
                    <a:blip r:embed="rId27"/>
                    <a:stretch>
                      <a:fillRect/>
                    </a:stretch>
                  </pic:blipFill>
                  <pic:spPr>
                    <a:xfrm>
                      <a:off x="0" y="0"/>
                      <a:ext cx="1551708" cy="1074749"/>
                    </a:xfrm>
                    <a:prstGeom prst="rect">
                      <a:avLst/>
                    </a:prstGeom>
                  </pic:spPr>
                </pic:pic>
              </a:graphicData>
            </a:graphic>
          </wp:inline>
        </w:drawing>
      </w:r>
    </w:p>
    <w:p w14:paraId="1BB593C7" w14:textId="7F48CD5F" w:rsidR="000E74F3" w:rsidRDefault="000E74F3" w:rsidP="00155684">
      <w:pPr>
        <w:pStyle w:val="af6"/>
        <w:ind w:firstLineChars="400" w:firstLine="840"/>
        <w:jc w:val="both"/>
        <w:rPr>
          <w:sz w:val="21"/>
          <w:szCs w:val="21"/>
        </w:rPr>
      </w:pPr>
      <w:r w:rsidRPr="00BB7879">
        <w:rPr>
          <w:rFonts w:hint="eastAsia"/>
          <w:sz w:val="21"/>
          <w:szCs w:val="21"/>
        </w:rPr>
        <w:lastRenderedPageBreak/>
        <w:t>（</w:t>
      </w:r>
      <w:r w:rsidRPr="00BB7879">
        <w:rPr>
          <w:sz w:val="21"/>
          <w:szCs w:val="21"/>
        </w:rPr>
        <w:t>b</w:t>
      </w:r>
      <w:r w:rsidRPr="00BB7879">
        <w:rPr>
          <w:rFonts w:hint="eastAsia"/>
          <w:sz w:val="21"/>
          <w:szCs w:val="21"/>
        </w:rPr>
        <w:t>）钢板</w:t>
      </w:r>
      <w:proofErr w:type="gramStart"/>
      <w:r w:rsidRPr="00BB7879">
        <w:rPr>
          <w:rFonts w:hint="eastAsia"/>
          <w:sz w:val="21"/>
          <w:szCs w:val="21"/>
        </w:rPr>
        <w:t>箍</w:t>
      </w:r>
      <w:proofErr w:type="gramEnd"/>
      <w:r w:rsidRPr="00BB7879">
        <w:rPr>
          <w:sz w:val="21"/>
          <w:szCs w:val="21"/>
        </w:rPr>
        <w:t>距离</w:t>
      </w:r>
      <w:r w:rsidRPr="00BB7879">
        <w:rPr>
          <w:rFonts w:hint="eastAsia"/>
          <w:sz w:val="21"/>
          <w:szCs w:val="21"/>
        </w:rPr>
        <w:t>端面一定距离</w:t>
      </w:r>
      <w:r w:rsidRPr="00BB7879">
        <w:rPr>
          <w:sz w:val="21"/>
          <w:szCs w:val="21"/>
        </w:rPr>
        <w:t xml:space="preserve">      </w:t>
      </w:r>
      <w:r w:rsidR="00155684">
        <w:rPr>
          <w:rFonts w:hint="eastAsia"/>
          <w:sz w:val="21"/>
          <w:szCs w:val="21"/>
        </w:rPr>
        <w:t xml:space="preserve">     </w:t>
      </w:r>
      <w:r w:rsidRPr="00BB7879">
        <w:rPr>
          <w:sz w:val="21"/>
          <w:szCs w:val="21"/>
        </w:rPr>
        <w:t xml:space="preserve">  </w:t>
      </w:r>
      <w:r w:rsidRPr="00BB7879">
        <w:rPr>
          <w:rFonts w:hint="eastAsia"/>
          <w:sz w:val="21"/>
          <w:szCs w:val="21"/>
        </w:rPr>
        <w:t>（</w:t>
      </w:r>
      <w:r w:rsidRPr="00BB7879">
        <w:rPr>
          <w:sz w:val="21"/>
          <w:szCs w:val="21"/>
        </w:rPr>
        <w:t>d</w:t>
      </w:r>
      <w:r w:rsidRPr="00BB7879">
        <w:rPr>
          <w:rFonts w:hint="eastAsia"/>
          <w:sz w:val="21"/>
          <w:szCs w:val="21"/>
        </w:rPr>
        <w:t>）钢板</w:t>
      </w:r>
      <w:proofErr w:type="gramStart"/>
      <w:r w:rsidRPr="00BB7879">
        <w:rPr>
          <w:rFonts w:hint="eastAsia"/>
          <w:sz w:val="21"/>
          <w:szCs w:val="21"/>
        </w:rPr>
        <w:t>箍</w:t>
      </w:r>
      <w:proofErr w:type="gramEnd"/>
      <w:r w:rsidRPr="00BB7879">
        <w:rPr>
          <w:rFonts w:hint="eastAsia"/>
          <w:sz w:val="21"/>
          <w:szCs w:val="21"/>
        </w:rPr>
        <w:t>剖面</w:t>
      </w:r>
      <w:r w:rsidRPr="00BB7879">
        <w:rPr>
          <w:sz w:val="21"/>
          <w:szCs w:val="21"/>
        </w:rPr>
        <w:t>A-A</w:t>
      </w:r>
    </w:p>
    <w:p w14:paraId="1194BD94" w14:textId="515585F8" w:rsidR="00255A2B" w:rsidRPr="00155684" w:rsidRDefault="000E74F3" w:rsidP="00255A2B">
      <w:pPr>
        <w:jc w:val="center"/>
        <w:rPr>
          <w:sz w:val="21"/>
          <w:szCs w:val="21"/>
        </w:rPr>
      </w:pPr>
      <w:r w:rsidRPr="00BB7879">
        <w:rPr>
          <w:rFonts w:hint="eastAsia"/>
          <w:sz w:val="21"/>
          <w:szCs w:val="21"/>
        </w:rPr>
        <w:t>图</w:t>
      </w:r>
      <w:r w:rsidRPr="00BB7879">
        <w:rPr>
          <w:sz w:val="21"/>
          <w:szCs w:val="21"/>
        </w:rPr>
        <w:t>4.1.9  PCT</w:t>
      </w:r>
      <w:proofErr w:type="gramStart"/>
      <w:r w:rsidRPr="00BB7879">
        <w:rPr>
          <w:rFonts w:hint="eastAsia"/>
          <w:sz w:val="21"/>
          <w:szCs w:val="21"/>
        </w:rPr>
        <w:t>柱钢骨架</w:t>
      </w:r>
      <w:proofErr w:type="gramEnd"/>
    </w:p>
    <w:p w14:paraId="4A48FB80" w14:textId="44AC68C1" w:rsidR="000E74F3" w:rsidRPr="00BB7879" w:rsidRDefault="00255A2B" w:rsidP="000E74F3">
      <w:pPr>
        <w:pStyle w:val="af6"/>
        <w:rPr>
          <w:sz w:val="21"/>
          <w:szCs w:val="21"/>
        </w:rPr>
      </w:pPr>
      <w:r w:rsidRPr="00155684">
        <w:rPr>
          <w:rFonts w:hint="eastAsia"/>
          <w:sz w:val="21"/>
          <w:szCs w:val="21"/>
        </w:rPr>
        <w:t>1-</w:t>
      </w:r>
      <w:r w:rsidRPr="00155684">
        <w:rPr>
          <w:rFonts w:hint="eastAsia"/>
          <w:sz w:val="21"/>
          <w:szCs w:val="21"/>
        </w:rPr>
        <w:t>钢板箍</w:t>
      </w:r>
      <w:r w:rsidR="00802F75">
        <w:rPr>
          <w:rFonts w:hint="eastAsia"/>
          <w:sz w:val="21"/>
          <w:szCs w:val="21"/>
        </w:rPr>
        <w:t>；</w:t>
      </w:r>
      <w:r w:rsidRPr="00155684">
        <w:rPr>
          <w:rFonts w:hint="eastAsia"/>
          <w:sz w:val="21"/>
          <w:szCs w:val="21"/>
        </w:rPr>
        <w:t>2-</w:t>
      </w:r>
      <w:r w:rsidRPr="00155684">
        <w:rPr>
          <w:rFonts w:hint="eastAsia"/>
          <w:sz w:val="21"/>
          <w:szCs w:val="21"/>
        </w:rPr>
        <w:t>纵筋</w:t>
      </w:r>
      <w:r w:rsidR="00802F75">
        <w:rPr>
          <w:rFonts w:hint="eastAsia"/>
          <w:sz w:val="21"/>
          <w:szCs w:val="21"/>
        </w:rPr>
        <w:t>；</w:t>
      </w:r>
      <w:r w:rsidRPr="00155684">
        <w:rPr>
          <w:rFonts w:hint="eastAsia"/>
          <w:sz w:val="21"/>
          <w:szCs w:val="21"/>
        </w:rPr>
        <w:t>3-</w:t>
      </w:r>
      <w:r w:rsidRPr="00155684">
        <w:rPr>
          <w:rFonts w:hint="eastAsia"/>
          <w:sz w:val="21"/>
          <w:szCs w:val="21"/>
        </w:rPr>
        <w:t>箍筋</w:t>
      </w:r>
    </w:p>
    <w:p w14:paraId="6CE52B6C" w14:textId="2781BC70" w:rsidR="000E74F3" w:rsidRPr="00BB7879" w:rsidRDefault="000E74F3" w:rsidP="008F4953">
      <w:pPr>
        <w:pStyle w:val="af4"/>
        <w:numPr>
          <w:ilvl w:val="0"/>
          <w:numId w:val="157"/>
        </w:numPr>
        <w:ind w:firstLineChars="0"/>
        <w:rPr>
          <w:sz w:val="24"/>
          <w:szCs w:val="24"/>
        </w:rPr>
      </w:pPr>
      <w:r w:rsidRPr="00BB7879">
        <w:rPr>
          <w:rFonts w:hint="eastAsia"/>
          <w:sz w:val="24"/>
          <w:szCs w:val="24"/>
        </w:rPr>
        <w:t>钢板箍的布置要求：宜在钢骨架的端部布置一个钢板箍，钢板</w:t>
      </w:r>
      <w:proofErr w:type="gramStart"/>
      <w:r w:rsidRPr="00BB7879">
        <w:rPr>
          <w:rFonts w:hint="eastAsia"/>
          <w:sz w:val="24"/>
          <w:szCs w:val="24"/>
        </w:rPr>
        <w:t>箍与柱纵筋满焊</w:t>
      </w:r>
      <w:proofErr w:type="gramEnd"/>
      <w:r w:rsidRPr="00BB7879">
        <w:rPr>
          <w:rFonts w:hint="eastAsia"/>
          <w:sz w:val="24"/>
          <w:szCs w:val="24"/>
        </w:rPr>
        <w:t>连接</w:t>
      </w:r>
      <w:r w:rsidR="009F6A88" w:rsidRPr="00BB7879">
        <w:rPr>
          <w:rFonts w:hint="eastAsia"/>
          <w:sz w:val="24"/>
          <w:szCs w:val="24"/>
        </w:rPr>
        <w:t>。</w:t>
      </w:r>
    </w:p>
    <w:p w14:paraId="2EBFCAD7" w14:textId="25594123" w:rsidR="000E74F3" w:rsidRPr="00BB7879" w:rsidRDefault="000E74F3" w:rsidP="008F4953">
      <w:pPr>
        <w:pStyle w:val="af4"/>
        <w:numPr>
          <w:ilvl w:val="0"/>
          <w:numId w:val="157"/>
        </w:numPr>
        <w:ind w:firstLineChars="0"/>
        <w:rPr>
          <w:sz w:val="24"/>
          <w:szCs w:val="24"/>
        </w:rPr>
      </w:pPr>
      <w:proofErr w:type="gramStart"/>
      <w:r w:rsidRPr="00BB7879">
        <w:rPr>
          <w:sz w:val="24"/>
          <w:szCs w:val="24"/>
        </w:rPr>
        <w:t>钢板箍</w:t>
      </w:r>
      <w:r w:rsidRPr="00BB7879">
        <w:rPr>
          <w:rFonts w:hint="eastAsia"/>
          <w:sz w:val="24"/>
          <w:szCs w:val="24"/>
        </w:rPr>
        <w:t>由外圈</w:t>
      </w:r>
      <w:proofErr w:type="gramEnd"/>
      <w:r w:rsidRPr="00BB7879">
        <w:rPr>
          <w:sz w:val="24"/>
          <w:szCs w:val="24"/>
        </w:rPr>
        <w:t>钢板和内肋钢板组成</w:t>
      </w:r>
      <w:r w:rsidRPr="00BB7879">
        <w:rPr>
          <w:rFonts w:hint="eastAsia"/>
          <w:sz w:val="24"/>
          <w:szCs w:val="24"/>
        </w:rPr>
        <w:t>，</w:t>
      </w:r>
      <w:r w:rsidRPr="00BB7879">
        <w:rPr>
          <w:sz w:val="24"/>
          <w:szCs w:val="24"/>
        </w:rPr>
        <w:t>钢板</w:t>
      </w:r>
      <w:proofErr w:type="gramStart"/>
      <w:r w:rsidRPr="00BB7879">
        <w:rPr>
          <w:sz w:val="24"/>
          <w:szCs w:val="24"/>
        </w:rPr>
        <w:t>箍</w:t>
      </w:r>
      <w:proofErr w:type="gramEnd"/>
      <w:r w:rsidRPr="00BB7879">
        <w:rPr>
          <w:rFonts w:hint="eastAsia"/>
          <w:sz w:val="24"/>
          <w:szCs w:val="24"/>
        </w:rPr>
        <w:t>厚度不宜小于</w:t>
      </w:r>
      <w:r w:rsidRPr="00BB7879">
        <w:rPr>
          <w:rFonts w:hint="eastAsia"/>
          <w:sz w:val="24"/>
          <w:szCs w:val="24"/>
        </w:rPr>
        <w:t>5mm</w:t>
      </w:r>
      <w:r w:rsidRPr="00BB7879">
        <w:rPr>
          <w:rFonts w:hint="eastAsia"/>
          <w:sz w:val="24"/>
          <w:szCs w:val="24"/>
        </w:rPr>
        <w:t>、</w:t>
      </w:r>
      <w:r w:rsidRPr="00BB7879">
        <w:rPr>
          <w:sz w:val="24"/>
          <w:szCs w:val="24"/>
        </w:rPr>
        <w:t>高度</w:t>
      </w:r>
      <w:r w:rsidRPr="00BB7879">
        <w:rPr>
          <w:rFonts w:hint="eastAsia"/>
          <w:sz w:val="24"/>
          <w:szCs w:val="24"/>
        </w:rPr>
        <w:t>不宜小于</w:t>
      </w:r>
      <w:r w:rsidRPr="00BB7879">
        <w:rPr>
          <w:sz w:val="24"/>
          <w:szCs w:val="24"/>
        </w:rPr>
        <w:t>50mm</w:t>
      </w:r>
      <w:r w:rsidRPr="00BB7879">
        <w:rPr>
          <w:rFonts w:hint="eastAsia"/>
          <w:sz w:val="24"/>
          <w:szCs w:val="24"/>
        </w:rPr>
        <w:t>，</w:t>
      </w:r>
      <w:proofErr w:type="gramStart"/>
      <w:r w:rsidRPr="00BB7879">
        <w:rPr>
          <w:sz w:val="24"/>
          <w:szCs w:val="24"/>
        </w:rPr>
        <w:t>内肋的数量</w:t>
      </w:r>
      <w:proofErr w:type="gramEnd"/>
      <w:r w:rsidRPr="00BB7879">
        <w:rPr>
          <w:sz w:val="24"/>
          <w:szCs w:val="24"/>
        </w:rPr>
        <w:t>与规格</w:t>
      </w:r>
      <w:proofErr w:type="gramStart"/>
      <w:r w:rsidRPr="00BB7879">
        <w:rPr>
          <w:sz w:val="24"/>
          <w:szCs w:val="24"/>
        </w:rPr>
        <w:t>按照柱</w:t>
      </w:r>
      <w:proofErr w:type="gramEnd"/>
      <w:r w:rsidRPr="00BB7879">
        <w:rPr>
          <w:sz w:val="24"/>
          <w:szCs w:val="24"/>
        </w:rPr>
        <w:t>截面大小</w:t>
      </w:r>
      <w:r w:rsidRPr="00BB7879">
        <w:rPr>
          <w:rFonts w:hint="eastAsia"/>
          <w:sz w:val="24"/>
          <w:szCs w:val="24"/>
        </w:rPr>
        <w:t>、</w:t>
      </w:r>
      <w:r w:rsidRPr="00BB7879">
        <w:rPr>
          <w:sz w:val="24"/>
          <w:szCs w:val="24"/>
        </w:rPr>
        <w:t>纵</w:t>
      </w:r>
      <w:r w:rsidRPr="00BB7879">
        <w:rPr>
          <w:rFonts w:hint="eastAsia"/>
          <w:sz w:val="24"/>
          <w:szCs w:val="24"/>
        </w:rPr>
        <w:t>筋的数量、间距进行设计</w:t>
      </w:r>
      <w:r w:rsidR="009F6A88" w:rsidRPr="00BB7879">
        <w:rPr>
          <w:rFonts w:hint="eastAsia"/>
          <w:sz w:val="24"/>
          <w:szCs w:val="24"/>
        </w:rPr>
        <w:t>。</w:t>
      </w:r>
    </w:p>
    <w:p w14:paraId="0ED576A5" w14:textId="55591126" w:rsidR="000E74F3" w:rsidRPr="00BB7879" w:rsidRDefault="000E74F3" w:rsidP="008F4953">
      <w:pPr>
        <w:pStyle w:val="af4"/>
        <w:numPr>
          <w:ilvl w:val="0"/>
          <w:numId w:val="157"/>
        </w:numPr>
        <w:ind w:firstLineChars="0"/>
        <w:rPr>
          <w:sz w:val="24"/>
          <w:szCs w:val="24"/>
        </w:rPr>
      </w:pPr>
      <w:r w:rsidRPr="00BB7879">
        <w:rPr>
          <w:rFonts w:hint="eastAsia"/>
          <w:sz w:val="24"/>
          <w:szCs w:val="24"/>
        </w:rPr>
        <w:t>钢骨架</w:t>
      </w:r>
      <w:proofErr w:type="gramStart"/>
      <w:r w:rsidRPr="00BB7879">
        <w:rPr>
          <w:rFonts w:hint="eastAsia"/>
          <w:sz w:val="24"/>
          <w:szCs w:val="24"/>
        </w:rPr>
        <w:t>宜设置</w:t>
      </w:r>
      <w:proofErr w:type="gramEnd"/>
      <w:r w:rsidRPr="00BB7879">
        <w:rPr>
          <w:rFonts w:hint="eastAsia"/>
          <w:sz w:val="24"/>
          <w:szCs w:val="24"/>
        </w:rPr>
        <w:t>加强筋，且</w:t>
      </w:r>
      <w:r w:rsidRPr="00BB7879">
        <w:rPr>
          <w:sz w:val="24"/>
          <w:szCs w:val="24"/>
        </w:rPr>
        <w:t>加</w:t>
      </w:r>
      <w:r w:rsidRPr="00BB7879">
        <w:rPr>
          <w:rFonts w:hint="eastAsia"/>
          <w:sz w:val="24"/>
          <w:szCs w:val="24"/>
        </w:rPr>
        <w:t>强筋的直径不宜小于</w:t>
      </w:r>
      <w:r w:rsidRPr="00BB7879">
        <w:rPr>
          <w:sz w:val="24"/>
          <w:szCs w:val="24"/>
        </w:rPr>
        <w:t>14mm</w:t>
      </w:r>
      <w:r w:rsidRPr="00BB7879">
        <w:rPr>
          <w:rFonts w:hint="eastAsia"/>
          <w:sz w:val="24"/>
          <w:szCs w:val="24"/>
        </w:rPr>
        <w:t>，锚入预制柱长度不小于</w:t>
      </w:r>
      <w:r w:rsidRPr="00BB7879">
        <w:rPr>
          <w:sz w:val="24"/>
          <w:szCs w:val="24"/>
        </w:rPr>
        <w:t>10</w:t>
      </w:r>
      <w:r w:rsidRPr="00BB7879">
        <w:rPr>
          <w:rFonts w:hint="eastAsia"/>
          <w:sz w:val="24"/>
          <w:szCs w:val="24"/>
        </w:rPr>
        <w:t>倍加强筋直径</w:t>
      </w:r>
      <w:r w:rsidR="009F6A88" w:rsidRPr="00BB7879">
        <w:rPr>
          <w:rFonts w:hint="eastAsia"/>
          <w:sz w:val="24"/>
          <w:szCs w:val="24"/>
        </w:rPr>
        <w:t>。</w:t>
      </w:r>
    </w:p>
    <w:p w14:paraId="2E3557EE" w14:textId="54F3B8CB" w:rsidR="000E74F3" w:rsidRPr="00BB7879" w:rsidRDefault="000E74F3" w:rsidP="008F4953">
      <w:pPr>
        <w:pStyle w:val="af4"/>
        <w:numPr>
          <w:ilvl w:val="0"/>
          <w:numId w:val="157"/>
        </w:numPr>
        <w:ind w:firstLineChars="0"/>
        <w:rPr>
          <w:sz w:val="24"/>
          <w:szCs w:val="24"/>
        </w:rPr>
      </w:pPr>
      <w:r w:rsidRPr="00BB7879">
        <w:rPr>
          <w:rFonts w:hint="eastAsia"/>
          <w:sz w:val="24"/>
          <w:szCs w:val="24"/>
        </w:rPr>
        <w:t>钢骨架的纵筋和加强筋应与钢板</w:t>
      </w:r>
      <w:proofErr w:type="gramStart"/>
      <w:r w:rsidRPr="00BB7879">
        <w:rPr>
          <w:rFonts w:hint="eastAsia"/>
          <w:sz w:val="24"/>
          <w:szCs w:val="24"/>
        </w:rPr>
        <w:t>箍满焊</w:t>
      </w:r>
      <w:proofErr w:type="gramEnd"/>
      <w:r w:rsidRPr="00BB7879">
        <w:rPr>
          <w:rFonts w:hint="eastAsia"/>
          <w:sz w:val="24"/>
          <w:szCs w:val="24"/>
        </w:rPr>
        <w:t>，纵筋和加强筋</w:t>
      </w:r>
      <w:r w:rsidRPr="00BB7879">
        <w:rPr>
          <w:sz w:val="24"/>
          <w:szCs w:val="24"/>
        </w:rPr>
        <w:t>可</w:t>
      </w:r>
      <w:r w:rsidRPr="00BB7879">
        <w:rPr>
          <w:rFonts w:hint="eastAsia"/>
          <w:sz w:val="24"/>
          <w:szCs w:val="24"/>
        </w:rPr>
        <w:t>布置在钢板箍的角部（图</w:t>
      </w:r>
      <w:r w:rsidRPr="00BB7879">
        <w:rPr>
          <w:rFonts w:hint="eastAsia"/>
          <w:sz w:val="24"/>
          <w:szCs w:val="24"/>
        </w:rPr>
        <w:t>4</w:t>
      </w:r>
      <w:r w:rsidRPr="00BB7879">
        <w:rPr>
          <w:sz w:val="24"/>
          <w:szCs w:val="24"/>
        </w:rPr>
        <w:t>.1.9</w:t>
      </w:r>
      <w:r w:rsidRPr="00BB7879">
        <w:rPr>
          <w:rFonts w:hint="eastAsia"/>
          <w:sz w:val="24"/>
          <w:szCs w:val="24"/>
        </w:rPr>
        <w:t>-</w:t>
      </w:r>
      <w:r w:rsidRPr="00BB7879">
        <w:rPr>
          <w:sz w:val="24"/>
          <w:szCs w:val="24"/>
        </w:rPr>
        <w:t>d</w:t>
      </w:r>
      <w:r w:rsidRPr="00BB7879">
        <w:rPr>
          <w:rFonts w:hint="eastAsia"/>
          <w:sz w:val="24"/>
          <w:szCs w:val="24"/>
        </w:rPr>
        <w:t>）。</w:t>
      </w:r>
    </w:p>
    <w:p w14:paraId="4049EE8C" w14:textId="6878EBBA" w:rsidR="000A0DC8" w:rsidRPr="00BB7879" w:rsidRDefault="000A0DC8" w:rsidP="008F4953">
      <w:pPr>
        <w:pStyle w:val="af4"/>
        <w:numPr>
          <w:ilvl w:val="0"/>
          <w:numId w:val="157"/>
        </w:numPr>
        <w:ind w:firstLineChars="0"/>
        <w:rPr>
          <w:sz w:val="24"/>
          <w:szCs w:val="24"/>
        </w:rPr>
      </w:pPr>
      <w:r w:rsidRPr="00BB7879">
        <w:rPr>
          <w:rFonts w:hint="eastAsia"/>
          <w:sz w:val="24"/>
          <w:szCs w:val="24"/>
        </w:rPr>
        <w:t>钢骨架段的箍筋宜在满足体积</w:t>
      </w:r>
      <w:proofErr w:type="gramStart"/>
      <w:r w:rsidRPr="00BB7879">
        <w:rPr>
          <w:rFonts w:hint="eastAsia"/>
          <w:sz w:val="24"/>
          <w:szCs w:val="24"/>
        </w:rPr>
        <w:t>配箍率和箍筋肢距的</w:t>
      </w:r>
      <w:proofErr w:type="gramEnd"/>
      <w:r w:rsidRPr="00BB7879">
        <w:rPr>
          <w:rFonts w:hint="eastAsia"/>
          <w:sz w:val="24"/>
          <w:szCs w:val="24"/>
        </w:rPr>
        <w:t>要求下，以大直径箍筋替换小直径箍筋，减少搭接段的</w:t>
      </w:r>
      <w:proofErr w:type="gramStart"/>
      <w:r w:rsidRPr="00BB7879">
        <w:rPr>
          <w:rFonts w:hint="eastAsia"/>
          <w:sz w:val="24"/>
          <w:szCs w:val="24"/>
        </w:rPr>
        <w:t>箍筋肢数以便</w:t>
      </w:r>
      <w:proofErr w:type="gramEnd"/>
      <w:r w:rsidRPr="00BB7879">
        <w:rPr>
          <w:rFonts w:hint="eastAsia"/>
          <w:sz w:val="24"/>
          <w:szCs w:val="24"/>
        </w:rPr>
        <w:t>安装。</w:t>
      </w:r>
    </w:p>
    <w:p w14:paraId="14FC8B75" w14:textId="2EBDDBFE" w:rsidR="003D0206" w:rsidRPr="00BB7879" w:rsidRDefault="00D75156" w:rsidP="00D75156">
      <w:pPr>
        <w:pStyle w:val="af5"/>
        <w:spacing w:before="190" w:after="190"/>
        <w:rPr>
          <w:szCs w:val="24"/>
        </w:rPr>
      </w:pPr>
      <w:r w:rsidRPr="00D75156">
        <w:rPr>
          <w:rFonts w:hint="eastAsia"/>
        </w:rPr>
        <w:t>【条文说明】</w:t>
      </w:r>
      <w:r>
        <w:rPr>
          <w:rFonts w:hint="eastAsia"/>
          <w:szCs w:val="24"/>
        </w:rPr>
        <w:t xml:space="preserve">4.1.9 </w:t>
      </w:r>
      <w:r w:rsidR="00384A00" w:rsidRPr="00BB7879">
        <w:rPr>
          <w:rFonts w:hint="eastAsia"/>
          <w:szCs w:val="24"/>
        </w:rPr>
        <w:t>PCT</w:t>
      </w:r>
      <w:proofErr w:type="gramStart"/>
      <w:r w:rsidR="00384A00" w:rsidRPr="00BB7879">
        <w:rPr>
          <w:rFonts w:hint="eastAsia"/>
          <w:szCs w:val="24"/>
        </w:rPr>
        <w:t>柱通过</w:t>
      </w:r>
      <w:proofErr w:type="gramEnd"/>
      <w:r w:rsidR="00384A00" w:rsidRPr="00BB7879">
        <w:rPr>
          <w:rFonts w:hint="eastAsia"/>
          <w:szCs w:val="24"/>
        </w:rPr>
        <w:t>端部的钢板</w:t>
      </w:r>
      <w:proofErr w:type="gramStart"/>
      <w:r w:rsidR="00384A00" w:rsidRPr="00BB7879">
        <w:rPr>
          <w:rFonts w:hint="eastAsia"/>
          <w:szCs w:val="24"/>
        </w:rPr>
        <w:t>箍</w:t>
      </w:r>
      <w:proofErr w:type="gramEnd"/>
      <w:r w:rsidR="00384A00" w:rsidRPr="00BB7879">
        <w:rPr>
          <w:rFonts w:hint="eastAsia"/>
          <w:szCs w:val="24"/>
        </w:rPr>
        <w:t>约束纵筋和加强筋形成整体以支撑自重或上层</w:t>
      </w:r>
      <w:r w:rsidR="00384A00" w:rsidRPr="00BB7879">
        <w:rPr>
          <w:rFonts w:hint="eastAsia"/>
          <w:szCs w:val="24"/>
        </w:rPr>
        <w:t>PCT</w:t>
      </w:r>
      <w:r w:rsidR="00384A00" w:rsidRPr="00BB7879">
        <w:rPr>
          <w:rFonts w:hint="eastAsia"/>
          <w:szCs w:val="24"/>
        </w:rPr>
        <w:t>柱的重量，另一方面钢板</w:t>
      </w:r>
      <w:proofErr w:type="gramStart"/>
      <w:r w:rsidR="00384A00" w:rsidRPr="00BB7879">
        <w:rPr>
          <w:rFonts w:hint="eastAsia"/>
          <w:szCs w:val="24"/>
        </w:rPr>
        <w:t>箍</w:t>
      </w:r>
      <w:proofErr w:type="gramEnd"/>
      <w:r w:rsidR="00384A00" w:rsidRPr="00BB7879">
        <w:rPr>
          <w:rFonts w:hint="eastAsia"/>
          <w:szCs w:val="24"/>
        </w:rPr>
        <w:t>也起到减少纵筋锚固长度的作用，基于以上的特点，对钢板箍的厚度和高度分别不宜小于</w:t>
      </w:r>
      <w:r w:rsidR="00384A00" w:rsidRPr="00BB7879">
        <w:rPr>
          <w:rFonts w:hint="eastAsia"/>
          <w:szCs w:val="24"/>
        </w:rPr>
        <w:t>5mm</w:t>
      </w:r>
      <w:r w:rsidR="00384A00" w:rsidRPr="00BB7879">
        <w:rPr>
          <w:rFonts w:hint="eastAsia"/>
          <w:szCs w:val="24"/>
        </w:rPr>
        <w:t>和</w:t>
      </w:r>
      <w:r w:rsidR="00384A00" w:rsidRPr="00BB7879">
        <w:rPr>
          <w:rFonts w:hint="eastAsia"/>
          <w:szCs w:val="24"/>
        </w:rPr>
        <w:t>50mm</w:t>
      </w:r>
      <w:r w:rsidR="00384A00" w:rsidRPr="00BB7879">
        <w:rPr>
          <w:rFonts w:hint="eastAsia"/>
          <w:szCs w:val="24"/>
        </w:rPr>
        <w:t>且</w:t>
      </w:r>
      <w:proofErr w:type="gramStart"/>
      <w:r w:rsidR="00384A00" w:rsidRPr="00BB7879">
        <w:rPr>
          <w:rFonts w:hint="eastAsia"/>
          <w:szCs w:val="24"/>
        </w:rPr>
        <w:t>钢板箍与纵</w:t>
      </w:r>
      <w:proofErr w:type="gramEnd"/>
      <w:r w:rsidR="00384A00" w:rsidRPr="00BB7879">
        <w:rPr>
          <w:rFonts w:hint="eastAsia"/>
          <w:szCs w:val="24"/>
        </w:rPr>
        <w:t>筋和加强筋满焊连接。</w:t>
      </w:r>
      <w:r w:rsidR="00384A00" w:rsidRPr="00BB7879">
        <w:rPr>
          <w:rFonts w:hint="eastAsia"/>
          <w:szCs w:val="24"/>
        </w:rPr>
        <w:t>PCT</w:t>
      </w:r>
      <w:r w:rsidR="00384A00" w:rsidRPr="00BB7879">
        <w:rPr>
          <w:rFonts w:hint="eastAsia"/>
          <w:szCs w:val="24"/>
        </w:rPr>
        <w:t>柱质量超过</w:t>
      </w:r>
      <w:r w:rsidR="00384A00" w:rsidRPr="00BB7879">
        <w:rPr>
          <w:rFonts w:hint="eastAsia"/>
          <w:szCs w:val="24"/>
        </w:rPr>
        <w:t>9</w:t>
      </w:r>
      <w:r w:rsidR="00384A00" w:rsidRPr="00BB7879">
        <w:rPr>
          <w:rFonts w:hint="eastAsia"/>
          <w:szCs w:val="24"/>
        </w:rPr>
        <w:t>吨时，可根据柱自重和</w:t>
      </w:r>
      <w:proofErr w:type="gramStart"/>
      <w:r w:rsidR="00384A00" w:rsidRPr="00BB7879">
        <w:rPr>
          <w:rFonts w:hint="eastAsia"/>
          <w:szCs w:val="24"/>
        </w:rPr>
        <w:t>纵</w:t>
      </w:r>
      <w:proofErr w:type="gramEnd"/>
      <w:r w:rsidR="00384A00" w:rsidRPr="00BB7879">
        <w:rPr>
          <w:rFonts w:hint="eastAsia"/>
          <w:szCs w:val="24"/>
        </w:rPr>
        <w:t>筋的规格对钢骨架进行受力分析，根据受力分析结果判断是否</w:t>
      </w:r>
      <w:proofErr w:type="gramStart"/>
      <w:r w:rsidR="00384A00" w:rsidRPr="00BB7879">
        <w:rPr>
          <w:rFonts w:hint="eastAsia"/>
          <w:szCs w:val="24"/>
        </w:rPr>
        <w:t>需沿钢骨架</w:t>
      </w:r>
      <w:proofErr w:type="gramEnd"/>
      <w:r w:rsidR="00384A00" w:rsidRPr="00BB7879">
        <w:rPr>
          <w:rFonts w:hint="eastAsia"/>
          <w:szCs w:val="24"/>
        </w:rPr>
        <w:t>高度方向增设钢板箍。端部</w:t>
      </w:r>
      <w:proofErr w:type="gramStart"/>
      <w:r w:rsidR="00384A00" w:rsidRPr="00BB7879">
        <w:rPr>
          <w:rFonts w:hint="eastAsia"/>
          <w:szCs w:val="24"/>
        </w:rPr>
        <w:t>钢板箍按构造</w:t>
      </w:r>
      <w:proofErr w:type="gramEnd"/>
      <w:r w:rsidR="00384A00" w:rsidRPr="00BB7879">
        <w:rPr>
          <w:rFonts w:hint="eastAsia"/>
          <w:szCs w:val="24"/>
        </w:rPr>
        <w:t>可分为</w:t>
      </w:r>
      <w:proofErr w:type="gramStart"/>
      <w:r w:rsidR="00384A00" w:rsidRPr="00BB7879">
        <w:rPr>
          <w:rFonts w:hint="eastAsia"/>
          <w:szCs w:val="24"/>
        </w:rPr>
        <w:t>钢板箍与钢</w:t>
      </w:r>
      <w:proofErr w:type="gramEnd"/>
      <w:r w:rsidR="00384A00" w:rsidRPr="00BB7879">
        <w:rPr>
          <w:rFonts w:hint="eastAsia"/>
          <w:szCs w:val="24"/>
        </w:rPr>
        <w:t>骨架端面平齐和</w:t>
      </w:r>
      <w:proofErr w:type="gramStart"/>
      <w:r w:rsidR="00384A00" w:rsidRPr="00BB7879">
        <w:rPr>
          <w:rFonts w:hint="eastAsia"/>
          <w:szCs w:val="24"/>
        </w:rPr>
        <w:t>钢板箍与钢</w:t>
      </w:r>
      <w:proofErr w:type="gramEnd"/>
      <w:r w:rsidR="00384A00" w:rsidRPr="00BB7879">
        <w:rPr>
          <w:rFonts w:hint="eastAsia"/>
          <w:szCs w:val="24"/>
        </w:rPr>
        <w:t>骨架端面有一定距离，宜根据连接方式选择合适的构造，详见</w:t>
      </w:r>
      <w:r w:rsidR="00384A00" w:rsidRPr="00BB7879">
        <w:rPr>
          <w:rFonts w:hint="eastAsia"/>
          <w:szCs w:val="24"/>
        </w:rPr>
        <w:t>4.2.3</w:t>
      </w:r>
      <w:r w:rsidR="00384A00" w:rsidRPr="00BB7879">
        <w:rPr>
          <w:rFonts w:hint="eastAsia"/>
          <w:szCs w:val="24"/>
        </w:rPr>
        <w:t>、</w:t>
      </w:r>
      <w:r w:rsidR="00384A00" w:rsidRPr="00BB7879">
        <w:rPr>
          <w:rFonts w:hint="eastAsia"/>
          <w:szCs w:val="24"/>
        </w:rPr>
        <w:t>4.2.4</w:t>
      </w:r>
      <w:r w:rsidR="00384A00" w:rsidRPr="00BB7879">
        <w:rPr>
          <w:rFonts w:hint="eastAsia"/>
          <w:szCs w:val="24"/>
        </w:rPr>
        <w:t>、</w:t>
      </w:r>
      <w:r w:rsidR="00384A00" w:rsidRPr="00BB7879">
        <w:rPr>
          <w:rFonts w:hint="eastAsia"/>
          <w:szCs w:val="24"/>
        </w:rPr>
        <w:t>4.3.2</w:t>
      </w:r>
      <w:r>
        <w:rPr>
          <w:rFonts w:hint="eastAsia"/>
          <w:szCs w:val="24"/>
        </w:rPr>
        <w:t>。</w:t>
      </w:r>
      <w:r w:rsidR="003D0206" w:rsidRPr="00BB7879">
        <w:rPr>
          <w:rFonts w:hint="eastAsia"/>
          <w:szCs w:val="24"/>
        </w:rPr>
        <w:t>为确保施工现场的安装，钢骨架段的箍筋布置宜与钢板</w:t>
      </w:r>
      <w:proofErr w:type="gramStart"/>
      <w:r w:rsidR="003D0206" w:rsidRPr="00BB7879">
        <w:rPr>
          <w:rFonts w:hint="eastAsia"/>
          <w:szCs w:val="24"/>
        </w:rPr>
        <w:t>箍</w:t>
      </w:r>
      <w:proofErr w:type="gramEnd"/>
      <w:r w:rsidR="003D0206" w:rsidRPr="00BB7879">
        <w:rPr>
          <w:rFonts w:hint="eastAsia"/>
          <w:szCs w:val="24"/>
        </w:rPr>
        <w:t>设置在同一侧，以确保安装时</w:t>
      </w:r>
      <w:proofErr w:type="gramStart"/>
      <w:r w:rsidR="003D0206" w:rsidRPr="00BB7879">
        <w:rPr>
          <w:rFonts w:hint="eastAsia"/>
          <w:szCs w:val="24"/>
        </w:rPr>
        <w:t>上柱可左右</w:t>
      </w:r>
      <w:proofErr w:type="gramEnd"/>
      <w:r w:rsidR="003D0206" w:rsidRPr="00BB7879">
        <w:rPr>
          <w:rFonts w:hint="eastAsia"/>
          <w:szCs w:val="24"/>
        </w:rPr>
        <w:t>及前后平移。</w:t>
      </w:r>
    </w:p>
    <w:p w14:paraId="4F7B23F2" w14:textId="76FA1F24" w:rsidR="000E74F3" w:rsidRPr="00BB7879" w:rsidRDefault="000E74F3" w:rsidP="008F4953">
      <w:pPr>
        <w:pStyle w:val="af4"/>
        <w:numPr>
          <w:ilvl w:val="2"/>
          <w:numId w:val="138"/>
        </w:numPr>
        <w:ind w:firstLineChars="0"/>
        <w:rPr>
          <w:sz w:val="24"/>
          <w:szCs w:val="24"/>
        </w:rPr>
      </w:pPr>
      <w:r w:rsidRPr="00BB7879">
        <w:rPr>
          <w:sz w:val="24"/>
          <w:szCs w:val="24"/>
        </w:rPr>
        <w:t>PCT</w:t>
      </w:r>
      <w:r w:rsidRPr="00BB7879">
        <w:rPr>
          <w:rFonts w:hint="eastAsia"/>
          <w:sz w:val="24"/>
          <w:szCs w:val="24"/>
        </w:rPr>
        <w:t>柱底部键槽和</w:t>
      </w:r>
      <w:proofErr w:type="gramStart"/>
      <w:r w:rsidRPr="00BB7879">
        <w:rPr>
          <w:rFonts w:hint="eastAsia"/>
          <w:sz w:val="24"/>
          <w:szCs w:val="24"/>
        </w:rPr>
        <w:t>侧边</w:t>
      </w:r>
      <w:proofErr w:type="gramEnd"/>
      <w:r w:rsidRPr="00BB7879">
        <w:rPr>
          <w:rFonts w:hint="eastAsia"/>
          <w:sz w:val="24"/>
          <w:szCs w:val="24"/>
        </w:rPr>
        <w:t>入</w:t>
      </w:r>
      <w:proofErr w:type="gramStart"/>
      <w:r w:rsidRPr="00BB7879">
        <w:rPr>
          <w:rFonts w:hint="eastAsia"/>
          <w:sz w:val="24"/>
          <w:szCs w:val="24"/>
        </w:rPr>
        <w:t>料口宜符合</w:t>
      </w:r>
      <w:proofErr w:type="gramEnd"/>
      <w:r w:rsidRPr="00BB7879">
        <w:rPr>
          <w:rFonts w:hint="eastAsia"/>
          <w:sz w:val="24"/>
          <w:szCs w:val="24"/>
        </w:rPr>
        <w:t>下列规定（图</w:t>
      </w:r>
      <w:r w:rsidRPr="00BB7879">
        <w:rPr>
          <w:sz w:val="24"/>
          <w:szCs w:val="24"/>
        </w:rPr>
        <w:t>4.1.10</w:t>
      </w:r>
      <w:r w:rsidRPr="00BB7879">
        <w:rPr>
          <w:rFonts w:hint="eastAsia"/>
          <w:sz w:val="24"/>
          <w:szCs w:val="24"/>
        </w:rPr>
        <w:t>）：</w:t>
      </w:r>
    </w:p>
    <w:p w14:paraId="421ED6A0" w14:textId="77777777" w:rsidR="000E74F3" w:rsidRPr="003F6609" w:rsidRDefault="000E74F3" w:rsidP="000E74F3">
      <w:pPr>
        <w:ind w:firstLine="560"/>
        <w:rPr>
          <w:noProof/>
        </w:rPr>
      </w:pPr>
      <w:r>
        <w:rPr>
          <w:noProof/>
        </w:rPr>
        <w:lastRenderedPageBreak/>
        <w:drawing>
          <wp:inline distT="0" distB="0" distL="0" distR="0" wp14:anchorId="415787EB" wp14:editId="72732FC0">
            <wp:extent cx="2303366" cy="1450095"/>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1212" cy="1473921"/>
                    </a:xfrm>
                    <a:prstGeom prst="rect">
                      <a:avLst/>
                    </a:prstGeom>
                  </pic:spPr>
                </pic:pic>
              </a:graphicData>
            </a:graphic>
          </wp:inline>
        </w:drawing>
      </w:r>
      <w:r>
        <w:rPr>
          <w:noProof/>
        </w:rPr>
        <w:t xml:space="preserve">     </w:t>
      </w:r>
      <w:r>
        <w:rPr>
          <w:noProof/>
        </w:rPr>
        <w:drawing>
          <wp:inline distT="0" distB="0" distL="0" distR="0" wp14:anchorId="44AB8752" wp14:editId="455FE171">
            <wp:extent cx="1868556" cy="181489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0728" cy="1846139"/>
                    </a:xfrm>
                    <a:prstGeom prst="rect">
                      <a:avLst/>
                    </a:prstGeom>
                  </pic:spPr>
                </pic:pic>
              </a:graphicData>
            </a:graphic>
          </wp:inline>
        </w:drawing>
      </w:r>
    </w:p>
    <w:p w14:paraId="341C9E8E" w14:textId="77777777" w:rsidR="000E74F3" w:rsidRPr="00BB7879" w:rsidRDefault="000E74F3" w:rsidP="000E74F3">
      <w:pPr>
        <w:pStyle w:val="af6"/>
        <w:rPr>
          <w:sz w:val="21"/>
          <w:szCs w:val="21"/>
        </w:rPr>
      </w:pPr>
      <w:r w:rsidRPr="00BB7879">
        <w:rPr>
          <w:sz w:val="21"/>
          <w:szCs w:val="21"/>
        </w:rPr>
        <w:t xml:space="preserve">(a) </w:t>
      </w:r>
      <w:r w:rsidRPr="00BB7879">
        <w:rPr>
          <w:rFonts w:hint="eastAsia"/>
          <w:sz w:val="21"/>
          <w:szCs w:val="21"/>
        </w:rPr>
        <w:t>柱底键槽构造</w:t>
      </w:r>
    </w:p>
    <w:p w14:paraId="48FB6CAD" w14:textId="3C05E60D" w:rsidR="000E74F3" w:rsidRDefault="00AB07C4" w:rsidP="00AB07C4">
      <w:pPr>
        <w:rPr>
          <w:rFonts w:ascii="宋体" w:hAnsi="宋体"/>
          <w:noProof/>
          <w:color w:val="000000"/>
          <w:sz w:val="24"/>
          <w:szCs w:val="24"/>
        </w:rPr>
      </w:pPr>
      <w:r>
        <w:rPr>
          <w:noProof/>
        </w:rPr>
        <w:drawing>
          <wp:inline distT="0" distB="0" distL="0" distR="0" wp14:anchorId="4C0A231A" wp14:editId="0F0C2B92">
            <wp:extent cx="1458623" cy="1906242"/>
            <wp:effectExtent l="0" t="0" r="8255" b="0"/>
            <wp:docPr id="157600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02275" name=""/>
                    <pic:cNvPicPr/>
                  </pic:nvPicPr>
                  <pic:blipFill>
                    <a:blip r:embed="rId30"/>
                    <a:stretch>
                      <a:fillRect/>
                    </a:stretch>
                  </pic:blipFill>
                  <pic:spPr>
                    <a:xfrm>
                      <a:off x="0" y="0"/>
                      <a:ext cx="1474032" cy="1926379"/>
                    </a:xfrm>
                    <a:prstGeom prst="rect">
                      <a:avLst/>
                    </a:prstGeom>
                  </pic:spPr>
                </pic:pic>
              </a:graphicData>
            </a:graphic>
          </wp:inline>
        </w:drawing>
      </w:r>
      <w:r w:rsidR="000E74F3">
        <w:rPr>
          <w:rFonts w:ascii="宋体" w:hAnsi="宋体" w:hint="eastAsia"/>
          <w:noProof/>
          <w:color w:val="000000"/>
          <w:sz w:val="24"/>
          <w:szCs w:val="24"/>
        </w:rPr>
        <w:t xml:space="preserve"> </w:t>
      </w:r>
      <w:r>
        <w:rPr>
          <w:rFonts w:ascii="宋体" w:hAnsi="宋体" w:hint="eastAsia"/>
          <w:noProof/>
          <w:color w:val="000000"/>
          <w:sz w:val="24"/>
          <w:szCs w:val="24"/>
        </w:rPr>
        <w:t xml:space="preserve"> </w:t>
      </w:r>
      <w:r>
        <w:rPr>
          <w:noProof/>
        </w:rPr>
        <w:drawing>
          <wp:inline distT="0" distB="0" distL="0" distR="0" wp14:anchorId="6E38D1DA" wp14:editId="2052A821">
            <wp:extent cx="1105424" cy="1694500"/>
            <wp:effectExtent l="0" t="0" r="0" b="1270"/>
            <wp:docPr id="1419972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72126" name=""/>
                    <pic:cNvPicPr/>
                  </pic:nvPicPr>
                  <pic:blipFill>
                    <a:blip r:embed="rId31"/>
                    <a:stretch>
                      <a:fillRect/>
                    </a:stretch>
                  </pic:blipFill>
                  <pic:spPr>
                    <a:xfrm>
                      <a:off x="0" y="0"/>
                      <a:ext cx="1114928" cy="1709068"/>
                    </a:xfrm>
                    <a:prstGeom prst="rect">
                      <a:avLst/>
                    </a:prstGeom>
                  </pic:spPr>
                </pic:pic>
              </a:graphicData>
            </a:graphic>
          </wp:inline>
        </w:drawing>
      </w:r>
      <w:r>
        <w:rPr>
          <w:rFonts w:ascii="宋体" w:hAnsi="宋体" w:hint="eastAsia"/>
          <w:noProof/>
          <w:color w:val="000000"/>
          <w:sz w:val="24"/>
          <w:szCs w:val="24"/>
        </w:rPr>
        <w:t xml:space="preserve">              </w:t>
      </w:r>
      <w:r>
        <w:rPr>
          <w:noProof/>
        </w:rPr>
        <w:drawing>
          <wp:inline distT="0" distB="0" distL="0" distR="0" wp14:anchorId="2BA254E0" wp14:editId="6725F3EE">
            <wp:extent cx="764452" cy="2531910"/>
            <wp:effectExtent l="0" t="0" r="0" b="1905"/>
            <wp:docPr id="582418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18136" name=""/>
                    <pic:cNvPicPr/>
                  </pic:nvPicPr>
                  <pic:blipFill>
                    <a:blip r:embed="rId32"/>
                    <a:stretch>
                      <a:fillRect/>
                    </a:stretch>
                  </pic:blipFill>
                  <pic:spPr>
                    <a:xfrm>
                      <a:off x="0" y="0"/>
                      <a:ext cx="774282" cy="2564468"/>
                    </a:xfrm>
                    <a:prstGeom prst="rect">
                      <a:avLst/>
                    </a:prstGeom>
                  </pic:spPr>
                </pic:pic>
              </a:graphicData>
            </a:graphic>
          </wp:inline>
        </w:drawing>
      </w:r>
    </w:p>
    <w:p w14:paraId="06FE62F5" w14:textId="75C1740E" w:rsidR="000E74F3" w:rsidRDefault="000E74F3" w:rsidP="00AB07C4">
      <w:pPr>
        <w:pStyle w:val="af6"/>
        <w:ind w:firstLineChars="600" w:firstLine="1260"/>
        <w:jc w:val="both"/>
        <w:rPr>
          <w:sz w:val="21"/>
          <w:szCs w:val="21"/>
        </w:rPr>
      </w:pPr>
      <w:r w:rsidRPr="00BB7879">
        <w:rPr>
          <w:sz w:val="21"/>
          <w:szCs w:val="21"/>
        </w:rPr>
        <w:t xml:space="preserve">(b) </w:t>
      </w:r>
      <w:proofErr w:type="gramStart"/>
      <w:r w:rsidRPr="00BB7879">
        <w:rPr>
          <w:rFonts w:hint="eastAsia"/>
          <w:sz w:val="21"/>
          <w:szCs w:val="21"/>
        </w:rPr>
        <w:t>柱侧边入料口</w:t>
      </w:r>
      <w:proofErr w:type="gramEnd"/>
      <w:r w:rsidRPr="00BB7879">
        <w:rPr>
          <w:rFonts w:hint="eastAsia"/>
          <w:sz w:val="21"/>
          <w:szCs w:val="21"/>
        </w:rPr>
        <w:t>构造</w:t>
      </w:r>
      <w:r w:rsidR="00AB07C4">
        <w:rPr>
          <w:rFonts w:hint="eastAsia"/>
          <w:sz w:val="21"/>
          <w:szCs w:val="21"/>
        </w:rPr>
        <w:t xml:space="preserve">                       </w:t>
      </w:r>
      <w:r w:rsidRPr="00BB7879">
        <w:rPr>
          <w:sz w:val="21"/>
          <w:szCs w:val="21"/>
        </w:rPr>
        <w:t xml:space="preserve">(c) </w:t>
      </w:r>
      <w:proofErr w:type="gramStart"/>
      <w:r w:rsidRPr="00BB7879">
        <w:rPr>
          <w:rFonts w:hint="eastAsia"/>
          <w:sz w:val="21"/>
          <w:szCs w:val="21"/>
        </w:rPr>
        <w:t>柱顶入料口构造</w:t>
      </w:r>
      <w:proofErr w:type="gramEnd"/>
    </w:p>
    <w:p w14:paraId="39E1A5B3" w14:textId="4B9726BF" w:rsidR="00255A2B" w:rsidRPr="00AB07C4" w:rsidRDefault="000E74F3" w:rsidP="00255A2B">
      <w:pPr>
        <w:jc w:val="center"/>
        <w:rPr>
          <w:sz w:val="21"/>
          <w:szCs w:val="21"/>
        </w:rPr>
      </w:pPr>
      <w:r w:rsidRPr="00BB7879">
        <w:rPr>
          <w:rFonts w:hint="eastAsia"/>
          <w:sz w:val="21"/>
          <w:szCs w:val="21"/>
        </w:rPr>
        <w:t>图</w:t>
      </w:r>
      <w:r w:rsidR="002A2D79" w:rsidRPr="00BB7879">
        <w:rPr>
          <w:rFonts w:hint="eastAsia"/>
          <w:sz w:val="21"/>
          <w:szCs w:val="21"/>
        </w:rPr>
        <w:t>4</w:t>
      </w:r>
      <w:r w:rsidRPr="00BB7879">
        <w:rPr>
          <w:sz w:val="21"/>
          <w:szCs w:val="21"/>
        </w:rPr>
        <w:t xml:space="preserve">.1.10 </w:t>
      </w:r>
      <w:r w:rsidRPr="00BB7879">
        <w:rPr>
          <w:rFonts w:hint="eastAsia"/>
          <w:sz w:val="21"/>
          <w:szCs w:val="21"/>
        </w:rPr>
        <w:t>键槽和</w:t>
      </w:r>
      <w:proofErr w:type="gramStart"/>
      <w:r w:rsidRPr="00BB7879">
        <w:rPr>
          <w:rFonts w:hint="eastAsia"/>
          <w:sz w:val="21"/>
          <w:szCs w:val="21"/>
        </w:rPr>
        <w:t>入料口构造</w:t>
      </w:r>
      <w:proofErr w:type="gramEnd"/>
    </w:p>
    <w:p w14:paraId="68271350" w14:textId="763DB847" w:rsidR="000E74F3" w:rsidRPr="00BB7879" w:rsidRDefault="00255A2B" w:rsidP="00255A2B">
      <w:pPr>
        <w:pStyle w:val="af6"/>
        <w:spacing w:afterLines="50" w:after="190"/>
        <w:rPr>
          <w:noProof/>
          <w:sz w:val="21"/>
          <w:szCs w:val="21"/>
        </w:rPr>
      </w:pPr>
      <w:r w:rsidRPr="00AB07C4">
        <w:rPr>
          <w:rFonts w:hint="eastAsia"/>
          <w:sz w:val="21"/>
          <w:szCs w:val="21"/>
        </w:rPr>
        <w:t>1-</w:t>
      </w:r>
      <w:proofErr w:type="gramStart"/>
      <w:r w:rsidRPr="00AB07C4">
        <w:rPr>
          <w:rFonts w:hint="eastAsia"/>
          <w:sz w:val="21"/>
          <w:szCs w:val="21"/>
        </w:rPr>
        <w:t>预制柱侧边</w:t>
      </w:r>
      <w:proofErr w:type="gramEnd"/>
      <w:r w:rsidRPr="00AB07C4">
        <w:rPr>
          <w:rFonts w:hint="eastAsia"/>
          <w:sz w:val="21"/>
          <w:szCs w:val="21"/>
        </w:rPr>
        <w:t>DN150mm</w:t>
      </w:r>
      <w:r w:rsidRPr="00AB07C4">
        <w:rPr>
          <w:rFonts w:hint="eastAsia"/>
          <w:sz w:val="21"/>
          <w:szCs w:val="21"/>
        </w:rPr>
        <w:t>金属波纹管入料口</w:t>
      </w:r>
      <w:r w:rsidR="00802F75">
        <w:rPr>
          <w:rFonts w:hint="eastAsia"/>
          <w:sz w:val="21"/>
          <w:szCs w:val="21"/>
        </w:rPr>
        <w:t>；</w:t>
      </w:r>
      <w:r w:rsidRPr="00AB07C4">
        <w:rPr>
          <w:rFonts w:hint="eastAsia"/>
          <w:sz w:val="21"/>
          <w:szCs w:val="21"/>
        </w:rPr>
        <w:t>2-</w:t>
      </w:r>
      <w:r w:rsidRPr="00AB07C4">
        <w:rPr>
          <w:rFonts w:hint="eastAsia"/>
          <w:sz w:val="21"/>
          <w:szCs w:val="21"/>
        </w:rPr>
        <w:t>预制柱顶边</w:t>
      </w:r>
      <w:r w:rsidRPr="00AB07C4">
        <w:rPr>
          <w:rFonts w:hint="eastAsia"/>
          <w:sz w:val="21"/>
          <w:szCs w:val="21"/>
        </w:rPr>
        <w:t>DN150mm</w:t>
      </w:r>
      <w:r w:rsidRPr="00AB07C4">
        <w:rPr>
          <w:rFonts w:hint="eastAsia"/>
          <w:sz w:val="21"/>
          <w:szCs w:val="21"/>
        </w:rPr>
        <w:t>金属波纹管入料口</w:t>
      </w:r>
    </w:p>
    <w:p w14:paraId="3E1CDAC0" w14:textId="6AA4E3D2" w:rsidR="000E74F3" w:rsidRPr="00BB7879" w:rsidRDefault="000E74F3" w:rsidP="008F4953">
      <w:pPr>
        <w:pStyle w:val="af4"/>
        <w:numPr>
          <w:ilvl w:val="2"/>
          <w:numId w:val="138"/>
        </w:numPr>
        <w:ind w:firstLineChars="0"/>
        <w:rPr>
          <w:sz w:val="24"/>
          <w:szCs w:val="24"/>
        </w:rPr>
      </w:pPr>
      <w:r w:rsidRPr="00BB7879">
        <w:rPr>
          <w:rFonts w:hint="eastAsia"/>
          <w:sz w:val="24"/>
          <w:szCs w:val="24"/>
        </w:rPr>
        <w:t>P</w:t>
      </w:r>
      <w:r w:rsidRPr="00BB7879">
        <w:rPr>
          <w:sz w:val="24"/>
          <w:szCs w:val="24"/>
        </w:rPr>
        <w:t>CT</w:t>
      </w:r>
      <w:r w:rsidRPr="00BB7879">
        <w:rPr>
          <w:rFonts w:hint="eastAsia"/>
          <w:sz w:val="24"/>
          <w:szCs w:val="24"/>
        </w:rPr>
        <w:t>墙端部钢骨架</w:t>
      </w:r>
      <w:r w:rsidR="00100890" w:rsidRPr="00BB7879">
        <w:rPr>
          <w:rFonts w:hint="eastAsia"/>
          <w:sz w:val="24"/>
          <w:szCs w:val="24"/>
        </w:rPr>
        <w:t>的设计</w:t>
      </w:r>
      <w:proofErr w:type="gramStart"/>
      <w:r w:rsidRPr="00BB7879">
        <w:rPr>
          <w:rFonts w:hint="eastAsia"/>
          <w:sz w:val="24"/>
          <w:szCs w:val="24"/>
        </w:rPr>
        <w:t>宜符合</w:t>
      </w:r>
      <w:proofErr w:type="gramEnd"/>
      <w:r w:rsidRPr="00BB7879">
        <w:rPr>
          <w:rFonts w:hint="eastAsia"/>
          <w:sz w:val="24"/>
          <w:szCs w:val="24"/>
        </w:rPr>
        <w:t>下列规定</w:t>
      </w:r>
      <w:r w:rsidRPr="00BB7879">
        <w:rPr>
          <w:sz w:val="24"/>
          <w:szCs w:val="24"/>
        </w:rPr>
        <w:t>（图</w:t>
      </w:r>
      <w:r w:rsidR="002A2D79" w:rsidRPr="00BB7879">
        <w:rPr>
          <w:rFonts w:hint="eastAsia"/>
          <w:sz w:val="24"/>
          <w:szCs w:val="24"/>
        </w:rPr>
        <w:t>4</w:t>
      </w:r>
      <w:r w:rsidRPr="00BB7879">
        <w:rPr>
          <w:sz w:val="24"/>
          <w:szCs w:val="24"/>
        </w:rPr>
        <w:t>.1.</w:t>
      </w:r>
      <w:r w:rsidRPr="00BB7879">
        <w:rPr>
          <w:rFonts w:hint="eastAsia"/>
          <w:sz w:val="24"/>
          <w:szCs w:val="24"/>
        </w:rPr>
        <w:t>1</w:t>
      </w:r>
      <w:r w:rsidRPr="00BB7879">
        <w:rPr>
          <w:sz w:val="24"/>
          <w:szCs w:val="24"/>
        </w:rPr>
        <w:t>1</w:t>
      </w:r>
      <w:r w:rsidRPr="00BB7879">
        <w:rPr>
          <w:rFonts w:hint="eastAsia"/>
          <w:sz w:val="24"/>
          <w:szCs w:val="24"/>
        </w:rPr>
        <w:t>）：</w:t>
      </w:r>
    </w:p>
    <w:p w14:paraId="7400C6CC" w14:textId="7389A7B9" w:rsidR="000E74F3" w:rsidRPr="00BB7879" w:rsidRDefault="000E74F3" w:rsidP="00FB4C68">
      <w:pPr>
        <w:pStyle w:val="af4"/>
        <w:numPr>
          <w:ilvl w:val="0"/>
          <w:numId w:val="160"/>
        </w:numPr>
        <w:ind w:firstLineChars="0"/>
        <w:rPr>
          <w:sz w:val="24"/>
          <w:szCs w:val="24"/>
        </w:rPr>
      </w:pPr>
      <w:r w:rsidRPr="00BB7879">
        <w:rPr>
          <w:rFonts w:hint="eastAsia"/>
          <w:sz w:val="24"/>
          <w:szCs w:val="24"/>
        </w:rPr>
        <w:t>型钢</w:t>
      </w:r>
      <w:proofErr w:type="gramStart"/>
      <w:r w:rsidRPr="00BB7879">
        <w:rPr>
          <w:rFonts w:hint="eastAsia"/>
          <w:sz w:val="24"/>
          <w:szCs w:val="24"/>
        </w:rPr>
        <w:t>格构柱</w:t>
      </w:r>
      <w:proofErr w:type="gramEnd"/>
      <w:r w:rsidRPr="00BB7879">
        <w:rPr>
          <w:rFonts w:hint="eastAsia"/>
          <w:sz w:val="24"/>
          <w:szCs w:val="24"/>
        </w:rPr>
        <w:t>、纵筋、竖向</w:t>
      </w:r>
      <w:proofErr w:type="gramStart"/>
      <w:r w:rsidRPr="00BB7879">
        <w:rPr>
          <w:rFonts w:hint="eastAsia"/>
          <w:sz w:val="24"/>
          <w:szCs w:val="24"/>
        </w:rPr>
        <w:t>分布筋宜与</w:t>
      </w:r>
      <w:proofErr w:type="gramEnd"/>
      <w:r w:rsidRPr="00BB7879">
        <w:rPr>
          <w:rFonts w:hint="eastAsia"/>
          <w:sz w:val="24"/>
          <w:szCs w:val="24"/>
        </w:rPr>
        <w:t>钢骨架端部钢板</w:t>
      </w:r>
      <w:proofErr w:type="gramStart"/>
      <w:r w:rsidRPr="00BB7879">
        <w:rPr>
          <w:rFonts w:hint="eastAsia"/>
          <w:sz w:val="24"/>
          <w:szCs w:val="24"/>
        </w:rPr>
        <w:t>箍满焊形成</w:t>
      </w:r>
      <w:proofErr w:type="gramEnd"/>
      <w:r w:rsidRPr="00BB7879">
        <w:rPr>
          <w:rFonts w:hint="eastAsia"/>
          <w:sz w:val="24"/>
          <w:szCs w:val="24"/>
        </w:rPr>
        <w:t>整体，当竖向分布</w:t>
      </w:r>
      <w:proofErr w:type="gramStart"/>
      <w:r w:rsidRPr="00BB7879">
        <w:rPr>
          <w:rFonts w:hint="eastAsia"/>
          <w:sz w:val="24"/>
          <w:szCs w:val="24"/>
        </w:rPr>
        <w:t>筋</w:t>
      </w:r>
      <w:proofErr w:type="gramEnd"/>
      <w:r w:rsidRPr="00BB7879">
        <w:rPr>
          <w:rFonts w:hint="eastAsia"/>
          <w:sz w:val="24"/>
          <w:szCs w:val="24"/>
        </w:rPr>
        <w:t>端部采用</w:t>
      </w:r>
      <w:r w:rsidRPr="00BB7879">
        <w:rPr>
          <w:sz w:val="24"/>
          <w:szCs w:val="24"/>
        </w:rPr>
        <w:t>135°</w:t>
      </w:r>
      <w:r w:rsidRPr="00BB7879">
        <w:rPr>
          <w:rFonts w:hint="eastAsia"/>
          <w:sz w:val="24"/>
          <w:szCs w:val="24"/>
        </w:rPr>
        <w:t>弯钩的锚固形式时，可不设置钢板箍</w:t>
      </w:r>
      <w:r w:rsidR="009F6A88" w:rsidRPr="00BB7879">
        <w:rPr>
          <w:rFonts w:hint="eastAsia"/>
          <w:sz w:val="24"/>
          <w:szCs w:val="24"/>
        </w:rPr>
        <w:t>。</w:t>
      </w:r>
    </w:p>
    <w:p w14:paraId="5CD77226" w14:textId="59CDCCD1" w:rsidR="000E74F3" w:rsidRPr="00BB7879" w:rsidRDefault="000E74F3" w:rsidP="00FB4C68">
      <w:pPr>
        <w:pStyle w:val="af4"/>
        <w:numPr>
          <w:ilvl w:val="0"/>
          <w:numId w:val="160"/>
        </w:numPr>
        <w:ind w:firstLineChars="0"/>
        <w:rPr>
          <w:sz w:val="24"/>
          <w:szCs w:val="24"/>
        </w:rPr>
      </w:pPr>
      <w:r w:rsidRPr="00BB7879">
        <w:rPr>
          <w:rFonts w:hint="eastAsia"/>
          <w:sz w:val="24"/>
          <w:szCs w:val="24"/>
        </w:rPr>
        <w:t>型钢</w:t>
      </w:r>
      <w:proofErr w:type="gramStart"/>
      <w:r w:rsidRPr="00BB7879">
        <w:rPr>
          <w:rFonts w:hint="eastAsia"/>
          <w:sz w:val="24"/>
          <w:szCs w:val="24"/>
        </w:rPr>
        <w:t>格构柱</w:t>
      </w:r>
      <w:proofErr w:type="gramEnd"/>
      <w:r w:rsidRPr="00BB7879">
        <w:rPr>
          <w:rFonts w:hint="eastAsia"/>
          <w:sz w:val="24"/>
          <w:szCs w:val="24"/>
        </w:rPr>
        <w:t>的设计与数量根据</w:t>
      </w:r>
      <w:r w:rsidRPr="00BB7879">
        <w:rPr>
          <w:sz w:val="24"/>
          <w:szCs w:val="24"/>
        </w:rPr>
        <w:t>PCT</w:t>
      </w:r>
      <w:r w:rsidRPr="00BB7879">
        <w:rPr>
          <w:rFonts w:hint="eastAsia"/>
          <w:sz w:val="24"/>
          <w:szCs w:val="24"/>
        </w:rPr>
        <w:t>墙的长度和重量确定，且每片</w:t>
      </w:r>
      <w:r w:rsidRPr="00BB7879">
        <w:rPr>
          <w:sz w:val="24"/>
          <w:szCs w:val="24"/>
        </w:rPr>
        <w:t>PCT</w:t>
      </w:r>
      <w:r w:rsidRPr="00BB7879">
        <w:rPr>
          <w:rFonts w:hint="eastAsia"/>
          <w:sz w:val="24"/>
          <w:szCs w:val="24"/>
        </w:rPr>
        <w:t>墙的型钢</w:t>
      </w:r>
      <w:proofErr w:type="gramStart"/>
      <w:r w:rsidRPr="00BB7879">
        <w:rPr>
          <w:rFonts w:hint="eastAsia"/>
          <w:sz w:val="24"/>
          <w:szCs w:val="24"/>
        </w:rPr>
        <w:t>格构柱</w:t>
      </w:r>
      <w:proofErr w:type="gramEnd"/>
      <w:r w:rsidRPr="00BB7879">
        <w:rPr>
          <w:rFonts w:hint="eastAsia"/>
          <w:sz w:val="24"/>
          <w:szCs w:val="24"/>
        </w:rPr>
        <w:t>不应少于两个，型钢</w:t>
      </w:r>
      <w:proofErr w:type="gramStart"/>
      <w:r w:rsidRPr="00BB7879">
        <w:rPr>
          <w:rFonts w:hint="eastAsia"/>
          <w:sz w:val="24"/>
          <w:szCs w:val="24"/>
        </w:rPr>
        <w:t>格构柱</w:t>
      </w:r>
      <w:proofErr w:type="gramEnd"/>
      <w:r w:rsidRPr="00BB7879">
        <w:rPr>
          <w:rFonts w:hint="eastAsia"/>
          <w:sz w:val="24"/>
          <w:szCs w:val="24"/>
        </w:rPr>
        <w:t>的布置根据本规程</w:t>
      </w:r>
      <w:r w:rsidRPr="00BB7879">
        <w:rPr>
          <w:sz w:val="24"/>
          <w:szCs w:val="24"/>
        </w:rPr>
        <w:t>4.3.2</w:t>
      </w:r>
      <w:r w:rsidRPr="00BB7879">
        <w:rPr>
          <w:rFonts w:hint="eastAsia"/>
          <w:sz w:val="24"/>
          <w:szCs w:val="24"/>
        </w:rPr>
        <w:t>条与</w:t>
      </w:r>
      <w:r w:rsidRPr="00BB7879">
        <w:rPr>
          <w:sz w:val="24"/>
          <w:szCs w:val="24"/>
        </w:rPr>
        <w:t>4.3.3</w:t>
      </w:r>
      <w:r w:rsidRPr="00BB7879">
        <w:rPr>
          <w:rFonts w:hint="eastAsia"/>
          <w:sz w:val="24"/>
          <w:szCs w:val="24"/>
        </w:rPr>
        <w:t>条确定</w:t>
      </w:r>
      <w:r w:rsidRPr="00BB7879">
        <w:rPr>
          <w:sz w:val="24"/>
          <w:szCs w:val="24"/>
        </w:rPr>
        <w:t xml:space="preserve">, </w:t>
      </w:r>
      <w:r w:rsidRPr="00BB7879">
        <w:rPr>
          <w:rFonts w:hint="eastAsia"/>
          <w:sz w:val="24"/>
          <w:szCs w:val="24"/>
        </w:rPr>
        <w:t>型钢</w:t>
      </w:r>
      <w:proofErr w:type="gramStart"/>
      <w:r w:rsidRPr="00BB7879">
        <w:rPr>
          <w:rFonts w:hint="eastAsia"/>
          <w:sz w:val="24"/>
          <w:szCs w:val="24"/>
        </w:rPr>
        <w:t>格构柱</w:t>
      </w:r>
      <w:proofErr w:type="gramEnd"/>
      <w:r w:rsidRPr="00BB7879">
        <w:rPr>
          <w:rFonts w:hint="eastAsia"/>
          <w:sz w:val="24"/>
          <w:szCs w:val="24"/>
        </w:rPr>
        <w:t>预埋在</w:t>
      </w:r>
      <w:r w:rsidRPr="00BB7879">
        <w:rPr>
          <w:sz w:val="24"/>
          <w:szCs w:val="24"/>
        </w:rPr>
        <w:t>PCT</w:t>
      </w:r>
      <w:r w:rsidRPr="00BB7879">
        <w:rPr>
          <w:rFonts w:hint="eastAsia"/>
          <w:sz w:val="24"/>
          <w:szCs w:val="24"/>
        </w:rPr>
        <w:t>墙内的长度不小于</w:t>
      </w:r>
      <w:r w:rsidRPr="00BB7879">
        <w:rPr>
          <w:sz w:val="24"/>
          <w:szCs w:val="24"/>
        </w:rPr>
        <w:t>300mm</w:t>
      </w:r>
      <w:r w:rsidR="009F6A88" w:rsidRPr="00BB7879">
        <w:rPr>
          <w:rFonts w:hint="eastAsia"/>
          <w:sz w:val="24"/>
          <w:szCs w:val="24"/>
        </w:rPr>
        <w:t>。</w:t>
      </w:r>
    </w:p>
    <w:p w14:paraId="50430753" w14:textId="2FF9AE2B" w:rsidR="000E74F3" w:rsidRPr="00BB7879" w:rsidRDefault="000E74F3" w:rsidP="00FB4C68">
      <w:pPr>
        <w:pStyle w:val="af4"/>
        <w:numPr>
          <w:ilvl w:val="0"/>
          <w:numId w:val="160"/>
        </w:numPr>
        <w:ind w:firstLineChars="0"/>
        <w:rPr>
          <w:sz w:val="24"/>
          <w:szCs w:val="24"/>
        </w:rPr>
      </w:pPr>
      <w:proofErr w:type="gramStart"/>
      <w:r w:rsidRPr="00BB7879">
        <w:rPr>
          <w:rFonts w:hint="eastAsia"/>
          <w:sz w:val="24"/>
          <w:szCs w:val="24"/>
        </w:rPr>
        <w:t>钢板箍由横肋</w:t>
      </w:r>
      <w:proofErr w:type="gramEnd"/>
      <w:r w:rsidRPr="00BB7879">
        <w:rPr>
          <w:rFonts w:hint="eastAsia"/>
          <w:sz w:val="24"/>
          <w:szCs w:val="24"/>
        </w:rPr>
        <w:t>和</w:t>
      </w:r>
      <w:proofErr w:type="gramStart"/>
      <w:r w:rsidRPr="00BB7879">
        <w:rPr>
          <w:rFonts w:hint="eastAsia"/>
          <w:sz w:val="24"/>
          <w:szCs w:val="24"/>
        </w:rPr>
        <w:t>纵</w:t>
      </w:r>
      <w:proofErr w:type="gramEnd"/>
      <w:r w:rsidRPr="00BB7879">
        <w:rPr>
          <w:rFonts w:hint="eastAsia"/>
          <w:sz w:val="24"/>
          <w:szCs w:val="24"/>
        </w:rPr>
        <w:t>肋组成、呈网格状，横（纵）肋厚度不宜小于</w:t>
      </w:r>
      <w:r w:rsidRPr="00BB7879">
        <w:rPr>
          <w:sz w:val="24"/>
          <w:szCs w:val="24"/>
        </w:rPr>
        <w:t>3mm</w:t>
      </w:r>
      <w:r w:rsidRPr="00BB7879">
        <w:rPr>
          <w:rFonts w:hint="eastAsia"/>
          <w:sz w:val="24"/>
          <w:szCs w:val="24"/>
        </w:rPr>
        <w:t>、</w:t>
      </w:r>
      <w:r w:rsidRPr="00BB7879">
        <w:rPr>
          <w:rFonts w:hint="eastAsia"/>
          <w:sz w:val="24"/>
          <w:szCs w:val="24"/>
        </w:rPr>
        <w:lastRenderedPageBreak/>
        <w:t>高度不宜小于</w:t>
      </w:r>
      <w:r w:rsidRPr="00BB7879">
        <w:rPr>
          <w:sz w:val="24"/>
          <w:szCs w:val="24"/>
        </w:rPr>
        <w:t>30mm</w:t>
      </w:r>
      <w:r w:rsidRPr="00BB7879">
        <w:rPr>
          <w:rFonts w:hint="eastAsia"/>
          <w:sz w:val="24"/>
          <w:szCs w:val="24"/>
        </w:rPr>
        <w:t>。</w:t>
      </w:r>
    </w:p>
    <w:p w14:paraId="367CEE18" w14:textId="77777777" w:rsidR="000E74F3" w:rsidRPr="009F6570" w:rsidRDefault="000E74F3" w:rsidP="000E74F3">
      <w:pPr>
        <w:ind w:firstLineChars="101" w:firstLine="283"/>
        <w:rPr>
          <w:color w:val="000000"/>
        </w:rPr>
      </w:pPr>
      <w:r w:rsidRPr="00B50DC8">
        <w:rPr>
          <w:noProof/>
          <w:color w:val="000000"/>
        </w:rPr>
        <w:drawing>
          <wp:inline distT="0" distB="0" distL="0" distR="0" wp14:anchorId="3894198A" wp14:editId="01E70DD7">
            <wp:extent cx="2774330" cy="1060450"/>
            <wp:effectExtent l="0" t="0" r="6985" b="635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78676" cy="1062111"/>
                    </a:xfrm>
                    <a:prstGeom prst="rect">
                      <a:avLst/>
                    </a:prstGeom>
                    <a:noFill/>
                    <a:ln>
                      <a:noFill/>
                    </a:ln>
                  </pic:spPr>
                </pic:pic>
              </a:graphicData>
            </a:graphic>
          </wp:inline>
        </w:drawing>
      </w:r>
      <w:r w:rsidRPr="009F6570">
        <w:rPr>
          <w:rFonts w:hint="eastAsia"/>
          <w:color w:val="000000"/>
        </w:rPr>
        <w:t xml:space="preserve"> </w:t>
      </w:r>
      <w:r w:rsidRPr="009F6570">
        <w:rPr>
          <w:color w:val="000000"/>
        </w:rPr>
        <w:t xml:space="preserve">    </w:t>
      </w:r>
      <w:r w:rsidRPr="0034795B">
        <w:rPr>
          <w:noProof/>
        </w:rPr>
        <w:drawing>
          <wp:inline distT="0" distB="0" distL="0" distR="0" wp14:anchorId="580D4650" wp14:editId="104F47D4">
            <wp:extent cx="806450" cy="1379855"/>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6450" cy="1379855"/>
                    </a:xfrm>
                    <a:prstGeom prst="rect">
                      <a:avLst/>
                    </a:prstGeom>
                    <a:noFill/>
                    <a:ln>
                      <a:noFill/>
                    </a:ln>
                  </pic:spPr>
                </pic:pic>
              </a:graphicData>
            </a:graphic>
          </wp:inline>
        </w:drawing>
      </w:r>
    </w:p>
    <w:p w14:paraId="71C6DA9E" w14:textId="583E8DB7" w:rsidR="000E74F3" w:rsidRPr="00BB7879" w:rsidRDefault="00CF1A4F" w:rsidP="000E74F3">
      <w:pPr>
        <w:pStyle w:val="af6"/>
        <w:rPr>
          <w:sz w:val="21"/>
          <w:szCs w:val="21"/>
        </w:rPr>
      </w:pPr>
      <w:r w:rsidRPr="00BB7879">
        <w:rPr>
          <w:sz w:val="21"/>
          <w:szCs w:val="21"/>
        </w:rPr>
        <w:t>（</w:t>
      </w:r>
      <w:r w:rsidRPr="00BB7879">
        <w:rPr>
          <w:sz w:val="21"/>
          <w:szCs w:val="21"/>
        </w:rPr>
        <w:t>a</w:t>
      </w:r>
      <w:r w:rsidRPr="00BB7879">
        <w:rPr>
          <w:sz w:val="21"/>
          <w:szCs w:val="21"/>
        </w:rPr>
        <w:t>）</w:t>
      </w:r>
      <w:r w:rsidR="000E74F3" w:rsidRPr="00BB7879">
        <w:rPr>
          <w:rFonts w:hint="eastAsia"/>
          <w:sz w:val="21"/>
          <w:szCs w:val="21"/>
        </w:rPr>
        <w:t>钢骨架正视图</w:t>
      </w:r>
      <w:r w:rsidR="000E74F3" w:rsidRPr="00BB7879">
        <w:rPr>
          <w:sz w:val="21"/>
          <w:szCs w:val="21"/>
        </w:rPr>
        <w:t xml:space="preserve">                  </w:t>
      </w:r>
      <w:r w:rsidRPr="00BB7879">
        <w:rPr>
          <w:sz w:val="21"/>
          <w:szCs w:val="21"/>
        </w:rPr>
        <w:t>（</w:t>
      </w:r>
      <w:r w:rsidRPr="00BB7879">
        <w:rPr>
          <w:sz w:val="21"/>
          <w:szCs w:val="21"/>
        </w:rPr>
        <w:t>b</w:t>
      </w:r>
      <w:r w:rsidRPr="00BB7879">
        <w:rPr>
          <w:sz w:val="21"/>
          <w:szCs w:val="21"/>
        </w:rPr>
        <w:t>）</w:t>
      </w:r>
      <w:r w:rsidR="000E74F3" w:rsidRPr="00BB7879">
        <w:rPr>
          <w:rFonts w:hint="eastAsia"/>
          <w:sz w:val="21"/>
          <w:szCs w:val="21"/>
        </w:rPr>
        <w:t>型钢</w:t>
      </w:r>
      <w:proofErr w:type="gramStart"/>
      <w:r w:rsidR="000E74F3" w:rsidRPr="00BB7879">
        <w:rPr>
          <w:rFonts w:hint="eastAsia"/>
          <w:sz w:val="21"/>
          <w:szCs w:val="21"/>
        </w:rPr>
        <w:t>格构柱</w:t>
      </w:r>
      <w:proofErr w:type="gramEnd"/>
      <w:r w:rsidR="000E74F3" w:rsidRPr="00BB7879">
        <w:rPr>
          <w:rFonts w:hint="eastAsia"/>
          <w:sz w:val="21"/>
          <w:szCs w:val="21"/>
        </w:rPr>
        <w:t>示意</w:t>
      </w:r>
    </w:p>
    <w:p w14:paraId="74BDDFAC" w14:textId="77777777" w:rsidR="000E74F3" w:rsidRPr="003F6609" w:rsidRDefault="000E74F3" w:rsidP="000E74F3">
      <w:pPr>
        <w:pStyle w:val="af6"/>
      </w:pPr>
      <w:r w:rsidRPr="00273758">
        <w:rPr>
          <w:noProof/>
        </w:rPr>
        <w:drawing>
          <wp:inline distT="0" distB="0" distL="0" distR="0" wp14:anchorId="4C833E8C" wp14:editId="72CF8DB4">
            <wp:extent cx="2760980" cy="890976"/>
            <wp:effectExtent l="0" t="0" r="1270" b="444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60980" cy="890976"/>
                    </a:xfrm>
                    <a:prstGeom prst="rect">
                      <a:avLst/>
                    </a:prstGeom>
                    <a:noFill/>
                    <a:ln>
                      <a:noFill/>
                    </a:ln>
                  </pic:spPr>
                </pic:pic>
              </a:graphicData>
            </a:graphic>
          </wp:inline>
        </w:drawing>
      </w:r>
    </w:p>
    <w:p w14:paraId="712A38C0" w14:textId="3DCD4302" w:rsidR="000E74F3" w:rsidRPr="00BB7879" w:rsidRDefault="00CF1A4F" w:rsidP="00B50DC8">
      <w:pPr>
        <w:pStyle w:val="af6"/>
        <w:rPr>
          <w:sz w:val="21"/>
          <w:szCs w:val="21"/>
        </w:rPr>
      </w:pPr>
      <w:r w:rsidRPr="00BB7879">
        <w:rPr>
          <w:sz w:val="21"/>
          <w:szCs w:val="21"/>
        </w:rPr>
        <w:t>（</w:t>
      </w:r>
      <w:r w:rsidRPr="00BB7879">
        <w:rPr>
          <w:sz w:val="21"/>
          <w:szCs w:val="21"/>
        </w:rPr>
        <w:t>c</w:t>
      </w:r>
      <w:r w:rsidRPr="00BB7879">
        <w:rPr>
          <w:sz w:val="21"/>
          <w:szCs w:val="21"/>
        </w:rPr>
        <w:t>）</w:t>
      </w:r>
      <w:r w:rsidR="000E74F3" w:rsidRPr="00BB7879">
        <w:rPr>
          <w:rFonts w:hint="eastAsia"/>
          <w:sz w:val="21"/>
          <w:szCs w:val="21"/>
        </w:rPr>
        <w:t>钢板</w:t>
      </w:r>
      <w:proofErr w:type="gramStart"/>
      <w:r w:rsidR="000E74F3" w:rsidRPr="00BB7879">
        <w:rPr>
          <w:rFonts w:hint="eastAsia"/>
          <w:sz w:val="21"/>
          <w:szCs w:val="21"/>
        </w:rPr>
        <w:t>箍</w:t>
      </w:r>
      <w:proofErr w:type="gramEnd"/>
      <w:r w:rsidR="000E74F3" w:rsidRPr="00BB7879">
        <w:rPr>
          <w:rFonts w:hint="eastAsia"/>
          <w:sz w:val="21"/>
          <w:szCs w:val="21"/>
        </w:rPr>
        <w:t>构造示意</w:t>
      </w:r>
    </w:p>
    <w:p w14:paraId="7BD019AE" w14:textId="77777777" w:rsidR="000E74F3" w:rsidRDefault="000E74F3" w:rsidP="000E74F3">
      <w:pPr>
        <w:pStyle w:val="af6"/>
        <w:rPr>
          <w:sz w:val="21"/>
          <w:szCs w:val="21"/>
        </w:rPr>
      </w:pPr>
      <w:r w:rsidRPr="00BB7879">
        <w:rPr>
          <w:rFonts w:hint="eastAsia"/>
          <w:sz w:val="21"/>
          <w:szCs w:val="21"/>
        </w:rPr>
        <w:t>图</w:t>
      </w:r>
      <w:r w:rsidRPr="00BB7879">
        <w:rPr>
          <w:sz w:val="21"/>
          <w:szCs w:val="21"/>
        </w:rPr>
        <w:t>4.1.11  PCT</w:t>
      </w:r>
      <w:proofErr w:type="gramStart"/>
      <w:r w:rsidRPr="00BB7879">
        <w:rPr>
          <w:rFonts w:hint="eastAsia"/>
          <w:sz w:val="21"/>
          <w:szCs w:val="21"/>
        </w:rPr>
        <w:t>墙钢骨架</w:t>
      </w:r>
      <w:proofErr w:type="gramEnd"/>
    </w:p>
    <w:p w14:paraId="74BB968E" w14:textId="518F0B4A" w:rsidR="00C70203" w:rsidRPr="00C70203" w:rsidRDefault="00C70203" w:rsidP="00C70203">
      <w:pPr>
        <w:pStyle w:val="af6"/>
        <w:rPr>
          <w:sz w:val="21"/>
          <w:szCs w:val="21"/>
        </w:rPr>
      </w:pPr>
      <w:r w:rsidRPr="00D75B9B">
        <w:rPr>
          <w:rFonts w:hint="eastAsia"/>
          <w:color w:val="000000"/>
          <w:sz w:val="21"/>
          <w:szCs w:val="21"/>
        </w:rPr>
        <w:t>1</w:t>
      </w:r>
      <w:proofErr w:type="gramStart"/>
      <w:r w:rsidRPr="00D75B9B">
        <w:rPr>
          <w:rFonts w:hint="eastAsia"/>
          <w:color w:val="000000"/>
          <w:sz w:val="21"/>
          <w:szCs w:val="21"/>
        </w:rPr>
        <w:t>—</w:t>
      </w:r>
      <w:r>
        <w:rPr>
          <w:rFonts w:hint="eastAsia"/>
          <w:color w:val="000000"/>
          <w:sz w:val="21"/>
          <w:szCs w:val="21"/>
        </w:rPr>
        <w:t>墙水平分布</w:t>
      </w:r>
      <w:proofErr w:type="gramEnd"/>
      <w:r>
        <w:rPr>
          <w:rFonts w:hint="eastAsia"/>
          <w:color w:val="000000"/>
          <w:sz w:val="21"/>
          <w:szCs w:val="21"/>
        </w:rPr>
        <w:t>筋；</w:t>
      </w:r>
      <w:r>
        <w:rPr>
          <w:rFonts w:hint="eastAsia"/>
          <w:color w:val="000000"/>
          <w:sz w:val="21"/>
          <w:szCs w:val="21"/>
        </w:rPr>
        <w:t>2</w:t>
      </w:r>
      <w:proofErr w:type="gramStart"/>
      <w:r w:rsidRPr="00D75B9B">
        <w:rPr>
          <w:rFonts w:hint="eastAsia"/>
          <w:color w:val="000000"/>
          <w:sz w:val="21"/>
          <w:szCs w:val="21"/>
        </w:rPr>
        <w:t>—</w:t>
      </w:r>
      <w:r>
        <w:rPr>
          <w:rFonts w:hint="eastAsia"/>
          <w:color w:val="000000"/>
          <w:sz w:val="21"/>
          <w:szCs w:val="21"/>
        </w:rPr>
        <w:t>墙竖向</w:t>
      </w:r>
      <w:proofErr w:type="gramEnd"/>
      <w:r>
        <w:rPr>
          <w:rFonts w:hint="eastAsia"/>
          <w:color w:val="000000"/>
          <w:sz w:val="21"/>
          <w:szCs w:val="21"/>
        </w:rPr>
        <w:t>分布筋；</w:t>
      </w:r>
      <w:r>
        <w:rPr>
          <w:rFonts w:hint="eastAsia"/>
          <w:color w:val="000000"/>
          <w:sz w:val="21"/>
          <w:szCs w:val="21"/>
        </w:rPr>
        <w:t>3</w:t>
      </w:r>
      <w:r w:rsidRPr="00D75B9B">
        <w:rPr>
          <w:rFonts w:hint="eastAsia"/>
          <w:color w:val="000000"/>
          <w:sz w:val="21"/>
          <w:szCs w:val="21"/>
        </w:rPr>
        <w:t>—</w:t>
      </w:r>
      <w:r>
        <w:rPr>
          <w:rFonts w:hint="eastAsia"/>
          <w:color w:val="000000"/>
          <w:sz w:val="21"/>
          <w:szCs w:val="21"/>
        </w:rPr>
        <w:t>型钢</w:t>
      </w:r>
      <w:proofErr w:type="gramStart"/>
      <w:r>
        <w:rPr>
          <w:rFonts w:hint="eastAsia"/>
          <w:color w:val="000000"/>
          <w:sz w:val="21"/>
          <w:szCs w:val="21"/>
        </w:rPr>
        <w:t>格构柱</w:t>
      </w:r>
      <w:proofErr w:type="gramEnd"/>
      <w:r>
        <w:rPr>
          <w:rFonts w:hint="eastAsia"/>
          <w:color w:val="000000"/>
          <w:sz w:val="21"/>
          <w:szCs w:val="21"/>
        </w:rPr>
        <w:t>；</w:t>
      </w:r>
      <w:r>
        <w:rPr>
          <w:rFonts w:hint="eastAsia"/>
          <w:color w:val="000000"/>
          <w:sz w:val="21"/>
          <w:szCs w:val="21"/>
        </w:rPr>
        <w:t>4</w:t>
      </w:r>
      <w:r w:rsidRPr="00D75B9B">
        <w:rPr>
          <w:rFonts w:hint="eastAsia"/>
          <w:color w:val="000000"/>
          <w:sz w:val="21"/>
          <w:szCs w:val="21"/>
        </w:rPr>
        <w:t>—</w:t>
      </w:r>
      <w:r>
        <w:rPr>
          <w:rFonts w:hint="eastAsia"/>
          <w:color w:val="000000"/>
          <w:sz w:val="21"/>
          <w:szCs w:val="21"/>
        </w:rPr>
        <w:t>钢板箍；</w:t>
      </w:r>
    </w:p>
    <w:p w14:paraId="1174C5B3" w14:textId="268A04FA" w:rsidR="00384A00" w:rsidRDefault="00D75156" w:rsidP="00D75156">
      <w:pPr>
        <w:pStyle w:val="af5"/>
        <w:spacing w:before="190" w:after="190"/>
        <w:ind w:firstLine="420"/>
        <w:rPr>
          <w:szCs w:val="24"/>
        </w:rPr>
      </w:pPr>
      <w:r w:rsidRPr="00D75156">
        <w:rPr>
          <w:rFonts w:hint="eastAsia"/>
        </w:rPr>
        <w:t>【条文说明】</w:t>
      </w:r>
      <w:r>
        <w:rPr>
          <w:rFonts w:hint="eastAsia"/>
          <w:szCs w:val="24"/>
        </w:rPr>
        <w:t xml:space="preserve">4.1.11 </w:t>
      </w:r>
      <w:r w:rsidR="00384A00" w:rsidRPr="00BB7879">
        <w:rPr>
          <w:rFonts w:hint="eastAsia"/>
          <w:szCs w:val="24"/>
        </w:rPr>
        <w:t>PCT</w:t>
      </w:r>
      <w:r w:rsidR="00384A00" w:rsidRPr="00BB7879">
        <w:rPr>
          <w:rFonts w:hint="eastAsia"/>
          <w:szCs w:val="24"/>
        </w:rPr>
        <w:t>墙的型钢</w:t>
      </w:r>
      <w:proofErr w:type="gramStart"/>
      <w:r w:rsidR="00384A00" w:rsidRPr="00BB7879">
        <w:rPr>
          <w:rFonts w:hint="eastAsia"/>
          <w:szCs w:val="24"/>
        </w:rPr>
        <w:t>格构柱起支撑墙重</w:t>
      </w:r>
      <w:proofErr w:type="gramEnd"/>
      <w:r w:rsidR="00384A00" w:rsidRPr="00BB7879">
        <w:rPr>
          <w:rFonts w:hint="eastAsia"/>
          <w:szCs w:val="24"/>
        </w:rPr>
        <w:t>作用，端部</w:t>
      </w:r>
      <w:proofErr w:type="gramStart"/>
      <w:r w:rsidR="00384A00" w:rsidRPr="00BB7879">
        <w:rPr>
          <w:rFonts w:hint="eastAsia"/>
          <w:szCs w:val="24"/>
        </w:rPr>
        <w:t>钢板箍与竖向</w:t>
      </w:r>
      <w:proofErr w:type="gramEnd"/>
      <w:r w:rsidR="00384A00" w:rsidRPr="00BB7879">
        <w:rPr>
          <w:rFonts w:hint="eastAsia"/>
          <w:szCs w:val="24"/>
        </w:rPr>
        <w:t>分</w:t>
      </w:r>
      <w:proofErr w:type="gramStart"/>
      <w:r w:rsidR="00384A00" w:rsidRPr="00BB7879">
        <w:rPr>
          <w:rFonts w:hint="eastAsia"/>
          <w:szCs w:val="24"/>
        </w:rPr>
        <w:t>布满焊以筋</w:t>
      </w:r>
      <w:proofErr w:type="gramEnd"/>
      <w:r w:rsidR="00384A00" w:rsidRPr="00BB7879">
        <w:rPr>
          <w:rFonts w:hint="eastAsia"/>
          <w:szCs w:val="24"/>
        </w:rPr>
        <w:t>锚固长度。当竖向分布</w:t>
      </w:r>
      <w:proofErr w:type="gramStart"/>
      <w:r w:rsidR="00384A00" w:rsidRPr="00BB7879">
        <w:rPr>
          <w:rFonts w:hint="eastAsia"/>
          <w:szCs w:val="24"/>
        </w:rPr>
        <w:t>筋</w:t>
      </w:r>
      <w:proofErr w:type="gramEnd"/>
      <w:r w:rsidR="00384A00" w:rsidRPr="00BB7879">
        <w:rPr>
          <w:rFonts w:hint="eastAsia"/>
          <w:szCs w:val="24"/>
        </w:rPr>
        <w:t>采用其他锚固方式，如端部</w:t>
      </w:r>
      <w:r w:rsidR="00384A00" w:rsidRPr="00BB7879">
        <w:rPr>
          <w:rFonts w:hint="eastAsia"/>
          <w:szCs w:val="24"/>
        </w:rPr>
        <w:t>135</w:t>
      </w:r>
      <w:r w:rsidR="00384A00" w:rsidRPr="00BB7879">
        <w:rPr>
          <w:rFonts w:hint="eastAsia"/>
          <w:szCs w:val="24"/>
        </w:rPr>
        <w:t>°弯钩，端部</w:t>
      </w:r>
      <w:r w:rsidR="00384A00" w:rsidRPr="00BB7879">
        <w:rPr>
          <w:rFonts w:hint="eastAsia"/>
          <w:szCs w:val="24"/>
        </w:rPr>
        <w:t>90</w:t>
      </w:r>
      <w:r w:rsidR="00384A00" w:rsidRPr="00BB7879">
        <w:rPr>
          <w:rFonts w:hint="eastAsia"/>
          <w:szCs w:val="24"/>
        </w:rPr>
        <w:t>°弯钩，端部封闭箍等锚固方式，端部</w:t>
      </w:r>
      <w:proofErr w:type="gramStart"/>
      <w:r w:rsidR="00384A00" w:rsidRPr="00BB7879">
        <w:rPr>
          <w:rFonts w:hint="eastAsia"/>
          <w:szCs w:val="24"/>
        </w:rPr>
        <w:t>钢板箍可取消</w:t>
      </w:r>
      <w:proofErr w:type="gramEnd"/>
      <w:r w:rsidR="00384A00" w:rsidRPr="00BB7879">
        <w:rPr>
          <w:rFonts w:hint="eastAsia"/>
          <w:szCs w:val="24"/>
        </w:rPr>
        <w:t>。为确保</w:t>
      </w:r>
      <w:r w:rsidR="00384A00" w:rsidRPr="00BB7879">
        <w:rPr>
          <w:rFonts w:hint="eastAsia"/>
          <w:szCs w:val="24"/>
        </w:rPr>
        <w:t>PCT</w:t>
      </w:r>
      <w:proofErr w:type="gramStart"/>
      <w:r w:rsidR="00384A00" w:rsidRPr="00BB7879">
        <w:rPr>
          <w:rFonts w:hint="eastAsia"/>
          <w:szCs w:val="24"/>
        </w:rPr>
        <w:t>墙现场</w:t>
      </w:r>
      <w:proofErr w:type="gramEnd"/>
      <w:r w:rsidR="00384A00" w:rsidRPr="00BB7879">
        <w:rPr>
          <w:rFonts w:hint="eastAsia"/>
          <w:szCs w:val="24"/>
        </w:rPr>
        <w:t>安装就位过程中有侧移的间隙，钢板箍的左右两侧钢板与</w:t>
      </w:r>
      <w:proofErr w:type="gramStart"/>
      <w:r w:rsidR="00384A00" w:rsidRPr="00BB7879">
        <w:rPr>
          <w:rFonts w:hint="eastAsia"/>
          <w:szCs w:val="24"/>
        </w:rPr>
        <w:t>墙纵筋</w:t>
      </w:r>
      <w:proofErr w:type="gramEnd"/>
      <w:r w:rsidR="00384A00" w:rsidRPr="00BB7879">
        <w:rPr>
          <w:rFonts w:hint="eastAsia"/>
          <w:szCs w:val="24"/>
        </w:rPr>
        <w:t>的距离如图</w:t>
      </w:r>
      <w:r w:rsidR="00384A00" w:rsidRPr="00BB7879">
        <w:rPr>
          <w:rFonts w:hint="eastAsia"/>
          <w:szCs w:val="24"/>
        </w:rPr>
        <w:t>4.1.11-c</w:t>
      </w:r>
      <w:r w:rsidR="00384A00" w:rsidRPr="00BB7879">
        <w:rPr>
          <w:rFonts w:hint="eastAsia"/>
          <w:szCs w:val="24"/>
        </w:rPr>
        <w:t>所示。</w:t>
      </w:r>
    </w:p>
    <w:p w14:paraId="797612D5" w14:textId="259EFADA" w:rsidR="000E74F3" w:rsidRPr="008F4953" w:rsidRDefault="000E74F3" w:rsidP="008F4953">
      <w:pPr>
        <w:pStyle w:val="af4"/>
        <w:numPr>
          <w:ilvl w:val="2"/>
          <w:numId w:val="138"/>
        </w:numPr>
        <w:ind w:firstLineChars="0"/>
        <w:rPr>
          <w:sz w:val="24"/>
          <w:szCs w:val="24"/>
        </w:rPr>
      </w:pPr>
      <w:r w:rsidRPr="008F4953">
        <w:rPr>
          <w:rFonts w:hint="eastAsia"/>
          <w:sz w:val="24"/>
          <w:szCs w:val="24"/>
        </w:rPr>
        <w:t>P</w:t>
      </w:r>
      <w:r w:rsidRPr="008F4953">
        <w:rPr>
          <w:sz w:val="24"/>
          <w:szCs w:val="24"/>
        </w:rPr>
        <w:t>CT</w:t>
      </w:r>
      <w:r w:rsidRPr="008F4953">
        <w:rPr>
          <w:rFonts w:hint="eastAsia"/>
          <w:sz w:val="24"/>
          <w:szCs w:val="24"/>
        </w:rPr>
        <w:t>预制件纵向钢筋可适当向内弯折，纵向钢筋向内弯折不应大于</w:t>
      </w:r>
      <w:r w:rsidRPr="008F4953">
        <w:rPr>
          <w:rFonts w:hint="eastAsia"/>
          <w:sz w:val="24"/>
          <w:szCs w:val="24"/>
        </w:rPr>
        <w:t>40mm</w:t>
      </w:r>
      <w:r w:rsidRPr="008F4953">
        <w:rPr>
          <w:rFonts w:hint="eastAsia"/>
          <w:sz w:val="24"/>
          <w:szCs w:val="24"/>
        </w:rPr>
        <w:t>，斜率不应大于</w:t>
      </w:r>
      <w:r w:rsidRPr="008F4953">
        <w:rPr>
          <w:rFonts w:hint="eastAsia"/>
          <w:sz w:val="24"/>
          <w:szCs w:val="24"/>
        </w:rPr>
        <w:t>1/6</w:t>
      </w:r>
      <w:r w:rsidRPr="008F4953">
        <w:rPr>
          <w:sz w:val="24"/>
          <w:szCs w:val="24"/>
        </w:rPr>
        <w:t>(</w:t>
      </w:r>
      <w:r w:rsidRPr="008F4953">
        <w:rPr>
          <w:rFonts w:hint="eastAsia"/>
          <w:sz w:val="24"/>
          <w:szCs w:val="24"/>
        </w:rPr>
        <w:t>图</w:t>
      </w:r>
      <w:r w:rsidRPr="008F4953">
        <w:rPr>
          <w:rFonts w:hint="eastAsia"/>
          <w:sz w:val="24"/>
          <w:szCs w:val="24"/>
        </w:rPr>
        <w:t>4</w:t>
      </w:r>
      <w:r w:rsidRPr="008F4953">
        <w:rPr>
          <w:sz w:val="24"/>
          <w:szCs w:val="24"/>
        </w:rPr>
        <w:t>.1.12)</w:t>
      </w:r>
      <w:r w:rsidRPr="008F4953">
        <w:rPr>
          <w:rFonts w:hint="eastAsia"/>
          <w:sz w:val="24"/>
          <w:szCs w:val="24"/>
        </w:rPr>
        <w:t>。</w:t>
      </w:r>
    </w:p>
    <w:p w14:paraId="41BD6180" w14:textId="1A04AEA0" w:rsidR="000E74F3" w:rsidRDefault="00AB07C4" w:rsidP="000E74F3">
      <w:pPr>
        <w:ind w:firstLine="560"/>
        <w:jc w:val="center"/>
        <w:rPr>
          <w:color w:val="000000"/>
        </w:rPr>
      </w:pPr>
      <w:r>
        <w:rPr>
          <w:noProof/>
        </w:rPr>
        <w:drawing>
          <wp:inline distT="0" distB="0" distL="0" distR="0" wp14:anchorId="40ABF030" wp14:editId="2D1FEE39">
            <wp:extent cx="2841211" cy="1683313"/>
            <wp:effectExtent l="0" t="0" r="0" b="0"/>
            <wp:docPr id="1144681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81969" name=""/>
                    <pic:cNvPicPr/>
                  </pic:nvPicPr>
                  <pic:blipFill>
                    <a:blip r:embed="rId36"/>
                    <a:stretch>
                      <a:fillRect/>
                    </a:stretch>
                  </pic:blipFill>
                  <pic:spPr>
                    <a:xfrm>
                      <a:off x="0" y="0"/>
                      <a:ext cx="2862823" cy="1696117"/>
                    </a:xfrm>
                    <a:prstGeom prst="rect">
                      <a:avLst/>
                    </a:prstGeom>
                  </pic:spPr>
                </pic:pic>
              </a:graphicData>
            </a:graphic>
          </wp:inline>
        </w:drawing>
      </w:r>
    </w:p>
    <w:p w14:paraId="71D47E4B" w14:textId="3EB777B2" w:rsidR="00802F75" w:rsidRPr="00D75B9B" w:rsidRDefault="000E74F3" w:rsidP="00802F75">
      <w:pPr>
        <w:ind w:firstLine="560"/>
        <w:jc w:val="center"/>
        <w:rPr>
          <w:color w:val="000000"/>
          <w:sz w:val="21"/>
          <w:szCs w:val="21"/>
        </w:rPr>
      </w:pPr>
      <w:r w:rsidRPr="00D75B9B">
        <w:rPr>
          <w:rFonts w:hint="eastAsia"/>
          <w:sz w:val="21"/>
          <w:szCs w:val="21"/>
        </w:rPr>
        <w:t>图</w:t>
      </w:r>
      <w:r w:rsidRPr="00D75B9B">
        <w:rPr>
          <w:sz w:val="21"/>
          <w:szCs w:val="21"/>
        </w:rPr>
        <w:t xml:space="preserve">4.1.12  </w:t>
      </w:r>
      <w:r w:rsidRPr="00D75B9B">
        <w:rPr>
          <w:rFonts w:hint="eastAsia"/>
          <w:sz w:val="21"/>
          <w:szCs w:val="21"/>
        </w:rPr>
        <w:t>钢筋弯折示意图</w:t>
      </w:r>
    </w:p>
    <w:p w14:paraId="1952498A" w14:textId="2025F2B3" w:rsidR="000E74F3" w:rsidRPr="00D75B9B" w:rsidRDefault="00802F75" w:rsidP="000E74F3">
      <w:pPr>
        <w:pStyle w:val="af6"/>
        <w:rPr>
          <w:sz w:val="21"/>
          <w:szCs w:val="21"/>
        </w:rPr>
      </w:pPr>
      <w:r w:rsidRPr="00D75B9B">
        <w:rPr>
          <w:rFonts w:hint="eastAsia"/>
          <w:color w:val="000000"/>
          <w:sz w:val="21"/>
          <w:szCs w:val="21"/>
        </w:rPr>
        <w:t>L1</w:t>
      </w:r>
      <w:r w:rsidRPr="00D75B9B">
        <w:rPr>
          <w:rFonts w:hint="eastAsia"/>
          <w:color w:val="000000"/>
          <w:sz w:val="21"/>
          <w:szCs w:val="21"/>
        </w:rPr>
        <w:t>—</w:t>
      </w:r>
      <w:proofErr w:type="gramStart"/>
      <w:r w:rsidRPr="00D75B9B">
        <w:rPr>
          <w:rFonts w:hint="eastAsia"/>
          <w:color w:val="000000"/>
          <w:sz w:val="21"/>
          <w:szCs w:val="21"/>
        </w:rPr>
        <w:t>非钢架段柱伸出</w:t>
      </w:r>
      <w:proofErr w:type="gramEnd"/>
      <w:r w:rsidRPr="00D75B9B">
        <w:rPr>
          <w:rFonts w:hint="eastAsia"/>
          <w:color w:val="000000"/>
          <w:sz w:val="21"/>
          <w:szCs w:val="21"/>
        </w:rPr>
        <w:t>纵筋</w:t>
      </w:r>
      <w:r>
        <w:rPr>
          <w:rFonts w:hint="eastAsia"/>
          <w:color w:val="000000"/>
          <w:sz w:val="21"/>
          <w:szCs w:val="21"/>
        </w:rPr>
        <w:t>；</w:t>
      </w:r>
      <w:r w:rsidRPr="00D75B9B">
        <w:rPr>
          <w:rFonts w:hint="eastAsia"/>
          <w:color w:val="000000"/>
          <w:sz w:val="21"/>
          <w:szCs w:val="21"/>
        </w:rPr>
        <w:t>L</w:t>
      </w:r>
      <w:r>
        <w:rPr>
          <w:rFonts w:hint="eastAsia"/>
          <w:color w:val="000000"/>
          <w:sz w:val="21"/>
          <w:szCs w:val="21"/>
        </w:rPr>
        <w:t>2</w:t>
      </w:r>
      <w:r w:rsidRPr="00D75B9B">
        <w:rPr>
          <w:rFonts w:hint="eastAsia"/>
          <w:color w:val="000000"/>
          <w:sz w:val="21"/>
          <w:szCs w:val="21"/>
        </w:rPr>
        <w:t>—</w:t>
      </w:r>
      <w:r>
        <w:rPr>
          <w:rFonts w:hint="eastAsia"/>
          <w:color w:val="000000"/>
          <w:sz w:val="21"/>
          <w:szCs w:val="21"/>
        </w:rPr>
        <w:t>预制柱身；</w:t>
      </w:r>
      <w:r w:rsidRPr="00D75B9B">
        <w:rPr>
          <w:rFonts w:hint="eastAsia"/>
          <w:color w:val="000000"/>
          <w:sz w:val="21"/>
          <w:szCs w:val="21"/>
        </w:rPr>
        <w:t>L</w:t>
      </w:r>
      <w:r>
        <w:rPr>
          <w:rFonts w:hint="eastAsia"/>
          <w:color w:val="000000"/>
          <w:sz w:val="21"/>
          <w:szCs w:val="21"/>
        </w:rPr>
        <w:t>3</w:t>
      </w:r>
      <w:r w:rsidRPr="00D75B9B">
        <w:rPr>
          <w:rFonts w:hint="eastAsia"/>
          <w:color w:val="000000"/>
          <w:sz w:val="21"/>
          <w:szCs w:val="21"/>
        </w:rPr>
        <w:t>—</w:t>
      </w:r>
      <w:r>
        <w:rPr>
          <w:rFonts w:hint="eastAsia"/>
          <w:color w:val="000000"/>
          <w:sz w:val="21"/>
          <w:szCs w:val="21"/>
        </w:rPr>
        <w:t>钢架段</w:t>
      </w:r>
    </w:p>
    <w:p w14:paraId="12450160" w14:textId="77777777" w:rsidR="00BF4D9B" w:rsidRPr="00BF4D9B" w:rsidRDefault="00BF4D9B" w:rsidP="00BF4D9B"/>
    <w:p w14:paraId="7B924B49" w14:textId="783D4B6F" w:rsidR="002E0408" w:rsidRPr="00BF4D9B" w:rsidRDefault="002E0408" w:rsidP="00062E4D">
      <w:pPr>
        <w:pStyle w:val="20"/>
        <w:spacing w:before="190" w:after="190"/>
        <w:rPr>
          <w:rFonts w:ascii="黑体" w:eastAsia="黑体" w:hAnsi="黑体"/>
        </w:rPr>
      </w:pPr>
      <w:bookmarkStart w:id="53" w:name="_Toc166138937"/>
      <w:r w:rsidRPr="00BF4D9B">
        <w:rPr>
          <w:rFonts w:ascii="黑体" w:eastAsia="黑体" w:hAnsi="黑体"/>
        </w:rPr>
        <w:lastRenderedPageBreak/>
        <w:t>4</w:t>
      </w:r>
      <w:r w:rsidRPr="00BF4D9B">
        <w:rPr>
          <w:rFonts w:ascii="黑体" w:eastAsia="黑体" w:hAnsi="黑体" w:hint="eastAsia"/>
        </w:rPr>
        <w:t>.2</w:t>
      </w:r>
      <w:r w:rsidRPr="00BF4D9B">
        <w:rPr>
          <w:rFonts w:ascii="黑体" w:eastAsia="黑体" w:hAnsi="黑体"/>
        </w:rPr>
        <w:t xml:space="preserve"> </w:t>
      </w:r>
      <w:r w:rsidRPr="00BF4D9B">
        <w:rPr>
          <w:rFonts w:ascii="黑体" w:eastAsia="黑体" w:hAnsi="黑体" w:hint="eastAsia"/>
        </w:rPr>
        <w:t>柱连接设计</w:t>
      </w:r>
      <w:bookmarkEnd w:id="49"/>
      <w:bookmarkEnd w:id="50"/>
      <w:bookmarkEnd w:id="53"/>
    </w:p>
    <w:p w14:paraId="365F3B69" w14:textId="2A6A24E0" w:rsidR="002E0408" w:rsidRPr="00505A66" w:rsidRDefault="002E0408" w:rsidP="00505A66">
      <w:pPr>
        <w:pStyle w:val="af4"/>
        <w:numPr>
          <w:ilvl w:val="0"/>
          <w:numId w:val="154"/>
        </w:numPr>
        <w:ind w:firstLineChars="0"/>
        <w:rPr>
          <w:rStyle w:val="af1"/>
          <w:sz w:val="24"/>
          <w:szCs w:val="24"/>
        </w:rPr>
      </w:pPr>
      <w:r w:rsidRPr="00505A66">
        <w:rPr>
          <w:rStyle w:val="af1"/>
          <w:sz w:val="24"/>
          <w:szCs w:val="24"/>
        </w:rPr>
        <w:t>PCT</w:t>
      </w:r>
      <w:r w:rsidRPr="00505A66">
        <w:rPr>
          <w:rStyle w:val="af1"/>
          <w:rFonts w:hint="eastAsia"/>
          <w:sz w:val="24"/>
          <w:szCs w:val="24"/>
        </w:rPr>
        <w:t>柱连接设计分为钢骨架设置在柱顶与设置在柱底两种情况（图</w:t>
      </w:r>
      <w:r w:rsidRPr="00505A66">
        <w:rPr>
          <w:rStyle w:val="af1"/>
          <w:sz w:val="24"/>
          <w:szCs w:val="24"/>
        </w:rPr>
        <w:t>4.1.7-a</w:t>
      </w:r>
      <w:r w:rsidRPr="00505A66">
        <w:rPr>
          <w:rStyle w:val="af1"/>
          <w:rFonts w:hint="eastAsia"/>
          <w:sz w:val="24"/>
          <w:szCs w:val="24"/>
        </w:rPr>
        <w:t>、图</w:t>
      </w:r>
      <w:r w:rsidRPr="00505A66">
        <w:rPr>
          <w:rStyle w:val="af1"/>
          <w:sz w:val="24"/>
          <w:szCs w:val="24"/>
        </w:rPr>
        <w:t>4.1.7-b</w:t>
      </w:r>
      <w:r w:rsidRPr="00505A66">
        <w:rPr>
          <w:rStyle w:val="af1"/>
          <w:rFonts w:hint="eastAsia"/>
          <w:sz w:val="24"/>
          <w:szCs w:val="24"/>
        </w:rPr>
        <w:t>），并进一步可分为搭接段与梁、板一次浇筑和搭接段单独浇筑等两种类型，详细见表</w:t>
      </w:r>
      <w:r w:rsidRPr="00505A66">
        <w:rPr>
          <w:rStyle w:val="af1"/>
          <w:rFonts w:hint="eastAsia"/>
          <w:sz w:val="24"/>
          <w:szCs w:val="24"/>
        </w:rPr>
        <w:t>4</w:t>
      </w:r>
      <w:r w:rsidRPr="00505A66">
        <w:rPr>
          <w:rStyle w:val="af1"/>
          <w:sz w:val="24"/>
          <w:szCs w:val="24"/>
        </w:rPr>
        <w:t>.2.1</w:t>
      </w:r>
      <w:r w:rsidRPr="00505A66">
        <w:rPr>
          <w:rStyle w:val="af1"/>
          <w:rFonts w:hint="eastAsia"/>
          <w:sz w:val="24"/>
          <w:szCs w:val="24"/>
        </w:rPr>
        <w:t>。</w:t>
      </w:r>
    </w:p>
    <w:p w14:paraId="7E7709C7" w14:textId="199ED8C9" w:rsidR="002E0408" w:rsidRPr="00BF4D9B" w:rsidRDefault="002E0408" w:rsidP="00B50DC8">
      <w:pPr>
        <w:pStyle w:val="afe"/>
        <w:rPr>
          <w:sz w:val="21"/>
          <w:szCs w:val="21"/>
        </w:rPr>
      </w:pPr>
      <w:r w:rsidRPr="00BF4D9B">
        <w:rPr>
          <w:sz w:val="21"/>
          <w:szCs w:val="21"/>
        </w:rPr>
        <w:t>表</w:t>
      </w:r>
      <w:r w:rsidRPr="00BF4D9B">
        <w:rPr>
          <w:rFonts w:hint="eastAsia"/>
          <w:sz w:val="21"/>
          <w:szCs w:val="21"/>
        </w:rPr>
        <w:t>4</w:t>
      </w:r>
      <w:r w:rsidRPr="00BF4D9B">
        <w:rPr>
          <w:sz w:val="21"/>
          <w:szCs w:val="21"/>
        </w:rPr>
        <w:t xml:space="preserve">.2.1 </w:t>
      </w:r>
      <w:r w:rsidR="00DF6F14" w:rsidRPr="00BF4D9B">
        <w:rPr>
          <w:sz w:val="21"/>
          <w:szCs w:val="21"/>
        </w:rPr>
        <w:t xml:space="preserve"> </w:t>
      </w:r>
      <w:r w:rsidRPr="00BF4D9B">
        <w:rPr>
          <w:sz w:val="21"/>
          <w:szCs w:val="21"/>
        </w:rPr>
        <w:t>PCT</w:t>
      </w:r>
      <w:r w:rsidRPr="00BF4D9B">
        <w:rPr>
          <w:sz w:val="21"/>
          <w:szCs w:val="21"/>
        </w:rPr>
        <w:t>柱连接方式条文指引表</w:t>
      </w:r>
    </w:p>
    <w:tbl>
      <w:tblPr>
        <w:tblW w:w="8860" w:type="dxa"/>
        <w:tblLook w:val="04A0" w:firstRow="1" w:lastRow="0" w:firstColumn="1" w:lastColumn="0" w:noHBand="0" w:noVBand="1"/>
      </w:tblPr>
      <w:tblGrid>
        <w:gridCol w:w="1080"/>
        <w:gridCol w:w="1960"/>
        <w:gridCol w:w="4420"/>
        <w:gridCol w:w="1400"/>
      </w:tblGrid>
      <w:tr w:rsidR="002E0408" w:rsidRPr="00BF4D9B" w14:paraId="58A5FCB8" w14:textId="77777777" w:rsidTr="002E2E3B">
        <w:trPr>
          <w:trHeight w:val="45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00F1"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构件类型</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593FBE3"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钢骨架位置</w:t>
            </w:r>
          </w:p>
        </w:tc>
        <w:tc>
          <w:tcPr>
            <w:tcW w:w="4420" w:type="dxa"/>
            <w:tcBorders>
              <w:top w:val="single" w:sz="4" w:space="0" w:color="auto"/>
              <w:left w:val="nil"/>
              <w:bottom w:val="single" w:sz="4" w:space="0" w:color="auto"/>
              <w:right w:val="single" w:sz="4" w:space="0" w:color="auto"/>
            </w:tcBorders>
            <w:shd w:val="clear" w:color="auto" w:fill="auto"/>
            <w:noWrap/>
            <w:vAlign w:val="center"/>
            <w:hideMark/>
          </w:tcPr>
          <w:p w14:paraId="0933013E"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连接段特点</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C36FD5"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相应条文</w:t>
            </w:r>
          </w:p>
        </w:tc>
      </w:tr>
      <w:tr w:rsidR="002E0408" w:rsidRPr="00BF4D9B" w14:paraId="28EC69F8" w14:textId="77777777" w:rsidTr="002E2E3B">
        <w:trPr>
          <w:trHeight w:val="94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2DCFD7A"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钢骨架混凝土预制柱（</w:t>
            </w:r>
            <w:r w:rsidRPr="00BF4D9B">
              <w:rPr>
                <w:color w:val="000000"/>
                <w:kern w:val="0"/>
                <w:sz w:val="21"/>
                <w:szCs w:val="21"/>
              </w:rPr>
              <w:t>PCT</w:t>
            </w:r>
            <w:r w:rsidRPr="00BF4D9B">
              <w:rPr>
                <w:rFonts w:ascii="宋体" w:hAnsi="宋体" w:cs="宋体" w:hint="eastAsia"/>
                <w:color w:val="000000"/>
                <w:kern w:val="0"/>
                <w:sz w:val="21"/>
                <w:szCs w:val="21"/>
              </w:rPr>
              <w:t>柱）</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51AF9"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钢骨架在柱顶</w:t>
            </w:r>
          </w:p>
        </w:tc>
        <w:tc>
          <w:tcPr>
            <w:tcW w:w="4420" w:type="dxa"/>
            <w:tcBorders>
              <w:top w:val="nil"/>
              <w:left w:val="nil"/>
              <w:bottom w:val="single" w:sz="4" w:space="0" w:color="auto"/>
              <w:right w:val="single" w:sz="4" w:space="0" w:color="auto"/>
            </w:tcBorders>
            <w:shd w:val="clear" w:color="auto" w:fill="auto"/>
            <w:vAlign w:val="center"/>
            <w:hideMark/>
          </w:tcPr>
          <w:p w14:paraId="30187A6E"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二次浇筑，楼面以上连接，钢骨架底面与梁底齐平</w:t>
            </w:r>
          </w:p>
        </w:tc>
        <w:tc>
          <w:tcPr>
            <w:tcW w:w="1400" w:type="dxa"/>
            <w:tcBorders>
              <w:top w:val="nil"/>
              <w:left w:val="nil"/>
              <w:bottom w:val="single" w:sz="4" w:space="0" w:color="auto"/>
              <w:right w:val="single" w:sz="4" w:space="0" w:color="auto"/>
            </w:tcBorders>
            <w:shd w:val="clear" w:color="auto" w:fill="auto"/>
            <w:noWrap/>
            <w:vAlign w:val="center"/>
            <w:hideMark/>
          </w:tcPr>
          <w:p w14:paraId="361D9BBD" w14:textId="77777777" w:rsidR="002E0408" w:rsidRPr="00BF4D9B" w:rsidRDefault="002E0408" w:rsidP="002E2E3B">
            <w:pPr>
              <w:widowControl/>
              <w:spacing w:line="240" w:lineRule="auto"/>
              <w:jc w:val="center"/>
              <w:rPr>
                <w:color w:val="000000"/>
                <w:kern w:val="0"/>
                <w:sz w:val="21"/>
                <w:szCs w:val="21"/>
              </w:rPr>
            </w:pPr>
            <w:r w:rsidRPr="00BF4D9B">
              <w:rPr>
                <w:color w:val="000000"/>
                <w:kern w:val="0"/>
                <w:sz w:val="21"/>
                <w:szCs w:val="21"/>
              </w:rPr>
              <w:t>4.2.2-1</w:t>
            </w:r>
          </w:p>
        </w:tc>
      </w:tr>
      <w:tr w:rsidR="002E0408" w:rsidRPr="00BF4D9B" w14:paraId="2E832266" w14:textId="77777777" w:rsidTr="002E2E3B">
        <w:trPr>
          <w:trHeight w:val="960"/>
        </w:trPr>
        <w:tc>
          <w:tcPr>
            <w:tcW w:w="1080" w:type="dxa"/>
            <w:vMerge/>
            <w:tcBorders>
              <w:top w:val="nil"/>
              <w:left w:val="single" w:sz="4" w:space="0" w:color="auto"/>
              <w:bottom w:val="single" w:sz="4" w:space="0" w:color="auto"/>
              <w:right w:val="single" w:sz="4" w:space="0" w:color="auto"/>
            </w:tcBorders>
            <w:vAlign w:val="center"/>
            <w:hideMark/>
          </w:tcPr>
          <w:p w14:paraId="10AA0D70"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66D239F5"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2A0655A8" w14:textId="0707419C"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一次浇筑，节点内连接，钢骨架顶高出楼面</w:t>
            </w:r>
            <w:r w:rsidRPr="00BF4D9B">
              <w:rPr>
                <w:color w:val="000000"/>
                <w:kern w:val="0"/>
                <w:sz w:val="21"/>
                <w:szCs w:val="21"/>
              </w:rPr>
              <w:t>a</w:t>
            </w:r>
            <w:r w:rsidR="00567741" w:rsidRPr="00BF4D9B">
              <w:rPr>
                <w:color w:val="000000"/>
                <w:kern w:val="0"/>
                <w:sz w:val="21"/>
                <w:szCs w:val="21"/>
              </w:rPr>
              <w:t>（</w:t>
            </w:r>
            <w:r w:rsidRPr="00BF4D9B">
              <w:rPr>
                <w:color w:val="000000"/>
                <w:kern w:val="0"/>
                <w:sz w:val="21"/>
                <w:szCs w:val="21"/>
              </w:rPr>
              <w:t>a≥50mm</w:t>
            </w:r>
            <w:r w:rsidR="00567741" w:rsidRPr="00BF4D9B">
              <w:rPr>
                <w:rFonts w:hint="eastAsia"/>
                <w:color w:val="000000"/>
                <w:kern w:val="0"/>
                <w:sz w:val="21"/>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14:paraId="5010C5DA" w14:textId="77777777" w:rsidR="002E0408" w:rsidRPr="00BF4D9B" w:rsidRDefault="002E0408" w:rsidP="002E2E3B">
            <w:pPr>
              <w:widowControl/>
              <w:spacing w:line="240" w:lineRule="auto"/>
              <w:jc w:val="center"/>
              <w:rPr>
                <w:color w:val="000000"/>
                <w:kern w:val="0"/>
                <w:sz w:val="21"/>
                <w:szCs w:val="21"/>
              </w:rPr>
            </w:pPr>
            <w:r w:rsidRPr="00BF4D9B">
              <w:rPr>
                <w:color w:val="000000"/>
                <w:kern w:val="0"/>
                <w:sz w:val="21"/>
                <w:szCs w:val="21"/>
              </w:rPr>
              <w:t>4.2.2-2</w:t>
            </w:r>
          </w:p>
        </w:tc>
      </w:tr>
      <w:tr w:rsidR="002E0408" w:rsidRPr="00BF4D9B" w14:paraId="7A79EAAD" w14:textId="77777777" w:rsidTr="002E2E3B">
        <w:trPr>
          <w:trHeight w:val="750"/>
        </w:trPr>
        <w:tc>
          <w:tcPr>
            <w:tcW w:w="1080" w:type="dxa"/>
            <w:vMerge/>
            <w:tcBorders>
              <w:top w:val="nil"/>
              <w:left w:val="single" w:sz="4" w:space="0" w:color="auto"/>
              <w:bottom w:val="single" w:sz="4" w:space="0" w:color="auto"/>
              <w:right w:val="single" w:sz="4" w:space="0" w:color="auto"/>
            </w:tcBorders>
            <w:vAlign w:val="center"/>
            <w:hideMark/>
          </w:tcPr>
          <w:p w14:paraId="77CB7399"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531EBEE6"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5D8E6361"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一次浇筑，节点内连接，钢骨架顶高出楼面标高</w:t>
            </w:r>
            <w:r w:rsidRPr="00BF4D9B">
              <w:rPr>
                <w:color w:val="000000"/>
                <w:kern w:val="0"/>
                <w:sz w:val="21"/>
                <w:szCs w:val="21"/>
              </w:rPr>
              <w:t>50mm</w:t>
            </w:r>
          </w:p>
        </w:tc>
        <w:tc>
          <w:tcPr>
            <w:tcW w:w="1400" w:type="dxa"/>
            <w:tcBorders>
              <w:top w:val="nil"/>
              <w:left w:val="nil"/>
              <w:bottom w:val="single" w:sz="4" w:space="0" w:color="auto"/>
              <w:right w:val="single" w:sz="4" w:space="0" w:color="auto"/>
            </w:tcBorders>
            <w:shd w:val="clear" w:color="auto" w:fill="auto"/>
            <w:noWrap/>
            <w:vAlign w:val="center"/>
            <w:hideMark/>
          </w:tcPr>
          <w:p w14:paraId="3A877AAC" w14:textId="77777777" w:rsidR="002E0408" w:rsidRPr="00BF4D9B" w:rsidRDefault="002E0408" w:rsidP="002E2E3B">
            <w:pPr>
              <w:widowControl/>
              <w:spacing w:line="240" w:lineRule="auto"/>
              <w:jc w:val="center"/>
              <w:rPr>
                <w:color w:val="000000"/>
                <w:kern w:val="0"/>
                <w:sz w:val="21"/>
                <w:szCs w:val="21"/>
              </w:rPr>
            </w:pPr>
            <w:r w:rsidRPr="00BF4D9B">
              <w:rPr>
                <w:color w:val="000000"/>
                <w:kern w:val="0"/>
                <w:sz w:val="21"/>
                <w:szCs w:val="21"/>
              </w:rPr>
              <w:t>4.2.2-3</w:t>
            </w:r>
          </w:p>
        </w:tc>
      </w:tr>
      <w:tr w:rsidR="002E0408" w:rsidRPr="00BF4D9B" w14:paraId="3CE1AE64" w14:textId="77777777" w:rsidTr="002E2E3B">
        <w:trPr>
          <w:trHeight w:val="780"/>
        </w:trPr>
        <w:tc>
          <w:tcPr>
            <w:tcW w:w="1080" w:type="dxa"/>
            <w:vMerge/>
            <w:tcBorders>
              <w:top w:val="nil"/>
              <w:left w:val="single" w:sz="4" w:space="0" w:color="auto"/>
              <w:bottom w:val="single" w:sz="4" w:space="0" w:color="auto"/>
              <w:right w:val="single" w:sz="4" w:space="0" w:color="auto"/>
            </w:tcBorders>
            <w:vAlign w:val="center"/>
            <w:hideMark/>
          </w:tcPr>
          <w:p w14:paraId="322CF904"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59E633"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钢骨架在柱底</w:t>
            </w:r>
          </w:p>
        </w:tc>
        <w:tc>
          <w:tcPr>
            <w:tcW w:w="4420" w:type="dxa"/>
            <w:tcBorders>
              <w:top w:val="nil"/>
              <w:left w:val="nil"/>
              <w:bottom w:val="single" w:sz="4" w:space="0" w:color="auto"/>
              <w:right w:val="single" w:sz="4" w:space="0" w:color="auto"/>
            </w:tcBorders>
            <w:shd w:val="clear" w:color="auto" w:fill="auto"/>
            <w:vAlign w:val="center"/>
            <w:hideMark/>
          </w:tcPr>
          <w:p w14:paraId="4DE0DA8A"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二次浇筑，楼面以上连接</w:t>
            </w:r>
          </w:p>
        </w:tc>
        <w:tc>
          <w:tcPr>
            <w:tcW w:w="1400" w:type="dxa"/>
            <w:tcBorders>
              <w:top w:val="nil"/>
              <w:left w:val="nil"/>
              <w:bottom w:val="single" w:sz="4" w:space="0" w:color="auto"/>
              <w:right w:val="single" w:sz="4" w:space="0" w:color="auto"/>
            </w:tcBorders>
            <w:shd w:val="clear" w:color="auto" w:fill="auto"/>
            <w:noWrap/>
            <w:vAlign w:val="center"/>
            <w:hideMark/>
          </w:tcPr>
          <w:p w14:paraId="462CB9D3" w14:textId="77777777" w:rsidR="002E0408" w:rsidRPr="00BF4D9B" w:rsidRDefault="002E0408" w:rsidP="002E2E3B">
            <w:pPr>
              <w:widowControl/>
              <w:spacing w:line="240" w:lineRule="auto"/>
              <w:jc w:val="center"/>
              <w:rPr>
                <w:color w:val="000000"/>
                <w:kern w:val="0"/>
                <w:sz w:val="21"/>
                <w:szCs w:val="21"/>
              </w:rPr>
            </w:pPr>
            <w:r w:rsidRPr="00BF4D9B">
              <w:rPr>
                <w:color w:val="000000"/>
                <w:kern w:val="0"/>
                <w:sz w:val="21"/>
                <w:szCs w:val="21"/>
              </w:rPr>
              <w:t>4.2.3-1</w:t>
            </w:r>
          </w:p>
        </w:tc>
      </w:tr>
      <w:tr w:rsidR="002E0408" w:rsidRPr="00BF4D9B" w14:paraId="44213D88" w14:textId="77777777" w:rsidTr="002E2E3B">
        <w:trPr>
          <w:trHeight w:val="750"/>
        </w:trPr>
        <w:tc>
          <w:tcPr>
            <w:tcW w:w="1080" w:type="dxa"/>
            <w:vMerge/>
            <w:tcBorders>
              <w:top w:val="nil"/>
              <w:left w:val="single" w:sz="4" w:space="0" w:color="auto"/>
              <w:bottom w:val="single" w:sz="4" w:space="0" w:color="auto"/>
              <w:right w:val="single" w:sz="4" w:space="0" w:color="auto"/>
            </w:tcBorders>
            <w:vAlign w:val="center"/>
            <w:hideMark/>
          </w:tcPr>
          <w:p w14:paraId="38EC0AE5"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526AC17E"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648DD17E"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一次浇筑，节点内连接，钢架底与梁底齐平</w:t>
            </w:r>
          </w:p>
        </w:tc>
        <w:tc>
          <w:tcPr>
            <w:tcW w:w="1400" w:type="dxa"/>
            <w:tcBorders>
              <w:top w:val="nil"/>
              <w:left w:val="nil"/>
              <w:bottom w:val="single" w:sz="4" w:space="0" w:color="auto"/>
              <w:right w:val="single" w:sz="4" w:space="0" w:color="auto"/>
            </w:tcBorders>
            <w:shd w:val="clear" w:color="auto" w:fill="auto"/>
            <w:noWrap/>
            <w:vAlign w:val="center"/>
            <w:hideMark/>
          </w:tcPr>
          <w:p w14:paraId="2FAABCFF" w14:textId="77777777" w:rsidR="002E0408" w:rsidRPr="00BF4D9B" w:rsidRDefault="002E0408" w:rsidP="002E2E3B">
            <w:pPr>
              <w:widowControl/>
              <w:spacing w:line="240" w:lineRule="auto"/>
              <w:jc w:val="center"/>
              <w:rPr>
                <w:color w:val="000000"/>
                <w:kern w:val="0"/>
                <w:sz w:val="21"/>
                <w:szCs w:val="21"/>
              </w:rPr>
            </w:pPr>
            <w:r w:rsidRPr="00BF4D9B">
              <w:rPr>
                <w:color w:val="000000"/>
                <w:kern w:val="0"/>
                <w:sz w:val="21"/>
                <w:szCs w:val="21"/>
              </w:rPr>
              <w:t>4.2.3-2</w:t>
            </w:r>
          </w:p>
        </w:tc>
      </w:tr>
      <w:tr w:rsidR="002E0408" w:rsidRPr="00BF4D9B" w14:paraId="781D1975" w14:textId="77777777" w:rsidTr="002E2E3B">
        <w:trPr>
          <w:trHeight w:val="750"/>
        </w:trPr>
        <w:tc>
          <w:tcPr>
            <w:tcW w:w="1080" w:type="dxa"/>
            <w:vMerge/>
            <w:tcBorders>
              <w:top w:val="nil"/>
              <w:left w:val="single" w:sz="4" w:space="0" w:color="auto"/>
              <w:bottom w:val="single" w:sz="4" w:space="0" w:color="auto"/>
              <w:right w:val="single" w:sz="4" w:space="0" w:color="auto"/>
            </w:tcBorders>
            <w:vAlign w:val="center"/>
            <w:hideMark/>
          </w:tcPr>
          <w:p w14:paraId="4A425B67"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6EB965D1" w14:textId="77777777" w:rsidR="002E0408" w:rsidRPr="00BF4D9B" w:rsidRDefault="002E0408" w:rsidP="002E2E3B">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5983F63D" w14:textId="77777777" w:rsidR="002E0408" w:rsidRPr="00BF4D9B" w:rsidRDefault="002E0408" w:rsidP="002E2E3B">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一次浇筑，节点内连接，钢架顶与楼面齐平</w:t>
            </w:r>
          </w:p>
        </w:tc>
        <w:tc>
          <w:tcPr>
            <w:tcW w:w="1400" w:type="dxa"/>
            <w:tcBorders>
              <w:top w:val="nil"/>
              <w:left w:val="nil"/>
              <w:bottom w:val="single" w:sz="4" w:space="0" w:color="auto"/>
              <w:right w:val="single" w:sz="4" w:space="0" w:color="auto"/>
            </w:tcBorders>
            <w:shd w:val="clear" w:color="auto" w:fill="auto"/>
            <w:noWrap/>
            <w:vAlign w:val="center"/>
            <w:hideMark/>
          </w:tcPr>
          <w:p w14:paraId="368A70FB" w14:textId="77777777" w:rsidR="002E0408" w:rsidRPr="00BF4D9B" w:rsidRDefault="002E0408" w:rsidP="002E2E3B">
            <w:pPr>
              <w:widowControl/>
              <w:spacing w:line="240" w:lineRule="auto"/>
              <w:jc w:val="center"/>
              <w:rPr>
                <w:color w:val="000000"/>
                <w:kern w:val="0"/>
                <w:sz w:val="21"/>
                <w:szCs w:val="21"/>
              </w:rPr>
            </w:pPr>
            <w:r w:rsidRPr="00BF4D9B">
              <w:rPr>
                <w:color w:val="000000"/>
                <w:kern w:val="0"/>
                <w:sz w:val="21"/>
                <w:szCs w:val="21"/>
              </w:rPr>
              <w:t>4.2.3-3</w:t>
            </w:r>
          </w:p>
        </w:tc>
      </w:tr>
    </w:tbl>
    <w:p w14:paraId="0F669A43" w14:textId="3C6CB8F1" w:rsidR="002E0408" w:rsidRPr="00BF4D9B" w:rsidRDefault="002E0408" w:rsidP="00B50DC8">
      <w:pPr>
        <w:spacing w:line="240" w:lineRule="auto"/>
        <w:ind w:firstLineChars="200" w:firstLine="420"/>
        <w:rPr>
          <w:sz w:val="21"/>
          <w:szCs w:val="21"/>
        </w:rPr>
      </w:pPr>
      <w:bookmarkStart w:id="54" w:name="_Hlk108256594"/>
      <w:r w:rsidRPr="00BF4D9B">
        <w:rPr>
          <w:rFonts w:hint="eastAsia"/>
          <w:sz w:val="21"/>
          <w:szCs w:val="21"/>
        </w:rPr>
        <w:t>注：采用一次浇筑，节点内连接的方式，</w:t>
      </w:r>
      <w:bookmarkStart w:id="55" w:name="_Hlk108256613"/>
      <w:r w:rsidRPr="00BF4D9B">
        <w:rPr>
          <w:rFonts w:hint="eastAsia"/>
          <w:sz w:val="21"/>
          <w:szCs w:val="21"/>
        </w:rPr>
        <w:t>应有专项支撑方案，也可参考本规程附录</w:t>
      </w:r>
      <w:r w:rsidRPr="00BF4D9B">
        <w:rPr>
          <w:rFonts w:hint="eastAsia"/>
          <w:sz w:val="21"/>
          <w:szCs w:val="21"/>
        </w:rPr>
        <w:t>B</w:t>
      </w:r>
      <w:r w:rsidR="00AF1CDC" w:rsidRPr="00BF4D9B">
        <w:rPr>
          <w:sz w:val="21"/>
          <w:szCs w:val="21"/>
        </w:rPr>
        <w:t>.2</w:t>
      </w:r>
      <w:r w:rsidR="00CF1A4F" w:rsidRPr="00BF4D9B">
        <w:rPr>
          <w:sz w:val="21"/>
          <w:szCs w:val="21"/>
        </w:rPr>
        <w:t>节</w:t>
      </w:r>
      <w:r w:rsidRPr="00BF4D9B">
        <w:rPr>
          <w:rFonts w:hint="eastAsia"/>
          <w:sz w:val="21"/>
          <w:szCs w:val="21"/>
        </w:rPr>
        <w:t>制定专项支撑方案。</w:t>
      </w:r>
    </w:p>
    <w:bookmarkEnd w:id="54"/>
    <w:bookmarkEnd w:id="55"/>
    <w:p w14:paraId="6E38C072" w14:textId="660878A1" w:rsidR="002E0408" w:rsidRPr="00505A66" w:rsidRDefault="002E0408" w:rsidP="00505A66">
      <w:pPr>
        <w:pStyle w:val="af4"/>
        <w:numPr>
          <w:ilvl w:val="0"/>
          <w:numId w:val="154"/>
        </w:numPr>
        <w:ind w:firstLineChars="0"/>
        <w:rPr>
          <w:rStyle w:val="af1"/>
          <w:sz w:val="24"/>
          <w:szCs w:val="24"/>
        </w:rPr>
      </w:pPr>
      <w:r w:rsidRPr="00505A66">
        <w:rPr>
          <w:rStyle w:val="af1"/>
          <w:rFonts w:hint="eastAsia"/>
          <w:sz w:val="24"/>
          <w:szCs w:val="24"/>
        </w:rPr>
        <w:t>当钢骨架设置在</w:t>
      </w:r>
      <w:r w:rsidRPr="00505A66">
        <w:rPr>
          <w:rStyle w:val="af1"/>
          <w:sz w:val="24"/>
          <w:szCs w:val="24"/>
        </w:rPr>
        <w:t>PCT</w:t>
      </w:r>
      <w:r w:rsidRPr="00505A66">
        <w:rPr>
          <w:rStyle w:val="af1"/>
          <w:rFonts w:hint="eastAsia"/>
          <w:sz w:val="24"/>
          <w:szCs w:val="24"/>
        </w:rPr>
        <w:t>柱的柱顶时（图</w:t>
      </w:r>
      <w:r w:rsidRPr="00505A66">
        <w:rPr>
          <w:rStyle w:val="af1"/>
          <w:sz w:val="24"/>
          <w:szCs w:val="24"/>
        </w:rPr>
        <w:t>4.1.7-a</w:t>
      </w:r>
      <w:r w:rsidRPr="00505A66">
        <w:rPr>
          <w:rStyle w:val="af1"/>
          <w:rFonts w:hint="eastAsia"/>
          <w:sz w:val="24"/>
          <w:szCs w:val="24"/>
        </w:rPr>
        <w:t>），连接设计应符合下列规定：</w:t>
      </w:r>
    </w:p>
    <w:p w14:paraId="123BD9E4" w14:textId="6E08A85B" w:rsidR="002E0408" w:rsidRPr="00BF4D9B" w:rsidRDefault="002E0408" w:rsidP="00FB4C68">
      <w:pPr>
        <w:pStyle w:val="af4"/>
        <w:numPr>
          <w:ilvl w:val="0"/>
          <w:numId w:val="161"/>
        </w:numPr>
        <w:ind w:firstLineChars="0"/>
        <w:rPr>
          <w:sz w:val="24"/>
          <w:szCs w:val="24"/>
        </w:rPr>
      </w:pPr>
      <w:r w:rsidRPr="00BF4D9B">
        <w:rPr>
          <w:rFonts w:hint="eastAsia"/>
          <w:sz w:val="24"/>
          <w:szCs w:val="24"/>
        </w:rPr>
        <w:t>搭接段在楼面以上时，钢骨架底与梁底齐平，钢骨架分两次浇筑，第一次浇筑楼面标高以下部分，楼面满足强度要求后安装</w:t>
      </w:r>
      <w:r w:rsidRPr="00BF4D9B">
        <w:rPr>
          <w:sz w:val="24"/>
          <w:szCs w:val="24"/>
        </w:rPr>
        <w:t>PCT</w:t>
      </w:r>
      <w:r w:rsidRPr="00BF4D9B">
        <w:rPr>
          <w:rFonts w:hint="eastAsia"/>
          <w:sz w:val="24"/>
          <w:szCs w:val="24"/>
        </w:rPr>
        <w:t>上柱，第二次浇筑楼面标高以上的搭接段（图</w:t>
      </w:r>
      <w:r w:rsidRPr="00BF4D9B">
        <w:rPr>
          <w:sz w:val="24"/>
          <w:szCs w:val="24"/>
        </w:rPr>
        <w:t>4.2.2-1</w:t>
      </w:r>
      <w:r w:rsidRPr="00BF4D9B">
        <w:rPr>
          <w:rFonts w:hint="eastAsia"/>
          <w:sz w:val="24"/>
          <w:szCs w:val="24"/>
        </w:rPr>
        <w:t>），支撑设置可参考本规程附录</w:t>
      </w:r>
      <w:r w:rsidRPr="00BF4D9B">
        <w:rPr>
          <w:sz w:val="24"/>
          <w:szCs w:val="24"/>
        </w:rPr>
        <w:t>B.1</w:t>
      </w:r>
      <w:r w:rsidR="00CF1A4F" w:rsidRPr="00BF4D9B">
        <w:rPr>
          <w:sz w:val="24"/>
          <w:szCs w:val="24"/>
        </w:rPr>
        <w:t>节</w:t>
      </w:r>
      <w:r w:rsidRPr="00BF4D9B">
        <w:rPr>
          <w:rFonts w:hint="eastAsia"/>
          <w:sz w:val="24"/>
          <w:szCs w:val="24"/>
        </w:rPr>
        <w:t>；</w:t>
      </w:r>
    </w:p>
    <w:p w14:paraId="1D22B8B3" w14:textId="591106C8" w:rsidR="002E0408" w:rsidRDefault="004609CA" w:rsidP="002E0408">
      <w:pPr>
        <w:ind w:firstLine="560"/>
        <w:jc w:val="center"/>
        <w:rPr>
          <w:color w:val="000000"/>
        </w:rPr>
      </w:pPr>
      <w:r>
        <w:rPr>
          <w:noProof/>
        </w:rPr>
        <w:lastRenderedPageBreak/>
        <w:drawing>
          <wp:inline distT="0" distB="0" distL="0" distR="0" wp14:anchorId="536658EB" wp14:editId="14856E7D">
            <wp:extent cx="1676633" cy="2273493"/>
            <wp:effectExtent l="0" t="0" r="0" b="0"/>
            <wp:docPr id="1649542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42940" name=""/>
                    <pic:cNvPicPr/>
                  </pic:nvPicPr>
                  <pic:blipFill>
                    <a:blip r:embed="rId37"/>
                    <a:stretch>
                      <a:fillRect/>
                    </a:stretch>
                  </pic:blipFill>
                  <pic:spPr>
                    <a:xfrm>
                      <a:off x="0" y="0"/>
                      <a:ext cx="1693604" cy="2296506"/>
                    </a:xfrm>
                    <a:prstGeom prst="rect">
                      <a:avLst/>
                    </a:prstGeom>
                  </pic:spPr>
                </pic:pic>
              </a:graphicData>
            </a:graphic>
          </wp:inline>
        </w:drawing>
      </w:r>
      <w:r w:rsidR="002E0408" w:rsidRPr="009F6570">
        <w:rPr>
          <w:rFonts w:hint="eastAsia"/>
          <w:color w:val="000000"/>
        </w:rPr>
        <w:t xml:space="preserve"> </w:t>
      </w:r>
      <w:r w:rsidR="00D158E4">
        <w:rPr>
          <w:rFonts w:hint="eastAsia"/>
          <w:color w:val="000000"/>
        </w:rPr>
        <w:t xml:space="preserve">    </w:t>
      </w:r>
      <w:r w:rsidR="002E0408" w:rsidRPr="009F6570">
        <w:rPr>
          <w:color w:val="000000"/>
        </w:rPr>
        <w:t xml:space="preserve">  </w:t>
      </w:r>
      <w:r w:rsidR="00933BAB">
        <w:rPr>
          <w:noProof/>
        </w:rPr>
        <w:drawing>
          <wp:inline distT="0" distB="0" distL="0" distR="0" wp14:anchorId="7D3E1E50" wp14:editId="5E4C326F">
            <wp:extent cx="1728277" cy="2241359"/>
            <wp:effectExtent l="0" t="0" r="5715" b="6985"/>
            <wp:docPr id="27967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191" name=""/>
                    <pic:cNvPicPr/>
                  </pic:nvPicPr>
                  <pic:blipFill>
                    <a:blip r:embed="rId38"/>
                    <a:stretch>
                      <a:fillRect/>
                    </a:stretch>
                  </pic:blipFill>
                  <pic:spPr>
                    <a:xfrm>
                      <a:off x="0" y="0"/>
                      <a:ext cx="1738719" cy="2254901"/>
                    </a:xfrm>
                    <a:prstGeom prst="rect">
                      <a:avLst/>
                    </a:prstGeom>
                  </pic:spPr>
                </pic:pic>
              </a:graphicData>
            </a:graphic>
          </wp:inline>
        </w:drawing>
      </w:r>
      <w:r w:rsidR="002E0408" w:rsidRPr="009F6570">
        <w:rPr>
          <w:color w:val="000000"/>
        </w:rPr>
        <w:t xml:space="preserve">  </w:t>
      </w:r>
    </w:p>
    <w:p w14:paraId="58147FB2" w14:textId="24AF4A35" w:rsidR="002E0408" w:rsidRPr="00BF4D9B" w:rsidRDefault="002E0408" w:rsidP="002E0408">
      <w:pPr>
        <w:pStyle w:val="af6"/>
        <w:rPr>
          <w:sz w:val="21"/>
          <w:szCs w:val="21"/>
        </w:rPr>
      </w:pPr>
      <w:r w:rsidRPr="00BF4D9B">
        <w:rPr>
          <w:rFonts w:hint="eastAsia"/>
          <w:sz w:val="21"/>
          <w:szCs w:val="21"/>
        </w:rPr>
        <w:t>（</w:t>
      </w:r>
      <w:r w:rsidRPr="00BF4D9B">
        <w:rPr>
          <w:sz w:val="21"/>
          <w:szCs w:val="21"/>
        </w:rPr>
        <w:t>a</w:t>
      </w:r>
      <w:r w:rsidRPr="00BF4D9B">
        <w:rPr>
          <w:rFonts w:hint="eastAsia"/>
          <w:sz w:val="21"/>
          <w:szCs w:val="21"/>
        </w:rPr>
        <w:t>）中间层中节点</w:t>
      </w:r>
      <w:r w:rsidRPr="00BF4D9B">
        <w:rPr>
          <w:sz w:val="21"/>
          <w:szCs w:val="21"/>
        </w:rPr>
        <w:t xml:space="preserve">                  </w:t>
      </w:r>
      <w:r w:rsidR="00D158E4">
        <w:rPr>
          <w:rFonts w:hint="eastAsia"/>
          <w:sz w:val="21"/>
          <w:szCs w:val="21"/>
        </w:rPr>
        <w:t xml:space="preserve"> </w:t>
      </w:r>
      <w:r w:rsidRPr="00BF4D9B">
        <w:rPr>
          <w:sz w:val="21"/>
          <w:szCs w:val="21"/>
        </w:rPr>
        <w:t xml:space="preserve"> (b)</w:t>
      </w:r>
      <w:r w:rsidRPr="00BF4D9B">
        <w:rPr>
          <w:rFonts w:hint="eastAsia"/>
          <w:sz w:val="21"/>
          <w:szCs w:val="21"/>
        </w:rPr>
        <w:t>中间层端节点</w:t>
      </w:r>
    </w:p>
    <w:p w14:paraId="21C25765" w14:textId="47A00AD7" w:rsidR="00255A2B" w:rsidRPr="00D158E4" w:rsidRDefault="002E040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 xml:space="preserve">4.2.2-1  </w:t>
      </w:r>
      <w:r w:rsidRPr="00BF4D9B">
        <w:rPr>
          <w:rFonts w:hint="eastAsia"/>
          <w:sz w:val="21"/>
          <w:szCs w:val="21"/>
        </w:rPr>
        <w:t>搭接段在楼面以上</w:t>
      </w:r>
    </w:p>
    <w:p w14:paraId="17EF9778" w14:textId="77777777" w:rsidR="005F4F99" w:rsidRPr="005F4F99" w:rsidRDefault="00255A2B" w:rsidP="005F4F99">
      <w:pPr>
        <w:pStyle w:val="af6"/>
        <w:rPr>
          <w:rFonts w:hint="eastAsia"/>
          <w:sz w:val="21"/>
          <w:szCs w:val="21"/>
        </w:rPr>
      </w:pPr>
      <w:r w:rsidRPr="00D158E4">
        <w:rPr>
          <w:rFonts w:ascii="宋体" w:hAnsi="宋体" w:hint="eastAsia"/>
          <w:color w:val="000000"/>
          <w:sz w:val="21"/>
          <w:szCs w:val="21"/>
        </w:rPr>
        <w:t>1—PCT上柱</w:t>
      </w:r>
      <w:r w:rsidR="00802F75">
        <w:rPr>
          <w:rFonts w:ascii="宋体" w:hAnsi="宋体" w:hint="eastAsia"/>
          <w:color w:val="000000"/>
          <w:sz w:val="21"/>
          <w:szCs w:val="21"/>
        </w:rPr>
        <w:t>；</w:t>
      </w:r>
      <w:r w:rsidRPr="00D158E4">
        <w:rPr>
          <w:rFonts w:ascii="宋体" w:hAnsi="宋体" w:hint="eastAsia"/>
          <w:color w:val="000000"/>
          <w:sz w:val="21"/>
          <w:szCs w:val="21"/>
        </w:rPr>
        <w:t>2—PCT上</w:t>
      </w:r>
      <w:proofErr w:type="gramStart"/>
      <w:r w:rsidRPr="00D158E4">
        <w:rPr>
          <w:rFonts w:ascii="宋体" w:hAnsi="宋体" w:hint="eastAsia"/>
          <w:color w:val="000000"/>
          <w:sz w:val="21"/>
          <w:szCs w:val="21"/>
        </w:rPr>
        <w:t>柱纵筋</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梁（现浇梁、预制U型梁、预制端部U型梁）</w:t>
      </w:r>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—PCT</w:t>
      </w:r>
      <w:proofErr w:type="gramStart"/>
      <w:r>
        <w:rPr>
          <w:rFonts w:ascii="宋体" w:hAnsi="宋体" w:hint="eastAsia"/>
          <w:color w:val="000000"/>
          <w:sz w:val="21"/>
          <w:szCs w:val="21"/>
        </w:rPr>
        <w:t>下柱纵筋</w:t>
      </w:r>
      <w:proofErr w:type="gramEnd"/>
      <w:r w:rsidR="00802F75">
        <w:rPr>
          <w:rFonts w:ascii="宋体" w:hAnsi="宋体" w:hint="eastAsia"/>
          <w:color w:val="000000"/>
          <w:sz w:val="21"/>
          <w:szCs w:val="21"/>
        </w:rPr>
        <w:t>；</w:t>
      </w: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下柱</w:t>
      </w:r>
      <w:r w:rsidR="00802F75">
        <w:rPr>
          <w:rFonts w:ascii="宋体" w:hAnsi="宋体" w:hint="eastAsia"/>
          <w:color w:val="000000"/>
          <w:sz w:val="21"/>
          <w:szCs w:val="21"/>
        </w:rPr>
        <w:t>；</w:t>
      </w:r>
      <w:r>
        <w:rPr>
          <w:rFonts w:ascii="宋体" w:hAnsi="宋体" w:hint="eastAsia"/>
          <w:color w:val="000000"/>
          <w:sz w:val="21"/>
          <w:szCs w:val="21"/>
        </w:rPr>
        <w:t>H</w:t>
      </w:r>
      <w:proofErr w:type="gramStart"/>
      <w:r>
        <w:rPr>
          <w:rFonts w:ascii="宋体" w:hAnsi="宋体" w:hint="eastAsia"/>
          <w:color w:val="000000"/>
          <w:sz w:val="21"/>
          <w:szCs w:val="21"/>
        </w:rPr>
        <w:t>—结构</w:t>
      </w:r>
      <w:proofErr w:type="gramEnd"/>
      <w:r>
        <w:rPr>
          <w:rFonts w:ascii="宋体" w:hAnsi="宋体" w:hint="eastAsia"/>
          <w:color w:val="000000"/>
          <w:sz w:val="21"/>
          <w:szCs w:val="21"/>
        </w:rPr>
        <w:t>楼面标高</w:t>
      </w:r>
      <w:r w:rsidR="005F4F99">
        <w:rPr>
          <w:rFonts w:ascii="宋体" w:hAnsi="宋体" w:hint="eastAsia"/>
          <w:color w:val="000000"/>
          <w:sz w:val="21"/>
          <w:szCs w:val="21"/>
        </w:rPr>
        <w:t>；L1</w:t>
      </w:r>
      <w:proofErr w:type="gramStart"/>
      <w:r w:rsidR="005F4F99">
        <w:rPr>
          <w:rFonts w:ascii="宋体" w:hAnsi="宋体" w:hint="eastAsia"/>
          <w:color w:val="000000"/>
          <w:sz w:val="21"/>
          <w:szCs w:val="21"/>
        </w:rPr>
        <w:t>—钢骨架</w:t>
      </w:r>
      <w:proofErr w:type="gramEnd"/>
      <w:r w:rsidR="005F4F99">
        <w:rPr>
          <w:rFonts w:ascii="宋体" w:hAnsi="宋体" w:hint="eastAsia"/>
          <w:color w:val="000000"/>
          <w:sz w:val="21"/>
          <w:szCs w:val="21"/>
        </w:rPr>
        <w:t>长度；L2—搭接段长度</w:t>
      </w:r>
    </w:p>
    <w:p w14:paraId="1DC9A5F3" w14:textId="596AE7C2" w:rsidR="002E0408" w:rsidRPr="00BF4D9B" w:rsidRDefault="002E0408" w:rsidP="00FB4C68">
      <w:pPr>
        <w:pStyle w:val="af4"/>
        <w:numPr>
          <w:ilvl w:val="0"/>
          <w:numId w:val="161"/>
        </w:numPr>
        <w:ind w:firstLineChars="0"/>
        <w:rPr>
          <w:sz w:val="24"/>
          <w:szCs w:val="24"/>
        </w:rPr>
      </w:pPr>
      <w:r w:rsidRPr="00BF4D9B">
        <w:rPr>
          <w:rFonts w:hint="eastAsia"/>
          <w:sz w:val="24"/>
          <w:szCs w:val="24"/>
        </w:rPr>
        <w:t>搭接段在梁底以上时，钢骨架底与梁底齐平，搭接段与梁、板一次浇筑（图</w:t>
      </w:r>
      <w:r w:rsidRPr="00BF4D9B">
        <w:rPr>
          <w:sz w:val="24"/>
          <w:szCs w:val="24"/>
        </w:rPr>
        <w:t>4.2.2-2</w:t>
      </w:r>
      <w:r w:rsidRPr="00BF4D9B">
        <w:rPr>
          <w:rFonts w:hint="eastAsia"/>
          <w:sz w:val="24"/>
          <w:szCs w:val="24"/>
        </w:rPr>
        <w:t>），支撑设置应有专项支撑方案，也可参考本规程附录</w:t>
      </w:r>
      <w:r w:rsidRPr="00BF4D9B">
        <w:rPr>
          <w:rFonts w:hint="eastAsia"/>
          <w:sz w:val="24"/>
          <w:szCs w:val="24"/>
        </w:rPr>
        <w:t>B</w:t>
      </w:r>
      <w:r w:rsidR="00AF1CDC" w:rsidRPr="00BF4D9B">
        <w:rPr>
          <w:sz w:val="24"/>
          <w:szCs w:val="24"/>
        </w:rPr>
        <w:t>.</w:t>
      </w:r>
      <w:r w:rsidRPr="00BF4D9B">
        <w:rPr>
          <w:sz w:val="24"/>
          <w:szCs w:val="24"/>
        </w:rPr>
        <w:t>2</w:t>
      </w:r>
      <w:r w:rsidR="00CF1A4F" w:rsidRPr="00BF4D9B">
        <w:rPr>
          <w:sz w:val="24"/>
          <w:szCs w:val="24"/>
        </w:rPr>
        <w:t>节</w:t>
      </w:r>
      <w:r w:rsidRPr="00BF4D9B">
        <w:rPr>
          <w:rFonts w:hint="eastAsia"/>
          <w:sz w:val="24"/>
          <w:szCs w:val="24"/>
        </w:rPr>
        <w:t>制定专项支撑方案；</w:t>
      </w:r>
    </w:p>
    <w:p w14:paraId="5BF00D7A" w14:textId="15EA59D5" w:rsidR="002E0408" w:rsidRDefault="00933BAB" w:rsidP="002E0408">
      <w:pPr>
        <w:pStyle w:val="af0"/>
        <w:ind w:firstLine="560"/>
        <w:rPr>
          <w:noProof/>
        </w:rPr>
      </w:pPr>
      <w:r>
        <w:rPr>
          <w:noProof/>
        </w:rPr>
        <w:drawing>
          <wp:inline distT="0" distB="0" distL="0" distR="0" wp14:anchorId="0F84E3D7" wp14:editId="03CAF268">
            <wp:extent cx="2186239" cy="2087079"/>
            <wp:effectExtent l="0" t="0" r="5080" b="8890"/>
            <wp:docPr id="1910605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5056" name=""/>
                    <pic:cNvPicPr/>
                  </pic:nvPicPr>
                  <pic:blipFill>
                    <a:blip r:embed="rId39"/>
                    <a:stretch>
                      <a:fillRect/>
                    </a:stretch>
                  </pic:blipFill>
                  <pic:spPr>
                    <a:xfrm>
                      <a:off x="0" y="0"/>
                      <a:ext cx="2208795" cy="2108612"/>
                    </a:xfrm>
                    <a:prstGeom prst="rect">
                      <a:avLst/>
                    </a:prstGeom>
                  </pic:spPr>
                </pic:pic>
              </a:graphicData>
            </a:graphic>
          </wp:inline>
        </w:drawing>
      </w:r>
      <w:r w:rsidR="005E3E53" w:rsidRPr="005E3E53">
        <w:rPr>
          <w:noProof/>
        </w:rPr>
        <w:t xml:space="preserve"> </w:t>
      </w:r>
      <w:r w:rsidR="004609CA">
        <w:rPr>
          <w:rFonts w:hint="eastAsia"/>
          <w:noProof/>
        </w:rPr>
        <w:t xml:space="preserve">   </w:t>
      </w:r>
      <w:r>
        <w:rPr>
          <w:noProof/>
        </w:rPr>
        <w:drawing>
          <wp:inline distT="0" distB="0" distL="0" distR="0" wp14:anchorId="5A850CF4" wp14:editId="253909D8">
            <wp:extent cx="2142325" cy="2142325"/>
            <wp:effectExtent l="0" t="0" r="0" b="0"/>
            <wp:docPr id="1489672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72376" name=""/>
                    <pic:cNvPicPr/>
                  </pic:nvPicPr>
                  <pic:blipFill>
                    <a:blip r:embed="rId40"/>
                    <a:stretch>
                      <a:fillRect/>
                    </a:stretch>
                  </pic:blipFill>
                  <pic:spPr>
                    <a:xfrm>
                      <a:off x="0" y="0"/>
                      <a:ext cx="2150016" cy="2150016"/>
                    </a:xfrm>
                    <a:prstGeom prst="rect">
                      <a:avLst/>
                    </a:prstGeom>
                  </pic:spPr>
                </pic:pic>
              </a:graphicData>
            </a:graphic>
          </wp:inline>
        </w:drawing>
      </w:r>
    </w:p>
    <w:p w14:paraId="2341F5FC" w14:textId="26E2EBDB" w:rsidR="002E0408" w:rsidRPr="00BF4D9B" w:rsidRDefault="002E0408" w:rsidP="002E0408">
      <w:pPr>
        <w:pStyle w:val="af6"/>
        <w:rPr>
          <w:sz w:val="21"/>
          <w:szCs w:val="21"/>
        </w:rPr>
      </w:pPr>
      <w:r w:rsidRPr="00BF4D9B">
        <w:rPr>
          <w:rFonts w:hint="eastAsia"/>
          <w:sz w:val="21"/>
          <w:szCs w:val="21"/>
        </w:rPr>
        <w:t>（</w:t>
      </w:r>
      <w:r w:rsidRPr="00BF4D9B">
        <w:rPr>
          <w:sz w:val="21"/>
          <w:szCs w:val="21"/>
        </w:rPr>
        <w:t>a</w:t>
      </w:r>
      <w:r w:rsidRPr="00BF4D9B">
        <w:rPr>
          <w:rFonts w:hint="eastAsia"/>
          <w:sz w:val="21"/>
          <w:szCs w:val="21"/>
        </w:rPr>
        <w:t>）中间层中节点</w:t>
      </w:r>
      <w:r w:rsidRPr="00BF4D9B">
        <w:rPr>
          <w:sz w:val="21"/>
          <w:szCs w:val="21"/>
        </w:rPr>
        <w:t xml:space="preserve">               </w:t>
      </w:r>
      <w:r w:rsidR="004609CA">
        <w:rPr>
          <w:rFonts w:hint="eastAsia"/>
          <w:sz w:val="21"/>
          <w:szCs w:val="21"/>
        </w:rPr>
        <w:t xml:space="preserve">     </w:t>
      </w:r>
      <w:r w:rsidRPr="00BF4D9B">
        <w:rPr>
          <w:sz w:val="21"/>
          <w:szCs w:val="21"/>
        </w:rPr>
        <w:t>(b)</w:t>
      </w:r>
      <w:r w:rsidRPr="00BF4D9B">
        <w:rPr>
          <w:rFonts w:hint="eastAsia"/>
          <w:sz w:val="21"/>
          <w:szCs w:val="21"/>
        </w:rPr>
        <w:t>中间层端节点</w:t>
      </w:r>
    </w:p>
    <w:p w14:paraId="2B3AE867" w14:textId="54261868" w:rsidR="00255A2B" w:rsidRPr="00D158E4" w:rsidRDefault="002E040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 xml:space="preserve">4.2.2-2  </w:t>
      </w:r>
      <w:r w:rsidRPr="00BF4D9B">
        <w:rPr>
          <w:rFonts w:hint="eastAsia"/>
          <w:sz w:val="21"/>
          <w:szCs w:val="21"/>
        </w:rPr>
        <w:t>搭接段在梁底以上</w:t>
      </w:r>
    </w:p>
    <w:p w14:paraId="1599C17D" w14:textId="77777777" w:rsidR="005F4F99" w:rsidRPr="005F4F99" w:rsidRDefault="00255A2B" w:rsidP="005F4F99">
      <w:pPr>
        <w:pStyle w:val="af6"/>
        <w:rPr>
          <w:rFonts w:hint="eastAsia"/>
          <w:sz w:val="21"/>
          <w:szCs w:val="21"/>
        </w:rPr>
      </w:pPr>
      <w:r w:rsidRPr="00D158E4">
        <w:rPr>
          <w:rFonts w:ascii="宋体" w:hAnsi="宋体" w:hint="eastAsia"/>
          <w:color w:val="000000"/>
          <w:sz w:val="21"/>
          <w:szCs w:val="21"/>
        </w:rPr>
        <w:t>1—PCT上柱</w:t>
      </w:r>
      <w:r w:rsidR="00802F75">
        <w:rPr>
          <w:rFonts w:ascii="宋体" w:hAnsi="宋体" w:hint="eastAsia"/>
          <w:color w:val="000000"/>
          <w:sz w:val="21"/>
          <w:szCs w:val="21"/>
        </w:rPr>
        <w:t>；</w:t>
      </w:r>
      <w:r w:rsidRPr="00D158E4">
        <w:rPr>
          <w:rFonts w:ascii="宋体" w:hAnsi="宋体" w:hint="eastAsia"/>
          <w:color w:val="000000"/>
          <w:sz w:val="21"/>
          <w:szCs w:val="21"/>
        </w:rPr>
        <w:t>2—PCT上</w:t>
      </w:r>
      <w:proofErr w:type="gramStart"/>
      <w:r w:rsidRPr="00D158E4">
        <w:rPr>
          <w:rFonts w:ascii="宋体" w:hAnsi="宋体" w:hint="eastAsia"/>
          <w:color w:val="000000"/>
          <w:sz w:val="21"/>
          <w:szCs w:val="21"/>
        </w:rPr>
        <w:t>柱纵筋</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梁（现浇梁、预制U型梁、预制端部U型梁）</w:t>
      </w:r>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—PCT</w:t>
      </w:r>
      <w:proofErr w:type="gramStart"/>
      <w:r>
        <w:rPr>
          <w:rFonts w:ascii="宋体" w:hAnsi="宋体" w:hint="eastAsia"/>
          <w:color w:val="000000"/>
          <w:sz w:val="21"/>
          <w:szCs w:val="21"/>
        </w:rPr>
        <w:t>下柱纵筋</w:t>
      </w:r>
      <w:proofErr w:type="gramEnd"/>
      <w:r w:rsidR="00802F75">
        <w:rPr>
          <w:rFonts w:ascii="宋体" w:hAnsi="宋体" w:hint="eastAsia"/>
          <w:color w:val="000000"/>
          <w:sz w:val="21"/>
          <w:szCs w:val="21"/>
        </w:rPr>
        <w:t>；</w:t>
      </w: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下柱</w:t>
      </w:r>
      <w:r w:rsidR="00802F75">
        <w:rPr>
          <w:rFonts w:ascii="宋体" w:hAnsi="宋体" w:hint="eastAsia"/>
          <w:color w:val="000000"/>
          <w:sz w:val="21"/>
          <w:szCs w:val="21"/>
        </w:rPr>
        <w:t>；</w:t>
      </w:r>
      <w:r>
        <w:rPr>
          <w:rFonts w:ascii="宋体" w:hAnsi="宋体" w:hint="eastAsia"/>
          <w:color w:val="000000"/>
          <w:sz w:val="21"/>
          <w:szCs w:val="21"/>
        </w:rPr>
        <w:t>H</w:t>
      </w:r>
      <w:proofErr w:type="gramStart"/>
      <w:r>
        <w:rPr>
          <w:rFonts w:ascii="宋体" w:hAnsi="宋体" w:hint="eastAsia"/>
          <w:color w:val="000000"/>
          <w:sz w:val="21"/>
          <w:szCs w:val="21"/>
        </w:rPr>
        <w:t>—结构</w:t>
      </w:r>
      <w:proofErr w:type="gramEnd"/>
      <w:r>
        <w:rPr>
          <w:rFonts w:ascii="宋体" w:hAnsi="宋体" w:hint="eastAsia"/>
          <w:color w:val="000000"/>
          <w:sz w:val="21"/>
          <w:szCs w:val="21"/>
        </w:rPr>
        <w:t>楼面标高</w:t>
      </w:r>
      <w:r w:rsidR="005F4F99">
        <w:rPr>
          <w:rFonts w:ascii="宋体" w:hAnsi="宋体" w:hint="eastAsia"/>
          <w:color w:val="000000"/>
          <w:sz w:val="21"/>
          <w:szCs w:val="21"/>
        </w:rPr>
        <w:t>；L1</w:t>
      </w:r>
      <w:proofErr w:type="gramStart"/>
      <w:r w:rsidR="005F4F99">
        <w:rPr>
          <w:rFonts w:ascii="宋体" w:hAnsi="宋体" w:hint="eastAsia"/>
          <w:color w:val="000000"/>
          <w:sz w:val="21"/>
          <w:szCs w:val="21"/>
        </w:rPr>
        <w:t>—钢骨架</w:t>
      </w:r>
      <w:proofErr w:type="gramEnd"/>
      <w:r w:rsidR="005F4F99">
        <w:rPr>
          <w:rFonts w:ascii="宋体" w:hAnsi="宋体" w:hint="eastAsia"/>
          <w:color w:val="000000"/>
          <w:sz w:val="21"/>
          <w:szCs w:val="21"/>
        </w:rPr>
        <w:t>长度；L2—搭接段长度</w:t>
      </w:r>
    </w:p>
    <w:p w14:paraId="2A65F9ED" w14:textId="46A08A89" w:rsidR="002E0408" w:rsidRPr="005F4F99" w:rsidRDefault="002E0408" w:rsidP="005E3E53">
      <w:pPr>
        <w:pStyle w:val="af6"/>
        <w:rPr>
          <w:sz w:val="21"/>
          <w:szCs w:val="21"/>
        </w:rPr>
      </w:pPr>
    </w:p>
    <w:p w14:paraId="2531B3FE" w14:textId="62CC73AF" w:rsidR="002E0408" w:rsidRPr="00BF4D9B" w:rsidRDefault="002E0408" w:rsidP="00FB4C68">
      <w:pPr>
        <w:pStyle w:val="af4"/>
        <w:numPr>
          <w:ilvl w:val="0"/>
          <w:numId w:val="161"/>
        </w:numPr>
        <w:ind w:firstLineChars="0"/>
        <w:rPr>
          <w:sz w:val="24"/>
          <w:szCs w:val="24"/>
        </w:rPr>
      </w:pPr>
      <w:r w:rsidRPr="00BF4D9B">
        <w:rPr>
          <w:rFonts w:hint="eastAsia"/>
          <w:sz w:val="24"/>
          <w:szCs w:val="24"/>
        </w:rPr>
        <w:t>钢骨架顶高出楼面</w:t>
      </w:r>
      <w:r w:rsidRPr="00BF4D9B">
        <w:rPr>
          <w:sz w:val="24"/>
          <w:szCs w:val="24"/>
        </w:rPr>
        <w:t>50mm</w:t>
      </w:r>
      <w:r w:rsidRPr="00BF4D9B">
        <w:rPr>
          <w:rFonts w:hint="eastAsia"/>
          <w:sz w:val="24"/>
          <w:szCs w:val="24"/>
        </w:rPr>
        <w:t>时，搭接段与梁、板一次浇筑（图</w:t>
      </w:r>
      <w:r w:rsidRPr="00BF4D9B">
        <w:rPr>
          <w:sz w:val="24"/>
          <w:szCs w:val="24"/>
        </w:rPr>
        <w:t>4.2.2-3</w:t>
      </w:r>
      <w:r w:rsidRPr="00BF4D9B">
        <w:rPr>
          <w:rFonts w:hint="eastAsia"/>
          <w:sz w:val="24"/>
          <w:szCs w:val="24"/>
        </w:rPr>
        <w:t>），支撑设置应有专项支撑方案，也可参考本规程附录</w:t>
      </w:r>
      <w:r w:rsidRPr="00BF4D9B">
        <w:rPr>
          <w:rFonts w:hint="eastAsia"/>
          <w:sz w:val="24"/>
          <w:szCs w:val="24"/>
        </w:rPr>
        <w:t>B</w:t>
      </w:r>
      <w:r w:rsidR="00AF1CDC" w:rsidRPr="00BF4D9B">
        <w:rPr>
          <w:sz w:val="24"/>
          <w:szCs w:val="24"/>
        </w:rPr>
        <w:t>.</w:t>
      </w:r>
      <w:r w:rsidRPr="00BF4D9B">
        <w:rPr>
          <w:sz w:val="24"/>
          <w:szCs w:val="24"/>
        </w:rPr>
        <w:t>2</w:t>
      </w:r>
      <w:r w:rsidR="00CF1A4F" w:rsidRPr="00BF4D9B">
        <w:rPr>
          <w:sz w:val="24"/>
          <w:szCs w:val="24"/>
        </w:rPr>
        <w:t>节</w:t>
      </w:r>
      <w:r w:rsidRPr="00BF4D9B">
        <w:rPr>
          <w:rFonts w:hint="eastAsia"/>
          <w:sz w:val="24"/>
          <w:szCs w:val="24"/>
        </w:rPr>
        <w:t>制定专项支撑方案。</w:t>
      </w:r>
    </w:p>
    <w:p w14:paraId="7ED2E844" w14:textId="6D4EC8D2" w:rsidR="002E0408" w:rsidRDefault="00933BAB" w:rsidP="00D75B9B">
      <w:pPr>
        <w:pStyle w:val="af0"/>
        <w:ind w:firstLineChars="405" w:firstLine="1134"/>
        <w:rPr>
          <w:noProof/>
        </w:rPr>
      </w:pPr>
      <w:r>
        <w:rPr>
          <w:noProof/>
        </w:rPr>
        <w:drawing>
          <wp:inline distT="0" distB="0" distL="0" distR="0" wp14:anchorId="4CC67B46" wp14:editId="3B8D32FA">
            <wp:extent cx="1675599" cy="1848342"/>
            <wp:effectExtent l="0" t="0" r="1270" b="0"/>
            <wp:docPr id="1204564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64105" name=""/>
                    <pic:cNvPicPr/>
                  </pic:nvPicPr>
                  <pic:blipFill>
                    <a:blip r:embed="rId41"/>
                    <a:stretch>
                      <a:fillRect/>
                    </a:stretch>
                  </pic:blipFill>
                  <pic:spPr>
                    <a:xfrm>
                      <a:off x="0" y="0"/>
                      <a:ext cx="1697266" cy="1872243"/>
                    </a:xfrm>
                    <a:prstGeom prst="rect">
                      <a:avLst/>
                    </a:prstGeom>
                  </pic:spPr>
                </pic:pic>
              </a:graphicData>
            </a:graphic>
          </wp:inline>
        </w:drawing>
      </w:r>
      <w:r w:rsidR="005E3E53" w:rsidRPr="005E3E53">
        <w:rPr>
          <w:noProof/>
        </w:rPr>
        <w:t xml:space="preserve"> </w:t>
      </w:r>
      <w:r w:rsidR="005E3E53">
        <w:rPr>
          <w:noProof/>
        </w:rPr>
        <w:t xml:space="preserve"> </w:t>
      </w:r>
      <w:r>
        <w:rPr>
          <w:rFonts w:hint="eastAsia"/>
          <w:noProof/>
        </w:rPr>
        <w:t xml:space="preserve">     </w:t>
      </w:r>
      <w:r w:rsidR="005E3E53">
        <w:rPr>
          <w:noProof/>
        </w:rPr>
        <w:t xml:space="preserve">   </w:t>
      </w:r>
      <w:r>
        <w:rPr>
          <w:noProof/>
        </w:rPr>
        <w:drawing>
          <wp:inline distT="0" distB="0" distL="0" distR="0" wp14:anchorId="0AE25DAE" wp14:editId="6DFEFEAE">
            <wp:extent cx="1635463" cy="1850887"/>
            <wp:effectExtent l="0" t="0" r="3175" b="0"/>
            <wp:docPr id="1791558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58703" name=""/>
                    <pic:cNvPicPr/>
                  </pic:nvPicPr>
                  <pic:blipFill>
                    <a:blip r:embed="rId42"/>
                    <a:stretch>
                      <a:fillRect/>
                    </a:stretch>
                  </pic:blipFill>
                  <pic:spPr>
                    <a:xfrm>
                      <a:off x="0" y="0"/>
                      <a:ext cx="1648671" cy="1865835"/>
                    </a:xfrm>
                    <a:prstGeom prst="rect">
                      <a:avLst/>
                    </a:prstGeom>
                  </pic:spPr>
                </pic:pic>
              </a:graphicData>
            </a:graphic>
          </wp:inline>
        </w:drawing>
      </w:r>
    </w:p>
    <w:p w14:paraId="7C258677" w14:textId="77777777" w:rsidR="002E0408" w:rsidRPr="00BF4D9B" w:rsidRDefault="002E0408" w:rsidP="002E0408">
      <w:pPr>
        <w:pStyle w:val="af6"/>
        <w:rPr>
          <w:sz w:val="21"/>
          <w:szCs w:val="21"/>
        </w:rPr>
      </w:pPr>
      <w:r w:rsidRPr="00BF4D9B">
        <w:rPr>
          <w:rFonts w:hint="eastAsia"/>
          <w:sz w:val="21"/>
          <w:szCs w:val="21"/>
        </w:rPr>
        <w:t>（</w:t>
      </w:r>
      <w:r w:rsidRPr="00BF4D9B">
        <w:rPr>
          <w:sz w:val="21"/>
          <w:szCs w:val="21"/>
        </w:rPr>
        <w:t>a</w:t>
      </w:r>
      <w:r w:rsidRPr="00BF4D9B">
        <w:rPr>
          <w:rFonts w:hint="eastAsia"/>
          <w:sz w:val="21"/>
          <w:szCs w:val="21"/>
        </w:rPr>
        <w:t>）中间层中节点</w:t>
      </w:r>
      <w:r w:rsidRPr="00BF4D9B">
        <w:rPr>
          <w:sz w:val="21"/>
          <w:szCs w:val="21"/>
        </w:rPr>
        <w:t xml:space="preserve">                    (b)</w:t>
      </w:r>
      <w:r w:rsidRPr="00BF4D9B">
        <w:rPr>
          <w:rFonts w:hint="eastAsia"/>
          <w:sz w:val="21"/>
          <w:szCs w:val="21"/>
        </w:rPr>
        <w:t>中间层端节点</w:t>
      </w:r>
    </w:p>
    <w:p w14:paraId="5F222C2A" w14:textId="075AAE2D" w:rsidR="00255A2B" w:rsidRPr="004609CA" w:rsidRDefault="002E040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 xml:space="preserve">4.2.2-3  </w:t>
      </w:r>
      <w:r w:rsidRPr="00BF4D9B">
        <w:rPr>
          <w:rFonts w:hint="eastAsia"/>
          <w:sz w:val="21"/>
          <w:szCs w:val="21"/>
        </w:rPr>
        <w:t>钢骨架顶高出楼面</w:t>
      </w:r>
      <w:r w:rsidRPr="00BF4D9B">
        <w:rPr>
          <w:sz w:val="21"/>
          <w:szCs w:val="21"/>
        </w:rPr>
        <w:t>50mm</w:t>
      </w:r>
      <w:r w:rsidR="00255A2B" w:rsidRPr="004609CA">
        <w:rPr>
          <w:rFonts w:ascii="宋体" w:hAnsi="宋体"/>
          <w:color w:val="000000"/>
          <w:sz w:val="21"/>
          <w:szCs w:val="21"/>
        </w:rPr>
        <w:t xml:space="preserve"> </w:t>
      </w:r>
    </w:p>
    <w:p w14:paraId="5AE0E96D" w14:textId="2E18BED0" w:rsidR="00A1057B" w:rsidRPr="005F4F99" w:rsidRDefault="00255A2B" w:rsidP="005F4F99">
      <w:pPr>
        <w:pStyle w:val="af6"/>
        <w:rPr>
          <w:rFonts w:hint="eastAsia"/>
          <w:sz w:val="21"/>
          <w:szCs w:val="21"/>
        </w:rPr>
      </w:pPr>
      <w:r w:rsidRPr="00D158E4">
        <w:rPr>
          <w:rFonts w:ascii="宋体" w:hAnsi="宋体" w:hint="eastAsia"/>
          <w:color w:val="000000"/>
          <w:sz w:val="21"/>
          <w:szCs w:val="21"/>
        </w:rPr>
        <w:t>1—PCT上柱</w:t>
      </w:r>
      <w:r w:rsidR="00802F75">
        <w:rPr>
          <w:rFonts w:ascii="宋体" w:hAnsi="宋体" w:hint="eastAsia"/>
          <w:color w:val="000000"/>
          <w:sz w:val="21"/>
          <w:szCs w:val="21"/>
        </w:rPr>
        <w:t>；</w:t>
      </w:r>
      <w:r w:rsidRPr="00D158E4">
        <w:rPr>
          <w:rFonts w:ascii="宋体" w:hAnsi="宋体" w:hint="eastAsia"/>
          <w:color w:val="000000"/>
          <w:sz w:val="21"/>
          <w:szCs w:val="21"/>
        </w:rPr>
        <w:t>2—PCT上</w:t>
      </w:r>
      <w:proofErr w:type="gramStart"/>
      <w:r w:rsidRPr="00D158E4">
        <w:rPr>
          <w:rFonts w:ascii="宋体" w:hAnsi="宋体" w:hint="eastAsia"/>
          <w:color w:val="000000"/>
          <w:sz w:val="21"/>
          <w:szCs w:val="21"/>
        </w:rPr>
        <w:t>柱纵筋</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梁（现浇梁、预制U型梁、预制端部U型梁）</w:t>
      </w:r>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—PCT</w:t>
      </w:r>
      <w:proofErr w:type="gramStart"/>
      <w:r>
        <w:rPr>
          <w:rFonts w:ascii="宋体" w:hAnsi="宋体" w:hint="eastAsia"/>
          <w:color w:val="000000"/>
          <w:sz w:val="21"/>
          <w:szCs w:val="21"/>
        </w:rPr>
        <w:t>下柱纵筋</w:t>
      </w:r>
      <w:proofErr w:type="gramEnd"/>
      <w:r w:rsidR="00802F75">
        <w:rPr>
          <w:rFonts w:ascii="宋体" w:hAnsi="宋体" w:hint="eastAsia"/>
          <w:color w:val="000000"/>
          <w:sz w:val="21"/>
          <w:szCs w:val="21"/>
        </w:rPr>
        <w:t>；</w:t>
      </w: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下柱</w:t>
      </w:r>
      <w:r w:rsidR="00802F75">
        <w:rPr>
          <w:rFonts w:ascii="宋体" w:hAnsi="宋体" w:hint="eastAsia"/>
          <w:color w:val="000000"/>
          <w:sz w:val="21"/>
          <w:szCs w:val="21"/>
        </w:rPr>
        <w:t>；</w:t>
      </w:r>
      <w:r>
        <w:rPr>
          <w:rFonts w:ascii="宋体" w:hAnsi="宋体" w:hint="eastAsia"/>
          <w:color w:val="000000"/>
          <w:sz w:val="21"/>
          <w:szCs w:val="21"/>
        </w:rPr>
        <w:t>H</w:t>
      </w:r>
      <w:proofErr w:type="gramStart"/>
      <w:r>
        <w:rPr>
          <w:rFonts w:ascii="宋体" w:hAnsi="宋体" w:hint="eastAsia"/>
          <w:color w:val="000000"/>
          <w:sz w:val="21"/>
          <w:szCs w:val="21"/>
        </w:rPr>
        <w:t>—结构</w:t>
      </w:r>
      <w:proofErr w:type="gramEnd"/>
      <w:r>
        <w:rPr>
          <w:rFonts w:ascii="宋体" w:hAnsi="宋体" w:hint="eastAsia"/>
          <w:color w:val="000000"/>
          <w:sz w:val="21"/>
          <w:szCs w:val="21"/>
        </w:rPr>
        <w:t>楼面标高</w:t>
      </w:r>
      <w:r w:rsidR="005F4F99">
        <w:rPr>
          <w:rFonts w:ascii="宋体" w:hAnsi="宋体" w:hint="eastAsia"/>
          <w:color w:val="000000"/>
          <w:sz w:val="21"/>
          <w:szCs w:val="21"/>
        </w:rPr>
        <w:t>；</w:t>
      </w:r>
      <w:r w:rsidR="005F4F99">
        <w:rPr>
          <w:rFonts w:ascii="宋体" w:hAnsi="宋体" w:hint="eastAsia"/>
          <w:color w:val="000000"/>
          <w:sz w:val="21"/>
          <w:szCs w:val="21"/>
        </w:rPr>
        <w:t>L1</w:t>
      </w:r>
      <w:proofErr w:type="gramStart"/>
      <w:r w:rsidR="005F4F99">
        <w:rPr>
          <w:rFonts w:ascii="宋体" w:hAnsi="宋体" w:hint="eastAsia"/>
          <w:color w:val="000000"/>
          <w:sz w:val="21"/>
          <w:szCs w:val="21"/>
        </w:rPr>
        <w:t>—钢骨架</w:t>
      </w:r>
      <w:proofErr w:type="gramEnd"/>
      <w:r w:rsidR="005F4F99">
        <w:rPr>
          <w:rFonts w:ascii="宋体" w:hAnsi="宋体" w:hint="eastAsia"/>
          <w:color w:val="000000"/>
          <w:sz w:val="21"/>
          <w:szCs w:val="21"/>
        </w:rPr>
        <w:t>长度；L2—搭接段长度</w:t>
      </w:r>
    </w:p>
    <w:p w14:paraId="7D182E01" w14:textId="719DD138" w:rsidR="00A1057B" w:rsidRPr="00BF4D9B" w:rsidRDefault="00D75156" w:rsidP="00D75156">
      <w:pPr>
        <w:pStyle w:val="af5"/>
        <w:spacing w:before="190" w:after="190"/>
        <w:ind w:firstLine="420"/>
        <w:rPr>
          <w:szCs w:val="24"/>
        </w:rPr>
      </w:pPr>
      <w:r w:rsidRPr="00D75156">
        <w:rPr>
          <w:rFonts w:hint="eastAsia"/>
        </w:rPr>
        <w:t>【条文说明】</w:t>
      </w:r>
      <w:r>
        <w:rPr>
          <w:rFonts w:hint="eastAsia"/>
          <w:szCs w:val="24"/>
        </w:rPr>
        <w:t xml:space="preserve">4.2.2 </w:t>
      </w:r>
      <w:r w:rsidR="00A1057B" w:rsidRPr="00BF4D9B">
        <w:rPr>
          <w:rFonts w:hint="eastAsia"/>
          <w:szCs w:val="24"/>
        </w:rPr>
        <w:t>图</w:t>
      </w:r>
      <w:r w:rsidR="00A1057B" w:rsidRPr="00BF4D9B">
        <w:rPr>
          <w:rFonts w:hint="eastAsia"/>
          <w:szCs w:val="24"/>
        </w:rPr>
        <w:t>4.2.2-2</w:t>
      </w:r>
      <w:r w:rsidR="00A1057B" w:rsidRPr="00BF4D9B">
        <w:rPr>
          <w:rFonts w:hint="eastAsia"/>
          <w:szCs w:val="24"/>
        </w:rPr>
        <w:t>（</w:t>
      </w:r>
      <w:r w:rsidR="00A1057B" w:rsidRPr="00BF4D9B">
        <w:rPr>
          <w:rFonts w:hint="eastAsia"/>
          <w:szCs w:val="24"/>
        </w:rPr>
        <w:t>a</w:t>
      </w:r>
      <w:r w:rsidR="00A1057B" w:rsidRPr="00BF4D9B">
        <w:rPr>
          <w:rFonts w:hint="eastAsia"/>
          <w:szCs w:val="24"/>
        </w:rPr>
        <w:t>）</w:t>
      </w:r>
      <w:r w:rsidR="00A1057B" w:rsidRPr="00BF4D9B">
        <w:rPr>
          <w:rFonts w:hint="eastAsia"/>
          <w:szCs w:val="24"/>
        </w:rPr>
        <w:t>(b)</w:t>
      </w:r>
      <w:r w:rsidR="00A1057B" w:rsidRPr="00BF4D9B">
        <w:rPr>
          <w:rFonts w:hint="eastAsia"/>
          <w:szCs w:val="24"/>
        </w:rPr>
        <w:t>图示中“≥</w:t>
      </w:r>
      <w:r w:rsidR="00A1057B" w:rsidRPr="00BF4D9B">
        <w:rPr>
          <w:rFonts w:hint="eastAsia"/>
          <w:szCs w:val="24"/>
        </w:rPr>
        <w:t>50</w:t>
      </w:r>
      <w:r w:rsidR="00A1057B" w:rsidRPr="00BF4D9B">
        <w:rPr>
          <w:rFonts w:hint="eastAsia"/>
          <w:szCs w:val="24"/>
        </w:rPr>
        <w:t>”基于以下考虑：当计算搭接长度小于梁高时，钢板</w:t>
      </w:r>
      <w:proofErr w:type="gramStart"/>
      <w:r w:rsidR="00A1057B" w:rsidRPr="00BF4D9B">
        <w:rPr>
          <w:rFonts w:hint="eastAsia"/>
          <w:szCs w:val="24"/>
        </w:rPr>
        <w:t>箍</w:t>
      </w:r>
      <w:proofErr w:type="gramEnd"/>
      <w:r w:rsidR="00A1057B" w:rsidRPr="00BF4D9B">
        <w:rPr>
          <w:rFonts w:hint="eastAsia"/>
          <w:szCs w:val="24"/>
        </w:rPr>
        <w:t>高出楼面</w:t>
      </w:r>
      <w:r w:rsidR="00A1057B" w:rsidRPr="00BF4D9B">
        <w:rPr>
          <w:rFonts w:hint="eastAsia"/>
          <w:szCs w:val="24"/>
        </w:rPr>
        <w:t>50mm</w:t>
      </w:r>
      <w:r w:rsidR="00A1057B" w:rsidRPr="00BF4D9B">
        <w:rPr>
          <w:rFonts w:hint="eastAsia"/>
          <w:szCs w:val="24"/>
        </w:rPr>
        <w:t>（即高出钢板箍的高度），以确保板面筋和梁的顶筋伸入梁柱节点内</w:t>
      </w:r>
      <w:r>
        <w:rPr>
          <w:rFonts w:hint="eastAsia"/>
          <w:szCs w:val="24"/>
        </w:rPr>
        <w:t>；</w:t>
      </w:r>
      <w:r w:rsidR="00A1057B" w:rsidRPr="00BF4D9B">
        <w:rPr>
          <w:rFonts w:hint="eastAsia"/>
          <w:szCs w:val="24"/>
        </w:rPr>
        <w:t>当计算搭接长度不小于梁高时，钢板</w:t>
      </w:r>
      <w:proofErr w:type="gramStart"/>
      <w:r w:rsidR="00A1057B" w:rsidRPr="00BF4D9B">
        <w:rPr>
          <w:rFonts w:hint="eastAsia"/>
          <w:szCs w:val="24"/>
        </w:rPr>
        <w:t>箍</w:t>
      </w:r>
      <w:proofErr w:type="gramEnd"/>
      <w:r w:rsidR="00A1057B" w:rsidRPr="00BF4D9B">
        <w:rPr>
          <w:rFonts w:hint="eastAsia"/>
          <w:szCs w:val="24"/>
        </w:rPr>
        <w:t>高出楼面不小于</w:t>
      </w:r>
      <w:r w:rsidR="00A1057B" w:rsidRPr="00BF4D9B">
        <w:rPr>
          <w:rFonts w:hint="eastAsia"/>
          <w:szCs w:val="24"/>
        </w:rPr>
        <w:t>50mm</w:t>
      </w:r>
      <w:r w:rsidR="00A1057B" w:rsidRPr="00BF4D9B">
        <w:rPr>
          <w:rFonts w:hint="eastAsia"/>
          <w:szCs w:val="24"/>
        </w:rPr>
        <w:t>（即高出钢板箍的高度），以确保板面筋和梁的顶筋伸入梁柱节点内。图</w:t>
      </w:r>
      <w:r w:rsidR="00A1057B" w:rsidRPr="00BF4D9B">
        <w:rPr>
          <w:rFonts w:hint="eastAsia"/>
          <w:szCs w:val="24"/>
        </w:rPr>
        <w:t>4.2.2-3</w:t>
      </w:r>
      <w:r w:rsidR="00A1057B" w:rsidRPr="00BF4D9B">
        <w:rPr>
          <w:rFonts w:hint="eastAsia"/>
          <w:szCs w:val="24"/>
        </w:rPr>
        <w:t>（</w:t>
      </w:r>
      <w:r w:rsidR="00A1057B" w:rsidRPr="00BF4D9B">
        <w:rPr>
          <w:rFonts w:hint="eastAsia"/>
          <w:szCs w:val="24"/>
        </w:rPr>
        <w:t>a</w:t>
      </w:r>
      <w:r w:rsidR="00A1057B" w:rsidRPr="00BF4D9B">
        <w:rPr>
          <w:rFonts w:hint="eastAsia"/>
          <w:szCs w:val="24"/>
        </w:rPr>
        <w:t>）</w:t>
      </w:r>
      <w:r w:rsidR="00A1057B" w:rsidRPr="00BF4D9B">
        <w:rPr>
          <w:rFonts w:hint="eastAsia"/>
          <w:szCs w:val="24"/>
        </w:rPr>
        <w:t>(b)</w:t>
      </w:r>
      <w:r w:rsidR="00A1057B" w:rsidRPr="00BF4D9B">
        <w:rPr>
          <w:rFonts w:hint="eastAsia"/>
          <w:szCs w:val="24"/>
        </w:rPr>
        <w:t>图示中“</w:t>
      </w:r>
      <w:r w:rsidR="00A1057B" w:rsidRPr="00BF4D9B">
        <w:rPr>
          <w:rFonts w:hint="eastAsia"/>
          <w:szCs w:val="24"/>
        </w:rPr>
        <w:t>50</w:t>
      </w:r>
      <w:r w:rsidR="00A1057B" w:rsidRPr="00BF4D9B">
        <w:rPr>
          <w:rFonts w:hint="eastAsia"/>
          <w:szCs w:val="24"/>
        </w:rPr>
        <w:t>”，确保板面筋和梁的顶筋伸入梁柱节点内。</w:t>
      </w:r>
    </w:p>
    <w:p w14:paraId="2E64A151" w14:textId="0A2E0D47" w:rsidR="002E0408" w:rsidRPr="00505A66" w:rsidRDefault="002E0408" w:rsidP="00505A66">
      <w:pPr>
        <w:pStyle w:val="af4"/>
        <w:numPr>
          <w:ilvl w:val="0"/>
          <w:numId w:val="154"/>
        </w:numPr>
        <w:ind w:firstLineChars="0"/>
        <w:rPr>
          <w:rStyle w:val="af1"/>
          <w:sz w:val="24"/>
          <w:szCs w:val="24"/>
        </w:rPr>
      </w:pPr>
      <w:r w:rsidRPr="00BF4D9B">
        <w:rPr>
          <w:rStyle w:val="af1"/>
          <w:rFonts w:hint="eastAsia"/>
          <w:sz w:val="24"/>
          <w:szCs w:val="24"/>
        </w:rPr>
        <w:t>当钢骨架设置在</w:t>
      </w:r>
      <w:r w:rsidRPr="00BF4D9B">
        <w:rPr>
          <w:rStyle w:val="af1"/>
          <w:sz w:val="24"/>
          <w:szCs w:val="24"/>
        </w:rPr>
        <w:t>PCT</w:t>
      </w:r>
      <w:r w:rsidRPr="00BF4D9B">
        <w:rPr>
          <w:rStyle w:val="af1"/>
          <w:rFonts w:hint="eastAsia"/>
          <w:sz w:val="24"/>
          <w:szCs w:val="24"/>
        </w:rPr>
        <w:t>柱的柱底时（图</w:t>
      </w:r>
      <w:r w:rsidRPr="00BF4D9B">
        <w:rPr>
          <w:rStyle w:val="af1"/>
          <w:sz w:val="24"/>
          <w:szCs w:val="24"/>
        </w:rPr>
        <w:t>4.1.7</w:t>
      </w:r>
      <w:r w:rsidRPr="00BF4D9B">
        <w:rPr>
          <w:rStyle w:val="af1"/>
          <w:rFonts w:hint="eastAsia"/>
          <w:sz w:val="24"/>
          <w:szCs w:val="24"/>
        </w:rPr>
        <w:t>-</w:t>
      </w:r>
      <w:r w:rsidRPr="00BF4D9B">
        <w:rPr>
          <w:rStyle w:val="af1"/>
          <w:sz w:val="24"/>
          <w:szCs w:val="24"/>
        </w:rPr>
        <w:t>b</w:t>
      </w:r>
      <w:r w:rsidRPr="00BF4D9B">
        <w:rPr>
          <w:rStyle w:val="af1"/>
          <w:rFonts w:hint="eastAsia"/>
          <w:sz w:val="24"/>
          <w:szCs w:val="24"/>
        </w:rPr>
        <w:t>），连接设计应符合下列规定：</w:t>
      </w:r>
    </w:p>
    <w:p w14:paraId="658D6CB3" w14:textId="1B90297B" w:rsidR="002E0408" w:rsidRPr="00BF4D9B" w:rsidRDefault="002E0408" w:rsidP="00505A66">
      <w:pPr>
        <w:pStyle w:val="af4"/>
        <w:numPr>
          <w:ilvl w:val="0"/>
          <w:numId w:val="155"/>
        </w:numPr>
        <w:ind w:firstLineChars="0"/>
        <w:rPr>
          <w:sz w:val="24"/>
          <w:szCs w:val="24"/>
        </w:rPr>
      </w:pPr>
      <w:r w:rsidRPr="00BF4D9B">
        <w:rPr>
          <w:rFonts w:hint="eastAsia"/>
          <w:sz w:val="24"/>
          <w:szCs w:val="24"/>
        </w:rPr>
        <w:t>搭接段在楼面以上时，钢骨架底与楼面齐平，楼面满足强度后安装</w:t>
      </w:r>
      <w:r w:rsidRPr="00BF4D9B">
        <w:rPr>
          <w:sz w:val="24"/>
          <w:szCs w:val="24"/>
        </w:rPr>
        <w:t>PCT</w:t>
      </w:r>
      <w:r w:rsidRPr="00BF4D9B">
        <w:rPr>
          <w:rFonts w:hint="eastAsia"/>
          <w:sz w:val="24"/>
          <w:szCs w:val="24"/>
        </w:rPr>
        <w:t>上柱（图</w:t>
      </w:r>
      <w:r w:rsidRPr="00BF4D9B">
        <w:rPr>
          <w:sz w:val="24"/>
          <w:szCs w:val="24"/>
        </w:rPr>
        <w:t>4.2.3-1</w:t>
      </w:r>
      <w:r w:rsidRPr="00BF4D9B">
        <w:rPr>
          <w:rFonts w:hint="eastAsia"/>
          <w:sz w:val="24"/>
          <w:szCs w:val="24"/>
        </w:rPr>
        <w:t>），并浇筑搭接段，支撑设置可参考本规程附录</w:t>
      </w:r>
      <w:r w:rsidRPr="00BF4D9B">
        <w:rPr>
          <w:sz w:val="24"/>
          <w:szCs w:val="24"/>
        </w:rPr>
        <w:t>B.1</w:t>
      </w:r>
      <w:r w:rsidR="00CF1A4F" w:rsidRPr="00BF4D9B">
        <w:rPr>
          <w:sz w:val="24"/>
          <w:szCs w:val="24"/>
        </w:rPr>
        <w:t>节</w:t>
      </w:r>
      <w:r w:rsidR="00271589" w:rsidRPr="00BF4D9B">
        <w:rPr>
          <w:rFonts w:hint="eastAsia"/>
          <w:sz w:val="24"/>
          <w:szCs w:val="24"/>
        </w:rPr>
        <w:t>。</w:t>
      </w:r>
    </w:p>
    <w:p w14:paraId="7D900BC8" w14:textId="1E966101" w:rsidR="002E0408" w:rsidRPr="009F6570" w:rsidRDefault="00B4486F" w:rsidP="002E0408">
      <w:pPr>
        <w:ind w:firstLine="560"/>
        <w:jc w:val="center"/>
        <w:rPr>
          <w:color w:val="000000"/>
        </w:rPr>
      </w:pPr>
      <w:r>
        <w:rPr>
          <w:rFonts w:hint="eastAsia"/>
          <w:noProof/>
        </w:rPr>
        <w:lastRenderedPageBreak/>
        <w:t xml:space="preserve"> </w:t>
      </w:r>
      <w:r w:rsidR="005F4F99">
        <w:rPr>
          <w:noProof/>
        </w:rPr>
        <w:drawing>
          <wp:inline distT="0" distB="0" distL="0" distR="0" wp14:anchorId="3468710D" wp14:editId="26E978BE">
            <wp:extent cx="1671370" cy="2158523"/>
            <wp:effectExtent l="0" t="0" r="5080" b="0"/>
            <wp:docPr id="1474089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89476" name=""/>
                    <pic:cNvPicPr/>
                  </pic:nvPicPr>
                  <pic:blipFill>
                    <a:blip r:embed="rId43"/>
                    <a:stretch>
                      <a:fillRect/>
                    </a:stretch>
                  </pic:blipFill>
                  <pic:spPr>
                    <a:xfrm>
                      <a:off x="0" y="0"/>
                      <a:ext cx="1685477" cy="2176742"/>
                    </a:xfrm>
                    <a:prstGeom prst="rect">
                      <a:avLst/>
                    </a:prstGeom>
                  </pic:spPr>
                </pic:pic>
              </a:graphicData>
            </a:graphic>
          </wp:inline>
        </w:drawing>
      </w:r>
      <w:r w:rsidR="00933BAB">
        <w:rPr>
          <w:rFonts w:hint="eastAsia"/>
          <w:noProof/>
        </w:rPr>
        <w:t xml:space="preserve">     </w:t>
      </w:r>
      <w:r w:rsidR="005F4F99">
        <w:rPr>
          <w:noProof/>
        </w:rPr>
        <w:drawing>
          <wp:inline distT="0" distB="0" distL="0" distR="0" wp14:anchorId="0A141DA9" wp14:editId="7D9418E7">
            <wp:extent cx="1596542" cy="2104533"/>
            <wp:effectExtent l="0" t="0" r="3810" b="0"/>
            <wp:docPr id="650909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09586" name=""/>
                    <pic:cNvPicPr/>
                  </pic:nvPicPr>
                  <pic:blipFill>
                    <a:blip r:embed="rId44"/>
                    <a:stretch>
                      <a:fillRect/>
                    </a:stretch>
                  </pic:blipFill>
                  <pic:spPr>
                    <a:xfrm>
                      <a:off x="0" y="0"/>
                      <a:ext cx="1614249" cy="2127874"/>
                    </a:xfrm>
                    <a:prstGeom prst="rect">
                      <a:avLst/>
                    </a:prstGeom>
                  </pic:spPr>
                </pic:pic>
              </a:graphicData>
            </a:graphic>
          </wp:inline>
        </w:drawing>
      </w:r>
      <w:r w:rsidR="00933BAB">
        <w:rPr>
          <w:rFonts w:hint="eastAsia"/>
          <w:noProof/>
        </w:rPr>
        <w:t xml:space="preserve">  </w:t>
      </w:r>
      <w:r w:rsidR="002E0408" w:rsidRPr="002C4B76">
        <w:rPr>
          <w:noProof/>
        </w:rPr>
        <w:t xml:space="preserve"> </w:t>
      </w:r>
    </w:p>
    <w:p w14:paraId="1A20E20F" w14:textId="752B00B7" w:rsidR="002E0408" w:rsidRDefault="002E0408" w:rsidP="002E0408">
      <w:pPr>
        <w:pStyle w:val="af6"/>
        <w:rPr>
          <w:sz w:val="21"/>
          <w:szCs w:val="21"/>
        </w:rPr>
      </w:pPr>
      <w:r w:rsidRPr="00BF4D9B">
        <w:rPr>
          <w:rFonts w:hint="eastAsia"/>
          <w:sz w:val="21"/>
          <w:szCs w:val="21"/>
        </w:rPr>
        <w:t>（</w:t>
      </w:r>
      <w:r w:rsidRPr="00BF4D9B">
        <w:rPr>
          <w:sz w:val="21"/>
          <w:szCs w:val="21"/>
        </w:rPr>
        <w:t>a</w:t>
      </w:r>
      <w:r w:rsidRPr="00BF4D9B">
        <w:rPr>
          <w:rFonts w:hint="eastAsia"/>
          <w:sz w:val="21"/>
          <w:szCs w:val="21"/>
        </w:rPr>
        <w:t>）中间层中节点</w:t>
      </w:r>
      <w:r w:rsidRPr="00BF4D9B">
        <w:rPr>
          <w:sz w:val="21"/>
          <w:szCs w:val="21"/>
        </w:rPr>
        <w:t xml:space="preserve">                </w:t>
      </w:r>
      <w:r w:rsidR="00933BAB">
        <w:rPr>
          <w:rFonts w:hint="eastAsia"/>
          <w:sz w:val="21"/>
          <w:szCs w:val="21"/>
        </w:rPr>
        <w:t xml:space="preserve">    </w:t>
      </w:r>
      <w:r w:rsidRPr="00BF4D9B">
        <w:rPr>
          <w:sz w:val="21"/>
          <w:szCs w:val="21"/>
        </w:rPr>
        <w:t xml:space="preserve"> (b)</w:t>
      </w:r>
      <w:r w:rsidRPr="00BF4D9B">
        <w:rPr>
          <w:rFonts w:hint="eastAsia"/>
          <w:sz w:val="21"/>
          <w:szCs w:val="21"/>
        </w:rPr>
        <w:t>中间层端节点</w:t>
      </w:r>
    </w:p>
    <w:p w14:paraId="1D28B273" w14:textId="5A6316BA" w:rsidR="00255A2B" w:rsidRPr="00933BAB" w:rsidRDefault="002E040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 xml:space="preserve">4.2.3-1  </w:t>
      </w:r>
      <w:r w:rsidRPr="00BF4D9B">
        <w:rPr>
          <w:rFonts w:hint="eastAsia"/>
          <w:sz w:val="21"/>
          <w:szCs w:val="21"/>
        </w:rPr>
        <w:t>搭接段在楼面以上</w:t>
      </w:r>
    </w:p>
    <w:p w14:paraId="7001EF33" w14:textId="77777777" w:rsidR="00B4486F" w:rsidRPr="00BF4D9B" w:rsidRDefault="00255A2B" w:rsidP="00B4486F">
      <w:pPr>
        <w:pStyle w:val="af6"/>
        <w:rPr>
          <w:rFonts w:hint="eastAsia"/>
          <w:sz w:val="21"/>
          <w:szCs w:val="21"/>
        </w:rPr>
      </w:pPr>
      <w:r w:rsidRPr="00D158E4">
        <w:rPr>
          <w:rFonts w:ascii="宋体" w:hAnsi="宋体" w:hint="eastAsia"/>
          <w:color w:val="000000"/>
          <w:sz w:val="21"/>
          <w:szCs w:val="21"/>
        </w:rPr>
        <w:t>1—PCT上柱</w:t>
      </w:r>
      <w:r w:rsidR="00802F75">
        <w:rPr>
          <w:rFonts w:ascii="宋体" w:hAnsi="宋体" w:hint="eastAsia"/>
          <w:color w:val="000000"/>
          <w:sz w:val="21"/>
          <w:szCs w:val="21"/>
        </w:rPr>
        <w:t>；</w:t>
      </w:r>
      <w:r w:rsidRPr="00D158E4">
        <w:rPr>
          <w:rFonts w:ascii="宋体" w:hAnsi="宋体" w:hint="eastAsia"/>
          <w:color w:val="000000"/>
          <w:sz w:val="21"/>
          <w:szCs w:val="21"/>
        </w:rPr>
        <w:t>2—PCT上</w:t>
      </w:r>
      <w:proofErr w:type="gramStart"/>
      <w:r w:rsidRPr="00D158E4">
        <w:rPr>
          <w:rFonts w:ascii="宋体" w:hAnsi="宋体" w:hint="eastAsia"/>
          <w:color w:val="000000"/>
          <w:sz w:val="21"/>
          <w:szCs w:val="21"/>
        </w:rPr>
        <w:t>柱纵筋</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梁（现浇梁、预制U型梁、预制端部U型梁）</w:t>
      </w:r>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—PCT</w:t>
      </w:r>
      <w:proofErr w:type="gramStart"/>
      <w:r>
        <w:rPr>
          <w:rFonts w:ascii="宋体" w:hAnsi="宋体" w:hint="eastAsia"/>
          <w:color w:val="000000"/>
          <w:sz w:val="21"/>
          <w:szCs w:val="21"/>
        </w:rPr>
        <w:t>下柱纵筋</w:t>
      </w:r>
      <w:proofErr w:type="gramEnd"/>
      <w:r w:rsidR="00802F75">
        <w:rPr>
          <w:rFonts w:ascii="宋体" w:hAnsi="宋体" w:hint="eastAsia"/>
          <w:color w:val="000000"/>
          <w:sz w:val="21"/>
          <w:szCs w:val="21"/>
        </w:rPr>
        <w:t>；</w:t>
      </w: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下柱</w:t>
      </w:r>
      <w:r w:rsidR="00802F75">
        <w:rPr>
          <w:rFonts w:ascii="宋体" w:hAnsi="宋体" w:hint="eastAsia"/>
          <w:color w:val="000000"/>
          <w:sz w:val="21"/>
          <w:szCs w:val="21"/>
        </w:rPr>
        <w:t>；</w:t>
      </w:r>
      <w:r>
        <w:rPr>
          <w:rFonts w:ascii="宋体" w:hAnsi="宋体" w:hint="eastAsia"/>
          <w:color w:val="000000"/>
          <w:sz w:val="21"/>
          <w:szCs w:val="21"/>
        </w:rPr>
        <w:t>H</w:t>
      </w:r>
      <w:proofErr w:type="gramStart"/>
      <w:r>
        <w:rPr>
          <w:rFonts w:ascii="宋体" w:hAnsi="宋体" w:hint="eastAsia"/>
          <w:color w:val="000000"/>
          <w:sz w:val="21"/>
          <w:szCs w:val="21"/>
        </w:rPr>
        <w:t>—结构</w:t>
      </w:r>
      <w:proofErr w:type="gramEnd"/>
      <w:r>
        <w:rPr>
          <w:rFonts w:ascii="宋体" w:hAnsi="宋体" w:hint="eastAsia"/>
          <w:color w:val="000000"/>
          <w:sz w:val="21"/>
          <w:szCs w:val="21"/>
        </w:rPr>
        <w:t>楼面标高</w:t>
      </w:r>
      <w:r w:rsidR="00B4486F">
        <w:rPr>
          <w:rFonts w:ascii="宋体" w:hAnsi="宋体" w:hint="eastAsia"/>
          <w:color w:val="000000"/>
          <w:sz w:val="21"/>
          <w:szCs w:val="21"/>
        </w:rPr>
        <w:t>；L1</w:t>
      </w:r>
      <w:proofErr w:type="gramStart"/>
      <w:r w:rsidR="00B4486F">
        <w:rPr>
          <w:rFonts w:ascii="宋体" w:hAnsi="宋体" w:hint="eastAsia"/>
          <w:color w:val="000000"/>
          <w:sz w:val="21"/>
          <w:szCs w:val="21"/>
        </w:rPr>
        <w:t>—钢骨架</w:t>
      </w:r>
      <w:proofErr w:type="gramEnd"/>
      <w:r w:rsidR="00B4486F">
        <w:rPr>
          <w:rFonts w:ascii="宋体" w:hAnsi="宋体" w:hint="eastAsia"/>
          <w:color w:val="000000"/>
          <w:sz w:val="21"/>
          <w:szCs w:val="21"/>
        </w:rPr>
        <w:t>长度；L2—搭接段长度</w:t>
      </w:r>
    </w:p>
    <w:p w14:paraId="750AC80A" w14:textId="62364135" w:rsidR="002E0408" w:rsidRPr="00BF4D9B" w:rsidRDefault="002E0408" w:rsidP="00505A66">
      <w:pPr>
        <w:pStyle w:val="af4"/>
        <w:numPr>
          <w:ilvl w:val="0"/>
          <w:numId w:val="155"/>
        </w:numPr>
        <w:ind w:firstLineChars="0"/>
        <w:rPr>
          <w:sz w:val="24"/>
          <w:szCs w:val="24"/>
        </w:rPr>
      </w:pPr>
      <w:r w:rsidRPr="00BF4D9B">
        <w:rPr>
          <w:rFonts w:hint="eastAsia"/>
          <w:sz w:val="24"/>
          <w:szCs w:val="24"/>
        </w:rPr>
        <w:t>搭接段在梁底以上时，钢骨架底与梁底齐平，搭接段与梁、板一次浇筑（图</w:t>
      </w:r>
      <w:r w:rsidRPr="00BF4D9B">
        <w:rPr>
          <w:sz w:val="24"/>
          <w:szCs w:val="24"/>
        </w:rPr>
        <w:t>4.2.3-2</w:t>
      </w:r>
      <w:r w:rsidRPr="00BF4D9B">
        <w:rPr>
          <w:rFonts w:hint="eastAsia"/>
          <w:sz w:val="24"/>
          <w:szCs w:val="24"/>
        </w:rPr>
        <w:t>），支撑设置应有专项支撑方案，也可参考本规程附录</w:t>
      </w:r>
      <w:r w:rsidRPr="00BF4D9B">
        <w:rPr>
          <w:rFonts w:hint="eastAsia"/>
          <w:sz w:val="24"/>
          <w:szCs w:val="24"/>
        </w:rPr>
        <w:t>B</w:t>
      </w:r>
      <w:r w:rsidRPr="00BF4D9B">
        <w:rPr>
          <w:sz w:val="24"/>
          <w:szCs w:val="24"/>
        </w:rPr>
        <w:t>2</w:t>
      </w:r>
      <w:r w:rsidR="00CF1A4F" w:rsidRPr="00BF4D9B">
        <w:rPr>
          <w:sz w:val="24"/>
          <w:szCs w:val="24"/>
        </w:rPr>
        <w:t>节</w:t>
      </w:r>
      <w:r w:rsidRPr="00BF4D9B">
        <w:rPr>
          <w:rFonts w:hint="eastAsia"/>
          <w:sz w:val="24"/>
          <w:szCs w:val="24"/>
        </w:rPr>
        <w:t>制定专项支撑方案</w:t>
      </w:r>
      <w:r w:rsidR="00271589" w:rsidRPr="00BF4D9B">
        <w:rPr>
          <w:rFonts w:hint="eastAsia"/>
          <w:sz w:val="24"/>
          <w:szCs w:val="24"/>
        </w:rPr>
        <w:t>。</w:t>
      </w:r>
    </w:p>
    <w:p w14:paraId="39A91CAC" w14:textId="06129999" w:rsidR="002E0408" w:rsidRPr="00BF4D9B" w:rsidRDefault="00933BAB" w:rsidP="002E0408">
      <w:pPr>
        <w:ind w:firstLine="426"/>
        <w:rPr>
          <w:color w:val="000000"/>
          <w:sz w:val="24"/>
          <w:szCs w:val="24"/>
        </w:rPr>
      </w:pPr>
      <w:r>
        <w:rPr>
          <w:noProof/>
        </w:rPr>
        <w:drawing>
          <wp:inline distT="0" distB="0" distL="0" distR="0" wp14:anchorId="01F59174" wp14:editId="0867C522">
            <wp:extent cx="2168884" cy="2046795"/>
            <wp:effectExtent l="0" t="0" r="3175" b="0"/>
            <wp:docPr id="1235129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29851" name=""/>
                    <pic:cNvPicPr/>
                  </pic:nvPicPr>
                  <pic:blipFill>
                    <a:blip r:embed="rId45"/>
                    <a:stretch>
                      <a:fillRect/>
                    </a:stretch>
                  </pic:blipFill>
                  <pic:spPr>
                    <a:xfrm>
                      <a:off x="0" y="0"/>
                      <a:ext cx="2182589" cy="2059729"/>
                    </a:xfrm>
                    <a:prstGeom prst="rect">
                      <a:avLst/>
                    </a:prstGeom>
                  </pic:spPr>
                </pic:pic>
              </a:graphicData>
            </a:graphic>
          </wp:inline>
        </w:drawing>
      </w:r>
      <w:r w:rsidR="002E0408" w:rsidRPr="00BF4D9B">
        <w:rPr>
          <w:noProof/>
          <w:sz w:val="24"/>
          <w:szCs w:val="24"/>
        </w:rPr>
        <w:t xml:space="preserve"> </w:t>
      </w:r>
      <w:r>
        <w:rPr>
          <w:rFonts w:hint="eastAsia"/>
          <w:noProof/>
          <w:sz w:val="24"/>
          <w:szCs w:val="24"/>
        </w:rPr>
        <w:t xml:space="preserve">   </w:t>
      </w:r>
      <w:r w:rsidR="002E0408" w:rsidRPr="00BF4D9B" w:rsidDel="0094705B">
        <w:rPr>
          <w:noProof/>
          <w:sz w:val="24"/>
          <w:szCs w:val="24"/>
        </w:rPr>
        <w:t xml:space="preserve"> </w:t>
      </w:r>
      <w:r>
        <w:rPr>
          <w:noProof/>
        </w:rPr>
        <w:drawing>
          <wp:inline distT="0" distB="0" distL="0" distR="0" wp14:anchorId="5EF80DC8" wp14:editId="1B24A0E5">
            <wp:extent cx="2009996" cy="2030647"/>
            <wp:effectExtent l="0" t="0" r="0" b="8255"/>
            <wp:docPr id="987309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09411" name=""/>
                    <pic:cNvPicPr/>
                  </pic:nvPicPr>
                  <pic:blipFill>
                    <a:blip r:embed="rId46"/>
                    <a:stretch>
                      <a:fillRect/>
                    </a:stretch>
                  </pic:blipFill>
                  <pic:spPr>
                    <a:xfrm>
                      <a:off x="0" y="0"/>
                      <a:ext cx="2019439" cy="2040187"/>
                    </a:xfrm>
                    <a:prstGeom prst="rect">
                      <a:avLst/>
                    </a:prstGeom>
                  </pic:spPr>
                </pic:pic>
              </a:graphicData>
            </a:graphic>
          </wp:inline>
        </w:drawing>
      </w:r>
    </w:p>
    <w:p w14:paraId="27BDC1D6" w14:textId="77777777" w:rsidR="002E0408" w:rsidRDefault="002E0408" w:rsidP="002E0408">
      <w:pPr>
        <w:pStyle w:val="af6"/>
        <w:rPr>
          <w:sz w:val="21"/>
          <w:szCs w:val="21"/>
        </w:rPr>
      </w:pPr>
      <w:r w:rsidRPr="00BF4D9B">
        <w:rPr>
          <w:rFonts w:hint="eastAsia"/>
          <w:sz w:val="21"/>
          <w:szCs w:val="21"/>
        </w:rPr>
        <w:t>（</w:t>
      </w:r>
      <w:r w:rsidRPr="00BF4D9B">
        <w:rPr>
          <w:sz w:val="21"/>
          <w:szCs w:val="21"/>
        </w:rPr>
        <w:t>a</w:t>
      </w:r>
      <w:r w:rsidRPr="00BF4D9B">
        <w:rPr>
          <w:rFonts w:hint="eastAsia"/>
          <w:sz w:val="21"/>
          <w:szCs w:val="21"/>
        </w:rPr>
        <w:t>）中间层中节点</w:t>
      </w:r>
      <w:r w:rsidRPr="00BF4D9B">
        <w:rPr>
          <w:sz w:val="21"/>
          <w:szCs w:val="21"/>
        </w:rPr>
        <w:t xml:space="preserve">                 (b)</w:t>
      </w:r>
      <w:r w:rsidRPr="00BF4D9B">
        <w:rPr>
          <w:rFonts w:hint="eastAsia"/>
          <w:sz w:val="21"/>
          <w:szCs w:val="21"/>
        </w:rPr>
        <w:t>中间层端节点</w:t>
      </w:r>
    </w:p>
    <w:p w14:paraId="04A69BC1" w14:textId="22BA23D2" w:rsidR="00255A2B" w:rsidRPr="00D75B9B" w:rsidRDefault="002E040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 xml:space="preserve">4.2.3-2  </w:t>
      </w:r>
      <w:r w:rsidRPr="00BF4D9B">
        <w:rPr>
          <w:rFonts w:hint="eastAsia"/>
          <w:sz w:val="21"/>
          <w:szCs w:val="21"/>
        </w:rPr>
        <w:t>搭接段在梁底以上</w:t>
      </w:r>
    </w:p>
    <w:p w14:paraId="3620AC1D" w14:textId="77777777" w:rsidR="00B4486F" w:rsidRPr="00BF4D9B" w:rsidRDefault="00255A2B" w:rsidP="00B4486F">
      <w:pPr>
        <w:pStyle w:val="af6"/>
        <w:rPr>
          <w:rFonts w:hint="eastAsia"/>
          <w:sz w:val="21"/>
          <w:szCs w:val="21"/>
        </w:rPr>
      </w:pPr>
      <w:r w:rsidRPr="00D158E4">
        <w:rPr>
          <w:rFonts w:ascii="宋体" w:hAnsi="宋体" w:hint="eastAsia"/>
          <w:color w:val="000000"/>
          <w:sz w:val="21"/>
          <w:szCs w:val="21"/>
        </w:rPr>
        <w:t>1—PCT上柱</w:t>
      </w:r>
      <w:r w:rsidR="00802F75">
        <w:rPr>
          <w:rFonts w:ascii="宋体" w:hAnsi="宋体" w:hint="eastAsia"/>
          <w:color w:val="000000"/>
          <w:sz w:val="21"/>
          <w:szCs w:val="21"/>
        </w:rPr>
        <w:t>；</w:t>
      </w:r>
      <w:r w:rsidRPr="00D158E4">
        <w:rPr>
          <w:rFonts w:ascii="宋体" w:hAnsi="宋体" w:hint="eastAsia"/>
          <w:color w:val="000000"/>
          <w:sz w:val="21"/>
          <w:szCs w:val="21"/>
        </w:rPr>
        <w:t>2—PCT上</w:t>
      </w:r>
      <w:proofErr w:type="gramStart"/>
      <w:r w:rsidRPr="00D158E4">
        <w:rPr>
          <w:rFonts w:ascii="宋体" w:hAnsi="宋体" w:hint="eastAsia"/>
          <w:color w:val="000000"/>
          <w:sz w:val="21"/>
          <w:szCs w:val="21"/>
        </w:rPr>
        <w:t>柱纵筋</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梁（现浇梁、预制U型梁、预制端部U型梁）</w:t>
      </w:r>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—PCT</w:t>
      </w:r>
      <w:proofErr w:type="gramStart"/>
      <w:r>
        <w:rPr>
          <w:rFonts w:ascii="宋体" w:hAnsi="宋体" w:hint="eastAsia"/>
          <w:color w:val="000000"/>
          <w:sz w:val="21"/>
          <w:szCs w:val="21"/>
        </w:rPr>
        <w:t>下柱纵筋</w:t>
      </w:r>
      <w:proofErr w:type="gramEnd"/>
      <w:r w:rsidR="00802F75">
        <w:rPr>
          <w:rFonts w:ascii="宋体" w:hAnsi="宋体" w:hint="eastAsia"/>
          <w:color w:val="000000"/>
          <w:sz w:val="21"/>
          <w:szCs w:val="21"/>
        </w:rPr>
        <w:t>；</w:t>
      </w: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下柱</w:t>
      </w:r>
      <w:r w:rsidR="00802F75">
        <w:rPr>
          <w:rFonts w:ascii="宋体" w:hAnsi="宋体" w:hint="eastAsia"/>
          <w:color w:val="000000"/>
          <w:sz w:val="21"/>
          <w:szCs w:val="21"/>
        </w:rPr>
        <w:t>；</w:t>
      </w:r>
      <w:r>
        <w:rPr>
          <w:rFonts w:ascii="宋体" w:hAnsi="宋体" w:hint="eastAsia"/>
          <w:color w:val="000000"/>
          <w:sz w:val="21"/>
          <w:szCs w:val="21"/>
        </w:rPr>
        <w:t>H</w:t>
      </w:r>
      <w:proofErr w:type="gramStart"/>
      <w:r>
        <w:rPr>
          <w:rFonts w:ascii="宋体" w:hAnsi="宋体" w:hint="eastAsia"/>
          <w:color w:val="000000"/>
          <w:sz w:val="21"/>
          <w:szCs w:val="21"/>
        </w:rPr>
        <w:t>—结构</w:t>
      </w:r>
      <w:proofErr w:type="gramEnd"/>
      <w:r>
        <w:rPr>
          <w:rFonts w:ascii="宋体" w:hAnsi="宋体" w:hint="eastAsia"/>
          <w:color w:val="000000"/>
          <w:sz w:val="21"/>
          <w:szCs w:val="21"/>
        </w:rPr>
        <w:t>楼面标高</w:t>
      </w:r>
      <w:r w:rsidR="00B4486F">
        <w:rPr>
          <w:rFonts w:ascii="宋体" w:hAnsi="宋体" w:hint="eastAsia"/>
          <w:color w:val="000000"/>
          <w:sz w:val="21"/>
          <w:szCs w:val="21"/>
        </w:rPr>
        <w:t>；L1</w:t>
      </w:r>
      <w:proofErr w:type="gramStart"/>
      <w:r w:rsidR="00B4486F">
        <w:rPr>
          <w:rFonts w:ascii="宋体" w:hAnsi="宋体" w:hint="eastAsia"/>
          <w:color w:val="000000"/>
          <w:sz w:val="21"/>
          <w:szCs w:val="21"/>
        </w:rPr>
        <w:t>—钢骨架</w:t>
      </w:r>
      <w:proofErr w:type="gramEnd"/>
      <w:r w:rsidR="00B4486F">
        <w:rPr>
          <w:rFonts w:ascii="宋体" w:hAnsi="宋体" w:hint="eastAsia"/>
          <w:color w:val="000000"/>
          <w:sz w:val="21"/>
          <w:szCs w:val="21"/>
        </w:rPr>
        <w:t>长度；L2—搭接段长度</w:t>
      </w:r>
    </w:p>
    <w:p w14:paraId="35C1EFEE" w14:textId="1E77ABAE" w:rsidR="002E0408" w:rsidRPr="00B4486F" w:rsidRDefault="002E0408" w:rsidP="00255A2B">
      <w:pPr>
        <w:pStyle w:val="af6"/>
        <w:spacing w:afterLines="50" w:after="190"/>
        <w:rPr>
          <w:sz w:val="21"/>
          <w:szCs w:val="21"/>
          <w:highlight w:val="yellow"/>
        </w:rPr>
      </w:pPr>
    </w:p>
    <w:p w14:paraId="6C1E5859" w14:textId="66CACD10" w:rsidR="002E0408" w:rsidRPr="00BF4D9B" w:rsidRDefault="002E0408" w:rsidP="00505A66">
      <w:pPr>
        <w:pStyle w:val="af4"/>
        <w:numPr>
          <w:ilvl w:val="0"/>
          <w:numId w:val="155"/>
        </w:numPr>
        <w:ind w:firstLineChars="0"/>
        <w:rPr>
          <w:sz w:val="24"/>
          <w:szCs w:val="24"/>
        </w:rPr>
      </w:pPr>
      <w:r w:rsidRPr="00BF4D9B">
        <w:rPr>
          <w:rFonts w:hint="eastAsia"/>
          <w:sz w:val="24"/>
          <w:szCs w:val="24"/>
        </w:rPr>
        <w:lastRenderedPageBreak/>
        <w:t>钢骨架顶平齐楼面时，搭接段与梁、板一次浇筑（图</w:t>
      </w:r>
      <w:r w:rsidRPr="00BF4D9B">
        <w:rPr>
          <w:sz w:val="24"/>
          <w:szCs w:val="24"/>
        </w:rPr>
        <w:t>4.2.3-3</w:t>
      </w:r>
      <w:r w:rsidRPr="00BF4D9B">
        <w:rPr>
          <w:rFonts w:hint="eastAsia"/>
          <w:sz w:val="24"/>
          <w:szCs w:val="24"/>
        </w:rPr>
        <w:t>），支撑设置应有专项支撑方案，也可参考本规程附录</w:t>
      </w:r>
      <w:r w:rsidRPr="00BF4D9B">
        <w:rPr>
          <w:rFonts w:hint="eastAsia"/>
          <w:sz w:val="24"/>
          <w:szCs w:val="24"/>
        </w:rPr>
        <w:t>B</w:t>
      </w:r>
      <w:r w:rsidR="00CF1A4F" w:rsidRPr="00BF4D9B">
        <w:rPr>
          <w:sz w:val="24"/>
          <w:szCs w:val="24"/>
        </w:rPr>
        <w:t>.</w:t>
      </w:r>
      <w:r w:rsidRPr="00BF4D9B">
        <w:rPr>
          <w:sz w:val="24"/>
          <w:szCs w:val="24"/>
        </w:rPr>
        <w:t>2</w:t>
      </w:r>
      <w:r w:rsidR="00CF1A4F" w:rsidRPr="00BF4D9B">
        <w:rPr>
          <w:sz w:val="24"/>
          <w:szCs w:val="24"/>
        </w:rPr>
        <w:t>节</w:t>
      </w:r>
      <w:r w:rsidRPr="00BF4D9B">
        <w:rPr>
          <w:rFonts w:hint="eastAsia"/>
          <w:sz w:val="24"/>
          <w:szCs w:val="24"/>
        </w:rPr>
        <w:t>制定专项支撑方案。</w:t>
      </w:r>
    </w:p>
    <w:p w14:paraId="633034D5" w14:textId="3F866733" w:rsidR="002E0408" w:rsidRPr="00BF4D9B" w:rsidRDefault="00D75B9B" w:rsidP="002E0408">
      <w:pPr>
        <w:pStyle w:val="af6"/>
        <w:rPr>
          <w:noProof/>
          <w:szCs w:val="24"/>
        </w:rPr>
      </w:pPr>
      <w:r>
        <w:rPr>
          <w:noProof/>
        </w:rPr>
        <w:drawing>
          <wp:inline distT="0" distB="0" distL="0" distR="0" wp14:anchorId="2010A667" wp14:editId="2C39C2C4">
            <wp:extent cx="2122998" cy="2034540"/>
            <wp:effectExtent l="0" t="0" r="0" b="3810"/>
            <wp:docPr id="1462087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87295" name=""/>
                    <pic:cNvPicPr/>
                  </pic:nvPicPr>
                  <pic:blipFill>
                    <a:blip r:embed="rId47"/>
                    <a:stretch>
                      <a:fillRect/>
                    </a:stretch>
                  </pic:blipFill>
                  <pic:spPr>
                    <a:xfrm>
                      <a:off x="0" y="0"/>
                      <a:ext cx="2133298" cy="2044411"/>
                    </a:xfrm>
                    <a:prstGeom prst="rect">
                      <a:avLst/>
                    </a:prstGeom>
                  </pic:spPr>
                </pic:pic>
              </a:graphicData>
            </a:graphic>
          </wp:inline>
        </w:drawing>
      </w:r>
      <w:r w:rsidR="002E0408" w:rsidRPr="00BF4D9B">
        <w:rPr>
          <w:noProof/>
          <w:szCs w:val="24"/>
        </w:rPr>
        <w:t xml:space="preserve">    </w:t>
      </w:r>
      <w:r>
        <w:rPr>
          <w:noProof/>
        </w:rPr>
        <w:drawing>
          <wp:inline distT="0" distB="0" distL="0" distR="0" wp14:anchorId="2231E805" wp14:editId="177B03F9">
            <wp:extent cx="1880153" cy="2205564"/>
            <wp:effectExtent l="0" t="0" r="6350" b="4445"/>
            <wp:docPr id="1736254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54905" name=""/>
                    <pic:cNvPicPr/>
                  </pic:nvPicPr>
                  <pic:blipFill>
                    <a:blip r:embed="rId48"/>
                    <a:stretch>
                      <a:fillRect/>
                    </a:stretch>
                  </pic:blipFill>
                  <pic:spPr>
                    <a:xfrm>
                      <a:off x="0" y="0"/>
                      <a:ext cx="1899202" cy="2227909"/>
                    </a:xfrm>
                    <a:prstGeom prst="rect">
                      <a:avLst/>
                    </a:prstGeom>
                  </pic:spPr>
                </pic:pic>
              </a:graphicData>
            </a:graphic>
          </wp:inline>
        </w:drawing>
      </w:r>
      <w:r w:rsidR="002E0408" w:rsidRPr="00BF4D9B">
        <w:rPr>
          <w:noProof/>
          <w:szCs w:val="24"/>
        </w:rPr>
        <w:t xml:space="preserve">      </w:t>
      </w:r>
      <w:r w:rsidR="002E0408" w:rsidRPr="00BF4D9B" w:rsidDel="00C24F87">
        <w:rPr>
          <w:noProof/>
          <w:szCs w:val="24"/>
        </w:rPr>
        <w:t xml:space="preserve"> </w:t>
      </w:r>
    </w:p>
    <w:p w14:paraId="4B67BBCD" w14:textId="77777777" w:rsidR="002E0408" w:rsidRDefault="002E0408" w:rsidP="002E0408">
      <w:pPr>
        <w:pStyle w:val="af6"/>
        <w:rPr>
          <w:sz w:val="21"/>
          <w:szCs w:val="21"/>
        </w:rPr>
      </w:pPr>
      <w:r w:rsidRPr="00BF4D9B">
        <w:rPr>
          <w:rFonts w:hint="eastAsia"/>
          <w:sz w:val="21"/>
          <w:szCs w:val="21"/>
        </w:rPr>
        <w:t xml:space="preserve"> </w:t>
      </w:r>
      <w:r w:rsidRPr="00BF4D9B">
        <w:rPr>
          <w:rFonts w:hint="eastAsia"/>
          <w:sz w:val="21"/>
          <w:szCs w:val="21"/>
        </w:rPr>
        <w:t>（</w:t>
      </w:r>
      <w:r w:rsidRPr="00BF4D9B">
        <w:rPr>
          <w:sz w:val="21"/>
          <w:szCs w:val="21"/>
        </w:rPr>
        <w:t>a</w:t>
      </w:r>
      <w:r w:rsidRPr="00BF4D9B">
        <w:rPr>
          <w:rFonts w:hint="eastAsia"/>
          <w:sz w:val="21"/>
          <w:szCs w:val="21"/>
        </w:rPr>
        <w:t>）中间层中节点</w:t>
      </w:r>
      <w:r w:rsidRPr="00BF4D9B">
        <w:rPr>
          <w:sz w:val="21"/>
          <w:szCs w:val="21"/>
        </w:rPr>
        <w:t xml:space="preserve">                 (b)</w:t>
      </w:r>
      <w:r w:rsidRPr="00BF4D9B">
        <w:rPr>
          <w:rFonts w:hint="eastAsia"/>
          <w:sz w:val="21"/>
          <w:szCs w:val="21"/>
        </w:rPr>
        <w:t>中间层端节点</w:t>
      </w:r>
    </w:p>
    <w:p w14:paraId="031993E6" w14:textId="47F8C8F0" w:rsidR="00255A2B" w:rsidRPr="00D75B9B" w:rsidRDefault="002E040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 xml:space="preserve">4.2.3-3  </w:t>
      </w:r>
      <w:r w:rsidRPr="00BF4D9B">
        <w:rPr>
          <w:rFonts w:hint="eastAsia"/>
          <w:sz w:val="21"/>
          <w:szCs w:val="21"/>
        </w:rPr>
        <w:t>钢骨架顶平齐楼面</w:t>
      </w:r>
      <w:bookmarkStart w:id="56" w:name="_Hlk169614045"/>
    </w:p>
    <w:bookmarkEnd w:id="56"/>
    <w:p w14:paraId="659C7AF1" w14:textId="24CDCA72" w:rsidR="002E0408" w:rsidRPr="00BF4D9B" w:rsidRDefault="00255A2B" w:rsidP="002E0408">
      <w:pPr>
        <w:pStyle w:val="af6"/>
        <w:rPr>
          <w:rFonts w:hint="eastAsia"/>
          <w:sz w:val="21"/>
          <w:szCs w:val="21"/>
        </w:rPr>
      </w:pPr>
      <w:r w:rsidRPr="00D158E4">
        <w:rPr>
          <w:rFonts w:ascii="宋体" w:hAnsi="宋体" w:hint="eastAsia"/>
          <w:color w:val="000000"/>
          <w:sz w:val="21"/>
          <w:szCs w:val="21"/>
        </w:rPr>
        <w:t>1—PCT上柱</w:t>
      </w:r>
      <w:r w:rsidR="00802F75">
        <w:rPr>
          <w:rFonts w:ascii="宋体" w:hAnsi="宋体" w:hint="eastAsia"/>
          <w:color w:val="000000"/>
          <w:sz w:val="21"/>
          <w:szCs w:val="21"/>
        </w:rPr>
        <w:t>；</w:t>
      </w:r>
      <w:r w:rsidRPr="00D158E4">
        <w:rPr>
          <w:rFonts w:ascii="宋体" w:hAnsi="宋体" w:hint="eastAsia"/>
          <w:color w:val="000000"/>
          <w:sz w:val="21"/>
          <w:szCs w:val="21"/>
        </w:rPr>
        <w:t>2—PCT上</w:t>
      </w:r>
      <w:proofErr w:type="gramStart"/>
      <w:r w:rsidRPr="00D158E4">
        <w:rPr>
          <w:rFonts w:ascii="宋体" w:hAnsi="宋体" w:hint="eastAsia"/>
          <w:color w:val="000000"/>
          <w:sz w:val="21"/>
          <w:szCs w:val="21"/>
        </w:rPr>
        <w:t>柱纵筋</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梁（现浇梁、预制U型梁、预制端部U型梁）</w:t>
      </w:r>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—PCT</w:t>
      </w:r>
      <w:proofErr w:type="gramStart"/>
      <w:r>
        <w:rPr>
          <w:rFonts w:ascii="宋体" w:hAnsi="宋体" w:hint="eastAsia"/>
          <w:color w:val="000000"/>
          <w:sz w:val="21"/>
          <w:szCs w:val="21"/>
        </w:rPr>
        <w:t>下柱纵筋</w:t>
      </w:r>
      <w:proofErr w:type="gramEnd"/>
      <w:r w:rsidR="00802F75">
        <w:rPr>
          <w:rFonts w:ascii="宋体" w:hAnsi="宋体" w:hint="eastAsia"/>
          <w:color w:val="000000"/>
          <w:sz w:val="21"/>
          <w:szCs w:val="21"/>
        </w:rPr>
        <w:t>；</w:t>
      </w: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下柱</w:t>
      </w:r>
      <w:r w:rsidR="00802F75">
        <w:rPr>
          <w:rFonts w:ascii="宋体" w:hAnsi="宋体" w:hint="eastAsia"/>
          <w:color w:val="000000"/>
          <w:sz w:val="21"/>
          <w:szCs w:val="21"/>
        </w:rPr>
        <w:t>；</w:t>
      </w:r>
      <w:r>
        <w:rPr>
          <w:rFonts w:ascii="宋体" w:hAnsi="宋体" w:hint="eastAsia"/>
          <w:color w:val="000000"/>
          <w:sz w:val="21"/>
          <w:szCs w:val="21"/>
        </w:rPr>
        <w:t>H</w:t>
      </w:r>
      <w:proofErr w:type="gramStart"/>
      <w:r>
        <w:rPr>
          <w:rFonts w:ascii="宋体" w:hAnsi="宋体" w:hint="eastAsia"/>
          <w:color w:val="000000"/>
          <w:sz w:val="21"/>
          <w:szCs w:val="21"/>
        </w:rPr>
        <w:t>—结构</w:t>
      </w:r>
      <w:proofErr w:type="gramEnd"/>
      <w:r>
        <w:rPr>
          <w:rFonts w:ascii="宋体" w:hAnsi="宋体" w:hint="eastAsia"/>
          <w:color w:val="000000"/>
          <w:sz w:val="21"/>
          <w:szCs w:val="21"/>
        </w:rPr>
        <w:t>楼面标高</w:t>
      </w:r>
      <w:r w:rsidR="00B4486F">
        <w:rPr>
          <w:rFonts w:ascii="宋体" w:hAnsi="宋体" w:hint="eastAsia"/>
          <w:color w:val="000000"/>
          <w:sz w:val="21"/>
          <w:szCs w:val="21"/>
        </w:rPr>
        <w:t>；L1</w:t>
      </w:r>
      <w:proofErr w:type="gramStart"/>
      <w:r w:rsidR="00B4486F">
        <w:rPr>
          <w:rFonts w:ascii="宋体" w:hAnsi="宋体" w:hint="eastAsia"/>
          <w:color w:val="000000"/>
          <w:sz w:val="21"/>
          <w:szCs w:val="21"/>
        </w:rPr>
        <w:t>—</w:t>
      </w:r>
      <w:r w:rsidR="00B4486F">
        <w:rPr>
          <w:rFonts w:ascii="宋体" w:hAnsi="宋体" w:hint="eastAsia"/>
          <w:color w:val="000000"/>
          <w:sz w:val="21"/>
          <w:szCs w:val="21"/>
        </w:rPr>
        <w:t>钢骨架</w:t>
      </w:r>
      <w:proofErr w:type="gramEnd"/>
      <w:r w:rsidR="00B4486F">
        <w:rPr>
          <w:rFonts w:ascii="宋体" w:hAnsi="宋体" w:hint="eastAsia"/>
          <w:color w:val="000000"/>
          <w:sz w:val="21"/>
          <w:szCs w:val="21"/>
        </w:rPr>
        <w:t>长度；</w:t>
      </w:r>
      <w:r w:rsidR="00B4486F">
        <w:rPr>
          <w:rFonts w:ascii="宋体" w:hAnsi="宋体" w:hint="eastAsia"/>
          <w:color w:val="000000"/>
          <w:sz w:val="21"/>
          <w:szCs w:val="21"/>
        </w:rPr>
        <w:t>L</w:t>
      </w:r>
      <w:r w:rsidR="00B4486F">
        <w:rPr>
          <w:rFonts w:ascii="宋体" w:hAnsi="宋体" w:hint="eastAsia"/>
          <w:color w:val="000000"/>
          <w:sz w:val="21"/>
          <w:szCs w:val="21"/>
        </w:rPr>
        <w:t>2</w:t>
      </w:r>
      <w:r w:rsidR="00B4486F">
        <w:rPr>
          <w:rFonts w:ascii="宋体" w:hAnsi="宋体" w:hint="eastAsia"/>
          <w:color w:val="000000"/>
          <w:sz w:val="21"/>
          <w:szCs w:val="21"/>
        </w:rPr>
        <w:t>—</w:t>
      </w:r>
      <w:r w:rsidR="00B4486F">
        <w:rPr>
          <w:rFonts w:ascii="宋体" w:hAnsi="宋体" w:hint="eastAsia"/>
          <w:color w:val="000000"/>
          <w:sz w:val="21"/>
          <w:szCs w:val="21"/>
        </w:rPr>
        <w:t>搭接段长度</w:t>
      </w:r>
    </w:p>
    <w:p w14:paraId="11D4F522" w14:textId="4E704CAD" w:rsidR="00A1057B" w:rsidRPr="00BF4D9B" w:rsidRDefault="00D75156" w:rsidP="00D75156">
      <w:pPr>
        <w:pStyle w:val="af5"/>
        <w:spacing w:before="190" w:after="190"/>
        <w:ind w:firstLine="420"/>
        <w:rPr>
          <w:szCs w:val="24"/>
        </w:rPr>
      </w:pPr>
      <w:r w:rsidRPr="00D75156">
        <w:rPr>
          <w:rFonts w:hint="eastAsia"/>
        </w:rPr>
        <w:t>【条文说明】</w:t>
      </w:r>
      <w:r>
        <w:rPr>
          <w:rFonts w:hint="eastAsia"/>
          <w:szCs w:val="24"/>
        </w:rPr>
        <w:t xml:space="preserve">4.2.3 </w:t>
      </w:r>
      <w:r w:rsidR="00A1057B" w:rsidRPr="00BF4D9B">
        <w:rPr>
          <w:szCs w:val="24"/>
        </w:rPr>
        <w:t>项目应用表明</w:t>
      </w:r>
      <w:r w:rsidR="00A1057B" w:rsidRPr="00BF4D9B">
        <w:rPr>
          <w:rFonts w:hint="eastAsia"/>
          <w:szCs w:val="24"/>
        </w:rPr>
        <w:t>，</w:t>
      </w:r>
      <w:r w:rsidR="00A1057B" w:rsidRPr="00BF4D9B">
        <w:rPr>
          <w:rFonts w:hint="eastAsia"/>
          <w:szCs w:val="24"/>
        </w:rPr>
        <w:t>P</w:t>
      </w:r>
      <w:r w:rsidR="00A1057B" w:rsidRPr="00BF4D9B">
        <w:rPr>
          <w:szCs w:val="24"/>
        </w:rPr>
        <w:t>CT</w:t>
      </w:r>
      <w:r w:rsidR="00A1057B" w:rsidRPr="00BF4D9B">
        <w:rPr>
          <w:rFonts w:hint="eastAsia"/>
          <w:szCs w:val="24"/>
        </w:rPr>
        <w:t>柱的安装过程中，通过在楼面放置垫片调整</w:t>
      </w:r>
      <w:r w:rsidR="00A1057B" w:rsidRPr="00BF4D9B">
        <w:rPr>
          <w:rFonts w:hint="eastAsia"/>
          <w:szCs w:val="24"/>
        </w:rPr>
        <w:t>P</w:t>
      </w:r>
      <w:r w:rsidR="00A1057B" w:rsidRPr="00BF4D9B">
        <w:rPr>
          <w:szCs w:val="24"/>
        </w:rPr>
        <w:t>CT</w:t>
      </w:r>
      <w:r w:rsidR="00A1057B" w:rsidRPr="00BF4D9B">
        <w:rPr>
          <w:rFonts w:hint="eastAsia"/>
          <w:szCs w:val="24"/>
        </w:rPr>
        <w:t>柱的标高和垂直度，钢板</w:t>
      </w:r>
      <w:proofErr w:type="gramStart"/>
      <w:r w:rsidR="00A1057B" w:rsidRPr="00BF4D9B">
        <w:rPr>
          <w:rFonts w:hint="eastAsia"/>
          <w:szCs w:val="24"/>
        </w:rPr>
        <w:t>箍</w:t>
      </w:r>
      <w:proofErr w:type="gramEnd"/>
      <w:r w:rsidR="00A1057B" w:rsidRPr="00BF4D9B">
        <w:rPr>
          <w:rFonts w:hint="eastAsia"/>
          <w:szCs w:val="24"/>
        </w:rPr>
        <w:t>支撑在垫片上，在这个过程中会导致搭接长度的减少，因此搭接段长度</w:t>
      </w:r>
      <w:proofErr w:type="gramStart"/>
      <w:r w:rsidR="00A1057B" w:rsidRPr="00BF4D9B">
        <w:rPr>
          <w:rFonts w:hint="eastAsia"/>
          <w:szCs w:val="24"/>
        </w:rPr>
        <w:t>取计算</w:t>
      </w:r>
      <w:proofErr w:type="gramEnd"/>
      <w:r w:rsidR="00A1057B" w:rsidRPr="00BF4D9B">
        <w:rPr>
          <w:rFonts w:hint="eastAsia"/>
          <w:szCs w:val="24"/>
        </w:rPr>
        <w:t>搭接长度</w:t>
      </w:r>
      <w:r w:rsidR="00A1057B" w:rsidRPr="00BF4D9B">
        <w:rPr>
          <w:rFonts w:hint="eastAsia"/>
          <w:szCs w:val="24"/>
        </w:rPr>
        <w:t>+</w:t>
      </w:r>
      <w:r w:rsidR="00A1057B" w:rsidRPr="00BF4D9B">
        <w:rPr>
          <w:szCs w:val="24"/>
        </w:rPr>
        <w:t>20mm(</w:t>
      </w:r>
      <w:r w:rsidR="00A1057B" w:rsidRPr="00BF4D9B">
        <w:rPr>
          <w:szCs w:val="24"/>
        </w:rPr>
        <w:t>即图示中</w:t>
      </w:r>
      <w:r w:rsidR="00A1057B" w:rsidRPr="00BF4D9B">
        <w:rPr>
          <w:rFonts w:hint="eastAsia"/>
          <w:szCs w:val="24"/>
        </w:rPr>
        <w:t>L</w:t>
      </w:r>
      <w:r w:rsidR="00A1057B" w:rsidRPr="00BF4D9B">
        <w:rPr>
          <w:rFonts w:hint="eastAsia"/>
          <w:szCs w:val="24"/>
          <w:vertAlign w:val="subscript"/>
        </w:rPr>
        <w:t>la</w:t>
      </w:r>
      <w:r w:rsidR="00A1057B" w:rsidRPr="00BF4D9B">
        <w:rPr>
          <w:szCs w:val="24"/>
          <w:vertAlign w:val="subscript"/>
        </w:rPr>
        <w:t>e</w:t>
      </w:r>
      <w:r w:rsidR="00A1057B" w:rsidRPr="00BF4D9B">
        <w:rPr>
          <w:szCs w:val="24"/>
        </w:rPr>
        <w:t>+20mm)</w:t>
      </w:r>
      <w:r w:rsidR="00A1057B" w:rsidRPr="00BF4D9B">
        <w:rPr>
          <w:rFonts w:hint="eastAsia"/>
          <w:szCs w:val="24"/>
        </w:rPr>
        <w:t>。端部</w:t>
      </w:r>
      <w:proofErr w:type="gramStart"/>
      <w:r w:rsidR="00A1057B" w:rsidRPr="00BF4D9B">
        <w:rPr>
          <w:rFonts w:hint="eastAsia"/>
          <w:szCs w:val="24"/>
        </w:rPr>
        <w:t>钢板箍按构造</w:t>
      </w:r>
      <w:proofErr w:type="gramEnd"/>
      <w:r w:rsidR="00A1057B" w:rsidRPr="00BF4D9B">
        <w:rPr>
          <w:rFonts w:hint="eastAsia"/>
          <w:szCs w:val="24"/>
        </w:rPr>
        <w:t>可分为</w:t>
      </w:r>
      <w:proofErr w:type="gramStart"/>
      <w:r w:rsidR="00A1057B" w:rsidRPr="00BF4D9B">
        <w:rPr>
          <w:rFonts w:hint="eastAsia"/>
          <w:szCs w:val="24"/>
        </w:rPr>
        <w:t>钢板箍与钢</w:t>
      </w:r>
      <w:proofErr w:type="gramEnd"/>
      <w:r w:rsidR="00A1057B" w:rsidRPr="00BF4D9B">
        <w:rPr>
          <w:rFonts w:hint="eastAsia"/>
          <w:szCs w:val="24"/>
        </w:rPr>
        <w:t>骨架端面平齐和</w:t>
      </w:r>
      <w:proofErr w:type="gramStart"/>
      <w:r w:rsidR="00A1057B" w:rsidRPr="00BF4D9B">
        <w:rPr>
          <w:rFonts w:hint="eastAsia"/>
          <w:szCs w:val="24"/>
        </w:rPr>
        <w:t>钢板箍与钢</w:t>
      </w:r>
      <w:proofErr w:type="gramEnd"/>
      <w:r w:rsidR="00A1057B" w:rsidRPr="00BF4D9B">
        <w:rPr>
          <w:rFonts w:hint="eastAsia"/>
          <w:szCs w:val="24"/>
        </w:rPr>
        <w:t>骨架端面有一定距离（</w:t>
      </w:r>
      <w:r w:rsidR="00A1057B" w:rsidRPr="00BF4D9B">
        <w:rPr>
          <w:rFonts w:hint="eastAsia"/>
          <w:szCs w:val="24"/>
        </w:rPr>
        <w:t>2</w:t>
      </w:r>
      <w:r w:rsidR="00A1057B" w:rsidRPr="00BF4D9B">
        <w:rPr>
          <w:szCs w:val="24"/>
        </w:rPr>
        <w:t>0~30mm</w:t>
      </w:r>
      <w:r w:rsidR="00A1057B" w:rsidRPr="00BF4D9B">
        <w:rPr>
          <w:szCs w:val="24"/>
        </w:rPr>
        <w:t>或</w:t>
      </w:r>
      <w:r w:rsidR="00A1057B" w:rsidRPr="00BF4D9B">
        <w:rPr>
          <w:szCs w:val="24"/>
        </w:rPr>
        <w:t>50~150mm</w:t>
      </w:r>
      <w:r w:rsidR="00A1057B" w:rsidRPr="00BF4D9B">
        <w:rPr>
          <w:rFonts w:hint="eastAsia"/>
          <w:szCs w:val="24"/>
        </w:rPr>
        <w:t>），</w:t>
      </w:r>
      <w:r w:rsidR="00A1057B" w:rsidRPr="00BF4D9B">
        <w:rPr>
          <w:szCs w:val="24"/>
        </w:rPr>
        <w:t>当钢板箍为避让梁底筋时（</w:t>
      </w:r>
      <w:r w:rsidR="00A1057B" w:rsidRPr="00BF4D9B">
        <w:rPr>
          <w:rFonts w:hint="eastAsia"/>
          <w:szCs w:val="24"/>
        </w:rPr>
        <w:t>图</w:t>
      </w:r>
      <w:r w:rsidR="00A1057B" w:rsidRPr="00BF4D9B">
        <w:rPr>
          <w:szCs w:val="24"/>
        </w:rPr>
        <w:t>4.2.3-2</w:t>
      </w:r>
      <w:r w:rsidR="00A1057B" w:rsidRPr="00BF4D9B">
        <w:rPr>
          <w:rFonts w:hint="eastAsia"/>
          <w:szCs w:val="24"/>
        </w:rPr>
        <w:t>、图</w:t>
      </w:r>
      <w:r w:rsidR="00A1057B" w:rsidRPr="00BF4D9B">
        <w:rPr>
          <w:szCs w:val="24"/>
        </w:rPr>
        <w:t>4.2.3-3</w:t>
      </w:r>
      <w:r w:rsidR="00A1057B" w:rsidRPr="00BF4D9B">
        <w:rPr>
          <w:rFonts w:hint="eastAsia"/>
          <w:szCs w:val="24"/>
        </w:rPr>
        <w:t>）根据梁钢筋的布置</w:t>
      </w:r>
      <w:proofErr w:type="gramStart"/>
      <w:r w:rsidR="00A1057B" w:rsidRPr="00BF4D9B">
        <w:rPr>
          <w:rFonts w:hint="eastAsia"/>
          <w:szCs w:val="24"/>
        </w:rPr>
        <w:t>排数取</w:t>
      </w:r>
      <w:proofErr w:type="gramEnd"/>
      <w:r w:rsidR="00A1057B" w:rsidRPr="00BF4D9B">
        <w:rPr>
          <w:szCs w:val="24"/>
        </w:rPr>
        <w:t>50~150mm</w:t>
      </w:r>
      <w:r w:rsidR="00A1057B" w:rsidRPr="00BF4D9B">
        <w:rPr>
          <w:rFonts w:hint="eastAsia"/>
          <w:szCs w:val="24"/>
        </w:rPr>
        <w:t>，当为构造时</w:t>
      </w:r>
      <w:r w:rsidR="00A1057B" w:rsidRPr="00BF4D9B">
        <w:rPr>
          <w:szCs w:val="24"/>
        </w:rPr>
        <w:t>（</w:t>
      </w:r>
      <w:r w:rsidR="00A1057B" w:rsidRPr="00BF4D9B">
        <w:rPr>
          <w:rFonts w:hint="eastAsia"/>
          <w:szCs w:val="24"/>
        </w:rPr>
        <w:t>图</w:t>
      </w:r>
      <w:r w:rsidR="00A1057B" w:rsidRPr="00BF4D9B">
        <w:rPr>
          <w:szCs w:val="24"/>
        </w:rPr>
        <w:t>4.2.3-1</w:t>
      </w:r>
      <w:r w:rsidR="00A1057B" w:rsidRPr="00BF4D9B">
        <w:rPr>
          <w:rFonts w:hint="eastAsia"/>
          <w:szCs w:val="24"/>
        </w:rPr>
        <w:t>、图</w:t>
      </w:r>
      <w:r w:rsidR="00A1057B" w:rsidRPr="00BF4D9B">
        <w:rPr>
          <w:szCs w:val="24"/>
        </w:rPr>
        <w:t>4.2.3-3</w:t>
      </w:r>
      <w:r w:rsidR="00A1057B" w:rsidRPr="00BF4D9B">
        <w:rPr>
          <w:rFonts w:hint="eastAsia"/>
          <w:szCs w:val="24"/>
        </w:rPr>
        <w:t>）取</w:t>
      </w:r>
      <w:r w:rsidR="00A1057B" w:rsidRPr="00BF4D9B">
        <w:rPr>
          <w:rFonts w:hint="eastAsia"/>
          <w:szCs w:val="24"/>
        </w:rPr>
        <w:t>2</w:t>
      </w:r>
      <w:r w:rsidR="00A1057B" w:rsidRPr="00BF4D9B">
        <w:rPr>
          <w:szCs w:val="24"/>
        </w:rPr>
        <w:t>0~30mm</w:t>
      </w:r>
      <w:r w:rsidR="00A1057B" w:rsidRPr="00BF4D9B">
        <w:rPr>
          <w:szCs w:val="24"/>
        </w:rPr>
        <w:t>。</w:t>
      </w:r>
    </w:p>
    <w:p w14:paraId="7B4C940A" w14:textId="18ADE4EF" w:rsidR="00BF4D9B" w:rsidRDefault="00BF4D9B">
      <w:pPr>
        <w:widowControl/>
        <w:spacing w:line="240" w:lineRule="auto"/>
        <w:jc w:val="left"/>
      </w:pPr>
      <w:r>
        <w:br w:type="page"/>
      </w:r>
    </w:p>
    <w:p w14:paraId="623463B0" w14:textId="77777777" w:rsidR="00A1057B" w:rsidRPr="00A1057B" w:rsidRDefault="00A1057B" w:rsidP="003D0206"/>
    <w:p w14:paraId="6804D2A8" w14:textId="4A2750BB" w:rsidR="00C109A8" w:rsidRPr="00EE151A" w:rsidRDefault="00C109A8" w:rsidP="00B50DC8">
      <w:pPr>
        <w:pStyle w:val="20"/>
        <w:spacing w:before="190" w:after="190"/>
        <w:rPr>
          <w:rFonts w:ascii="黑体" w:eastAsia="黑体" w:hAnsi="黑体"/>
          <w:color w:val="000000"/>
        </w:rPr>
      </w:pPr>
      <w:bookmarkStart w:id="57" w:name="_Toc106698923"/>
      <w:bookmarkStart w:id="58" w:name="_Toc109381516"/>
      <w:bookmarkStart w:id="59" w:name="_Toc166138938"/>
      <w:bookmarkEnd w:id="51"/>
      <w:r w:rsidRPr="00EE151A">
        <w:rPr>
          <w:rFonts w:ascii="黑体" w:eastAsia="黑体" w:hAnsi="黑体"/>
          <w:color w:val="000000"/>
        </w:rPr>
        <w:t>4</w:t>
      </w:r>
      <w:r w:rsidRPr="00EE151A">
        <w:rPr>
          <w:rFonts w:ascii="黑体" w:eastAsia="黑体" w:hAnsi="黑体" w:hint="eastAsia"/>
          <w:color w:val="000000"/>
        </w:rPr>
        <w:t>.</w:t>
      </w:r>
      <w:r w:rsidRPr="00EE151A">
        <w:rPr>
          <w:rFonts w:ascii="黑体" w:eastAsia="黑体" w:hAnsi="黑体"/>
          <w:color w:val="000000"/>
        </w:rPr>
        <w:t xml:space="preserve">3 </w:t>
      </w:r>
      <w:r w:rsidRPr="00EE151A">
        <w:rPr>
          <w:rFonts w:ascii="黑体" w:eastAsia="黑体" w:hAnsi="黑体" w:hint="eastAsia"/>
          <w:color w:val="000000"/>
        </w:rPr>
        <w:t>墙竖向连接设计</w:t>
      </w:r>
      <w:bookmarkEnd w:id="57"/>
      <w:bookmarkEnd w:id="58"/>
      <w:bookmarkEnd w:id="59"/>
    </w:p>
    <w:p w14:paraId="1C1256B8" w14:textId="3CCBDE64" w:rsidR="00E05FF7" w:rsidRPr="00BF4D9B" w:rsidRDefault="003876DA" w:rsidP="00FE2ED1">
      <w:pPr>
        <w:pStyle w:val="af4"/>
        <w:numPr>
          <w:ilvl w:val="0"/>
          <w:numId w:val="150"/>
        </w:numPr>
        <w:ind w:firstLineChars="0"/>
        <w:rPr>
          <w:sz w:val="24"/>
          <w:szCs w:val="24"/>
        </w:rPr>
      </w:pPr>
      <w:r>
        <w:rPr>
          <w:rFonts w:hint="eastAsia"/>
          <w:sz w:val="24"/>
          <w:szCs w:val="24"/>
        </w:rPr>
        <w:t xml:space="preserve">  </w:t>
      </w:r>
      <w:r w:rsidR="00E05FF7" w:rsidRPr="00BF4D9B">
        <w:rPr>
          <w:sz w:val="24"/>
          <w:szCs w:val="24"/>
        </w:rPr>
        <w:t>PCT</w:t>
      </w:r>
      <w:r w:rsidR="00E05FF7" w:rsidRPr="00BF4D9B">
        <w:rPr>
          <w:rFonts w:hint="eastAsia"/>
          <w:sz w:val="24"/>
          <w:szCs w:val="24"/>
        </w:rPr>
        <w:t>墙连接设计分为</w:t>
      </w:r>
      <w:r w:rsidR="003705B3" w:rsidRPr="00BF4D9B">
        <w:rPr>
          <w:rFonts w:hint="eastAsia"/>
          <w:sz w:val="24"/>
          <w:szCs w:val="24"/>
        </w:rPr>
        <w:t>钢骨架</w:t>
      </w:r>
      <w:r w:rsidR="00E05FF7" w:rsidRPr="00BF4D9B">
        <w:rPr>
          <w:rFonts w:hint="eastAsia"/>
          <w:sz w:val="24"/>
          <w:szCs w:val="24"/>
        </w:rPr>
        <w:t>设置在</w:t>
      </w:r>
      <w:r w:rsidR="00FA1733" w:rsidRPr="00BF4D9B">
        <w:rPr>
          <w:rFonts w:hint="eastAsia"/>
          <w:sz w:val="24"/>
          <w:szCs w:val="24"/>
        </w:rPr>
        <w:t>墙</w:t>
      </w:r>
      <w:r w:rsidR="00E05FF7" w:rsidRPr="00BF4D9B">
        <w:rPr>
          <w:rFonts w:hint="eastAsia"/>
          <w:sz w:val="24"/>
          <w:szCs w:val="24"/>
        </w:rPr>
        <w:t>顶与设置在</w:t>
      </w:r>
      <w:r w:rsidR="00FA1733" w:rsidRPr="00BF4D9B">
        <w:rPr>
          <w:rFonts w:hint="eastAsia"/>
          <w:sz w:val="24"/>
          <w:szCs w:val="24"/>
        </w:rPr>
        <w:t>墙</w:t>
      </w:r>
      <w:r w:rsidR="00E05FF7" w:rsidRPr="00BF4D9B">
        <w:rPr>
          <w:rFonts w:hint="eastAsia"/>
          <w:sz w:val="24"/>
          <w:szCs w:val="24"/>
        </w:rPr>
        <w:t>底两种情况（图</w:t>
      </w:r>
      <w:r w:rsidR="00E05FF7" w:rsidRPr="00BF4D9B">
        <w:rPr>
          <w:sz w:val="24"/>
          <w:szCs w:val="24"/>
        </w:rPr>
        <w:t>4.1.</w:t>
      </w:r>
      <w:r w:rsidR="00A06525" w:rsidRPr="00BF4D9B">
        <w:rPr>
          <w:sz w:val="24"/>
          <w:szCs w:val="24"/>
        </w:rPr>
        <w:t>7</w:t>
      </w:r>
      <w:r w:rsidR="00E05FF7" w:rsidRPr="00BF4D9B">
        <w:rPr>
          <w:sz w:val="24"/>
          <w:szCs w:val="24"/>
        </w:rPr>
        <w:t>-a</w:t>
      </w:r>
      <w:r w:rsidR="00E05FF7" w:rsidRPr="00BF4D9B">
        <w:rPr>
          <w:rFonts w:hint="eastAsia"/>
          <w:sz w:val="24"/>
          <w:szCs w:val="24"/>
        </w:rPr>
        <w:t>、图</w:t>
      </w:r>
      <w:r w:rsidR="00E05FF7" w:rsidRPr="00BF4D9B">
        <w:rPr>
          <w:sz w:val="24"/>
          <w:szCs w:val="24"/>
        </w:rPr>
        <w:t>4.1.</w:t>
      </w:r>
      <w:r w:rsidR="00A06525" w:rsidRPr="00BF4D9B">
        <w:rPr>
          <w:sz w:val="24"/>
          <w:szCs w:val="24"/>
        </w:rPr>
        <w:t>7</w:t>
      </w:r>
      <w:r w:rsidR="00E05FF7" w:rsidRPr="00BF4D9B">
        <w:rPr>
          <w:sz w:val="24"/>
          <w:szCs w:val="24"/>
        </w:rPr>
        <w:t>-b</w:t>
      </w:r>
      <w:r w:rsidR="00E05FF7" w:rsidRPr="00BF4D9B">
        <w:rPr>
          <w:rFonts w:hint="eastAsia"/>
          <w:sz w:val="24"/>
          <w:szCs w:val="24"/>
        </w:rPr>
        <w:t>），并进一步可分为搭接段与梁、板一次浇筑和搭接段单独浇筑等两种类型。</w:t>
      </w:r>
    </w:p>
    <w:p w14:paraId="75D5B4EC" w14:textId="1DB2A4D5" w:rsidR="00376121" w:rsidRPr="00BF4D9B" w:rsidRDefault="00376121" w:rsidP="00B50DC8">
      <w:pPr>
        <w:pStyle w:val="afe"/>
        <w:rPr>
          <w:sz w:val="21"/>
          <w:szCs w:val="21"/>
        </w:rPr>
      </w:pPr>
      <w:r w:rsidRPr="00BF4D9B">
        <w:rPr>
          <w:sz w:val="21"/>
          <w:szCs w:val="21"/>
        </w:rPr>
        <w:t>表</w:t>
      </w:r>
      <w:r w:rsidRPr="00BF4D9B">
        <w:rPr>
          <w:rFonts w:hint="eastAsia"/>
          <w:sz w:val="21"/>
          <w:szCs w:val="21"/>
        </w:rPr>
        <w:t>4</w:t>
      </w:r>
      <w:r w:rsidRPr="00BF4D9B">
        <w:rPr>
          <w:sz w:val="21"/>
          <w:szCs w:val="21"/>
        </w:rPr>
        <w:t>.</w:t>
      </w:r>
      <w:r w:rsidR="0082099C" w:rsidRPr="00BF4D9B">
        <w:rPr>
          <w:sz w:val="21"/>
          <w:szCs w:val="21"/>
        </w:rPr>
        <w:t>3</w:t>
      </w:r>
      <w:r w:rsidRPr="00BF4D9B">
        <w:rPr>
          <w:sz w:val="21"/>
          <w:szCs w:val="21"/>
        </w:rPr>
        <w:t xml:space="preserve">.1 </w:t>
      </w:r>
      <w:r w:rsidR="00062E4D" w:rsidRPr="00BF4D9B">
        <w:rPr>
          <w:sz w:val="21"/>
          <w:szCs w:val="21"/>
        </w:rPr>
        <w:t xml:space="preserve"> </w:t>
      </w:r>
      <w:r w:rsidRPr="00BF4D9B">
        <w:rPr>
          <w:sz w:val="21"/>
          <w:szCs w:val="21"/>
        </w:rPr>
        <w:t>PCT</w:t>
      </w:r>
      <w:r w:rsidRPr="00BF4D9B">
        <w:rPr>
          <w:sz w:val="21"/>
          <w:szCs w:val="21"/>
        </w:rPr>
        <w:t>墙连接</w:t>
      </w:r>
      <w:r w:rsidR="00723818" w:rsidRPr="00BF4D9B">
        <w:rPr>
          <w:sz w:val="21"/>
          <w:szCs w:val="21"/>
        </w:rPr>
        <w:t>方式</w:t>
      </w:r>
      <w:r w:rsidRPr="00BF4D9B">
        <w:rPr>
          <w:sz w:val="21"/>
          <w:szCs w:val="21"/>
        </w:rPr>
        <w:t>条文指引表</w:t>
      </w:r>
    </w:p>
    <w:tbl>
      <w:tblPr>
        <w:tblW w:w="8860" w:type="dxa"/>
        <w:tblLook w:val="04A0" w:firstRow="1" w:lastRow="0" w:firstColumn="1" w:lastColumn="0" w:noHBand="0" w:noVBand="1"/>
      </w:tblPr>
      <w:tblGrid>
        <w:gridCol w:w="1080"/>
        <w:gridCol w:w="1960"/>
        <w:gridCol w:w="4420"/>
        <w:gridCol w:w="1400"/>
      </w:tblGrid>
      <w:tr w:rsidR="00376121" w:rsidRPr="00BF4D9B" w14:paraId="46FAFFEF" w14:textId="77777777" w:rsidTr="00376121">
        <w:trPr>
          <w:trHeight w:val="75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E16EC"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构件类型</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0482477C"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钢骨架位置</w:t>
            </w:r>
          </w:p>
        </w:tc>
        <w:tc>
          <w:tcPr>
            <w:tcW w:w="4420" w:type="dxa"/>
            <w:tcBorders>
              <w:top w:val="single" w:sz="4" w:space="0" w:color="auto"/>
              <w:left w:val="nil"/>
              <w:bottom w:val="single" w:sz="4" w:space="0" w:color="auto"/>
              <w:right w:val="single" w:sz="4" w:space="0" w:color="auto"/>
            </w:tcBorders>
            <w:shd w:val="clear" w:color="auto" w:fill="auto"/>
            <w:noWrap/>
            <w:vAlign w:val="center"/>
            <w:hideMark/>
          </w:tcPr>
          <w:p w14:paraId="14FD1B2B"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连接段特点</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D080029"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相应条文</w:t>
            </w:r>
          </w:p>
        </w:tc>
      </w:tr>
      <w:tr w:rsidR="00376121" w:rsidRPr="00BF4D9B" w14:paraId="4CF8078E" w14:textId="77777777" w:rsidTr="00376121">
        <w:trPr>
          <w:trHeight w:val="675"/>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63941E7"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钢骨架混凝土预制墙（</w:t>
            </w:r>
            <w:r w:rsidRPr="00BF4D9B">
              <w:rPr>
                <w:color w:val="000000"/>
                <w:kern w:val="0"/>
                <w:sz w:val="21"/>
                <w:szCs w:val="21"/>
              </w:rPr>
              <w:t>PCT</w:t>
            </w:r>
            <w:r w:rsidRPr="00BF4D9B">
              <w:rPr>
                <w:rFonts w:ascii="宋体" w:hAnsi="宋体" w:cs="宋体" w:hint="eastAsia"/>
                <w:color w:val="000000"/>
                <w:kern w:val="0"/>
                <w:sz w:val="21"/>
                <w:szCs w:val="21"/>
              </w:rPr>
              <w:t>墙）</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1F8BB"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钢骨架在墙顶</w:t>
            </w:r>
          </w:p>
        </w:tc>
        <w:tc>
          <w:tcPr>
            <w:tcW w:w="4420" w:type="dxa"/>
            <w:tcBorders>
              <w:top w:val="nil"/>
              <w:left w:val="nil"/>
              <w:bottom w:val="single" w:sz="4" w:space="0" w:color="auto"/>
              <w:right w:val="single" w:sz="4" w:space="0" w:color="auto"/>
            </w:tcBorders>
            <w:shd w:val="clear" w:color="auto" w:fill="auto"/>
            <w:vAlign w:val="center"/>
            <w:hideMark/>
          </w:tcPr>
          <w:p w14:paraId="49D01884"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二次浇筑，楼面以上连接，钢骨架底面</w:t>
            </w:r>
            <w:proofErr w:type="gramStart"/>
            <w:r w:rsidRPr="00BF4D9B">
              <w:rPr>
                <w:rFonts w:ascii="宋体" w:hAnsi="宋体" w:cs="宋体" w:hint="eastAsia"/>
                <w:color w:val="000000"/>
                <w:kern w:val="0"/>
                <w:sz w:val="21"/>
                <w:szCs w:val="21"/>
              </w:rPr>
              <w:t>与板底齐平</w:t>
            </w:r>
            <w:proofErr w:type="gramEnd"/>
          </w:p>
        </w:tc>
        <w:tc>
          <w:tcPr>
            <w:tcW w:w="1400" w:type="dxa"/>
            <w:tcBorders>
              <w:top w:val="nil"/>
              <w:left w:val="nil"/>
              <w:bottom w:val="single" w:sz="4" w:space="0" w:color="auto"/>
              <w:right w:val="single" w:sz="4" w:space="0" w:color="auto"/>
            </w:tcBorders>
            <w:shd w:val="clear" w:color="auto" w:fill="auto"/>
            <w:noWrap/>
            <w:vAlign w:val="center"/>
            <w:hideMark/>
          </w:tcPr>
          <w:p w14:paraId="4F496016" w14:textId="77777777" w:rsidR="00376121" w:rsidRPr="00BF4D9B" w:rsidRDefault="00376121" w:rsidP="00376121">
            <w:pPr>
              <w:widowControl/>
              <w:spacing w:line="240" w:lineRule="auto"/>
              <w:jc w:val="center"/>
              <w:rPr>
                <w:color w:val="000000"/>
                <w:kern w:val="0"/>
                <w:sz w:val="21"/>
                <w:szCs w:val="21"/>
              </w:rPr>
            </w:pPr>
            <w:r w:rsidRPr="00BF4D9B">
              <w:rPr>
                <w:color w:val="000000"/>
                <w:kern w:val="0"/>
                <w:sz w:val="21"/>
                <w:szCs w:val="21"/>
              </w:rPr>
              <w:t>4.3.2-1</w:t>
            </w:r>
          </w:p>
        </w:tc>
      </w:tr>
      <w:tr w:rsidR="00376121" w:rsidRPr="00BF4D9B" w14:paraId="5037CA0B" w14:textId="77777777" w:rsidTr="00376121">
        <w:trPr>
          <w:trHeight w:val="855"/>
        </w:trPr>
        <w:tc>
          <w:tcPr>
            <w:tcW w:w="1080" w:type="dxa"/>
            <w:vMerge/>
            <w:tcBorders>
              <w:top w:val="nil"/>
              <w:left w:val="single" w:sz="4" w:space="0" w:color="auto"/>
              <w:bottom w:val="single" w:sz="4" w:space="0" w:color="auto"/>
              <w:right w:val="single" w:sz="4" w:space="0" w:color="auto"/>
            </w:tcBorders>
            <w:vAlign w:val="center"/>
            <w:hideMark/>
          </w:tcPr>
          <w:p w14:paraId="6246AB13"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4C1DE599"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31FDF56D"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一次浇筑，节点内连接，钢骨架底面</w:t>
            </w:r>
            <w:proofErr w:type="gramStart"/>
            <w:r w:rsidRPr="00BF4D9B">
              <w:rPr>
                <w:rFonts w:ascii="宋体" w:hAnsi="宋体" w:cs="宋体" w:hint="eastAsia"/>
                <w:color w:val="000000"/>
                <w:kern w:val="0"/>
                <w:sz w:val="21"/>
                <w:szCs w:val="21"/>
              </w:rPr>
              <w:t>与板底齐平</w:t>
            </w:r>
            <w:proofErr w:type="gramEnd"/>
          </w:p>
        </w:tc>
        <w:tc>
          <w:tcPr>
            <w:tcW w:w="1400" w:type="dxa"/>
            <w:tcBorders>
              <w:top w:val="nil"/>
              <w:left w:val="nil"/>
              <w:bottom w:val="single" w:sz="4" w:space="0" w:color="auto"/>
              <w:right w:val="single" w:sz="4" w:space="0" w:color="auto"/>
            </w:tcBorders>
            <w:shd w:val="clear" w:color="auto" w:fill="auto"/>
            <w:noWrap/>
            <w:vAlign w:val="center"/>
            <w:hideMark/>
          </w:tcPr>
          <w:p w14:paraId="76BD1E14" w14:textId="77777777" w:rsidR="00376121" w:rsidRPr="00BF4D9B" w:rsidRDefault="00376121" w:rsidP="00376121">
            <w:pPr>
              <w:widowControl/>
              <w:spacing w:line="240" w:lineRule="auto"/>
              <w:jc w:val="center"/>
              <w:rPr>
                <w:color w:val="000000"/>
                <w:kern w:val="0"/>
                <w:sz w:val="21"/>
                <w:szCs w:val="21"/>
              </w:rPr>
            </w:pPr>
            <w:r w:rsidRPr="00BF4D9B">
              <w:rPr>
                <w:color w:val="000000"/>
                <w:kern w:val="0"/>
                <w:sz w:val="21"/>
                <w:szCs w:val="21"/>
              </w:rPr>
              <w:t>4.3.2-2</w:t>
            </w:r>
          </w:p>
        </w:tc>
      </w:tr>
      <w:tr w:rsidR="00376121" w:rsidRPr="00BF4D9B" w14:paraId="219F9495" w14:textId="77777777" w:rsidTr="00376121">
        <w:trPr>
          <w:trHeight w:val="810"/>
        </w:trPr>
        <w:tc>
          <w:tcPr>
            <w:tcW w:w="1080" w:type="dxa"/>
            <w:vMerge/>
            <w:tcBorders>
              <w:top w:val="nil"/>
              <w:left w:val="single" w:sz="4" w:space="0" w:color="auto"/>
              <w:bottom w:val="single" w:sz="4" w:space="0" w:color="auto"/>
              <w:right w:val="single" w:sz="4" w:space="0" w:color="auto"/>
            </w:tcBorders>
            <w:vAlign w:val="center"/>
            <w:hideMark/>
          </w:tcPr>
          <w:p w14:paraId="074EEDAD"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7A00CBFA"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0B9E36A0"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一次浇筑，节点内连接，钢骨架顶高出楼面标高</w:t>
            </w:r>
            <w:r w:rsidRPr="00BF4D9B">
              <w:rPr>
                <w:color w:val="000000"/>
                <w:kern w:val="0"/>
                <w:sz w:val="21"/>
                <w:szCs w:val="21"/>
              </w:rPr>
              <w:t>30mm</w:t>
            </w:r>
          </w:p>
        </w:tc>
        <w:tc>
          <w:tcPr>
            <w:tcW w:w="1400" w:type="dxa"/>
            <w:tcBorders>
              <w:top w:val="nil"/>
              <w:left w:val="nil"/>
              <w:bottom w:val="single" w:sz="4" w:space="0" w:color="auto"/>
              <w:right w:val="single" w:sz="4" w:space="0" w:color="auto"/>
            </w:tcBorders>
            <w:shd w:val="clear" w:color="auto" w:fill="auto"/>
            <w:noWrap/>
            <w:vAlign w:val="center"/>
            <w:hideMark/>
          </w:tcPr>
          <w:p w14:paraId="4FA254E4" w14:textId="77777777" w:rsidR="00376121" w:rsidRPr="00BF4D9B" w:rsidRDefault="00376121" w:rsidP="00376121">
            <w:pPr>
              <w:widowControl/>
              <w:spacing w:line="240" w:lineRule="auto"/>
              <w:jc w:val="center"/>
              <w:rPr>
                <w:color w:val="000000"/>
                <w:kern w:val="0"/>
                <w:sz w:val="21"/>
                <w:szCs w:val="21"/>
              </w:rPr>
            </w:pPr>
            <w:r w:rsidRPr="00BF4D9B">
              <w:rPr>
                <w:color w:val="000000"/>
                <w:kern w:val="0"/>
                <w:sz w:val="21"/>
                <w:szCs w:val="21"/>
              </w:rPr>
              <w:t>4.3.2-3</w:t>
            </w:r>
          </w:p>
        </w:tc>
      </w:tr>
      <w:tr w:rsidR="00376121" w:rsidRPr="00BF4D9B" w14:paraId="709B15BB" w14:textId="77777777" w:rsidTr="00376121">
        <w:trPr>
          <w:trHeight w:val="450"/>
        </w:trPr>
        <w:tc>
          <w:tcPr>
            <w:tcW w:w="1080" w:type="dxa"/>
            <w:vMerge/>
            <w:tcBorders>
              <w:top w:val="nil"/>
              <w:left w:val="single" w:sz="4" w:space="0" w:color="auto"/>
              <w:bottom w:val="single" w:sz="4" w:space="0" w:color="auto"/>
              <w:right w:val="single" w:sz="4" w:space="0" w:color="auto"/>
            </w:tcBorders>
            <w:vAlign w:val="center"/>
            <w:hideMark/>
          </w:tcPr>
          <w:p w14:paraId="0213E53C"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4DDEC0"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钢骨架在墙底</w:t>
            </w:r>
          </w:p>
        </w:tc>
        <w:tc>
          <w:tcPr>
            <w:tcW w:w="4420" w:type="dxa"/>
            <w:tcBorders>
              <w:top w:val="nil"/>
              <w:left w:val="nil"/>
              <w:bottom w:val="single" w:sz="4" w:space="0" w:color="auto"/>
              <w:right w:val="single" w:sz="4" w:space="0" w:color="auto"/>
            </w:tcBorders>
            <w:shd w:val="clear" w:color="auto" w:fill="auto"/>
            <w:vAlign w:val="center"/>
            <w:hideMark/>
          </w:tcPr>
          <w:p w14:paraId="56674F2E"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二次浇筑，楼面以上连接</w:t>
            </w:r>
          </w:p>
        </w:tc>
        <w:tc>
          <w:tcPr>
            <w:tcW w:w="1400" w:type="dxa"/>
            <w:tcBorders>
              <w:top w:val="nil"/>
              <w:left w:val="nil"/>
              <w:bottom w:val="single" w:sz="4" w:space="0" w:color="auto"/>
              <w:right w:val="single" w:sz="4" w:space="0" w:color="auto"/>
            </w:tcBorders>
            <w:shd w:val="clear" w:color="auto" w:fill="auto"/>
            <w:noWrap/>
            <w:vAlign w:val="center"/>
            <w:hideMark/>
          </w:tcPr>
          <w:p w14:paraId="545589FA" w14:textId="77777777" w:rsidR="00376121" w:rsidRPr="00BF4D9B" w:rsidRDefault="00376121" w:rsidP="00376121">
            <w:pPr>
              <w:widowControl/>
              <w:spacing w:line="240" w:lineRule="auto"/>
              <w:jc w:val="center"/>
              <w:rPr>
                <w:color w:val="000000"/>
                <w:kern w:val="0"/>
                <w:sz w:val="21"/>
                <w:szCs w:val="21"/>
              </w:rPr>
            </w:pPr>
            <w:r w:rsidRPr="00BF4D9B">
              <w:rPr>
                <w:color w:val="000000"/>
                <w:kern w:val="0"/>
                <w:sz w:val="21"/>
                <w:szCs w:val="21"/>
              </w:rPr>
              <w:t>4.3.3-1</w:t>
            </w:r>
          </w:p>
        </w:tc>
      </w:tr>
      <w:tr w:rsidR="00376121" w:rsidRPr="00BF4D9B" w14:paraId="6E67B1A5" w14:textId="77777777" w:rsidTr="00376121">
        <w:trPr>
          <w:trHeight w:val="630"/>
        </w:trPr>
        <w:tc>
          <w:tcPr>
            <w:tcW w:w="1080" w:type="dxa"/>
            <w:vMerge/>
            <w:tcBorders>
              <w:top w:val="nil"/>
              <w:left w:val="single" w:sz="4" w:space="0" w:color="auto"/>
              <w:bottom w:val="single" w:sz="4" w:space="0" w:color="auto"/>
              <w:right w:val="single" w:sz="4" w:space="0" w:color="auto"/>
            </w:tcBorders>
            <w:vAlign w:val="center"/>
            <w:hideMark/>
          </w:tcPr>
          <w:p w14:paraId="089DA5F1"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22F3BD88"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7BBADFF9"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一次浇筑，节点内连接，钢架底</w:t>
            </w:r>
            <w:proofErr w:type="gramStart"/>
            <w:r w:rsidRPr="00BF4D9B">
              <w:rPr>
                <w:rFonts w:ascii="宋体" w:hAnsi="宋体" w:cs="宋体" w:hint="eastAsia"/>
                <w:color w:val="000000"/>
                <w:kern w:val="0"/>
                <w:sz w:val="21"/>
                <w:szCs w:val="21"/>
              </w:rPr>
              <w:t>与板底齐平</w:t>
            </w:r>
            <w:proofErr w:type="gramEnd"/>
          </w:p>
        </w:tc>
        <w:tc>
          <w:tcPr>
            <w:tcW w:w="1400" w:type="dxa"/>
            <w:tcBorders>
              <w:top w:val="nil"/>
              <w:left w:val="nil"/>
              <w:bottom w:val="single" w:sz="4" w:space="0" w:color="auto"/>
              <w:right w:val="single" w:sz="4" w:space="0" w:color="auto"/>
            </w:tcBorders>
            <w:shd w:val="clear" w:color="auto" w:fill="auto"/>
            <w:noWrap/>
            <w:vAlign w:val="center"/>
            <w:hideMark/>
          </w:tcPr>
          <w:p w14:paraId="4B2F3DEE" w14:textId="77777777" w:rsidR="00376121" w:rsidRPr="00BF4D9B" w:rsidRDefault="00376121" w:rsidP="00376121">
            <w:pPr>
              <w:widowControl/>
              <w:spacing w:line="240" w:lineRule="auto"/>
              <w:jc w:val="center"/>
              <w:rPr>
                <w:color w:val="000000"/>
                <w:kern w:val="0"/>
                <w:sz w:val="21"/>
                <w:szCs w:val="21"/>
              </w:rPr>
            </w:pPr>
            <w:r w:rsidRPr="00BF4D9B">
              <w:rPr>
                <w:color w:val="000000"/>
                <w:kern w:val="0"/>
                <w:sz w:val="21"/>
                <w:szCs w:val="21"/>
              </w:rPr>
              <w:t>4.3.3-2</w:t>
            </w:r>
          </w:p>
        </w:tc>
      </w:tr>
      <w:tr w:rsidR="00376121" w:rsidRPr="00BF4D9B" w14:paraId="751D19DC" w14:textId="77777777" w:rsidTr="00376121">
        <w:trPr>
          <w:trHeight w:val="765"/>
        </w:trPr>
        <w:tc>
          <w:tcPr>
            <w:tcW w:w="1080" w:type="dxa"/>
            <w:vMerge/>
            <w:tcBorders>
              <w:top w:val="nil"/>
              <w:left w:val="single" w:sz="4" w:space="0" w:color="auto"/>
              <w:bottom w:val="single" w:sz="4" w:space="0" w:color="auto"/>
              <w:right w:val="single" w:sz="4" w:space="0" w:color="auto"/>
            </w:tcBorders>
            <w:vAlign w:val="center"/>
            <w:hideMark/>
          </w:tcPr>
          <w:p w14:paraId="1B16ED25"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1960" w:type="dxa"/>
            <w:vMerge/>
            <w:tcBorders>
              <w:top w:val="nil"/>
              <w:left w:val="single" w:sz="4" w:space="0" w:color="auto"/>
              <w:bottom w:val="single" w:sz="4" w:space="0" w:color="auto"/>
              <w:right w:val="single" w:sz="4" w:space="0" w:color="auto"/>
            </w:tcBorders>
            <w:vAlign w:val="center"/>
            <w:hideMark/>
          </w:tcPr>
          <w:p w14:paraId="599474FD" w14:textId="77777777" w:rsidR="00376121" w:rsidRPr="00BF4D9B" w:rsidRDefault="00376121" w:rsidP="00376121">
            <w:pPr>
              <w:widowControl/>
              <w:spacing w:line="240" w:lineRule="auto"/>
              <w:jc w:val="left"/>
              <w:rPr>
                <w:rFonts w:ascii="宋体" w:hAnsi="宋体" w:cs="宋体"/>
                <w:color w:val="000000"/>
                <w:kern w:val="0"/>
                <w:sz w:val="21"/>
                <w:szCs w:val="21"/>
              </w:rPr>
            </w:pPr>
          </w:p>
        </w:tc>
        <w:tc>
          <w:tcPr>
            <w:tcW w:w="4420" w:type="dxa"/>
            <w:tcBorders>
              <w:top w:val="nil"/>
              <w:left w:val="nil"/>
              <w:bottom w:val="single" w:sz="4" w:space="0" w:color="auto"/>
              <w:right w:val="single" w:sz="4" w:space="0" w:color="auto"/>
            </w:tcBorders>
            <w:shd w:val="clear" w:color="auto" w:fill="auto"/>
            <w:vAlign w:val="center"/>
            <w:hideMark/>
          </w:tcPr>
          <w:p w14:paraId="2F58F1DE" w14:textId="77777777" w:rsidR="00376121" w:rsidRPr="00BF4D9B" w:rsidRDefault="00376121" w:rsidP="00376121">
            <w:pPr>
              <w:widowControl/>
              <w:spacing w:line="240" w:lineRule="auto"/>
              <w:jc w:val="center"/>
              <w:rPr>
                <w:rFonts w:ascii="宋体" w:hAnsi="宋体" w:cs="宋体"/>
                <w:color w:val="000000"/>
                <w:kern w:val="0"/>
                <w:sz w:val="21"/>
                <w:szCs w:val="21"/>
              </w:rPr>
            </w:pPr>
            <w:r w:rsidRPr="00BF4D9B">
              <w:rPr>
                <w:rFonts w:ascii="宋体" w:hAnsi="宋体" w:cs="宋体" w:hint="eastAsia"/>
                <w:color w:val="000000"/>
                <w:kern w:val="0"/>
                <w:sz w:val="21"/>
                <w:szCs w:val="21"/>
              </w:rPr>
              <w:t>一次浇筑，节点内连接，钢架顶与楼面齐平</w:t>
            </w:r>
          </w:p>
        </w:tc>
        <w:tc>
          <w:tcPr>
            <w:tcW w:w="1400" w:type="dxa"/>
            <w:tcBorders>
              <w:top w:val="nil"/>
              <w:left w:val="nil"/>
              <w:bottom w:val="single" w:sz="4" w:space="0" w:color="auto"/>
              <w:right w:val="single" w:sz="4" w:space="0" w:color="auto"/>
            </w:tcBorders>
            <w:shd w:val="clear" w:color="auto" w:fill="auto"/>
            <w:noWrap/>
            <w:vAlign w:val="center"/>
            <w:hideMark/>
          </w:tcPr>
          <w:p w14:paraId="024390F8" w14:textId="77777777" w:rsidR="00376121" w:rsidRPr="00BF4D9B" w:rsidRDefault="00376121" w:rsidP="00376121">
            <w:pPr>
              <w:widowControl/>
              <w:spacing w:line="240" w:lineRule="auto"/>
              <w:jc w:val="center"/>
              <w:rPr>
                <w:color w:val="000000"/>
                <w:kern w:val="0"/>
                <w:sz w:val="21"/>
                <w:szCs w:val="21"/>
              </w:rPr>
            </w:pPr>
            <w:r w:rsidRPr="00BF4D9B">
              <w:rPr>
                <w:color w:val="000000"/>
                <w:kern w:val="0"/>
                <w:sz w:val="21"/>
                <w:szCs w:val="21"/>
              </w:rPr>
              <w:t>4.3.3-3</w:t>
            </w:r>
          </w:p>
        </w:tc>
      </w:tr>
    </w:tbl>
    <w:p w14:paraId="5210F803" w14:textId="301ECB3E" w:rsidR="00580DD6" w:rsidRPr="00BF4D9B" w:rsidRDefault="00580DD6" w:rsidP="00B50DC8">
      <w:pPr>
        <w:ind w:firstLineChars="200" w:firstLine="420"/>
        <w:rPr>
          <w:sz w:val="21"/>
          <w:szCs w:val="21"/>
        </w:rPr>
      </w:pPr>
      <w:r w:rsidRPr="00BF4D9B">
        <w:rPr>
          <w:rFonts w:hint="eastAsia"/>
          <w:sz w:val="21"/>
          <w:szCs w:val="21"/>
        </w:rPr>
        <w:t>注：采用一次浇筑，节点内连接的方式，</w:t>
      </w:r>
      <w:bookmarkStart w:id="60" w:name="_Hlk108256841"/>
      <w:r w:rsidRPr="00BF4D9B">
        <w:rPr>
          <w:rFonts w:hint="eastAsia"/>
          <w:sz w:val="21"/>
          <w:szCs w:val="21"/>
        </w:rPr>
        <w:t>应有专项支撑方案，也可参考本规程附录</w:t>
      </w:r>
      <w:r w:rsidRPr="00BF4D9B">
        <w:rPr>
          <w:rFonts w:hint="eastAsia"/>
          <w:sz w:val="21"/>
          <w:szCs w:val="21"/>
        </w:rPr>
        <w:t>B</w:t>
      </w:r>
      <w:r w:rsidR="00ED2A1C" w:rsidRPr="00BF4D9B">
        <w:rPr>
          <w:sz w:val="21"/>
          <w:szCs w:val="21"/>
        </w:rPr>
        <w:t>.</w:t>
      </w:r>
      <w:r w:rsidRPr="00BF4D9B">
        <w:rPr>
          <w:sz w:val="21"/>
          <w:szCs w:val="21"/>
        </w:rPr>
        <w:t>2</w:t>
      </w:r>
      <w:r w:rsidR="00CF1A4F" w:rsidRPr="00BF4D9B">
        <w:rPr>
          <w:sz w:val="21"/>
          <w:szCs w:val="21"/>
        </w:rPr>
        <w:t>节</w:t>
      </w:r>
      <w:r w:rsidRPr="00BF4D9B">
        <w:rPr>
          <w:rFonts w:hint="eastAsia"/>
          <w:sz w:val="21"/>
          <w:szCs w:val="21"/>
        </w:rPr>
        <w:t>制定专项支撑方案</w:t>
      </w:r>
      <w:bookmarkEnd w:id="60"/>
      <w:r w:rsidRPr="00BF4D9B">
        <w:rPr>
          <w:rFonts w:hint="eastAsia"/>
          <w:sz w:val="21"/>
          <w:szCs w:val="21"/>
        </w:rPr>
        <w:t>。</w:t>
      </w:r>
    </w:p>
    <w:p w14:paraId="0695829A" w14:textId="10E97C5E" w:rsidR="00C109A8" w:rsidRPr="00BF4D9B" w:rsidRDefault="003876DA" w:rsidP="00FE2ED1">
      <w:pPr>
        <w:pStyle w:val="af4"/>
        <w:numPr>
          <w:ilvl w:val="0"/>
          <w:numId w:val="150"/>
        </w:numPr>
        <w:ind w:firstLineChars="0"/>
        <w:rPr>
          <w:sz w:val="24"/>
          <w:szCs w:val="24"/>
        </w:rPr>
      </w:pPr>
      <w:r>
        <w:rPr>
          <w:rFonts w:hint="eastAsia"/>
          <w:sz w:val="24"/>
          <w:szCs w:val="24"/>
        </w:rPr>
        <w:t xml:space="preserve">  </w:t>
      </w:r>
      <w:r w:rsidR="00C109A8" w:rsidRPr="00BF4D9B">
        <w:rPr>
          <w:rFonts w:hint="eastAsia"/>
          <w:sz w:val="24"/>
          <w:szCs w:val="24"/>
        </w:rPr>
        <w:t>当</w:t>
      </w:r>
      <w:r w:rsidR="00C109A8" w:rsidRPr="00BF4D9B">
        <w:rPr>
          <w:sz w:val="24"/>
          <w:szCs w:val="24"/>
        </w:rPr>
        <w:t>PCT</w:t>
      </w:r>
      <w:r w:rsidR="00C109A8" w:rsidRPr="00BF4D9B">
        <w:rPr>
          <w:rFonts w:hint="eastAsia"/>
          <w:sz w:val="24"/>
          <w:szCs w:val="24"/>
        </w:rPr>
        <w:t>墙的</w:t>
      </w:r>
      <w:r w:rsidR="003705B3" w:rsidRPr="00BF4D9B">
        <w:rPr>
          <w:rFonts w:hint="eastAsia"/>
          <w:sz w:val="24"/>
          <w:szCs w:val="24"/>
        </w:rPr>
        <w:t>钢骨架</w:t>
      </w:r>
      <w:r w:rsidR="00C109A8" w:rsidRPr="00BF4D9B">
        <w:rPr>
          <w:rFonts w:hint="eastAsia"/>
          <w:sz w:val="24"/>
          <w:szCs w:val="24"/>
        </w:rPr>
        <w:t>在墙顶</w:t>
      </w:r>
      <w:r w:rsidR="008063FB" w:rsidRPr="00BF4D9B">
        <w:rPr>
          <w:rFonts w:hint="eastAsia"/>
          <w:sz w:val="24"/>
          <w:szCs w:val="24"/>
        </w:rPr>
        <w:t>（图</w:t>
      </w:r>
      <w:r w:rsidR="008063FB" w:rsidRPr="00BF4D9B">
        <w:rPr>
          <w:sz w:val="24"/>
          <w:szCs w:val="24"/>
        </w:rPr>
        <w:t>4.</w:t>
      </w:r>
      <w:r w:rsidR="004435C2" w:rsidRPr="00BF4D9B">
        <w:rPr>
          <w:sz w:val="24"/>
          <w:szCs w:val="24"/>
        </w:rPr>
        <w:t>1.</w:t>
      </w:r>
      <w:r w:rsidR="00A06525" w:rsidRPr="00BF4D9B">
        <w:rPr>
          <w:sz w:val="24"/>
          <w:szCs w:val="24"/>
        </w:rPr>
        <w:t>7</w:t>
      </w:r>
      <w:r w:rsidR="004435C2" w:rsidRPr="00BF4D9B">
        <w:rPr>
          <w:sz w:val="24"/>
          <w:szCs w:val="24"/>
        </w:rPr>
        <w:t>-</w:t>
      </w:r>
      <w:r w:rsidR="004A406B" w:rsidRPr="00BF4D9B">
        <w:rPr>
          <w:sz w:val="24"/>
          <w:szCs w:val="24"/>
        </w:rPr>
        <w:t>c</w:t>
      </w:r>
      <w:r w:rsidR="008063FB" w:rsidRPr="00BF4D9B">
        <w:rPr>
          <w:rFonts w:hint="eastAsia"/>
          <w:sz w:val="24"/>
          <w:szCs w:val="24"/>
        </w:rPr>
        <w:t>）</w:t>
      </w:r>
      <w:r w:rsidR="00C109A8" w:rsidRPr="00BF4D9B">
        <w:rPr>
          <w:rFonts w:hint="eastAsia"/>
          <w:sz w:val="24"/>
          <w:szCs w:val="24"/>
        </w:rPr>
        <w:t>，相应的连接方式有：</w:t>
      </w:r>
    </w:p>
    <w:p w14:paraId="30BFF270" w14:textId="71C0E56A" w:rsidR="006229CD" w:rsidRPr="00BF4D9B" w:rsidRDefault="006229CD" w:rsidP="00FB4C68">
      <w:pPr>
        <w:pStyle w:val="af4"/>
        <w:numPr>
          <w:ilvl w:val="0"/>
          <w:numId w:val="162"/>
        </w:numPr>
        <w:ind w:firstLineChars="0"/>
        <w:rPr>
          <w:sz w:val="24"/>
          <w:szCs w:val="24"/>
        </w:rPr>
      </w:pPr>
      <w:r w:rsidRPr="00BF4D9B">
        <w:rPr>
          <w:rFonts w:hint="eastAsia"/>
          <w:sz w:val="24"/>
          <w:szCs w:val="24"/>
        </w:rPr>
        <w:t>搭接段在楼面以上时，</w:t>
      </w:r>
      <w:r w:rsidR="003705B3" w:rsidRPr="00BF4D9B">
        <w:rPr>
          <w:rFonts w:hint="eastAsia"/>
          <w:sz w:val="24"/>
          <w:szCs w:val="24"/>
        </w:rPr>
        <w:t>钢骨架</w:t>
      </w:r>
      <w:r w:rsidRPr="00BF4D9B">
        <w:rPr>
          <w:rFonts w:hint="eastAsia"/>
          <w:sz w:val="24"/>
          <w:szCs w:val="24"/>
        </w:rPr>
        <w:t>底与楼板底齐平，</w:t>
      </w:r>
      <w:r w:rsidR="003705B3" w:rsidRPr="00BF4D9B">
        <w:rPr>
          <w:rFonts w:hint="eastAsia"/>
          <w:sz w:val="24"/>
          <w:szCs w:val="24"/>
        </w:rPr>
        <w:t>钢骨架</w:t>
      </w:r>
      <w:r w:rsidRPr="00BF4D9B">
        <w:rPr>
          <w:rFonts w:hint="eastAsia"/>
          <w:sz w:val="24"/>
          <w:szCs w:val="24"/>
        </w:rPr>
        <w:t>分两次浇筑，第一次浇筑楼面标高以下部分，楼面满足强度要求后安装</w:t>
      </w:r>
      <w:r w:rsidRPr="00BF4D9B">
        <w:rPr>
          <w:sz w:val="24"/>
          <w:szCs w:val="24"/>
        </w:rPr>
        <w:t>PCT</w:t>
      </w:r>
      <w:r w:rsidRPr="00BF4D9B">
        <w:rPr>
          <w:rFonts w:hint="eastAsia"/>
          <w:sz w:val="24"/>
          <w:szCs w:val="24"/>
        </w:rPr>
        <w:t>上墙，第二次浇筑楼面标高以上的搭接段（图</w:t>
      </w:r>
      <w:r w:rsidRPr="00BF4D9B">
        <w:rPr>
          <w:sz w:val="24"/>
          <w:szCs w:val="24"/>
        </w:rPr>
        <w:t>4.</w:t>
      </w:r>
      <w:r w:rsidR="0061294A" w:rsidRPr="00BF4D9B">
        <w:rPr>
          <w:sz w:val="24"/>
          <w:szCs w:val="24"/>
        </w:rPr>
        <w:t>3.2</w:t>
      </w:r>
      <w:r w:rsidRPr="00BF4D9B">
        <w:rPr>
          <w:sz w:val="24"/>
          <w:szCs w:val="24"/>
        </w:rPr>
        <w:t>-1</w:t>
      </w:r>
      <w:r w:rsidRPr="00BF4D9B">
        <w:rPr>
          <w:rFonts w:hint="eastAsia"/>
          <w:sz w:val="24"/>
          <w:szCs w:val="24"/>
        </w:rPr>
        <w:t>）</w:t>
      </w:r>
      <w:r w:rsidR="00D07264" w:rsidRPr="00BF4D9B">
        <w:rPr>
          <w:sz w:val="24"/>
          <w:szCs w:val="24"/>
        </w:rPr>
        <w:t>,</w:t>
      </w:r>
      <w:r w:rsidR="00D07264" w:rsidRPr="00BF4D9B">
        <w:rPr>
          <w:sz w:val="24"/>
          <w:szCs w:val="24"/>
        </w:rPr>
        <w:t>支撑设置可参考本规程附录</w:t>
      </w:r>
      <w:r w:rsidR="00D07264" w:rsidRPr="00BF4D9B">
        <w:rPr>
          <w:sz w:val="24"/>
          <w:szCs w:val="24"/>
        </w:rPr>
        <w:t>B.1</w:t>
      </w:r>
      <w:r w:rsidR="00CF1A4F" w:rsidRPr="00BF4D9B">
        <w:rPr>
          <w:sz w:val="24"/>
          <w:szCs w:val="24"/>
        </w:rPr>
        <w:t>节</w:t>
      </w:r>
      <w:r w:rsidR="00271589" w:rsidRPr="00BF4D9B">
        <w:rPr>
          <w:rFonts w:hint="eastAsia"/>
          <w:sz w:val="24"/>
          <w:szCs w:val="24"/>
        </w:rPr>
        <w:t>。</w:t>
      </w:r>
    </w:p>
    <w:p w14:paraId="67409E03" w14:textId="70587447" w:rsidR="00751AB7" w:rsidRPr="00BF4D9B" w:rsidRDefault="00751AB7" w:rsidP="003D0206">
      <w:pPr>
        <w:rPr>
          <w:sz w:val="24"/>
          <w:szCs w:val="24"/>
        </w:rPr>
      </w:pPr>
      <w:r w:rsidRPr="00BF4D9B">
        <w:rPr>
          <w:noProof/>
          <w:sz w:val="24"/>
          <w:szCs w:val="24"/>
        </w:rPr>
        <w:lastRenderedPageBreak/>
        <w:drawing>
          <wp:inline distT="0" distB="0" distL="0" distR="0" wp14:anchorId="2D98C920" wp14:editId="6D1CF531">
            <wp:extent cx="2649997" cy="1873686"/>
            <wp:effectExtent l="0" t="0" r="0" b="0"/>
            <wp:docPr id="1891474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74794" name="图片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49997" cy="1873686"/>
                    </a:xfrm>
                    <a:prstGeom prst="rect">
                      <a:avLst/>
                    </a:prstGeom>
                  </pic:spPr>
                </pic:pic>
              </a:graphicData>
            </a:graphic>
          </wp:inline>
        </w:drawing>
      </w:r>
      <w:r w:rsidRPr="00BF4D9B">
        <w:rPr>
          <w:noProof/>
          <w:sz w:val="24"/>
          <w:szCs w:val="24"/>
        </w:rPr>
        <w:t xml:space="preserve">      </w:t>
      </w:r>
      <w:r w:rsidRPr="00BF4D9B">
        <w:rPr>
          <w:noProof/>
          <w:sz w:val="24"/>
          <w:szCs w:val="24"/>
        </w:rPr>
        <w:drawing>
          <wp:inline distT="0" distB="0" distL="0" distR="0" wp14:anchorId="476AC6B1" wp14:editId="05AB23CA">
            <wp:extent cx="1441450" cy="1893248"/>
            <wp:effectExtent l="0" t="0" r="6350" b="0"/>
            <wp:docPr id="942214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14465" name="图片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2713" cy="1894906"/>
                    </a:xfrm>
                    <a:prstGeom prst="rect">
                      <a:avLst/>
                    </a:prstGeom>
                  </pic:spPr>
                </pic:pic>
              </a:graphicData>
            </a:graphic>
          </wp:inline>
        </w:drawing>
      </w:r>
    </w:p>
    <w:p w14:paraId="1A5A034E" w14:textId="5A0EB32B" w:rsidR="00255A2B" w:rsidRPr="00D75B9B" w:rsidRDefault="005D6A4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4.</w:t>
      </w:r>
      <w:r w:rsidR="0061294A" w:rsidRPr="00BF4D9B">
        <w:rPr>
          <w:sz w:val="21"/>
          <w:szCs w:val="21"/>
        </w:rPr>
        <w:t>3.2</w:t>
      </w:r>
      <w:r w:rsidRPr="00BF4D9B">
        <w:rPr>
          <w:sz w:val="21"/>
          <w:szCs w:val="21"/>
        </w:rPr>
        <w:t xml:space="preserve">-1  </w:t>
      </w:r>
      <w:r w:rsidR="00B3383B" w:rsidRPr="00BF4D9B">
        <w:rPr>
          <w:rFonts w:hint="eastAsia"/>
          <w:sz w:val="21"/>
          <w:szCs w:val="21"/>
        </w:rPr>
        <w:t>搭接段在楼面以上</w:t>
      </w:r>
      <w:bookmarkStart w:id="61" w:name="_Hlk169616723"/>
    </w:p>
    <w:bookmarkEnd w:id="61"/>
    <w:p w14:paraId="60C2C0D5" w14:textId="77777777" w:rsidR="00802F75" w:rsidRDefault="00255A2B" w:rsidP="00F50C40">
      <w:pPr>
        <w:pStyle w:val="af6"/>
        <w:rPr>
          <w:rFonts w:ascii="宋体" w:hAnsi="宋体"/>
          <w:color w:val="000000"/>
          <w:sz w:val="21"/>
          <w:szCs w:val="21"/>
        </w:rPr>
      </w:pPr>
      <w:r w:rsidRPr="00D158E4">
        <w:rPr>
          <w:rFonts w:ascii="宋体" w:hAnsi="宋体" w:hint="eastAsia"/>
          <w:color w:val="000000"/>
          <w:sz w:val="21"/>
          <w:szCs w:val="21"/>
        </w:rPr>
        <w:t>1—PCT上</w:t>
      </w:r>
      <w:r>
        <w:rPr>
          <w:rFonts w:ascii="宋体" w:hAnsi="宋体" w:hint="eastAsia"/>
          <w:color w:val="000000"/>
          <w:sz w:val="21"/>
          <w:szCs w:val="21"/>
        </w:rPr>
        <w:t>墙</w:t>
      </w:r>
      <w:r w:rsidR="00802F75">
        <w:rPr>
          <w:rFonts w:ascii="宋体" w:hAnsi="宋体" w:hint="eastAsia"/>
          <w:color w:val="000000"/>
          <w:sz w:val="21"/>
          <w:szCs w:val="21"/>
        </w:rPr>
        <w:t>；</w:t>
      </w:r>
      <w:r w:rsidRPr="00D158E4">
        <w:rPr>
          <w:rFonts w:ascii="宋体" w:hAnsi="宋体" w:hint="eastAsia"/>
          <w:color w:val="000000"/>
          <w:sz w:val="21"/>
          <w:szCs w:val="21"/>
        </w:rPr>
        <w:t>2—</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PCT上墙纵筋</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PCT</w:t>
      </w:r>
      <w:proofErr w:type="gramStart"/>
      <w:r>
        <w:rPr>
          <w:rFonts w:ascii="宋体" w:hAnsi="宋体" w:hint="eastAsia"/>
          <w:color w:val="000000"/>
          <w:sz w:val="21"/>
          <w:szCs w:val="21"/>
        </w:rPr>
        <w:t>下墙纵筋</w:t>
      </w:r>
      <w:proofErr w:type="gramEnd"/>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w:t>
      </w:r>
      <w:proofErr w:type="gramStart"/>
      <w:r>
        <w:rPr>
          <w:rFonts w:ascii="宋体" w:hAnsi="宋体" w:hint="eastAsia"/>
          <w:color w:val="000000"/>
          <w:sz w:val="21"/>
          <w:szCs w:val="21"/>
        </w:rPr>
        <w:t>格构柱</w:t>
      </w:r>
      <w:proofErr w:type="gramEnd"/>
      <w:r w:rsidR="00802F75">
        <w:rPr>
          <w:rFonts w:ascii="宋体" w:hAnsi="宋体" w:hint="eastAsia"/>
          <w:color w:val="000000"/>
          <w:sz w:val="21"/>
          <w:szCs w:val="21"/>
        </w:rPr>
        <w:t>；</w:t>
      </w:r>
    </w:p>
    <w:p w14:paraId="3ABD4129" w14:textId="28335493" w:rsidR="0046670A" w:rsidRPr="005F4F99" w:rsidRDefault="00255A2B" w:rsidP="0046670A">
      <w:pPr>
        <w:pStyle w:val="af6"/>
        <w:rPr>
          <w:rFonts w:hint="eastAsia"/>
          <w:sz w:val="21"/>
          <w:szCs w:val="21"/>
        </w:rPr>
      </w:pP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下墙</w:t>
      </w:r>
      <w:r w:rsidR="00802F75">
        <w:rPr>
          <w:rFonts w:ascii="宋体" w:hAnsi="宋体" w:hint="eastAsia"/>
          <w:color w:val="000000"/>
          <w:sz w:val="21"/>
          <w:szCs w:val="21"/>
        </w:rPr>
        <w:t>；</w:t>
      </w:r>
      <w:r>
        <w:rPr>
          <w:rFonts w:ascii="宋体" w:hAnsi="宋体" w:hint="eastAsia"/>
          <w:color w:val="000000"/>
          <w:sz w:val="21"/>
          <w:szCs w:val="21"/>
        </w:rPr>
        <w:t>7-楼板</w:t>
      </w:r>
      <w:r w:rsidR="00802F75">
        <w:rPr>
          <w:rFonts w:ascii="宋体" w:hAnsi="宋体" w:hint="eastAsia"/>
          <w:color w:val="000000"/>
          <w:sz w:val="21"/>
          <w:szCs w:val="21"/>
        </w:rPr>
        <w:t>；</w:t>
      </w:r>
      <w:r>
        <w:rPr>
          <w:rFonts w:ascii="宋体" w:hAnsi="宋体" w:hint="eastAsia"/>
          <w:color w:val="000000"/>
          <w:sz w:val="21"/>
          <w:szCs w:val="21"/>
        </w:rPr>
        <w:t>H—楼面标高</w:t>
      </w:r>
      <w:r w:rsidR="0046670A">
        <w:rPr>
          <w:rFonts w:ascii="宋体" w:hAnsi="宋体" w:hint="eastAsia"/>
          <w:color w:val="000000"/>
          <w:sz w:val="21"/>
          <w:szCs w:val="21"/>
        </w:rPr>
        <w:t>；</w:t>
      </w:r>
      <w:r w:rsidR="0046670A">
        <w:rPr>
          <w:rFonts w:ascii="宋体" w:hAnsi="宋体" w:hint="eastAsia"/>
          <w:color w:val="000000"/>
          <w:sz w:val="21"/>
          <w:szCs w:val="21"/>
        </w:rPr>
        <w:t>L</w:t>
      </w:r>
      <w:proofErr w:type="gramStart"/>
      <w:r w:rsidR="0046670A">
        <w:rPr>
          <w:rFonts w:ascii="宋体" w:hAnsi="宋体" w:hint="eastAsia"/>
          <w:color w:val="000000"/>
          <w:sz w:val="21"/>
          <w:szCs w:val="21"/>
        </w:rPr>
        <w:t>—钢骨架</w:t>
      </w:r>
      <w:proofErr w:type="gramEnd"/>
      <w:r w:rsidR="0046670A">
        <w:rPr>
          <w:rFonts w:ascii="宋体" w:hAnsi="宋体" w:hint="eastAsia"/>
          <w:color w:val="000000"/>
          <w:sz w:val="21"/>
          <w:szCs w:val="21"/>
        </w:rPr>
        <w:t>长度；L</w:t>
      </w:r>
      <w:r w:rsidR="0046670A">
        <w:rPr>
          <w:rFonts w:ascii="宋体" w:hAnsi="宋体" w:hint="eastAsia"/>
          <w:color w:val="000000"/>
          <w:sz w:val="21"/>
          <w:szCs w:val="21"/>
        </w:rPr>
        <w:t>1</w:t>
      </w:r>
      <w:r w:rsidR="0046670A">
        <w:rPr>
          <w:rFonts w:ascii="宋体" w:hAnsi="宋体" w:hint="eastAsia"/>
          <w:color w:val="000000"/>
          <w:sz w:val="21"/>
          <w:szCs w:val="21"/>
        </w:rPr>
        <w:t>—搭接段长度</w:t>
      </w:r>
    </w:p>
    <w:p w14:paraId="7F5DDF82" w14:textId="5928D70D" w:rsidR="009708AC" w:rsidRPr="00BF4D9B" w:rsidRDefault="009708AC" w:rsidP="00FB4C68">
      <w:pPr>
        <w:pStyle w:val="af4"/>
        <w:numPr>
          <w:ilvl w:val="0"/>
          <w:numId w:val="162"/>
        </w:numPr>
        <w:ind w:firstLineChars="0"/>
        <w:rPr>
          <w:sz w:val="24"/>
          <w:szCs w:val="24"/>
        </w:rPr>
      </w:pPr>
      <w:r w:rsidRPr="00BF4D9B">
        <w:rPr>
          <w:rFonts w:hint="eastAsia"/>
          <w:sz w:val="24"/>
          <w:szCs w:val="24"/>
        </w:rPr>
        <w:t>搭接段在楼板底面以上时，钢骨架底与楼板底面齐平，现浇板钢筋应在墙安装完成后放置，搭接段与梁、板（现浇板、叠合板后浇层）一次浇筑</w:t>
      </w:r>
      <w:r w:rsidR="00580DD6" w:rsidRPr="00BF4D9B">
        <w:rPr>
          <w:rFonts w:hint="eastAsia"/>
          <w:sz w:val="24"/>
          <w:szCs w:val="24"/>
        </w:rPr>
        <w:t>（图</w:t>
      </w:r>
      <w:r w:rsidR="00580DD6" w:rsidRPr="00BF4D9B">
        <w:rPr>
          <w:sz w:val="24"/>
          <w:szCs w:val="24"/>
        </w:rPr>
        <w:t>4.3.2-2</w:t>
      </w:r>
      <w:r w:rsidR="00580DD6" w:rsidRPr="00BF4D9B">
        <w:rPr>
          <w:rFonts w:hint="eastAsia"/>
          <w:sz w:val="24"/>
          <w:szCs w:val="24"/>
        </w:rPr>
        <w:t>）</w:t>
      </w:r>
      <w:r w:rsidRPr="00BF4D9B">
        <w:rPr>
          <w:sz w:val="24"/>
          <w:szCs w:val="24"/>
        </w:rPr>
        <w:t>,</w:t>
      </w:r>
      <w:r w:rsidR="00D85AFD" w:rsidRPr="00BF4D9B">
        <w:rPr>
          <w:rFonts w:hint="eastAsia"/>
          <w:sz w:val="24"/>
          <w:szCs w:val="24"/>
        </w:rPr>
        <w:t>支撑设置</w:t>
      </w:r>
      <w:r w:rsidR="00580DD6" w:rsidRPr="00BF4D9B">
        <w:rPr>
          <w:rFonts w:hint="eastAsia"/>
          <w:sz w:val="24"/>
          <w:szCs w:val="24"/>
        </w:rPr>
        <w:t>应有专项支撑方案，也可参考本规程附录</w:t>
      </w:r>
      <w:r w:rsidR="00580DD6" w:rsidRPr="00BF4D9B">
        <w:rPr>
          <w:rFonts w:hint="eastAsia"/>
          <w:sz w:val="24"/>
          <w:szCs w:val="24"/>
        </w:rPr>
        <w:t>B</w:t>
      </w:r>
      <w:r w:rsidR="00ED2A1C" w:rsidRPr="00BF4D9B">
        <w:rPr>
          <w:sz w:val="24"/>
          <w:szCs w:val="24"/>
        </w:rPr>
        <w:t>.</w:t>
      </w:r>
      <w:r w:rsidR="00580DD6" w:rsidRPr="00BF4D9B">
        <w:rPr>
          <w:sz w:val="24"/>
          <w:szCs w:val="24"/>
        </w:rPr>
        <w:t>2</w:t>
      </w:r>
      <w:r w:rsidR="00CF1A4F" w:rsidRPr="00BF4D9B">
        <w:rPr>
          <w:sz w:val="24"/>
          <w:szCs w:val="24"/>
        </w:rPr>
        <w:t>节</w:t>
      </w:r>
      <w:r w:rsidR="00580DD6" w:rsidRPr="00BF4D9B">
        <w:rPr>
          <w:rFonts w:hint="eastAsia"/>
          <w:sz w:val="24"/>
          <w:szCs w:val="24"/>
        </w:rPr>
        <w:t>制定专项支撑方案</w:t>
      </w:r>
      <w:r w:rsidRPr="00BF4D9B">
        <w:rPr>
          <w:rFonts w:hint="eastAsia"/>
          <w:sz w:val="24"/>
          <w:szCs w:val="24"/>
        </w:rPr>
        <w:t>。</w:t>
      </w:r>
    </w:p>
    <w:p w14:paraId="4F548A58" w14:textId="70214D32" w:rsidR="009708AC" w:rsidRPr="00BF4D9B" w:rsidRDefault="00751AB7" w:rsidP="009708AC">
      <w:pPr>
        <w:rPr>
          <w:sz w:val="24"/>
          <w:szCs w:val="24"/>
        </w:rPr>
      </w:pPr>
      <w:r w:rsidRPr="00BF4D9B">
        <w:rPr>
          <w:noProof/>
          <w:sz w:val="24"/>
          <w:szCs w:val="24"/>
        </w:rPr>
        <w:drawing>
          <wp:inline distT="0" distB="0" distL="0" distR="0" wp14:anchorId="5FAE27BB" wp14:editId="5461E2F9">
            <wp:extent cx="2444059" cy="1708166"/>
            <wp:effectExtent l="0" t="0" r="0" b="6350"/>
            <wp:docPr id="224440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40258" name="图片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4059" cy="1708166"/>
                    </a:xfrm>
                    <a:prstGeom prst="rect">
                      <a:avLst/>
                    </a:prstGeom>
                  </pic:spPr>
                </pic:pic>
              </a:graphicData>
            </a:graphic>
          </wp:inline>
        </w:drawing>
      </w:r>
      <w:r w:rsidR="009708AC" w:rsidRPr="00BF4D9B">
        <w:rPr>
          <w:sz w:val="24"/>
          <w:szCs w:val="24"/>
        </w:rPr>
        <w:t xml:space="preserve"> </w:t>
      </w:r>
      <w:r w:rsidRPr="00BF4D9B">
        <w:rPr>
          <w:sz w:val="24"/>
          <w:szCs w:val="24"/>
        </w:rPr>
        <w:t xml:space="preserve">    </w:t>
      </w:r>
      <w:r w:rsidR="00E90C5D" w:rsidRPr="00BF4D9B">
        <w:rPr>
          <w:noProof/>
          <w:sz w:val="24"/>
          <w:szCs w:val="24"/>
        </w:rPr>
        <w:drawing>
          <wp:inline distT="0" distB="0" distL="0" distR="0" wp14:anchorId="7CF8668A" wp14:editId="66476109">
            <wp:extent cx="1558819" cy="1937818"/>
            <wp:effectExtent l="0" t="0" r="3810" b="5715"/>
            <wp:docPr id="565044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44681" name="图片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58819" cy="1937818"/>
                    </a:xfrm>
                    <a:prstGeom prst="rect">
                      <a:avLst/>
                    </a:prstGeom>
                  </pic:spPr>
                </pic:pic>
              </a:graphicData>
            </a:graphic>
          </wp:inline>
        </w:drawing>
      </w:r>
    </w:p>
    <w:p w14:paraId="69DA0A9E" w14:textId="11C1C898" w:rsidR="00255A2B" w:rsidRPr="00D75B9B" w:rsidRDefault="009708AC" w:rsidP="00255A2B">
      <w:pPr>
        <w:ind w:firstLine="560"/>
        <w:jc w:val="center"/>
        <w:rPr>
          <w:rFonts w:ascii="宋体" w:hAnsi="宋体"/>
          <w:color w:val="000000"/>
          <w:sz w:val="21"/>
          <w:szCs w:val="21"/>
        </w:rPr>
      </w:pPr>
      <w:r w:rsidRPr="00BF4D9B">
        <w:rPr>
          <w:sz w:val="21"/>
          <w:szCs w:val="21"/>
        </w:rPr>
        <w:t>图</w:t>
      </w:r>
      <w:r w:rsidRPr="00BF4D9B">
        <w:rPr>
          <w:rFonts w:hint="eastAsia"/>
          <w:sz w:val="21"/>
          <w:szCs w:val="21"/>
        </w:rPr>
        <w:t>4</w:t>
      </w:r>
      <w:r w:rsidRPr="00BF4D9B">
        <w:rPr>
          <w:sz w:val="21"/>
          <w:szCs w:val="21"/>
        </w:rPr>
        <w:t xml:space="preserve">.3.2-2  </w:t>
      </w:r>
      <w:r w:rsidRPr="00BF4D9B">
        <w:rPr>
          <w:rFonts w:hint="eastAsia"/>
          <w:sz w:val="21"/>
          <w:szCs w:val="21"/>
        </w:rPr>
        <w:t>搭接段在楼面底以上</w:t>
      </w:r>
    </w:p>
    <w:p w14:paraId="1915AE71" w14:textId="77777777" w:rsidR="00802F75" w:rsidRDefault="00255A2B" w:rsidP="00B50DC8">
      <w:pPr>
        <w:pStyle w:val="af6"/>
        <w:rPr>
          <w:rFonts w:ascii="宋体" w:hAnsi="宋体"/>
          <w:color w:val="000000"/>
          <w:sz w:val="21"/>
          <w:szCs w:val="21"/>
        </w:rPr>
      </w:pPr>
      <w:r w:rsidRPr="00D158E4">
        <w:rPr>
          <w:rFonts w:ascii="宋体" w:hAnsi="宋体" w:hint="eastAsia"/>
          <w:color w:val="000000"/>
          <w:sz w:val="21"/>
          <w:szCs w:val="21"/>
        </w:rPr>
        <w:t>1—PCT上</w:t>
      </w:r>
      <w:r>
        <w:rPr>
          <w:rFonts w:ascii="宋体" w:hAnsi="宋体" w:hint="eastAsia"/>
          <w:color w:val="000000"/>
          <w:sz w:val="21"/>
          <w:szCs w:val="21"/>
        </w:rPr>
        <w:t>墙</w:t>
      </w:r>
      <w:r w:rsidR="00802F75">
        <w:rPr>
          <w:rFonts w:ascii="宋体" w:hAnsi="宋体" w:hint="eastAsia"/>
          <w:color w:val="000000"/>
          <w:sz w:val="21"/>
          <w:szCs w:val="21"/>
        </w:rPr>
        <w:t>；</w:t>
      </w:r>
      <w:r w:rsidRPr="00D158E4">
        <w:rPr>
          <w:rFonts w:ascii="宋体" w:hAnsi="宋体" w:hint="eastAsia"/>
          <w:color w:val="000000"/>
          <w:sz w:val="21"/>
          <w:szCs w:val="21"/>
        </w:rPr>
        <w:t>2—</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PCT上墙纵筋</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PCT</w:t>
      </w:r>
      <w:proofErr w:type="gramStart"/>
      <w:r>
        <w:rPr>
          <w:rFonts w:ascii="宋体" w:hAnsi="宋体" w:hint="eastAsia"/>
          <w:color w:val="000000"/>
          <w:sz w:val="21"/>
          <w:szCs w:val="21"/>
        </w:rPr>
        <w:t>下墙纵筋</w:t>
      </w:r>
      <w:proofErr w:type="gramEnd"/>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w:t>
      </w:r>
      <w:proofErr w:type="gramStart"/>
      <w:r>
        <w:rPr>
          <w:rFonts w:ascii="宋体" w:hAnsi="宋体" w:hint="eastAsia"/>
          <w:color w:val="000000"/>
          <w:sz w:val="21"/>
          <w:szCs w:val="21"/>
        </w:rPr>
        <w:t>格构柱</w:t>
      </w:r>
      <w:proofErr w:type="gramEnd"/>
      <w:r w:rsidR="00802F75">
        <w:rPr>
          <w:rFonts w:ascii="宋体" w:hAnsi="宋体" w:hint="eastAsia"/>
          <w:color w:val="000000"/>
          <w:sz w:val="21"/>
          <w:szCs w:val="21"/>
        </w:rPr>
        <w:t>；</w:t>
      </w:r>
    </w:p>
    <w:p w14:paraId="038423CB" w14:textId="47A8A83A" w:rsidR="009708AC" w:rsidRPr="00BF4D9B" w:rsidRDefault="00255A2B" w:rsidP="00B50DC8">
      <w:pPr>
        <w:pStyle w:val="af6"/>
        <w:rPr>
          <w:sz w:val="21"/>
          <w:szCs w:val="21"/>
        </w:rPr>
      </w:pP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下墙</w:t>
      </w:r>
      <w:r w:rsidR="00802F75">
        <w:rPr>
          <w:rFonts w:ascii="宋体" w:hAnsi="宋体" w:hint="eastAsia"/>
          <w:color w:val="000000"/>
          <w:sz w:val="21"/>
          <w:szCs w:val="21"/>
        </w:rPr>
        <w:t>；</w:t>
      </w:r>
      <w:r>
        <w:rPr>
          <w:rFonts w:ascii="宋体" w:hAnsi="宋体" w:hint="eastAsia"/>
          <w:color w:val="000000"/>
          <w:sz w:val="21"/>
          <w:szCs w:val="21"/>
        </w:rPr>
        <w:t>7-楼板</w:t>
      </w:r>
      <w:r w:rsidR="00802F75">
        <w:rPr>
          <w:rFonts w:ascii="宋体" w:hAnsi="宋体" w:hint="eastAsia"/>
          <w:color w:val="000000"/>
          <w:sz w:val="21"/>
          <w:szCs w:val="21"/>
        </w:rPr>
        <w:t>；</w:t>
      </w:r>
      <w:r>
        <w:rPr>
          <w:rFonts w:ascii="宋体" w:hAnsi="宋体" w:hint="eastAsia"/>
          <w:color w:val="000000"/>
          <w:sz w:val="21"/>
          <w:szCs w:val="21"/>
        </w:rPr>
        <w:t>H—楼面标高</w:t>
      </w:r>
      <w:r w:rsidR="0046670A">
        <w:rPr>
          <w:rFonts w:ascii="宋体" w:hAnsi="宋体" w:hint="eastAsia"/>
          <w:color w:val="000000"/>
          <w:sz w:val="21"/>
          <w:szCs w:val="21"/>
        </w:rPr>
        <w:t>；</w:t>
      </w:r>
      <w:r w:rsidR="0046670A">
        <w:rPr>
          <w:rFonts w:ascii="宋体" w:hAnsi="宋体" w:hint="eastAsia"/>
          <w:color w:val="000000"/>
          <w:sz w:val="21"/>
          <w:szCs w:val="21"/>
        </w:rPr>
        <w:t>L</w:t>
      </w:r>
      <w:proofErr w:type="gramStart"/>
      <w:r w:rsidR="0046670A">
        <w:rPr>
          <w:rFonts w:ascii="宋体" w:hAnsi="宋体" w:hint="eastAsia"/>
          <w:color w:val="000000"/>
          <w:sz w:val="21"/>
          <w:szCs w:val="21"/>
        </w:rPr>
        <w:t>—钢骨架</w:t>
      </w:r>
      <w:proofErr w:type="gramEnd"/>
      <w:r w:rsidR="0046670A">
        <w:rPr>
          <w:rFonts w:ascii="宋体" w:hAnsi="宋体" w:hint="eastAsia"/>
          <w:color w:val="000000"/>
          <w:sz w:val="21"/>
          <w:szCs w:val="21"/>
        </w:rPr>
        <w:t>长度；L1—搭接段长度</w:t>
      </w:r>
    </w:p>
    <w:p w14:paraId="14A3ACC6" w14:textId="2B928059" w:rsidR="00C109A8" w:rsidRPr="00BF4D9B" w:rsidRDefault="003705B3" w:rsidP="00FB4C68">
      <w:pPr>
        <w:pStyle w:val="af4"/>
        <w:numPr>
          <w:ilvl w:val="0"/>
          <w:numId w:val="162"/>
        </w:numPr>
        <w:ind w:firstLineChars="0"/>
        <w:rPr>
          <w:sz w:val="24"/>
          <w:szCs w:val="24"/>
        </w:rPr>
      </w:pPr>
      <w:r w:rsidRPr="00BF4D9B">
        <w:rPr>
          <w:rFonts w:hint="eastAsia"/>
          <w:sz w:val="24"/>
          <w:szCs w:val="24"/>
        </w:rPr>
        <w:t>钢骨架</w:t>
      </w:r>
      <w:r w:rsidR="00B3383B" w:rsidRPr="00BF4D9B">
        <w:rPr>
          <w:rFonts w:hint="eastAsia"/>
          <w:sz w:val="24"/>
          <w:szCs w:val="24"/>
        </w:rPr>
        <w:t>顶</w:t>
      </w:r>
      <w:r w:rsidR="003D3005" w:rsidRPr="00BF4D9B">
        <w:rPr>
          <w:rFonts w:hint="eastAsia"/>
          <w:sz w:val="24"/>
          <w:szCs w:val="24"/>
        </w:rPr>
        <w:t>出</w:t>
      </w:r>
      <w:r w:rsidR="00B3383B" w:rsidRPr="00BF4D9B">
        <w:rPr>
          <w:rFonts w:hint="eastAsia"/>
          <w:sz w:val="24"/>
          <w:szCs w:val="24"/>
        </w:rPr>
        <w:t>楼面</w:t>
      </w:r>
      <w:r w:rsidR="008D333C" w:rsidRPr="00BF4D9B">
        <w:rPr>
          <w:sz w:val="24"/>
          <w:szCs w:val="24"/>
        </w:rPr>
        <w:t>30mm</w:t>
      </w:r>
      <w:r w:rsidR="00B3383B" w:rsidRPr="00BF4D9B">
        <w:rPr>
          <w:rFonts w:hint="eastAsia"/>
          <w:sz w:val="24"/>
          <w:szCs w:val="24"/>
        </w:rPr>
        <w:t>时</w:t>
      </w:r>
      <w:r w:rsidR="007670FA" w:rsidRPr="00BF4D9B">
        <w:rPr>
          <w:rFonts w:hint="eastAsia"/>
          <w:sz w:val="24"/>
          <w:szCs w:val="24"/>
        </w:rPr>
        <w:t>，现浇板钢筋应在墙安装完成后放置</w:t>
      </w:r>
      <w:r w:rsidR="00B3383B" w:rsidRPr="00BF4D9B">
        <w:rPr>
          <w:rFonts w:hint="eastAsia"/>
          <w:sz w:val="24"/>
          <w:szCs w:val="24"/>
        </w:rPr>
        <w:t>，搭接段与梁、板</w:t>
      </w:r>
      <w:r w:rsidR="009B2ED8" w:rsidRPr="00BF4D9B">
        <w:rPr>
          <w:rFonts w:hint="eastAsia"/>
          <w:sz w:val="24"/>
          <w:szCs w:val="24"/>
        </w:rPr>
        <w:t>（现浇板、叠合板后浇层）</w:t>
      </w:r>
      <w:r w:rsidR="00B3383B" w:rsidRPr="00BF4D9B">
        <w:rPr>
          <w:rFonts w:hint="eastAsia"/>
          <w:sz w:val="24"/>
          <w:szCs w:val="24"/>
        </w:rPr>
        <w:t>一次浇筑</w:t>
      </w:r>
      <w:r w:rsidR="00580DD6" w:rsidRPr="00BF4D9B">
        <w:rPr>
          <w:rFonts w:hint="eastAsia"/>
          <w:sz w:val="24"/>
          <w:szCs w:val="24"/>
        </w:rPr>
        <w:t>（图</w:t>
      </w:r>
      <w:r w:rsidR="00580DD6" w:rsidRPr="00BF4D9B">
        <w:rPr>
          <w:sz w:val="24"/>
          <w:szCs w:val="24"/>
        </w:rPr>
        <w:t>4.3.2-3</w:t>
      </w:r>
      <w:r w:rsidR="00580DD6" w:rsidRPr="00BF4D9B">
        <w:rPr>
          <w:rFonts w:hint="eastAsia"/>
          <w:sz w:val="24"/>
          <w:szCs w:val="24"/>
        </w:rPr>
        <w:t>）</w:t>
      </w:r>
      <w:r w:rsidR="00D07264" w:rsidRPr="00BF4D9B">
        <w:rPr>
          <w:sz w:val="24"/>
          <w:szCs w:val="24"/>
        </w:rPr>
        <w:t>,</w:t>
      </w:r>
      <w:r w:rsidR="00580DD6" w:rsidRPr="00BF4D9B">
        <w:rPr>
          <w:rFonts w:hint="eastAsia"/>
          <w:sz w:val="24"/>
          <w:szCs w:val="24"/>
        </w:rPr>
        <w:t>支撑设置应有专项支撑方案，也可参考本规程附录</w:t>
      </w:r>
      <w:r w:rsidR="00580DD6" w:rsidRPr="00BF4D9B">
        <w:rPr>
          <w:rFonts w:hint="eastAsia"/>
          <w:sz w:val="24"/>
          <w:szCs w:val="24"/>
        </w:rPr>
        <w:t>B</w:t>
      </w:r>
      <w:r w:rsidR="00ED2A1C" w:rsidRPr="00BF4D9B">
        <w:rPr>
          <w:sz w:val="24"/>
          <w:szCs w:val="24"/>
        </w:rPr>
        <w:t>.</w:t>
      </w:r>
      <w:r w:rsidR="00580DD6" w:rsidRPr="00BF4D9B">
        <w:rPr>
          <w:sz w:val="24"/>
          <w:szCs w:val="24"/>
        </w:rPr>
        <w:t>2</w:t>
      </w:r>
      <w:r w:rsidR="00CF1A4F" w:rsidRPr="00BF4D9B">
        <w:rPr>
          <w:sz w:val="24"/>
          <w:szCs w:val="24"/>
        </w:rPr>
        <w:t>节</w:t>
      </w:r>
      <w:r w:rsidR="00580DD6" w:rsidRPr="00BF4D9B">
        <w:rPr>
          <w:rFonts w:hint="eastAsia"/>
          <w:sz w:val="24"/>
          <w:szCs w:val="24"/>
        </w:rPr>
        <w:t>制定专项支撑方案</w:t>
      </w:r>
      <w:r w:rsidR="00271589" w:rsidRPr="00BF4D9B">
        <w:rPr>
          <w:rFonts w:hint="eastAsia"/>
          <w:sz w:val="24"/>
          <w:szCs w:val="24"/>
        </w:rPr>
        <w:t>。</w:t>
      </w:r>
    </w:p>
    <w:p w14:paraId="254391FC" w14:textId="52A1F04B" w:rsidR="003E7DB8" w:rsidRPr="00BF4D9B" w:rsidRDefault="00E90C5D" w:rsidP="00DF1C9D">
      <w:pPr>
        <w:ind w:firstLine="560"/>
        <w:rPr>
          <w:noProof/>
          <w:sz w:val="24"/>
          <w:szCs w:val="24"/>
        </w:rPr>
      </w:pPr>
      <w:r w:rsidRPr="00BF4D9B">
        <w:rPr>
          <w:noProof/>
          <w:sz w:val="24"/>
          <w:szCs w:val="24"/>
        </w:rPr>
        <w:lastRenderedPageBreak/>
        <w:drawing>
          <wp:inline distT="0" distB="0" distL="0" distR="0" wp14:anchorId="16203319" wp14:editId="155B2FD9">
            <wp:extent cx="2437157" cy="1740193"/>
            <wp:effectExtent l="0" t="0" r="1270" b="0"/>
            <wp:docPr id="1288755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55180" name="图片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7157" cy="1740193"/>
                    </a:xfrm>
                    <a:prstGeom prst="rect">
                      <a:avLst/>
                    </a:prstGeom>
                  </pic:spPr>
                </pic:pic>
              </a:graphicData>
            </a:graphic>
          </wp:inline>
        </w:drawing>
      </w:r>
      <w:r w:rsidR="008046CD" w:rsidRPr="00BF4D9B">
        <w:rPr>
          <w:noProof/>
          <w:sz w:val="24"/>
          <w:szCs w:val="24"/>
        </w:rPr>
        <w:t xml:space="preserve"> </w:t>
      </w:r>
      <w:r w:rsidRPr="00BF4D9B">
        <w:rPr>
          <w:noProof/>
          <w:sz w:val="24"/>
          <w:szCs w:val="24"/>
        </w:rPr>
        <w:drawing>
          <wp:inline distT="0" distB="0" distL="0" distR="0" wp14:anchorId="32C7A553" wp14:editId="6C3D45C9">
            <wp:extent cx="1403350" cy="1813318"/>
            <wp:effectExtent l="0" t="0" r="6350" b="0"/>
            <wp:docPr id="1631175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75062" name="图片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6889" cy="1817891"/>
                    </a:xfrm>
                    <a:prstGeom prst="rect">
                      <a:avLst/>
                    </a:prstGeom>
                  </pic:spPr>
                </pic:pic>
              </a:graphicData>
            </a:graphic>
          </wp:inline>
        </w:drawing>
      </w:r>
    </w:p>
    <w:p w14:paraId="56F4D32D" w14:textId="0F854CEF" w:rsidR="00255A2B" w:rsidRPr="00D75B9B" w:rsidRDefault="00C109A8" w:rsidP="00255A2B">
      <w:pPr>
        <w:ind w:firstLine="560"/>
        <w:jc w:val="center"/>
        <w:rPr>
          <w:rFonts w:ascii="宋体" w:hAnsi="宋体"/>
          <w:color w:val="000000"/>
          <w:sz w:val="21"/>
          <w:szCs w:val="21"/>
        </w:rPr>
      </w:pPr>
      <w:r w:rsidRPr="00BF4D9B">
        <w:rPr>
          <w:rFonts w:hint="eastAsia"/>
          <w:sz w:val="21"/>
          <w:szCs w:val="21"/>
        </w:rPr>
        <w:t>图</w:t>
      </w:r>
      <w:r w:rsidRPr="00BF4D9B">
        <w:rPr>
          <w:sz w:val="21"/>
          <w:szCs w:val="21"/>
        </w:rPr>
        <w:t>4.</w:t>
      </w:r>
      <w:r w:rsidR="0061294A" w:rsidRPr="00BF4D9B">
        <w:rPr>
          <w:sz w:val="21"/>
          <w:szCs w:val="21"/>
        </w:rPr>
        <w:t>3.2</w:t>
      </w:r>
      <w:r w:rsidRPr="00BF4D9B">
        <w:rPr>
          <w:sz w:val="21"/>
          <w:szCs w:val="21"/>
        </w:rPr>
        <w:t>-</w:t>
      </w:r>
      <w:r w:rsidR="009708AC" w:rsidRPr="00BF4D9B">
        <w:rPr>
          <w:sz w:val="21"/>
          <w:szCs w:val="21"/>
        </w:rPr>
        <w:t xml:space="preserve">3  </w:t>
      </w:r>
      <w:r w:rsidR="003705B3" w:rsidRPr="00BF4D9B">
        <w:rPr>
          <w:rFonts w:hint="eastAsia"/>
          <w:sz w:val="21"/>
          <w:szCs w:val="21"/>
        </w:rPr>
        <w:t>钢骨架</w:t>
      </w:r>
      <w:r w:rsidR="004942A7" w:rsidRPr="00BF4D9B">
        <w:rPr>
          <w:rFonts w:hint="eastAsia"/>
          <w:sz w:val="21"/>
          <w:szCs w:val="21"/>
        </w:rPr>
        <w:t>顶平齐楼面</w:t>
      </w:r>
      <w:bookmarkStart w:id="62" w:name="_Hlk169617628"/>
    </w:p>
    <w:bookmarkEnd w:id="62"/>
    <w:p w14:paraId="4D4AD781" w14:textId="77777777" w:rsidR="00802F75" w:rsidRDefault="00255A2B" w:rsidP="003D0206">
      <w:pPr>
        <w:pStyle w:val="af6"/>
        <w:rPr>
          <w:rFonts w:ascii="宋体" w:hAnsi="宋体"/>
          <w:color w:val="000000"/>
          <w:sz w:val="21"/>
          <w:szCs w:val="21"/>
        </w:rPr>
      </w:pPr>
      <w:r w:rsidRPr="00D158E4">
        <w:rPr>
          <w:rFonts w:ascii="宋体" w:hAnsi="宋体" w:hint="eastAsia"/>
          <w:color w:val="000000"/>
          <w:sz w:val="21"/>
          <w:szCs w:val="21"/>
        </w:rPr>
        <w:t>1—PCT上</w:t>
      </w:r>
      <w:r>
        <w:rPr>
          <w:rFonts w:ascii="宋体" w:hAnsi="宋体" w:hint="eastAsia"/>
          <w:color w:val="000000"/>
          <w:sz w:val="21"/>
          <w:szCs w:val="21"/>
        </w:rPr>
        <w:t>墙</w:t>
      </w:r>
      <w:r w:rsidR="00802F75">
        <w:rPr>
          <w:rFonts w:ascii="宋体" w:hAnsi="宋体" w:hint="eastAsia"/>
          <w:color w:val="000000"/>
          <w:sz w:val="21"/>
          <w:szCs w:val="21"/>
        </w:rPr>
        <w:t>；</w:t>
      </w:r>
      <w:r w:rsidRPr="00D158E4">
        <w:rPr>
          <w:rFonts w:ascii="宋体" w:hAnsi="宋体" w:hint="eastAsia"/>
          <w:color w:val="000000"/>
          <w:sz w:val="21"/>
          <w:szCs w:val="21"/>
        </w:rPr>
        <w:t>2—</w:t>
      </w:r>
      <w:r>
        <w:rPr>
          <w:rFonts w:ascii="宋体" w:hAnsi="宋体" w:hint="eastAsia"/>
          <w:color w:val="000000"/>
          <w:sz w:val="21"/>
          <w:szCs w:val="21"/>
        </w:rPr>
        <w:t>钢板箍</w:t>
      </w:r>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PCT上墙纵筋</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PCT</w:t>
      </w:r>
      <w:proofErr w:type="gramStart"/>
      <w:r>
        <w:rPr>
          <w:rFonts w:ascii="宋体" w:hAnsi="宋体" w:hint="eastAsia"/>
          <w:color w:val="000000"/>
          <w:sz w:val="21"/>
          <w:szCs w:val="21"/>
        </w:rPr>
        <w:t>下墙纵筋</w:t>
      </w:r>
      <w:proofErr w:type="gramEnd"/>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w:t>
      </w:r>
      <w:proofErr w:type="gramStart"/>
      <w:r>
        <w:rPr>
          <w:rFonts w:ascii="宋体" w:hAnsi="宋体" w:hint="eastAsia"/>
          <w:color w:val="000000"/>
          <w:sz w:val="21"/>
          <w:szCs w:val="21"/>
        </w:rPr>
        <w:t>格构柱</w:t>
      </w:r>
      <w:proofErr w:type="gramEnd"/>
      <w:r w:rsidR="00802F75">
        <w:rPr>
          <w:rFonts w:ascii="宋体" w:hAnsi="宋体" w:hint="eastAsia"/>
          <w:color w:val="000000"/>
          <w:sz w:val="21"/>
          <w:szCs w:val="21"/>
        </w:rPr>
        <w:t>；</w:t>
      </w:r>
    </w:p>
    <w:p w14:paraId="0D1017F9" w14:textId="032700F5" w:rsidR="00A1057B" w:rsidRPr="00BF4D9B" w:rsidRDefault="00255A2B" w:rsidP="003D0206">
      <w:pPr>
        <w:pStyle w:val="af6"/>
        <w:rPr>
          <w:sz w:val="21"/>
          <w:szCs w:val="21"/>
        </w:rPr>
      </w:pP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下墙</w:t>
      </w:r>
      <w:r w:rsidR="00802F75">
        <w:rPr>
          <w:rFonts w:ascii="宋体" w:hAnsi="宋体" w:hint="eastAsia"/>
          <w:color w:val="000000"/>
          <w:sz w:val="21"/>
          <w:szCs w:val="21"/>
        </w:rPr>
        <w:t>；</w:t>
      </w:r>
      <w:r>
        <w:rPr>
          <w:rFonts w:ascii="宋体" w:hAnsi="宋体" w:hint="eastAsia"/>
          <w:color w:val="000000"/>
          <w:sz w:val="21"/>
          <w:szCs w:val="21"/>
        </w:rPr>
        <w:t>7-楼板</w:t>
      </w:r>
      <w:r w:rsidR="00802F75">
        <w:rPr>
          <w:rFonts w:ascii="宋体" w:hAnsi="宋体" w:hint="eastAsia"/>
          <w:color w:val="000000"/>
          <w:sz w:val="21"/>
          <w:szCs w:val="21"/>
        </w:rPr>
        <w:t>；</w:t>
      </w:r>
      <w:r>
        <w:rPr>
          <w:rFonts w:ascii="宋体" w:hAnsi="宋体" w:hint="eastAsia"/>
          <w:color w:val="000000"/>
          <w:sz w:val="21"/>
          <w:szCs w:val="21"/>
        </w:rPr>
        <w:t>H—楼面标高</w:t>
      </w:r>
      <w:r w:rsidR="0046670A">
        <w:rPr>
          <w:rFonts w:ascii="宋体" w:hAnsi="宋体" w:hint="eastAsia"/>
          <w:color w:val="000000"/>
          <w:sz w:val="21"/>
          <w:szCs w:val="21"/>
        </w:rPr>
        <w:t>；L</w:t>
      </w:r>
      <w:proofErr w:type="gramStart"/>
      <w:r w:rsidR="0046670A">
        <w:rPr>
          <w:rFonts w:ascii="宋体" w:hAnsi="宋体" w:hint="eastAsia"/>
          <w:color w:val="000000"/>
          <w:sz w:val="21"/>
          <w:szCs w:val="21"/>
        </w:rPr>
        <w:t>—钢骨架</w:t>
      </w:r>
      <w:proofErr w:type="gramEnd"/>
      <w:r w:rsidR="0046670A">
        <w:rPr>
          <w:rFonts w:ascii="宋体" w:hAnsi="宋体" w:hint="eastAsia"/>
          <w:color w:val="000000"/>
          <w:sz w:val="21"/>
          <w:szCs w:val="21"/>
        </w:rPr>
        <w:t>长度；L1—搭接段长度</w:t>
      </w:r>
    </w:p>
    <w:p w14:paraId="1AFA83C6" w14:textId="0ECBFA67" w:rsidR="00A1057B" w:rsidRPr="00BF4D9B" w:rsidRDefault="00D75156" w:rsidP="00D75156">
      <w:pPr>
        <w:pStyle w:val="af5"/>
        <w:spacing w:before="190" w:after="190"/>
        <w:rPr>
          <w:szCs w:val="24"/>
        </w:rPr>
      </w:pPr>
      <w:r w:rsidRPr="00D75156">
        <w:rPr>
          <w:rFonts w:hint="eastAsia"/>
        </w:rPr>
        <w:t>【条文说明】</w:t>
      </w:r>
      <w:r>
        <w:rPr>
          <w:rFonts w:hint="eastAsia"/>
          <w:szCs w:val="24"/>
        </w:rPr>
        <w:t xml:space="preserve">4.3.2 </w:t>
      </w:r>
      <w:r w:rsidR="00A1057B" w:rsidRPr="00BF4D9B">
        <w:rPr>
          <w:rFonts w:hint="eastAsia"/>
          <w:szCs w:val="24"/>
        </w:rPr>
        <w:t>当后浇混凝土叠合层厚度不小于</w:t>
      </w:r>
      <w:r w:rsidR="00A1057B" w:rsidRPr="00BF4D9B">
        <w:rPr>
          <w:rFonts w:hint="eastAsia"/>
          <w:szCs w:val="24"/>
        </w:rPr>
        <w:t>100mm</w:t>
      </w:r>
      <w:r w:rsidR="00A1057B" w:rsidRPr="00BF4D9B">
        <w:rPr>
          <w:rFonts w:hint="eastAsia"/>
          <w:szCs w:val="24"/>
        </w:rPr>
        <w:t>且不小于预制层厚度的</w:t>
      </w:r>
      <w:r w:rsidR="00A1057B" w:rsidRPr="00BF4D9B">
        <w:rPr>
          <w:rFonts w:hint="eastAsia"/>
          <w:szCs w:val="24"/>
        </w:rPr>
        <w:t>1.5</w:t>
      </w:r>
      <w:r w:rsidR="00A1057B" w:rsidRPr="00BF4D9B">
        <w:rPr>
          <w:rFonts w:hint="eastAsia"/>
          <w:szCs w:val="24"/>
        </w:rPr>
        <w:t>倍时，预制楼板</w:t>
      </w:r>
      <w:proofErr w:type="gramStart"/>
      <w:r w:rsidR="00A1057B" w:rsidRPr="00BF4D9B">
        <w:rPr>
          <w:rFonts w:hint="eastAsia"/>
          <w:szCs w:val="24"/>
        </w:rPr>
        <w:t>的板底钢筋</w:t>
      </w:r>
      <w:proofErr w:type="gramEnd"/>
      <w:r w:rsidR="00A1057B" w:rsidRPr="00BF4D9B">
        <w:rPr>
          <w:rFonts w:hint="eastAsia"/>
          <w:szCs w:val="24"/>
        </w:rPr>
        <w:t>可采用分离式搭接锚固，预制楼板</w:t>
      </w:r>
      <w:proofErr w:type="gramStart"/>
      <w:r w:rsidR="00A1057B" w:rsidRPr="00BF4D9B">
        <w:rPr>
          <w:rFonts w:hint="eastAsia"/>
          <w:szCs w:val="24"/>
        </w:rPr>
        <w:t>板</w:t>
      </w:r>
      <w:proofErr w:type="gramEnd"/>
      <w:r w:rsidR="00A1057B" w:rsidRPr="00BF4D9B">
        <w:rPr>
          <w:rFonts w:hint="eastAsia"/>
          <w:szCs w:val="24"/>
        </w:rPr>
        <w:t>底钢筋伸到预制板板端，在现浇层内设置附加钢筋伸入支座锚固。</w:t>
      </w:r>
      <w:proofErr w:type="gramStart"/>
      <w:r w:rsidR="00A1057B" w:rsidRPr="00BF4D9B">
        <w:rPr>
          <w:rFonts w:hint="eastAsia"/>
          <w:szCs w:val="24"/>
        </w:rPr>
        <w:t>板底钢筋</w:t>
      </w:r>
      <w:proofErr w:type="gramEnd"/>
      <w:r w:rsidR="00A1057B" w:rsidRPr="00BF4D9B">
        <w:rPr>
          <w:rFonts w:hint="eastAsia"/>
          <w:szCs w:val="24"/>
        </w:rPr>
        <w:t>采用分离式搭接锚固有利于预制板加工及方便施工。当预制楼板</w:t>
      </w:r>
      <w:proofErr w:type="gramStart"/>
      <w:r w:rsidR="00A1057B" w:rsidRPr="00BF4D9B">
        <w:rPr>
          <w:rFonts w:hint="eastAsia"/>
          <w:szCs w:val="24"/>
        </w:rPr>
        <w:t>的板底钢筋</w:t>
      </w:r>
      <w:proofErr w:type="gramEnd"/>
      <w:r w:rsidR="00A1057B" w:rsidRPr="00BF4D9B">
        <w:rPr>
          <w:rFonts w:hint="eastAsia"/>
          <w:szCs w:val="24"/>
        </w:rPr>
        <w:t>采用其他锚固形式时，应满足《装配式混凝土结构技术规程》</w:t>
      </w:r>
      <w:r w:rsidR="00A1057B" w:rsidRPr="00BF4D9B">
        <w:rPr>
          <w:rFonts w:hint="eastAsia"/>
          <w:szCs w:val="24"/>
        </w:rPr>
        <w:t xml:space="preserve"> JGJ 1</w:t>
      </w:r>
      <w:r w:rsidR="00A1057B" w:rsidRPr="00BF4D9B">
        <w:rPr>
          <w:rFonts w:hint="eastAsia"/>
          <w:szCs w:val="24"/>
        </w:rPr>
        <w:t>的有关规定。为确保板面筋和梁的顶筋伸入节点内，对于图</w:t>
      </w:r>
      <w:r w:rsidR="00A1057B" w:rsidRPr="00BF4D9B">
        <w:rPr>
          <w:rFonts w:hint="eastAsia"/>
          <w:szCs w:val="24"/>
        </w:rPr>
        <w:t>4.3.2-2</w:t>
      </w:r>
      <w:r w:rsidR="00A1057B" w:rsidRPr="00BF4D9B">
        <w:rPr>
          <w:rFonts w:hint="eastAsia"/>
          <w:szCs w:val="24"/>
        </w:rPr>
        <w:t>中的连接方式钢骨架宜高出楼面一定高度，钢板</w:t>
      </w:r>
      <w:proofErr w:type="gramStart"/>
      <w:r w:rsidR="00A1057B" w:rsidRPr="00BF4D9B">
        <w:rPr>
          <w:rFonts w:hint="eastAsia"/>
          <w:szCs w:val="24"/>
        </w:rPr>
        <w:t>箍</w:t>
      </w:r>
      <w:proofErr w:type="gramEnd"/>
      <w:r w:rsidR="00A1057B" w:rsidRPr="00BF4D9B">
        <w:rPr>
          <w:rFonts w:hint="eastAsia"/>
          <w:szCs w:val="24"/>
        </w:rPr>
        <w:t>高出楼面</w:t>
      </w:r>
      <w:r w:rsidR="00A1057B" w:rsidRPr="00BF4D9B">
        <w:rPr>
          <w:rFonts w:hint="eastAsia"/>
          <w:szCs w:val="24"/>
        </w:rPr>
        <w:t>30mm</w:t>
      </w:r>
      <w:r w:rsidR="00A1057B" w:rsidRPr="00BF4D9B">
        <w:rPr>
          <w:rFonts w:hint="eastAsia"/>
          <w:szCs w:val="24"/>
        </w:rPr>
        <w:t>，详图</w:t>
      </w:r>
      <w:r w:rsidR="00A1057B" w:rsidRPr="00BF4D9B">
        <w:rPr>
          <w:rFonts w:hint="eastAsia"/>
          <w:szCs w:val="24"/>
        </w:rPr>
        <w:t>4.3.2-2</w:t>
      </w:r>
      <w:r w:rsidR="00A1057B" w:rsidRPr="00BF4D9B">
        <w:rPr>
          <w:rFonts w:hint="eastAsia"/>
          <w:szCs w:val="24"/>
        </w:rPr>
        <w:t>。</w:t>
      </w:r>
    </w:p>
    <w:p w14:paraId="419B64B7" w14:textId="40BC71C9" w:rsidR="00C109A8" w:rsidRPr="00BF4D9B" w:rsidRDefault="00C109A8" w:rsidP="004950D7">
      <w:pPr>
        <w:pStyle w:val="af4"/>
        <w:numPr>
          <w:ilvl w:val="0"/>
          <w:numId w:val="150"/>
        </w:numPr>
        <w:ind w:firstLineChars="0"/>
        <w:rPr>
          <w:sz w:val="24"/>
          <w:szCs w:val="24"/>
        </w:rPr>
      </w:pPr>
      <w:r w:rsidRPr="00BF4D9B">
        <w:rPr>
          <w:rFonts w:hint="eastAsia"/>
          <w:sz w:val="24"/>
          <w:szCs w:val="24"/>
        </w:rPr>
        <w:t>当</w:t>
      </w:r>
      <w:r w:rsidRPr="00BF4D9B">
        <w:rPr>
          <w:sz w:val="24"/>
          <w:szCs w:val="24"/>
        </w:rPr>
        <w:t>PCT</w:t>
      </w:r>
      <w:r w:rsidRPr="00BF4D9B">
        <w:rPr>
          <w:rFonts w:hint="eastAsia"/>
          <w:sz w:val="24"/>
          <w:szCs w:val="24"/>
        </w:rPr>
        <w:t>墙的</w:t>
      </w:r>
      <w:r w:rsidR="003705B3" w:rsidRPr="00BF4D9B">
        <w:rPr>
          <w:rFonts w:hint="eastAsia"/>
          <w:sz w:val="24"/>
          <w:szCs w:val="24"/>
        </w:rPr>
        <w:t>钢骨架</w:t>
      </w:r>
      <w:r w:rsidRPr="00BF4D9B">
        <w:rPr>
          <w:rFonts w:hint="eastAsia"/>
          <w:sz w:val="24"/>
          <w:szCs w:val="24"/>
        </w:rPr>
        <w:t>在墙底</w:t>
      </w:r>
      <w:r w:rsidR="00E64B69" w:rsidRPr="00BF4D9B">
        <w:rPr>
          <w:rFonts w:hint="eastAsia"/>
          <w:sz w:val="24"/>
          <w:szCs w:val="24"/>
        </w:rPr>
        <w:t>（</w:t>
      </w:r>
      <w:r w:rsidR="00585F2B" w:rsidRPr="00BF4D9B">
        <w:rPr>
          <w:rFonts w:hint="eastAsia"/>
          <w:sz w:val="24"/>
          <w:szCs w:val="24"/>
        </w:rPr>
        <w:t>图</w:t>
      </w:r>
      <w:r w:rsidR="00585F2B" w:rsidRPr="00BF4D9B">
        <w:rPr>
          <w:sz w:val="24"/>
          <w:szCs w:val="24"/>
        </w:rPr>
        <w:t>4.</w:t>
      </w:r>
      <w:r w:rsidR="004435C2" w:rsidRPr="00BF4D9B">
        <w:rPr>
          <w:sz w:val="24"/>
          <w:szCs w:val="24"/>
        </w:rPr>
        <w:t>1.</w:t>
      </w:r>
      <w:r w:rsidR="00A06525" w:rsidRPr="00BF4D9B">
        <w:rPr>
          <w:sz w:val="24"/>
          <w:szCs w:val="24"/>
        </w:rPr>
        <w:t>7</w:t>
      </w:r>
      <w:r w:rsidR="004435C2" w:rsidRPr="00BF4D9B">
        <w:rPr>
          <w:sz w:val="24"/>
          <w:szCs w:val="24"/>
        </w:rPr>
        <w:t>-d</w:t>
      </w:r>
      <w:r w:rsidR="00E64B69" w:rsidRPr="00BF4D9B">
        <w:rPr>
          <w:rFonts w:hint="eastAsia"/>
          <w:sz w:val="24"/>
          <w:szCs w:val="24"/>
        </w:rPr>
        <w:t>）</w:t>
      </w:r>
      <w:r w:rsidRPr="00BF4D9B">
        <w:rPr>
          <w:rFonts w:hint="eastAsia"/>
          <w:sz w:val="24"/>
          <w:szCs w:val="24"/>
        </w:rPr>
        <w:t>，相应的连接方式有：</w:t>
      </w:r>
    </w:p>
    <w:p w14:paraId="01738C89" w14:textId="2B1CE2F6" w:rsidR="004942A7" w:rsidRPr="00BF4D9B" w:rsidRDefault="004942A7" w:rsidP="00FB4C68">
      <w:pPr>
        <w:pStyle w:val="af4"/>
        <w:numPr>
          <w:ilvl w:val="0"/>
          <w:numId w:val="163"/>
        </w:numPr>
        <w:ind w:firstLineChars="0"/>
        <w:rPr>
          <w:sz w:val="24"/>
          <w:szCs w:val="24"/>
        </w:rPr>
      </w:pPr>
      <w:r w:rsidRPr="00BF4D9B">
        <w:rPr>
          <w:rFonts w:hint="eastAsia"/>
          <w:sz w:val="24"/>
          <w:szCs w:val="24"/>
        </w:rPr>
        <w:t>搭接段在楼面以上时，</w:t>
      </w:r>
      <w:r w:rsidR="003705B3" w:rsidRPr="00BF4D9B">
        <w:rPr>
          <w:rFonts w:hint="eastAsia"/>
          <w:sz w:val="24"/>
          <w:szCs w:val="24"/>
        </w:rPr>
        <w:t>钢骨架</w:t>
      </w:r>
      <w:r w:rsidRPr="00BF4D9B">
        <w:rPr>
          <w:rFonts w:hint="eastAsia"/>
          <w:sz w:val="24"/>
          <w:szCs w:val="24"/>
        </w:rPr>
        <w:t>底与楼面齐平</w:t>
      </w:r>
      <w:r w:rsidR="00580DD6" w:rsidRPr="00BF4D9B">
        <w:rPr>
          <w:rFonts w:hint="eastAsia"/>
          <w:sz w:val="24"/>
          <w:szCs w:val="24"/>
        </w:rPr>
        <w:t>（图</w:t>
      </w:r>
      <w:r w:rsidR="00580DD6" w:rsidRPr="00BF4D9B">
        <w:rPr>
          <w:sz w:val="24"/>
          <w:szCs w:val="24"/>
        </w:rPr>
        <w:t>4.3.3-1</w:t>
      </w:r>
      <w:r w:rsidR="00580DD6" w:rsidRPr="00BF4D9B">
        <w:rPr>
          <w:rFonts w:hint="eastAsia"/>
          <w:sz w:val="24"/>
          <w:szCs w:val="24"/>
        </w:rPr>
        <w:t>）</w:t>
      </w:r>
      <w:r w:rsidRPr="00BF4D9B">
        <w:rPr>
          <w:rFonts w:hint="eastAsia"/>
          <w:sz w:val="24"/>
          <w:szCs w:val="24"/>
        </w:rPr>
        <w:t>，楼面满足强度后安装</w:t>
      </w:r>
      <w:r w:rsidRPr="00BF4D9B">
        <w:rPr>
          <w:sz w:val="24"/>
          <w:szCs w:val="24"/>
        </w:rPr>
        <w:t>PCT</w:t>
      </w:r>
      <w:r w:rsidRPr="00BF4D9B">
        <w:rPr>
          <w:rFonts w:hint="eastAsia"/>
          <w:sz w:val="24"/>
          <w:szCs w:val="24"/>
        </w:rPr>
        <w:t>上墙</w:t>
      </w:r>
      <w:r w:rsidR="005152C3" w:rsidRPr="00BF4D9B">
        <w:rPr>
          <w:rFonts w:hint="eastAsia"/>
          <w:sz w:val="24"/>
          <w:szCs w:val="24"/>
        </w:rPr>
        <w:t>（型钢</w:t>
      </w:r>
      <w:proofErr w:type="gramStart"/>
      <w:r w:rsidR="005152C3" w:rsidRPr="00BF4D9B">
        <w:rPr>
          <w:rFonts w:hint="eastAsia"/>
          <w:sz w:val="24"/>
          <w:szCs w:val="24"/>
        </w:rPr>
        <w:t>格构柱</w:t>
      </w:r>
      <w:proofErr w:type="gramEnd"/>
      <w:r w:rsidR="005152C3" w:rsidRPr="00BF4D9B">
        <w:rPr>
          <w:rFonts w:hint="eastAsia"/>
          <w:sz w:val="24"/>
          <w:szCs w:val="24"/>
        </w:rPr>
        <w:t>支撑在楼面）</w:t>
      </w:r>
      <w:r w:rsidRPr="00BF4D9B">
        <w:rPr>
          <w:rFonts w:hint="eastAsia"/>
          <w:sz w:val="24"/>
          <w:szCs w:val="24"/>
        </w:rPr>
        <w:t>，并浇筑搭接段</w:t>
      </w:r>
      <w:r w:rsidR="00D07264" w:rsidRPr="00BF4D9B">
        <w:rPr>
          <w:sz w:val="24"/>
          <w:szCs w:val="24"/>
        </w:rPr>
        <w:t>,</w:t>
      </w:r>
      <w:r w:rsidR="00D07264" w:rsidRPr="00BF4D9B">
        <w:rPr>
          <w:sz w:val="24"/>
          <w:szCs w:val="24"/>
        </w:rPr>
        <w:t>支撑设置可参考本规程附录</w:t>
      </w:r>
      <w:r w:rsidR="00D07264" w:rsidRPr="00BF4D9B">
        <w:rPr>
          <w:sz w:val="24"/>
          <w:szCs w:val="24"/>
        </w:rPr>
        <w:t>B.1</w:t>
      </w:r>
      <w:r w:rsidR="00CF1A4F" w:rsidRPr="00BF4D9B">
        <w:rPr>
          <w:sz w:val="24"/>
          <w:szCs w:val="24"/>
        </w:rPr>
        <w:t>节</w:t>
      </w:r>
      <w:r w:rsidR="00271589" w:rsidRPr="00BF4D9B">
        <w:rPr>
          <w:rFonts w:hint="eastAsia"/>
          <w:sz w:val="24"/>
          <w:szCs w:val="24"/>
        </w:rPr>
        <w:t>。</w:t>
      </w:r>
    </w:p>
    <w:p w14:paraId="4D192560" w14:textId="53130778" w:rsidR="00482903" w:rsidRPr="00BF4D9B" w:rsidRDefault="00BA1AE4" w:rsidP="003F6609">
      <w:pPr>
        <w:pStyle w:val="af6"/>
        <w:jc w:val="both"/>
        <w:rPr>
          <w:szCs w:val="24"/>
        </w:rPr>
      </w:pPr>
      <w:r w:rsidRPr="00BF4D9B">
        <w:rPr>
          <w:noProof/>
          <w:szCs w:val="24"/>
        </w:rPr>
        <w:drawing>
          <wp:inline distT="0" distB="0" distL="0" distR="0" wp14:anchorId="76E225B8" wp14:editId="55C47159">
            <wp:extent cx="2618797" cy="1743506"/>
            <wp:effectExtent l="0" t="0" r="0" b="9525"/>
            <wp:docPr id="1373593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93516" name="图片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18797" cy="1743506"/>
                    </a:xfrm>
                    <a:prstGeom prst="rect">
                      <a:avLst/>
                    </a:prstGeom>
                  </pic:spPr>
                </pic:pic>
              </a:graphicData>
            </a:graphic>
          </wp:inline>
        </w:drawing>
      </w:r>
      <w:r w:rsidRPr="00BF4D9B">
        <w:rPr>
          <w:noProof/>
          <w:szCs w:val="24"/>
        </w:rPr>
        <w:t xml:space="preserve"> </w:t>
      </w:r>
      <w:r w:rsidR="00462D18">
        <w:rPr>
          <w:rFonts w:hint="eastAsia"/>
          <w:noProof/>
          <w:szCs w:val="24"/>
        </w:rPr>
        <w:t xml:space="preserve">    </w:t>
      </w:r>
      <w:r w:rsidRPr="00BF4D9B">
        <w:rPr>
          <w:noProof/>
          <w:szCs w:val="24"/>
        </w:rPr>
        <w:drawing>
          <wp:inline distT="0" distB="0" distL="0" distR="0" wp14:anchorId="02863559" wp14:editId="43740A85">
            <wp:extent cx="1460500" cy="1997221"/>
            <wp:effectExtent l="0" t="0" r="6350" b="3175"/>
            <wp:docPr id="410670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70033" name="图片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3408" cy="2001197"/>
                    </a:xfrm>
                    <a:prstGeom prst="rect">
                      <a:avLst/>
                    </a:prstGeom>
                  </pic:spPr>
                </pic:pic>
              </a:graphicData>
            </a:graphic>
          </wp:inline>
        </w:drawing>
      </w:r>
    </w:p>
    <w:p w14:paraId="1EA10DA4" w14:textId="4B02973B" w:rsidR="00255A2B" w:rsidRPr="00D75B9B" w:rsidRDefault="00C109A8" w:rsidP="00255A2B">
      <w:pPr>
        <w:ind w:firstLine="560"/>
        <w:jc w:val="center"/>
        <w:rPr>
          <w:rFonts w:ascii="宋体" w:hAnsi="宋体"/>
          <w:color w:val="000000"/>
          <w:sz w:val="21"/>
          <w:szCs w:val="21"/>
        </w:rPr>
      </w:pPr>
      <w:r w:rsidRPr="00BF4D9B">
        <w:rPr>
          <w:sz w:val="21"/>
          <w:szCs w:val="21"/>
        </w:rPr>
        <w:t>图</w:t>
      </w:r>
      <w:r w:rsidRPr="00BF4D9B">
        <w:rPr>
          <w:rFonts w:hint="eastAsia"/>
          <w:sz w:val="21"/>
          <w:szCs w:val="21"/>
        </w:rPr>
        <w:t>4</w:t>
      </w:r>
      <w:r w:rsidRPr="00BF4D9B">
        <w:rPr>
          <w:sz w:val="21"/>
          <w:szCs w:val="21"/>
        </w:rPr>
        <w:t>.</w:t>
      </w:r>
      <w:r w:rsidR="00EB505C" w:rsidRPr="00BF4D9B">
        <w:rPr>
          <w:sz w:val="21"/>
          <w:szCs w:val="21"/>
        </w:rPr>
        <w:t>3</w:t>
      </w:r>
      <w:r w:rsidRPr="00BF4D9B">
        <w:rPr>
          <w:sz w:val="21"/>
          <w:szCs w:val="21"/>
        </w:rPr>
        <w:t>.</w:t>
      </w:r>
      <w:r w:rsidR="0061294A" w:rsidRPr="00BF4D9B">
        <w:rPr>
          <w:sz w:val="21"/>
          <w:szCs w:val="21"/>
        </w:rPr>
        <w:t>3</w:t>
      </w:r>
      <w:r w:rsidRPr="00BF4D9B">
        <w:rPr>
          <w:sz w:val="21"/>
          <w:szCs w:val="21"/>
        </w:rPr>
        <w:t xml:space="preserve">-1  </w:t>
      </w:r>
      <w:r w:rsidR="00482E45" w:rsidRPr="00BF4D9B">
        <w:rPr>
          <w:rFonts w:hint="eastAsia"/>
          <w:sz w:val="21"/>
          <w:szCs w:val="21"/>
        </w:rPr>
        <w:t>搭接段在楼面以上</w:t>
      </w:r>
    </w:p>
    <w:p w14:paraId="1346AFB6" w14:textId="77777777" w:rsidR="00802F75" w:rsidRDefault="00255A2B" w:rsidP="00B50DC8">
      <w:pPr>
        <w:pStyle w:val="af6"/>
        <w:rPr>
          <w:rFonts w:ascii="宋体" w:hAnsi="宋体"/>
          <w:color w:val="000000"/>
          <w:sz w:val="21"/>
          <w:szCs w:val="21"/>
        </w:rPr>
      </w:pPr>
      <w:r w:rsidRPr="00D158E4">
        <w:rPr>
          <w:rFonts w:ascii="宋体" w:hAnsi="宋体" w:hint="eastAsia"/>
          <w:color w:val="000000"/>
          <w:sz w:val="21"/>
          <w:szCs w:val="21"/>
        </w:rPr>
        <w:lastRenderedPageBreak/>
        <w:t>1—PCT上</w:t>
      </w:r>
      <w:r>
        <w:rPr>
          <w:rFonts w:ascii="宋体" w:hAnsi="宋体" w:hint="eastAsia"/>
          <w:color w:val="000000"/>
          <w:sz w:val="21"/>
          <w:szCs w:val="21"/>
        </w:rPr>
        <w:t>墙</w:t>
      </w:r>
      <w:r w:rsidR="00802F75">
        <w:rPr>
          <w:rFonts w:ascii="宋体" w:hAnsi="宋体" w:hint="eastAsia"/>
          <w:color w:val="000000"/>
          <w:sz w:val="21"/>
          <w:szCs w:val="21"/>
        </w:rPr>
        <w:t>；</w:t>
      </w:r>
      <w:r w:rsidRPr="00D158E4">
        <w:rPr>
          <w:rFonts w:ascii="宋体" w:hAnsi="宋体" w:hint="eastAsia"/>
          <w:color w:val="000000"/>
          <w:sz w:val="21"/>
          <w:szCs w:val="21"/>
        </w:rPr>
        <w:t>2—</w:t>
      </w:r>
      <w:proofErr w:type="gramStart"/>
      <w:r>
        <w:rPr>
          <w:rFonts w:ascii="宋体" w:hAnsi="宋体" w:hint="eastAsia"/>
          <w:color w:val="000000"/>
          <w:sz w:val="21"/>
          <w:szCs w:val="21"/>
        </w:rPr>
        <w:t>格构柱</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PCT上墙纵筋</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PCT</w:t>
      </w:r>
      <w:proofErr w:type="gramStart"/>
      <w:r>
        <w:rPr>
          <w:rFonts w:ascii="宋体" w:hAnsi="宋体" w:hint="eastAsia"/>
          <w:color w:val="000000"/>
          <w:sz w:val="21"/>
          <w:szCs w:val="21"/>
        </w:rPr>
        <w:t>下墙纵筋</w:t>
      </w:r>
      <w:proofErr w:type="gramEnd"/>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p>
    <w:p w14:paraId="6F8CAA91" w14:textId="0A5C5BA6" w:rsidR="001B49F2" w:rsidRPr="00BF4D9B" w:rsidRDefault="00255A2B" w:rsidP="00B50DC8">
      <w:pPr>
        <w:pStyle w:val="af6"/>
        <w:rPr>
          <w:sz w:val="21"/>
          <w:szCs w:val="21"/>
        </w:rPr>
      </w:pP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下墙</w:t>
      </w:r>
      <w:r w:rsidR="00802F75">
        <w:rPr>
          <w:rFonts w:ascii="宋体" w:hAnsi="宋体" w:hint="eastAsia"/>
          <w:color w:val="000000"/>
          <w:sz w:val="21"/>
          <w:szCs w:val="21"/>
        </w:rPr>
        <w:t>；</w:t>
      </w:r>
      <w:r>
        <w:rPr>
          <w:rFonts w:ascii="宋体" w:hAnsi="宋体" w:hint="eastAsia"/>
          <w:color w:val="000000"/>
          <w:sz w:val="21"/>
          <w:szCs w:val="21"/>
        </w:rPr>
        <w:t>7-楼板</w:t>
      </w:r>
      <w:r w:rsidR="00802F75">
        <w:rPr>
          <w:rFonts w:ascii="宋体" w:hAnsi="宋体" w:hint="eastAsia"/>
          <w:color w:val="000000"/>
          <w:sz w:val="21"/>
          <w:szCs w:val="21"/>
        </w:rPr>
        <w:t>；</w:t>
      </w:r>
      <w:r>
        <w:rPr>
          <w:rFonts w:ascii="宋体" w:hAnsi="宋体" w:hint="eastAsia"/>
          <w:color w:val="000000"/>
          <w:sz w:val="21"/>
          <w:szCs w:val="21"/>
        </w:rPr>
        <w:t>H—楼面标高</w:t>
      </w:r>
      <w:r w:rsidR="0046670A">
        <w:rPr>
          <w:rFonts w:ascii="宋体" w:hAnsi="宋体" w:hint="eastAsia"/>
          <w:color w:val="000000"/>
          <w:sz w:val="21"/>
          <w:szCs w:val="21"/>
        </w:rPr>
        <w:t>；L</w:t>
      </w:r>
      <w:proofErr w:type="gramStart"/>
      <w:r w:rsidR="0046670A">
        <w:rPr>
          <w:rFonts w:ascii="宋体" w:hAnsi="宋体" w:hint="eastAsia"/>
          <w:color w:val="000000"/>
          <w:sz w:val="21"/>
          <w:szCs w:val="21"/>
        </w:rPr>
        <w:t>—钢骨架</w:t>
      </w:r>
      <w:proofErr w:type="gramEnd"/>
      <w:r w:rsidR="0046670A">
        <w:rPr>
          <w:rFonts w:ascii="宋体" w:hAnsi="宋体" w:hint="eastAsia"/>
          <w:color w:val="000000"/>
          <w:sz w:val="21"/>
          <w:szCs w:val="21"/>
        </w:rPr>
        <w:t>长度；L1—搭接段长度</w:t>
      </w:r>
    </w:p>
    <w:p w14:paraId="46EB0C42" w14:textId="64CF8981" w:rsidR="001D32EC" w:rsidRPr="00BF4D9B" w:rsidRDefault="001D32EC" w:rsidP="00FB4C68">
      <w:pPr>
        <w:pStyle w:val="af4"/>
        <w:numPr>
          <w:ilvl w:val="0"/>
          <w:numId w:val="163"/>
        </w:numPr>
        <w:ind w:firstLineChars="0"/>
        <w:rPr>
          <w:sz w:val="24"/>
          <w:szCs w:val="24"/>
        </w:rPr>
      </w:pPr>
      <w:r w:rsidRPr="00BF4D9B">
        <w:rPr>
          <w:rFonts w:hint="eastAsia"/>
          <w:sz w:val="24"/>
          <w:szCs w:val="24"/>
        </w:rPr>
        <w:t>搭接段在楼板底面以上时，钢骨架底与楼面底齐平，现浇板钢筋应在墙安装完成后放置</w:t>
      </w:r>
      <w:r w:rsidR="001B49F2" w:rsidRPr="00BF4D9B">
        <w:rPr>
          <w:rFonts w:hint="eastAsia"/>
          <w:sz w:val="24"/>
          <w:szCs w:val="24"/>
        </w:rPr>
        <w:t>（</w:t>
      </w:r>
      <w:r w:rsidR="005152C3" w:rsidRPr="004950D7">
        <w:rPr>
          <w:rFonts w:hint="eastAsia"/>
          <w:sz w:val="24"/>
          <w:szCs w:val="24"/>
        </w:rPr>
        <w:t>型钢</w:t>
      </w:r>
      <w:proofErr w:type="gramStart"/>
      <w:r w:rsidR="005152C3" w:rsidRPr="004950D7">
        <w:rPr>
          <w:rFonts w:hint="eastAsia"/>
          <w:sz w:val="24"/>
          <w:szCs w:val="24"/>
        </w:rPr>
        <w:t>格构柱</w:t>
      </w:r>
      <w:proofErr w:type="gramEnd"/>
      <w:r w:rsidR="005152C3" w:rsidRPr="004950D7">
        <w:rPr>
          <w:rFonts w:hint="eastAsia"/>
          <w:sz w:val="24"/>
          <w:szCs w:val="24"/>
        </w:rPr>
        <w:t>支撑在下层墙顶</w:t>
      </w:r>
      <w:r w:rsidR="001B49F2" w:rsidRPr="00BF4D9B">
        <w:rPr>
          <w:rFonts w:hint="eastAsia"/>
          <w:sz w:val="24"/>
          <w:szCs w:val="24"/>
        </w:rPr>
        <w:t>）</w:t>
      </w:r>
      <w:r w:rsidRPr="00BF4D9B">
        <w:rPr>
          <w:rFonts w:hint="eastAsia"/>
          <w:sz w:val="24"/>
          <w:szCs w:val="24"/>
        </w:rPr>
        <w:t>，搭接段与梁、板（现浇板、叠合板后浇层）一次浇筑，</w:t>
      </w:r>
      <w:proofErr w:type="gramStart"/>
      <w:r w:rsidRPr="00BF4D9B">
        <w:rPr>
          <w:rFonts w:hint="eastAsia"/>
          <w:sz w:val="24"/>
          <w:szCs w:val="24"/>
        </w:rPr>
        <w:t>钢板箍由端部</w:t>
      </w:r>
      <w:proofErr w:type="gramEnd"/>
      <w:r w:rsidRPr="00BF4D9B">
        <w:rPr>
          <w:rFonts w:hint="eastAsia"/>
          <w:sz w:val="24"/>
          <w:szCs w:val="24"/>
        </w:rPr>
        <w:t>向上移动</w:t>
      </w:r>
      <w:r w:rsidR="00A23CDA" w:rsidRPr="00BF4D9B">
        <w:rPr>
          <w:sz w:val="24"/>
          <w:szCs w:val="24"/>
        </w:rPr>
        <w:t>30mm</w:t>
      </w:r>
      <w:r w:rsidRPr="00BF4D9B">
        <w:rPr>
          <w:rFonts w:hint="eastAsia"/>
          <w:sz w:val="24"/>
          <w:szCs w:val="24"/>
        </w:rPr>
        <w:t>以</w:t>
      </w:r>
      <w:proofErr w:type="gramStart"/>
      <w:r w:rsidRPr="00BF4D9B">
        <w:rPr>
          <w:rFonts w:hint="eastAsia"/>
          <w:sz w:val="24"/>
          <w:szCs w:val="24"/>
        </w:rPr>
        <w:t>避让板底钢筋</w:t>
      </w:r>
      <w:proofErr w:type="gramEnd"/>
      <w:r w:rsidRPr="00BF4D9B">
        <w:rPr>
          <w:rFonts w:hint="eastAsia"/>
          <w:sz w:val="24"/>
          <w:szCs w:val="24"/>
        </w:rPr>
        <w:t>（图</w:t>
      </w:r>
      <w:r w:rsidRPr="00BF4D9B">
        <w:rPr>
          <w:sz w:val="24"/>
          <w:szCs w:val="24"/>
        </w:rPr>
        <w:t>4.3.3-</w:t>
      </w:r>
      <w:r w:rsidR="000545CB" w:rsidRPr="00BF4D9B">
        <w:rPr>
          <w:sz w:val="24"/>
          <w:szCs w:val="24"/>
        </w:rPr>
        <w:t>2</w:t>
      </w:r>
      <w:r w:rsidRPr="00BF4D9B">
        <w:rPr>
          <w:rFonts w:hint="eastAsia"/>
          <w:sz w:val="24"/>
          <w:szCs w:val="24"/>
        </w:rPr>
        <w:t>）</w:t>
      </w:r>
      <w:r w:rsidRPr="00BF4D9B">
        <w:rPr>
          <w:rFonts w:hint="eastAsia"/>
          <w:sz w:val="24"/>
          <w:szCs w:val="24"/>
        </w:rPr>
        <w:t>,</w:t>
      </w:r>
      <w:r w:rsidR="00580DD6" w:rsidRPr="00BF4D9B">
        <w:rPr>
          <w:rFonts w:hint="eastAsia"/>
          <w:sz w:val="24"/>
          <w:szCs w:val="24"/>
        </w:rPr>
        <w:t>支撑设置应有专项支撑方案，也可参考本规程附录</w:t>
      </w:r>
      <w:r w:rsidR="00580DD6" w:rsidRPr="00BF4D9B">
        <w:rPr>
          <w:rFonts w:hint="eastAsia"/>
          <w:sz w:val="24"/>
          <w:szCs w:val="24"/>
        </w:rPr>
        <w:t>B</w:t>
      </w:r>
      <w:r w:rsidR="00CF1A4F" w:rsidRPr="00BF4D9B">
        <w:rPr>
          <w:sz w:val="24"/>
          <w:szCs w:val="24"/>
        </w:rPr>
        <w:t>.</w:t>
      </w:r>
      <w:r w:rsidR="00580DD6" w:rsidRPr="00BF4D9B">
        <w:rPr>
          <w:sz w:val="24"/>
          <w:szCs w:val="24"/>
        </w:rPr>
        <w:t>2</w:t>
      </w:r>
      <w:r w:rsidR="00CF1A4F" w:rsidRPr="00BF4D9B">
        <w:rPr>
          <w:sz w:val="24"/>
          <w:szCs w:val="24"/>
        </w:rPr>
        <w:t>节</w:t>
      </w:r>
      <w:r w:rsidR="00580DD6" w:rsidRPr="00BF4D9B">
        <w:rPr>
          <w:rFonts w:hint="eastAsia"/>
          <w:sz w:val="24"/>
          <w:szCs w:val="24"/>
        </w:rPr>
        <w:t>制定专项支撑方案</w:t>
      </w:r>
      <w:r w:rsidR="00271589" w:rsidRPr="00BF4D9B">
        <w:rPr>
          <w:rFonts w:hint="eastAsia"/>
          <w:sz w:val="24"/>
          <w:szCs w:val="24"/>
        </w:rPr>
        <w:t>。</w:t>
      </w:r>
      <w:r w:rsidRPr="00BF4D9B" w:rsidDel="00482903">
        <w:rPr>
          <w:sz w:val="24"/>
          <w:szCs w:val="24"/>
        </w:rPr>
        <w:t xml:space="preserve"> </w:t>
      </w:r>
    </w:p>
    <w:p w14:paraId="42422DAC" w14:textId="0793B2D3" w:rsidR="001D32EC" w:rsidRPr="00BF4D9B" w:rsidRDefault="001D32EC" w:rsidP="001D32EC">
      <w:pPr>
        <w:rPr>
          <w:sz w:val="24"/>
          <w:szCs w:val="24"/>
        </w:rPr>
      </w:pPr>
      <w:r w:rsidRPr="00BF4D9B">
        <w:rPr>
          <w:sz w:val="24"/>
          <w:szCs w:val="24"/>
        </w:rPr>
        <w:t xml:space="preserve"> </w:t>
      </w:r>
    </w:p>
    <w:p w14:paraId="7FDEF653" w14:textId="254F7A92" w:rsidR="001D32EC" w:rsidRPr="00BF4D9B" w:rsidRDefault="00BA1AE4" w:rsidP="001D32EC">
      <w:pPr>
        <w:rPr>
          <w:sz w:val="24"/>
          <w:szCs w:val="24"/>
        </w:rPr>
      </w:pPr>
      <w:r w:rsidRPr="00BF4D9B">
        <w:rPr>
          <w:noProof/>
          <w:sz w:val="24"/>
          <w:szCs w:val="24"/>
        </w:rPr>
        <w:drawing>
          <wp:inline distT="0" distB="0" distL="0" distR="0" wp14:anchorId="0B29E674" wp14:editId="1B4BBBE5">
            <wp:extent cx="2571114" cy="1800246"/>
            <wp:effectExtent l="0" t="0" r="1270" b="0"/>
            <wp:docPr id="22124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4822" name="图片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71114" cy="1800246"/>
                    </a:xfrm>
                    <a:prstGeom prst="rect">
                      <a:avLst/>
                    </a:prstGeom>
                  </pic:spPr>
                </pic:pic>
              </a:graphicData>
            </a:graphic>
          </wp:inline>
        </w:drawing>
      </w:r>
      <w:r w:rsidR="001D32EC" w:rsidRPr="00BF4D9B" w:rsidDel="0027448B">
        <w:rPr>
          <w:sz w:val="24"/>
          <w:szCs w:val="24"/>
        </w:rPr>
        <w:t xml:space="preserve">  </w:t>
      </w:r>
      <w:r w:rsidR="005F4807">
        <w:rPr>
          <w:rFonts w:hint="eastAsia"/>
          <w:sz w:val="24"/>
          <w:szCs w:val="24"/>
        </w:rPr>
        <w:t xml:space="preserve"> </w:t>
      </w:r>
      <w:r w:rsidRPr="00BF4D9B">
        <w:rPr>
          <w:noProof/>
          <w:sz w:val="24"/>
          <w:szCs w:val="24"/>
        </w:rPr>
        <w:drawing>
          <wp:inline distT="0" distB="0" distL="0" distR="0" wp14:anchorId="3B9646B7" wp14:editId="048E9346">
            <wp:extent cx="1753155" cy="2035633"/>
            <wp:effectExtent l="0" t="0" r="0" b="3175"/>
            <wp:docPr id="653187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87538" name="图片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3155" cy="2035633"/>
                    </a:xfrm>
                    <a:prstGeom prst="rect">
                      <a:avLst/>
                    </a:prstGeom>
                  </pic:spPr>
                </pic:pic>
              </a:graphicData>
            </a:graphic>
          </wp:inline>
        </w:drawing>
      </w:r>
    </w:p>
    <w:p w14:paraId="770A10B7" w14:textId="14515B2C" w:rsidR="00255A2B" w:rsidRPr="00D75B9B" w:rsidRDefault="001D32EC" w:rsidP="00255A2B">
      <w:pPr>
        <w:ind w:firstLine="560"/>
        <w:jc w:val="center"/>
        <w:rPr>
          <w:rFonts w:ascii="宋体" w:hAnsi="宋体"/>
          <w:color w:val="000000"/>
          <w:sz w:val="21"/>
          <w:szCs w:val="21"/>
        </w:rPr>
      </w:pPr>
      <w:r w:rsidRPr="00BF4D9B">
        <w:rPr>
          <w:sz w:val="21"/>
          <w:szCs w:val="21"/>
        </w:rPr>
        <w:t>图</w:t>
      </w:r>
      <w:r w:rsidRPr="00BF4D9B">
        <w:rPr>
          <w:rFonts w:hint="eastAsia"/>
          <w:sz w:val="21"/>
          <w:szCs w:val="21"/>
        </w:rPr>
        <w:t>4</w:t>
      </w:r>
      <w:r w:rsidRPr="00BF4D9B">
        <w:rPr>
          <w:sz w:val="21"/>
          <w:szCs w:val="21"/>
        </w:rPr>
        <w:t>.3.3-</w:t>
      </w:r>
      <w:r w:rsidR="000545CB" w:rsidRPr="00BF4D9B">
        <w:rPr>
          <w:sz w:val="21"/>
          <w:szCs w:val="21"/>
        </w:rPr>
        <w:t>2</w:t>
      </w:r>
      <w:r w:rsidRPr="00BF4D9B">
        <w:rPr>
          <w:sz w:val="21"/>
          <w:szCs w:val="21"/>
        </w:rPr>
        <w:t xml:space="preserve">  </w:t>
      </w:r>
      <w:r w:rsidRPr="00BF4D9B">
        <w:rPr>
          <w:rFonts w:hint="eastAsia"/>
          <w:sz w:val="21"/>
          <w:szCs w:val="21"/>
        </w:rPr>
        <w:t>搭接段在楼面底以上</w:t>
      </w:r>
    </w:p>
    <w:p w14:paraId="7B22126A" w14:textId="7DA515B7" w:rsidR="00802F75" w:rsidRDefault="00255A2B" w:rsidP="003D0206">
      <w:pPr>
        <w:pStyle w:val="af6"/>
        <w:rPr>
          <w:rFonts w:ascii="宋体" w:hAnsi="宋体"/>
          <w:color w:val="000000"/>
          <w:sz w:val="21"/>
          <w:szCs w:val="21"/>
        </w:rPr>
      </w:pPr>
      <w:r w:rsidRPr="00D158E4">
        <w:rPr>
          <w:rFonts w:ascii="宋体" w:hAnsi="宋体" w:hint="eastAsia"/>
          <w:color w:val="000000"/>
          <w:sz w:val="21"/>
          <w:szCs w:val="21"/>
        </w:rPr>
        <w:t>1—PCT上</w:t>
      </w:r>
      <w:r>
        <w:rPr>
          <w:rFonts w:ascii="宋体" w:hAnsi="宋体" w:hint="eastAsia"/>
          <w:color w:val="000000"/>
          <w:sz w:val="21"/>
          <w:szCs w:val="21"/>
        </w:rPr>
        <w:t>墙</w:t>
      </w:r>
      <w:r w:rsidR="00802F75">
        <w:rPr>
          <w:rFonts w:ascii="宋体" w:hAnsi="宋体" w:hint="eastAsia"/>
          <w:color w:val="000000"/>
          <w:sz w:val="21"/>
          <w:szCs w:val="21"/>
        </w:rPr>
        <w:t>；</w:t>
      </w:r>
      <w:r w:rsidRPr="00D158E4">
        <w:rPr>
          <w:rFonts w:ascii="宋体" w:hAnsi="宋体" w:hint="eastAsia"/>
          <w:color w:val="000000"/>
          <w:sz w:val="21"/>
          <w:szCs w:val="21"/>
        </w:rPr>
        <w:t>2—</w:t>
      </w:r>
      <w:proofErr w:type="gramStart"/>
      <w:r>
        <w:rPr>
          <w:rFonts w:ascii="宋体" w:hAnsi="宋体" w:hint="eastAsia"/>
          <w:color w:val="000000"/>
          <w:sz w:val="21"/>
          <w:szCs w:val="21"/>
        </w:rPr>
        <w:t>格构柱</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PCT上墙纵筋</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PCT</w:t>
      </w:r>
      <w:proofErr w:type="gramStart"/>
      <w:r>
        <w:rPr>
          <w:rFonts w:ascii="宋体" w:hAnsi="宋体" w:hint="eastAsia"/>
          <w:color w:val="000000"/>
          <w:sz w:val="21"/>
          <w:szCs w:val="21"/>
        </w:rPr>
        <w:t>下墙纵筋</w:t>
      </w:r>
      <w:proofErr w:type="gramEnd"/>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p>
    <w:p w14:paraId="2D7D9C89" w14:textId="14349BF8" w:rsidR="001D32EC" w:rsidRPr="00BF4D9B" w:rsidRDefault="00255A2B" w:rsidP="003D0206">
      <w:pPr>
        <w:pStyle w:val="af6"/>
        <w:rPr>
          <w:sz w:val="21"/>
          <w:szCs w:val="21"/>
        </w:rPr>
      </w:pP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下墙</w:t>
      </w:r>
      <w:r w:rsidR="00802F75">
        <w:rPr>
          <w:rFonts w:ascii="宋体" w:hAnsi="宋体" w:hint="eastAsia"/>
          <w:color w:val="000000"/>
          <w:sz w:val="21"/>
          <w:szCs w:val="21"/>
        </w:rPr>
        <w:t>；</w:t>
      </w:r>
      <w:r>
        <w:rPr>
          <w:rFonts w:ascii="宋体" w:hAnsi="宋体" w:hint="eastAsia"/>
          <w:color w:val="000000"/>
          <w:sz w:val="21"/>
          <w:szCs w:val="21"/>
        </w:rPr>
        <w:t>7-楼板</w:t>
      </w:r>
      <w:r w:rsidR="00802F75">
        <w:rPr>
          <w:rFonts w:ascii="宋体" w:hAnsi="宋体" w:hint="eastAsia"/>
          <w:color w:val="000000"/>
          <w:sz w:val="21"/>
          <w:szCs w:val="21"/>
        </w:rPr>
        <w:t>；</w:t>
      </w:r>
      <w:r>
        <w:rPr>
          <w:rFonts w:ascii="宋体" w:hAnsi="宋体" w:hint="eastAsia"/>
          <w:color w:val="000000"/>
          <w:sz w:val="21"/>
          <w:szCs w:val="21"/>
        </w:rPr>
        <w:t>H—楼面标高</w:t>
      </w:r>
      <w:r w:rsidR="0046670A">
        <w:rPr>
          <w:rFonts w:ascii="宋体" w:hAnsi="宋体" w:hint="eastAsia"/>
          <w:color w:val="000000"/>
          <w:sz w:val="21"/>
          <w:szCs w:val="21"/>
        </w:rPr>
        <w:t>；L</w:t>
      </w:r>
      <w:proofErr w:type="gramStart"/>
      <w:r w:rsidR="0046670A">
        <w:rPr>
          <w:rFonts w:ascii="宋体" w:hAnsi="宋体" w:hint="eastAsia"/>
          <w:color w:val="000000"/>
          <w:sz w:val="21"/>
          <w:szCs w:val="21"/>
        </w:rPr>
        <w:t>—钢骨架</w:t>
      </w:r>
      <w:proofErr w:type="gramEnd"/>
      <w:r w:rsidR="0046670A">
        <w:rPr>
          <w:rFonts w:ascii="宋体" w:hAnsi="宋体" w:hint="eastAsia"/>
          <w:color w:val="000000"/>
          <w:sz w:val="21"/>
          <w:szCs w:val="21"/>
        </w:rPr>
        <w:t>长度；L1—搭接段长度</w:t>
      </w:r>
    </w:p>
    <w:p w14:paraId="43CB8CDB" w14:textId="51FAA9C3" w:rsidR="004942A7" w:rsidRPr="00BF4D9B" w:rsidRDefault="003705B3" w:rsidP="00FB4C68">
      <w:pPr>
        <w:pStyle w:val="af4"/>
        <w:numPr>
          <w:ilvl w:val="0"/>
          <w:numId w:val="163"/>
        </w:numPr>
        <w:ind w:firstLineChars="0"/>
        <w:rPr>
          <w:sz w:val="24"/>
          <w:szCs w:val="24"/>
        </w:rPr>
      </w:pPr>
      <w:r w:rsidRPr="00BF4D9B">
        <w:rPr>
          <w:rFonts w:hint="eastAsia"/>
          <w:sz w:val="24"/>
          <w:szCs w:val="24"/>
        </w:rPr>
        <w:t>钢骨架</w:t>
      </w:r>
      <w:r w:rsidR="007D392A" w:rsidRPr="00BF4D9B">
        <w:rPr>
          <w:rFonts w:hint="eastAsia"/>
          <w:sz w:val="24"/>
          <w:szCs w:val="24"/>
        </w:rPr>
        <w:t>顶平齐楼面时</w:t>
      </w:r>
      <w:r w:rsidR="007670FA" w:rsidRPr="00BF4D9B">
        <w:rPr>
          <w:rFonts w:hint="eastAsia"/>
          <w:sz w:val="24"/>
          <w:szCs w:val="24"/>
        </w:rPr>
        <w:t>，现浇板钢筋应在墙安装完成后放置</w:t>
      </w:r>
      <w:r w:rsidR="005152C3" w:rsidRPr="00BF4D9B">
        <w:rPr>
          <w:rFonts w:hint="eastAsia"/>
          <w:sz w:val="24"/>
          <w:szCs w:val="24"/>
        </w:rPr>
        <w:t>（型钢</w:t>
      </w:r>
      <w:proofErr w:type="gramStart"/>
      <w:r w:rsidR="005152C3" w:rsidRPr="00BF4D9B">
        <w:rPr>
          <w:rFonts w:hint="eastAsia"/>
          <w:sz w:val="24"/>
          <w:szCs w:val="24"/>
        </w:rPr>
        <w:t>格构柱</w:t>
      </w:r>
      <w:proofErr w:type="gramEnd"/>
      <w:r w:rsidR="005152C3" w:rsidRPr="00BF4D9B">
        <w:rPr>
          <w:rFonts w:hint="eastAsia"/>
          <w:sz w:val="24"/>
          <w:szCs w:val="24"/>
        </w:rPr>
        <w:t>支撑在下层墙顶）</w:t>
      </w:r>
      <w:r w:rsidR="007D392A" w:rsidRPr="00BF4D9B">
        <w:rPr>
          <w:rFonts w:hint="eastAsia"/>
          <w:sz w:val="24"/>
          <w:szCs w:val="24"/>
        </w:rPr>
        <w:t>，搭接段与梁、板</w:t>
      </w:r>
      <w:r w:rsidR="00482E45" w:rsidRPr="00BF4D9B">
        <w:rPr>
          <w:rFonts w:hint="eastAsia"/>
          <w:sz w:val="24"/>
          <w:szCs w:val="24"/>
        </w:rPr>
        <w:t>（现浇板、叠合板后浇层）</w:t>
      </w:r>
      <w:r w:rsidR="007D392A" w:rsidRPr="00BF4D9B">
        <w:rPr>
          <w:rFonts w:hint="eastAsia"/>
          <w:sz w:val="24"/>
          <w:szCs w:val="24"/>
        </w:rPr>
        <w:t>一次浇筑</w:t>
      </w:r>
      <w:r w:rsidR="004942A7" w:rsidRPr="00BF4D9B">
        <w:rPr>
          <w:rFonts w:hint="eastAsia"/>
          <w:sz w:val="24"/>
          <w:szCs w:val="24"/>
        </w:rPr>
        <w:t>（图</w:t>
      </w:r>
      <w:r w:rsidR="004942A7" w:rsidRPr="00BF4D9B">
        <w:rPr>
          <w:sz w:val="24"/>
          <w:szCs w:val="24"/>
        </w:rPr>
        <w:t>4.</w:t>
      </w:r>
      <w:r w:rsidR="0061294A" w:rsidRPr="00BF4D9B">
        <w:rPr>
          <w:sz w:val="24"/>
          <w:szCs w:val="24"/>
        </w:rPr>
        <w:t>3.3</w:t>
      </w:r>
      <w:r w:rsidR="004942A7" w:rsidRPr="00BF4D9B">
        <w:rPr>
          <w:sz w:val="24"/>
          <w:szCs w:val="24"/>
        </w:rPr>
        <w:t>-</w:t>
      </w:r>
      <w:r w:rsidR="000545CB" w:rsidRPr="00BF4D9B">
        <w:rPr>
          <w:sz w:val="24"/>
          <w:szCs w:val="24"/>
        </w:rPr>
        <w:t>3</w:t>
      </w:r>
      <w:r w:rsidR="004942A7" w:rsidRPr="00BF4D9B">
        <w:rPr>
          <w:rFonts w:hint="eastAsia"/>
          <w:sz w:val="24"/>
          <w:szCs w:val="24"/>
        </w:rPr>
        <w:t>）</w:t>
      </w:r>
      <w:r w:rsidR="00D07264" w:rsidRPr="00BF4D9B">
        <w:rPr>
          <w:sz w:val="24"/>
          <w:szCs w:val="24"/>
        </w:rPr>
        <w:t>,</w:t>
      </w:r>
      <w:r w:rsidR="00580DD6" w:rsidRPr="00BF4D9B">
        <w:rPr>
          <w:rFonts w:hint="eastAsia"/>
          <w:sz w:val="24"/>
          <w:szCs w:val="24"/>
        </w:rPr>
        <w:t>支撑设置应有专项支撑方案，也可参考本规程附录</w:t>
      </w:r>
      <w:r w:rsidR="00580DD6" w:rsidRPr="00BF4D9B">
        <w:rPr>
          <w:rFonts w:hint="eastAsia"/>
          <w:sz w:val="24"/>
          <w:szCs w:val="24"/>
        </w:rPr>
        <w:t>B</w:t>
      </w:r>
      <w:r w:rsidR="00CF1A4F" w:rsidRPr="00BF4D9B">
        <w:rPr>
          <w:sz w:val="24"/>
          <w:szCs w:val="24"/>
        </w:rPr>
        <w:t>.</w:t>
      </w:r>
      <w:r w:rsidR="00580DD6" w:rsidRPr="00BF4D9B">
        <w:rPr>
          <w:sz w:val="24"/>
          <w:szCs w:val="24"/>
        </w:rPr>
        <w:t>2</w:t>
      </w:r>
      <w:r w:rsidR="00CF1A4F" w:rsidRPr="00BF4D9B">
        <w:rPr>
          <w:sz w:val="24"/>
          <w:szCs w:val="24"/>
        </w:rPr>
        <w:t>节</w:t>
      </w:r>
      <w:r w:rsidR="00580DD6" w:rsidRPr="00BF4D9B">
        <w:rPr>
          <w:rFonts w:hint="eastAsia"/>
          <w:sz w:val="24"/>
          <w:szCs w:val="24"/>
        </w:rPr>
        <w:t>制定专项支撑方案</w:t>
      </w:r>
      <w:r w:rsidR="00271589" w:rsidRPr="00BF4D9B">
        <w:rPr>
          <w:rFonts w:hint="eastAsia"/>
          <w:sz w:val="24"/>
          <w:szCs w:val="24"/>
        </w:rPr>
        <w:t>。</w:t>
      </w:r>
    </w:p>
    <w:p w14:paraId="38CED3E1" w14:textId="05D4208E" w:rsidR="00482903" w:rsidRPr="00BF4D9B" w:rsidRDefault="0027448B" w:rsidP="003F6609">
      <w:pPr>
        <w:ind w:hanging="142"/>
        <w:rPr>
          <w:sz w:val="24"/>
          <w:szCs w:val="24"/>
        </w:rPr>
      </w:pPr>
      <w:r w:rsidRPr="00BF4D9B">
        <w:rPr>
          <w:noProof/>
          <w:sz w:val="24"/>
          <w:szCs w:val="24"/>
        </w:rPr>
        <w:t xml:space="preserve"> </w:t>
      </w:r>
      <w:r w:rsidR="00BA1AE4" w:rsidRPr="00BF4D9B">
        <w:rPr>
          <w:noProof/>
          <w:sz w:val="24"/>
          <w:szCs w:val="24"/>
        </w:rPr>
        <w:drawing>
          <wp:inline distT="0" distB="0" distL="0" distR="0" wp14:anchorId="1AA44C20" wp14:editId="7830D5FF">
            <wp:extent cx="2743453" cy="1878179"/>
            <wp:effectExtent l="0" t="0" r="0" b="8255"/>
            <wp:docPr id="112174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6850" name="图片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453" cy="1878179"/>
                    </a:xfrm>
                    <a:prstGeom prst="rect">
                      <a:avLst/>
                    </a:prstGeom>
                  </pic:spPr>
                </pic:pic>
              </a:graphicData>
            </a:graphic>
          </wp:inline>
        </w:drawing>
      </w:r>
      <w:r w:rsidR="00EF0E1E" w:rsidRPr="00BF4D9B">
        <w:rPr>
          <w:noProof/>
          <w:sz w:val="24"/>
          <w:szCs w:val="24"/>
        </w:rPr>
        <w:t xml:space="preserve">  </w:t>
      </w:r>
      <w:r w:rsidR="00BA1AE4" w:rsidRPr="00BF4D9B">
        <w:rPr>
          <w:noProof/>
          <w:sz w:val="24"/>
          <w:szCs w:val="24"/>
        </w:rPr>
        <w:drawing>
          <wp:inline distT="0" distB="0" distL="0" distR="0" wp14:anchorId="7DBEF471" wp14:editId="3705E50C">
            <wp:extent cx="1327150" cy="1825652"/>
            <wp:effectExtent l="0" t="0" r="6350" b="3175"/>
            <wp:docPr id="1792494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94442" name="图片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28828" cy="1827960"/>
                    </a:xfrm>
                    <a:prstGeom prst="rect">
                      <a:avLst/>
                    </a:prstGeom>
                  </pic:spPr>
                </pic:pic>
              </a:graphicData>
            </a:graphic>
          </wp:inline>
        </w:drawing>
      </w:r>
    </w:p>
    <w:p w14:paraId="6FAC109A" w14:textId="4E2782C3" w:rsidR="005F4807" w:rsidRPr="00D75B9B" w:rsidRDefault="00DD1E4D" w:rsidP="005F4807">
      <w:pPr>
        <w:ind w:firstLine="560"/>
        <w:jc w:val="center"/>
        <w:rPr>
          <w:rFonts w:ascii="宋体" w:hAnsi="宋体"/>
          <w:color w:val="000000"/>
          <w:sz w:val="21"/>
          <w:szCs w:val="21"/>
        </w:rPr>
      </w:pPr>
      <w:r w:rsidRPr="00BF4D9B">
        <w:rPr>
          <w:sz w:val="21"/>
          <w:szCs w:val="21"/>
        </w:rPr>
        <w:lastRenderedPageBreak/>
        <w:t>图</w:t>
      </w:r>
      <w:r w:rsidRPr="00BF4D9B">
        <w:rPr>
          <w:rFonts w:hint="eastAsia"/>
          <w:sz w:val="21"/>
          <w:szCs w:val="21"/>
        </w:rPr>
        <w:t>4</w:t>
      </w:r>
      <w:r w:rsidRPr="00BF4D9B">
        <w:rPr>
          <w:sz w:val="21"/>
          <w:szCs w:val="21"/>
        </w:rPr>
        <w:t xml:space="preserve">.3.3-3  </w:t>
      </w:r>
      <w:r w:rsidRPr="00BF4D9B">
        <w:rPr>
          <w:rFonts w:hint="eastAsia"/>
          <w:sz w:val="21"/>
          <w:szCs w:val="21"/>
        </w:rPr>
        <w:t>钢骨架顶平齐楼面</w:t>
      </w:r>
    </w:p>
    <w:p w14:paraId="5CB698C0" w14:textId="77777777" w:rsidR="00802F75" w:rsidRDefault="00DD1E4D" w:rsidP="00802F75">
      <w:pPr>
        <w:spacing w:line="240" w:lineRule="auto"/>
        <w:ind w:firstLine="561"/>
        <w:jc w:val="center"/>
        <w:rPr>
          <w:rFonts w:ascii="宋体" w:hAnsi="宋体"/>
          <w:color w:val="000000"/>
          <w:sz w:val="21"/>
          <w:szCs w:val="21"/>
        </w:rPr>
      </w:pPr>
      <w:r w:rsidRPr="00D158E4">
        <w:rPr>
          <w:rFonts w:ascii="宋体" w:hAnsi="宋体" w:hint="eastAsia"/>
          <w:color w:val="000000"/>
          <w:sz w:val="21"/>
          <w:szCs w:val="21"/>
        </w:rPr>
        <w:t>1—PCT上</w:t>
      </w:r>
      <w:r>
        <w:rPr>
          <w:rFonts w:ascii="宋体" w:hAnsi="宋体" w:hint="eastAsia"/>
          <w:color w:val="000000"/>
          <w:sz w:val="21"/>
          <w:szCs w:val="21"/>
        </w:rPr>
        <w:t>墙</w:t>
      </w:r>
      <w:r w:rsidR="00802F75">
        <w:rPr>
          <w:rFonts w:ascii="宋体" w:hAnsi="宋体" w:hint="eastAsia"/>
          <w:color w:val="000000"/>
          <w:sz w:val="21"/>
          <w:szCs w:val="21"/>
        </w:rPr>
        <w:t>；</w:t>
      </w:r>
      <w:r w:rsidRPr="00D158E4">
        <w:rPr>
          <w:rFonts w:ascii="宋体" w:hAnsi="宋体" w:hint="eastAsia"/>
          <w:color w:val="000000"/>
          <w:sz w:val="21"/>
          <w:szCs w:val="21"/>
        </w:rPr>
        <w:t>2—</w:t>
      </w:r>
      <w:proofErr w:type="gramStart"/>
      <w:r>
        <w:rPr>
          <w:rFonts w:ascii="宋体" w:hAnsi="宋体" w:hint="eastAsia"/>
          <w:color w:val="000000"/>
          <w:sz w:val="21"/>
          <w:szCs w:val="21"/>
        </w:rPr>
        <w:t>格构柱</w:t>
      </w:r>
      <w:proofErr w:type="gramEnd"/>
      <w:r w:rsidR="00802F75">
        <w:rPr>
          <w:rFonts w:ascii="宋体" w:hAnsi="宋体" w:hint="eastAsia"/>
          <w:color w:val="000000"/>
          <w:sz w:val="21"/>
          <w:szCs w:val="21"/>
        </w:rPr>
        <w:t>；</w:t>
      </w:r>
      <w:r>
        <w:rPr>
          <w:rFonts w:ascii="宋体" w:hAnsi="宋体" w:hint="eastAsia"/>
          <w:color w:val="000000"/>
          <w:sz w:val="21"/>
          <w:szCs w:val="21"/>
        </w:rPr>
        <w:t>3</w:t>
      </w:r>
      <w:r w:rsidRPr="00D158E4">
        <w:rPr>
          <w:rFonts w:ascii="宋体" w:hAnsi="宋体" w:hint="eastAsia"/>
          <w:color w:val="000000"/>
          <w:sz w:val="21"/>
          <w:szCs w:val="21"/>
        </w:rPr>
        <w:t>—</w:t>
      </w:r>
      <w:r>
        <w:rPr>
          <w:rFonts w:ascii="宋体" w:hAnsi="宋体" w:hint="eastAsia"/>
          <w:color w:val="000000"/>
          <w:sz w:val="21"/>
          <w:szCs w:val="21"/>
        </w:rPr>
        <w:t>PCT上墙纵筋</w:t>
      </w:r>
      <w:r w:rsidR="00802F75">
        <w:rPr>
          <w:rFonts w:ascii="宋体" w:hAnsi="宋体" w:hint="eastAsia"/>
          <w:color w:val="000000"/>
          <w:sz w:val="21"/>
          <w:szCs w:val="21"/>
        </w:rPr>
        <w:t>；</w:t>
      </w:r>
      <w:r>
        <w:rPr>
          <w:rFonts w:ascii="宋体" w:hAnsi="宋体" w:hint="eastAsia"/>
          <w:color w:val="000000"/>
          <w:sz w:val="21"/>
          <w:szCs w:val="21"/>
        </w:rPr>
        <w:t>4</w:t>
      </w:r>
      <w:r w:rsidRPr="00D158E4">
        <w:rPr>
          <w:rFonts w:ascii="宋体" w:hAnsi="宋体" w:hint="eastAsia"/>
          <w:color w:val="000000"/>
          <w:sz w:val="21"/>
          <w:szCs w:val="21"/>
        </w:rPr>
        <w:t>—</w:t>
      </w:r>
      <w:r>
        <w:rPr>
          <w:rFonts w:ascii="宋体" w:hAnsi="宋体" w:hint="eastAsia"/>
          <w:color w:val="000000"/>
          <w:sz w:val="21"/>
          <w:szCs w:val="21"/>
        </w:rPr>
        <w:t>PCT</w:t>
      </w:r>
      <w:proofErr w:type="gramStart"/>
      <w:r>
        <w:rPr>
          <w:rFonts w:ascii="宋体" w:hAnsi="宋体" w:hint="eastAsia"/>
          <w:color w:val="000000"/>
          <w:sz w:val="21"/>
          <w:szCs w:val="21"/>
        </w:rPr>
        <w:t>下墙纵筋</w:t>
      </w:r>
      <w:proofErr w:type="gramEnd"/>
      <w:r w:rsidR="00802F75">
        <w:rPr>
          <w:rFonts w:ascii="宋体" w:hAnsi="宋体" w:hint="eastAsia"/>
          <w:color w:val="000000"/>
          <w:sz w:val="21"/>
          <w:szCs w:val="21"/>
        </w:rPr>
        <w:t>；</w:t>
      </w:r>
      <w:r>
        <w:rPr>
          <w:rFonts w:ascii="宋体" w:hAnsi="宋体" w:hint="eastAsia"/>
          <w:color w:val="000000"/>
          <w:sz w:val="21"/>
          <w:szCs w:val="21"/>
        </w:rPr>
        <w:t>5</w:t>
      </w:r>
      <w:r w:rsidRPr="00D158E4">
        <w:rPr>
          <w:rFonts w:ascii="宋体" w:hAnsi="宋体" w:hint="eastAsia"/>
          <w:color w:val="000000"/>
          <w:sz w:val="21"/>
          <w:szCs w:val="21"/>
        </w:rPr>
        <w:t>—</w:t>
      </w:r>
      <w:r>
        <w:rPr>
          <w:rFonts w:ascii="宋体" w:hAnsi="宋体" w:hint="eastAsia"/>
          <w:color w:val="000000"/>
          <w:sz w:val="21"/>
          <w:szCs w:val="21"/>
        </w:rPr>
        <w:t>钢板箍</w:t>
      </w:r>
      <w:r w:rsidR="00802F75">
        <w:rPr>
          <w:rFonts w:ascii="宋体" w:hAnsi="宋体" w:hint="eastAsia"/>
          <w:color w:val="000000"/>
          <w:sz w:val="21"/>
          <w:szCs w:val="21"/>
        </w:rPr>
        <w:t>；</w:t>
      </w:r>
    </w:p>
    <w:p w14:paraId="5947FC0B" w14:textId="41502717" w:rsidR="00C109A8" w:rsidRPr="00DD1E4D" w:rsidRDefault="00DD1E4D" w:rsidP="00DD1E4D">
      <w:pPr>
        <w:ind w:firstLine="560"/>
        <w:jc w:val="center"/>
        <w:rPr>
          <w:rFonts w:ascii="宋体" w:hAnsi="宋体"/>
          <w:color w:val="000000"/>
          <w:sz w:val="21"/>
          <w:szCs w:val="21"/>
        </w:rPr>
      </w:pPr>
      <w:r>
        <w:rPr>
          <w:rFonts w:ascii="宋体" w:hAnsi="宋体" w:hint="eastAsia"/>
          <w:color w:val="000000"/>
          <w:sz w:val="21"/>
          <w:szCs w:val="21"/>
        </w:rPr>
        <w:t>6</w:t>
      </w:r>
      <w:r w:rsidRPr="00D158E4">
        <w:rPr>
          <w:rFonts w:ascii="宋体" w:hAnsi="宋体" w:hint="eastAsia"/>
          <w:color w:val="000000"/>
          <w:sz w:val="21"/>
          <w:szCs w:val="21"/>
        </w:rPr>
        <w:t>—PCT</w:t>
      </w:r>
      <w:r>
        <w:rPr>
          <w:rFonts w:ascii="宋体" w:hAnsi="宋体" w:hint="eastAsia"/>
          <w:color w:val="000000"/>
          <w:sz w:val="21"/>
          <w:szCs w:val="21"/>
        </w:rPr>
        <w:t>下墙</w:t>
      </w:r>
      <w:r w:rsidR="00802F75">
        <w:rPr>
          <w:rFonts w:ascii="宋体" w:hAnsi="宋体" w:hint="eastAsia"/>
          <w:color w:val="000000"/>
          <w:sz w:val="21"/>
          <w:szCs w:val="21"/>
        </w:rPr>
        <w:t>；</w:t>
      </w:r>
      <w:r>
        <w:rPr>
          <w:rFonts w:ascii="宋体" w:hAnsi="宋体" w:hint="eastAsia"/>
          <w:color w:val="000000"/>
          <w:sz w:val="21"/>
          <w:szCs w:val="21"/>
        </w:rPr>
        <w:t>7-楼板</w:t>
      </w:r>
      <w:r w:rsidR="00802F75">
        <w:rPr>
          <w:rFonts w:ascii="宋体" w:hAnsi="宋体" w:hint="eastAsia"/>
          <w:color w:val="000000"/>
          <w:sz w:val="21"/>
          <w:szCs w:val="21"/>
        </w:rPr>
        <w:t>；</w:t>
      </w:r>
      <w:r>
        <w:rPr>
          <w:rFonts w:ascii="宋体" w:hAnsi="宋体" w:hint="eastAsia"/>
          <w:color w:val="000000"/>
          <w:sz w:val="21"/>
          <w:szCs w:val="21"/>
        </w:rPr>
        <w:t>H—楼面标高</w:t>
      </w:r>
      <w:r w:rsidR="0046670A">
        <w:rPr>
          <w:rFonts w:ascii="宋体" w:hAnsi="宋体" w:hint="eastAsia"/>
          <w:color w:val="000000"/>
          <w:sz w:val="21"/>
          <w:szCs w:val="21"/>
        </w:rPr>
        <w:t>；L</w:t>
      </w:r>
      <w:proofErr w:type="gramStart"/>
      <w:r w:rsidR="0046670A">
        <w:rPr>
          <w:rFonts w:ascii="宋体" w:hAnsi="宋体" w:hint="eastAsia"/>
          <w:color w:val="000000"/>
          <w:sz w:val="21"/>
          <w:szCs w:val="21"/>
        </w:rPr>
        <w:t>—钢骨架</w:t>
      </w:r>
      <w:proofErr w:type="gramEnd"/>
      <w:r w:rsidR="0046670A">
        <w:rPr>
          <w:rFonts w:ascii="宋体" w:hAnsi="宋体" w:hint="eastAsia"/>
          <w:color w:val="000000"/>
          <w:sz w:val="21"/>
          <w:szCs w:val="21"/>
        </w:rPr>
        <w:t>长度；L1—搭接段长度</w:t>
      </w:r>
    </w:p>
    <w:p w14:paraId="3A1D123C" w14:textId="5012416B" w:rsidR="00BF4D9B" w:rsidRDefault="00C959EB" w:rsidP="00C959EB">
      <w:pPr>
        <w:pStyle w:val="af5"/>
        <w:spacing w:before="190" w:after="190"/>
        <w:rPr>
          <w:szCs w:val="24"/>
        </w:rPr>
      </w:pPr>
      <w:r w:rsidRPr="00D75156">
        <w:rPr>
          <w:rFonts w:hint="eastAsia"/>
        </w:rPr>
        <w:t>【条文说明】</w:t>
      </w:r>
      <w:r>
        <w:rPr>
          <w:rFonts w:hint="eastAsia"/>
          <w:szCs w:val="24"/>
        </w:rPr>
        <w:t xml:space="preserve">4.3.3 </w:t>
      </w:r>
      <w:r w:rsidR="00A1057B" w:rsidRPr="00BF4D9B">
        <w:rPr>
          <w:rFonts w:hint="eastAsia"/>
          <w:szCs w:val="24"/>
        </w:rPr>
        <w:t>项目应用表明，</w:t>
      </w:r>
      <w:r w:rsidR="00A1057B" w:rsidRPr="00BF4D9B">
        <w:rPr>
          <w:rFonts w:hint="eastAsia"/>
          <w:szCs w:val="24"/>
        </w:rPr>
        <w:t>PCT</w:t>
      </w:r>
      <w:r w:rsidR="00A1057B" w:rsidRPr="00BF4D9B">
        <w:rPr>
          <w:rFonts w:hint="eastAsia"/>
          <w:szCs w:val="24"/>
        </w:rPr>
        <w:t>墙在安装调整标高垂直度的过程中会在楼面上放置垫片，钢板</w:t>
      </w:r>
      <w:proofErr w:type="gramStart"/>
      <w:r w:rsidR="00A1057B" w:rsidRPr="00BF4D9B">
        <w:rPr>
          <w:rFonts w:hint="eastAsia"/>
          <w:szCs w:val="24"/>
        </w:rPr>
        <w:t>箍</w:t>
      </w:r>
      <w:proofErr w:type="gramEnd"/>
      <w:r w:rsidR="00A1057B" w:rsidRPr="00BF4D9B">
        <w:rPr>
          <w:rFonts w:hint="eastAsia"/>
          <w:szCs w:val="24"/>
        </w:rPr>
        <w:t>支撑在垫片上，因此搭接段长度</w:t>
      </w:r>
      <w:proofErr w:type="gramStart"/>
      <w:r w:rsidR="00A1057B" w:rsidRPr="00BF4D9B">
        <w:rPr>
          <w:rFonts w:hint="eastAsia"/>
          <w:szCs w:val="24"/>
        </w:rPr>
        <w:t>取计算</w:t>
      </w:r>
      <w:proofErr w:type="gramEnd"/>
      <w:r w:rsidR="00A1057B" w:rsidRPr="00BF4D9B">
        <w:rPr>
          <w:rFonts w:hint="eastAsia"/>
          <w:szCs w:val="24"/>
        </w:rPr>
        <w:t>搭接长度</w:t>
      </w:r>
      <w:r w:rsidR="00A1057B" w:rsidRPr="00BF4D9B">
        <w:rPr>
          <w:rFonts w:hint="eastAsia"/>
          <w:szCs w:val="24"/>
        </w:rPr>
        <w:t>+20mm</w:t>
      </w:r>
      <w:r w:rsidR="00A1057B" w:rsidRPr="00BF4D9B">
        <w:rPr>
          <w:rFonts w:hint="eastAsia"/>
          <w:szCs w:val="24"/>
        </w:rPr>
        <w:t>（即本条图示中</w:t>
      </w:r>
      <w:r w:rsidR="00A1057B" w:rsidRPr="00BF4D9B">
        <w:rPr>
          <w:rFonts w:hint="eastAsia"/>
          <w:szCs w:val="24"/>
        </w:rPr>
        <w:t>Llae+20mm</w:t>
      </w:r>
      <w:r w:rsidR="00A1057B" w:rsidRPr="00BF4D9B">
        <w:rPr>
          <w:rFonts w:hint="eastAsia"/>
          <w:szCs w:val="24"/>
        </w:rPr>
        <w:t>）</w:t>
      </w:r>
    </w:p>
    <w:p w14:paraId="758FBD43" w14:textId="77777777" w:rsidR="00BF4D9B" w:rsidRDefault="00BF4D9B">
      <w:pPr>
        <w:widowControl/>
        <w:spacing w:line="240" w:lineRule="auto"/>
        <w:jc w:val="left"/>
        <w:rPr>
          <w:rFonts w:eastAsia="华文楷体"/>
          <w:sz w:val="24"/>
          <w:szCs w:val="24"/>
        </w:rPr>
      </w:pPr>
      <w:r>
        <w:rPr>
          <w:szCs w:val="24"/>
        </w:rPr>
        <w:br w:type="page"/>
      </w:r>
    </w:p>
    <w:p w14:paraId="535B03D3" w14:textId="77777777" w:rsidR="00C109A8" w:rsidRPr="00BF4D9B" w:rsidRDefault="00C109A8" w:rsidP="003D0206">
      <w:pPr>
        <w:pStyle w:val="af5"/>
        <w:spacing w:before="190" w:after="190"/>
        <w:ind w:firstLine="420"/>
        <w:rPr>
          <w:szCs w:val="24"/>
        </w:rPr>
      </w:pPr>
    </w:p>
    <w:p w14:paraId="08516AEE" w14:textId="0F38895E" w:rsidR="002C27D5" w:rsidRPr="009F6570" w:rsidRDefault="002C27D5" w:rsidP="003F6609">
      <w:pPr>
        <w:pStyle w:val="20"/>
        <w:spacing w:before="190" w:after="190"/>
      </w:pPr>
      <w:bookmarkStart w:id="63" w:name="_Toc106698924"/>
      <w:bookmarkStart w:id="64" w:name="_Toc109381517"/>
      <w:bookmarkStart w:id="65" w:name="_Toc166138939"/>
      <w:r w:rsidRPr="009F6570">
        <w:t>4</w:t>
      </w:r>
      <w:r w:rsidRPr="009F6570">
        <w:rPr>
          <w:rFonts w:hint="eastAsia"/>
        </w:rPr>
        <w:t>.</w:t>
      </w:r>
      <w:r w:rsidR="00C109A8" w:rsidRPr="009F6570">
        <w:t>4</w:t>
      </w:r>
      <w:r w:rsidRPr="009F6570">
        <w:t xml:space="preserve"> </w:t>
      </w:r>
      <w:proofErr w:type="gramStart"/>
      <w:r w:rsidRPr="003876DA">
        <w:rPr>
          <w:rFonts w:ascii="黑体" w:eastAsia="黑体" w:hAnsi="黑体" w:hint="eastAsia"/>
        </w:rPr>
        <w:t>墙水平</w:t>
      </w:r>
      <w:proofErr w:type="gramEnd"/>
      <w:r w:rsidRPr="003876DA">
        <w:rPr>
          <w:rFonts w:ascii="黑体" w:eastAsia="黑体" w:hAnsi="黑体" w:hint="eastAsia"/>
        </w:rPr>
        <w:t>连接设计</w:t>
      </w:r>
      <w:bookmarkEnd w:id="63"/>
      <w:bookmarkEnd w:id="64"/>
      <w:bookmarkEnd w:id="65"/>
    </w:p>
    <w:p w14:paraId="367FEBDA" w14:textId="6AFAAEEC" w:rsidR="006C1793" w:rsidRPr="00BF4D9B" w:rsidRDefault="006C1793" w:rsidP="004950D7">
      <w:pPr>
        <w:pStyle w:val="af4"/>
        <w:numPr>
          <w:ilvl w:val="0"/>
          <w:numId w:val="151"/>
        </w:numPr>
        <w:ind w:firstLineChars="0"/>
        <w:rPr>
          <w:sz w:val="24"/>
          <w:szCs w:val="24"/>
        </w:rPr>
      </w:pPr>
      <w:r w:rsidRPr="00BF4D9B">
        <w:rPr>
          <w:rFonts w:hint="eastAsia"/>
          <w:sz w:val="24"/>
          <w:szCs w:val="24"/>
        </w:rPr>
        <w:t>楼层内相邻预制剪力墙之间应采用整体式接缝连接，且应符合下列规定</w:t>
      </w:r>
      <w:r w:rsidR="0061294A" w:rsidRPr="00BF4D9B">
        <w:rPr>
          <w:rFonts w:hint="eastAsia"/>
          <w:sz w:val="24"/>
          <w:szCs w:val="24"/>
        </w:rPr>
        <w:t>：</w:t>
      </w:r>
    </w:p>
    <w:p w14:paraId="6487D74B" w14:textId="6A35325F" w:rsidR="006C1793" w:rsidRPr="00BF4D9B" w:rsidRDefault="006C1793" w:rsidP="004950D7">
      <w:pPr>
        <w:pStyle w:val="af4"/>
        <w:numPr>
          <w:ilvl w:val="0"/>
          <w:numId w:val="152"/>
        </w:numPr>
        <w:ind w:firstLineChars="0"/>
        <w:rPr>
          <w:sz w:val="24"/>
          <w:szCs w:val="24"/>
        </w:rPr>
      </w:pPr>
      <w:r w:rsidRPr="00BF4D9B">
        <w:rPr>
          <w:rFonts w:hint="eastAsia"/>
          <w:sz w:val="24"/>
          <w:szCs w:val="24"/>
        </w:rPr>
        <w:t>当接缝位于纵横墙交接处的约束边缘构件区域时，约束边缘构件的阴影区域</w:t>
      </w:r>
      <w:r w:rsidR="005E29A4" w:rsidRPr="00BF4D9B">
        <w:rPr>
          <w:rFonts w:hint="eastAsia"/>
          <w:sz w:val="24"/>
          <w:szCs w:val="24"/>
        </w:rPr>
        <w:t>（</w:t>
      </w:r>
      <w:r w:rsidRPr="00BF4D9B">
        <w:rPr>
          <w:rFonts w:hint="eastAsia"/>
          <w:sz w:val="24"/>
          <w:szCs w:val="24"/>
        </w:rPr>
        <w:t>图</w:t>
      </w:r>
      <w:r w:rsidR="00CB1B29" w:rsidRPr="00BF4D9B">
        <w:rPr>
          <w:sz w:val="24"/>
          <w:szCs w:val="24"/>
        </w:rPr>
        <w:t>4</w:t>
      </w:r>
      <w:r w:rsidRPr="00BF4D9B">
        <w:rPr>
          <w:sz w:val="24"/>
          <w:szCs w:val="24"/>
        </w:rPr>
        <w:t>.</w:t>
      </w:r>
      <w:r w:rsidR="00C109A8" w:rsidRPr="00BF4D9B">
        <w:rPr>
          <w:sz w:val="24"/>
          <w:szCs w:val="24"/>
        </w:rPr>
        <w:t>4</w:t>
      </w:r>
      <w:r w:rsidRPr="00BF4D9B">
        <w:rPr>
          <w:sz w:val="24"/>
          <w:szCs w:val="24"/>
        </w:rPr>
        <w:t>.</w:t>
      </w:r>
      <w:r w:rsidR="00CB1B29" w:rsidRPr="00BF4D9B">
        <w:rPr>
          <w:sz w:val="24"/>
          <w:szCs w:val="24"/>
        </w:rPr>
        <w:t>1</w:t>
      </w:r>
      <w:r w:rsidRPr="00BF4D9B">
        <w:rPr>
          <w:sz w:val="24"/>
          <w:szCs w:val="24"/>
        </w:rPr>
        <w:t>-1</w:t>
      </w:r>
      <w:r w:rsidR="005E29A4" w:rsidRPr="00BF4D9B">
        <w:rPr>
          <w:rFonts w:hint="eastAsia"/>
          <w:sz w:val="24"/>
          <w:szCs w:val="24"/>
        </w:rPr>
        <w:t>）</w:t>
      </w:r>
      <w:proofErr w:type="gramStart"/>
      <w:r w:rsidRPr="00BF4D9B">
        <w:rPr>
          <w:rFonts w:hint="eastAsia"/>
          <w:sz w:val="24"/>
          <w:szCs w:val="24"/>
        </w:rPr>
        <w:t>宜全部</w:t>
      </w:r>
      <w:proofErr w:type="gramEnd"/>
      <w:r w:rsidRPr="00BF4D9B">
        <w:rPr>
          <w:rFonts w:hint="eastAsia"/>
          <w:sz w:val="24"/>
          <w:szCs w:val="24"/>
        </w:rPr>
        <w:t>采用后浇混凝土，并应在后浇段内设置封闭箍筋</w:t>
      </w:r>
      <w:r w:rsidR="00271589" w:rsidRPr="00BF4D9B">
        <w:rPr>
          <w:rFonts w:hint="eastAsia"/>
          <w:sz w:val="24"/>
          <w:szCs w:val="24"/>
        </w:rPr>
        <w:t>。</w:t>
      </w:r>
    </w:p>
    <w:p w14:paraId="38D449F7" w14:textId="0F8708CE" w:rsidR="00B00DD8" w:rsidRPr="00BF4D9B" w:rsidRDefault="00B00DD8" w:rsidP="00B00DD8">
      <w:pPr>
        <w:pStyle w:val="af0"/>
        <w:ind w:firstLine="480"/>
        <w:jc w:val="center"/>
        <w:rPr>
          <w:sz w:val="24"/>
          <w:szCs w:val="24"/>
        </w:rPr>
      </w:pPr>
      <w:r w:rsidRPr="00BF4D9B">
        <w:rPr>
          <w:noProof/>
          <w:color w:val="000000"/>
          <w:sz w:val="24"/>
          <w:szCs w:val="24"/>
        </w:rPr>
        <w:drawing>
          <wp:inline distT="0" distB="0" distL="0" distR="0" wp14:anchorId="2D1BADFE" wp14:editId="19EEBE9F">
            <wp:extent cx="4036695" cy="2913380"/>
            <wp:effectExtent l="0" t="0" r="0" b="0"/>
            <wp:docPr id="114737067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6695" cy="2913380"/>
                    </a:xfrm>
                    <a:prstGeom prst="rect">
                      <a:avLst/>
                    </a:prstGeom>
                    <a:noFill/>
                    <a:ln>
                      <a:noFill/>
                    </a:ln>
                  </pic:spPr>
                </pic:pic>
              </a:graphicData>
            </a:graphic>
          </wp:inline>
        </w:drawing>
      </w:r>
    </w:p>
    <w:p w14:paraId="3873C04F" w14:textId="1DBF8B4B" w:rsidR="00B00DD8" w:rsidRPr="00BF4D9B" w:rsidRDefault="00B00DD8" w:rsidP="003876DA">
      <w:pPr>
        <w:pStyle w:val="af6"/>
        <w:rPr>
          <w:sz w:val="21"/>
          <w:szCs w:val="21"/>
        </w:rPr>
      </w:pPr>
      <w:r w:rsidRPr="00BF4D9B">
        <w:rPr>
          <w:rFonts w:hint="eastAsia"/>
          <w:sz w:val="21"/>
          <w:szCs w:val="21"/>
        </w:rPr>
        <w:t>图</w:t>
      </w:r>
      <w:r w:rsidRPr="00BF4D9B">
        <w:rPr>
          <w:sz w:val="21"/>
          <w:szCs w:val="21"/>
        </w:rPr>
        <w:t xml:space="preserve">4.4.1-1  </w:t>
      </w:r>
      <w:r w:rsidRPr="00BF4D9B">
        <w:rPr>
          <w:rFonts w:hint="eastAsia"/>
          <w:sz w:val="21"/>
          <w:szCs w:val="21"/>
        </w:rPr>
        <w:t>约束边缘构件阴影区域全部后浇构造示意（阴影区域为约束边缘构件范围）</w:t>
      </w:r>
    </w:p>
    <w:p w14:paraId="1AF09D8E" w14:textId="1D317257" w:rsidR="00B00DD8" w:rsidRPr="00BF4D9B" w:rsidRDefault="00B00DD8" w:rsidP="003D0206">
      <w:pPr>
        <w:pStyle w:val="af6"/>
        <w:rPr>
          <w:sz w:val="21"/>
          <w:szCs w:val="21"/>
        </w:rPr>
      </w:pPr>
      <w:r w:rsidRPr="00BF4D9B">
        <w:rPr>
          <w:sz w:val="21"/>
          <w:szCs w:val="21"/>
        </w:rPr>
        <w:t xml:space="preserve">l </w:t>
      </w:r>
      <w:r w:rsidRPr="00BF4D9B">
        <w:rPr>
          <w:rFonts w:hint="eastAsia"/>
          <w:sz w:val="21"/>
          <w:szCs w:val="21"/>
        </w:rPr>
        <w:t>后浇段；</w:t>
      </w:r>
      <w:r w:rsidRPr="00BF4D9B">
        <w:rPr>
          <w:sz w:val="21"/>
          <w:szCs w:val="21"/>
        </w:rPr>
        <w:t xml:space="preserve">2 </w:t>
      </w:r>
      <w:r w:rsidRPr="00BF4D9B">
        <w:rPr>
          <w:rFonts w:hint="eastAsia"/>
          <w:sz w:val="21"/>
          <w:szCs w:val="21"/>
        </w:rPr>
        <w:t>预制剪力墙</w:t>
      </w:r>
    </w:p>
    <w:p w14:paraId="114D6176" w14:textId="22ED937D" w:rsidR="00B00DD8" w:rsidRPr="00BF4D9B" w:rsidRDefault="006C1793" w:rsidP="004950D7">
      <w:pPr>
        <w:pStyle w:val="af4"/>
        <w:numPr>
          <w:ilvl w:val="0"/>
          <w:numId w:val="152"/>
        </w:numPr>
        <w:ind w:firstLineChars="0"/>
        <w:rPr>
          <w:sz w:val="24"/>
          <w:szCs w:val="24"/>
        </w:rPr>
      </w:pPr>
      <w:r w:rsidRPr="00BF4D9B">
        <w:rPr>
          <w:rFonts w:hint="eastAsia"/>
          <w:sz w:val="24"/>
          <w:szCs w:val="24"/>
        </w:rPr>
        <w:t>当接缝位于纵横墙交接处的构造边缘构件区域时，构造边缘构件</w:t>
      </w:r>
      <w:proofErr w:type="gramStart"/>
      <w:r w:rsidRPr="00BF4D9B">
        <w:rPr>
          <w:rFonts w:hint="eastAsia"/>
          <w:sz w:val="24"/>
          <w:szCs w:val="24"/>
        </w:rPr>
        <w:t>宜全部</w:t>
      </w:r>
      <w:proofErr w:type="gramEnd"/>
      <w:r w:rsidRPr="00BF4D9B">
        <w:rPr>
          <w:rFonts w:hint="eastAsia"/>
          <w:sz w:val="24"/>
          <w:szCs w:val="24"/>
        </w:rPr>
        <w:t>采用后浇混凝土</w:t>
      </w:r>
      <w:r w:rsidR="005E29A4" w:rsidRPr="00BF4D9B">
        <w:rPr>
          <w:rFonts w:hint="eastAsia"/>
          <w:sz w:val="24"/>
          <w:szCs w:val="24"/>
        </w:rPr>
        <w:t>（</w:t>
      </w:r>
      <w:r w:rsidRPr="00BF4D9B">
        <w:rPr>
          <w:rFonts w:hint="eastAsia"/>
          <w:sz w:val="24"/>
          <w:szCs w:val="24"/>
        </w:rPr>
        <w:t>图</w:t>
      </w:r>
      <w:r w:rsidR="00AB10EB" w:rsidRPr="00BF4D9B">
        <w:rPr>
          <w:sz w:val="24"/>
          <w:szCs w:val="24"/>
        </w:rPr>
        <w:t>4</w:t>
      </w:r>
      <w:r w:rsidRPr="00BF4D9B">
        <w:rPr>
          <w:sz w:val="24"/>
          <w:szCs w:val="24"/>
        </w:rPr>
        <w:t>.</w:t>
      </w:r>
      <w:r w:rsidR="00C109A8" w:rsidRPr="00BF4D9B">
        <w:rPr>
          <w:sz w:val="24"/>
          <w:szCs w:val="24"/>
        </w:rPr>
        <w:t>4</w:t>
      </w:r>
      <w:r w:rsidRPr="00BF4D9B">
        <w:rPr>
          <w:sz w:val="24"/>
          <w:szCs w:val="24"/>
        </w:rPr>
        <w:t>.</w:t>
      </w:r>
      <w:r w:rsidR="00AB10EB" w:rsidRPr="00BF4D9B">
        <w:rPr>
          <w:sz w:val="24"/>
          <w:szCs w:val="24"/>
        </w:rPr>
        <w:t>1</w:t>
      </w:r>
      <w:r w:rsidRPr="00BF4D9B">
        <w:rPr>
          <w:sz w:val="24"/>
          <w:szCs w:val="24"/>
        </w:rPr>
        <w:t>-2</w:t>
      </w:r>
      <w:r w:rsidR="005E29A4" w:rsidRPr="00BF4D9B">
        <w:rPr>
          <w:rFonts w:hint="eastAsia"/>
          <w:sz w:val="24"/>
          <w:szCs w:val="24"/>
        </w:rPr>
        <w:t>），</w:t>
      </w:r>
      <w:r w:rsidRPr="00BF4D9B">
        <w:rPr>
          <w:rFonts w:hint="eastAsia"/>
          <w:sz w:val="24"/>
          <w:szCs w:val="24"/>
        </w:rPr>
        <w:t>当仅在</w:t>
      </w:r>
      <w:proofErr w:type="gramStart"/>
      <w:r w:rsidRPr="00BF4D9B">
        <w:rPr>
          <w:rFonts w:hint="eastAsia"/>
          <w:sz w:val="24"/>
          <w:szCs w:val="24"/>
        </w:rPr>
        <w:t>一</w:t>
      </w:r>
      <w:proofErr w:type="gramEnd"/>
      <w:r w:rsidRPr="00BF4D9B">
        <w:rPr>
          <w:rFonts w:hint="eastAsia"/>
          <w:sz w:val="24"/>
          <w:szCs w:val="24"/>
        </w:rPr>
        <w:t>面墙上设置</w:t>
      </w:r>
      <w:proofErr w:type="gramStart"/>
      <w:r w:rsidRPr="00BF4D9B">
        <w:rPr>
          <w:rFonts w:hint="eastAsia"/>
          <w:sz w:val="24"/>
          <w:szCs w:val="24"/>
        </w:rPr>
        <w:t>后浇段时</w:t>
      </w:r>
      <w:proofErr w:type="gramEnd"/>
      <w:r w:rsidRPr="00BF4D9B">
        <w:rPr>
          <w:rFonts w:hint="eastAsia"/>
          <w:sz w:val="24"/>
          <w:szCs w:val="24"/>
        </w:rPr>
        <w:t>，</w:t>
      </w:r>
      <w:proofErr w:type="gramStart"/>
      <w:r w:rsidRPr="00BF4D9B">
        <w:rPr>
          <w:rFonts w:hint="eastAsia"/>
          <w:sz w:val="24"/>
          <w:szCs w:val="24"/>
        </w:rPr>
        <w:t>后浇段的</w:t>
      </w:r>
      <w:proofErr w:type="gramEnd"/>
      <w:r w:rsidRPr="00BF4D9B">
        <w:rPr>
          <w:rFonts w:hint="eastAsia"/>
          <w:sz w:val="24"/>
          <w:szCs w:val="24"/>
        </w:rPr>
        <w:t>长度不宜小于</w:t>
      </w:r>
      <w:r w:rsidRPr="00BF4D9B">
        <w:rPr>
          <w:sz w:val="24"/>
          <w:szCs w:val="24"/>
        </w:rPr>
        <w:t>300mm</w:t>
      </w:r>
      <w:r w:rsidR="005E29A4" w:rsidRPr="00BF4D9B">
        <w:rPr>
          <w:rFonts w:hint="eastAsia"/>
          <w:sz w:val="24"/>
          <w:szCs w:val="24"/>
        </w:rPr>
        <w:t>（</w:t>
      </w:r>
      <w:r w:rsidRPr="00BF4D9B">
        <w:rPr>
          <w:rFonts w:hint="eastAsia"/>
          <w:sz w:val="24"/>
          <w:szCs w:val="24"/>
        </w:rPr>
        <w:t>图</w:t>
      </w:r>
      <w:r w:rsidR="00AB10EB" w:rsidRPr="00BF4D9B">
        <w:rPr>
          <w:sz w:val="24"/>
          <w:szCs w:val="24"/>
        </w:rPr>
        <w:t>4.</w:t>
      </w:r>
      <w:r w:rsidR="00C109A8" w:rsidRPr="00BF4D9B">
        <w:rPr>
          <w:sz w:val="24"/>
          <w:szCs w:val="24"/>
        </w:rPr>
        <w:t>4</w:t>
      </w:r>
      <w:r w:rsidR="00AB10EB" w:rsidRPr="00BF4D9B">
        <w:rPr>
          <w:sz w:val="24"/>
          <w:szCs w:val="24"/>
        </w:rPr>
        <w:t>.1</w:t>
      </w:r>
      <w:r w:rsidRPr="00BF4D9B">
        <w:rPr>
          <w:sz w:val="24"/>
          <w:szCs w:val="24"/>
        </w:rPr>
        <w:t>-3</w:t>
      </w:r>
      <w:r w:rsidR="005E29A4" w:rsidRPr="00BF4D9B">
        <w:rPr>
          <w:rFonts w:hint="eastAsia"/>
          <w:sz w:val="24"/>
          <w:szCs w:val="24"/>
        </w:rPr>
        <w:t>）</w:t>
      </w:r>
      <w:r w:rsidR="00271589" w:rsidRPr="00BF4D9B">
        <w:rPr>
          <w:rFonts w:hint="eastAsia"/>
          <w:sz w:val="24"/>
          <w:szCs w:val="24"/>
        </w:rPr>
        <w:t>。</w:t>
      </w:r>
    </w:p>
    <w:p w14:paraId="75F91C85" w14:textId="329D4C42" w:rsidR="00B00DD8" w:rsidRPr="00BF4D9B" w:rsidRDefault="00B00DD8" w:rsidP="00F50C40">
      <w:pPr>
        <w:pStyle w:val="af0"/>
        <w:ind w:firstLine="480"/>
        <w:rPr>
          <w:sz w:val="24"/>
          <w:szCs w:val="24"/>
        </w:rPr>
      </w:pPr>
      <w:r w:rsidRPr="00BF4D9B">
        <w:rPr>
          <w:noProof/>
          <w:color w:val="000000"/>
          <w:sz w:val="24"/>
          <w:szCs w:val="24"/>
        </w:rPr>
        <w:lastRenderedPageBreak/>
        <w:drawing>
          <wp:inline distT="0" distB="0" distL="0" distR="0" wp14:anchorId="57835864" wp14:editId="64E2DB0E">
            <wp:extent cx="3648710" cy="2199005"/>
            <wp:effectExtent l="0" t="0" r="0" b="0"/>
            <wp:docPr id="157459202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48710" cy="2199005"/>
                    </a:xfrm>
                    <a:prstGeom prst="rect">
                      <a:avLst/>
                    </a:prstGeom>
                    <a:noFill/>
                    <a:ln>
                      <a:noFill/>
                    </a:ln>
                  </pic:spPr>
                </pic:pic>
              </a:graphicData>
            </a:graphic>
          </wp:inline>
        </w:drawing>
      </w:r>
    </w:p>
    <w:p w14:paraId="3D9F4453" w14:textId="7F8883CF" w:rsidR="00B00DD8" w:rsidRPr="00BF4D9B" w:rsidRDefault="00B00DD8" w:rsidP="003876DA">
      <w:pPr>
        <w:pStyle w:val="af6"/>
        <w:rPr>
          <w:sz w:val="21"/>
          <w:szCs w:val="21"/>
        </w:rPr>
      </w:pPr>
      <w:r w:rsidRPr="00BF4D9B">
        <w:rPr>
          <w:rFonts w:hint="eastAsia"/>
          <w:sz w:val="21"/>
          <w:szCs w:val="21"/>
        </w:rPr>
        <w:t>图</w:t>
      </w:r>
      <w:r w:rsidRPr="00BF4D9B">
        <w:rPr>
          <w:sz w:val="21"/>
          <w:szCs w:val="21"/>
        </w:rPr>
        <w:t xml:space="preserve">4.4.1-2  </w:t>
      </w:r>
      <w:r w:rsidRPr="00BF4D9B">
        <w:rPr>
          <w:rFonts w:hint="eastAsia"/>
          <w:sz w:val="21"/>
          <w:szCs w:val="21"/>
        </w:rPr>
        <w:t>构造边缘构件全部后浇构造示意（阴影区域为构造边缘构件范围）</w:t>
      </w:r>
    </w:p>
    <w:p w14:paraId="220CF9F3" w14:textId="77777777" w:rsidR="00B00DD8" w:rsidRPr="00BF4D9B" w:rsidRDefault="00B00DD8" w:rsidP="00B00DD8">
      <w:pPr>
        <w:pStyle w:val="af6"/>
        <w:rPr>
          <w:sz w:val="21"/>
          <w:szCs w:val="21"/>
        </w:rPr>
      </w:pPr>
      <w:r w:rsidRPr="00BF4D9B">
        <w:rPr>
          <w:sz w:val="21"/>
          <w:szCs w:val="21"/>
        </w:rPr>
        <w:t xml:space="preserve">l </w:t>
      </w:r>
      <w:r w:rsidRPr="00BF4D9B">
        <w:rPr>
          <w:rFonts w:hint="eastAsia"/>
          <w:sz w:val="21"/>
          <w:szCs w:val="21"/>
        </w:rPr>
        <w:t>后浇段；</w:t>
      </w:r>
      <w:r w:rsidRPr="00BF4D9B">
        <w:rPr>
          <w:sz w:val="21"/>
          <w:szCs w:val="21"/>
        </w:rPr>
        <w:t xml:space="preserve">2 </w:t>
      </w:r>
      <w:r w:rsidRPr="00BF4D9B">
        <w:rPr>
          <w:rFonts w:hint="eastAsia"/>
          <w:sz w:val="21"/>
          <w:szCs w:val="21"/>
        </w:rPr>
        <w:t>预制剪力墙</w:t>
      </w:r>
    </w:p>
    <w:p w14:paraId="063AC018" w14:textId="4EF548F1" w:rsidR="00B00DD8" w:rsidRPr="00BF4D9B" w:rsidRDefault="00B00DD8" w:rsidP="003D0206">
      <w:pPr>
        <w:jc w:val="center"/>
        <w:rPr>
          <w:sz w:val="24"/>
          <w:szCs w:val="24"/>
        </w:rPr>
      </w:pPr>
      <w:r w:rsidRPr="00BF4D9B">
        <w:rPr>
          <w:noProof/>
          <w:color w:val="000000"/>
          <w:sz w:val="24"/>
          <w:szCs w:val="24"/>
        </w:rPr>
        <w:drawing>
          <wp:inline distT="0" distB="0" distL="0" distR="0" wp14:anchorId="32FC2F33" wp14:editId="0FAB95B7">
            <wp:extent cx="3938905" cy="2250440"/>
            <wp:effectExtent l="0" t="0" r="0" b="0"/>
            <wp:docPr id="18989422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8905" cy="2250440"/>
                    </a:xfrm>
                    <a:prstGeom prst="rect">
                      <a:avLst/>
                    </a:prstGeom>
                    <a:noFill/>
                    <a:ln>
                      <a:noFill/>
                    </a:ln>
                  </pic:spPr>
                </pic:pic>
              </a:graphicData>
            </a:graphic>
          </wp:inline>
        </w:drawing>
      </w:r>
    </w:p>
    <w:p w14:paraId="5B54DF24" w14:textId="584F915D" w:rsidR="00B00DD8" w:rsidRPr="00BF4D9B" w:rsidRDefault="00B00DD8" w:rsidP="003876DA">
      <w:pPr>
        <w:pStyle w:val="af6"/>
        <w:rPr>
          <w:sz w:val="21"/>
          <w:szCs w:val="21"/>
        </w:rPr>
      </w:pPr>
      <w:r w:rsidRPr="00BF4D9B">
        <w:rPr>
          <w:rFonts w:hint="eastAsia"/>
          <w:sz w:val="21"/>
          <w:szCs w:val="21"/>
        </w:rPr>
        <w:t>图</w:t>
      </w:r>
      <w:r w:rsidRPr="00BF4D9B">
        <w:rPr>
          <w:sz w:val="21"/>
          <w:szCs w:val="21"/>
        </w:rPr>
        <w:t xml:space="preserve">4.4.1-3  </w:t>
      </w:r>
      <w:r w:rsidRPr="00BF4D9B">
        <w:rPr>
          <w:rFonts w:hint="eastAsia"/>
          <w:sz w:val="21"/>
          <w:szCs w:val="21"/>
        </w:rPr>
        <w:t>构造边缘构件部分后浇构造示意（阴影区域为构造边缘构件范围）</w:t>
      </w:r>
    </w:p>
    <w:p w14:paraId="61A48293" w14:textId="36C10970" w:rsidR="00B00DD8" w:rsidRPr="00BF4D9B" w:rsidRDefault="00B00DD8" w:rsidP="003D0206">
      <w:pPr>
        <w:pStyle w:val="af6"/>
        <w:rPr>
          <w:sz w:val="21"/>
          <w:szCs w:val="21"/>
        </w:rPr>
      </w:pPr>
      <w:r w:rsidRPr="00BF4D9B">
        <w:rPr>
          <w:sz w:val="21"/>
          <w:szCs w:val="21"/>
        </w:rPr>
        <w:t xml:space="preserve">l </w:t>
      </w:r>
      <w:r w:rsidRPr="00BF4D9B">
        <w:rPr>
          <w:rFonts w:hint="eastAsia"/>
          <w:sz w:val="21"/>
          <w:szCs w:val="21"/>
        </w:rPr>
        <w:t>后浇段；</w:t>
      </w:r>
      <w:r w:rsidRPr="00BF4D9B">
        <w:rPr>
          <w:sz w:val="21"/>
          <w:szCs w:val="21"/>
        </w:rPr>
        <w:t xml:space="preserve">2 </w:t>
      </w:r>
      <w:r w:rsidRPr="00BF4D9B">
        <w:rPr>
          <w:rFonts w:hint="eastAsia"/>
          <w:sz w:val="21"/>
          <w:szCs w:val="21"/>
        </w:rPr>
        <w:t>预制剪力墙</w:t>
      </w:r>
    </w:p>
    <w:p w14:paraId="2CD5EB87" w14:textId="2D64C91B" w:rsidR="00CB1B29" w:rsidRPr="00BF4D9B" w:rsidRDefault="006C1793" w:rsidP="004950D7">
      <w:pPr>
        <w:pStyle w:val="af4"/>
        <w:numPr>
          <w:ilvl w:val="0"/>
          <w:numId w:val="152"/>
        </w:numPr>
        <w:ind w:firstLineChars="0"/>
        <w:rPr>
          <w:sz w:val="24"/>
          <w:szCs w:val="24"/>
        </w:rPr>
      </w:pPr>
      <w:r w:rsidRPr="00BF4D9B">
        <w:rPr>
          <w:rFonts w:hint="eastAsia"/>
          <w:sz w:val="24"/>
          <w:szCs w:val="24"/>
        </w:rPr>
        <w:t>边缘构件内的配筋及构造要求应符合现行国家标准《建筑抗震设计规范</w:t>
      </w:r>
      <w:r w:rsidR="00CB1B29" w:rsidRPr="00BF4D9B">
        <w:rPr>
          <w:rFonts w:hint="eastAsia"/>
          <w:sz w:val="24"/>
          <w:szCs w:val="24"/>
        </w:rPr>
        <w:t>》</w:t>
      </w:r>
      <w:r w:rsidRPr="00BF4D9B">
        <w:rPr>
          <w:sz w:val="24"/>
          <w:szCs w:val="24"/>
        </w:rPr>
        <w:t>GB 50011</w:t>
      </w:r>
      <w:r w:rsidRPr="00BF4D9B">
        <w:rPr>
          <w:rFonts w:hint="eastAsia"/>
          <w:sz w:val="24"/>
          <w:szCs w:val="24"/>
        </w:rPr>
        <w:t>的有关规定</w:t>
      </w:r>
      <w:r w:rsidR="005E29A4" w:rsidRPr="00BF4D9B">
        <w:rPr>
          <w:rFonts w:hint="eastAsia"/>
          <w:sz w:val="24"/>
          <w:szCs w:val="24"/>
        </w:rPr>
        <w:t>；</w:t>
      </w:r>
      <w:r w:rsidRPr="00BF4D9B">
        <w:rPr>
          <w:rFonts w:hint="eastAsia"/>
          <w:sz w:val="24"/>
          <w:szCs w:val="24"/>
        </w:rPr>
        <w:t>预制剪力墙的水平分</w:t>
      </w:r>
      <w:r w:rsidR="00CB1B29" w:rsidRPr="00BF4D9B">
        <w:rPr>
          <w:rFonts w:hint="eastAsia"/>
          <w:sz w:val="24"/>
          <w:szCs w:val="24"/>
        </w:rPr>
        <w:t>布钢筋在后浇段内的锚固、连接应符合现行国家标准《混凝土结构设计规范》</w:t>
      </w:r>
      <w:r w:rsidR="00CB1B29" w:rsidRPr="00BF4D9B">
        <w:rPr>
          <w:sz w:val="24"/>
          <w:szCs w:val="24"/>
        </w:rPr>
        <w:t>GB 50010</w:t>
      </w:r>
      <w:r w:rsidR="00CB1B29" w:rsidRPr="00BF4D9B">
        <w:rPr>
          <w:rFonts w:hint="eastAsia"/>
          <w:sz w:val="24"/>
          <w:szCs w:val="24"/>
        </w:rPr>
        <w:t>的有关规定</w:t>
      </w:r>
      <w:r w:rsidR="00271589" w:rsidRPr="00BF4D9B">
        <w:rPr>
          <w:rFonts w:hint="eastAsia"/>
          <w:sz w:val="24"/>
          <w:szCs w:val="24"/>
        </w:rPr>
        <w:t>。</w:t>
      </w:r>
    </w:p>
    <w:p w14:paraId="1E543A12" w14:textId="38C79048" w:rsidR="00034CE8" w:rsidRPr="00BF4D9B" w:rsidRDefault="00CB1B29" w:rsidP="004950D7">
      <w:pPr>
        <w:pStyle w:val="af4"/>
        <w:numPr>
          <w:ilvl w:val="0"/>
          <w:numId w:val="152"/>
        </w:numPr>
        <w:ind w:firstLineChars="0"/>
        <w:rPr>
          <w:sz w:val="24"/>
          <w:szCs w:val="24"/>
        </w:rPr>
      </w:pPr>
      <w:r w:rsidRPr="00BF4D9B">
        <w:rPr>
          <w:rFonts w:hint="eastAsia"/>
          <w:sz w:val="24"/>
          <w:szCs w:val="24"/>
        </w:rPr>
        <w:t>非边缘构件位置，相邻预制剪力墙之间应设置后浇段，</w:t>
      </w:r>
      <w:proofErr w:type="gramStart"/>
      <w:r w:rsidRPr="00BF4D9B">
        <w:rPr>
          <w:rFonts w:hint="eastAsia"/>
          <w:sz w:val="24"/>
          <w:szCs w:val="24"/>
        </w:rPr>
        <w:t>后浇段的</w:t>
      </w:r>
      <w:proofErr w:type="gramEnd"/>
      <w:r w:rsidRPr="00BF4D9B">
        <w:rPr>
          <w:rFonts w:hint="eastAsia"/>
          <w:sz w:val="24"/>
          <w:szCs w:val="24"/>
        </w:rPr>
        <w:t>宽度不应小于墙厚且不宜小于</w:t>
      </w:r>
      <w:r w:rsidRPr="00BF4D9B">
        <w:rPr>
          <w:sz w:val="24"/>
          <w:szCs w:val="24"/>
        </w:rPr>
        <w:t>200mm</w:t>
      </w:r>
      <w:r w:rsidR="005E29A4" w:rsidRPr="00BF4D9B">
        <w:rPr>
          <w:rFonts w:hint="eastAsia"/>
          <w:sz w:val="24"/>
          <w:szCs w:val="24"/>
        </w:rPr>
        <w:t>；</w:t>
      </w:r>
      <w:proofErr w:type="gramStart"/>
      <w:r w:rsidRPr="00BF4D9B">
        <w:rPr>
          <w:rFonts w:hint="eastAsia"/>
          <w:sz w:val="24"/>
          <w:szCs w:val="24"/>
        </w:rPr>
        <w:t>后浇段内应</w:t>
      </w:r>
      <w:proofErr w:type="gramEnd"/>
      <w:r w:rsidRPr="00BF4D9B">
        <w:rPr>
          <w:rFonts w:hint="eastAsia"/>
          <w:sz w:val="24"/>
          <w:szCs w:val="24"/>
        </w:rPr>
        <w:t>设置不少于</w:t>
      </w:r>
      <w:r w:rsidRPr="00BF4D9B">
        <w:rPr>
          <w:sz w:val="24"/>
          <w:szCs w:val="24"/>
        </w:rPr>
        <w:t>4</w:t>
      </w:r>
      <w:r w:rsidRPr="00BF4D9B">
        <w:rPr>
          <w:rFonts w:hint="eastAsia"/>
          <w:sz w:val="24"/>
          <w:szCs w:val="24"/>
        </w:rPr>
        <w:t>根竖向钢筋，钢筋直径不应小于墙体</w:t>
      </w:r>
      <w:r w:rsidR="00461C6F" w:rsidRPr="00BF4D9B">
        <w:rPr>
          <w:rFonts w:hint="eastAsia"/>
          <w:sz w:val="24"/>
          <w:szCs w:val="24"/>
        </w:rPr>
        <w:t>竖</w:t>
      </w:r>
      <w:r w:rsidRPr="00BF4D9B">
        <w:rPr>
          <w:rFonts w:hint="eastAsia"/>
          <w:sz w:val="24"/>
          <w:szCs w:val="24"/>
        </w:rPr>
        <w:t>向分布钢筋直径且不应小于</w:t>
      </w:r>
      <w:r w:rsidRPr="00BF4D9B">
        <w:rPr>
          <w:sz w:val="24"/>
          <w:szCs w:val="24"/>
        </w:rPr>
        <w:t>8mm</w:t>
      </w:r>
      <w:r w:rsidR="005E29A4" w:rsidRPr="00BF4D9B">
        <w:rPr>
          <w:rFonts w:hint="eastAsia"/>
          <w:sz w:val="24"/>
          <w:szCs w:val="24"/>
        </w:rPr>
        <w:t>；</w:t>
      </w:r>
      <w:r w:rsidRPr="00BF4D9B">
        <w:rPr>
          <w:rFonts w:hint="eastAsia"/>
          <w:sz w:val="24"/>
          <w:szCs w:val="24"/>
        </w:rPr>
        <w:t>两侧墙体的水平分布钢筋在后浇段内的连接应符合现行国家标准《混凝土结构设计规范》</w:t>
      </w:r>
      <w:r w:rsidRPr="00BF4D9B">
        <w:rPr>
          <w:sz w:val="24"/>
          <w:szCs w:val="24"/>
        </w:rPr>
        <w:t>GB 50010</w:t>
      </w:r>
      <w:r w:rsidRPr="00BF4D9B">
        <w:rPr>
          <w:rFonts w:hint="eastAsia"/>
          <w:sz w:val="24"/>
          <w:szCs w:val="24"/>
        </w:rPr>
        <w:t>的有</w:t>
      </w:r>
      <w:r w:rsidRPr="00BF4D9B">
        <w:rPr>
          <w:rFonts w:hint="eastAsia"/>
          <w:sz w:val="24"/>
          <w:szCs w:val="24"/>
        </w:rPr>
        <w:lastRenderedPageBreak/>
        <w:t>关规定。</w:t>
      </w:r>
    </w:p>
    <w:p w14:paraId="6DF3FC89" w14:textId="173110FC" w:rsidR="004950D7" w:rsidRDefault="004950D7" w:rsidP="004950D7">
      <w:pPr>
        <w:pStyle w:val="af4"/>
        <w:numPr>
          <w:ilvl w:val="0"/>
          <w:numId w:val="151"/>
        </w:numPr>
        <w:ind w:firstLineChars="0"/>
        <w:rPr>
          <w:sz w:val="24"/>
          <w:szCs w:val="24"/>
        </w:rPr>
      </w:pPr>
      <w:r w:rsidRPr="00BF4D9B">
        <w:rPr>
          <w:sz w:val="24"/>
          <w:szCs w:val="24"/>
        </w:rPr>
        <w:t>屋面以及立面收进的楼层</w:t>
      </w:r>
      <w:r w:rsidRPr="00BF4D9B">
        <w:rPr>
          <w:rFonts w:hint="eastAsia"/>
          <w:sz w:val="24"/>
          <w:szCs w:val="24"/>
        </w:rPr>
        <w:t>，</w:t>
      </w:r>
      <w:r w:rsidRPr="00BF4D9B">
        <w:rPr>
          <w:sz w:val="24"/>
          <w:szCs w:val="24"/>
        </w:rPr>
        <w:t>应在</w:t>
      </w:r>
      <w:r w:rsidRPr="00BF4D9B">
        <w:rPr>
          <w:rFonts w:hint="eastAsia"/>
          <w:sz w:val="24"/>
          <w:szCs w:val="24"/>
        </w:rPr>
        <w:t>P</w:t>
      </w:r>
      <w:r w:rsidRPr="00BF4D9B">
        <w:rPr>
          <w:sz w:val="24"/>
          <w:szCs w:val="24"/>
        </w:rPr>
        <w:t>CT</w:t>
      </w:r>
      <w:r w:rsidRPr="00BF4D9B">
        <w:rPr>
          <w:sz w:val="24"/>
          <w:szCs w:val="24"/>
        </w:rPr>
        <w:t>墙顶部设置封闭的后浇圈梁</w:t>
      </w:r>
      <w:r w:rsidRPr="00BF4D9B">
        <w:rPr>
          <w:rFonts w:hint="eastAsia"/>
          <w:sz w:val="24"/>
          <w:szCs w:val="24"/>
        </w:rPr>
        <w:t>；各层楼面位置，</w:t>
      </w:r>
      <w:r w:rsidRPr="00BF4D9B">
        <w:rPr>
          <w:rFonts w:hint="eastAsia"/>
          <w:sz w:val="24"/>
          <w:szCs w:val="24"/>
        </w:rPr>
        <w:t>P</w:t>
      </w:r>
      <w:r w:rsidRPr="00BF4D9B">
        <w:rPr>
          <w:sz w:val="24"/>
          <w:szCs w:val="24"/>
        </w:rPr>
        <w:t>CT</w:t>
      </w:r>
      <w:r w:rsidRPr="00BF4D9B">
        <w:rPr>
          <w:sz w:val="24"/>
          <w:szCs w:val="24"/>
        </w:rPr>
        <w:t>墙</w:t>
      </w:r>
      <w:r w:rsidRPr="00BF4D9B">
        <w:rPr>
          <w:rFonts w:hint="eastAsia"/>
          <w:sz w:val="24"/>
          <w:szCs w:val="24"/>
        </w:rPr>
        <w:t>顶部无后浇圈梁时</w:t>
      </w:r>
      <w:r w:rsidRPr="00BF4D9B">
        <w:rPr>
          <w:sz w:val="24"/>
          <w:szCs w:val="24"/>
        </w:rPr>
        <w:t>，</w:t>
      </w:r>
      <w:r w:rsidRPr="00BF4D9B">
        <w:rPr>
          <w:rFonts w:hint="eastAsia"/>
          <w:sz w:val="24"/>
          <w:szCs w:val="24"/>
        </w:rPr>
        <w:t>应设置连续的水平后浇带。</w:t>
      </w:r>
      <w:r w:rsidRPr="00BF4D9B">
        <w:rPr>
          <w:sz w:val="24"/>
          <w:szCs w:val="24"/>
        </w:rPr>
        <w:t>后浇圈梁</w:t>
      </w:r>
      <w:r w:rsidRPr="00BF4D9B">
        <w:rPr>
          <w:rFonts w:hint="eastAsia"/>
          <w:sz w:val="24"/>
          <w:szCs w:val="24"/>
        </w:rPr>
        <w:t>、水平</w:t>
      </w:r>
      <w:proofErr w:type="gramStart"/>
      <w:r w:rsidRPr="00BF4D9B">
        <w:rPr>
          <w:rFonts w:hint="eastAsia"/>
          <w:sz w:val="24"/>
          <w:szCs w:val="24"/>
        </w:rPr>
        <w:t>后浇带应</w:t>
      </w:r>
      <w:proofErr w:type="gramEnd"/>
      <w:r w:rsidRPr="00BF4D9B">
        <w:rPr>
          <w:rFonts w:hint="eastAsia"/>
          <w:sz w:val="24"/>
          <w:szCs w:val="24"/>
        </w:rPr>
        <w:t>符合《装配式混凝土结构技术规程》</w:t>
      </w:r>
      <w:r w:rsidRPr="00BF4D9B">
        <w:rPr>
          <w:rFonts w:hint="eastAsia"/>
          <w:sz w:val="24"/>
          <w:szCs w:val="24"/>
        </w:rPr>
        <w:t>J</w:t>
      </w:r>
      <w:r w:rsidRPr="00BF4D9B">
        <w:rPr>
          <w:sz w:val="24"/>
          <w:szCs w:val="24"/>
        </w:rPr>
        <w:t>GJ1</w:t>
      </w:r>
      <w:r w:rsidRPr="00BF4D9B">
        <w:rPr>
          <w:sz w:val="24"/>
          <w:szCs w:val="24"/>
        </w:rPr>
        <w:t>的有关规定</w:t>
      </w:r>
      <w:r w:rsidRPr="00BF4D9B">
        <w:rPr>
          <w:rFonts w:hint="eastAsia"/>
          <w:sz w:val="24"/>
          <w:szCs w:val="24"/>
        </w:rPr>
        <w:t>。</w:t>
      </w:r>
    </w:p>
    <w:p w14:paraId="1740CD8D" w14:textId="0383AF98" w:rsidR="00E86F4F" w:rsidRPr="00BF4D9B" w:rsidRDefault="00E86F4F" w:rsidP="004950D7">
      <w:pPr>
        <w:pStyle w:val="af4"/>
        <w:numPr>
          <w:ilvl w:val="0"/>
          <w:numId w:val="151"/>
        </w:numPr>
        <w:ind w:firstLineChars="0"/>
        <w:rPr>
          <w:sz w:val="24"/>
          <w:szCs w:val="24"/>
        </w:rPr>
      </w:pPr>
      <w:r w:rsidRPr="00BF4D9B">
        <w:rPr>
          <w:rFonts w:hint="eastAsia"/>
          <w:sz w:val="24"/>
          <w:szCs w:val="24"/>
        </w:rPr>
        <w:t>各层楼面位置</w:t>
      </w:r>
      <w:r w:rsidR="009651E9" w:rsidRPr="00BF4D9B">
        <w:rPr>
          <w:rFonts w:hint="eastAsia"/>
          <w:sz w:val="24"/>
          <w:szCs w:val="24"/>
        </w:rPr>
        <w:t>，</w:t>
      </w:r>
      <w:r w:rsidRPr="00BF4D9B">
        <w:rPr>
          <w:rFonts w:hint="eastAsia"/>
          <w:sz w:val="24"/>
          <w:szCs w:val="24"/>
        </w:rPr>
        <w:t>预制剪力墙顶部无后浇圈梁时</w:t>
      </w:r>
      <w:r w:rsidR="009651E9" w:rsidRPr="00BF4D9B">
        <w:rPr>
          <w:rFonts w:hint="eastAsia"/>
          <w:sz w:val="24"/>
          <w:szCs w:val="24"/>
        </w:rPr>
        <w:t>，</w:t>
      </w:r>
      <w:r w:rsidRPr="00BF4D9B">
        <w:rPr>
          <w:rFonts w:hint="eastAsia"/>
          <w:sz w:val="24"/>
          <w:szCs w:val="24"/>
        </w:rPr>
        <w:t>应设置连续的水平后浇带</w:t>
      </w:r>
      <w:r w:rsidR="009008A9" w:rsidRPr="00BF4D9B">
        <w:rPr>
          <w:rFonts w:hint="eastAsia"/>
          <w:sz w:val="24"/>
          <w:szCs w:val="24"/>
        </w:rPr>
        <w:t>（</w:t>
      </w:r>
      <w:r w:rsidRPr="00BF4D9B">
        <w:rPr>
          <w:rFonts w:hint="eastAsia"/>
          <w:sz w:val="24"/>
          <w:szCs w:val="24"/>
        </w:rPr>
        <w:t>图</w:t>
      </w:r>
      <w:r w:rsidRPr="00BF4D9B">
        <w:rPr>
          <w:sz w:val="24"/>
          <w:szCs w:val="24"/>
        </w:rPr>
        <w:t>4.</w:t>
      </w:r>
      <w:r w:rsidR="00C109A8" w:rsidRPr="00BF4D9B">
        <w:rPr>
          <w:sz w:val="24"/>
          <w:szCs w:val="24"/>
        </w:rPr>
        <w:t>4</w:t>
      </w:r>
      <w:r w:rsidR="009008A9" w:rsidRPr="00BF4D9B">
        <w:rPr>
          <w:sz w:val="24"/>
          <w:szCs w:val="24"/>
        </w:rPr>
        <w:t>.3</w:t>
      </w:r>
      <w:r w:rsidR="009008A9" w:rsidRPr="00BF4D9B">
        <w:rPr>
          <w:rFonts w:hint="eastAsia"/>
          <w:sz w:val="24"/>
          <w:szCs w:val="24"/>
        </w:rPr>
        <w:t>）</w:t>
      </w:r>
      <w:r w:rsidR="00F15048" w:rsidRPr="00BF4D9B">
        <w:rPr>
          <w:rFonts w:hint="eastAsia"/>
          <w:sz w:val="24"/>
          <w:szCs w:val="24"/>
        </w:rPr>
        <w:t>，</w:t>
      </w:r>
      <w:r w:rsidRPr="00BF4D9B">
        <w:rPr>
          <w:rFonts w:hint="eastAsia"/>
          <w:sz w:val="24"/>
          <w:szCs w:val="24"/>
        </w:rPr>
        <w:t>水平</w:t>
      </w:r>
      <w:proofErr w:type="gramStart"/>
      <w:r w:rsidRPr="00BF4D9B">
        <w:rPr>
          <w:rFonts w:hint="eastAsia"/>
          <w:sz w:val="24"/>
          <w:szCs w:val="24"/>
        </w:rPr>
        <w:t>后浇带应</w:t>
      </w:r>
      <w:proofErr w:type="gramEnd"/>
      <w:r w:rsidRPr="00BF4D9B">
        <w:rPr>
          <w:rFonts w:hint="eastAsia"/>
          <w:sz w:val="24"/>
          <w:szCs w:val="24"/>
        </w:rPr>
        <w:t>符合下列规定</w:t>
      </w:r>
      <w:r w:rsidR="009651E9" w:rsidRPr="00BF4D9B">
        <w:rPr>
          <w:rFonts w:hint="eastAsia"/>
          <w:sz w:val="24"/>
          <w:szCs w:val="24"/>
        </w:rPr>
        <w:t>：</w:t>
      </w:r>
    </w:p>
    <w:p w14:paraId="2C1A4A41" w14:textId="1B3571B4" w:rsidR="00E86F4F" w:rsidRPr="00BF4D9B" w:rsidRDefault="00E86F4F" w:rsidP="00FE2ED1">
      <w:pPr>
        <w:pStyle w:val="af4"/>
        <w:numPr>
          <w:ilvl w:val="0"/>
          <w:numId w:val="153"/>
        </w:numPr>
        <w:ind w:firstLineChars="0"/>
        <w:rPr>
          <w:sz w:val="24"/>
          <w:szCs w:val="24"/>
        </w:rPr>
      </w:pPr>
      <w:r w:rsidRPr="00BF4D9B">
        <w:rPr>
          <w:rFonts w:hint="eastAsia"/>
          <w:sz w:val="24"/>
          <w:szCs w:val="24"/>
        </w:rPr>
        <w:t>水平</w:t>
      </w:r>
      <w:proofErr w:type="gramStart"/>
      <w:r w:rsidRPr="00BF4D9B">
        <w:rPr>
          <w:rFonts w:hint="eastAsia"/>
          <w:sz w:val="24"/>
          <w:szCs w:val="24"/>
        </w:rPr>
        <w:t>后浇带宽度</w:t>
      </w:r>
      <w:proofErr w:type="gramEnd"/>
      <w:r w:rsidRPr="00BF4D9B">
        <w:rPr>
          <w:rFonts w:hint="eastAsia"/>
          <w:sz w:val="24"/>
          <w:szCs w:val="24"/>
        </w:rPr>
        <w:t>应取剪力墙的厚度</w:t>
      </w:r>
      <w:r w:rsidR="00A86C86" w:rsidRPr="00BF4D9B">
        <w:rPr>
          <w:rFonts w:hint="eastAsia"/>
          <w:sz w:val="24"/>
          <w:szCs w:val="24"/>
        </w:rPr>
        <w:t>、</w:t>
      </w:r>
      <w:r w:rsidRPr="00BF4D9B">
        <w:rPr>
          <w:rFonts w:hint="eastAsia"/>
          <w:sz w:val="24"/>
          <w:szCs w:val="24"/>
        </w:rPr>
        <w:t>高度不应小于楼板厚度</w:t>
      </w:r>
      <w:r w:rsidRPr="00BF4D9B">
        <w:rPr>
          <w:sz w:val="24"/>
          <w:szCs w:val="24"/>
        </w:rPr>
        <w:t>;</w:t>
      </w:r>
      <w:r w:rsidRPr="00BF4D9B">
        <w:rPr>
          <w:rFonts w:hint="eastAsia"/>
          <w:sz w:val="24"/>
          <w:szCs w:val="24"/>
        </w:rPr>
        <w:t>水平</w:t>
      </w:r>
      <w:proofErr w:type="gramStart"/>
      <w:r w:rsidRPr="00BF4D9B">
        <w:rPr>
          <w:rFonts w:hint="eastAsia"/>
          <w:sz w:val="24"/>
          <w:szCs w:val="24"/>
        </w:rPr>
        <w:t>后浇带应</w:t>
      </w:r>
      <w:proofErr w:type="gramEnd"/>
      <w:r w:rsidRPr="00BF4D9B">
        <w:rPr>
          <w:rFonts w:hint="eastAsia"/>
          <w:sz w:val="24"/>
          <w:szCs w:val="24"/>
        </w:rPr>
        <w:t>与现浇或者叠合楼、屋盖浇筑成整体</w:t>
      </w:r>
      <w:r w:rsidR="00034CE8" w:rsidRPr="00BF4D9B">
        <w:rPr>
          <w:rFonts w:hint="eastAsia"/>
          <w:sz w:val="24"/>
          <w:szCs w:val="24"/>
        </w:rPr>
        <w:t>。</w:t>
      </w:r>
    </w:p>
    <w:p w14:paraId="079F63A7" w14:textId="6C57C315" w:rsidR="00E86F4F" w:rsidRPr="00BF4D9B" w:rsidRDefault="00E86F4F" w:rsidP="00FE2ED1">
      <w:pPr>
        <w:pStyle w:val="af4"/>
        <w:numPr>
          <w:ilvl w:val="0"/>
          <w:numId w:val="153"/>
        </w:numPr>
        <w:ind w:firstLineChars="0"/>
        <w:rPr>
          <w:sz w:val="24"/>
          <w:szCs w:val="24"/>
        </w:rPr>
      </w:pPr>
      <w:r w:rsidRPr="00BF4D9B">
        <w:rPr>
          <w:rFonts w:hint="eastAsia"/>
          <w:sz w:val="24"/>
          <w:szCs w:val="24"/>
        </w:rPr>
        <w:t>水平</w:t>
      </w:r>
      <w:proofErr w:type="gramStart"/>
      <w:r w:rsidRPr="00BF4D9B">
        <w:rPr>
          <w:rFonts w:hint="eastAsia"/>
          <w:sz w:val="24"/>
          <w:szCs w:val="24"/>
        </w:rPr>
        <w:t>后浇带内应</w:t>
      </w:r>
      <w:proofErr w:type="gramEnd"/>
      <w:r w:rsidRPr="00BF4D9B">
        <w:rPr>
          <w:rFonts w:hint="eastAsia"/>
          <w:sz w:val="24"/>
          <w:szCs w:val="24"/>
        </w:rPr>
        <w:t>配置不少于</w:t>
      </w:r>
      <w:r w:rsidRPr="00BF4D9B">
        <w:rPr>
          <w:sz w:val="24"/>
          <w:szCs w:val="24"/>
        </w:rPr>
        <w:t>2</w:t>
      </w:r>
      <w:r w:rsidRPr="00BF4D9B">
        <w:rPr>
          <w:rFonts w:hint="eastAsia"/>
          <w:sz w:val="24"/>
          <w:szCs w:val="24"/>
        </w:rPr>
        <w:t>根连续纵向钢筋</w:t>
      </w:r>
      <w:r w:rsidR="00A86C86" w:rsidRPr="00BF4D9B">
        <w:rPr>
          <w:rFonts w:hint="eastAsia"/>
          <w:sz w:val="24"/>
          <w:szCs w:val="24"/>
        </w:rPr>
        <w:t>，</w:t>
      </w:r>
      <w:r w:rsidRPr="00BF4D9B">
        <w:rPr>
          <w:rFonts w:hint="eastAsia"/>
          <w:sz w:val="24"/>
          <w:szCs w:val="24"/>
        </w:rPr>
        <w:t>其直径不宜小于</w:t>
      </w:r>
      <w:r w:rsidRPr="00BF4D9B">
        <w:rPr>
          <w:sz w:val="24"/>
          <w:szCs w:val="24"/>
        </w:rPr>
        <w:t>12mm</w:t>
      </w:r>
      <w:r w:rsidRPr="00BF4D9B">
        <w:rPr>
          <w:rFonts w:hint="eastAsia"/>
          <w:sz w:val="24"/>
          <w:szCs w:val="24"/>
        </w:rPr>
        <w:t>。</w:t>
      </w:r>
    </w:p>
    <w:p w14:paraId="08BEAE73" w14:textId="56D9E3E4" w:rsidR="006A6457" w:rsidRPr="00BF4D9B" w:rsidRDefault="005D7C59" w:rsidP="00A4615C">
      <w:pPr>
        <w:autoSpaceDE w:val="0"/>
        <w:autoSpaceDN w:val="0"/>
        <w:adjustRightInd w:val="0"/>
        <w:spacing w:line="240" w:lineRule="auto"/>
        <w:ind w:firstLine="560"/>
        <w:jc w:val="right"/>
        <w:rPr>
          <w:rFonts w:ascii="黑体" w:eastAsia="黑体" w:cs="黑体"/>
          <w:color w:val="000000"/>
          <w:kern w:val="0"/>
          <w:sz w:val="24"/>
          <w:szCs w:val="24"/>
        </w:rPr>
      </w:pPr>
      <w:r w:rsidRPr="00BF4D9B">
        <w:rPr>
          <w:noProof/>
          <w:color w:val="000000"/>
          <w:sz w:val="24"/>
          <w:szCs w:val="24"/>
        </w:rPr>
        <w:drawing>
          <wp:inline distT="0" distB="0" distL="0" distR="0" wp14:anchorId="23545E63" wp14:editId="23463131">
            <wp:extent cx="4646930" cy="1946910"/>
            <wp:effectExtent l="0" t="0" r="0" b="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6930" cy="1946910"/>
                    </a:xfrm>
                    <a:prstGeom prst="rect">
                      <a:avLst/>
                    </a:prstGeom>
                    <a:noFill/>
                    <a:ln>
                      <a:noFill/>
                    </a:ln>
                  </pic:spPr>
                </pic:pic>
              </a:graphicData>
            </a:graphic>
          </wp:inline>
        </w:drawing>
      </w:r>
    </w:p>
    <w:p w14:paraId="16372EC6" w14:textId="77777777" w:rsidR="00A4615C" w:rsidRPr="00BF4D9B" w:rsidRDefault="00A4615C" w:rsidP="00F50C40">
      <w:pPr>
        <w:pStyle w:val="af6"/>
        <w:rPr>
          <w:sz w:val="21"/>
          <w:szCs w:val="21"/>
        </w:rPr>
      </w:pPr>
      <w:r w:rsidRPr="00BF4D9B">
        <w:rPr>
          <w:rFonts w:hint="eastAsia"/>
          <w:sz w:val="21"/>
          <w:szCs w:val="21"/>
        </w:rPr>
        <w:t>图</w:t>
      </w:r>
      <w:r w:rsidRPr="00BF4D9B">
        <w:rPr>
          <w:sz w:val="21"/>
          <w:szCs w:val="21"/>
        </w:rPr>
        <w:t>4.</w:t>
      </w:r>
      <w:r w:rsidR="00C109A8" w:rsidRPr="00BF4D9B">
        <w:rPr>
          <w:sz w:val="21"/>
          <w:szCs w:val="21"/>
        </w:rPr>
        <w:t>4</w:t>
      </w:r>
      <w:r w:rsidRPr="00BF4D9B">
        <w:rPr>
          <w:sz w:val="21"/>
          <w:szCs w:val="21"/>
        </w:rPr>
        <w:t xml:space="preserve">.3 </w:t>
      </w:r>
      <w:r w:rsidRPr="00BF4D9B">
        <w:rPr>
          <w:rFonts w:hint="eastAsia"/>
          <w:sz w:val="21"/>
          <w:szCs w:val="21"/>
        </w:rPr>
        <w:t>水平</w:t>
      </w:r>
      <w:proofErr w:type="gramStart"/>
      <w:r w:rsidRPr="00BF4D9B">
        <w:rPr>
          <w:rFonts w:hint="eastAsia"/>
          <w:sz w:val="21"/>
          <w:szCs w:val="21"/>
        </w:rPr>
        <w:t>后浇带构造</w:t>
      </w:r>
      <w:proofErr w:type="gramEnd"/>
      <w:r w:rsidRPr="00BF4D9B">
        <w:rPr>
          <w:rFonts w:hint="eastAsia"/>
          <w:sz w:val="21"/>
          <w:szCs w:val="21"/>
        </w:rPr>
        <w:t>示意</w:t>
      </w:r>
    </w:p>
    <w:p w14:paraId="430F5206" w14:textId="33359309" w:rsidR="00A4615C" w:rsidRPr="00BF4D9B" w:rsidRDefault="00A4615C" w:rsidP="003876DA">
      <w:pPr>
        <w:pStyle w:val="af6"/>
        <w:rPr>
          <w:sz w:val="21"/>
          <w:szCs w:val="21"/>
        </w:rPr>
      </w:pPr>
      <w:r w:rsidRPr="00BF4D9B">
        <w:rPr>
          <w:sz w:val="21"/>
          <w:szCs w:val="21"/>
        </w:rPr>
        <w:t>1</w:t>
      </w:r>
      <w:proofErr w:type="gramStart"/>
      <w:r w:rsidRPr="00BF4D9B">
        <w:rPr>
          <w:rFonts w:hint="eastAsia"/>
          <w:sz w:val="21"/>
          <w:szCs w:val="21"/>
        </w:rPr>
        <w:t>一</w:t>
      </w:r>
      <w:proofErr w:type="gramEnd"/>
      <w:r w:rsidRPr="00BF4D9B">
        <w:rPr>
          <w:rFonts w:hint="eastAsia"/>
          <w:sz w:val="21"/>
          <w:szCs w:val="21"/>
        </w:rPr>
        <w:t>后浇混凝土叠合层</w:t>
      </w:r>
      <w:r w:rsidR="009651E9" w:rsidRPr="00BF4D9B">
        <w:rPr>
          <w:sz w:val="21"/>
          <w:szCs w:val="21"/>
        </w:rPr>
        <w:t>；</w:t>
      </w:r>
      <w:r w:rsidRPr="00BF4D9B">
        <w:rPr>
          <w:sz w:val="21"/>
          <w:szCs w:val="21"/>
        </w:rPr>
        <w:t>2</w:t>
      </w:r>
      <w:proofErr w:type="gramStart"/>
      <w:r w:rsidRPr="00BF4D9B">
        <w:rPr>
          <w:rFonts w:hint="eastAsia"/>
          <w:sz w:val="21"/>
          <w:szCs w:val="21"/>
        </w:rPr>
        <w:t>一</w:t>
      </w:r>
      <w:proofErr w:type="gramEnd"/>
      <w:r w:rsidRPr="00BF4D9B">
        <w:rPr>
          <w:rFonts w:hint="eastAsia"/>
          <w:sz w:val="21"/>
          <w:szCs w:val="21"/>
        </w:rPr>
        <w:t>预制板</w:t>
      </w:r>
      <w:r w:rsidR="009651E9" w:rsidRPr="00BF4D9B">
        <w:rPr>
          <w:sz w:val="21"/>
          <w:szCs w:val="21"/>
        </w:rPr>
        <w:t>；</w:t>
      </w:r>
      <w:r w:rsidRPr="00BF4D9B">
        <w:rPr>
          <w:sz w:val="21"/>
          <w:szCs w:val="21"/>
        </w:rPr>
        <w:t>3</w:t>
      </w:r>
      <w:proofErr w:type="gramStart"/>
      <w:r w:rsidRPr="00BF4D9B">
        <w:rPr>
          <w:rFonts w:hint="eastAsia"/>
          <w:sz w:val="21"/>
          <w:szCs w:val="21"/>
        </w:rPr>
        <w:t>一</w:t>
      </w:r>
      <w:proofErr w:type="gramEnd"/>
      <w:r w:rsidRPr="00BF4D9B">
        <w:rPr>
          <w:rFonts w:hint="eastAsia"/>
          <w:sz w:val="21"/>
          <w:szCs w:val="21"/>
        </w:rPr>
        <w:t>水平后浇带</w:t>
      </w:r>
      <w:r w:rsidR="009651E9" w:rsidRPr="00BF4D9B">
        <w:rPr>
          <w:sz w:val="21"/>
          <w:szCs w:val="21"/>
        </w:rPr>
        <w:t>；</w:t>
      </w:r>
      <w:r w:rsidRPr="00BF4D9B">
        <w:rPr>
          <w:sz w:val="21"/>
          <w:szCs w:val="21"/>
        </w:rPr>
        <w:t>4</w:t>
      </w:r>
      <w:proofErr w:type="gramStart"/>
      <w:r w:rsidRPr="00BF4D9B">
        <w:rPr>
          <w:rFonts w:hint="eastAsia"/>
          <w:sz w:val="21"/>
          <w:szCs w:val="21"/>
        </w:rPr>
        <w:t>一</w:t>
      </w:r>
      <w:proofErr w:type="gramEnd"/>
      <w:r w:rsidRPr="00BF4D9B">
        <w:rPr>
          <w:rFonts w:hint="eastAsia"/>
          <w:sz w:val="21"/>
          <w:szCs w:val="21"/>
        </w:rPr>
        <w:t>预制墙板</w:t>
      </w:r>
      <w:r w:rsidR="009651E9" w:rsidRPr="00BF4D9B">
        <w:rPr>
          <w:sz w:val="21"/>
          <w:szCs w:val="21"/>
        </w:rPr>
        <w:t>；</w:t>
      </w:r>
      <w:r w:rsidRPr="00BF4D9B">
        <w:rPr>
          <w:sz w:val="21"/>
          <w:szCs w:val="21"/>
        </w:rPr>
        <w:t>5</w:t>
      </w:r>
      <w:proofErr w:type="gramStart"/>
      <w:r w:rsidRPr="00BF4D9B">
        <w:rPr>
          <w:rFonts w:hint="eastAsia"/>
          <w:sz w:val="21"/>
          <w:szCs w:val="21"/>
        </w:rPr>
        <w:t>一</w:t>
      </w:r>
      <w:proofErr w:type="gramEnd"/>
      <w:r w:rsidRPr="00BF4D9B">
        <w:rPr>
          <w:rFonts w:hint="eastAsia"/>
          <w:sz w:val="21"/>
          <w:szCs w:val="21"/>
        </w:rPr>
        <w:t>纵向钢筋</w:t>
      </w:r>
    </w:p>
    <w:p w14:paraId="3DCA879F" w14:textId="408C064C" w:rsidR="00BF4D9B" w:rsidRDefault="00BF4D9B">
      <w:pPr>
        <w:widowControl/>
        <w:spacing w:line="240" w:lineRule="auto"/>
        <w:jc w:val="left"/>
        <w:rPr>
          <w:sz w:val="24"/>
        </w:rPr>
      </w:pPr>
      <w:r>
        <w:br w:type="page"/>
      </w:r>
    </w:p>
    <w:p w14:paraId="1DC1B7A1" w14:textId="3C2494D2" w:rsidR="00663F00" w:rsidRPr="009F6570" w:rsidRDefault="00663F00" w:rsidP="003D0206">
      <w:pPr>
        <w:pStyle w:val="20"/>
        <w:spacing w:before="190" w:after="190"/>
        <w:rPr>
          <w:color w:val="000000"/>
        </w:rPr>
      </w:pPr>
      <w:bookmarkStart w:id="66" w:name="_Toc106698925"/>
      <w:bookmarkStart w:id="67" w:name="_Toc109381518"/>
      <w:bookmarkStart w:id="68" w:name="_Toc166138940"/>
      <w:r w:rsidRPr="009F6570">
        <w:rPr>
          <w:color w:val="000000"/>
        </w:rPr>
        <w:lastRenderedPageBreak/>
        <w:t>4</w:t>
      </w:r>
      <w:r w:rsidRPr="009F6570">
        <w:rPr>
          <w:rFonts w:hint="eastAsia"/>
          <w:color w:val="000000"/>
        </w:rPr>
        <w:t>.</w:t>
      </w:r>
      <w:r w:rsidR="003B4140" w:rsidRPr="009F6570">
        <w:rPr>
          <w:color w:val="000000"/>
        </w:rPr>
        <w:t>5</w:t>
      </w:r>
      <w:r w:rsidR="00273758">
        <w:rPr>
          <w:color w:val="000000"/>
        </w:rPr>
        <w:t xml:space="preserve"> </w:t>
      </w:r>
      <w:r w:rsidR="00273758" w:rsidRPr="003876DA">
        <w:rPr>
          <w:rFonts w:ascii="黑体" w:eastAsia="黑体" w:hAnsi="黑体" w:hint="eastAsia"/>
          <w:color w:val="000000"/>
        </w:rPr>
        <w:t>柱、墙</w:t>
      </w:r>
      <w:r w:rsidR="00BF4BF3" w:rsidRPr="003876DA">
        <w:rPr>
          <w:rFonts w:ascii="黑体" w:eastAsia="黑体" w:hAnsi="黑体" w:hint="eastAsia"/>
        </w:rPr>
        <w:t>预制</w:t>
      </w:r>
      <w:r w:rsidR="00031EA9" w:rsidRPr="003876DA">
        <w:rPr>
          <w:rFonts w:ascii="黑体" w:eastAsia="黑体" w:hAnsi="黑体"/>
          <w:color w:val="000000"/>
        </w:rPr>
        <w:t>件</w:t>
      </w:r>
      <w:r w:rsidR="00031EA9" w:rsidRPr="003876DA">
        <w:rPr>
          <w:rFonts w:ascii="黑体" w:eastAsia="黑体" w:hAnsi="黑体" w:hint="eastAsia"/>
          <w:color w:val="000000"/>
        </w:rPr>
        <w:t>与</w:t>
      </w:r>
      <w:r w:rsidRPr="003876DA">
        <w:rPr>
          <w:rFonts w:ascii="黑体" w:eastAsia="黑体" w:hAnsi="黑体" w:hint="eastAsia"/>
          <w:color w:val="000000"/>
        </w:rPr>
        <w:t>梁</w:t>
      </w:r>
      <w:r w:rsidR="008F2746" w:rsidRPr="003876DA">
        <w:rPr>
          <w:rFonts w:ascii="黑体" w:eastAsia="黑体" w:hAnsi="黑体" w:hint="eastAsia"/>
          <w:color w:val="000000"/>
        </w:rPr>
        <w:t>的连接</w:t>
      </w:r>
      <w:r w:rsidR="00541FAE" w:rsidRPr="003876DA">
        <w:rPr>
          <w:rFonts w:ascii="黑体" w:eastAsia="黑体" w:hAnsi="黑体" w:hint="eastAsia"/>
          <w:color w:val="000000"/>
        </w:rPr>
        <w:t>设计</w:t>
      </w:r>
      <w:bookmarkEnd w:id="66"/>
      <w:bookmarkEnd w:id="67"/>
      <w:bookmarkEnd w:id="68"/>
    </w:p>
    <w:p w14:paraId="2BAE5F4D" w14:textId="282754DE" w:rsidR="00663F00" w:rsidRPr="004950D7" w:rsidRDefault="00663F00" w:rsidP="004950D7">
      <w:pPr>
        <w:pStyle w:val="af4"/>
        <w:numPr>
          <w:ilvl w:val="0"/>
          <w:numId w:val="60"/>
        </w:numPr>
        <w:ind w:firstLineChars="0"/>
        <w:rPr>
          <w:bCs/>
          <w:sz w:val="24"/>
          <w:szCs w:val="24"/>
        </w:rPr>
      </w:pPr>
      <w:r w:rsidRPr="004950D7">
        <w:rPr>
          <w:bCs/>
          <w:sz w:val="24"/>
          <w:szCs w:val="24"/>
        </w:rPr>
        <w:t>PCT</w:t>
      </w:r>
      <w:r w:rsidRPr="004950D7">
        <w:rPr>
          <w:rFonts w:hint="eastAsia"/>
          <w:bCs/>
          <w:sz w:val="24"/>
          <w:szCs w:val="24"/>
        </w:rPr>
        <w:t>装配式结构中，</w:t>
      </w:r>
      <w:r w:rsidR="005816DE" w:rsidRPr="004950D7">
        <w:rPr>
          <w:rFonts w:hint="eastAsia"/>
          <w:bCs/>
          <w:sz w:val="24"/>
          <w:szCs w:val="24"/>
        </w:rPr>
        <w:t>应根据本规程</w:t>
      </w:r>
      <w:r w:rsidR="005816DE" w:rsidRPr="004950D7">
        <w:rPr>
          <w:bCs/>
          <w:sz w:val="24"/>
          <w:szCs w:val="24"/>
        </w:rPr>
        <w:t>4.2</w:t>
      </w:r>
      <w:r w:rsidR="007A7E59" w:rsidRPr="004950D7">
        <w:rPr>
          <w:rFonts w:hint="eastAsia"/>
          <w:bCs/>
          <w:sz w:val="24"/>
          <w:szCs w:val="24"/>
        </w:rPr>
        <w:t>节、</w:t>
      </w:r>
      <w:r w:rsidR="007A7E59" w:rsidRPr="004950D7">
        <w:rPr>
          <w:bCs/>
          <w:sz w:val="24"/>
          <w:szCs w:val="24"/>
        </w:rPr>
        <w:t>4.3</w:t>
      </w:r>
      <w:r w:rsidR="007A7E59" w:rsidRPr="004950D7">
        <w:rPr>
          <w:rFonts w:hint="eastAsia"/>
          <w:bCs/>
          <w:sz w:val="24"/>
          <w:szCs w:val="24"/>
        </w:rPr>
        <w:t>节</w:t>
      </w:r>
      <w:r w:rsidR="005816DE" w:rsidRPr="004950D7">
        <w:rPr>
          <w:rFonts w:hint="eastAsia"/>
          <w:bCs/>
          <w:sz w:val="24"/>
          <w:szCs w:val="24"/>
        </w:rPr>
        <w:t>的连接方式选择相匹配的梁类型</w:t>
      </w:r>
      <w:r w:rsidRPr="004950D7">
        <w:rPr>
          <w:rFonts w:hint="eastAsia"/>
          <w:bCs/>
          <w:sz w:val="24"/>
          <w:szCs w:val="24"/>
        </w:rPr>
        <w:t>。</w:t>
      </w:r>
    </w:p>
    <w:p w14:paraId="5B8ACF35" w14:textId="34EC9F93" w:rsidR="001A28B0" w:rsidRPr="004950D7" w:rsidRDefault="00524571" w:rsidP="004950D7">
      <w:pPr>
        <w:pStyle w:val="af4"/>
        <w:numPr>
          <w:ilvl w:val="0"/>
          <w:numId w:val="60"/>
        </w:numPr>
        <w:ind w:firstLineChars="0"/>
        <w:rPr>
          <w:bCs/>
          <w:sz w:val="24"/>
          <w:szCs w:val="24"/>
        </w:rPr>
      </w:pPr>
      <w:r w:rsidRPr="004950D7">
        <w:rPr>
          <w:rFonts w:hint="eastAsia"/>
          <w:bCs/>
          <w:sz w:val="24"/>
          <w:szCs w:val="24"/>
        </w:rPr>
        <w:t>采用叠合梁、现浇梁的</w:t>
      </w:r>
      <w:r w:rsidR="001A28B0" w:rsidRPr="004950D7">
        <w:rPr>
          <w:bCs/>
          <w:sz w:val="24"/>
          <w:szCs w:val="24"/>
        </w:rPr>
        <w:t>PCT</w:t>
      </w:r>
      <w:r w:rsidR="001A28B0" w:rsidRPr="004950D7">
        <w:rPr>
          <w:rFonts w:hint="eastAsia"/>
          <w:bCs/>
          <w:sz w:val="24"/>
          <w:szCs w:val="24"/>
        </w:rPr>
        <w:t>装配式结构</w:t>
      </w:r>
      <w:r w:rsidRPr="004950D7">
        <w:rPr>
          <w:rFonts w:hint="eastAsia"/>
          <w:bCs/>
          <w:sz w:val="24"/>
          <w:szCs w:val="24"/>
        </w:rPr>
        <w:t>节点</w:t>
      </w:r>
      <w:r w:rsidR="001A28B0" w:rsidRPr="004950D7">
        <w:rPr>
          <w:rFonts w:hint="eastAsia"/>
          <w:bCs/>
          <w:sz w:val="24"/>
          <w:szCs w:val="24"/>
        </w:rPr>
        <w:t>，</w:t>
      </w:r>
      <w:r w:rsidRPr="004950D7">
        <w:rPr>
          <w:rFonts w:hint="eastAsia"/>
          <w:bCs/>
          <w:sz w:val="24"/>
          <w:szCs w:val="24"/>
        </w:rPr>
        <w:t>梁受力钢筋的锚固</w:t>
      </w:r>
      <w:r w:rsidR="0026357F" w:rsidRPr="004950D7">
        <w:rPr>
          <w:rFonts w:hint="eastAsia"/>
          <w:bCs/>
          <w:sz w:val="24"/>
          <w:szCs w:val="24"/>
        </w:rPr>
        <w:t>，及主梁与次梁的连接均</w:t>
      </w:r>
      <w:r w:rsidR="001A28B0" w:rsidRPr="004950D7">
        <w:rPr>
          <w:rFonts w:hint="eastAsia"/>
          <w:bCs/>
          <w:sz w:val="24"/>
          <w:szCs w:val="24"/>
        </w:rPr>
        <w:t>应符合《装配式混凝土结构技术规程》</w:t>
      </w:r>
      <w:r w:rsidRPr="004950D7">
        <w:rPr>
          <w:bCs/>
          <w:sz w:val="24"/>
          <w:szCs w:val="24"/>
        </w:rPr>
        <w:t>JGJ 1</w:t>
      </w:r>
      <w:r w:rsidR="001A28B0" w:rsidRPr="004950D7">
        <w:rPr>
          <w:rFonts w:hint="eastAsia"/>
          <w:bCs/>
          <w:sz w:val="24"/>
          <w:szCs w:val="24"/>
        </w:rPr>
        <w:t>的有关规定。</w:t>
      </w:r>
      <w:r w:rsidR="0026357F" w:rsidRPr="004950D7">
        <w:rPr>
          <w:rFonts w:hint="eastAsia"/>
          <w:bCs/>
          <w:sz w:val="24"/>
          <w:szCs w:val="24"/>
        </w:rPr>
        <w:t xml:space="preserve"> </w:t>
      </w:r>
    </w:p>
    <w:p w14:paraId="773C13F8" w14:textId="0103B65A" w:rsidR="008F6FFA" w:rsidRPr="004950D7" w:rsidRDefault="008F6FFA" w:rsidP="004950D7">
      <w:pPr>
        <w:pStyle w:val="af4"/>
        <w:numPr>
          <w:ilvl w:val="0"/>
          <w:numId w:val="60"/>
        </w:numPr>
        <w:ind w:firstLineChars="0"/>
        <w:rPr>
          <w:bCs/>
          <w:sz w:val="24"/>
          <w:szCs w:val="24"/>
        </w:rPr>
      </w:pPr>
      <w:r w:rsidRPr="004950D7">
        <w:rPr>
          <w:bCs/>
          <w:sz w:val="24"/>
          <w:szCs w:val="24"/>
        </w:rPr>
        <w:t>PCT</w:t>
      </w:r>
      <w:r w:rsidRPr="004950D7">
        <w:rPr>
          <w:rFonts w:hint="eastAsia"/>
          <w:bCs/>
          <w:sz w:val="24"/>
          <w:szCs w:val="24"/>
        </w:rPr>
        <w:t>装配</w:t>
      </w:r>
      <w:r w:rsidR="00E82A3F" w:rsidRPr="004950D7">
        <w:rPr>
          <w:rFonts w:hint="eastAsia"/>
          <w:bCs/>
          <w:sz w:val="24"/>
          <w:szCs w:val="24"/>
        </w:rPr>
        <w:t>式结构</w:t>
      </w:r>
      <w:r w:rsidRPr="004950D7">
        <w:rPr>
          <w:rFonts w:hint="eastAsia"/>
          <w:bCs/>
          <w:sz w:val="24"/>
          <w:szCs w:val="24"/>
        </w:rPr>
        <w:t>当采用</w:t>
      </w:r>
      <w:r w:rsidR="006C6C2D" w:rsidRPr="004950D7">
        <w:rPr>
          <w:rFonts w:hint="eastAsia"/>
          <w:bCs/>
          <w:sz w:val="24"/>
          <w:szCs w:val="24"/>
        </w:rPr>
        <w:t>预制</w:t>
      </w:r>
      <w:r w:rsidRPr="004950D7">
        <w:rPr>
          <w:bCs/>
          <w:sz w:val="24"/>
          <w:szCs w:val="24"/>
        </w:rPr>
        <w:t>U</w:t>
      </w:r>
      <w:proofErr w:type="gramStart"/>
      <w:r w:rsidR="00516489" w:rsidRPr="004950D7">
        <w:rPr>
          <w:rFonts w:hint="eastAsia"/>
          <w:bCs/>
          <w:sz w:val="24"/>
          <w:szCs w:val="24"/>
        </w:rPr>
        <w:t>型梁</w:t>
      </w:r>
      <w:r w:rsidR="005026DE" w:rsidRPr="004950D7">
        <w:rPr>
          <w:rFonts w:hint="eastAsia"/>
          <w:bCs/>
          <w:sz w:val="24"/>
          <w:szCs w:val="24"/>
        </w:rPr>
        <w:t>或</w:t>
      </w:r>
      <w:proofErr w:type="gramEnd"/>
      <w:r w:rsidR="005026DE" w:rsidRPr="004950D7">
        <w:rPr>
          <w:rFonts w:hint="eastAsia"/>
          <w:bCs/>
          <w:sz w:val="24"/>
          <w:szCs w:val="24"/>
        </w:rPr>
        <w:t>端部</w:t>
      </w:r>
      <w:r w:rsidR="005026DE" w:rsidRPr="004950D7">
        <w:rPr>
          <w:rFonts w:hint="eastAsia"/>
          <w:bCs/>
          <w:sz w:val="24"/>
          <w:szCs w:val="24"/>
        </w:rPr>
        <w:t>U</w:t>
      </w:r>
      <w:proofErr w:type="gramStart"/>
      <w:r w:rsidR="005026DE" w:rsidRPr="004950D7">
        <w:rPr>
          <w:rFonts w:hint="eastAsia"/>
          <w:bCs/>
          <w:sz w:val="24"/>
          <w:szCs w:val="24"/>
        </w:rPr>
        <w:t>型梁</w:t>
      </w:r>
      <w:r w:rsidR="003136A7" w:rsidRPr="004950D7">
        <w:rPr>
          <w:rFonts w:hint="eastAsia"/>
          <w:bCs/>
          <w:sz w:val="24"/>
          <w:szCs w:val="24"/>
        </w:rPr>
        <w:t>时</w:t>
      </w:r>
      <w:proofErr w:type="gramEnd"/>
      <w:r w:rsidR="00516489" w:rsidRPr="004950D7">
        <w:rPr>
          <w:rFonts w:hint="eastAsia"/>
          <w:bCs/>
          <w:sz w:val="24"/>
          <w:szCs w:val="24"/>
        </w:rPr>
        <w:t>，</w:t>
      </w:r>
      <w:r w:rsidR="00516489" w:rsidRPr="004950D7">
        <w:rPr>
          <w:bCs/>
          <w:sz w:val="24"/>
          <w:szCs w:val="24"/>
        </w:rPr>
        <w:t>PCT</w:t>
      </w:r>
      <w:r w:rsidR="00516489" w:rsidRPr="004950D7">
        <w:rPr>
          <w:rFonts w:hint="eastAsia"/>
          <w:bCs/>
          <w:sz w:val="24"/>
          <w:szCs w:val="24"/>
        </w:rPr>
        <w:t>柱安装完成后</w:t>
      </w:r>
      <w:r w:rsidR="003136A7" w:rsidRPr="004950D7">
        <w:rPr>
          <w:rFonts w:hint="eastAsia"/>
          <w:bCs/>
          <w:sz w:val="24"/>
          <w:szCs w:val="24"/>
        </w:rPr>
        <w:t>，应在</w:t>
      </w:r>
      <w:r w:rsidR="006C6C2D" w:rsidRPr="004950D7">
        <w:rPr>
          <w:rFonts w:hint="eastAsia"/>
          <w:bCs/>
          <w:sz w:val="24"/>
          <w:szCs w:val="24"/>
        </w:rPr>
        <w:t>预制</w:t>
      </w:r>
      <w:r w:rsidR="00516489" w:rsidRPr="004950D7">
        <w:rPr>
          <w:bCs/>
          <w:sz w:val="24"/>
          <w:szCs w:val="24"/>
        </w:rPr>
        <w:t>U</w:t>
      </w:r>
      <w:proofErr w:type="gramStart"/>
      <w:r w:rsidR="00516489" w:rsidRPr="004950D7">
        <w:rPr>
          <w:rFonts w:hint="eastAsia"/>
          <w:bCs/>
          <w:sz w:val="24"/>
          <w:szCs w:val="24"/>
        </w:rPr>
        <w:t>型梁</w:t>
      </w:r>
      <w:r w:rsidR="005026DE" w:rsidRPr="004950D7">
        <w:rPr>
          <w:rFonts w:hint="eastAsia"/>
          <w:bCs/>
          <w:sz w:val="24"/>
          <w:szCs w:val="24"/>
        </w:rPr>
        <w:t>或</w:t>
      </w:r>
      <w:proofErr w:type="gramEnd"/>
      <w:r w:rsidR="005026DE" w:rsidRPr="004950D7">
        <w:rPr>
          <w:rFonts w:hint="eastAsia"/>
          <w:bCs/>
          <w:sz w:val="24"/>
          <w:szCs w:val="24"/>
        </w:rPr>
        <w:t>端部</w:t>
      </w:r>
      <w:r w:rsidR="005026DE" w:rsidRPr="004950D7">
        <w:rPr>
          <w:rFonts w:hint="eastAsia"/>
          <w:bCs/>
          <w:sz w:val="24"/>
          <w:szCs w:val="24"/>
        </w:rPr>
        <w:t>U</w:t>
      </w:r>
      <w:proofErr w:type="gramStart"/>
      <w:r w:rsidR="005026DE" w:rsidRPr="004950D7">
        <w:rPr>
          <w:rFonts w:hint="eastAsia"/>
          <w:bCs/>
          <w:sz w:val="24"/>
          <w:szCs w:val="24"/>
        </w:rPr>
        <w:t>型梁槽口</w:t>
      </w:r>
      <w:proofErr w:type="gramEnd"/>
      <w:r w:rsidR="005026DE" w:rsidRPr="004950D7">
        <w:rPr>
          <w:rFonts w:hint="eastAsia"/>
          <w:bCs/>
          <w:sz w:val="24"/>
          <w:szCs w:val="24"/>
        </w:rPr>
        <w:t>内</w:t>
      </w:r>
      <w:r w:rsidR="00516489" w:rsidRPr="004950D7">
        <w:rPr>
          <w:rFonts w:hint="eastAsia"/>
          <w:bCs/>
          <w:sz w:val="24"/>
          <w:szCs w:val="24"/>
        </w:rPr>
        <w:t>放置搭接底筋</w:t>
      </w:r>
      <w:r w:rsidR="006C6C2D" w:rsidRPr="004950D7">
        <w:rPr>
          <w:rFonts w:hint="eastAsia"/>
          <w:bCs/>
          <w:sz w:val="24"/>
          <w:szCs w:val="24"/>
        </w:rPr>
        <w:t>（图</w:t>
      </w:r>
      <w:r w:rsidR="006C6C2D" w:rsidRPr="004950D7">
        <w:rPr>
          <w:bCs/>
          <w:sz w:val="24"/>
          <w:szCs w:val="24"/>
        </w:rPr>
        <w:t>4.5.</w:t>
      </w:r>
      <w:r w:rsidR="00B159D7" w:rsidRPr="004950D7">
        <w:rPr>
          <w:bCs/>
          <w:sz w:val="24"/>
          <w:szCs w:val="24"/>
        </w:rPr>
        <w:t>3</w:t>
      </w:r>
      <w:r w:rsidR="005026DE" w:rsidRPr="004950D7">
        <w:rPr>
          <w:bCs/>
          <w:sz w:val="24"/>
          <w:szCs w:val="24"/>
        </w:rPr>
        <w:t>-a</w:t>
      </w:r>
      <w:r w:rsidR="00C80916" w:rsidRPr="004950D7">
        <w:rPr>
          <w:rFonts w:hint="eastAsia"/>
          <w:bCs/>
          <w:sz w:val="24"/>
          <w:szCs w:val="24"/>
        </w:rPr>
        <w:t>，</w:t>
      </w:r>
      <w:r w:rsidR="005026DE" w:rsidRPr="004950D7">
        <w:rPr>
          <w:rFonts w:hint="eastAsia"/>
          <w:bCs/>
          <w:sz w:val="24"/>
          <w:szCs w:val="24"/>
        </w:rPr>
        <w:t>图</w:t>
      </w:r>
      <w:r w:rsidR="005026DE" w:rsidRPr="004950D7">
        <w:rPr>
          <w:rFonts w:hint="eastAsia"/>
          <w:bCs/>
          <w:sz w:val="24"/>
          <w:szCs w:val="24"/>
        </w:rPr>
        <w:t>4.5.</w:t>
      </w:r>
      <w:r w:rsidR="005026DE" w:rsidRPr="004950D7">
        <w:rPr>
          <w:bCs/>
          <w:sz w:val="24"/>
          <w:szCs w:val="24"/>
        </w:rPr>
        <w:t>3-b</w:t>
      </w:r>
      <w:r w:rsidR="006C6C2D" w:rsidRPr="004950D7">
        <w:rPr>
          <w:rFonts w:hint="eastAsia"/>
          <w:bCs/>
          <w:sz w:val="24"/>
          <w:szCs w:val="24"/>
        </w:rPr>
        <w:t>）</w:t>
      </w:r>
      <w:r w:rsidR="00516489" w:rsidRPr="004950D7">
        <w:rPr>
          <w:rFonts w:hint="eastAsia"/>
          <w:bCs/>
          <w:sz w:val="24"/>
          <w:szCs w:val="24"/>
        </w:rPr>
        <w:t>，搭接长度</w:t>
      </w:r>
      <w:r w:rsidR="00B720E3" w:rsidRPr="004950D7">
        <w:rPr>
          <w:rFonts w:hint="eastAsia"/>
          <w:bCs/>
          <w:sz w:val="24"/>
          <w:szCs w:val="24"/>
        </w:rPr>
        <w:t>满足</w:t>
      </w:r>
      <w:r w:rsidR="00B720E3" w:rsidRPr="004950D7">
        <w:rPr>
          <w:bCs/>
          <w:sz w:val="24"/>
          <w:szCs w:val="24"/>
        </w:rPr>
        <w:t>4.1</w:t>
      </w:r>
      <w:r w:rsidR="00950505" w:rsidRPr="004950D7">
        <w:rPr>
          <w:bCs/>
          <w:sz w:val="24"/>
          <w:szCs w:val="24"/>
        </w:rPr>
        <w:t>.</w:t>
      </w:r>
      <w:r w:rsidR="005026DE" w:rsidRPr="004950D7">
        <w:rPr>
          <w:bCs/>
          <w:sz w:val="24"/>
          <w:szCs w:val="24"/>
        </w:rPr>
        <w:t>1</w:t>
      </w:r>
      <w:r w:rsidR="00A06525" w:rsidRPr="004950D7">
        <w:rPr>
          <w:bCs/>
          <w:sz w:val="24"/>
          <w:szCs w:val="24"/>
        </w:rPr>
        <w:t>4</w:t>
      </w:r>
      <w:r w:rsidR="003136A7" w:rsidRPr="004950D7">
        <w:rPr>
          <w:rFonts w:hint="eastAsia"/>
          <w:bCs/>
          <w:sz w:val="24"/>
          <w:szCs w:val="24"/>
        </w:rPr>
        <w:t>的</w:t>
      </w:r>
      <w:r w:rsidR="00B720E3" w:rsidRPr="004950D7">
        <w:rPr>
          <w:rFonts w:hint="eastAsia"/>
          <w:bCs/>
          <w:sz w:val="24"/>
          <w:szCs w:val="24"/>
        </w:rPr>
        <w:t>要求</w:t>
      </w:r>
      <w:r w:rsidR="00516489" w:rsidRPr="004950D7">
        <w:rPr>
          <w:rFonts w:hint="eastAsia"/>
          <w:bCs/>
          <w:sz w:val="24"/>
          <w:szCs w:val="24"/>
        </w:rPr>
        <w:t>。</w:t>
      </w:r>
    </w:p>
    <w:p w14:paraId="56D70AA0" w14:textId="2DDEDA88" w:rsidR="007F2A96" w:rsidRPr="00BF4D9B" w:rsidRDefault="007F2A96" w:rsidP="00B50DC8">
      <w:pPr>
        <w:tabs>
          <w:tab w:val="left" w:pos="6142"/>
        </w:tabs>
        <w:jc w:val="left"/>
        <w:rPr>
          <w:color w:val="000000"/>
          <w:sz w:val="24"/>
          <w:szCs w:val="24"/>
        </w:rPr>
      </w:pPr>
      <w:r w:rsidRPr="00BF4D9B">
        <w:rPr>
          <w:rFonts w:hint="eastAsia"/>
          <w:color w:val="000000"/>
          <w:sz w:val="24"/>
          <w:szCs w:val="24"/>
        </w:rPr>
        <w:t xml:space="preserve"> </w:t>
      </w:r>
      <w:r w:rsidRPr="00BF4D9B">
        <w:rPr>
          <w:color w:val="000000"/>
          <w:sz w:val="24"/>
          <w:szCs w:val="24"/>
        </w:rPr>
        <w:t xml:space="preserve">      </w:t>
      </w:r>
      <w:r w:rsidR="00BE40D9">
        <w:rPr>
          <w:noProof/>
        </w:rPr>
        <w:drawing>
          <wp:inline distT="0" distB="0" distL="0" distR="0" wp14:anchorId="59724BFA" wp14:editId="37307007">
            <wp:extent cx="1787707" cy="1442711"/>
            <wp:effectExtent l="0" t="0" r="3175" b="5715"/>
            <wp:docPr id="591812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12687" name=""/>
                    <pic:cNvPicPr/>
                  </pic:nvPicPr>
                  <pic:blipFill>
                    <a:blip r:embed="rId65"/>
                    <a:stretch>
                      <a:fillRect/>
                    </a:stretch>
                  </pic:blipFill>
                  <pic:spPr>
                    <a:xfrm>
                      <a:off x="0" y="0"/>
                      <a:ext cx="1804166" cy="1455994"/>
                    </a:xfrm>
                    <a:prstGeom prst="rect">
                      <a:avLst/>
                    </a:prstGeom>
                  </pic:spPr>
                </pic:pic>
              </a:graphicData>
            </a:graphic>
          </wp:inline>
        </w:drawing>
      </w:r>
      <w:r w:rsidR="000C2564" w:rsidRPr="00BF4D9B">
        <w:rPr>
          <w:noProof/>
          <w:color w:val="000000"/>
          <w:sz w:val="24"/>
          <w:szCs w:val="24"/>
        </w:rPr>
        <w:t xml:space="preserve">         </w:t>
      </w:r>
      <w:r w:rsidR="005D7C59" w:rsidRPr="00BF4D9B">
        <w:rPr>
          <w:noProof/>
          <w:color w:val="000000"/>
          <w:sz w:val="24"/>
          <w:szCs w:val="24"/>
        </w:rPr>
        <w:drawing>
          <wp:inline distT="0" distB="0" distL="0" distR="0" wp14:anchorId="35B335B8" wp14:editId="419BD77F">
            <wp:extent cx="1243965" cy="1576705"/>
            <wp:effectExtent l="0" t="0" r="0" b="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3965" cy="1576705"/>
                    </a:xfrm>
                    <a:prstGeom prst="rect">
                      <a:avLst/>
                    </a:prstGeom>
                    <a:noFill/>
                    <a:ln>
                      <a:noFill/>
                    </a:ln>
                  </pic:spPr>
                </pic:pic>
              </a:graphicData>
            </a:graphic>
          </wp:inline>
        </w:drawing>
      </w:r>
    </w:p>
    <w:p w14:paraId="12BF8DF2" w14:textId="69F67445" w:rsidR="0035207D" w:rsidRPr="00BF4D9B" w:rsidRDefault="0035207D" w:rsidP="00F50C40">
      <w:pPr>
        <w:pStyle w:val="af6"/>
        <w:rPr>
          <w:sz w:val="21"/>
          <w:szCs w:val="21"/>
        </w:rPr>
      </w:pPr>
      <w:r w:rsidRPr="00BF4D9B">
        <w:rPr>
          <w:rFonts w:hint="eastAsia"/>
          <w:sz w:val="21"/>
          <w:szCs w:val="21"/>
        </w:rPr>
        <w:t>图</w:t>
      </w:r>
      <w:r w:rsidRPr="00BF4D9B">
        <w:rPr>
          <w:rFonts w:hint="eastAsia"/>
          <w:sz w:val="21"/>
          <w:szCs w:val="21"/>
        </w:rPr>
        <w:t>4</w:t>
      </w:r>
      <w:r w:rsidRPr="00BF4D9B">
        <w:rPr>
          <w:sz w:val="21"/>
          <w:szCs w:val="21"/>
        </w:rPr>
        <w:t>.</w:t>
      </w:r>
      <w:r w:rsidR="00B720E3" w:rsidRPr="00BF4D9B">
        <w:rPr>
          <w:sz w:val="21"/>
          <w:szCs w:val="21"/>
        </w:rPr>
        <w:t>5</w:t>
      </w:r>
      <w:r w:rsidRPr="00BF4D9B">
        <w:rPr>
          <w:sz w:val="21"/>
          <w:szCs w:val="21"/>
        </w:rPr>
        <w:t>.</w:t>
      </w:r>
      <w:r w:rsidR="001A28B0" w:rsidRPr="00BF4D9B">
        <w:rPr>
          <w:sz w:val="21"/>
          <w:szCs w:val="21"/>
        </w:rPr>
        <w:t>3</w:t>
      </w:r>
      <w:r w:rsidR="0041355E" w:rsidRPr="00BF4D9B">
        <w:rPr>
          <w:sz w:val="21"/>
          <w:szCs w:val="21"/>
        </w:rPr>
        <w:t>-a</w:t>
      </w:r>
      <w:r w:rsidR="001A28B0" w:rsidRPr="00BF4D9B">
        <w:rPr>
          <w:sz w:val="21"/>
          <w:szCs w:val="21"/>
        </w:rPr>
        <w:t xml:space="preserve">  </w:t>
      </w:r>
      <w:r w:rsidR="006C6C2D" w:rsidRPr="00BF4D9B">
        <w:rPr>
          <w:rFonts w:hint="eastAsia"/>
          <w:sz w:val="21"/>
          <w:szCs w:val="21"/>
        </w:rPr>
        <w:t>预制</w:t>
      </w:r>
      <w:r w:rsidRPr="00BF4D9B">
        <w:rPr>
          <w:rFonts w:hint="eastAsia"/>
          <w:sz w:val="21"/>
          <w:szCs w:val="21"/>
        </w:rPr>
        <w:t>U</w:t>
      </w:r>
      <w:proofErr w:type="gramStart"/>
      <w:r w:rsidRPr="00BF4D9B">
        <w:rPr>
          <w:rFonts w:hint="eastAsia"/>
          <w:sz w:val="21"/>
          <w:szCs w:val="21"/>
        </w:rPr>
        <w:t>型梁连接</w:t>
      </w:r>
      <w:proofErr w:type="gramEnd"/>
      <w:r w:rsidRPr="00BF4D9B">
        <w:rPr>
          <w:rFonts w:hint="eastAsia"/>
          <w:sz w:val="21"/>
          <w:szCs w:val="21"/>
        </w:rPr>
        <w:t>示意</w:t>
      </w:r>
    </w:p>
    <w:p w14:paraId="168CE3D3" w14:textId="58C456CC" w:rsidR="0035207D" w:rsidRPr="00BF4D9B" w:rsidRDefault="0035207D" w:rsidP="00BF4D9B">
      <w:pPr>
        <w:pStyle w:val="af6"/>
        <w:rPr>
          <w:sz w:val="21"/>
          <w:szCs w:val="21"/>
        </w:rPr>
      </w:pPr>
      <w:r w:rsidRPr="00BF4D9B">
        <w:rPr>
          <w:rFonts w:hint="eastAsia"/>
          <w:sz w:val="21"/>
          <w:szCs w:val="21"/>
        </w:rPr>
        <w:t>1-</w:t>
      </w:r>
      <w:r w:rsidRPr="00BF4D9B">
        <w:rPr>
          <w:sz w:val="21"/>
          <w:szCs w:val="21"/>
        </w:rPr>
        <w:t>PCT</w:t>
      </w:r>
      <w:r w:rsidR="00BE40D9">
        <w:rPr>
          <w:rFonts w:hint="eastAsia"/>
          <w:sz w:val="21"/>
          <w:szCs w:val="21"/>
        </w:rPr>
        <w:t>上</w:t>
      </w:r>
      <w:r w:rsidRPr="00BF4D9B">
        <w:rPr>
          <w:sz w:val="21"/>
          <w:szCs w:val="21"/>
        </w:rPr>
        <w:t>柱</w:t>
      </w:r>
      <w:r w:rsidRPr="00BF4D9B">
        <w:rPr>
          <w:rFonts w:hint="eastAsia"/>
          <w:sz w:val="21"/>
          <w:szCs w:val="21"/>
        </w:rPr>
        <w:t>；</w:t>
      </w:r>
      <w:r w:rsidRPr="00BF4D9B">
        <w:rPr>
          <w:sz w:val="21"/>
          <w:szCs w:val="21"/>
        </w:rPr>
        <w:t>2</w:t>
      </w:r>
      <w:r w:rsidRPr="00BF4D9B">
        <w:rPr>
          <w:rFonts w:hint="eastAsia"/>
          <w:sz w:val="21"/>
          <w:szCs w:val="21"/>
        </w:rPr>
        <w:t>-</w:t>
      </w:r>
      <w:r w:rsidR="00BE40D9">
        <w:rPr>
          <w:rFonts w:hint="eastAsia"/>
          <w:sz w:val="21"/>
          <w:szCs w:val="21"/>
        </w:rPr>
        <w:t>搭接段</w:t>
      </w:r>
      <w:r w:rsidRPr="00BF4D9B">
        <w:rPr>
          <w:rFonts w:hint="eastAsia"/>
          <w:sz w:val="21"/>
          <w:szCs w:val="21"/>
        </w:rPr>
        <w:t>；</w:t>
      </w:r>
      <w:r w:rsidRPr="00BF4D9B">
        <w:rPr>
          <w:rFonts w:hint="eastAsia"/>
          <w:sz w:val="21"/>
          <w:szCs w:val="21"/>
        </w:rPr>
        <w:t>3</w:t>
      </w:r>
      <w:r w:rsidRPr="00BF4D9B">
        <w:rPr>
          <w:sz w:val="21"/>
          <w:szCs w:val="21"/>
        </w:rPr>
        <w:t>-</w:t>
      </w:r>
      <w:r w:rsidR="00BE40D9">
        <w:rPr>
          <w:rFonts w:hint="eastAsia"/>
          <w:sz w:val="21"/>
          <w:szCs w:val="21"/>
        </w:rPr>
        <w:t>预制</w:t>
      </w:r>
      <w:r w:rsidR="00BE40D9">
        <w:rPr>
          <w:rFonts w:hint="eastAsia"/>
          <w:sz w:val="21"/>
          <w:szCs w:val="21"/>
        </w:rPr>
        <w:t>U</w:t>
      </w:r>
      <w:proofErr w:type="gramStart"/>
      <w:r w:rsidR="00BE40D9">
        <w:rPr>
          <w:rFonts w:hint="eastAsia"/>
          <w:sz w:val="21"/>
          <w:szCs w:val="21"/>
        </w:rPr>
        <w:t>型梁叠合</w:t>
      </w:r>
      <w:proofErr w:type="gramEnd"/>
      <w:r w:rsidR="00BE40D9">
        <w:rPr>
          <w:rFonts w:hint="eastAsia"/>
          <w:sz w:val="21"/>
          <w:szCs w:val="21"/>
        </w:rPr>
        <w:t>层</w:t>
      </w:r>
      <w:r w:rsidRPr="00BF4D9B">
        <w:rPr>
          <w:rFonts w:hint="eastAsia"/>
          <w:sz w:val="21"/>
          <w:szCs w:val="21"/>
        </w:rPr>
        <w:t>；</w:t>
      </w:r>
      <w:r w:rsidR="00BE40D9" w:rsidRPr="00BF4D9B">
        <w:rPr>
          <w:rFonts w:hint="eastAsia"/>
          <w:sz w:val="21"/>
          <w:szCs w:val="21"/>
        </w:rPr>
        <w:t>4</w:t>
      </w:r>
      <w:r w:rsidR="00BE40D9" w:rsidRPr="00BF4D9B">
        <w:rPr>
          <w:sz w:val="21"/>
          <w:szCs w:val="21"/>
        </w:rPr>
        <w:t>-</w:t>
      </w:r>
      <w:r w:rsidR="00BE40D9">
        <w:rPr>
          <w:rFonts w:hint="eastAsia"/>
          <w:sz w:val="21"/>
          <w:szCs w:val="21"/>
        </w:rPr>
        <w:t>预制</w:t>
      </w:r>
      <w:r w:rsidR="00BE40D9">
        <w:rPr>
          <w:rFonts w:hint="eastAsia"/>
          <w:sz w:val="21"/>
          <w:szCs w:val="21"/>
        </w:rPr>
        <w:t>U</w:t>
      </w:r>
      <w:r w:rsidR="00BE40D9">
        <w:rPr>
          <w:rFonts w:hint="eastAsia"/>
          <w:sz w:val="21"/>
          <w:szCs w:val="21"/>
        </w:rPr>
        <w:t>型梁；</w:t>
      </w:r>
      <w:r w:rsidR="00BE40D9">
        <w:rPr>
          <w:rFonts w:hint="eastAsia"/>
          <w:sz w:val="21"/>
          <w:szCs w:val="21"/>
        </w:rPr>
        <w:t>5</w:t>
      </w:r>
      <w:r w:rsidRPr="00BF4D9B">
        <w:rPr>
          <w:sz w:val="21"/>
          <w:szCs w:val="21"/>
        </w:rPr>
        <w:t>-</w:t>
      </w:r>
      <w:r w:rsidR="00BE40D9" w:rsidRPr="00BF4D9B">
        <w:rPr>
          <w:sz w:val="21"/>
          <w:szCs w:val="21"/>
        </w:rPr>
        <w:t>预埋梁底筋</w:t>
      </w:r>
      <w:r w:rsidRPr="00BF4D9B">
        <w:rPr>
          <w:rFonts w:hint="eastAsia"/>
          <w:sz w:val="21"/>
          <w:szCs w:val="21"/>
        </w:rPr>
        <w:t>；</w:t>
      </w:r>
      <w:r w:rsidR="00BE40D9">
        <w:rPr>
          <w:rFonts w:hint="eastAsia"/>
          <w:sz w:val="21"/>
          <w:szCs w:val="21"/>
        </w:rPr>
        <w:t>6</w:t>
      </w:r>
      <w:r w:rsidR="00BE40D9" w:rsidRPr="00BF4D9B">
        <w:rPr>
          <w:sz w:val="21"/>
          <w:szCs w:val="21"/>
        </w:rPr>
        <w:t>-</w:t>
      </w:r>
      <w:r w:rsidR="00BE40D9" w:rsidRPr="00BE40D9">
        <w:rPr>
          <w:sz w:val="21"/>
          <w:szCs w:val="21"/>
        </w:rPr>
        <w:t xml:space="preserve"> </w:t>
      </w:r>
      <w:r w:rsidR="00BE40D9" w:rsidRPr="00BF4D9B">
        <w:rPr>
          <w:sz w:val="21"/>
          <w:szCs w:val="21"/>
        </w:rPr>
        <w:t>PCT</w:t>
      </w:r>
      <w:r w:rsidR="00BE40D9">
        <w:rPr>
          <w:rFonts w:hint="eastAsia"/>
          <w:sz w:val="21"/>
          <w:szCs w:val="21"/>
        </w:rPr>
        <w:t>下</w:t>
      </w:r>
      <w:r w:rsidR="00BE40D9" w:rsidRPr="00BF4D9B">
        <w:rPr>
          <w:sz w:val="21"/>
          <w:szCs w:val="21"/>
        </w:rPr>
        <w:t>柱</w:t>
      </w:r>
      <w:r w:rsidR="00BE40D9" w:rsidRPr="00BF4D9B">
        <w:rPr>
          <w:rFonts w:hint="eastAsia"/>
          <w:sz w:val="21"/>
          <w:szCs w:val="21"/>
        </w:rPr>
        <w:t>；</w:t>
      </w:r>
      <w:r w:rsidR="00BE40D9">
        <w:rPr>
          <w:rFonts w:hint="eastAsia"/>
          <w:sz w:val="21"/>
          <w:szCs w:val="21"/>
        </w:rPr>
        <w:t>7</w:t>
      </w:r>
      <w:r w:rsidRPr="00BF4D9B">
        <w:rPr>
          <w:sz w:val="21"/>
          <w:szCs w:val="21"/>
        </w:rPr>
        <w:t>-</w:t>
      </w:r>
      <w:r w:rsidR="00BE40D9" w:rsidRPr="00BF4D9B">
        <w:rPr>
          <w:sz w:val="21"/>
          <w:szCs w:val="21"/>
        </w:rPr>
        <w:t>现场放搭接</w:t>
      </w:r>
      <w:r w:rsidR="00BE40D9" w:rsidRPr="00BF4D9B">
        <w:rPr>
          <w:rFonts w:hint="eastAsia"/>
          <w:sz w:val="21"/>
          <w:szCs w:val="21"/>
        </w:rPr>
        <w:t>底筋</w:t>
      </w:r>
    </w:p>
    <w:p w14:paraId="2287346E" w14:textId="3BBA4FA9" w:rsidR="00D05B5D" w:rsidRPr="00BF4D9B" w:rsidRDefault="00E96AA7" w:rsidP="00C33890">
      <w:pPr>
        <w:pStyle w:val="af6"/>
        <w:ind w:leftChars="-253" w:hangingChars="295" w:hanging="708"/>
        <w:rPr>
          <w:szCs w:val="24"/>
        </w:rPr>
      </w:pPr>
      <w:r>
        <w:rPr>
          <w:noProof/>
        </w:rPr>
        <w:drawing>
          <wp:inline distT="0" distB="0" distL="0" distR="0" wp14:anchorId="758EDF8E" wp14:editId="7F2E4324">
            <wp:extent cx="1962607" cy="1471038"/>
            <wp:effectExtent l="0" t="0" r="0" b="0"/>
            <wp:docPr id="2116427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27128" name=""/>
                    <pic:cNvPicPr/>
                  </pic:nvPicPr>
                  <pic:blipFill>
                    <a:blip r:embed="rId67"/>
                    <a:stretch>
                      <a:fillRect/>
                    </a:stretch>
                  </pic:blipFill>
                  <pic:spPr>
                    <a:xfrm>
                      <a:off x="0" y="0"/>
                      <a:ext cx="2007990" cy="1505054"/>
                    </a:xfrm>
                    <a:prstGeom prst="rect">
                      <a:avLst/>
                    </a:prstGeom>
                  </pic:spPr>
                </pic:pic>
              </a:graphicData>
            </a:graphic>
          </wp:inline>
        </w:drawing>
      </w:r>
      <w:r w:rsidR="00D05B5D" w:rsidRPr="00BF4D9B">
        <w:rPr>
          <w:rFonts w:hint="eastAsia"/>
          <w:szCs w:val="24"/>
        </w:rPr>
        <w:t xml:space="preserve"> </w:t>
      </w:r>
      <w:r w:rsidR="00D05B5D" w:rsidRPr="00BF4D9B">
        <w:rPr>
          <w:szCs w:val="24"/>
        </w:rPr>
        <w:t xml:space="preserve">      </w:t>
      </w:r>
      <w:r w:rsidR="005D7C59" w:rsidRPr="00BF4D9B">
        <w:rPr>
          <w:noProof/>
          <w:szCs w:val="24"/>
        </w:rPr>
        <w:drawing>
          <wp:inline distT="0" distB="0" distL="0" distR="0" wp14:anchorId="7C1B5F96" wp14:editId="56A13165">
            <wp:extent cx="1243965" cy="1576705"/>
            <wp:effectExtent l="0" t="0" r="0" b="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3965" cy="1576705"/>
                    </a:xfrm>
                    <a:prstGeom prst="rect">
                      <a:avLst/>
                    </a:prstGeom>
                    <a:noFill/>
                    <a:ln>
                      <a:noFill/>
                    </a:ln>
                  </pic:spPr>
                </pic:pic>
              </a:graphicData>
            </a:graphic>
          </wp:inline>
        </w:drawing>
      </w:r>
    </w:p>
    <w:p w14:paraId="37F330BC" w14:textId="0555E3F3" w:rsidR="00B720E3" w:rsidRPr="009A3E68" w:rsidRDefault="00B720E3" w:rsidP="00F50C40">
      <w:pPr>
        <w:pStyle w:val="af6"/>
        <w:rPr>
          <w:sz w:val="21"/>
          <w:szCs w:val="21"/>
        </w:rPr>
      </w:pPr>
      <w:r w:rsidRPr="009A3E68">
        <w:rPr>
          <w:rFonts w:hint="eastAsia"/>
          <w:sz w:val="21"/>
          <w:szCs w:val="21"/>
        </w:rPr>
        <w:t>图</w:t>
      </w:r>
      <w:r w:rsidRPr="009A3E68">
        <w:rPr>
          <w:rFonts w:hint="eastAsia"/>
          <w:sz w:val="21"/>
          <w:szCs w:val="21"/>
        </w:rPr>
        <w:t>4</w:t>
      </w:r>
      <w:r w:rsidRPr="009A3E68">
        <w:rPr>
          <w:sz w:val="21"/>
          <w:szCs w:val="21"/>
        </w:rPr>
        <w:t>.5.</w:t>
      </w:r>
      <w:r w:rsidR="005026DE" w:rsidRPr="009A3E68">
        <w:rPr>
          <w:sz w:val="21"/>
          <w:szCs w:val="21"/>
        </w:rPr>
        <w:t xml:space="preserve">3-b  </w:t>
      </w:r>
      <w:r w:rsidR="00AB5AAB" w:rsidRPr="009A3E68">
        <w:rPr>
          <w:rFonts w:hint="eastAsia"/>
          <w:sz w:val="21"/>
          <w:szCs w:val="21"/>
        </w:rPr>
        <w:t>预制端部</w:t>
      </w:r>
      <w:r w:rsidRPr="009A3E68">
        <w:rPr>
          <w:rFonts w:hint="eastAsia"/>
          <w:sz w:val="21"/>
          <w:szCs w:val="21"/>
        </w:rPr>
        <w:t>U</w:t>
      </w:r>
      <w:proofErr w:type="gramStart"/>
      <w:r w:rsidRPr="009A3E68">
        <w:rPr>
          <w:rFonts w:hint="eastAsia"/>
          <w:sz w:val="21"/>
          <w:szCs w:val="21"/>
        </w:rPr>
        <w:t>型梁连接</w:t>
      </w:r>
      <w:proofErr w:type="gramEnd"/>
      <w:r w:rsidRPr="009A3E68">
        <w:rPr>
          <w:rFonts w:hint="eastAsia"/>
          <w:sz w:val="21"/>
          <w:szCs w:val="21"/>
        </w:rPr>
        <w:t>示意</w:t>
      </w:r>
    </w:p>
    <w:p w14:paraId="26D73C3C" w14:textId="77777777" w:rsidR="00E96AA7" w:rsidRPr="00BF4D9B" w:rsidRDefault="00E96AA7" w:rsidP="00E96AA7">
      <w:pPr>
        <w:pStyle w:val="af6"/>
        <w:rPr>
          <w:sz w:val="21"/>
          <w:szCs w:val="21"/>
        </w:rPr>
      </w:pPr>
      <w:r w:rsidRPr="00BF4D9B">
        <w:rPr>
          <w:rFonts w:hint="eastAsia"/>
          <w:sz w:val="21"/>
          <w:szCs w:val="21"/>
        </w:rPr>
        <w:t>1-</w:t>
      </w:r>
      <w:r w:rsidRPr="00BF4D9B">
        <w:rPr>
          <w:sz w:val="21"/>
          <w:szCs w:val="21"/>
        </w:rPr>
        <w:t>PCT</w:t>
      </w:r>
      <w:r>
        <w:rPr>
          <w:rFonts w:hint="eastAsia"/>
          <w:sz w:val="21"/>
          <w:szCs w:val="21"/>
        </w:rPr>
        <w:t>上</w:t>
      </w:r>
      <w:r w:rsidRPr="00BF4D9B">
        <w:rPr>
          <w:sz w:val="21"/>
          <w:szCs w:val="21"/>
        </w:rPr>
        <w:t>柱</w:t>
      </w:r>
      <w:r w:rsidRPr="00BF4D9B">
        <w:rPr>
          <w:rFonts w:hint="eastAsia"/>
          <w:sz w:val="21"/>
          <w:szCs w:val="21"/>
        </w:rPr>
        <w:t>；</w:t>
      </w:r>
      <w:r w:rsidRPr="00BF4D9B">
        <w:rPr>
          <w:sz w:val="21"/>
          <w:szCs w:val="21"/>
        </w:rPr>
        <w:t>2</w:t>
      </w:r>
      <w:r w:rsidRPr="00BF4D9B">
        <w:rPr>
          <w:rFonts w:hint="eastAsia"/>
          <w:sz w:val="21"/>
          <w:szCs w:val="21"/>
        </w:rPr>
        <w:t>-</w:t>
      </w:r>
      <w:r>
        <w:rPr>
          <w:rFonts w:hint="eastAsia"/>
          <w:sz w:val="21"/>
          <w:szCs w:val="21"/>
        </w:rPr>
        <w:t>搭接段</w:t>
      </w:r>
      <w:r w:rsidRPr="00BF4D9B">
        <w:rPr>
          <w:rFonts w:hint="eastAsia"/>
          <w:sz w:val="21"/>
          <w:szCs w:val="21"/>
        </w:rPr>
        <w:t>；</w:t>
      </w:r>
      <w:r w:rsidRPr="00BF4D9B">
        <w:rPr>
          <w:rFonts w:hint="eastAsia"/>
          <w:sz w:val="21"/>
          <w:szCs w:val="21"/>
        </w:rPr>
        <w:t>3</w:t>
      </w:r>
      <w:r w:rsidRPr="00BF4D9B">
        <w:rPr>
          <w:sz w:val="21"/>
          <w:szCs w:val="21"/>
        </w:rPr>
        <w:t>-</w:t>
      </w:r>
      <w:r>
        <w:rPr>
          <w:rFonts w:hint="eastAsia"/>
          <w:sz w:val="21"/>
          <w:szCs w:val="21"/>
        </w:rPr>
        <w:t>预制</w:t>
      </w:r>
      <w:r>
        <w:rPr>
          <w:rFonts w:hint="eastAsia"/>
          <w:sz w:val="21"/>
          <w:szCs w:val="21"/>
        </w:rPr>
        <w:t>U</w:t>
      </w:r>
      <w:proofErr w:type="gramStart"/>
      <w:r>
        <w:rPr>
          <w:rFonts w:hint="eastAsia"/>
          <w:sz w:val="21"/>
          <w:szCs w:val="21"/>
        </w:rPr>
        <w:t>型梁叠合</w:t>
      </w:r>
      <w:proofErr w:type="gramEnd"/>
      <w:r>
        <w:rPr>
          <w:rFonts w:hint="eastAsia"/>
          <w:sz w:val="21"/>
          <w:szCs w:val="21"/>
        </w:rPr>
        <w:t>层</w:t>
      </w:r>
      <w:r w:rsidRPr="00BF4D9B">
        <w:rPr>
          <w:rFonts w:hint="eastAsia"/>
          <w:sz w:val="21"/>
          <w:szCs w:val="21"/>
        </w:rPr>
        <w:t>；</w:t>
      </w:r>
      <w:r w:rsidRPr="00BF4D9B">
        <w:rPr>
          <w:rFonts w:hint="eastAsia"/>
          <w:sz w:val="21"/>
          <w:szCs w:val="21"/>
        </w:rPr>
        <w:t>4</w:t>
      </w:r>
      <w:r w:rsidRPr="00BF4D9B">
        <w:rPr>
          <w:sz w:val="21"/>
          <w:szCs w:val="21"/>
        </w:rPr>
        <w:t>-</w:t>
      </w:r>
      <w:r>
        <w:rPr>
          <w:rFonts w:hint="eastAsia"/>
          <w:sz w:val="21"/>
          <w:szCs w:val="21"/>
        </w:rPr>
        <w:t>预制</w:t>
      </w:r>
      <w:r>
        <w:rPr>
          <w:rFonts w:hint="eastAsia"/>
          <w:sz w:val="21"/>
          <w:szCs w:val="21"/>
        </w:rPr>
        <w:t>U</w:t>
      </w:r>
      <w:r>
        <w:rPr>
          <w:rFonts w:hint="eastAsia"/>
          <w:sz w:val="21"/>
          <w:szCs w:val="21"/>
        </w:rPr>
        <w:t>型梁；</w:t>
      </w:r>
      <w:r>
        <w:rPr>
          <w:rFonts w:hint="eastAsia"/>
          <w:sz w:val="21"/>
          <w:szCs w:val="21"/>
        </w:rPr>
        <w:t>5</w:t>
      </w:r>
      <w:r w:rsidRPr="00BF4D9B">
        <w:rPr>
          <w:sz w:val="21"/>
          <w:szCs w:val="21"/>
        </w:rPr>
        <w:t>-</w:t>
      </w:r>
      <w:r w:rsidRPr="00BF4D9B">
        <w:rPr>
          <w:sz w:val="21"/>
          <w:szCs w:val="21"/>
        </w:rPr>
        <w:t>预埋梁底筋</w:t>
      </w:r>
      <w:r w:rsidRPr="00BF4D9B">
        <w:rPr>
          <w:rFonts w:hint="eastAsia"/>
          <w:sz w:val="21"/>
          <w:szCs w:val="21"/>
        </w:rPr>
        <w:t>；</w:t>
      </w:r>
      <w:r>
        <w:rPr>
          <w:rFonts w:hint="eastAsia"/>
          <w:sz w:val="21"/>
          <w:szCs w:val="21"/>
        </w:rPr>
        <w:t>6</w:t>
      </w:r>
      <w:r w:rsidRPr="00BF4D9B">
        <w:rPr>
          <w:sz w:val="21"/>
          <w:szCs w:val="21"/>
        </w:rPr>
        <w:t>-</w:t>
      </w:r>
      <w:r w:rsidRPr="00BE40D9">
        <w:rPr>
          <w:sz w:val="21"/>
          <w:szCs w:val="21"/>
        </w:rPr>
        <w:t xml:space="preserve"> </w:t>
      </w:r>
      <w:r w:rsidRPr="00BF4D9B">
        <w:rPr>
          <w:sz w:val="21"/>
          <w:szCs w:val="21"/>
        </w:rPr>
        <w:t>PCT</w:t>
      </w:r>
      <w:r>
        <w:rPr>
          <w:rFonts w:hint="eastAsia"/>
          <w:sz w:val="21"/>
          <w:szCs w:val="21"/>
        </w:rPr>
        <w:t>下</w:t>
      </w:r>
      <w:r w:rsidRPr="00BF4D9B">
        <w:rPr>
          <w:sz w:val="21"/>
          <w:szCs w:val="21"/>
        </w:rPr>
        <w:t>柱</w:t>
      </w:r>
      <w:r w:rsidRPr="00BF4D9B">
        <w:rPr>
          <w:rFonts w:hint="eastAsia"/>
          <w:sz w:val="21"/>
          <w:szCs w:val="21"/>
        </w:rPr>
        <w:t>；</w:t>
      </w:r>
      <w:r>
        <w:rPr>
          <w:rFonts w:hint="eastAsia"/>
          <w:sz w:val="21"/>
          <w:szCs w:val="21"/>
        </w:rPr>
        <w:t>7</w:t>
      </w:r>
      <w:r w:rsidRPr="00BF4D9B">
        <w:rPr>
          <w:sz w:val="21"/>
          <w:szCs w:val="21"/>
        </w:rPr>
        <w:t>-</w:t>
      </w:r>
      <w:r w:rsidRPr="00BF4D9B">
        <w:rPr>
          <w:sz w:val="21"/>
          <w:szCs w:val="21"/>
        </w:rPr>
        <w:t>现场放搭接</w:t>
      </w:r>
      <w:r w:rsidRPr="00BF4D9B">
        <w:rPr>
          <w:rFonts w:hint="eastAsia"/>
          <w:sz w:val="21"/>
          <w:szCs w:val="21"/>
        </w:rPr>
        <w:t>底筋</w:t>
      </w:r>
    </w:p>
    <w:p w14:paraId="71E1801E" w14:textId="066DE697" w:rsidR="00890420" w:rsidRPr="004950D7" w:rsidRDefault="00890420" w:rsidP="004950D7">
      <w:pPr>
        <w:pStyle w:val="af4"/>
        <w:numPr>
          <w:ilvl w:val="0"/>
          <w:numId w:val="148"/>
        </w:numPr>
        <w:ind w:firstLineChars="0"/>
        <w:rPr>
          <w:bCs/>
          <w:sz w:val="24"/>
          <w:szCs w:val="24"/>
        </w:rPr>
      </w:pPr>
      <w:r w:rsidRPr="004950D7">
        <w:rPr>
          <w:rFonts w:hint="eastAsia"/>
          <w:bCs/>
          <w:sz w:val="24"/>
          <w:szCs w:val="24"/>
        </w:rPr>
        <w:t>当</w:t>
      </w:r>
      <w:r w:rsidRPr="004950D7">
        <w:rPr>
          <w:bCs/>
          <w:sz w:val="24"/>
          <w:szCs w:val="24"/>
        </w:rPr>
        <w:t>PCT</w:t>
      </w:r>
      <w:r w:rsidRPr="004950D7">
        <w:rPr>
          <w:rFonts w:hint="eastAsia"/>
          <w:bCs/>
          <w:sz w:val="24"/>
          <w:szCs w:val="24"/>
        </w:rPr>
        <w:t>墙与现浇梁</w:t>
      </w:r>
      <w:r w:rsidR="009D3ECB" w:rsidRPr="004950D7">
        <w:rPr>
          <w:rFonts w:hint="eastAsia"/>
          <w:bCs/>
          <w:sz w:val="24"/>
          <w:szCs w:val="24"/>
        </w:rPr>
        <w:t>、</w:t>
      </w:r>
      <w:r w:rsidRPr="004950D7">
        <w:rPr>
          <w:rFonts w:hint="eastAsia"/>
          <w:bCs/>
          <w:sz w:val="24"/>
          <w:szCs w:val="24"/>
        </w:rPr>
        <w:t>预制</w:t>
      </w:r>
      <w:r w:rsidR="00EF2C15" w:rsidRPr="004950D7">
        <w:rPr>
          <w:rFonts w:hint="eastAsia"/>
          <w:bCs/>
          <w:sz w:val="24"/>
          <w:szCs w:val="24"/>
        </w:rPr>
        <w:t>叠合</w:t>
      </w:r>
      <w:r w:rsidRPr="004950D7">
        <w:rPr>
          <w:rFonts w:hint="eastAsia"/>
          <w:bCs/>
          <w:sz w:val="24"/>
          <w:szCs w:val="24"/>
        </w:rPr>
        <w:t>梁</w:t>
      </w:r>
      <w:r w:rsidR="009D3ECB" w:rsidRPr="004950D7">
        <w:rPr>
          <w:rFonts w:hint="eastAsia"/>
          <w:bCs/>
          <w:sz w:val="24"/>
          <w:szCs w:val="24"/>
        </w:rPr>
        <w:t>、</w:t>
      </w:r>
      <w:r w:rsidR="006C6C2D" w:rsidRPr="004950D7">
        <w:rPr>
          <w:rFonts w:hint="eastAsia"/>
          <w:bCs/>
          <w:sz w:val="24"/>
          <w:szCs w:val="24"/>
        </w:rPr>
        <w:t>预制</w:t>
      </w:r>
      <w:r w:rsidR="009D3ECB" w:rsidRPr="004950D7">
        <w:rPr>
          <w:bCs/>
          <w:sz w:val="24"/>
          <w:szCs w:val="24"/>
        </w:rPr>
        <w:t>U</w:t>
      </w:r>
      <w:r w:rsidR="009D3ECB" w:rsidRPr="004950D7">
        <w:rPr>
          <w:rFonts w:hint="eastAsia"/>
          <w:bCs/>
          <w:sz w:val="24"/>
          <w:szCs w:val="24"/>
        </w:rPr>
        <w:t>型梁、</w:t>
      </w:r>
      <w:r w:rsidR="006C6C2D" w:rsidRPr="004950D7">
        <w:rPr>
          <w:rFonts w:hint="eastAsia"/>
          <w:bCs/>
          <w:sz w:val="24"/>
          <w:szCs w:val="24"/>
        </w:rPr>
        <w:t>预制端部</w:t>
      </w:r>
      <w:r w:rsidR="009D3ECB" w:rsidRPr="004950D7">
        <w:rPr>
          <w:bCs/>
          <w:sz w:val="24"/>
          <w:szCs w:val="24"/>
        </w:rPr>
        <w:t>U</w:t>
      </w:r>
      <w:proofErr w:type="gramStart"/>
      <w:r w:rsidR="009D3ECB" w:rsidRPr="004950D7">
        <w:rPr>
          <w:rFonts w:hint="eastAsia"/>
          <w:bCs/>
          <w:sz w:val="24"/>
          <w:szCs w:val="24"/>
        </w:rPr>
        <w:t>型梁</w:t>
      </w:r>
      <w:r w:rsidR="006C6C2D" w:rsidRPr="004950D7">
        <w:rPr>
          <w:rFonts w:hint="eastAsia"/>
          <w:bCs/>
          <w:sz w:val="24"/>
          <w:szCs w:val="24"/>
        </w:rPr>
        <w:t>平面</w:t>
      </w:r>
      <w:proofErr w:type="gramEnd"/>
      <w:r w:rsidR="006C6C2D" w:rsidRPr="004950D7">
        <w:rPr>
          <w:rFonts w:hint="eastAsia"/>
          <w:bCs/>
          <w:sz w:val="24"/>
          <w:szCs w:val="24"/>
        </w:rPr>
        <w:lastRenderedPageBreak/>
        <w:t>外</w:t>
      </w:r>
      <w:r w:rsidRPr="004950D7">
        <w:rPr>
          <w:rFonts w:hint="eastAsia"/>
          <w:bCs/>
          <w:sz w:val="24"/>
          <w:szCs w:val="24"/>
        </w:rPr>
        <w:t>连接时，宜在墙顶预留槽口，</w:t>
      </w:r>
      <w:r w:rsidR="003705B3" w:rsidRPr="004950D7">
        <w:rPr>
          <w:rFonts w:hint="eastAsia"/>
          <w:bCs/>
          <w:sz w:val="24"/>
          <w:szCs w:val="24"/>
        </w:rPr>
        <w:t>钢骨架</w:t>
      </w:r>
      <w:r w:rsidR="00EF2C15" w:rsidRPr="004950D7">
        <w:rPr>
          <w:rFonts w:hint="eastAsia"/>
          <w:bCs/>
          <w:sz w:val="24"/>
          <w:szCs w:val="24"/>
        </w:rPr>
        <w:t>的布置</w:t>
      </w:r>
      <w:r w:rsidR="00CA1F47" w:rsidRPr="004950D7">
        <w:rPr>
          <w:rFonts w:hint="eastAsia"/>
          <w:bCs/>
          <w:sz w:val="24"/>
          <w:szCs w:val="24"/>
        </w:rPr>
        <w:t>应避开槽口</w:t>
      </w:r>
      <w:r w:rsidR="00AB18CD" w:rsidRPr="004950D7">
        <w:rPr>
          <w:rFonts w:hint="eastAsia"/>
          <w:bCs/>
          <w:sz w:val="24"/>
          <w:szCs w:val="24"/>
        </w:rPr>
        <w:t>（图</w:t>
      </w:r>
      <w:r w:rsidR="00AB18CD" w:rsidRPr="004950D7">
        <w:rPr>
          <w:bCs/>
          <w:sz w:val="24"/>
          <w:szCs w:val="24"/>
        </w:rPr>
        <w:t>4.5.</w:t>
      </w:r>
      <w:r w:rsidR="006D3E9B" w:rsidRPr="004950D7">
        <w:rPr>
          <w:bCs/>
          <w:sz w:val="24"/>
          <w:szCs w:val="24"/>
        </w:rPr>
        <w:t>4</w:t>
      </w:r>
      <w:r w:rsidR="00AB18CD" w:rsidRPr="004950D7">
        <w:rPr>
          <w:rFonts w:hint="eastAsia"/>
          <w:bCs/>
          <w:sz w:val="24"/>
          <w:szCs w:val="24"/>
        </w:rPr>
        <w:t>）</w:t>
      </w:r>
      <w:r w:rsidR="00EF2C15" w:rsidRPr="004950D7">
        <w:rPr>
          <w:rFonts w:hint="eastAsia"/>
          <w:bCs/>
          <w:sz w:val="24"/>
          <w:szCs w:val="24"/>
        </w:rPr>
        <w:t>。</w:t>
      </w:r>
    </w:p>
    <w:p w14:paraId="48F2A81B" w14:textId="77777777" w:rsidR="00A40D39" w:rsidRPr="00BF4D9B" w:rsidRDefault="00A40D39" w:rsidP="003F6609">
      <w:pPr>
        <w:rPr>
          <w:sz w:val="24"/>
          <w:szCs w:val="24"/>
        </w:rPr>
      </w:pPr>
    </w:p>
    <w:p w14:paraId="72FCEF10" w14:textId="4F6756CE" w:rsidR="00AB18CD" w:rsidRPr="00BF4D9B" w:rsidRDefault="009B1C14" w:rsidP="00AB18CD">
      <w:pPr>
        <w:ind w:firstLine="560"/>
        <w:jc w:val="center"/>
        <w:rPr>
          <w:noProof/>
          <w:sz w:val="24"/>
          <w:szCs w:val="24"/>
        </w:rPr>
      </w:pPr>
      <w:r w:rsidRPr="00BF4D9B">
        <w:rPr>
          <w:noProof/>
          <w:sz w:val="24"/>
          <w:szCs w:val="24"/>
        </w:rPr>
        <w:drawing>
          <wp:inline distT="0" distB="0" distL="0" distR="0" wp14:anchorId="5BB7CCE0" wp14:editId="36068736">
            <wp:extent cx="3425659" cy="213907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25659" cy="2139076"/>
                    </a:xfrm>
                    <a:prstGeom prst="rect">
                      <a:avLst/>
                    </a:prstGeom>
                  </pic:spPr>
                </pic:pic>
              </a:graphicData>
            </a:graphic>
          </wp:inline>
        </w:drawing>
      </w:r>
    </w:p>
    <w:p w14:paraId="6C6C35DE" w14:textId="14681E17" w:rsidR="00AB18CD" w:rsidRDefault="00AB18CD" w:rsidP="006E4B33">
      <w:pPr>
        <w:pStyle w:val="af6"/>
        <w:rPr>
          <w:sz w:val="21"/>
          <w:szCs w:val="21"/>
        </w:rPr>
      </w:pPr>
      <w:r w:rsidRPr="00BF4D9B">
        <w:rPr>
          <w:rFonts w:hint="eastAsia"/>
          <w:sz w:val="21"/>
          <w:szCs w:val="21"/>
        </w:rPr>
        <w:t>图</w:t>
      </w:r>
      <w:r w:rsidRPr="00BF4D9B">
        <w:rPr>
          <w:sz w:val="21"/>
          <w:szCs w:val="21"/>
        </w:rPr>
        <w:t>4.5.</w:t>
      </w:r>
      <w:r w:rsidR="006D3E9B" w:rsidRPr="00BF4D9B">
        <w:rPr>
          <w:sz w:val="21"/>
          <w:szCs w:val="21"/>
        </w:rPr>
        <w:t>4</w:t>
      </w:r>
      <w:r w:rsidR="005026DE" w:rsidRPr="00BF4D9B">
        <w:rPr>
          <w:sz w:val="21"/>
          <w:szCs w:val="21"/>
        </w:rPr>
        <w:t xml:space="preserve">  </w:t>
      </w:r>
      <w:r w:rsidRPr="00BF4D9B">
        <w:rPr>
          <w:sz w:val="21"/>
          <w:szCs w:val="21"/>
        </w:rPr>
        <w:t>PCT</w:t>
      </w:r>
      <w:r w:rsidRPr="00BF4D9B">
        <w:rPr>
          <w:rFonts w:hint="eastAsia"/>
          <w:sz w:val="21"/>
          <w:szCs w:val="21"/>
        </w:rPr>
        <w:t>墙预留梁槽口构造</w:t>
      </w:r>
    </w:p>
    <w:p w14:paraId="5B6CC8D5" w14:textId="776172E9" w:rsidR="006E4B33" w:rsidRPr="006E4B33" w:rsidRDefault="006E4B33" w:rsidP="006E4B33">
      <w:pPr>
        <w:spacing w:line="240" w:lineRule="auto"/>
        <w:jc w:val="center"/>
        <w:rPr>
          <w:sz w:val="21"/>
          <w:szCs w:val="21"/>
        </w:rPr>
      </w:pPr>
      <w:r w:rsidRPr="006E4B33">
        <w:rPr>
          <w:rFonts w:hint="eastAsia"/>
          <w:sz w:val="21"/>
          <w:szCs w:val="21"/>
        </w:rPr>
        <w:t>1</w:t>
      </w:r>
      <w:r w:rsidRPr="006E4B33">
        <w:rPr>
          <w:rFonts w:hint="eastAsia"/>
          <w:sz w:val="21"/>
          <w:szCs w:val="21"/>
        </w:rPr>
        <w:t>—</w:t>
      </w:r>
      <w:r>
        <w:rPr>
          <w:rFonts w:hint="eastAsia"/>
          <w:sz w:val="21"/>
          <w:szCs w:val="21"/>
        </w:rPr>
        <w:t>墙顶预留后浇段</w:t>
      </w:r>
    </w:p>
    <w:p w14:paraId="0E5B65A3" w14:textId="4A6C805B" w:rsidR="0008190C" w:rsidRPr="004950D7" w:rsidRDefault="0008190C" w:rsidP="004950D7">
      <w:pPr>
        <w:pStyle w:val="af4"/>
        <w:numPr>
          <w:ilvl w:val="0"/>
          <w:numId w:val="148"/>
        </w:numPr>
        <w:ind w:firstLineChars="0"/>
        <w:rPr>
          <w:bCs/>
          <w:sz w:val="24"/>
          <w:szCs w:val="24"/>
        </w:rPr>
      </w:pPr>
      <w:r w:rsidRPr="004950D7">
        <w:rPr>
          <w:rFonts w:hint="eastAsia"/>
          <w:bCs/>
          <w:sz w:val="24"/>
          <w:szCs w:val="24"/>
        </w:rPr>
        <w:t>当</w:t>
      </w:r>
      <w:r w:rsidRPr="004950D7">
        <w:rPr>
          <w:bCs/>
          <w:sz w:val="24"/>
          <w:szCs w:val="24"/>
        </w:rPr>
        <w:t>PCT</w:t>
      </w:r>
      <w:r w:rsidRPr="004950D7">
        <w:rPr>
          <w:rFonts w:hint="eastAsia"/>
          <w:bCs/>
          <w:sz w:val="24"/>
          <w:szCs w:val="24"/>
        </w:rPr>
        <w:t>墙与</w:t>
      </w:r>
      <w:r w:rsidR="003022CC" w:rsidRPr="004950D7">
        <w:rPr>
          <w:rFonts w:hint="eastAsia"/>
          <w:bCs/>
          <w:sz w:val="24"/>
          <w:szCs w:val="24"/>
        </w:rPr>
        <w:t>预制</w:t>
      </w:r>
      <w:r w:rsidRPr="004950D7">
        <w:rPr>
          <w:bCs/>
          <w:sz w:val="24"/>
          <w:szCs w:val="24"/>
        </w:rPr>
        <w:t>U</w:t>
      </w:r>
      <w:r w:rsidRPr="004950D7">
        <w:rPr>
          <w:rFonts w:hint="eastAsia"/>
          <w:bCs/>
          <w:sz w:val="24"/>
          <w:szCs w:val="24"/>
        </w:rPr>
        <w:t>型梁</w:t>
      </w:r>
      <w:r w:rsidR="003022CC" w:rsidRPr="004950D7">
        <w:rPr>
          <w:rFonts w:hint="eastAsia"/>
          <w:bCs/>
          <w:sz w:val="24"/>
          <w:szCs w:val="24"/>
        </w:rPr>
        <w:t>、预制</w:t>
      </w:r>
      <w:r w:rsidRPr="004950D7">
        <w:rPr>
          <w:rFonts w:hint="eastAsia"/>
          <w:bCs/>
          <w:sz w:val="24"/>
          <w:szCs w:val="24"/>
        </w:rPr>
        <w:t>端部</w:t>
      </w:r>
      <w:r w:rsidRPr="004950D7">
        <w:rPr>
          <w:bCs/>
          <w:sz w:val="24"/>
          <w:szCs w:val="24"/>
        </w:rPr>
        <w:t>U</w:t>
      </w:r>
      <w:proofErr w:type="gramStart"/>
      <w:r w:rsidRPr="004950D7">
        <w:rPr>
          <w:rFonts w:hint="eastAsia"/>
          <w:bCs/>
          <w:sz w:val="24"/>
          <w:szCs w:val="24"/>
        </w:rPr>
        <w:t>型梁</w:t>
      </w:r>
      <w:r w:rsidR="003022CC" w:rsidRPr="004950D7">
        <w:rPr>
          <w:rFonts w:hint="eastAsia"/>
          <w:bCs/>
          <w:sz w:val="24"/>
          <w:szCs w:val="24"/>
        </w:rPr>
        <w:t>平面</w:t>
      </w:r>
      <w:proofErr w:type="gramEnd"/>
      <w:r w:rsidR="003022CC" w:rsidRPr="004950D7">
        <w:rPr>
          <w:rFonts w:hint="eastAsia"/>
          <w:bCs/>
          <w:sz w:val="24"/>
          <w:szCs w:val="24"/>
        </w:rPr>
        <w:t>内</w:t>
      </w:r>
      <w:r w:rsidRPr="004950D7">
        <w:rPr>
          <w:rFonts w:hint="eastAsia"/>
          <w:bCs/>
          <w:sz w:val="24"/>
          <w:szCs w:val="24"/>
        </w:rPr>
        <w:t>连接时</w:t>
      </w:r>
      <w:r w:rsidR="00B23894" w:rsidRPr="004950D7">
        <w:rPr>
          <w:rFonts w:hint="eastAsia"/>
          <w:bCs/>
          <w:sz w:val="24"/>
          <w:szCs w:val="24"/>
        </w:rPr>
        <w:t>，可采用</w:t>
      </w:r>
      <w:r w:rsidR="0060592A" w:rsidRPr="004950D7">
        <w:rPr>
          <w:rFonts w:hint="eastAsia"/>
          <w:bCs/>
          <w:sz w:val="24"/>
          <w:szCs w:val="24"/>
        </w:rPr>
        <w:t>钢筋</w:t>
      </w:r>
      <w:r w:rsidR="00B23894" w:rsidRPr="004950D7">
        <w:rPr>
          <w:rFonts w:hint="eastAsia"/>
          <w:bCs/>
          <w:sz w:val="24"/>
          <w:szCs w:val="24"/>
        </w:rPr>
        <w:t>机械连接</w:t>
      </w:r>
      <w:r w:rsidR="0060592A" w:rsidRPr="004950D7">
        <w:rPr>
          <w:rFonts w:hint="eastAsia"/>
          <w:bCs/>
          <w:sz w:val="24"/>
          <w:szCs w:val="24"/>
        </w:rPr>
        <w:t>或墙顶预留</w:t>
      </w:r>
      <w:proofErr w:type="gramStart"/>
      <w:r w:rsidR="0060592A" w:rsidRPr="004950D7">
        <w:rPr>
          <w:rFonts w:hint="eastAsia"/>
          <w:bCs/>
          <w:sz w:val="24"/>
          <w:szCs w:val="24"/>
        </w:rPr>
        <w:t>后浇段</w:t>
      </w:r>
      <w:r w:rsidR="00B23894" w:rsidRPr="004950D7">
        <w:rPr>
          <w:rFonts w:hint="eastAsia"/>
          <w:bCs/>
          <w:sz w:val="24"/>
          <w:szCs w:val="24"/>
        </w:rPr>
        <w:t>的</w:t>
      </w:r>
      <w:proofErr w:type="gramEnd"/>
      <w:r w:rsidR="00B23894" w:rsidRPr="004950D7">
        <w:rPr>
          <w:rFonts w:hint="eastAsia"/>
          <w:bCs/>
          <w:sz w:val="24"/>
          <w:szCs w:val="24"/>
        </w:rPr>
        <w:t>方式，相应的构造</w:t>
      </w:r>
      <w:r w:rsidRPr="004950D7">
        <w:rPr>
          <w:rFonts w:hint="eastAsia"/>
          <w:bCs/>
          <w:sz w:val="24"/>
          <w:szCs w:val="24"/>
        </w:rPr>
        <w:t>应符合下列规定</w:t>
      </w:r>
      <w:r w:rsidR="00772FB1" w:rsidRPr="004950D7">
        <w:rPr>
          <w:rFonts w:hint="eastAsia"/>
          <w:bCs/>
          <w:sz w:val="24"/>
          <w:szCs w:val="24"/>
        </w:rPr>
        <w:t>（</w:t>
      </w:r>
      <w:r w:rsidR="002F331D" w:rsidRPr="004950D7">
        <w:rPr>
          <w:rFonts w:hint="eastAsia"/>
          <w:bCs/>
          <w:sz w:val="24"/>
          <w:szCs w:val="24"/>
        </w:rPr>
        <w:t>图</w:t>
      </w:r>
      <w:r w:rsidR="002F331D" w:rsidRPr="004950D7">
        <w:rPr>
          <w:bCs/>
          <w:sz w:val="24"/>
          <w:szCs w:val="24"/>
        </w:rPr>
        <w:t>4.5.</w:t>
      </w:r>
      <w:r w:rsidR="006D3E9B" w:rsidRPr="004950D7">
        <w:rPr>
          <w:bCs/>
          <w:sz w:val="24"/>
          <w:szCs w:val="24"/>
        </w:rPr>
        <w:t>5</w:t>
      </w:r>
      <w:r w:rsidR="00772FB1" w:rsidRPr="004950D7">
        <w:rPr>
          <w:rFonts w:hint="eastAsia"/>
          <w:bCs/>
          <w:sz w:val="24"/>
          <w:szCs w:val="24"/>
        </w:rPr>
        <w:t>）</w:t>
      </w:r>
      <w:r w:rsidR="00A86C86" w:rsidRPr="004950D7">
        <w:rPr>
          <w:rFonts w:hint="eastAsia"/>
          <w:bCs/>
          <w:sz w:val="24"/>
          <w:szCs w:val="24"/>
        </w:rPr>
        <w:t>：</w:t>
      </w:r>
    </w:p>
    <w:p w14:paraId="6356C58D" w14:textId="327910AA" w:rsidR="0008190C" w:rsidRPr="00BF4D9B" w:rsidRDefault="00297F50" w:rsidP="00FB4C68">
      <w:pPr>
        <w:pStyle w:val="af4"/>
        <w:numPr>
          <w:ilvl w:val="0"/>
          <w:numId w:val="164"/>
        </w:numPr>
        <w:ind w:firstLineChars="0"/>
        <w:rPr>
          <w:sz w:val="24"/>
          <w:szCs w:val="24"/>
        </w:rPr>
      </w:pPr>
      <w:r w:rsidRPr="00BF4D9B">
        <w:rPr>
          <w:rFonts w:hint="eastAsia"/>
          <w:sz w:val="24"/>
          <w:szCs w:val="24"/>
        </w:rPr>
        <w:t>当</w:t>
      </w:r>
      <w:r w:rsidR="00943411" w:rsidRPr="00BF4D9B">
        <w:rPr>
          <w:sz w:val="24"/>
          <w:szCs w:val="24"/>
        </w:rPr>
        <w:t>墙顶预</w:t>
      </w:r>
      <w:r w:rsidR="001F4C8A" w:rsidRPr="00BF4D9B">
        <w:rPr>
          <w:rFonts w:hint="eastAsia"/>
          <w:sz w:val="24"/>
          <w:szCs w:val="24"/>
        </w:rPr>
        <w:t>留</w:t>
      </w:r>
      <w:proofErr w:type="gramStart"/>
      <w:r w:rsidR="001F4C8A" w:rsidRPr="00BF4D9B">
        <w:rPr>
          <w:rFonts w:hint="eastAsia"/>
          <w:sz w:val="24"/>
          <w:szCs w:val="24"/>
        </w:rPr>
        <w:t>后浇段</w:t>
      </w:r>
      <w:r w:rsidR="00943411" w:rsidRPr="00BF4D9B">
        <w:rPr>
          <w:sz w:val="24"/>
          <w:szCs w:val="24"/>
        </w:rPr>
        <w:t>与</w:t>
      </w:r>
      <w:proofErr w:type="gramEnd"/>
      <w:r w:rsidR="00943411" w:rsidRPr="00BF4D9B">
        <w:rPr>
          <w:sz w:val="24"/>
          <w:szCs w:val="24"/>
        </w:rPr>
        <w:t>梁连接</w:t>
      </w:r>
      <w:r w:rsidR="00230F02" w:rsidRPr="00BF4D9B">
        <w:rPr>
          <w:rFonts w:hint="eastAsia"/>
          <w:sz w:val="24"/>
          <w:szCs w:val="24"/>
        </w:rPr>
        <w:t>，</w:t>
      </w:r>
      <w:r w:rsidR="006D3E9B" w:rsidRPr="00BF4D9B">
        <w:rPr>
          <w:rFonts w:hint="eastAsia"/>
          <w:sz w:val="24"/>
          <w:szCs w:val="24"/>
        </w:rPr>
        <w:t>P</w:t>
      </w:r>
      <w:r w:rsidR="006D3E9B" w:rsidRPr="00BF4D9B">
        <w:rPr>
          <w:sz w:val="24"/>
          <w:szCs w:val="24"/>
        </w:rPr>
        <w:t>CT</w:t>
      </w:r>
      <w:proofErr w:type="gramStart"/>
      <w:r w:rsidR="006D3E9B" w:rsidRPr="00BF4D9B">
        <w:rPr>
          <w:rFonts w:hint="eastAsia"/>
          <w:sz w:val="24"/>
          <w:szCs w:val="24"/>
        </w:rPr>
        <w:t>墙钢骨架</w:t>
      </w:r>
      <w:proofErr w:type="gramEnd"/>
      <w:r w:rsidR="006D3E9B" w:rsidRPr="00BF4D9B">
        <w:rPr>
          <w:rFonts w:hint="eastAsia"/>
          <w:sz w:val="24"/>
          <w:szCs w:val="24"/>
        </w:rPr>
        <w:t>的布置</w:t>
      </w:r>
      <w:r w:rsidR="006D3E9B" w:rsidRPr="00BF4D9B">
        <w:rPr>
          <w:sz w:val="24"/>
          <w:szCs w:val="24"/>
        </w:rPr>
        <w:t>宜避开后墙顶预留后浇段</w:t>
      </w:r>
      <w:r w:rsidR="00230F02" w:rsidRPr="00BF4D9B">
        <w:rPr>
          <w:rFonts w:hint="eastAsia"/>
          <w:sz w:val="24"/>
          <w:szCs w:val="24"/>
        </w:rPr>
        <w:t>，</w:t>
      </w:r>
      <w:proofErr w:type="gramStart"/>
      <w:r w:rsidR="006D3E9B" w:rsidRPr="00BF4D9B">
        <w:rPr>
          <w:sz w:val="24"/>
          <w:szCs w:val="24"/>
        </w:rPr>
        <w:t>后浇段的</w:t>
      </w:r>
      <w:proofErr w:type="gramEnd"/>
      <w:r w:rsidR="006D3E9B" w:rsidRPr="00BF4D9B">
        <w:rPr>
          <w:sz w:val="24"/>
          <w:szCs w:val="24"/>
        </w:rPr>
        <w:t>长度应根据锚固长度确定</w:t>
      </w:r>
      <w:r w:rsidR="00034CE8" w:rsidRPr="00BF4D9B">
        <w:rPr>
          <w:rFonts w:hint="eastAsia"/>
          <w:sz w:val="24"/>
          <w:szCs w:val="24"/>
        </w:rPr>
        <w:t>。</w:t>
      </w:r>
    </w:p>
    <w:p w14:paraId="12E599ED" w14:textId="19D7FAEA" w:rsidR="003022CC" w:rsidRPr="00BF4D9B" w:rsidRDefault="00484A33" w:rsidP="00FB4C68">
      <w:pPr>
        <w:pStyle w:val="af4"/>
        <w:numPr>
          <w:ilvl w:val="0"/>
          <w:numId w:val="164"/>
        </w:numPr>
        <w:ind w:firstLineChars="0"/>
        <w:rPr>
          <w:sz w:val="24"/>
          <w:szCs w:val="24"/>
        </w:rPr>
      </w:pPr>
      <w:r w:rsidRPr="00BF4D9B">
        <w:rPr>
          <w:rFonts w:hint="eastAsia"/>
          <w:sz w:val="24"/>
          <w:szCs w:val="24"/>
        </w:rPr>
        <w:t>当</w:t>
      </w:r>
      <w:r w:rsidR="00943411" w:rsidRPr="00BF4D9B">
        <w:rPr>
          <w:sz w:val="24"/>
          <w:szCs w:val="24"/>
        </w:rPr>
        <w:t>墙内预埋梁底</w:t>
      </w:r>
      <w:proofErr w:type="gramStart"/>
      <w:r w:rsidR="00943411" w:rsidRPr="00BF4D9B">
        <w:rPr>
          <w:sz w:val="24"/>
          <w:szCs w:val="24"/>
        </w:rPr>
        <w:t>筋通过</w:t>
      </w:r>
      <w:proofErr w:type="gramEnd"/>
      <w:r w:rsidR="00943411" w:rsidRPr="00BF4D9B">
        <w:rPr>
          <w:sz w:val="24"/>
          <w:szCs w:val="24"/>
        </w:rPr>
        <w:t>机械接头与</w:t>
      </w:r>
      <w:r w:rsidR="00943411" w:rsidRPr="00BF4D9B">
        <w:rPr>
          <w:rFonts w:hint="eastAsia"/>
          <w:sz w:val="24"/>
          <w:szCs w:val="24"/>
        </w:rPr>
        <w:t>U</w:t>
      </w:r>
      <w:r w:rsidR="00943411" w:rsidRPr="00BF4D9B">
        <w:rPr>
          <w:rFonts w:hint="eastAsia"/>
          <w:sz w:val="24"/>
          <w:szCs w:val="24"/>
        </w:rPr>
        <w:t>型槽口内后加纵筋连接</w:t>
      </w:r>
      <w:r w:rsidRPr="00BF4D9B">
        <w:rPr>
          <w:rFonts w:hint="eastAsia"/>
          <w:sz w:val="24"/>
          <w:szCs w:val="24"/>
        </w:rPr>
        <w:t>，机械接头的构造应符合《钢筋套筒连接规范标准》</w:t>
      </w:r>
      <w:r w:rsidRPr="00BF4D9B">
        <w:rPr>
          <w:rFonts w:hint="eastAsia"/>
          <w:sz w:val="24"/>
          <w:szCs w:val="24"/>
        </w:rPr>
        <w:t>J</w:t>
      </w:r>
      <w:r w:rsidRPr="00BF4D9B">
        <w:rPr>
          <w:sz w:val="24"/>
          <w:szCs w:val="24"/>
        </w:rPr>
        <w:t>GJ107</w:t>
      </w:r>
      <w:r w:rsidRPr="00BF4D9B">
        <w:rPr>
          <w:rFonts w:hint="eastAsia"/>
          <w:sz w:val="24"/>
          <w:szCs w:val="24"/>
        </w:rPr>
        <w:t>的规定</w:t>
      </w:r>
      <w:r w:rsidR="00A86C86" w:rsidRPr="00BF4D9B">
        <w:rPr>
          <w:rFonts w:hint="eastAsia"/>
          <w:sz w:val="24"/>
          <w:szCs w:val="24"/>
        </w:rPr>
        <w:t>。</w:t>
      </w:r>
    </w:p>
    <w:p w14:paraId="0D4EDB90" w14:textId="5E46080D" w:rsidR="002F331D" w:rsidRDefault="00C04352" w:rsidP="003F6609">
      <w:pPr>
        <w:pStyle w:val="af0"/>
        <w:ind w:leftChars="-101" w:left="-41" w:hangingChars="101" w:hanging="242"/>
        <w:jc w:val="center"/>
        <w:rPr>
          <w:noProof/>
          <w:sz w:val="24"/>
          <w:szCs w:val="24"/>
        </w:rPr>
      </w:pPr>
      <w:r w:rsidRPr="00BF4D9B">
        <w:rPr>
          <w:noProof/>
          <w:sz w:val="24"/>
          <w:szCs w:val="24"/>
        </w:rPr>
        <w:drawing>
          <wp:inline distT="0" distB="0" distL="0" distR="0" wp14:anchorId="34A3064A" wp14:editId="007E6AE0">
            <wp:extent cx="3175000" cy="2131469"/>
            <wp:effectExtent l="0" t="0" r="6350" b="254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78619" cy="2133898"/>
                    </a:xfrm>
                    <a:prstGeom prst="rect">
                      <a:avLst/>
                    </a:prstGeom>
                  </pic:spPr>
                </pic:pic>
              </a:graphicData>
            </a:graphic>
          </wp:inline>
        </w:drawing>
      </w:r>
    </w:p>
    <w:p w14:paraId="5C7885F5" w14:textId="0A17D75E" w:rsidR="00DD1E4D" w:rsidRDefault="002F331D" w:rsidP="00DD1E4D">
      <w:pPr>
        <w:widowControl/>
        <w:spacing w:line="240" w:lineRule="auto"/>
        <w:jc w:val="center"/>
        <w:rPr>
          <w:sz w:val="21"/>
          <w:szCs w:val="21"/>
        </w:rPr>
      </w:pPr>
      <w:r w:rsidRPr="00BF4D9B">
        <w:rPr>
          <w:sz w:val="21"/>
          <w:szCs w:val="21"/>
        </w:rPr>
        <w:t>4.5.</w:t>
      </w:r>
      <w:r w:rsidR="006D3E9B" w:rsidRPr="00BF4D9B">
        <w:rPr>
          <w:sz w:val="21"/>
          <w:szCs w:val="21"/>
        </w:rPr>
        <w:t>5</w:t>
      </w:r>
      <w:r w:rsidR="005026DE" w:rsidRPr="00BF4D9B">
        <w:rPr>
          <w:sz w:val="21"/>
          <w:szCs w:val="21"/>
        </w:rPr>
        <w:t xml:space="preserve">  </w:t>
      </w:r>
      <w:r w:rsidRPr="00BF4D9B">
        <w:rPr>
          <w:sz w:val="21"/>
          <w:szCs w:val="21"/>
        </w:rPr>
        <w:t>PCT</w:t>
      </w:r>
      <w:r w:rsidRPr="00BF4D9B">
        <w:rPr>
          <w:rFonts w:hint="eastAsia"/>
          <w:sz w:val="21"/>
          <w:szCs w:val="21"/>
        </w:rPr>
        <w:t>墙</w:t>
      </w:r>
      <w:r w:rsidR="002A6991" w:rsidRPr="00BF4D9B">
        <w:rPr>
          <w:rFonts w:hint="eastAsia"/>
          <w:sz w:val="21"/>
          <w:szCs w:val="21"/>
        </w:rPr>
        <w:t>顶预留</w:t>
      </w:r>
      <w:proofErr w:type="gramStart"/>
      <w:r w:rsidR="002A6991" w:rsidRPr="00BF4D9B">
        <w:rPr>
          <w:rFonts w:hint="eastAsia"/>
          <w:sz w:val="21"/>
          <w:szCs w:val="21"/>
        </w:rPr>
        <w:t>后浇段示意</w:t>
      </w:r>
      <w:bookmarkStart w:id="69" w:name="_Toc106698926"/>
      <w:bookmarkStart w:id="70" w:name="_Toc109381519"/>
      <w:proofErr w:type="gramEnd"/>
    </w:p>
    <w:p w14:paraId="28380438" w14:textId="5D82AD53" w:rsidR="004F6809" w:rsidRPr="009F3BE5" w:rsidRDefault="00DD1E4D" w:rsidP="009F3BE5">
      <w:pPr>
        <w:widowControl/>
        <w:spacing w:line="240" w:lineRule="auto"/>
        <w:jc w:val="center"/>
        <w:rPr>
          <w:sz w:val="21"/>
          <w:szCs w:val="21"/>
        </w:rPr>
      </w:pPr>
      <w:r w:rsidRPr="009F3BE5">
        <w:rPr>
          <w:rFonts w:hint="eastAsia"/>
          <w:sz w:val="21"/>
          <w:szCs w:val="21"/>
        </w:rPr>
        <w:t>1</w:t>
      </w:r>
      <w:r w:rsidR="00D45555" w:rsidRPr="00D158E4">
        <w:rPr>
          <w:rFonts w:ascii="宋体" w:hAnsi="宋体" w:hint="eastAsia"/>
          <w:color w:val="000000"/>
          <w:sz w:val="21"/>
          <w:szCs w:val="21"/>
        </w:rPr>
        <w:t>—</w:t>
      </w:r>
      <w:r w:rsidRPr="009F3BE5">
        <w:rPr>
          <w:rFonts w:hint="eastAsia"/>
          <w:sz w:val="21"/>
          <w:szCs w:val="21"/>
        </w:rPr>
        <w:t>墙顶预留后浇段；</w:t>
      </w:r>
      <w:r w:rsidRPr="009F3BE5">
        <w:rPr>
          <w:sz w:val="21"/>
          <w:szCs w:val="21"/>
        </w:rPr>
        <w:t>2</w:t>
      </w:r>
      <w:r w:rsidR="00D45555" w:rsidRPr="00D158E4">
        <w:rPr>
          <w:rFonts w:ascii="宋体" w:hAnsi="宋体" w:hint="eastAsia"/>
          <w:color w:val="000000"/>
          <w:sz w:val="21"/>
          <w:szCs w:val="21"/>
        </w:rPr>
        <w:t>—</w:t>
      </w:r>
      <w:r w:rsidRPr="009F3BE5">
        <w:rPr>
          <w:rFonts w:hint="eastAsia"/>
          <w:sz w:val="21"/>
          <w:szCs w:val="21"/>
        </w:rPr>
        <w:t>U</w:t>
      </w:r>
      <w:proofErr w:type="gramStart"/>
      <w:r w:rsidRPr="009F3BE5">
        <w:rPr>
          <w:rFonts w:hint="eastAsia"/>
          <w:sz w:val="21"/>
          <w:szCs w:val="21"/>
        </w:rPr>
        <w:t>型梁现场</w:t>
      </w:r>
      <w:proofErr w:type="gramEnd"/>
      <w:r w:rsidRPr="009F3BE5">
        <w:rPr>
          <w:rFonts w:hint="eastAsia"/>
          <w:sz w:val="21"/>
          <w:szCs w:val="21"/>
        </w:rPr>
        <w:t>后浇混凝土；</w:t>
      </w:r>
      <w:r w:rsidR="00D45555">
        <w:rPr>
          <w:rFonts w:hint="eastAsia"/>
          <w:sz w:val="21"/>
          <w:szCs w:val="21"/>
        </w:rPr>
        <w:t>3</w:t>
      </w:r>
      <w:r w:rsidR="00D45555" w:rsidRPr="00D158E4">
        <w:rPr>
          <w:rFonts w:ascii="宋体" w:hAnsi="宋体" w:hint="eastAsia"/>
          <w:color w:val="000000"/>
          <w:sz w:val="21"/>
          <w:szCs w:val="21"/>
        </w:rPr>
        <w:t>—</w:t>
      </w:r>
      <w:r w:rsidRPr="009F3BE5">
        <w:rPr>
          <w:rFonts w:hint="eastAsia"/>
          <w:sz w:val="21"/>
          <w:szCs w:val="21"/>
        </w:rPr>
        <w:t>梁底筋；</w:t>
      </w:r>
      <w:r w:rsidRPr="009F3BE5">
        <w:rPr>
          <w:rFonts w:hint="eastAsia"/>
          <w:sz w:val="21"/>
          <w:szCs w:val="21"/>
        </w:rPr>
        <w:t>4</w:t>
      </w:r>
      <w:r w:rsidR="00D45555" w:rsidRPr="00D158E4">
        <w:rPr>
          <w:rFonts w:ascii="宋体" w:hAnsi="宋体" w:hint="eastAsia"/>
          <w:color w:val="000000"/>
          <w:sz w:val="21"/>
          <w:szCs w:val="21"/>
        </w:rPr>
        <w:t>—</w:t>
      </w:r>
      <w:r w:rsidRPr="009F3BE5">
        <w:rPr>
          <w:rFonts w:hint="eastAsia"/>
          <w:sz w:val="21"/>
          <w:szCs w:val="21"/>
        </w:rPr>
        <w:t>U</w:t>
      </w:r>
      <w:proofErr w:type="gramStart"/>
      <w:r w:rsidRPr="009F3BE5">
        <w:rPr>
          <w:rFonts w:hint="eastAsia"/>
          <w:sz w:val="21"/>
          <w:szCs w:val="21"/>
        </w:rPr>
        <w:t>型梁预制</w:t>
      </w:r>
      <w:r w:rsidR="00D45555">
        <w:rPr>
          <w:rFonts w:hint="eastAsia"/>
          <w:sz w:val="21"/>
          <w:szCs w:val="21"/>
        </w:rPr>
        <w:t>梁</w:t>
      </w:r>
      <w:r w:rsidRPr="009F3BE5">
        <w:rPr>
          <w:rFonts w:hint="eastAsia"/>
          <w:sz w:val="21"/>
          <w:szCs w:val="21"/>
        </w:rPr>
        <w:t>部分</w:t>
      </w:r>
      <w:r w:rsidRPr="00BF4D9B">
        <w:rPr>
          <w:rFonts w:hint="eastAsia"/>
          <w:sz w:val="21"/>
          <w:szCs w:val="21"/>
        </w:rPr>
        <w:t>图</w:t>
      </w:r>
      <w:proofErr w:type="gramEnd"/>
    </w:p>
    <w:p w14:paraId="3809993A" w14:textId="72426A99" w:rsidR="009F3BE5" w:rsidRPr="009F3BE5" w:rsidRDefault="009F3BE5" w:rsidP="009F3BE5">
      <w:pPr>
        <w:sectPr w:rsidR="009F3BE5" w:rsidRPr="009F3BE5" w:rsidSect="00F32924">
          <w:pgSz w:w="11906" w:h="16838"/>
          <w:pgMar w:top="1985" w:right="1800" w:bottom="1276" w:left="1800" w:header="851" w:footer="992" w:gutter="0"/>
          <w:cols w:space="720"/>
          <w:docGrid w:type="lines" w:linePitch="381"/>
        </w:sectPr>
      </w:pPr>
    </w:p>
    <w:p w14:paraId="7C615E92" w14:textId="230E1A77" w:rsidR="00220016" w:rsidRDefault="00220016" w:rsidP="00220016">
      <w:pPr>
        <w:pStyle w:val="20"/>
        <w:spacing w:before="190" w:after="190"/>
      </w:pPr>
      <w:bookmarkStart w:id="71" w:name="_Toc166138941"/>
      <w:r>
        <w:rPr>
          <w:rFonts w:hint="eastAsia"/>
        </w:rPr>
        <w:lastRenderedPageBreak/>
        <w:t>4</w:t>
      </w:r>
      <w:r>
        <w:t xml:space="preserve">.6 </w:t>
      </w:r>
      <w:r w:rsidRPr="009A3E68">
        <w:rPr>
          <w:rFonts w:ascii="黑体" w:eastAsia="黑体" w:hAnsi="黑体" w:hint="eastAsia"/>
        </w:rPr>
        <w:t>空腔墙、空腔柱设计</w:t>
      </w:r>
      <w:bookmarkEnd w:id="71"/>
    </w:p>
    <w:p w14:paraId="590C9F9B" w14:textId="70B2E364" w:rsidR="00CB5DD8" w:rsidRPr="004950D7" w:rsidRDefault="002A2D79" w:rsidP="004950D7">
      <w:pPr>
        <w:pStyle w:val="af4"/>
        <w:numPr>
          <w:ilvl w:val="0"/>
          <w:numId w:val="148"/>
        </w:numPr>
        <w:ind w:firstLineChars="0"/>
        <w:rPr>
          <w:bCs/>
          <w:sz w:val="24"/>
          <w:szCs w:val="24"/>
        </w:rPr>
      </w:pPr>
      <w:r w:rsidRPr="00BF4D9B">
        <w:rPr>
          <w:rFonts w:hint="eastAsia"/>
          <w:bCs/>
          <w:sz w:val="24"/>
          <w:szCs w:val="24"/>
        </w:rPr>
        <w:t>PCT</w:t>
      </w:r>
      <w:r w:rsidRPr="00BF4D9B">
        <w:rPr>
          <w:rFonts w:hint="eastAsia"/>
          <w:bCs/>
          <w:sz w:val="24"/>
          <w:szCs w:val="24"/>
        </w:rPr>
        <w:t>预制件可采用成熟且可靠的工艺手段制作成空腔构件</w:t>
      </w:r>
      <w:r w:rsidR="00CB5DD8" w:rsidRPr="00BF4D9B">
        <w:rPr>
          <w:rFonts w:hint="eastAsia"/>
          <w:bCs/>
          <w:sz w:val="24"/>
          <w:szCs w:val="24"/>
        </w:rPr>
        <w:t>。</w:t>
      </w:r>
    </w:p>
    <w:p w14:paraId="699672B1" w14:textId="60687B10" w:rsidR="00B30CD7" w:rsidRPr="00BF4D9B" w:rsidRDefault="00B30CD7" w:rsidP="00B30CD7">
      <w:pPr>
        <w:pStyle w:val="af4"/>
        <w:ind w:leftChars="-200" w:left="-80" w:hangingChars="200" w:hanging="480"/>
        <w:jc w:val="center"/>
        <w:rPr>
          <w:b/>
          <w:sz w:val="24"/>
          <w:szCs w:val="24"/>
        </w:rPr>
      </w:pPr>
      <w:r w:rsidRPr="00BF4D9B">
        <w:rPr>
          <w:noProof/>
          <w:sz w:val="24"/>
          <w:szCs w:val="24"/>
        </w:rPr>
        <w:drawing>
          <wp:inline distT="0" distB="0" distL="0" distR="0" wp14:anchorId="7204827B" wp14:editId="6ED6DFE6">
            <wp:extent cx="1962987" cy="2934953"/>
            <wp:effectExtent l="0" t="0" r="0" b="0"/>
            <wp:docPr id="1381603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03105" name="图片 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62987" cy="2934953"/>
                    </a:xfrm>
                    <a:prstGeom prst="rect">
                      <a:avLst/>
                    </a:prstGeom>
                  </pic:spPr>
                </pic:pic>
              </a:graphicData>
            </a:graphic>
          </wp:inline>
        </w:drawing>
      </w:r>
      <w:r w:rsidR="00373CBC" w:rsidRPr="00BF4D9B">
        <w:rPr>
          <w:rFonts w:hint="eastAsia"/>
          <w:b/>
          <w:sz w:val="24"/>
          <w:szCs w:val="24"/>
        </w:rPr>
        <w:t xml:space="preserve"> </w:t>
      </w:r>
      <w:r w:rsidR="00373CBC" w:rsidRPr="00BF4D9B">
        <w:rPr>
          <w:b/>
          <w:sz w:val="24"/>
          <w:szCs w:val="24"/>
        </w:rPr>
        <w:t xml:space="preserve">            </w:t>
      </w:r>
      <w:r w:rsidR="00373CBC" w:rsidRPr="00BF4D9B">
        <w:rPr>
          <w:noProof/>
          <w:sz w:val="24"/>
          <w:szCs w:val="24"/>
        </w:rPr>
        <w:drawing>
          <wp:inline distT="0" distB="0" distL="0" distR="0" wp14:anchorId="234611DF" wp14:editId="4FB506E8">
            <wp:extent cx="1815812" cy="3142883"/>
            <wp:effectExtent l="0" t="0" r="0" b="635"/>
            <wp:docPr id="1709649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49440" name="图片 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15812" cy="3142883"/>
                    </a:xfrm>
                    <a:prstGeom prst="rect">
                      <a:avLst/>
                    </a:prstGeom>
                  </pic:spPr>
                </pic:pic>
              </a:graphicData>
            </a:graphic>
          </wp:inline>
        </w:drawing>
      </w:r>
    </w:p>
    <w:p w14:paraId="50986A4C" w14:textId="6EE7DA77" w:rsidR="00373CBC" w:rsidRPr="00BF4D9B" w:rsidRDefault="00373CBC" w:rsidP="003D0206">
      <w:pPr>
        <w:pStyle w:val="af4"/>
        <w:ind w:leftChars="-200" w:left="-140" w:hangingChars="200" w:hanging="420"/>
        <w:jc w:val="center"/>
        <w:rPr>
          <w:b/>
          <w:sz w:val="21"/>
          <w:szCs w:val="21"/>
        </w:rPr>
      </w:pPr>
      <w:r w:rsidRPr="00BF4D9B">
        <w:rPr>
          <w:rFonts w:hint="eastAsia"/>
          <w:bCs/>
          <w:sz w:val="21"/>
          <w:szCs w:val="21"/>
        </w:rPr>
        <w:t>预制中空</w:t>
      </w:r>
      <w:r w:rsidRPr="00BF4D9B">
        <w:rPr>
          <w:rFonts w:hint="eastAsia"/>
          <w:bCs/>
          <w:sz w:val="21"/>
          <w:szCs w:val="21"/>
        </w:rPr>
        <w:t>P</w:t>
      </w:r>
      <w:r w:rsidRPr="00BF4D9B">
        <w:rPr>
          <w:bCs/>
          <w:sz w:val="21"/>
          <w:szCs w:val="21"/>
        </w:rPr>
        <w:t>CT</w:t>
      </w:r>
      <w:r w:rsidRPr="00BF4D9B">
        <w:rPr>
          <w:rFonts w:hint="eastAsia"/>
          <w:bCs/>
          <w:sz w:val="21"/>
          <w:szCs w:val="21"/>
        </w:rPr>
        <w:t>剪力墙</w:t>
      </w:r>
      <w:r w:rsidRPr="00BF4D9B">
        <w:rPr>
          <w:rFonts w:hint="eastAsia"/>
          <w:bCs/>
          <w:sz w:val="21"/>
          <w:szCs w:val="21"/>
        </w:rPr>
        <w:t xml:space="preserve"> </w:t>
      </w:r>
      <w:r w:rsidRPr="00BF4D9B">
        <w:rPr>
          <w:bCs/>
          <w:sz w:val="21"/>
          <w:szCs w:val="21"/>
        </w:rPr>
        <w:t xml:space="preserve">             </w:t>
      </w:r>
      <w:r w:rsidRPr="00BF4D9B">
        <w:rPr>
          <w:rFonts w:hint="eastAsia"/>
          <w:bCs/>
          <w:sz w:val="21"/>
          <w:szCs w:val="21"/>
        </w:rPr>
        <w:t xml:space="preserve"> </w:t>
      </w:r>
      <w:r w:rsidR="002C3431">
        <w:rPr>
          <w:rFonts w:hint="eastAsia"/>
          <w:bCs/>
          <w:sz w:val="21"/>
          <w:szCs w:val="21"/>
        </w:rPr>
        <w:t xml:space="preserve">          </w:t>
      </w:r>
      <w:r w:rsidRPr="00BF4D9B">
        <w:rPr>
          <w:rFonts w:hint="eastAsia"/>
          <w:bCs/>
          <w:sz w:val="21"/>
          <w:szCs w:val="21"/>
        </w:rPr>
        <w:t>预制中空</w:t>
      </w:r>
      <w:r w:rsidRPr="00BF4D9B">
        <w:rPr>
          <w:rFonts w:hint="eastAsia"/>
          <w:bCs/>
          <w:sz w:val="21"/>
          <w:szCs w:val="21"/>
        </w:rPr>
        <w:t>P</w:t>
      </w:r>
      <w:r w:rsidRPr="00BF4D9B">
        <w:rPr>
          <w:bCs/>
          <w:sz w:val="21"/>
          <w:szCs w:val="21"/>
        </w:rPr>
        <w:t>CT</w:t>
      </w:r>
      <w:r w:rsidRPr="00BF4D9B">
        <w:rPr>
          <w:rFonts w:hint="eastAsia"/>
          <w:bCs/>
          <w:sz w:val="21"/>
          <w:szCs w:val="21"/>
        </w:rPr>
        <w:t>柱</w:t>
      </w:r>
    </w:p>
    <w:p w14:paraId="6C5688DA" w14:textId="17156F24" w:rsidR="00B30CD7" w:rsidRPr="00BF4D9B" w:rsidRDefault="00B30CD7" w:rsidP="00BF4D9B">
      <w:pPr>
        <w:rPr>
          <w:bCs/>
          <w:sz w:val="21"/>
          <w:szCs w:val="21"/>
        </w:rPr>
      </w:pPr>
      <w:r w:rsidRPr="00BF4D9B">
        <w:rPr>
          <w:bCs/>
          <w:sz w:val="21"/>
          <w:szCs w:val="21"/>
        </w:rPr>
        <w:t>1</w:t>
      </w:r>
      <w:r w:rsidR="00D45555" w:rsidRPr="00D158E4">
        <w:rPr>
          <w:rFonts w:ascii="宋体" w:hAnsi="宋体" w:hint="eastAsia"/>
          <w:color w:val="000000"/>
          <w:sz w:val="21"/>
          <w:szCs w:val="21"/>
        </w:rPr>
        <w:t>—</w:t>
      </w:r>
      <w:r w:rsidRPr="00BF4D9B">
        <w:rPr>
          <w:rFonts w:hint="eastAsia"/>
          <w:bCs/>
          <w:sz w:val="21"/>
          <w:szCs w:val="21"/>
        </w:rPr>
        <w:t>预制</w:t>
      </w:r>
      <w:r w:rsidR="00373CBC" w:rsidRPr="00BF4D9B">
        <w:rPr>
          <w:rFonts w:hint="eastAsia"/>
          <w:bCs/>
          <w:sz w:val="21"/>
          <w:szCs w:val="21"/>
        </w:rPr>
        <w:t>件</w:t>
      </w:r>
      <w:r w:rsidRPr="00BF4D9B">
        <w:rPr>
          <w:rFonts w:hint="eastAsia"/>
          <w:bCs/>
          <w:sz w:val="21"/>
          <w:szCs w:val="21"/>
        </w:rPr>
        <w:t>顶部伸出筋</w:t>
      </w:r>
      <w:r w:rsidR="006F06C7">
        <w:rPr>
          <w:rFonts w:hint="eastAsia"/>
          <w:bCs/>
          <w:sz w:val="21"/>
          <w:szCs w:val="21"/>
        </w:rPr>
        <w:t>；</w:t>
      </w:r>
      <w:r w:rsidRPr="00BF4D9B">
        <w:rPr>
          <w:bCs/>
          <w:sz w:val="21"/>
          <w:szCs w:val="21"/>
        </w:rPr>
        <w:t>2</w:t>
      </w:r>
      <w:r w:rsidR="00D45555" w:rsidRPr="00D158E4">
        <w:rPr>
          <w:rFonts w:ascii="宋体" w:hAnsi="宋体" w:hint="eastAsia"/>
          <w:color w:val="000000"/>
          <w:sz w:val="21"/>
          <w:szCs w:val="21"/>
        </w:rPr>
        <w:t>—</w:t>
      </w:r>
      <w:r w:rsidRPr="00BF4D9B">
        <w:rPr>
          <w:rFonts w:hint="eastAsia"/>
          <w:bCs/>
          <w:sz w:val="21"/>
          <w:szCs w:val="21"/>
        </w:rPr>
        <w:t>预制</w:t>
      </w:r>
      <w:r w:rsidRPr="00BF4D9B">
        <w:rPr>
          <w:bCs/>
          <w:sz w:val="21"/>
          <w:szCs w:val="21"/>
        </w:rPr>
        <w:t>PCT</w:t>
      </w:r>
      <w:r w:rsidRPr="00BF4D9B">
        <w:rPr>
          <w:rFonts w:hint="eastAsia"/>
          <w:bCs/>
          <w:sz w:val="21"/>
          <w:szCs w:val="21"/>
        </w:rPr>
        <w:t>墙板顶侧边伸出筋</w:t>
      </w:r>
      <w:r w:rsidR="006F06C7">
        <w:rPr>
          <w:rFonts w:hint="eastAsia"/>
          <w:bCs/>
          <w:sz w:val="21"/>
          <w:szCs w:val="21"/>
        </w:rPr>
        <w:t>；</w:t>
      </w:r>
      <w:r w:rsidRPr="00BF4D9B">
        <w:rPr>
          <w:bCs/>
          <w:sz w:val="21"/>
          <w:szCs w:val="21"/>
        </w:rPr>
        <w:t>3</w:t>
      </w:r>
      <w:bookmarkStart w:id="72" w:name="_Hlk169619256"/>
      <w:r w:rsidR="00D45555" w:rsidRPr="00D158E4">
        <w:rPr>
          <w:rFonts w:ascii="宋体" w:hAnsi="宋体" w:hint="eastAsia"/>
          <w:color w:val="000000"/>
          <w:sz w:val="21"/>
          <w:szCs w:val="21"/>
        </w:rPr>
        <w:t>—</w:t>
      </w:r>
      <w:r w:rsidRPr="00BF4D9B">
        <w:rPr>
          <w:rFonts w:hint="eastAsia"/>
          <w:bCs/>
          <w:sz w:val="21"/>
          <w:szCs w:val="21"/>
        </w:rPr>
        <w:t>支撑</w:t>
      </w:r>
      <w:r w:rsidR="00BF53A1" w:rsidRPr="00BF4D9B">
        <w:rPr>
          <w:rFonts w:hint="eastAsia"/>
          <w:bCs/>
          <w:sz w:val="21"/>
          <w:szCs w:val="21"/>
        </w:rPr>
        <w:t>钢骨架</w:t>
      </w:r>
      <w:bookmarkEnd w:id="72"/>
      <w:r w:rsidR="006F06C7">
        <w:rPr>
          <w:rFonts w:hint="eastAsia"/>
          <w:bCs/>
          <w:sz w:val="21"/>
          <w:szCs w:val="21"/>
        </w:rPr>
        <w:t>；</w:t>
      </w:r>
      <w:r w:rsidR="00373CBC" w:rsidRPr="00BF4D9B">
        <w:rPr>
          <w:bCs/>
          <w:sz w:val="21"/>
          <w:szCs w:val="21"/>
        </w:rPr>
        <w:t>4</w:t>
      </w:r>
      <w:r w:rsidR="00D45555" w:rsidRPr="00D158E4">
        <w:rPr>
          <w:rFonts w:ascii="宋体" w:hAnsi="宋体" w:hint="eastAsia"/>
          <w:color w:val="000000"/>
          <w:sz w:val="21"/>
          <w:szCs w:val="21"/>
        </w:rPr>
        <w:t>—</w:t>
      </w:r>
      <w:r w:rsidR="00373CBC" w:rsidRPr="00BF4D9B">
        <w:rPr>
          <w:rFonts w:hint="eastAsia"/>
          <w:bCs/>
          <w:sz w:val="21"/>
          <w:szCs w:val="21"/>
        </w:rPr>
        <w:t>后浇中空段</w:t>
      </w:r>
    </w:p>
    <w:p w14:paraId="7BEC0B08" w14:textId="08530DB7" w:rsidR="0049689D" w:rsidRPr="004950D7" w:rsidRDefault="0049689D" w:rsidP="004950D7">
      <w:pPr>
        <w:pStyle w:val="af4"/>
        <w:numPr>
          <w:ilvl w:val="0"/>
          <w:numId w:val="148"/>
        </w:numPr>
        <w:ind w:firstLineChars="0"/>
        <w:rPr>
          <w:bCs/>
          <w:sz w:val="24"/>
          <w:szCs w:val="24"/>
        </w:rPr>
      </w:pPr>
      <w:r w:rsidRPr="004950D7">
        <w:rPr>
          <w:bCs/>
          <w:sz w:val="24"/>
          <w:szCs w:val="24"/>
        </w:rPr>
        <w:t>PCT</w:t>
      </w:r>
      <w:r w:rsidR="007B5312" w:rsidRPr="004950D7">
        <w:rPr>
          <w:rFonts w:hint="eastAsia"/>
          <w:bCs/>
          <w:sz w:val="24"/>
          <w:szCs w:val="24"/>
        </w:rPr>
        <w:t>空腔墙、</w:t>
      </w:r>
      <w:r w:rsidR="007B5312" w:rsidRPr="004950D7">
        <w:rPr>
          <w:rFonts w:hint="eastAsia"/>
          <w:bCs/>
          <w:sz w:val="24"/>
          <w:szCs w:val="24"/>
        </w:rPr>
        <w:t>P</w:t>
      </w:r>
      <w:r w:rsidR="007B5312" w:rsidRPr="004950D7">
        <w:rPr>
          <w:bCs/>
          <w:sz w:val="24"/>
          <w:szCs w:val="24"/>
        </w:rPr>
        <w:t>CT</w:t>
      </w:r>
      <w:r w:rsidR="007B5312" w:rsidRPr="004950D7">
        <w:rPr>
          <w:rFonts w:hint="eastAsia"/>
          <w:bCs/>
          <w:sz w:val="24"/>
          <w:szCs w:val="24"/>
        </w:rPr>
        <w:t>空腔柱的设计宜参照</w:t>
      </w:r>
      <w:r w:rsidR="007B5312" w:rsidRPr="004950D7">
        <w:rPr>
          <w:rFonts w:hint="eastAsia"/>
          <w:bCs/>
          <w:sz w:val="24"/>
          <w:szCs w:val="24"/>
        </w:rPr>
        <w:t>4</w:t>
      </w:r>
      <w:r w:rsidR="007B5312" w:rsidRPr="004950D7">
        <w:rPr>
          <w:bCs/>
          <w:sz w:val="24"/>
          <w:szCs w:val="24"/>
        </w:rPr>
        <w:t>.2</w:t>
      </w:r>
      <w:r w:rsidR="007B5312" w:rsidRPr="004950D7">
        <w:rPr>
          <w:rFonts w:hint="eastAsia"/>
          <w:bCs/>
          <w:sz w:val="24"/>
          <w:szCs w:val="24"/>
        </w:rPr>
        <w:t>、</w:t>
      </w:r>
      <w:r w:rsidR="007B5312" w:rsidRPr="004950D7">
        <w:rPr>
          <w:rFonts w:hint="eastAsia"/>
          <w:bCs/>
          <w:sz w:val="24"/>
          <w:szCs w:val="24"/>
        </w:rPr>
        <w:t>4</w:t>
      </w:r>
      <w:r w:rsidR="007B5312" w:rsidRPr="004950D7">
        <w:rPr>
          <w:bCs/>
          <w:sz w:val="24"/>
          <w:szCs w:val="24"/>
        </w:rPr>
        <w:t>.3</w:t>
      </w:r>
      <w:r w:rsidR="007B5312" w:rsidRPr="004950D7">
        <w:rPr>
          <w:rFonts w:hint="eastAsia"/>
          <w:bCs/>
          <w:sz w:val="24"/>
          <w:szCs w:val="24"/>
        </w:rPr>
        <w:t>进行设计。</w:t>
      </w:r>
    </w:p>
    <w:p w14:paraId="7184ED18" w14:textId="7541DB33" w:rsidR="007E6EB2" w:rsidRPr="004950D7" w:rsidRDefault="007B5312" w:rsidP="004950D7">
      <w:pPr>
        <w:pStyle w:val="af4"/>
        <w:numPr>
          <w:ilvl w:val="0"/>
          <w:numId w:val="148"/>
        </w:numPr>
        <w:ind w:firstLineChars="0"/>
        <w:rPr>
          <w:bCs/>
          <w:sz w:val="24"/>
          <w:szCs w:val="24"/>
        </w:rPr>
      </w:pPr>
      <w:r w:rsidRPr="004950D7">
        <w:rPr>
          <w:rFonts w:hint="eastAsia"/>
          <w:bCs/>
          <w:sz w:val="24"/>
          <w:szCs w:val="24"/>
        </w:rPr>
        <w:t>对于</w:t>
      </w:r>
      <w:r w:rsidRPr="004950D7">
        <w:rPr>
          <w:rFonts w:hint="eastAsia"/>
          <w:bCs/>
          <w:sz w:val="24"/>
          <w:szCs w:val="24"/>
        </w:rPr>
        <w:t>P</w:t>
      </w:r>
      <w:r w:rsidRPr="004950D7">
        <w:rPr>
          <w:bCs/>
          <w:sz w:val="24"/>
          <w:szCs w:val="24"/>
        </w:rPr>
        <w:t>CT</w:t>
      </w:r>
      <w:r w:rsidRPr="004950D7">
        <w:rPr>
          <w:rFonts w:hint="eastAsia"/>
          <w:bCs/>
          <w:sz w:val="24"/>
          <w:szCs w:val="24"/>
        </w:rPr>
        <w:t>空腔柱，空腔四周的侧壁</w:t>
      </w:r>
      <w:r w:rsidR="002A2D79" w:rsidRPr="004950D7">
        <w:rPr>
          <w:rFonts w:hint="eastAsia"/>
          <w:bCs/>
          <w:sz w:val="24"/>
          <w:szCs w:val="24"/>
        </w:rPr>
        <w:t>厚度</w:t>
      </w:r>
      <w:r w:rsidRPr="004950D7">
        <w:rPr>
          <w:rFonts w:hint="eastAsia"/>
          <w:bCs/>
          <w:sz w:val="24"/>
          <w:szCs w:val="24"/>
        </w:rPr>
        <w:t>不宜小于</w:t>
      </w:r>
      <w:r w:rsidRPr="004950D7">
        <w:rPr>
          <w:rFonts w:hint="eastAsia"/>
          <w:bCs/>
          <w:sz w:val="24"/>
          <w:szCs w:val="24"/>
        </w:rPr>
        <w:t>7</w:t>
      </w:r>
      <w:r w:rsidRPr="004950D7">
        <w:rPr>
          <w:bCs/>
          <w:sz w:val="24"/>
          <w:szCs w:val="24"/>
        </w:rPr>
        <w:t>0mm</w:t>
      </w:r>
      <w:r w:rsidRPr="004950D7">
        <w:rPr>
          <w:rFonts w:hint="eastAsia"/>
          <w:bCs/>
          <w:sz w:val="24"/>
          <w:szCs w:val="24"/>
        </w:rPr>
        <w:t>；对于</w:t>
      </w:r>
      <w:r w:rsidRPr="004950D7">
        <w:rPr>
          <w:rFonts w:hint="eastAsia"/>
          <w:bCs/>
          <w:sz w:val="24"/>
          <w:szCs w:val="24"/>
        </w:rPr>
        <w:t>P</w:t>
      </w:r>
      <w:r w:rsidRPr="004950D7">
        <w:rPr>
          <w:bCs/>
          <w:sz w:val="24"/>
          <w:szCs w:val="24"/>
        </w:rPr>
        <w:t>CT</w:t>
      </w:r>
      <w:r w:rsidRPr="004950D7">
        <w:rPr>
          <w:rFonts w:hint="eastAsia"/>
          <w:bCs/>
          <w:sz w:val="24"/>
          <w:szCs w:val="24"/>
        </w:rPr>
        <w:t>空腔墙，空腔的侧壁</w:t>
      </w:r>
      <w:r w:rsidR="002A2D79" w:rsidRPr="004950D7">
        <w:rPr>
          <w:rFonts w:hint="eastAsia"/>
          <w:bCs/>
          <w:sz w:val="24"/>
          <w:szCs w:val="24"/>
        </w:rPr>
        <w:t>厚度</w:t>
      </w:r>
      <w:r w:rsidRPr="004950D7">
        <w:rPr>
          <w:rFonts w:hint="eastAsia"/>
          <w:bCs/>
          <w:sz w:val="24"/>
          <w:szCs w:val="24"/>
        </w:rPr>
        <w:t>不宜小于</w:t>
      </w:r>
      <w:r w:rsidRPr="004950D7">
        <w:rPr>
          <w:rFonts w:hint="eastAsia"/>
          <w:bCs/>
          <w:sz w:val="24"/>
          <w:szCs w:val="24"/>
        </w:rPr>
        <w:t>4</w:t>
      </w:r>
      <w:r w:rsidRPr="004950D7">
        <w:rPr>
          <w:bCs/>
          <w:sz w:val="24"/>
          <w:szCs w:val="24"/>
        </w:rPr>
        <w:t>0mm</w:t>
      </w:r>
      <w:r w:rsidRPr="004950D7">
        <w:rPr>
          <w:rFonts w:hint="eastAsia"/>
          <w:bCs/>
          <w:sz w:val="24"/>
          <w:szCs w:val="24"/>
        </w:rPr>
        <w:t>。</w:t>
      </w:r>
    </w:p>
    <w:p w14:paraId="70AA4DD8" w14:textId="0EE6598F" w:rsidR="007B5312" w:rsidRDefault="007E6EB2" w:rsidP="006E4B33">
      <w:pPr>
        <w:widowControl/>
        <w:spacing w:line="240" w:lineRule="auto"/>
        <w:jc w:val="left"/>
      </w:pPr>
      <w:r>
        <w:br w:type="page"/>
      </w:r>
    </w:p>
    <w:p w14:paraId="4DE27531" w14:textId="1FEEE155" w:rsidR="0049689D" w:rsidRDefault="007E6EB2" w:rsidP="003D0206">
      <w:pPr>
        <w:pStyle w:val="1"/>
        <w:spacing w:after="381"/>
      </w:pPr>
      <w:bookmarkStart w:id="73" w:name="_Toc166138942"/>
      <w:r>
        <w:lastRenderedPageBreak/>
        <w:t>5</w:t>
      </w:r>
      <w:r w:rsidR="003F299F">
        <w:t xml:space="preserve"> </w:t>
      </w:r>
      <w:r w:rsidR="0049689D" w:rsidRPr="009A3E68">
        <w:rPr>
          <w:rFonts w:hint="eastAsia"/>
          <w:sz w:val="30"/>
          <w:szCs w:val="30"/>
        </w:rPr>
        <w:t>模块化建筑</w:t>
      </w:r>
      <w:r w:rsidR="004C49BD" w:rsidRPr="009A3E68">
        <w:rPr>
          <w:rFonts w:hint="eastAsia"/>
          <w:sz w:val="30"/>
          <w:szCs w:val="30"/>
        </w:rPr>
        <w:t>中</w:t>
      </w:r>
      <w:r w:rsidR="004C49BD" w:rsidRPr="009A3E68">
        <w:rPr>
          <w:rFonts w:hint="eastAsia"/>
          <w:sz w:val="30"/>
          <w:szCs w:val="30"/>
        </w:rPr>
        <w:t>P</w:t>
      </w:r>
      <w:r w:rsidR="004C49BD" w:rsidRPr="009A3E68">
        <w:rPr>
          <w:sz w:val="30"/>
          <w:szCs w:val="30"/>
        </w:rPr>
        <w:t>CT</w:t>
      </w:r>
      <w:r w:rsidR="004C49BD" w:rsidRPr="009A3E68">
        <w:rPr>
          <w:rFonts w:hint="eastAsia"/>
          <w:sz w:val="30"/>
          <w:szCs w:val="30"/>
        </w:rPr>
        <w:t>柱、墙</w:t>
      </w:r>
      <w:r w:rsidR="007E16D5" w:rsidRPr="009A3E68">
        <w:rPr>
          <w:rFonts w:hint="eastAsia"/>
          <w:sz w:val="30"/>
          <w:szCs w:val="30"/>
        </w:rPr>
        <w:t>连接</w:t>
      </w:r>
      <w:r w:rsidR="00876FA9" w:rsidRPr="009A3E68">
        <w:rPr>
          <w:rFonts w:hint="eastAsia"/>
          <w:sz w:val="30"/>
          <w:szCs w:val="30"/>
        </w:rPr>
        <w:t>设计</w:t>
      </w:r>
      <w:bookmarkEnd w:id="73"/>
    </w:p>
    <w:p w14:paraId="0FE383E2" w14:textId="48195F32" w:rsidR="00D4765E" w:rsidRPr="009A3E68" w:rsidRDefault="00CB5DD8" w:rsidP="004950D7">
      <w:pPr>
        <w:pStyle w:val="af4"/>
        <w:numPr>
          <w:ilvl w:val="0"/>
          <w:numId w:val="145"/>
        </w:numPr>
        <w:ind w:firstLineChars="0"/>
        <w:rPr>
          <w:bCs/>
          <w:sz w:val="24"/>
          <w:szCs w:val="24"/>
        </w:rPr>
      </w:pPr>
      <w:r w:rsidRPr="009A3E68">
        <w:rPr>
          <w:rFonts w:hint="eastAsia"/>
          <w:bCs/>
          <w:sz w:val="24"/>
          <w:szCs w:val="24"/>
        </w:rPr>
        <w:t>PCT</w:t>
      </w:r>
      <w:r w:rsidRPr="009A3E68">
        <w:rPr>
          <w:rFonts w:hint="eastAsia"/>
          <w:bCs/>
          <w:sz w:val="24"/>
          <w:szCs w:val="24"/>
        </w:rPr>
        <w:t>柱墙</w:t>
      </w:r>
      <w:r w:rsidR="004C49BD" w:rsidRPr="009A3E68">
        <w:rPr>
          <w:rFonts w:hint="eastAsia"/>
          <w:bCs/>
          <w:sz w:val="24"/>
          <w:szCs w:val="24"/>
        </w:rPr>
        <w:t>在模块化建筑中</w:t>
      </w:r>
      <w:r w:rsidRPr="009A3E68">
        <w:rPr>
          <w:rFonts w:hint="eastAsia"/>
          <w:bCs/>
          <w:sz w:val="24"/>
          <w:szCs w:val="24"/>
        </w:rPr>
        <w:t>的通用</w:t>
      </w:r>
      <w:r w:rsidR="004C49BD" w:rsidRPr="009A3E68">
        <w:rPr>
          <w:rFonts w:hint="eastAsia"/>
          <w:bCs/>
          <w:sz w:val="24"/>
          <w:szCs w:val="24"/>
        </w:rPr>
        <w:t>连接</w:t>
      </w:r>
      <w:r w:rsidRPr="009A3E68">
        <w:rPr>
          <w:rFonts w:hint="eastAsia"/>
          <w:bCs/>
          <w:sz w:val="24"/>
          <w:szCs w:val="24"/>
        </w:rPr>
        <w:t>设计</w:t>
      </w:r>
      <w:r w:rsidR="00D4765E" w:rsidRPr="009A3E68">
        <w:rPr>
          <w:rFonts w:hint="eastAsia"/>
          <w:bCs/>
          <w:sz w:val="24"/>
          <w:szCs w:val="24"/>
        </w:rPr>
        <w:t>应符合国家现行标准《混凝土结构设计规范》</w:t>
      </w:r>
      <w:r w:rsidR="00D4765E" w:rsidRPr="009A3E68">
        <w:rPr>
          <w:rFonts w:hint="eastAsia"/>
          <w:bCs/>
          <w:sz w:val="24"/>
          <w:szCs w:val="24"/>
        </w:rPr>
        <w:t>GB 50010</w:t>
      </w:r>
      <w:r w:rsidR="00D4765E" w:rsidRPr="009A3E68">
        <w:rPr>
          <w:rFonts w:hint="eastAsia"/>
          <w:bCs/>
          <w:sz w:val="24"/>
          <w:szCs w:val="24"/>
        </w:rPr>
        <w:t>、《建筑抗震设计规范》</w:t>
      </w:r>
      <w:r w:rsidR="00D4765E" w:rsidRPr="009A3E68">
        <w:rPr>
          <w:rFonts w:hint="eastAsia"/>
          <w:bCs/>
          <w:sz w:val="24"/>
          <w:szCs w:val="24"/>
        </w:rPr>
        <w:t>GB 50011</w:t>
      </w:r>
      <w:r w:rsidR="00D4765E" w:rsidRPr="009A3E68">
        <w:rPr>
          <w:rFonts w:hint="eastAsia"/>
          <w:bCs/>
          <w:sz w:val="24"/>
          <w:szCs w:val="24"/>
        </w:rPr>
        <w:t>、</w:t>
      </w:r>
      <w:r w:rsidR="002A2D79" w:rsidRPr="009A3E68">
        <w:rPr>
          <w:rFonts w:hint="eastAsia"/>
          <w:bCs/>
          <w:sz w:val="24"/>
          <w:szCs w:val="24"/>
        </w:rPr>
        <w:t>《装配式混凝土建筑技术标准》</w:t>
      </w:r>
      <w:r w:rsidR="002A2D79" w:rsidRPr="009A3E68">
        <w:rPr>
          <w:bCs/>
          <w:sz w:val="24"/>
          <w:szCs w:val="24"/>
        </w:rPr>
        <w:t>GB/T51231</w:t>
      </w:r>
      <w:r w:rsidR="002A2D79" w:rsidRPr="009A3E68">
        <w:rPr>
          <w:rFonts w:hint="eastAsia"/>
          <w:bCs/>
          <w:sz w:val="24"/>
          <w:szCs w:val="24"/>
        </w:rPr>
        <w:t>及</w:t>
      </w:r>
      <w:r w:rsidR="00D4765E" w:rsidRPr="009A3E68">
        <w:rPr>
          <w:rFonts w:hint="eastAsia"/>
          <w:bCs/>
          <w:sz w:val="24"/>
          <w:szCs w:val="24"/>
        </w:rPr>
        <w:t>《装配式混凝土结构技术规程》</w:t>
      </w:r>
      <w:r w:rsidR="00D4765E" w:rsidRPr="009A3E68">
        <w:rPr>
          <w:rFonts w:hint="eastAsia"/>
          <w:bCs/>
          <w:sz w:val="24"/>
          <w:szCs w:val="24"/>
        </w:rPr>
        <w:t>JGJ 1</w:t>
      </w:r>
      <w:r w:rsidR="00D4765E" w:rsidRPr="009A3E68">
        <w:rPr>
          <w:rFonts w:hint="eastAsia"/>
          <w:bCs/>
          <w:sz w:val="24"/>
          <w:szCs w:val="24"/>
        </w:rPr>
        <w:t>的</w:t>
      </w:r>
      <w:r w:rsidR="002A2D79" w:rsidRPr="009A3E68">
        <w:rPr>
          <w:rFonts w:hint="eastAsia"/>
          <w:bCs/>
          <w:sz w:val="24"/>
          <w:szCs w:val="24"/>
        </w:rPr>
        <w:t>有</w:t>
      </w:r>
      <w:r w:rsidR="00D4765E" w:rsidRPr="009A3E68">
        <w:rPr>
          <w:rFonts w:hint="eastAsia"/>
          <w:bCs/>
          <w:sz w:val="24"/>
          <w:szCs w:val="24"/>
        </w:rPr>
        <w:t>关规定。</w:t>
      </w:r>
    </w:p>
    <w:p w14:paraId="3F89D67E" w14:textId="675CBB8A" w:rsidR="00D4765E" w:rsidRPr="004950D7" w:rsidRDefault="009166C0" w:rsidP="004950D7">
      <w:pPr>
        <w:pStyle w:val="af4"/>
        <w:numPr>
          <w:ilvl w:val="0"/>
          <w:numId w:val="145"/>
        </w:numPr>
        <w:ind w:firstLineChars="0"/>
        <w:rPr>
          <w:bCs/>
          <w:sz w:val="24"/>
          <w:szCs w:val="24"/>
        </w:rPr>
      </w:pPr>
      <w:r w:rsidRPr="004950D7">
        <w:rPr>
          <w:rFonts w:hint="eastAsia"/>
          <w:bCs/>
          <w:sz w:val="24"/>
          <w:szCs w:val="24"/>
        </w:rPr>
        <w:t>应用</w:t>
      </w:r>
      <w:r w:rsidRPr="004950D7">
        <w:rPr>
          <w:rFonts w:hint="eastAsia"/>
          <w:bCs/>
          <w:sz w:val="24"/>
          <w:szCs w:val="24"/>
        </w:rPr>
        <w:t>P</w:t>
      </w:r>
      <w:r w:rsidRPr="004950D7">
        <w:rPr>
          <w:bCs/>
          <w:sz w:val="24"/>
          <w:szCs w:val="24"/>
        </w:rPr>
        <w:t>CT</w:t>
      </w:r>
      <w:r w:rsidRPr="004950D7">
        <w:rPr>
          <w:rFonts w:hint="eastAsia"/>
          <w:bCs/>
          <w:sz w:val="24"/>
          <w:szCs w:val="24"/>
        </w:rPr>
        <w:t>预制件的</w:t>
      </w:r>
      <w:r w:rsidR="00D4765E" w:rsidRPr="004950D7">
        <w:rPr>
          <w:rFonts w:hint="eastAsia"/>
          <w:bCs/>
          <w:sz w:val="24"/>
          <w:szCs w:val="24"/>
        </w:rPr>
        <w:t>模块化结构应符合下列规定：</w:t>
      </w:r>
    </w:p>
    <w:p w14:paraId="25F66D53" w14:textId="16335E82" w:rsidR="00D4765E" w:rsidRPr="009A3E68" w:rsidRDefault="00D4765E" w:rsidP="00FB4C68">
      <w:pPr>
        <w:pStyle w:val="af4"/>
        <w:numPr>
          <w:ilvl w:val="0"/>
          <w:numId w:val="165"/>
        </w:numPr>
        <w:ind w:firstLineChars="0"/>
        <w:rPr>
          <w:sz w:val="24"/>
          <w:szCs w:val="24"/>
        </w:rPr>
      </w:pPr>
      <w:r w:rsidRPr="009A3E68">
        <w:rPr>
          <w:rFonts w:hint="eastAsia"/>
          <w:sz w:val="24"/>
          <w:szCs w:val="24"/>
        </w:rPr>
        <w:t>应具有必要的刚度、承载能力和延性</w:t>
      </w:r>
      <w:r w:rsidR="00034CE8" w:rsidRPr="009A3E68">
        <w:rPr>
          <w:rFonts w:hint="eastAsia"/>
          <w:sz w:val="24"/>
          <w:szCs w:val="24"/>
        </w:rPr>
        <w:t>。</w:t>
      </w:r>
    </w:p>
    <w:p w14:paraId="79CCE2EA" w14:textId="39C34AED" w:rsidR="00D4765E" w:rsidRPr="009A3E68" w:rsidRDefault="00D4765E" w:rsidP="00FB4C68">
      <w:pPr>
        <w:pStyle w:val="af4"/>
        <w:numPr>
          <w:ilvl w:val="0"/>
          <w:numId w:val="165"/>
        </w:numPr>
        <w:ind w:firstLineChars="0"/>
        <w:rPr>
          <w:sz w:val="24"/>
          <w:szCs w:val="24"/>
        </w:rPr>
      </w:pPr>
      <w:r w:rsidRPr="009A3E68">
        <w:rPr>
          <w:rFonts w:hint="eastAsia"/>
          <w:sz w:val="24"/>
          <w:szCs w:val="24"/>
        </w:rPr>
        <w:t>应具有明确的结构分析计算简图和合理的竖向和水平荷载的传递途径</w:t>
      </w:r>
      <w:r w:rsidR="00034CE8" w:rsidRPr="009A3E68">
        <w:rPr>
          <w:rFonts w:hint="eastAsia"/>
          <w:sz w:val="24"/>
          <w:szCs w:val="24"/>
        </w:rPr>
        <w:t>。</w:t>
      </w:r>
    </w:p>
    <w:p w14:paraId="442A1C13" w14:textId="64F2899A" w:rsidR="00D4765E" w:rsidRPr="009A3E68" w:rsidRDefault="00D4765E" w:rsidP="00FB4C68">
      <w:pPr>
        <w:pStyle w:val="af4"/>
        <w:numPr>
          <w:ilvl w:val="0"/>
          <w:numId w:val="165"/>
        </w:numPr>
        <w:ind w:firstLineChars="0"/>
        <w:rPr>
          <w:sz w:val="24"/>
          <w:szCs w:val="24"/>
        </w:rPr>
      </w:pPr>
      <w:r w:rsidRPr="009A3E68">
        <w:rPr>
          <w:rFonts w:hint="eastAsia"/>
          <w:sz w:val="24"/>
          <w:szCs w:val="24"/>
        </w:rPr>
        <w:t>应具备必要的抗震承载能力，良好的变形能力和消耗地震能量的能力，对可能出现的薄弱部位，应采取提高抗震能力的措施</w:t>
      </w:r>
      <w:r w:rsidR="00034CE8" w:rsidRPr="009A3E68">
        <w:rPr>
          <w:rFonts w:hint="eastAsia"/>
          <w:sz w:val="24"/>
          <w:szCs w:val="24"/>
        </w:rPr>
        <w:t>。</w:t>
      </w:r>
    </w:p>
    <w:p w14:paraId="3D59700E" w14:textId="4795CD75" w:rsidR="00372F3A" w:rsidRPr="009A3E68" w:rsidRDefault="00D4765E" w:rsidP="00FB4C68">
      <w:pPr>
        <w:pStyle w:val="af4"/>
        <w:numPr>
          <w:ilvl w:val="0"/>
          <w:numId w:val="165"/>
        </w:numPr>
        <w:ind w:firstLineChars="0"/>
        <w:rPr>
          <w:sz w:val="24"/>
          <w:szCs w:val="24"/>
        </w:rPr>
      </w:pPr>
      <w:r w:rsidRPr="009A3E68">
        <w:rPr>
          <w:rFonts w:hint="eastAsia"/>
          <w:sz w:val="24"/>
          <w:szCs w:val="24"/>
        </w:rPr>
        <w:t>应具备足够的冗余度，避免因部分结构或构件破坏而导致整个结构体系丧失承载能力而发生连续倒塌。</w:t>
      </w:r>
    </w:p>
    <w:p w14:paraId="5AB58DB4" w14:textId="1EA7E4DA" w:rsidR="00D4765E" w:rsidRPr="009A3E68" w:rsidRDefault="009166C0" w:rsidP="004950D7">
      <w:pPr>
        <w:pStyle w:val="af4"/>
        <w:numPr>
          <w:ilvl w:val="0"/>
          <w:numId w:val="145"/>
        </w:numPr>
        <w:ind w:firstLineChars="0"/>
        <w:rPr>
          <w:bCs/>
          <w:sz w:val="24"/>
          <w:szCs w:val="24"/>
        </w:rPr>
      </w:pPr>
      <w:r w:rsidRPr="009A3E68">
        <w:rPr>
          <w:rFonts w:hint="eastAsia"/>
          <w:bCs/>
          <w:sz w:val="24"/>
          <w:szCs w:val="24"/>
        </w:rPr>
        <w:t>应用</w:t>
      </w:r>
      <w:r w:rsidRPr="009A3E68">
        <w:rPr>
          <w:rFonts w:hint="eastAsia"/>
          <w:bCs/>
          <w:sz w:val="24"/>
          <w:szCs w:val="24"/>
        </w:rPr>
        <w:t>P</w:t>
      </w:r>
      <w:r w:rsidRPr="009A3E68">
        <w:rPr>
          <w:bCs/>
          <w:sz w:val="24"/>
          <w:szCs w:val="24"/>
        </w:rPr>
        <w:t>CT</w:t>
      </w:r>
      <w:r w:rsidRPr="009A3E68">
        <w:rPr>
          <w:rFonts w:hint="eastAsia"/>
          <w:bCs/>
          <w:sz w:val="24"/>
          <w:szCs w:val="24"/>
        </w:rPr>
        <w:t>预制件</w:t>
      </w:r>
      <w:r w:rsidR="00FE6FB7" w:rsidRPr="009A3E68">
        <w:rPr>
          <w:rFonts w:hint="eastAsia"/>
          <w:bCs/>
          <w:sz w:val="24"/>
          <w:szCs w:val="24"/>
        </w:rPr>
        <w:t>的</w:t>
      </w:r>
      <w:r w:rsidR="00D4765E" w:rsidRPr="009A3E68">
        <w:rPr>
          <w:rFonts w:hint="eastAsia"/>
          <w:bCs/>
          <w:sz w:val="24"/>
          <w:szCs w:val="24"/>
        </w:rPr>
        <w:t>模块化建筑宜采用标准化的功能空间模块单元及节点连接技术。模块单元之间及模块单元与现浇构件之间的连接应进行专项设计，并应符合下列规定：</w:t>
      </w:r>
    </w:p>
    <w:p w14:paraId="020A07AA" w14:textId="19C5A329" w:rsidR="00D4765E" w:rsidRPr="009A3E68" w:rsidRDefault="00D4765E" w:rsidP="004950D7">
      <w:pPr>
        <w:pStyle w:val="af4"/>
        <w:numPr>
          <w:ilvl w:val="0"/>
          <w:numId w:val="146"/>
        </w:numPr>
        <w:ind w:firstLineChars="0"/>
        <w:rPr>
          <w:sz w:val="24"/>
          <w:szCs w:val="24"/>
        </w:rPr>
      </w:pPr>
      <w:r w:rsidRPr="009A3E68">
        <w:rPr>
          <w:rFonts w:hint="eastAsia"/>
          <w:sz w:val="24"/>
          <w:szCs w:val="24"/>
        </w:rPr>
        <w:t>应对连接节点进行专项分析及深化设计</w:t>
      </w:r>
      <w:r w:rsidR="007A592D" w:rsidRPr="009A3E68">
        <w:rPr>
          <w:rFonts w:hint="eastAsia"/>
          <w:sz w:val="24"/>
          <w:szCs w:val="24"/>
        </w:rPr>
        <w:t>。</w:t>
      </w:r>
    </w:p>
    <w:p w14:paraId="55D4ACFE" w14:textId="01FD04DE" w:rsidR="00D4765E" w:rsidRPr="009A3E68" w:rsidRDefault="00D4765E" w:rsidP="004950D7">
      <w:pPr>
        <w:pStyle w:val="af4"/>
        <w:numPr>
          <w:ilvl w:val="0"/>
          <w:numId w:val="146"/>
        </w:numPr>
        <w:ind w:firstLineChars="0"/>
        <w:rPr>
          <w:sz w:val="24"/>
          <w:szCs w:val="24"/>
        </w:rPr>
      </w:pPr>
      <w:r w:rsidRPr="009A3E68">
        <w:rPr>
          <w:rFonts w:hint="eastAsia"/>
          <w:sz w:val="24"/>
          <w:szCs w:val="24"/>
        </w:rPr>
        <w:t>模块单元与承重构件之间的连接应满足</w:t>
      </w:r>
      <w:proofErr w:type="gramStart"/>
      <w:r w:rsidRPr="009A3E68">
        <w:rPr>
          <w:rFonts w:hint="eastAsia"/>
          <w:sz w:val="24"/>
          <w:szCs w:val="24"/>
        </w:rPr>
        <w:t>结构传力的</w:t>
      </w:r>
      <w:proofErr w:type="gramEnd"/>
      <w:r w:rsidRPr="009A3E68">
        <w:rPr>
          <w:rFonts w:hint="eastAsia"/>
          <w:sz w:val="24"/>
          <w:szCs w:val="24"/>
        </w:rPr>
        <w:t>要求，并应进行计算分析，保证连接构造符合其计算分析模型</w:t>
      </w:r>
      <w:r w:rsidR="007A592D" w:rsidRPr="009A3E68">
        <w:rPr>
          <w:rFonts w:hint="eastAsia"/>
          <w:sz w:val="24"/>
          <w:szCs w:val="24"/>
        </w:rPr>
        <w:t>。</w:t>
      </w:r>
    </w:p>
    <w:p w14:paraId="5AFD7ADE" w14:textId="221A5CDE" w:rsidR="00D4765E" w:rsidRPr="009A3E68" w:rsidRDefault="00D4765E" w:rsidP="004950D7">
      <w:pPr>
        <w:pStyle w:val="af4"/>
        <w:numPr>
          <w:ilvl w:val="0"/>
          <w:numId w:val="146"/>
        </w:numPr>
        <w:ind w:firstLineChars="0"/>
        <w:rPr>
          <w:sz w:val="24"/>
          <w:szCs w:val="24"/>
        </w:rPr>
      </w:pPr>
      <w:r w:rsidRPr="009A3E68">
        <w:rPr>
          <w:rFonts w:hint="eastAsia"/>
          <w:sz w:val="24"/>
          <w:szCs w:val="24"/>
        </w:rPr>
        <w:t>相邻模块单元之间、以及模块单元与内部功能模块之间的接口，包括水平接口和竖向接口应采取有效措施，使接口满足防火、隔声、防水、保温隔热等性能的要求</w:t>
      </w:r>
      <w:r w:rsidR="007A592D" w:rsidRPr="009A3E68">
        <w:rPr>
          <w:rFonts w:hint="eastAsia"/>
          <w:sz w:val="24"/>
          <w:szCs w:val="24"/>
        </w:rPr>
        <w:t>。</w:t>
      </w:r>
    </w:p>
    <w:p w14:paraId="65AB9CF1" w14:textId="1065EEA3" w:rsidR="00220016" w:rsidRPr="009A3E68" w:rsidRDefault="00D4765E" w:rsidP="004950D7">
      <w:pPr>
        <w:pStyle w:val="af4"/>
        <w:numPr>
          <w:ilvl w:val="0"/>
          <w:numId w:val="146"/>
        </w:numPr>
        <w:ind w:firstLineChars="0"/>
        <w:rPr>
          <w:sz w:val="24"/>
          <w:szCs w:val="24"/>
        </w:rPr>
      </w:pPr>
      <w:r w:rsidRPr="009A3E68">
        <w:rPr>
          <w:rFonts w:hint="eastAsia"/>
          <w:sz w:val="24"/>
          <w:szCs w:val="24"/>
        </w:rPr>
        <w:t>宜采用工业化、标准化的连接部件。</w:t>
      </w:r>
    </w:p>
    <w:p w14:paraId="07F78ED7" w14:textId="44926674" w:rsidR="00D4765E" w:rsidRPr="004950D7" w:rsidRDefault="00CB5DD8" w:rsidP="004950D7">
      <w:pPr>
        <w:pStyle w:val="af4"/>
        <w:numPr>
          <w:ilvl w:val="0"/>
          <w:numId w:val="145"/>
        </w:numPr>
        <w:ind w:firstLineChars="0"/>
        <w:rPr>
          <w:bCs/>
          <w:sz w:val="24"/>
          <w:szCs w:val="24"/>
        </w:rPr>
      </w:pPr>
      <w:r w:rsidRPr="004950D7">
        <w:rPr>
          <w:rFonts w:hint="eastAsia"/>
          <w:bCs/>
          <w:sz w:val="24"/>
          <w:szCs w:val="24"/>
        </w:rPr>
        <w:t>模块</w:t>
      </w:r>
      <w:r w:rsidR="009166C0" w:rsidRPr="004950D7">
        <w:rPr>
          <w:rFonts w:hint="eastAsia"/>
          <w:bCs/>
          <w:sz w:val="24"/>
          <w:szCs w:val="24"/>
        </w:rPr>
        <w:t>化建筑中</w:t>
      </w:r>
      <w:r w:rsidR="009166C0" w:rsidRPr="004950D7">
        <w:rPr>
          <w:rFonts w:hint="eastAsia"/>
          <w:bCs/>
          <w:sz w:val="24"/>
          <w:szCs w:val="24"/>
        </w:rPr>
        <w:t>PCT</w:t>
      </w:r>
      <w:r w:rsidR="009166C0" w:rsidRPr="004950D7">
        <w:rPr>
          <w:rFonts w:hint="eastAsia"/>
          <w:bCs/>
          <w:sz w:val="24"/>
          <w:szCs w:val="24"/>
        </w:rPr>
        <w:t>柱墙的</w:t>
      </w:r>
      <w:r w:rsidRPr="004950D7">
        <w:rPr>
          <w:rFonts w:hint="eastAsia"/>
          <w:bCs/>
          <w:sz w:val="24"/>
          <w:szCs w:val="24"/>
        </w:rPr>
        <w:t>通用设计</w:t>
      </w:r>
      <w:proofErr w:type="gramStart"/>
      <w:r w:rsidR="00B5335B" w:rsidRPr="004950D7">
        <w:rPr>
          <w:rFonts w:hint="eastAsia"/>
          <w:bCs/>
          <w:sz w:val="24"/>
          <w:szCs w:val="24"/>
        </w:rPr>
        <w:t>宜符合</w:t>
      </w:r>
      <w:proofErr w:type="gramEnd"/>
      <w:r w:rsidR="00B5335B" w:rsidRPr="004950D7">
        <w:rPr>
          <w:rFonts w:hint="eastAsia"/>
          <w:bCs/>
          <w:sz w:val="24"/>
          <w:szCs w:val="24"/>
        </w:rPr>
        <w:t>下列规定：</w:t>
      </w:r>
    </w:p>
    <w:p w14:paraId="659BFA0E" w14:textId="3180A527" w:rsidR="00B5335B" w:rsidRPr="009A3E68" w:rsidRDefault="00086558" w:rsidP="004950D7">
      <w:pPr>
        <w:pStyle w:val="af4"/>
        <w:numPr>
          <w:ilvl w:val="0"/>
          <w:numId w:val="147"/>
        </w:numPr>
        <w:ind w:firstLineChars="0"/>
        <w:rPr>
          <w:sz w:val="24"/>
          <w:szCs w:val="24"/>
        </w:rPr>
      </w:pPr>
      <w:r w:rsidRPr="009A3E68">
        <w:rPr>
          <w:rFonts w:hint="eastAsia"/>
          <w:sz w:val="24"/>
          <w:szCs w:val="24"/>
        </w:rPr>
        <w:lastRenderedPageBreak/>
        <w:t>模块中的</w:t>
      </w:r>
      <w:r w:rsidRPr="009A3E68">
        <w:rPr>
          <w:rFonts w:hint="eastAsia"/>
          <w:sz w:val="24"/>
          <w:szCs w:val="24"/>
        </w:rPr>
        <w:t>P</w:t>
      </w:r>
      <w:r w:rsidRPr="009A3E68">
        <w:rPr>
          <w:sz w:val="24"/>
          <w:szCs w:val="24"/>
        </w:rPr>
        <w:t>CT</w:t>
      </w:r>
      <w:r w:rsidR="00767C50" w:rsidRPr="009A3E68">
        <w:rPr>
          <w:rFonts w:hint="eastAsia"/>
          <w:sz w:val="24"/>
          <w:szCs w:val="24"/>
        </w:rPr>
        <w:t>柱</w:t>
      </w:r>
      <w:proofErr w:type="gramStart"/>
      <w:r w:rsidR="00767C50" w:rsidRPr="009A3E68">
        <w:rPr>
          <w:rFonts w:hint="eastAsia"/>
          <w:sz w:val="24"/>
          <w:szCs w:val="24"/>
        </w:rPr>
        <w:t>墙</w:t>
      </w:r>
      <w:r w:rsidRPr="009A3E68">
        <w:rPr>
          <w:rFonts w:hint="eastAsia"/>
          <w:sz w:val="24"/>
          <w:szCs w:val="24"/>
        </w:rPr>
        <w:t>设计</w:t>
      </w:r>
      <w:proofErr w:type="gramEnd"/>
      <w:r w:rsidRPr="009A3E68">
        <w:rPr>
          <w:rFonts w:hint="eastAsia"/>
          <w:sz w:val="24"/>
          <w:szCs w:val="24"/>
        </w:rPr>
        <w:t>可参照本规程的</w:t>
      </w:r>
      <w:r w:rsidRPr="009A3E68">
        <w:rPr>
          <w:rFonts w:hint="eastAsia"/>
          <w:sz w:val="24"/>
          <w:szCs w:val="24"/>
        </w:rPr>
        <w:t>4</w:t>
      </w:r>
      <w:r w:rsidRPr="009A3E68">
        <w:rPr>
          <w:sz w:val="24"/>
          <w:szCs w:val="24"/>
        </w:rPr>
        <w:t>.2</w:t>
      </w:r>
      <w:r w:rsidRPr="009A3E68">
        <w:rPr>
          <w:rFonts w:hint="eastAsia"/>
          <w:sz w:val="24"/>
          <w:szCs w:val="24"/>
        </w:rPr>
        <w:t>、</w:t>
      </w:r>
      <w:r w:rsidRPr="009A3E68">
        <w:rPr>
          <w:rFonts w:hint="eastAsia"/>
          <w:sz w:val="24"/>
          <w:szCs w:val="24"/>
        </w:rPr>
        <w:t>4</w:t>
      </w:r>
      <w:r w:rsidRPr="009A3E68">
        <w:rPr>
          <w:sz w:val="24"/>
          <w:szCs w:val="24"/>
        </w:rPr>
        <w:t>.3</w:t>
      </w:r>
      <w:r w:rsidR="008646EF" w:rsidRPr="009A3E68">
        <w:rPr>
          <w:rFonts w:hint="eastAsia"/>
          <w:sz w:val="24"/>
          <w:szCs w:val="24"/>
        </w:rPr>
        <w:t>、</w:t>
      </w:r>
      <w:r w:rsidR="008646EF" w:rsidRPr="009A3E68">
        <w:rPr>
          <w:rFonts w:hint="eastAsia"/>
          <w:sz w:val="24"/>
          <w:szCs w:val="24"/>
        </w:rPr>
        <w:t>4</w:t>
      </w:r>
      <w:r w:rsidR="008646EF" w:rsidRPr="009A3E68">
        <w:rPr>
          <w:sz w:val="24"/>
          <w:szCs w:val="24"/>
        </w:rPr>
        <w:t>.4</w:t>
      </w:r>
      <w:r w:rsidRPr="009A3E68">
        <w:rPr>
          <w:rFonts w:hint="eastAsia"/>
          <w:sz w:val="24"/>
          <w:szCs w:val="24"/>
        </w:rPr>
        <w:t>节的有关规定</w:t>
      </w:r>
      <w:r w:rsidR="00B5335B" w:rsidRPr="009A3E68">
        <w:rPr>
          <w:rFonts w:hint="eastAsia"/>
          <w:sz w:val="24"/>
          <w:szCs w:val="24"/>
        </w:rPr>
        <w:t>；</w:t>
      </w:r>
    </w:p>
    <w:p w14:paraId="6BCD3E5F" w14:textId="29305FBF" w:rsidR="00CF4D58" w:rsidRPr="009A3E68" w:rsidRDefault="00086558" w:rsidP="004950D7">
      <w:pPr>
        <w:pStyle w:val="af4"/>
        <w:numPr>
          <w:ilvl w:val="0"/>
          <w:numId w:val="147"/>
        </w:numPr>
        <w:ind w:firstLineChars="0"/>
        <w:rPr>
          <w:sz w:val="24"/>
          <w:szCs w:val="24"/>
        </w:rPr>
      </w:pPr>
      <w:r w:rsidRPr="009A3E68">
        <w:rPr>
          <w:rFonts w:hint="eastAsia"/>
          <w:sz w:val="24"/>
          <w:szCs w:val="24"/>
        </w:rPr>
        <w:t>采用</w:t>
      </w:r>
      <w:r w:rsidRPr="009A3E68">
        <w:rPr>
          <w:rFonts w:hint="eastAsia"/>
          <w:sz w:val="24"/>
          <w:szCs w:val="24"/>
        </w:rPr>
        <w:t>P</w:t>
      </w:r>
      <w:r w:rsidRPr="009A3E68">
        <w:rPr>
          <w:sz w:val="24"/>
          <w:szCs w:val="24"/>
        </w:rPr>
        <w:t>CT</w:t>
      </w:r>
      <w:r w:rsidR="00767C50" w:rsidRPr="009A3E68">
        <w:rPr>
          <w:rFonts w:hint="eastAsia"/>
          <w:sz w:val="24"/>
          <w:szCs w:val="24"/>
        </w:rPr>
        <w:t>柱墙</w:t>
      </w:r>
      <w:r w:rsidRPr="009A3E68">
        <w:rPr>
          <w:rFonts w:hint="eastAsia"/>
          <w:sz w:val="24"/>
          <w:szCs w:val="24"/>
        </w:rPr>
        <w:t>的模块化建筑可采用现浇结构的设计方法进行设计并符合《装配式混凝土结构技术规程》</w:t>
      </w:r>
      <w:r w:rsidRPr="009A3E68">
        <w:rPr>
          <w:rFonts w:hint="eastAsia"/>
          <w:sz w:val="24"/>
          <w:szCs w:val="24"/>
        </w:rPr>
        <w:t>J</w:t>
      </w:r>
      <w:r w:rsidRPr="009A3E68">
        <w:rPr>
          <w:sz w:val="24"/>
          <w:szCs w:val="24"/>
        </w:rPr>
        <w:t>GJ1</w:t>
      </w:r>
      <w:r w:rsidRPr="009A3E68">
        <w:rPr>
          <w:rFonts w:hint="eastAsia"/>
          <w:sz w:val="24"/>
          <w:szCs w:val="24"/>
        </w:rPr>
        <w:t>的有关规定。</w:t>
      </w:r>
    </w:p>
    <w:p w14:paraId="303748CF" w14:textId="71ABBED8" w:rsidR="00CF4D58" w:rsidRDefault="00CF4D58" w:rsidP="003D0206">
      <w:pPr>
        <w:widowControl/>
        <w:spacing w:line="240" w:lineRule="auto"/>
        <w:ind w:leftChars="-202" w:hangingChars="202" w:hanging="566"/>
        <w:jc w:val="left"/>
      </w:pPr>
      <w:r>
        <w:rPr>
          <w:noProof/>
        </w:rPr>
        <w:drawing>
          <wp:inline distT="0" distB="0" distL="0" distR="0" wp14:anchorId="07114E3D" wp14:editId="7824704F">
            <wp:extent cx="3163965" cy="2685732"/>
            <wp:effectExtent l="0" t="0" r="0" b="635"/>
            <wp:docPr id="1229414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14671" name="图片 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63965" cy="2685732"/>
                    </a:xfrm>
                    <a:prstGeom prst="rect">
                      <a:avLst/>
                    </a:prstGeom>
                  </pic:spPr>
                </pic:pic>
              </a:graphicData>
            </a:graphic>
          </wp:inline>
        </w:drawing>
      </w:r>
      <w:r w:rsidR="003F299F">
        <w:rPr>
          <w:rFonts w:hint="eastAsia"/>
        </w:rPr>
        <w:t xml:space="preserve"> </w:t>
      </w:r>
      <w:r w:rsidR="00EF1991">
        <w:t xml:space="preserve">   </w:t>
      </w:r>
      <w:r w:rsidR="00EF1991">
        <w:rPr>
          <w:noProof/>
        </w:rPr>
        <w:drawing>
          <wp:inline distT="0" distB="0" distL="0" distR="0" wp14:anchorId="74DB1D92" wp14:editId="18DD2D6D">
            <wp:extent cx="1509425" cy="2642926"/>
            <wp:effectExtent l="0" t="0" r="0" b="5080"/>
            <wp:docPr id="910246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46370" name="图片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13835" cy="2650648"/>
                    </a:xfrm>
                    <a:prstGeom prst="rect">
                      <a:avLst/>
                    </a:prstGeom>
                  </pic:spPr>
                </pic:pic>
              </a:graphicData>
            </a:graphic>
          </wp:inline>
        </w:drawing>
      </w:r>
    </w:p>
    <w:p w14:paraId="25BA3688" w14:textId="77777777" w:rsidR="00DD1E4D" w:rsidRDefault="00DD1E4D">
      <w:pPr>
        <w:widowControl/>
        <w:spacing w:line="240" w:lineRule="auto"/>
        <w:jc w:val="center"/>
        <w:rPr>
          <w:rFonts w:ascii="宋体" w:hAnsi="宋体"/>
          <w:sz w:val="21"/>
          <w:szCs w:val="21"/>
        </w:rPr>
      </w:pPr>
    </w:p>
    <w:p w14:paraId="25A6518E" w14:textId="11488244" w:rsidR="00DD1E4D" w:rsidRDefault="004C656C">
      <w:pPr>
        <w:widowControl/>
        <w:spacing w:line="240" w:lineRule="auto"/>
        <w:jc w:val="center"/>
        <w:rPr>
          <w:rFonts w:ascii="宋体" w:hAnsi="宋体"/>
          <w:sz w:val="21"/>
          <w:szCs w:val="21"/>
        </w:rPr>
      </w:pPr>
      <w:r w:rsidRPr="009A3E68">
        <w:rPr>
          <w:rFonts w:ascii="宋体" w:hAnsi="宋体" w:hint="eastAsia"/>
          <w:sz w:val="21"/>
          <w:szCs w:val="21"/>
        </w:rPr>
        <w:t>图5</w:t>
      </w:r>
      <w:r w:rsidRPr="009A3E68">
        <w:rPr>
          <w:rFonts w:ascii="宋体" w:hAnsi="宋体"/>
          <w:sz w:val="21"/>
          <w:szCs w:val="21"/>
        </w:rPr>
        <w:t>.0.8</w:t>
      </w:r>
      <w:r w:rsidR="003F299F" w:rsidRPr="009A3E68">
        <w:rPr>
          <w:rFonts w:ascii="宋体" w:hAnsi="宋体"/>
          <w:sz w:val="21"/>
          <w:szCs w:val="21"/>
        </w:rPr>
        <w:t xml:space="preserve"> </w:t>
      </w:r>
      <w:r w:rsidRPr="009A3E68">
        <w:rPr>
          <w:rFonts w:ascii="宋体" w:hAnsi="宋体"/>
          <w:sz w:val="21"/>
          <w:szCs w:val="21"/>
        </w:rPr>
        <w:t xml:space="preserve"> PCT-MIC</w:t>
      </w:r>
      <w:r w:rsidRPr="009A3E68">
        <w:rPr>
          <w:rFonts w:ascii="宋体" w:hAnsi="宋体" w:hint="eastAsia"/>
          <w:sz w:val="21"/>
          <w:szCs w:val="21"/>
        </w:rPr>
        <w:t>模块</w:t>
      </w:r>
      <w:r w:rsidR="003F299F" w:rsidRPr="009A3E68">
        <w:rPr>
          <w:rFonts w:ascii="宋体" w:hAnsi="宋体" w:hint="eastAsia"/>
          <w:sz w:val="21"/>
          <w:szCs w:val="21"/>
        </w:rPr>
        <w:t>（左）、</w:t>
      </w:r>
      <w:r w:rsidR="003F299F" w:rsidRPr="009A3E68">
        <w:rPr>
          <w:rFonts w:ascii="宋体" w:hAnsi="宋体"/>
          <w:sz w:val="21"/>
          <w:szCs w:val="21"/>
        </w:rPr>
        <w:t>PCT-MIC</w:t>
      </w:r>
      <w:r w:rsidR="003F299F" w:rsidRPr="009A3E68">
        <w:rPr>
          <w:rFonts w:ascii="宋体" w:hAnsi="宋体" w:hint="eastAsia"/>
          <w:sz w:val="21"/>
          <w:szCs w:val="21"/>
        </w:rPr>
        <w:t>剪力墙</w:t>
      </w:r>
      <w:r w:rsidR="00DD1E4D">
        <w:rPr>
          <w:rFonts w:ascii="宋体" w:hAnsi="宋体" w:hint="eastAsia"/>
          <w:sz w:val="21"/>
          <w:szCs w:val="21"/>
        </w:rPr>
        <w:t>（右）</w:t>
      </w:r>
      <w:r w:rsidR="00CF4D58" w:rsidRPr="009A3E68">
        <w:rPr>
          <w:rFonts w:ascii="宋体" w:hAnsi="宋体"/>
          <w:sz w:val="21"/>
          <w:szCs w:val="21"/>
        </w:rPr>
        <w:t xml:space="preserve"> </w:t>
      </w:r>
    </w:p>
    <w:p w14:paraId="73CAD2F5" w14:textId="36643E43" w:rsidR="006F06C7" w:rsidRDefault="00DD1E4D">
      <w:pPr>
        <w:widowControl/>
        <w:spacing w:line="240" w:lineRule="auto"/>
        <w:jc w:val="center"/>
        <w:rPr>
          <w:rFonts w:ascii="宋体" w:hAnsi="宋体"/>
          <w:sz w:val="21"/>
          <w:szCs w:val="21"/>
        </w:rPr>
      </w:pPr>
      <w:r w:rsidRPr="009A3E68">
        <w:rPr>
          <w:rFonts w:ascii="宋体" w:hAnsi="宋体"/>
          <w:sz w:val="21"/>
          <w:szCs w:val="21"/>
        </w:rPr>
        <w:t>1</w:t>
      </w:r>
      <w:r w:rsidR="00D45555" w:rsidRPr="00D158E4">
        <w:rPr>
          <w:rFonts w:ascii="宋体" w:hAnsi="宋体" w:hint="eastAsia"/>
          <w:color w:val="000000"/>
          <w:sz w:val="21"/>
          <w:szCs w:val="21"/>
        </w:rPr>
        <w:t>—</w:t>
      </w:r>
      <w:r w:rsidRPr="009A3E68">
        <w:rPr>
          <w:rFonts w:ascii="宋体" w:hAnsi="宋体" w:hint="eastAsia"/>
          <w:sz w:val="21"/>
          <w:szCs w:val="21"/>
        </w:rPr>
        <w:t>预制</w:t>
      </w:r>
      <w:r w:rsidRPr="009A3E68">
        <w:rPr>
          <w:rFonts w:ascii="宋体" w:hAnsi="宋体"/>
          <w:sz w:val="21"/>
          <w:szCs w:val="21"/>
        </w:rPr>
        <w:t>PCT</w:t>
      </w:r>
      <w:r w:rsidRPr="009A3E68">
        <w:rPr>
          <w:rFonts w:ascii="宋体" w:hAnsi="宋体" w:hint="eastAsia"/>
          <w:sz w:val="21"/>
          <w:szCs w:val="21"/>
        </w:rPr>
        <w:t>墙板</w:t>
      </w:r>
      <w:r w:rsidR="006F06C7">
        <w:rPr>
          <w:rFonts w:ascii="宋体" w:hAnsi="宋体" w:hint="eastAsia"/>
          <w:sz w:val="21"/>
          <w:szCs w:val="21"/>
        </w:rPr>
        <w:t>；</w:t>
      </w:r>
      <w:r w:rsidRPr="009A3E68">
        <w:rPr>
          <w:rFonts w:ascii="宋体" w:hAnsi="宋体"/>
          <w:sz w:val="21"/>
          <w:szCs w:val="21"/>
        </w:rPr>
        <w:t>2</w:t>
      </w:r>
      <w:r w:rsidR="00D45555" w:rsidRPr="00D158E4">
        <w:rPr>
          <w:rFonts w:ascii="宋体" w:hAnsi="宋体" w:hint="eastAsia"/>
          <w:color w:val="000000"/>
          <w:sz w:val="21"/>
          <w:szCs w:val="21"/>
        </w:rPr>
        <w:t>—</w:t>
      </w:r>
      <w:r w:rsidRPr="009A3E68">
        <w:rPr>
          <w:rFonts w:ascii="宋体" w:hAnsi="宋体" w:hint="eastAsia"/>
          <w:sz w:val="21"/>
          <w:szCs w:val="21"/>
        </w:rPr>
        <w:t>预制非承重墙板</w:t>
      </w:r>
      <w:r w:rsidR="006F06C7">
        <w:rPr>
          <w:rFonts w:ascii="宋体" w:hAnsi="宋体" w:hint="eastAsia"/>
          <w:sz w:val="21"/>
          <w:szCs w:val="21"/>
        </w:rPr>
        <w:t>；</w:t>
      </w:r>
      <w:r w:rsidRPr="009A3E68">
        <w:rPr>
          <w:rFonts w:ascii="宋体" w:hAnsi="宋体"/>
          <w:sz w:val="21"/>
          <w:szCs w:val="21"/>
        </w:rPr>
        <w:t>3</w:t>
      </w:r>
      <w:r w:rsidR="00D45555" w:rsidRPr="00D158E4">
        <w:rPr>
          <w:rFonts w:ascii="宋体" w:hAnsi="宋体" w:hint="eastAsia"/>
          <w:color w:val="000000"/>
          <w:sz w:val="21"/>
          <w:szCs w:val="21"/>
        </w:rPr>
        <w:t>—</w:t>
      </w:r>
      <w:r w:rsidRPr="009A3E68">
        <w:rPr>
          <w:rFonts w:ascii="宋体" w:hAnsi="宋体" w:hint="eastAsia"/>
          <w:sz w:val="21"/>
          <w:szCs w:val="21"/>
        </w:rPr>
        <w:t>后浇边缘构件</w:t>
      </w:r>
      <w:r w:rsidR="006F06C7">
        <w:rPr>
          <w:rFonts w:ascii="宋体" w:hAnsi="宋体" w:hint="eastAsia"/>
          <w:sz w:val="21"/>
          <w:szCs w:val="21"/>
        </w:rPr>
        <w:t>；</w:t>
      </w:r>
    </w:p>
    <w:p w14:paraId="27AC5D10" w14:textId="2B76AD0D" w:rsidR="004C656C" w:rsidRPr="009A3E68" w:rsidRDefault="00DD1E4D">
      <w:pPr>
        <w:widowControl/>
        <w:spacing w:line="240" w:lineRule="auto"/>
        <w:jc w:val="center"/>
        <w:rPr>
          <w:rFonts w:ascii="宋体" w:hAnsi="宋体"/>
          <w:sz w:val="21"/>
          <w:szCs w:val="21"/>
        </w:rPr>
      </w:pPr>
      <w:r w:rsidRPr="009A3E68">
        <w:rPr>
          <w:rFonts w:ascii="宋体" w:hAnsi="宋体"/>
          <w:sz w:val="21"/>
          <w:szCs w:val="21"/>
        </w:rPr>
        <w:t>4</w:t>
      </w:r>
      <w:r w:rsidR="00D45555" w:rsidRPr="00D158E4">
        <w:rPr>
          <w:rFonts w:ascii="宋体" w:hAnsi="宋体" w:hint="eastAsia"/>
          <w:color w:val="000000"/>
          <w:sz w:val="21"/>
          <w:szCs w:val="21"/>
        </w:rPr>
        <w:t>—</w:t>
      </w:r>
      <w:r w:rsidRPr="009A3E68">
        <w:rPr>
          <w:rFonts w:ascii="宋体" w:hAnsi="宋体" w:hint="eastAsia"/>
          <w:sz w:val="21"/>
          <w:szCs w:val="21"/>
        </w:rPr>
        <w:t>预制楼板（叠合板或其他类型板）</w:t>
      </w:r>
      <w:r w:rsidR="00D45555">
        <w:rPr>
          <w:rFonts w:ascii="宋体" w:hAnsi="宋体" w:hint="eastAsia"/>
          <w:sz w:val="21"/>
          <w:szCs w:val="21"/>
        </w:rPr>
        <w:t>；</w:t>
      </w:r>
      <w:r w:rsidRPr="009A3E68">
        <w:rPr>
          <w:rFonts w:ascii="宋体" w:hAnsi="宋体"/>
          <w:sz w:val="21"/>
          <w:szCs w:val="21"/>
        </w:rPr>
        <w:t>5</w:t>
      </w:r>
      <w:r w:rsidR="00D45555" w:rsidRPr="00D158E4">
        <w:rPr>
          <w:rFonts w:ascii="宋体" w:hAnsi="宋体" w:hint="eastAsia"/>
          <w:color w:val="000000"/>
          <w:sz w:val="21"/>
          <w:szCs w:val="21"/>
        </w:rPr>
        <w:t>—</w:t>
      </w:r>
      <w:r w:rsidRPr="009A3E68">
        <w:rPr>
          <w:rFonts w:ascii="宋体" w:hAnsi="宋体" w:hint="eastAsia"/>
          <w:sz w:val="21"/>
          <w:szCs w:val="21"/>
        </w:rPr>
        <w:t>预制底板</w:t>
      </w:r>
    </w:p>
    <w:p w14:paraId="6956CC2A" w14:textId="4B296B51" w:rsidR="00B5335B" w:rsidRPr="00DD1E4D" w:rsidRDefault="007E6EB2" w:rsidP="00DD1E4D">
      <w:pPr>
        <w:widowControl/>
        <w:spacing w:line="240" w:lineRule="auto"/>
        <w:rPr>
          <w:rFonts w:ascii="宋体" w:hAnsi="宋体"/>
          <w:sz w:val="24"/>
          <w:szCs w:val="24"/>
        </w:rPr>
      </w:pPr>
      <w:r w:rsidRPr="003D0206">
        <w:rPr>
          <w:rFonts w:ascii="宋体" w:hAnsi="宋体"/>
          <w:sz w:val="24"/>
          <w:szCs w:val="24"/>
        </w:rPr>
        <w:br w:type="page"/>
      </w:r>
    </w:p>
    <w:p w14:paraId="7B5F8E2B" w14:textId="27869057" w:rsidR="00C423BA" w:rsidRPr="009F6570" w:rsidRDefault="007E6EB2" w:rsidP="003D0206">
      <w:pPr>
        <w:pStyle w:val="1"/>
        <w:spacing w:after="381"/>
      </w:pPr>
      <w:bookmarkStart w:id="74" w:name="_Toc166138943"/>
      <w:r>
        <w:lastRenderedPageBreak/>
        <w:t>6</w:t>
      </w:r>
      <w:r w:rsidR="00C423BA" w:rsidRPr="009F6570">
        <w:tab/>
      </w:r>
      <w:r w:rsidR="00C423BA" w:rsidRPr="00EE151A">
        <w:rPr>
          <w:rFonts w:hint="eastAsia"/>
          <w:sz w:val="30"/>
          <w:szCs w:val="30"/>
        </w:rPr>
        <w:t>综合管廊与隧道中</w:t>
      </w:r>
      <w:r w:rsidR="00C5679C" w:rsidRPr="00EE151A">
        <w:rPr>
          <w:rFonts w:hint="eastAsia"/>
          <w:sz w:val="30"/>
          <w:szCs w:val="30"/>
        </w:rPr>
        <w:t>PCT</w:t>
      </w:r>
      <w:r w:rsidR="00C5679C" w:rsidRPr="00EE151A">
        <w:rPr>
          <w:rFonts w:hint="eastAsia"/>
          <w:sz w:val="30"/>
          <w:szCs w:val="30"/>
        </w:rPr>
        <w:t>墙</w:t>
      </w:r>
      <w:r w:rsidR="00C423BA" w:rsidRPr="00EE151A">
        <w:rPr>
          <w:rFonts w:hint="eastAsia"/>
          <w:sz w:val="30"/>
          <w:szCs w:val="30"/>
        </w:rPr>
        <w:t>的</w:t>
      </w:r>
      <w:r w:rsidR="00876FA9" w:rsidRPr="00EE151A">
        <w:rPr>
          <w:rFonts w:hint="eastAsia"/>
          <w:sz w:val="30"/>
          <w:szCs w:val="30"/>
        </w:rPr>
        <w:t>应用</w:t>
      </w:r>
      <w:r w:rsidR="007E16D5" w:rsidRPr="00EE151A">
        <w:rPr>
          <w:rFonts w:hint="eastAsia"/>
          <w:sz w:val="30"/>
          <w:szCs w:val="30"/>
        </w:rPr>
        <w:t>连接</w:t>
      </w:r>
      <w:r w:rsidR="00876FA9" w:rsidRPr="00EE151A">
        <w:rPr>
          <w:rFonts w:hint="eastAsia"/>
          <w:sz w:val="30"/>
          <w:szCs w:val="30"/>
        </w:rPr>
        <w:t>设计</w:t>
      </w:r>
      <w:bookmarkEnd w:id="74"/>
    </w:p>
    <w:p w14:paraId="75727562" w14:textId="20F45E05" w:rsidR="00C423BA" w:rsidRPr="00FB4C68" w:rsidRDefault="00C5679C" w:rsidP="00FB4C68">
      <w:pPr>
        <w:pStyle w:val="af4"/>
        <w:numPr>
          <w:ilvl w:val="0"/>
          <w:numId w:val="124"/>
        </w:numPr>
        <w:tabs>
          <w:tab w:val="left" w:pos="709"/>
        </w:tabs>
        <w:ind w:firstLineChars="0"/>
        <w:jc w:val="left"/>
        <w:rPr>
          <w:sz w:val="24"/>
          <w:szCs w:val="24"/>
        </w:rPr>
      </w:pPr>
      <w:r w:rsidRPr="00FB4C68">
        <w:rPr>
          <w:rFonts w:hint="eastAsia"/>
          <w:sz w:val="24"/>
          <w:szCs w:val="24"/>
        </w:rPr>
        <w:t>应用</w:t>
      </w:r>
      <w:r w:rsidRPr="00FB4C68">
        <w:rPr>
          <w:rFonts w:hint="eastAsia"/>
          <w:sz w:val="24"/>
          <w:szCs w:val="24"/>
        </w:rPr>
        <w:t>P</w:t>
      </w:r>
      <w:r w:rsidRPr="00FB4C68">
        <w:rPr>
          <w:sz w:val="24"/>
          <w:szCs w:val="24"/>
        </w:rPr>
        <w:t>CT</w:t>
      </w:r>
      <w:r w:rsidRPr="00FB4C68">
        <w:rPr>
          <w:rFonts w:hint="eastAsia"/>
          <w:sz w:val="24"/>
          <w:szCs w:val="24"/>
        </w:rPr>
        <w:t>预制件的</w:t>
      </w:r>
      <w:r w:rsidR="00064660" w:rsidRPr="00FB4C68">
        <w:rPr>
          <w:rFonts w:hint="eastAsia"/>
          <w:sz w:val="24"/>
          <w:szCs w:val="24"/>
        </w:rPr>
        <w:t>装配式综合管廊应符合现行国家标准</w:t>
      </w:r>
      <w:r w:rsidR="00FE6FB7" w:rsidRPr="00FB4C68">
        <w:rPr>
          <w:rFonts w:hint="eastAsia"/>
          <w:sz w:val="24"/>
          <w:szCs w:val="24"/>
        </w:rPr>
        <w:t>《混凝土结构设计规范》</w:t>
      </w:r>
      <w:r w:rsidR="00FE6FB7" w:rsidRPr="00FB4C68">
        <w:rPr>
          <w:rFonts w:hint="eastAsia"/>
          <w:sz w:val="24"/>
          <w:szCs w:val="24"/>
        </w:rPr>
        <w:t>GB 50010</w:t>
      </w:r>
      <w:r w:rsidR="00FE6FB7" w:rsidRPr="00FB4C68">
        <w:rPr>
          <w:rFonts w:hint="eastAsia"/>
          <w:sz w:val="24"/>
          <w:szCs w:val="24"/>
        </w:rPr>
        <w:t>、《建筑抗震设计规范》</w:t>
      </w:r>
      <w:r w:rsidR="00FE6FB7" w:rsidRPr="00FB4C68">
        <w:rPr>
          <w:rFonts w:hint="eastAsia"/>
          <w:sz w:val="24"/>
          <w:szCs w:val="24"/>
        </w:rPr>
        <w:t>GB 50011</w:t>
      </w:r>
      <w:r w:rsidR="00FE6FB7" w:rsidRPr="00FB4C68">
        <w:rPr>
          <w:rFonts w:hint="eastAsia"/>
          <w:sz w:val="24"/>
          <w:szCs w:val="24"/>
        </w:rPr>
        <w:t>及</w:t>
      </w:r>
      <w:r w:rsidR="00064660" w:rsidRPr="00FB4C68">
        <w:rPr>
          <w:rFonts w:hint="eastAsia"/>
          <w:sz w:val="24"/>
          <w:szCs w:val="24"/>
        </w:rPr>
        <w:t>《城市综合管廊工程技术规范》</w:t>
      </w:r>
      <w:r w:rsidR="00064660" w:rsidRPr="00FB4C68">
        <w:rPr>
          <w:rFonts w:hint="eastAsia"/>
          <w:sz w:val="24"/>
          <w:szCs w:val="24"/>
        </w:rPr>
        <w:t xml:space="preserve">GB 50838 </w:t>
      </w:r>
      <w:r w:rsidR="00064660" w:rsidRPr="00FB4C68">
        <w:rPr>
          <w:rFonts w:hint="eastAsia"/>
          <w:sz w:val="24"/>
          <w:szCs w:val="24"/>
        </w:rPr>
        <w:t>的规定。</w:t>
      </w:r>
    </w:p>
    <w:p w14:paraId="33919C6C" w14:textId="07D4AF52" w:rsidR="00064660" w:rsidRPr="00FB4C68" w:rsidRDefault="00C5679C" w:rsidP="00FB4C68">
      <w:pPr>
        <w:pStyle w:val="af4"/>
        <w:numPr>
          <w:ilvl w:val="0"/>
          <w:numId w:val="124"/>
        </w:numPr>
        <w:tabs>
          <w:tab w:val="left" w:pos="709"/>
        </w:tabs>
        <w:ind w:firstLineChars="0"/>
        <w:jc w:val="left"/>
        <w:rPr>
          <w:sz w:val="24"/>
          <w:szCs w:val="24"/>
        </w:rPr>
      </w:pPr>
      <w:r w:rsidRPr="00FB4C68">
        <w:rPr>
          <w:rFonts w:hint="eastAsia"/>
          <w:sz w:val="24"/>
          <w:szCs w:val="24"/>
        </w:rPr>
        <w:t>应用</w:t>
      </w:r>
      <w:r w:rsidRPr="00FB4C68">
        <w:rPr>
          <w:rFonts w:hint="eastAsia"/>
          <w:sz w:val="24"/>
          <w:szCs w:val="24"/>
        </w:rPr>
        <w:t>P</w:t>
      </w:r>
      <w:r w:rsidRPr="00FB4C68">
        <w:rPr>
          <w:sz w:val="24"/>
          <w:szCs w:val="24"/>
        </w:rPr>
        <w:t>CT</w:t>
      </w:r>
      <w:r w:rsidRPr="00FB4C68">
        <w:rPr>
          <w:rFonts w:hint="eastAsia"/>
          <w:sz w:val="24"/>
          <w:szCs w:val="24"/>
        </w:rPr>
        <w:t>预制件的</w:t>
      </w:r>
      <w:r w:rsidR="00064660" w:rsidRPr="00FB4C68">
        <w:rPr>
          <w:rFonts w:hint="eastAsia"/>
          <w:sz w:val="24"/>
          <w:szCs w:val="24"/>
        </w:rPr>
        <w:t>装配式综合管廊的设计应符合下列规定：</w:t>
      </w:r>
    </w:p>
    <w:p w14:paraId="742A9C45" w14:textId="6608C571" w:rsidR="00064660" w:rsidRPr="00FB4C68" w:rsidRDefault="00064660" w:rsidP="00FB4C68">
      <w:pPr>
        <w:pStyle w:val="af4"/>
        <w:numPr>
          <w:ilvl w:val="0"/>
          <w:numId w:val="70"/>
        </w:numPr>
        <w:tabs>
          <w:tab w:val="left" w:pos="709"/>
        </w:tabs>
        <w:ind w:firstLineChars="0"/>
        <w:jc w:val="left"/>
        <w:rPr>
          <w:sz w:val="24"/>
          <w:szCs w:val="24"/>
        </w:rPr>
      </w:pPr>
      <w:r w:rsidRPr="00FB4C68">
        <w:rPr>
          <w:rFonts w:hint="eastAsia"/>
          <w:sz w:val="24"/>
          <w:szCs w:val="24"/>
        </w:rPr>
        <w:t>应采取有效措施加强结构的整体性</w:t>
      </w:r>
      <w:r w:rsidR="002B2579" w:rsidRPr="00FB4C68">
        <w:rPr>
          <w:rFonts w:hint="eastAsia"/>
          <w:sz w:val="24"/>
          <w:szCs w:val="24"/>
        </w:rPr>
        <w:t>。</w:t>
      </w:r>
    </w:p>
    <w:p w14:paraId="21B9F662" w14:textId="736E8134" w:rsidR="00064660" w:rsidRPr="00FB4C68" w:rsidRDefault="00064660" w:rsidP="00FB4C68">
      <w:pPr>
        <w:pStyle w:val="af4"/>
        <w:numPr>
          <w:ilvl w:val="0"/>
          <w:numId w:val="70"/>
        </w:numPr>
        <w:tabs>
          <w:tab w:val="left" w:pos="709"/>
        </w:tabs>
        <w:ind w:firstLineChars="0"/>
        <w:jc w:val="left"/>
        <w:rPr>
          <w:sz w:val="24"/>
          <w:szCs w:val="24"/>
        </w:rPr>
      </w:pPr>
      <w:r w:rsidRPr="00FB4C68">
        <w:rPr>
          <w:rFonts w:hint="eastAsia"/>
          <w:sz w:val="24"/>
          <w:szCs w:val="24"/>
        </w:rPr>
        <w:t>宜采用高强混凝土、高强钢筋</w:t>
      </w:r>
      <w:r w:rsidR="002B2579" w:rsidRPr="00FB4C68">
        <w:rPr>
          <w:rFonts w:hint="eastAsia"/>
          <w:sz w:val="24"/>
          <w:szCs w:val="24"/>
        </w:rPr>
        <w:t>。</w:t>
      </w:r>
    </w:p>
    <w:p w14:paraId="3DDB5027" w14:textId="7A9B96AC" w:rsidR="00064660" w:rsidRPr="00FB4C68" w:rsidRDefault="00064660" w:rsidP="00FB4C68">
      <w:pPr>
        <w:pStyle w:val="af4"/>
        <w:numPr>
          <w:ilvl w:val="0"/>
          <w:numId w:val="70"/>
        </w:numPr>
        <w:ind w:firstLineChars="0"/>
        <w:jc w:val="left"/>
        <w:rPr>
          <w:sz w:val="24"/>
          <w:szCs w:val="24"/>
        </w:rPr>
      </w:pPr>
      <w:r w:rsidRPr="00FB4C68">
        <w:rPr>
          <w:rFonts w:hint="eastAsia"/>
          <w:sz w:val="24"/>
          <w:szCs w:val="24"/>
        </w:rPr>
        <w:t>节点和接缝应受力明确、构造可靠，并应满足承载力、变形、裂缝、耐久性等要求</w:t>
      </w:r>
      <w:r w:rsidR="002B2579" w:rsidRPr="00FB4C68">
        <w:rPr>
          <w:rFonts w:hint="eastAsia"/>
          <w:sz w:val="24"/>
          <w:szCs w:val="24"/>
        </w:rPr>
        <w:t>。</w:t>
      </w:r>
    </w:p>
    <w:p w14:paraId="4B7879F0" w14:textId="324F141C" w:rsidR="00064660" w:rsidRPr="00FB4C68" w:rsidRDefault="00C5679C" w:rsidP="00FB4C68">
      <w:pPr>
        <w:pStyle w:val="af4"/>
        <w:numPr>
          <w:ilvl w:val="0"/>
          <w:numId w:val="124"/>
        </w:numPr>
        <w:tabs>
          <w:tab w:val="left" w:pos="709"/>
        </w:tabs>
        <w:ind w:firstLineChars="0"/>
        <w:jc w:val="left"/>
        <w:rPr>
          <w:sz w:val="24"/>
          <w:szCs w:val="24"/>
        </w:rPr>
      </w:pPr>
      <w:r w:rsidRPr="00FB4C68">
        <w:rPr>
          <w:rFonts w:hint="eastAsia"/>
          <w:sz w:val="24"/>
          <w:szCs w:val="24"/>
        </w:rPr>
        <w:t>应用</w:t>
      </w:r>
      <w:r w:rsidRPr="00FB4C68">
        <w:rPr>
          <w:rFonts w:hint="eastAsia"/>
          <w:sz w:val="24"/>
          <w:szCs w:val="24"/>
        </w:rPr>
        <w:t>P</w:t>
      </w:r>
      <w:r w:rsidRPr="00FB4C68">
        <w:rPr>
          <w:sz w:val="24"/>
          <w:szCs w:val="24"/>
        </w:rPr>
        <w:t>CT</w:t>
      </w:r>
      <w:r w:rsidRPr="00FB4C68">
        <w:rPr>
          <w:rFonts w:hint="eastAsia"/>
          <w:sz w:val="24"/>
          <w:szCs w:val="24"/>
        </w:rPr>
        <w:t>预制件的装配式综合管廊，</w:t>
      </w:r>
      <w:r w:rsidR="005855C6" w:rsidRPr="00FB4C68">
        <w:rPr>
          <w:rFonts w:hint="eastAsia"/>
          <w:sz w:val="24"/>
          <w:szCs w:val="24"/>
        </w:rPr>
        <w:t>侧墙的</w:t>
      </w:r>
      <w:r w:rsidR="00064660" w:rsidRPr="00FB4C68">
        <w:rPr>
          <w:sz w:val="24"/>
          <w:szCs w:val="24"/>
        </w:rPr>
        <w:t>连接部位</w:t>
      </w:r>
      <w:proofErr w:type="gramStart"/>
      <w:r w:rsidR="00064660" w:rsidRPr="00FB4C68">
        <w:rPr>
          <w:sz w:val="24"/>
          <w:szCs w:val="24"/>
        </w:rPr>
        <w:t>宜设置</w:t>
      </w:r>
      <w:proofErr w:type="gramEnd"/>
      <w:r w:rsidR="00064660" w:rsidRPr="00FB4C68">
        <w:rPr>
          <w:sz w:val="24"/>
          <w:szCs w:val="24"/>
        </w:rPr>
        <w:t>在结构受力较小的部位，尺寸和形状应符合下列规定：</w:t>
      </w:r>
    </w:p>
    <w:p w14:paraId="33267E73" w14:textId="46CD0A28" w:rsidR="00064660" w:rsidRPr="00FB4C68" w:rsidRDefault="00064660" w:rsidP="00FB4C68">
      <w:pPr>
        <w:pStyle w:val="af4"/>
        <w:numPr>
          <w:ilvl w:val="0"/>
          <w:numId w:val="166"/>
        </w:numPr>
        <w:tabs>
          <w:tab w:val="left" w:pos="709"/>
        </w:tabs>
        <w:ind w:firstLineChars="0"/>
        <w:jc w:val="left"/>
        <w:rPr>
          <w:sz w:val="24"/>
          <w:szCs w:val="24"/>
        </w:rPr>
      </w:pPr>
      <w:r w:rsidRPr="00FB4C68">
        <w:rPr>
          <w:sz w:val="24"/>
          <w:szCs w:val="24"/>
        </w:rPr>
        <w:t>应满足管廊使用功能、模数化、标准化要求，并应进行优化</w:t>
      </w:r>
      <w:r w:rsidRPr="00FB4C68">
        <w:rPr>
          <w:sz w:val="24"/>
          <w:szCs w:val="24"/>
        </w:rPr>
        <w:t xml:space="preserve"> </w:t>
      </w:r>
      <w:r w:rsidRPr="00FB4C68">
        <w:rPr>
          <w:sz w:val="24"/>
          <w:szCs w:val="24"/>
        </w:rPr>
        <w:t>设计，以实现构件少规格、多组合的目的</w:t>
      </w:r>
      <w:r w:rsidR="002B2579" w:rsidRPr="00FB4C68">
        <w:rPr>
          <w:rFonts w:hint="eastAsia"/>
          <w:sz w:val="24"/>
          <w:szCs w:val="24"/>
        </w:rPr>
        <w:t>。</w:t>
      </w:r>
      <w:r w:rsidRPr="00FB4C68">
        <w:rPr>
          <w:sz w:val="24"/>
          <w:szCs w:val="24"/>
        </w:rPr>
        <w:t xml:space="preserve"> </w:t>
      </w:r>
    </w:p>
    <w:p w14:paraId="03356527" w14:textId="2B6AD44A" w:rsidR="00064660" w:rsidRPr="00FB4C68" w:rsidRDefault="00064660" w:rsidP="00FB4C68">
      <w:pPr>
        <w:pStyle w:val="af4"/>
        <w:numPr>
          <w:ilvl w:val="0"/>
          <w:numId w:val="166"/>
        </w:numPr>
        <w:tabs>
          <w:tab w:val="left" w:pos="709"/>
        </w:tabs>
        <w:ind w:firstLineChars="0"/>
        <w:jc w:val="left"/>
        <w:rPr>
          <w:sz w:val="24"/>
          <w:szCs w:val="24"/>
        </w:rPr>
      </w:pPr>
      <w:r w:rsidRPr="00FB4C68">
        <w:rPr>
          <w:sz w:val="24"/>
          <w:szCs w:val="24"/>
        </w:rPr>
        <w:t>应根据预制构件的功能和安装部位、加工制作及施工精度等</w:t>
      </w:r>
      <w:r w:rsidRPr="00FB4C68">
        <w:rPr>
          <w:sz w:val="24"/>
          <w:szCs w:val="24"/>
        </w:rPr>
        <w:t xml:space="preserve"> </w:t>
      </w:r>
      <w:r w:rsidRPr="00FB4C68">
        <w:rPr>
          <w:sz w:val="24"/>
          <w:szCs w:val="24"/>
        </w:rPr>
        <w:t>要求，确定合理的公差</w:t>
      </w:r>
      <w:r w:rsidR="002B2579" w:rsidRPr="00FB4C68">
        <w:rPr>
          <w:rFonts w:hint="eastAsia"/>
          <w:sz w:val="24"/>
          <w:szCs w:val="24"/>
        </w:rPr>
        <w:t>。</w:t>
      </w:r>
    </w:p>
    <w:p w14:paraId="2D668037" w14:textId="3C5ED268" w:rsidR="00064660" w:rsidRPr="00FB4C68" w:rsidRDefault="00064660" w:rsidP="00FB4C68">
      <w:pPr>
        <w:pStyle w:val="af4"/>
        <w:numPr>
          <w:ilvl w:val="0"/>
          <w:numId w:val="166"/>
        </w:numPr>
        <w:tabs>
          <w:tab w:val="left" w:pos="709"/>
        </w:tabs>
        <w:ind w:firstLineChars="0"/>
        <w:jc w:val="left"/>
        <w:rPr>
          <w:sz w:val="24"/>
          <w:szCs w:val="24"/>
        </w:rPr>
      </w:pPr>
      <w:r w:rsidRPr="00FB4C68">
        <w:rPr>
          <w:sz w:val="24"/>
          <w:szCs w:val="24"/>
        </w:rPr>
        <w:t>应满足制作、运输、堆放、安装及质量控制要求。</w:t>
      </w:r>
    </w:p>
    <w:p w14:paraId="7689CDB8" w14:textId="3FD5EC31" w:rsidR="00AA06EF" w:rsidRPr="00FB4C68" w:rsidRDefault="00C5679C" w:rsidP="00FB4C68">
      <w:pPr>
        <w:pStyle w:val="af4"/>
        <w:numPr>
          <w:ilvl w:val="0"/>
          <w:numId w:val="124"/>
        </w:numPr>
        <w:tabs>
          <w:tab w:val="left" w:pos="709"/>
        </w:tabs>
        <w:ind w:firstLineChars="0"/>
        <w:jc w:val="left"/>
        <w:rPr>
          <w:sz w:val="24"/>
          <w:szCs w:val="24"/>
        </w:rPr>
      </w:pPr>
      <w:r w:rsidRPr="00FB4C68">
        <w:rPr>
          <w:rFonts w:hint="eastAsia"/>
          <w:sz w:val="24"/>
          <w:szCs w:val="24"/>
        </w:rPr>
        <w:t>应用</w:t>
      </w:r>
      <w:r w:rsidRPr="00FB4C68">
        <w:rPr>
          <w:rFonts w:hint="eastAsia"/>
          <w:sz w:val="24"/>
          <w:szCs w:val="24"/>
        </w:rPr>
        <w:t>PCT</w:t>
      </w:r>
      <w:r w:rsidRPr="00FB4C68">
        <w:rPr>
          <w:rFonts w:hint="eastAsia"/>
          <w:sz w:val="24"/>
          <w:szCs w:val="24"/>
        </w:rPr>
        <w:t>预制件的装配式综合管廊</w:t>
      </w:r>
      <w:r w:rsidR="00AA06EF" w:rsidRPr="00FB4C68">
        <w:rPr>
          <w:rFonts w:hint="eastAsia"/>
          <w:sz w:val="24"/>
          <w:szCs w:val="24"/>
        </w:rPr>
        <w:t>可用与现浇混凝土结构相同的方法进行结构分析，地震设计状况下宜对现浇抗侧力在地震作用下的弯矩和剪力</w:t>
      </w:r>
      <w:r w:rsidR="00FE6FB7" w:rsidRPr="00FB4C68">
        <w:rPr>
          <w:rFonts w:hint="eastAsia"/>
          <w:sz w:val="24"/>
          <w:szCs w:val="24"/>
        </w:rPr>
        <w:t>乘以</w:t>
      </w:r>
      <w:r w:rsidR="00FE6FB7" w:rsidRPr="00FB4C68">
        <w:rPr>
          <w:rFonts w:hint="eastAsia"/>
          <w:sz w:val="24"/>
          <w:szCs w:val="24"/>
        </w:rPr>
        <w:t>1.1</w:t>
      </w:r>
      <w:r w:rsidR="00FE6FB7" w:rsidRPr="00FB4C68">
        <w:rPr>
          <w:rFonts w:hint="eastAsia"/>
          <w:sz w:val="24"/>
          <w:szCs w:val="24"/>
        </w:rPr>
        <w:t>的增大系数</w:t>
      </w:r>
      <w:r w:rsidR="00AA06EF" w:rsidRPr="00FB4C68">
        <w:rPr>
          <w:rFonts w:hint="eastAsia"/>
          <w:sz w:val="24"/>
          <w:szCs w:val="24"/>
        </w:rPr>
        <w:t>。</w:t>
      </w:r>
    </w:p>
    <w:p w14:paraId="5159F5CB" w14:textId="2CDC08E7" w:rsidR="0049689D" w:rsidRDefault="006E6D91" w:rsidP="006E6D91">
      <w:pPr>
        <w:widowControl/>
        <w:spacing w:line="240" w:lineRule="auto"/>
        <w:ind w:leftChars="-152" w:hangingChars="152" w:hanging="426"/>
        <w:jc w:val="left"/>
      </w:pPr>
      <w:r>
        <w:rPr>
          <w:noProof/>
        </w:rPr>
        <w:lastRenderedPageBreak/>
        <w:drawing>
          <wp:inline distT="0" distB="0" distL="0" distR="0" wp14:anchorId="0B1F7D51" wp14:editId="34BCEBCA">
            <wp:extent cx="5331345" cy="3730329"/>
            <wp:effectExtent l="0" t="0" r="3175" b="3810"/>
            <wp:docPr id="1463217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17925" name="图片 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31345" cy="3730329"/>
                    </a:xfrm>
                    <a:prstGeom prst="rect">
                      <a:avLst/>
                    </a:prstGeom>
                  </pic:spPr>
                </pic:pic>
              </a:graphicData>
            </a:graphic>
          </wp:inline>
        </w:drawing>
      </w:r>
    </w:p>
    <w:p w14:paraId="14A51B71" w14:textId="0B7A31E9" w:rsidR="00DD1E4D" w:rsidRPr="00FB4C68" w:rsidRDefault="002B658A" w:rsidP="00DD1E4D">
      <w:pPr>
        <w:pStyle w:val="af4"/>
        <w:widowControl/>
        <w:spacing w:line="240" w:lineRule="auto"/>
        <w:ind w:left="-66" w:firstLineChars="0" w:firstLine="0"/>
        <w:jc w:val="center"/>
        <w:rPr>
          <w:sz w:val="21"/>
          <w:szCs w:val="21"/>
        </w:rPr>
      </w:pPr>
      <w:bookmarkStart w:id="75" w:name="_Hlk161668803"/>
      <w:r w:rsidRPr="00FB4C68">
        <w:rPr>
          <w:rFonts w:ascii="宋体" w:hAnsi="宋体" w:hint="eastAsia"/>
          <w:sz w:val="21"/>
          <w:szCs w:val="21"/>
        </w:rPr>
        <w:t>图</w:t>
      </w:r>
      <w:r w:rsidRPr="00FB4C68">
        <w:rPr>
          <w:rFonts w:ascii="宋体" w:hAnsi="宋体"/>
          <w:sz w:val="21"/>
          <w:szCs w:val="21"/>
        </w:rPr>
        <w:t>6.0.4-1 PCT-</w:t>
      </w:r>
      <w:proofErr w:type="gramStart"/>
      <w:r w:rsidR="002657C0" w:rsidRPr="00FB4C68">
        <w:rPr>
          <w:rFonts w:ascii="宋体" w:hAnsi="宋体" w:hint="eastAsia"/>
          <w:sz w:val="21"/>
          <w:szCs w:val="21"/>
        </w:rPr>
        <w:t>装配式双舱管廊</w:t>
      </w:r>
      <w:proofErr w:type="gramEnd"/>
    </w:p>
    <w:p w14:paraId="26613201" w14:textId="259FED6D" w:rsidR="006F06C7" w:rsidRDefault="00DD1E4D" w:rsidP="002B658A">
      <w:pPr>
        <w:widowControl/>
        <w:spacing w:line="240" w:lineRule="auto"/>
        <w:jc w:val="center"/>
        <w:rPr>
          <w:sz w:val="21"/>
          <w:szCs w:val="21"/>
        </w:rPr>
      </w:pPr>
      <w:r>
        <w:rPr>
          <w:rFonts w:hint="eastAsia"/>
          <w:sz w:val="21"/>
          <w:szCs w:val="21"/>
        </w:rPr>
        <w:t>1</w:t>
      </w:r>
      <w:r w:rsidR="00D45555" w:rsidRPr="00D158E4">
        <w:rPr>
          <w:rFonts w:ascii="宋体" w:hAnsi="宋体" w:hint="eastAsia"/>
          <w:color w:val="000000"/>
          <w:sz w:val="21"/>
          <w:szCs w:val="21"/>
        </w:rPr>
        <w:t>—</w:t>
      </w:r>
      <w:r w:rsidRPr="00FB4C68">
        <w:rPr>
          <w:rFonts w:hint="eastAsia"/>
          <w:sz w:val="21"/>
          <w:szCs w:val="21"/>
        </w:rPr>
        <w:t>管廊预制顶板</w:t>
      </w:r>
      <w:r w:rsidR="006F06C7">
        <w:rPr>
          <w:rFonts w:hint="eastAsia"/>
          <w:sz w:val="21"/>
          <w:szCs w:val="21"/>
        </w:rPr>
        <w:t>；</w:t>
      </w:r>
      <w:r w:rsidRPr="00FB4C68">
        <w:rPr>
          <w:sz w:val="21"/>
          <w:szCs w:val="21"/>
        </w:rPr>
        <w:t>2</w:t>
      </w:r>
      <w:r w:rsidR="00D45555" w:rsidRPr="00D158E4">
        <w:rPr>
          <w:rFonts w:ascii="宋体" w:hAnsi="宋体" w:hint="eastAsia"/>
          <w:color w:val="000000"/>
          <w:sz w:val="21"/>
          <w:szCs w:val="21"/>
        </w:rPr>
        <w:t>—</w:t>
      </w:r>
      <w:r w:rsidRPr="00FB4C68">
        <w:rPr>
          <w:rFonts w:hint="eastAsia"/>
          <w:sz w:val="21"/>
          <w:szCs w:val="21"/>
        </w:rPr>
        <w:t>预制管廊</w:t>
      </w:r>
      <w:r w:rsidRPr="00FB4C68">
        <w:rPr>
          <w:sz w:val="21"/>
          <w:szCs w:val="21"/>
        </w:rPr>
        <w:t>PCT</w:t>
      </w:r>
      <w:r w:rsidRPr="00FB4C68">
        <w:rPr>
          <w:rFonts w:hint="eastAsia"/>
          <w:sz w:val="21"/>
          <w:szCs w:val="21"/>
        </w:rPr>
        <w:t>侧墙</w:t>
      </w:r>
      <w:r w:rsidR="006F06C7">
        <w:rPr>
          <w:rFonts w:hint="eastAsia"/>
          <w:sz w:val="21"/>
          <w:szCs w:val="21"/>
        </w:rPr>
        <w:t>；</w:t>
      </w:r>
      <w:r w:rsidRPr="00FB4C68">
        <w:rPr>
          <w:sz w:val="21"/>
          <w:szCs w:val="21"/>
        </w:rPr>
        <w:t xml:space="preserve"> 2-1</w:t>
      </w:r>
      <w:r w:rsidR="00D45555" w:rsidRPr="00D158E4">
        <w:rPr>
          <w:rFonts w:ascii="宋体" w:hAnsi="宋体" w:hint="eastAsia"/>
          <w:color w:val="000000"/>
          <w:sz w:val="21"/>
          <w:szCs w:val="21"/>
        </w:rPr>
        <w:t>—</w:t>
      </w:r>
      <w:r w:rsidRPr="00FB4C68">
        <w:rPr>
          <w:rFonts w:hint="eastAsia"/>
          <w:sz w:val="21"/>
          <w:szCs w:val="21"/>
        </w:rPr>
        <w:t>支撑</w:t>
      </w:r>
      <w:proofErr w:type="gramStart"/>
      <w:r w:rsidRPr="00FB4C68">
        <w:rPr>
          <w:rFonts w:hint="eastAsia"/>
          <w:sz w:val="21"/>
          <w:szCs w:val="21"/>
        </w:rPr>
        <w:t>格构柱</w:t>
      </w:r>
      <w:proofErr w:type="gramEnd"/>
      <w:r w:rsidR="006F06C7">
        <w:rPr>
          <w:rFonts w:hint="eastAsia"/>
          <w:sz w:val="21"/>
          <w:szCs w:val="21"/>
        </w:rPr>
        <w:t>；</w:t>
      </w:r>
      <w:r w:rsidRPr="00FB4C68">
        <w:rPr>
          <w:sz w:val="21"/>
          <w:szCs w:val="21"/>
        </w:rPr>
        <w:t>2-2</w:t>
      </w:r>
      <w:r w:rsidR="00D45555" w:rsidRPr="00D158E4">
        <w:rPr>
          <w:rFonts w:ascii="宋体" w:hAnsi="宋体" w:hint="eastAsia"/>
          <w:color w:val="000000"/>
          <w:sz w:val="21"/>
          <w:szCs w:val="21"/>
        </w:rPr>
        <w:t>—</w:t>
      </w:r>
      <w:r w:rsidRPr="00FB4C68">
        <w:rPr>
          <w:rFonts w:hint="eastAsia"/>
          <w:sz w:val="21"/>
          <w:szCs w:val="21"/>
        </w:rPr>
        <w:t>预制墙竖向连接段</w:t>
      </w:r>
      <w:r w:rsidR="006F06C7">
        <w:rPr>
          <w:rFonts w:hint="eastAsia"/>
          <w:sz w:val="21"/>
          <w:szCs w:val="21"/>
        </w:rPr>
        <w:t>；</w:t>
      </w:r>
    </w:p>
    <w:p w14:paraId="1BE47316" w14:textId="3F85F78A" w:rsidR="002B658A" w:rsidRPr="00FB4C68" w:rsidRDefault="00DD1E4D" w:rsidP="002B658A">
      <w:pPr>
        <w:widowControl/>
        <w:spacing w:line="240" w:lineRule="auto"/>
        <w:jc w:val="center"/>
        <w:rPr>
          <w:rFonts w:ascii="宋体" w:hAnsi="宋体"/>
          <w:sz w:val="21"/>
          <w:szCs w:val="21"/>
        </w:rPr>
      </w:pPr>
      <w:r w:rsidRPr="00FB4C68">
        <w:rPr>
          <w:sz w:val="21"/>
          <w:szCs w:val="21"/>
        </w:rPr>
        <w:t>3</w:t>
      </w:r>
      <w:r w:rsidR="00D45555" w:rsidRPr="00D158E4">
        <w:rPr>
          <w:rFonts w:ascii="宋体" w:hAnsi="宋体" w:hint="eastAsia"/>
          <w:color w:val="000000"/>
          <w:sz w:val="21"/>
          <w:szCs w:val="21"/>
        </w:rPr>
        <w:t>—</w:t>
      </w:r>
      <w:r w:rsidRPr="00FB4C68">
        <w:rPr>
          <w:rFonts w:hint="eastAsia"/>
          <w:sz w:val="21"/>
          <w:szCs w:val="21"/>
        </w:rPr>
        <w:t>预制管廊</w:t>
      </w:r>
      <w:r w:rsidRPr="00FB4C68">
        <w:rPr>
          <w:sz w:val="21"/>
          <w:szCs w:val="21"/>
        </w:rPr>
        <w:t>PCT</w:t>
      </w:r>
      <w:r w:rsidRPr="00FB4C68">
        <w:rPr>
          <w:rFonts w:hint="eastAsia"/>
          <w:sz w:val="21"/>
          <w:szCs w:val="21"/>
        </w:rPr>
        <w:t>中墙</w:t>
      </w:r>
      <w:r w:rsidR="006F06C7">
        <w:rPr>
          <w:rFonts w:hint="eastAsia"/>
          <w:sz w:val="21"/>
          <w:szCs w:val="21"/>
        </w:rPr>
        <w:t>；</w:t>
      </w:r>
      <w:r w:rsidRPr="00FB4C68">
        <w:rPr>
          <w:sz w:val="21"/>
          <w:szCs w:val="21"/>
        </w:rPr>
        <w:t>4</w:t>
      </w:r>
      <w:r w:rsidR="00D45555" w:rsidRPr="00D158E4">
        <w:rPr>
          <w:rFonts w:ascii="宋体" w:hAnsi="宋体" w:hint="eastAsia"/>
          <w:color w:val="000000"/>
          <w:sz w:val="21"/>
          <w:szCs w:val="21"/>
        </w:rPr>
        <w:t>—</w:t>
      </w:r>
      <w:r w:rsidRPr="00FB4C68">
        <w:rPr>
          <w:rFonts w:hint="eastAsia"/>
          <w:sz w:val="21"/>
          <w:szCs w:val="21"/>
        </w:rPr>
        <w:t>预制管廊底板</w:t>
      </w:r>
    </w:p>
    <w:bookmarkEnd w:id="75"/>
    <w:p w14:paraId="02C906AC" w14:textId="50CFC9A9" w:rsidR="006E6D91" w:rsidRDefault="000F7842" w:rsidP="002657C0">
      <w:pPr>
        <w:widowControl/>
        <w:spacing w:line="240" w:lineRule="auto"/>
        <w:jc w:val="center"/>
        <w:rPr>
          <w:sz w:val="24"/>
          <w:szCs w:val="24"/>
        </w:rPr>
      </w:pPr>
      <w:r>
        <w:rPr>
          <w:noProof/>
        </w:rPr>
        <w:drawing>
          <wp:inline distT="0" distB="0" distL="0" distR="0" wp14:anchorId="4E783934" wp14:editId="4DB5063B">
            <wp:extent cx="2818994" cy="2235668"/>
            <wp:effectExtent l="0" t="0" r="635" b="0"/>
            <wp:docPr id="528425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25395" name="图片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18994" cy="2235668"/>
                    </a:xfrm>
                    <a:prstGeom prst="rect">
                      <a:avLst/>
                    </a:prstGeom>
                  </pic:spPr>
                </pic:pic>
              </a:graphicData>
            </a:graphic>
          </wp:inline>
        </w:drawing>
      </w:r>
    </w:p>
    <w:p w14:paraId="3E508647" w14:textId="0CD2EA6C" w:rsidR="002657C0" w:rsidRDefault="002657C0" w:rsidP="003D0206">
      <w:pPr>
        <w:pStyle w:val="af4"/>
        <w:widowControl/>
        <w:spacing w:line="240" w:lineRule="auto"/>
        <w:ind w:left="555" w:firstLineChars="0" w:firstLine="0"/>
        <w:jc w:val="center"/>
        <w:rPr>
          <w:sz w:val="21"/>
          <w:szCs w:val="21"/>
        </w:rPr>
      </w:pPr>
      <w:r w:rsidRPr="00FB4C68">
        <w:rPr>
          <w:rFonts w:hint="eastAsia"/>
          <w:sz w:val="21"/>
          <w:szCs w:val="21"/>
        </w:rPr>
        <w:t>图</w:t>
      </w:r>
      <w:r w:rsidRPr="00FB4C68">
        <w:rPr>
          <w:rFonts w:hint="eastAsia"/>
          <w:sz w:val="21"/>
          <w:szCs w:val="21"/>
        </w:rPr>
        <w:t>6.0.4-</w:t>
      </w:r>
      <w:r w:rsidRPr="00FB4C68">
        <w:rPr>
          <w:sz w:val="21"/>
          <w:szCs w:val="21"/>
        </w:rPr>
        <w:t>2</w:t>
      </w:r>
      <w:r w:rsidRPr="00FB4C68">
        <w:rPr>
          <w:rFonts w:hint="eastAsia"/>
          <w:sz w:val="21"/>
          <w:szCs w:val="21"/>
        </w:rPr>
        <w:t xml:space="preserve"> PCT-</w:t>
      </w:r>
      <w:r w:rsidRPr="00FB4C68">
        <w:rPr>
          <w:rFonts w:hint="eastAsia"/>
          <w:sz w:val="21"/>
          <w:szCs w:val="21"/>
        </w:rPr>
        <w:t>装配式</w:t>
      </w:r>
      <w:r w:rsidR="00FE6FB7" w:rsidRPr="00FB4C68">
        <w:rPr>
          <w:rFonts w:hint="eastAsia"/>
          <w:sz w:val="21"/>
          <w:szCs w:val="21"/>
        </w:rPr>
        <w:t>单</w:t>
      </w:r>
      <w:r w:rsidRPr="00FB4C68">
        <w:rPr>
          <w:rFonts w:hint="eastAsia"/>
          <w:sz w:val="21"/>
          <w:szCs w:val="21"/>
        </w:rPr>
        <w:t>舱管廊</w:t>
      </w:r>
    </w:p>
    <w:p w14:paraId="2C3B5FF1" w14:textId="39F6D643" w:rsidR="00DD1E4D" w:rsidRPr="00DD1E4D" w:rsidRDefault="00DD1E4D" w:rsidP="00DD1E4D">
      <w:pPr>
        <w:pStyle w:val="af4"/>
        <w:widowControl/>
        <w:spacing w:line="240" w:lineRule="auto"/>
        <w:ind w:left="555" w:firstLineChars="0" w:firstLine="0"/>
        <w:jc w:val="center"/>
        <w:rPr>
          <w:sz w:val="21"/>
          <w:szCs w:val="21"/>
        </w:rPr>
      </w:pPr>
      <w:bookmarkStart w:id="76" w:name="_Hlk169624360"/>
      <w:r>
        <w:rPr>
          <w:rFonts w:hint="eastAsia"/>
          <w:sz w:val="21"/>
          <w:szCs w:val="21"/>
        </w:rPr>
        <w:t>1</w:t>
      </w:r>
      <w:r w:rsidR="00D45555" w:rsidRPr="00D158E4">
        <w:rPr>
          <w:rFonts w:ascii="宋体" w:hAnsi="宋体" w:hint="eastAsia"/>
          <w:color w:val="000000"/>
          <w:sz w:val="21"/>
          <w:szCs w:val="21"/>
        </w:rPr>
        <w:t>—</w:t>
      </w:r>
      <w:proofErr w:type="gramStart"/>
      <w:r w:rsidRPr="00FB4C68">
        <w:rPr>
          <w:rFonts w:hint="eastAsia"/>
          <w:sz w:val="21"/>
          <w:szCs w:val="21"/>
        </w:rPr>
        <w:t>管廊预上模块</w:t>
      </w:r>
      <w:proofErr w:type="gramEnd"/>
      <w:r w:rsidR="006F06C7">
        <w:rPr>
          <w:rFonts w:hint="eastAsia"/>
          <w:sz w:val="21"/>
          <w:szCs w:val="21"/>
        </w:rPr>
        <w:t>；</w:t>
      </w:r>
      <w:r w:rsidRPr="00FB4C68">
        <w:rPr>
          <w:sz w:val="21"/>
          <w:szCs w:val="21"/>
        </w:rPr>
        <w:t>2</w:t>
      </w:r>
      <w:r w:rsidR="00D45555" w:rsidRPr="00D158E4">
        <w:rPr>
          <w:rFonts w:ascii="宋体" w:hAnsi="宋体" w:hint="eastAsia"/>
          <w:color w:val="000000"/>
          <w:sz w:val="21"/>
          <w:szCs w:val="21"/>
        </w:rPr>
        <w:t>—</w:t>
      </w:r>
      <w:r w:rsidRPr="00FB4C68">
        <w:rPr>
          <w:rFonts w:hint="eastAsia"/>
          <w:sz w:val="21"/>
          <w:szCs w:val="21"/>
        </w:rPr>
        <w:t>预制管廊下模块</w:t>
      </w:r>
      <w:r w:rsidR="006F06C7">
        <w:rPr>
          <w:rFonts w:hint="eastAsia"/>
          <w:sz w:val="21"/>
          <w:szCs w:val="21"/>
        </w:rPr>
        <w:t>；</w:t>
      </w:r>
      <w:r w:rsidRPr="00FB4C68">
        <w:rPr>
          <w:sz w:val="21"/>
          <w:szCs w:val="21"/>
        </w:rPr>
        <w:t>3</w:t>
      </w:r>
      <w:r w:rsidR="00D45555" w:rsidRPr="00D158E4">
        <w:rPr>
          <w:rFonts w:ascii="宋体" w:hAnsi="宋体" w:hint="eastAsia"/>
          <w:color w:val="000000"/>
          <w:sz w:val="21"/>
          <w:szCs w:val="21"/>
        </w:rPr>
        <w:t>—</w:t>
      </w:r>
      <w:r w:rsidRPr="00FB4C68">
        <w:rPr>
          <w:rFonts w:hint="eastAsia"/>
          <w:sz w:val="21"/>
          <w:szCs w:val="21"/>
        </w:rPr>
        <w:t>支撑</w:t>
      </w:r>
      <w:proofErr w:type="gramStart"/>
      <w:r w:rsidRPr="00FB4C68">
        <w:rPr>
          <w:rFonts w:hint="eastAsia"/>
          <w:sz w:val="21"/>
          <w:szCs w:val="21"/>
        </w:rPr>
        <w:t>格构柱</w:t>
      </w:r>
      <w:bookmarkEnd w:id="76"/>
      <w:proofErr w:type="gramEnd"/>
    </w:p>
    <w:p w14:paraId="0380B983" w14:textId="104E61C9" w:rsidR="00BE2DF0" w:rsidRPr="009F6570" w:rsidRDefault="007E6EB2" w:rsidP="00B50DC8">
      <w:pPr>
        <w:pStyle w:val="1"/>
        <w:spacing w:beforeLines="50" w:before="190" w:afterLines="50" w:after="190"/>
        <w:rPr>
          <w:color w:val="000000"/>
        </w:rPr>
      </w:pPr>
      <w:bookmarkStart w:id="77" w:name="_Toc166138944"/>
      <w:r>
        <w:rPr>
          <w:color w:val="000000"/>
        </w:rPr>
        <w:lastRenderedPageBreak/>
        <w:t>7</w:t>
      </w:r>
      <w:r w:rsidR="00BE2DF0" w:rsidRPr="009F6570">
        <w:rPr>
          <w:color w:val="000000"/>
        </w:rPr>
        <w:tab/>
      </w:r>
      <w:r w:rsidR="00BE2DF0" w:rsidRPr="00EE151A">
        <w:rPr>
          <w:rFonts w:hint="eastAsia"/>
          <w:color w:val="000000"/>
          <w:sz w:val="30"/>
          <w:szCs w:val="30"/>
        </w:rPr>
        <w:t>深化设计与</w:t>
      </w:r>
      <w:r w:rsidR="00BE2DF0" w:rsidRPr="00EE151A">
        <w:rPr>
          <w:rFonts w:hint="eastAsia"/>
          <w:color w:val="000000"/>
          <w:sz w:val="30"/>
          <w:szCs w:val="30"/>
        </w:rPr>
        <w:t>B</w:t>
      </w:r>
      <w:r w:rsidR="00BE2DF0" w:rsidRPr="00EE151A">
        <w:rPr>
          <w:color w:val="000000"/>
          <w:sz w:val="30"/>
          <w:szCs w:val="30"/>
        </w:rPr>
        <w:t>IM</w:t>
      </w:r>
      <w:r w:rsidR="00BE2DF0" w:rsidRPr="00EE151A">
        <w:rPr>
          <w:rFonts w:hint="eastAsia"/>
          <w:color w:val="000000"/>
          <w:sz w:val="30"/>
          <w:szCs w:val="30"/>
        </w:rPr>
        <w:t>应用</w:t>
      </w:r>
      <w:bookmarkEnd w:id="69"/>
      <w:bookmarkEnd w:id="70"/>
      <w:bookmarkEnd w:id="77"/>
    </w:p>
    <w:p w14:paraId="7C599261" w14:textId="7EE22214" w:rsidR="00BE2DF0" w:rsidRPr="009F6570" w:rsidRDefault="007E6EB2" w:rsidP="00B50DC8">
      <w:pPr>
        <w:pStyle w:val="20"/>
        <w:spacing w:before="190" w:after="190"/>
        <w:rPr>
          <w:color w:val="000000"/>
        </w:rPr>
      </w:pPr>
      <w:bookmarkStart w:id="78" w:name="_Toc106698927"/>
      <w:bookmarkStart w:id="79" w:name="_Toc109381520"/>
      <w:bookmarkStart w:id="80" w:name="_Toc166138945"/>
      <w:r>
        <w:rPr>
          <w:color w:val="000000"/>
        </w:rPr>
        <w:t>7</w:t>
      </w:r>
      <w:r w:rsidR="00BE2DF0" w:rsidRPr="009F6570">
        <w:rPr>
          <w:rFonts w:hint="eastAsia"/>
          <w:color w:val="000000"/>
        </w:rPr>
        <w:t>.1</w:t>
      </w:r>
      <w:r w:rsidR="00BE2DF0" w:rsidRPr="009F6570">
        <w:rPr>
          <w:color w:val="000000"/>
        </w:rPr>
        <w:t xml:space="preserve"> </w:t>
      </w:r>
      <w:r w:rsidR="00BE2DF0" w:rsidRPr="00EE151A">
        <w:rPr>
          <w:rFonts w:ascii="黑体" w:eastAsia="黑体" w:hAnsi="黑体" w:hint="eastAsia"/>
          <w:color w:val="000000"/>
        </w:rPr>
        <w:t>一般规定</w:t>
      </w:r>
      <w:bookmarkEnd w:id="78"/>
      <w:bookmarkEnd w:id="79"/>
      <w:bookmarkEnd w:id="80"/>
    </w:p>
    <w:p w14:paraId="3B476B29" w14:textId="3879DCE5" w:rsidR="00D323FA" w:rsidRPr="00FB4C68" w:rsidRDefault="003022CC" w:rsidP="00FB4C68">
      <w:pPr>
        <w:pStyle w:val="af4"/>
        <w:numPr>
          <w:ilvl w:val="0"/>
          <w:numId w:val="73"/>
        </w:numPr>
        <w:ind w:firstLineChars="0"/>
        <w:rPr>
          <w:sz w:val="24"/>
          <w:szCs w:val="24"/>
        </w:rPr>
      </w:pPr>
      <w:r w:rsidRPr="00FB4C68">
        <w:rPr>
          <w:sz w:val="24"/>
          <w:szCs w:val="24"/>
        </w:rPr>
        <w:t>PCT</w:t>
      </w:r>
      <w:r w:rsidRPr="00FB4C68">
        <w:rPr>
          <w:rFonts w:hint="eastAsia"/>
          <w:sz w:val="24"/>
          <w:szCs w:val="24"/>
        </w:rPr>
        <w:t>装配式结构</w:t>
      </w:r>
      <w:r w:rsidR="00D323FA" w:rsidRPr="00FB4C68">
        <w:rPr>
          <w:rFonts w:hint="eastAsia"/>
          <w:sz w:val="24"/>
          <w:szCs w:val="24"/>
        </w:rPr>
        <w:t>深化设计时，应进行施工阶段的连接件承载力验算、构件变形及稳定性验算</w:t>
      </w:r>
      <w:r w:rsidR="00366FED" w:rsidRPr="00FB4C68">
        <w:rPr>
          <w:rFonts w:hint="eastAsia"/>
          <w:sz w:val="24"/>
          <w:szCs w:val="24"/>
        </w:rPr>
        <w:t>。生产或施工单位应编制与</w:t>
      </w:r>
      <w:r w:rsidR="00366FED" w:rsidRPr="00FB4C68">
        <w:rPr>
          <w:sz w:val="24"/>
          <w:szCs w:val="24"/>
        </w:rPr>
        <w:t>PCT</w:t>
      </w:r>
      <w:r w:rsidR="00366FED" w:rsidRPr="00FB4C68">
        <w:rPr>
          <w:rFonts w:hint="eastAsia"/>
          <w:sz w:val="24"/>
          <w:szCs w:val="24"/>
        </w:rPr>
        <w:t>预制</w:t>
      </w:r>
      <w:proofErr w:type="gramStart"/>
      <w:r w:rsidR="00366FED" w:rsidRPr="00FB4C68">
        <w:rPr>
          <w:rFonts w:hint="eastAsia"/>
          <w:sz w:val="24"/>
          <w:szCs w:val="24"/>
        </w:rPr>
        <w:t>件相关</w:t>
      </w:r>
      <w:proofErr w:type="gramEnd"/>
      <w:r w:rsidR="00366FED" w:rsidRPr="00FB4C68">
        <w:rPr>
          <w:rFonts w:hint="eastAsia"/>
          <w:sz w:val="24"/>
          <w:szCs w:val="24"/>
        </w:rPr>
        <w:t>的生产、运输和安装专项方案，并应进行</w:t>
      </w:r>
      <w:r w:rsidR="00366FED" w:rsidRPr="00FB4C68">
        <w:rPr>
          <w:sz w:val="24"/>
          <w:szCs w:val="24"/>
        </w:rPr>
        <w:t>PCT</w:t>
      </w:r>
      <w:r w:rsidR="00366FED" w:rsidRPr="00FB4C68">
        <w:rPr>
          <w:rFonts w:hint="eastAsia"/>
          <w:sz w:val="24"/>
          <w:szCs w:val="24"/>
        </w:rPr>
        <w:t>预制</w:t>
      </w:r>
      <w:proofErr w:type="gramStart"/>
      <w:r w:rsidR="00366FED" w:rsidRPr="00FB4C68">
        <w:rPr>
          <w:rFonts w:hint="eastAsia"/>
          <w:sz w:val="24"/>
          <w:szCs w:val="24"/>
        </w:rPr>
        <w:t>件临时</w:t>
      </w:r>
      <w:proofErr w:type="gramEnd"/>
      <w:r w:rsidR="00366FED" w:rsidRPr="00FB4C68">
        <w:rPr>
          <w:rFonts w:hint="eastAsia"/>
          <w:sz w:val="24"/>
          <w:szCs w:val="24"/>
        </w:rPr>
        <w:t>状态的受力和变形复核验算。</w:t>
      </w:r>
    </w:p>
    <w:p w14:paraId="6590F46D" w14:textId="6EE5DCFD" w:rsidR="00EB152C" w:rsidRPr="00FB4C68" w:rsidRDefault="00EB152C" w:rsidP="00FB4C68">
      <w:pPr>
        <w:pStyle w:val="af4"/>
        <w:numPr>
          <w:ilvl w:val="0"/>
          <w:numId w:val="73"/>
        </w:numPr>
        <w:ind w:firstLineChars="0"/>
        <w:rPr>
          <w:bCs/>
          <w:sz w:val="24"/>
          <w:szCs w:val="24"/>
        </w:rPr>
      </w:pPr>
      <w:r w:rsidRPr="00FB4C68">
        <w:rPr>
          <w:bCs/>
          <w:sz w:val="24"/>
          <w:szCs w:val="24"/>
        </w:rPr>
        <w:t>PCT</w:t>
      </w:r>
      <w:r w:rsidRPr="00FB4C68">
        <w:rPr>
          <w:rFonts w:hint="eastAsia"/>
          <w:bCs/>
          <w:sz w:val="24"/>
          <w:szCs w:val="24"/>
        </w:rPr>
        <w:t>预制件的制作宜结合</w:t>
      </w:r>
      <w:r w:rsidRPr="00FB4C68">
        <w:rPr>
          <w:bCs/>
          <w:sz w:val="24"/>
          <w:szCs w:val="24"/>
        </w:rPr>
        <w:t>BIM</w:t>
      </w:r>
      <w:r w:rsidRPr="00FB4C68">
        <w:rPr>
          <w:rFonts w:hint="eastAsia"/>
          <w:bCs/>
          <w:sz w:val="24"/>
          <w:szCs w:val="24"/>
        </w:rPr>
        <w:t>技术进行钢筋的放样、</w:t>
      </w:r>
      <w:proofErr w:type="gramStart"/>
      <w:r w:rsidRPr="00FB4C68">
        <w:rPr>
          <w:rFonts w:hint="eastAsia"/>
          <w:bCs/>
          <w:sz w:val="24"/>
          <w:szCs w:val="24"/>
        </w:rPr>
        <w:t>埋件管线</w:t>
      </w:r>
      <w:proofErr w:type="gramEnd"/>
      <w:r w:rsidRPr="00FB4C68">
        <w:rPr>
          <w:rFonts w:hint="eastAsia"/>
          <w:bCs/>
          <w:sz w:val="24"/>
          <w:szCs w:val="24"/>
        </w:rPr>
        <w:t>的预埋及洞口的预留。</w:t>
      </w:r>
    </w:p>
    <w:p w14:paraId="3DE6DC4F" w14:textId="6C9D2B02" w:rsidR="00417E47" w:rsidRPr="00FB4C68" w:rsidRDefault="00C959EB" w:rsidP="00C959EB">
      <w:pPr>
        <w:pStyle w:val="af5"/>
        <w:spacing w:before="190" w:after="190"/>
        <w:rPr>
          <w:szCs w:val="24"/>
        </w:rPr>
      </w:pPr>
      <w:r w:rsidRPr="00D75156">
        <w:rPr>
          <w:rFonts w:hint="eastAsia"/>
        </w:rPr>
        <w:t>【条文说明】</w:t>
      </w:r>
      <w:r>
        <w:rPr>
          <w:rFonts w:hint="eastAsia"/>
          <w:szCs w:val="24"/>
        </w:rPr>
        <w:t>7.1.2</w:t>
      </w:r>
      <w:r w:rsidRPr="00FB4C68">
        <w:rPr>
          <w:szCs w:val="24"/>
        </w:rPr>
        <w:t xml:space="preserve"> </w:t>
      </w:r>
      <w:r w:rsidR="00417E47" w:rsidRPr="00FB4C68">
        <w:rPr>
          <w:szCs w:val="24"/>
        </w:rPr>
        <w:t>PCT</w:t>
      </w:r>
      <w:r w:rsidR="00417E47" w:rsidRPr="00FB4C68">
        <w:rPr>
          <w:rFonts w:hint="eastAsia"/>
          <w:szCs w:val="24"/>
        </w:rPr>
        <w:t>预制柱的</w:t>
      </w:r>
      <w:proofErr w:type="gramStart"/>
      <w:r w:rsidR="00417E47" w:rsidRPr="00FB4C68">
        <w:rPr>
          <w:rFonts w:hint="eastAsia"/>
          <w:szCs w:val="24"/>
        </w:rPr>
        <w:t>纵向钢筋及</w:t>
      </w:r>
      <w:r w:rsidR="003705B3" w:rsidRPr="00FB4C68">
        <w:rPr>
          <w:rFonts w:hint="eastAsia"/>
          <w:szCs w:val="24"/>
        </w:rPr>
        <w:t>钢骨架</w:t>
      </w:r>
      <w:proofErr w:type="gramEnd"/>
      <w:r w:rsidR="00417E47" w:rsidRPr="00FB4C68">
        <w:rPr>
          <w:rFonts w:hint="eastAsia"/>
          <w:szCs w:val="24"/>
        </w:rPr>
        <w:t>应提前放样排布，并应避免钢筋碰撞</w:t>
      </w:r>
      <w:r w:rsidR="00366FED" w:rsidRPr="00FB4C68">
        <w:rPr>
          <w:rFonts w:hint="eastAsia"/>
          <w:szCs w:val="24"/>
        </w:rPr>
        <w:t>，</w:t>
      </w:r>
      <w:r w:rsidR="00417E47" w:rsidRPr="00FB4C68">
        <w:rPr>
          <w:rFonts w:hint="eastAsia"/>
          <w:szCs w:val="24"/>
        </w:rPr>
        <w:t>机电管线、接口及吊挂配件的孔洞、沟槽应根据设备和装修要求，在</w:t>
      </w:r>
      <w:r w:rsidR="00417E47" w:rsidRPr="00FB4C68">
        <w:rPr>
          <w:szCs w:val="24"/>
        </w:rPr>
        <w:t>PCT</w:t>
      </w:r>
      <w:r w:rsidR="00417E47" w:rsidRPr="00FB4C68">
        <w:rPr>
          <w:rFonts w:hint="eastAsia"/>
          <w:szCs w:val="24"/>
        </w:rPr>
        <w:t>预制件上预装、预留。</w:t>
      </w:r>
    </w:p>
    <w:p w14:paraId="4DD6958F" w14:textId="441B077B" w:rsidR="003F302E" w:rsidRPr="00FB4C68" w:rsidRDefault="003F302E" w:rsidP="00FB4C68">
      <w:pPr>
        <w:pStyle w:val="af4"/>
        <w:numPr>
          <w:ilvl w:val="0"/>
          <w:numId w:val="73"/>
        </w:numPr>
        <w:ind w:firstLineChars="0"/>
        <w:rPr>
          <w:bCs/>
          <w:sz w:val="24"/>
          <w:szCs w:val="24"/>
        </w:rPr>
      </w:pPr>
      <w:r w:rsidRPr="00FB4C68">
        <w:rPr>
          <w:bCs/>
          <w:sz w:val="24"/>
          <w:szCs w:val="24"/>
        </w:rPr>
        <w:t>PCT</w:t>
      </w:r>
      <w:r w:rsidRPr="00FB4C68">
        <w:rPr>
          <w:rFonts w:hint="eastAsia"/>
          <w:bCs/>
          <w:sz w:val="24"/>
          <w:szCs w:val="24"/>
        </w:rPr>
        <w:t>预制</w:t>
      </w:r>
      <w:proofErr w:type="gramStart"/>
      <w:r w:rsidRPr="00FB4C68">
        <w:rPr>
          <w:rFonts w:hint="eastAsia"/>
          <w:bCs/>
          <w:sz w:val="24"/>
          <w:szCs w:val="24"/>
        </w:rPr>
        <w:t>件深化</w:t>
      </w:r>
      <w:proofErr w:type="gramEnd"/>
      <w:r w:rsidRPr="00FB4C68">
        <w:rPr>
          <w:rFonts w:hint="eastAsia"/>
          <w:bCs/>
          <w:sz w:val="24"/>
          <w:szCs w:val="24"/>
        </w:rPr>
        <w:t>设计的深度应满足建筑、结构和机电设备等各专业以及构件制作、运输、安装等各环节的综合要求。</w:t>
      </w:r>
    </w:p>
    <w:p w14:paraId="4495FD2C" w14:textId="77D7F629" w:rsidR="003F302E" w:rsidRPr="00FB4C68" w:rsidRDefault="003F302E" w:rsidP="00FB4C68">
      <w:pPr>
        <w:pStyle w:val="af4"/>
        <w:numPr>
          <w:ilvl w:val="0"/>
          <w:numId w:val="73"/>
        </w:numPr>
        <w:ind w:firstLineChars="0"/>
        <w:rPr>
          <w:bCs/>
          <w:sz w:val="24"/>
          <w:szCs w:val="24"/>
        </w:rPr>
      </w:pPr>
      <w:r w:rsidRPr="00FB4C68">
        <w:rPr>
          <w:rFonts w:hint="eastAsia"/>
          <w:bCs/>
          <w:sz w:val="24"/>
          <w:szCs w:val="24"/>
        </w:rPr>
        <w:t>深化设计中所采用的预埋件宜采用标准预埋件，当采用非标准预埋件时，应绘制预埋件加工图。设计中应对预埋件技术参数、防火、防腐处理措施等提出明确要求或给出详细做法。</w:t>
      </w:r>
    </w:p>
    <w:p w14:paraId="491E54D4" w14:textId="5B2CEDC7" w:rsidR="009F0627" w:rsidRPr="00FB4C68" w:rsidRDefault="003022CC" w:rsidP="00FB4C68">
      <w:pPr>
        <w:pStyle w:val="af4"/>
        <w:numPr>
          <w:ilvl w:val="0"/>
          <w:numId w:val="73"/>
        </w:numPr>
        <w:ind w:firstLineChars="0"/>
        <w:rPr>
          <w:bCs/>
          <w:sz w:val="24"/>
          <w:szCs w:val="24"/>
        </w:rPr>
      </w:pPr>
      <w:r w:rsidRPr="00FB4C68">
        <w:rPr>
          <w:bCs/>
          <w:sz w:val="24"/>
          <w:szCs w:val="24"/>
        </w:rPr>
        <w:t>PCT</w:t>
      </w:r>
      <w:r w:rsidRPr="00FB4C68">
        <w:rPr>
          <w:rFonts w:hint="eastAsia"/>
          <w:bCs/>
          <w:sz w:val="24"/>
          <w:szCs w:val="24"/>
        </w:rPr>
        <w:t>装配式结构</w:t>
      </w:r>
      <w:r w:rsidR="009F0627" w:rsidRPr="00FB4C68">
        <w:rPr>
          <w:rFonts w:hint="eastAsia"/>
          <w:bCs/>
          <w:sz w:val="24"/>
          <w:szCs w:val="24"/>
        </w:rPr>
        <w:t>宜采用</w:t>
      </w:r>
      <w:r w:rsidR="009F0627" w:rsidRPr="00FB4C68">
        <w:rPr>
          <w:bCs/>
          <w:sz w:val="24"/>
          <w:szCs w:val="24"/>
        </w:rPr>
        <w:t>BIM</w:t>
      </w:r>
      <w:r w:rsidR="009F0627" w:rsidRPr="00FB4C68">
        <w:rPr>
          <w:rFonts w:hint="eastAsia"/>
          <w:bCs/>
          <w:sz w:val="24"/>
          <w:szCs w:val="24"/>
        </w:rPr>
        <w:t>方法进行技术集成，贯穿设计、生产、施工、装修的建筑施工周期，实现建筑施工全过程的信息化集成。</w:t>
      </w:r>
    </w:p>
    <w:p w14:paraId="6165C008" w14:textId="49F9C1FC" w:rsidR="009F0627" w:rsidRPr="009F6570" w:rsidRDefault="00AC26AC" w:rsidP="00DD1E4D">
      <w:pPr>
        <w:widowControl/>
        <w:spacing w:line="240" w:lineRule="auto"/>
        <w:jc w:val="left"/>
        <w:rPr>
          <w:color w:val="000000"/>
        </w:rPr>
      </w:pPr>
      <w:r>
        <w:rPr>
          <w:color w:val="000000"/>
        </w:rPr>
        <w:br w:type="page"/>
      </w:r>
    </w:p>
    <w:p w14:paraId="32C9C980" w14:textId="02FDAAC0" w:rsidR="00BE2DF0" w:rsidRPr="009F6570" w:rsidRDefault="007E6EB2" w:rsidP="00B50DC8">
      <w:pPr>
        <w:pStyle w:val="20"/>
        <w:spacing w:before="190" w:after="190"/>
        <w:rPr>
          <w:color w:val="000000"/>
        </w:rPr>
      </w:pPr>
      <w:bookmarkStart w:id="81" w:name="_Toc106698928"/>
      <w:bookmarkStart w:id="82" w:name="_Toc109381521"/>
      <w:bookmarkStart w:id="83" w:name="_Toc166138946"/>
      <w:r>
        <w:rPr>
          <w:color w:val="000000"/>
        </w:rPr>
        <w:lastRenderedPageBreak/>
        <w:t>7</w:t>
      </w:r>
      <w:r w:rsidR="00BE2DF0" w:rsidRPr="009F6570">
        <w:rPr>
          <w:rFonts w:hint="eastAsia"/>
          <w:color w:val="000000"/>
        </w:rPr>
        <w:t>.2</w:t>
      </w:r>
      <w:r w:rsidR="00BE2DF0" w:rsidRPr="00EE151A">
        <w:rPr>
          <w:rFonts w:ascii="黑体" w:eastAsia="黑体" w:hAnsi="黑体"/>
          <w:color w:val="000000"/>
        </w:rPr>
        <w:t xml:space="preserve"> </w:t>
      </w:r>
      <w:r w:rsidR="0029505A" w:rsidRPr="00EE151A">
        <w:rPr>
          <w:rFonts w:ascii="黑体" w:eastAsia="黑体" w:hAnsi="黑体" w:hint="eastAsia"/>
          <w:color w:val="000000"/>
        </w:rPr>
        <w:t>PCT</w:t>
      </w:r>
      <w:r w:rsidR="00273758" w:rsidRPr="00EE151A">
        <w:rPr>
          <w:rFonts w:ascii="黑体" w:eastAsia="黑体" w:hAnsi="黑体" w:hint="eastAsia"/>
          <w:color w:val="000000"/>
        </w:rPr>
        <w:t>柱、墙</w:t>
      </w:r>
      <w:r w:rsidR="00BE2DF0" w:rsidRPr="00EE151A">
        <w:rPr>
          <w:rFonts w:ascii="黑体" w:eastAsia="黑体" w:hAnsi="黑体" w:hint="eastAsia"/>
          <w:color w:val="000000"/>
        </w:rPr>
        <w:t>预制件加工图</w:t>
      </w:r>
      <w:bookmarkEnd w:id="81"/>
      <w:bookmarkEnd w:id="82"/>
      <w:bookmarkEnd w:id="83"/>
    </w:p>
    <w:p w14:paraId="02440C72" w14:textId="1D4557D0" w:rsidR="008160BA" w:rsidRPr="00AC26AC" w:rsidRDefault="008160BA" w:rsidP="00AC26AC">
      <w:pPr>
        <w:pStyle w:val="af4"/>
        <w:numPr>
          <w:ilvl w:val="0"/>
          <w:numId w:val="75"/>
        </w:numPr>
        <w:ind w:firstLineChars="0"/>
        <w:rPr>
          <w:b/>
          <w:sz w:val="24"/>
          <w:szCs w:val="24"/>
        </w:rPr>
      </w:pPr>
      <w:r w:rsidRPr="00AC26AC">
        <w:rPr>
          <w:rFonts w:hint="eastAsia"/>
          <w:sz w:val="24"/>
          <w:szCs w:val="24"/>
        </w:rPr>
        <w:t>加工图</w:t>
      </w:r>
      <w:proofErr w:type="gramStart"/>
      <w:r w:rsidRPr="00AC26AC">
        <w:rPr>
          <w:rFonts w:hint="eastAsia"/>
          <w:sz w:val="24"/>
          <w:szCs w:val="24"/>
        </w:rPr>
        <w:t>应表达</w:t>
      </w:r>
      <w:proofErr w:type="gramEnd"/>
      <w:r w:rsidRPr="00AC26AC">
        <w:rPr>
          <w:rFonts w:hint="eastAsia"/>
          <w:sz w:val="24"/>
          <w:szCs w:val="24"/>
        </w:rPr>
        <w:t>建筑、结构、设备、装修等各专业在</w:t>
      </w:r>
      <w:r w:rsidRPr="00AC26AC">
        <w:rPr>
          <w:sz w:val="24"/>
          <w:szCs w:val="24"/>
        </w:rPr>
        <w:t>PCT</w:t>
      </w:r>
      <w:r w:rsidRPr="00AC26AC">
        <w:rPr>
          <w:rFonts w:hint="eastAsia"/>
          <w:sz w:val="24"/>
          <w:szCs w:val="24"/>
        </w:rPr>
        <w:t>预制件上的要求。</w:t>
      </w:r>
    </w:p>
    <w:p w14:paraId="079E15D5" w14:textId="3D6C3D22" w:rsidR="008160BA" w:rsidRPr="00AC26AC" w:rsidRDefault="008160BA" w:rsidP="00AC26AC">
      <w:pPr>
        <w:pStyle w:val="af4"/>
        <w:numPr>
          <w:ilvl w:val="0"/>
          <w:numId w:val="75"/>
        </w:numPr>
        <w:ind w:firstLineChars="0"/>
        <w:rPr>
          <w:sz w:val="24"/>
          <w:szCs w:val="24"/>
        </w:rPr>
      </w:pPr>
      <w:r w:rsidRPr="00AC26AC">
        <w:rPr>
          <w:rFonts w:hint="eastAsia"/>
          <w:sz w:val="24"/>
          <w:szCs w:val="24"/>
        </w:rPr>
        <w:t>加工</w:t>
      </w:r>
      <w:proofErr w:type="gramStart"/>
      <w:r w:rsidRPr="00AC26AC">
        <w:rPr>
          <w:rFonts w:hint="eastAsia"/>
          <w:sz w:val="24"/>
          <w:szCs w:val="24"/>
        </w:rPr>
        <w:t>图宜包括加工图总</w:t>
      </w:r>
      <w:proofErr w:type="gramEnd"/>
      <w:r w:rsidRPr="00AC26AC">
        <w:rPr>
          <w:rFonts w:hint="eastAsia"/>
          <w:sz w:val="24"/>
          <w:szCs w:val="24"/>
        </w:rPr>
        <w:t>说明、</w:t>
      </w:r>
      <w:r w:rsidR="00B40BD8" w:rsidRPr="00AC26AC">
        <w:rPr>
          <w:sz w:val="24"/>
          <w:szCs w:val="24"/>
        </w:rPr>
        <w:t>PCT</w:t>
      </w:r>
      <w:r w:rsidRPr="00AC26AC">
        <w:rPr>
          <w:rFonts w:hint="eastAsia"/>
          <w:sz w:val="24"/>
          <w:szCs w:val="24"/>
        </w:rPr>
        <w:t>预制件平面位置图、加工大样图、配筋图、设备管线布置图、材料表等。</w:t>
      </w:r>
    </w:p>
    <w:p w14:paraId="56B84A7F" w14:textId="33994440" w:rsidR="008160BA" w:rsidRPr="00AC26AC" w:rsidRDefault="008160BA" w:rsidP="00AC26AC">
      <w:pPr>
        <w:pStyle w:val="af4"/>
        <w:numPr>
          <w:ilvl w:val="0"/>
          <w:numId w:val="75"/>
        </w:numPr>
        <w:ind w:firstLineChars="0"/>
        <w:rPr>
          <w:sz w:val="24"/>
          <w:szCs w:val="24"/>
        </w:rPr>
      </w:pPr>
      <w:proofErr w:type="gramStart"/>
      <w:r w:rsidRPr="00AC26AC">
        <w:rPr>
          <w:rFonts w:hint="eastAsia"/>
          <w:sz w:val="24"/>
          <w:szCs w:val="24"/>
        </w:rPr>
        <w:t>加工图总说明</w:t>
      </w:r>
      <w:proofErr w:type="gramEnd"/>
      <w:r w:rsidRPr="00AC26AC">
        <w:rPr>
          <w:rFonts w:hint="eastAsia"/>
          <w:sz w:val="24"/>
          <w:szCs w:val="24"/>
        </w:rPr>
        <w:t>中应对编制加工图所依据的</w:t>
      </w:r>
      <w:r w:rsidR="00B40BD8" w:rsidRPr="00AC26AC">
        <w:rPr>
          <w:sz w:val="24"/>
          <w:szCs w:val="24"/>
        </w:rPr>
        <w:t>PCT</w:t>
      </w:r>
      <w:r w:rsidRPr="00AC26AC">
        <w:rPr>
          <w:rFonts w:hint="eastAsia"/>
          <w:sz w:val="24"/>
          <w:szCs w:val="24"/>
        </w:rPr>
        <w:t>预制件生产方案、运输方案、施工方案进行说明或提出相关要求。</w:t>
      </w:r>
    </w:p>
    <w:p w14:paraId="770ECADB" w14:textId="6C224668" w:rsidR="008160BA" w:rsidRPr="00AC26AC" w:rsidRDefault="008160BA" w:rsidP="00AC26AC">
      <w:pPr>
        <w:pStyle w:val="af4"/>
        <w:numPr>
          <w:ilvl w:val="0"/>
          <w:numId w:val="75"/>
        </w:numPr>
        <w:ind w:firstLineChars="0"/>
        <w:rPr>
          <w:sz w:val="24"/>
          <w:szCs w:val="24"/>
        </w:rPr>
      </w:pPr>
      <w:r w:rsidRPr="00AC26AC">
        <w:rPr>
          <w:rFonts w:hint="eastAsia"/>
          <w:sz w:val="24"/>
          <w:szCs w:val="24"/>
        </w:rPr>
        <w:t>加工图应明确</w:t>
      </w:r>
      <w:r w:rsidR="00B40BD8" w:rsidRPr="00AC26AC">
        <w:rPr>
          <w:sz w:val="24"/>
          <w:szCs w:val="24"/>
        </w:rPr>
        <w:t>PCT</w:t>
      </w:r>
      <w:r w:rsidRPr="00AC26AC">
        <w:rPr>
          <w:rFonts w:hint="eastAsia"/>
          <w:sz w:val="24"/>
          <w:szCs w:val="24"/>
        </w:rPr>
        <w:t>预制件识别信息，包括构件类型、构件在建筑中所处位置、安装方向和构件重量等信息。</w:t>
      </w:r>
    </w:p>
    <w:p w14:paraId="5F943D5F" w14:textId="17537023" w:rsidR="0029505A" w:rsidRPr="00AC26AC" w:rsidRDefault="0029505A" w:rsidP="00AC26AC">
      <w:pPr>
        <w:pStyle w:val="af4"/>
        <w:numPr>
          <w:ilvl w:val="0"/>
          <w:numId w:val="75"/>
        </w:numPr>
        <w:ind w:firstLineChars="0"/>
        <w:rPr>
          <w:sz w:val="24"/>
          <w:szCs w:val="24"/>
        </w:rPr>
      </w:pPr>
      <w:r w:rsidRPr="00AC26AC">
        <w:rPr>
          <w:rFonts w:hint="eastAsia"/>
          <w:sz w:val="24"/>
          <w:szCs w:val="24"/>
        </w:rPr>
        <w:t>加工图</w:t>
      </w:r>
      <w:proofErr w:type="gramStart"/>
      <w:r w:rsidRPr="00AC26AC">
        <w:rPr>
          <w:rFonts w:hint="eastAsia"/>
          <w:sz w:val="24"/>
          <w:szCs w:val="24"/>
        </w:rPr>
        <w:t>应表达</w:t>
      </w:r>
      <w:proofErr w:type="gramEnd"/>
      <w:r w:rsidRPr="00AC26AC">
        <w:rPr>
          <w:sz w:val="24"/>
          <w:szCs w:val="24"/>
        </w:rPr>
        <w:t>PCT</w:t>
      </w:r>
      <w:r w:rsidRPr="00AC26AC">
        <w:rPr>
          <w:rFonts w:hint="eastAsia"/>
          <w:sz w:val="24"/>
          <w:szCs w:val="24"/>
        </w:rPr>
        <w:t>预制件的混凝土强度等级、尺寸、配筋、槽口、企口、预埋件、预留孔洞等相关信息。</w:t>
      </w:r>
    </w:p>
    <w:p w14:paraId="0D893796" w14:textId="20F92A0B" w:rsidR="008160BA" w:rsidRPr="00AC26AC" w:rsidRDefault="008160BA" w:rsidP="00AC26AC">
      <w:pPr>
        <w:pStyle w:val="af4"/>
        <w:numPr>
          <w:ilvl w:val="0"/>
          <w:numId w:val="75"/>
        </w:numPr>
        <w:ind w:firstLineChars="0"/>
        <w:rPr>
          <w:sz w:val="24"/>
          <w:szCs w:val="24"/>
        </w:rPr>
      </w:pPr>
      <w:r w:rsidRPr="00AC26AC">
        <w:rPr>
          <w:rFonts w:hint="eastAsia"/>
          <w:sz w:val="24"/>
          <w:szCs w:val="24"/>
        </w:rPr>
        <w:t>当</w:t>
      </w:r>
      <w:r w:rsidR="00B40BD8" w:rsidRPr="00AC26AC">
        <w:rPr>
          <w:sz w:val="24"/>
          <w:szCs w:val="24"/>
        </w:rPr>
        <w:t>PCT</w:t>
      </w:r>
      <w:r w:rsidRPr="00AC26AC">
        <w:rPr>
          <w:rFonts w:hint="eastAsia"/>
          <w:sz w:val="24"/>
          <w:szCs w:val="24"/>
        </w:rPr>
        <w:t>预制件所处的功能用房有防爆、防腐、绝缘、隔声、防辐射等要求或存放的物品具有危险性时，应在深化设计中明确对</w:t>
      </w:r>
      <w:r w:rsidR="00B40BD8" w:rsidRPr="00AC26AC">
        <w:rPr>
          <w:sz w:val="24"/>
          <w:szCs w:val="24"/>
        </w:rPr>
        <w:t>PCT</w:t>
      </w:r>
      <w:r w:rsidRPr="00AC26AC">
        <w:rPr>
          <w:rFonts w:hint="eastAsia"/>
          <w:sz w:val="24"/>
          <w:szCs w:val="24"/>
        </w:rPr>
        <w:t>预制件的特殊要求。</w:t>
      </w:r>
    </w:p>
    <w:p w14:paraId="1CC56489" w14:textId="3D0476C3" w:rsidR="00BE2DF0" w:rsidRPr="00AC26AC" w:rsidRDefault="003705B3" w:rsidP="00AC26AC">
      <w:pPr>
        <w:pStyle w:val="af4"/>
        <w:numPr>
          <w:ilvl w:val="0"/>
          <w:numId w:val="75"/>
        </w:numPr>
        <w:ind w:firstLineChars="0"/>
        <w:rPr>
          <w:sz w:val="24"/>
          <w:szCs w:val="24"/>
        </w:rPr>
      </w:pPr>
      <w:r w:rsidRPr="00AC26AC">
        <w:rPr>
          <w:rFonts w:hint="eastAsia"/>
          <w:sz w:val="24"/>
          <w:szCs w:val="24"/>
        </w:rPr>
        <w:t>钢骨架</w:t>
      </w:r>
      <w:r w:rsidR="008D2CAC" w:rsidRPr="00AC26AC">
        <w:rPr>
          <w:rFonts w:hint="eastAsia"/>
          <w:sz w:val="24"/>
          <w:szCs w:val="24"/>
        </w:rPr>
        <w:t>加工图</w:t>
      </w:r>
      <w:proofErr w:type="gramStart"/>
      <w:r w:rsidR="008D2CAC" w:rsidRPr="00AC26AC">
        <w:rPr>
          <w:rFonts w:hint="eastAsia"/>
          <w:sz w:val="24"/>
          <w:szCs w:val="24"/>
        </w:rPr>
        <w:t>应表达</w:t>
      </w:r>
      <w:proofErr w:type="gramEnd"/>
      <w:r w:rsidR="008D2CAC" w:rsidRPr="00AC26AC">
        <w:rPr>
          <w:rFonts w:hint="eastAsia"/>
          <w:sz w:val="24"/>
          <w:szCs w:val="24"/>
        </w:rPr>
        <w:t>下列内容：</w:t>
      </w:r>
    </w:p>
    <w:p w14:paraId="5BAE8E1F" w14:textId="417B348E" w:rsidR="008D2CAC" w:rsidRPr="00AC26AC" w:rsidRDefault="008D2CAC" w:rsidP="00AC26AC">
      <w:pPr>
        <w:pStyle w:val="af0"/>
        <w:numPr>
          <w:ilvl w:val="0"/>
          <w:numId w:val="76"/>
        </w:numPr>
        <w:ind w:firstLineChars="0"/>
        <w:rPr>
          <w:sz w:val="24"/>
          <w:szCs w:val="24"/>
        </w:rPr>
      </w:pPr>
      <w:r w:rsidRPr="00AC26AC">
        <w:rPr>
          <w:rFonts w:hint="eastAsia"/>
          <w:sz w:val="24"/>
          <w:szCs w:val="24"/>
        </w:rPr>
        <w:t>钢筋的型号、规格、间距、数量、定位、弯折位置、弯折方向</w:t>
      </w:r>
      <w:r w:rsidR="00992862" w:rsidRPr="00AC26AC">
        <w:rPr>
          <w:rFonts w:hint="eastAsia"/>
          <w:sz w:val="24"/>
          <w:szCs w:val="24"/>
        </w:rPr>
        <w:t>。</w:t>
      </w:r>
    </w:p>
    <w:p w14:paraId="528F177F" w14:textId="45B6620D" w:rsidR="008D2CAC" w:rsidRPr="00AC26AC" w:rsidRDefault="008D2CAC" w:rsidP="00AC26AC">
      <w:pPr>
        <w:pStyle w:val="af0"/>
        <w:numPr>
          <w:ilvl w:val="0"/>
          <w:numId w:val="76"/>
        </w:numPr>
        <w:ind w:firstLineChars="0"/>
        <w:rPr>
          <w:sz w:val="24"/>
          <w:szCs w:val="24"/>
        </w:rPr>
      </w:pPr>
      <w:r w:rsidRPr="00AC26AC">
        <w:rPr>
          <w:rFonts w:hint="eastAsia"/>
          <w:sz w:val="24"/>
          <w:szCs w:val="24"/>
        </w:rPr>
        <w:t>纵向钢筋长度、位置和细部构造等</w:t>
      </w:r>
      <w:r w:rsidR="00992862" w:rsidRPr="00AC26AC">
        <w:rPr>
          <w:rFonts w:hint="eastAsia"/>
          <w:sz w:val="24"/>
          <w:szCs w:val="24"/>
        </w:rPr>
        <w:t>。</w:t>
      </w:r>
    </w:p>
    <w:p w14:paraId="568553FA" w14:textId="2DA8C6DC" w:rsidR="008D2CAC" w:rsidRPr="00AC26AC" w:rsidRDefault="008D2CAC" w:rsidP="00AC26AC">
      <w:pPr>
        <w:pStyle w:val="af0"/>
        <w:numPr>
          <w:ilvl w:val="0"/>
          <w:numId w:val="76"/>
        </w:numPr>
        <w:ind w:firstLineChars="0"/>
        <w:rPr>
          <w:sz w:val="24"/>
          <w:szCs w:val="24"/>
        </w:rPr>
      </w:pPr>
      <w:r w:rsidRPr="00AC26AC">
        <w:rPr>
          <w:rFonts w:hint="eastAsia"/>
          <w:sz w:val="24"/>
          <w:szCs w:val="24"/>
        </w:rPr>
        <w:t>箍筋形式、位置和细部构造尺寸</w:t>
      </w:r>
      <w:r w:rsidR="00992862" w:rsidRPr="00AC26AC">
        <w:rPr>
          <w:rFonts w:hint="eastAsia"/>
          <w:sz w:val="24"/>
          <w:szCs w:val="24"/>
        </w:rPr>
        <w:t>。</w:t>
      </w:r>
    </w:p>
    <w:p w14:paraId="53F38CCA" w14:textId="2FD763B5" w:rsidR="008D2CAC" w:rsidRPr="00AC26AC" w:rsidRDefault="008D2CAC" w:rsidP="00AC26AC">
      <w:pPr>
        <w:pStyle w:val="af0"/>
        <w:numPr>
          <w:ilvl w:val="0"/>
          <w:numId w:val="76"/>
        </w:numPr>
        <w:ind w:firstLineChars="0"/>
        <w:rPr>
          <w:sz w:val="24"/>
          <w:szCs w:val="24"/>
        </w:rPr>
      </w:pPr>
      <w:r w:rsidRPr="00AC26AC">
        <w:rPr>
          <w:rFonts w:hint="eastAsia"/>
          <w:sz w:val="24"/>
          <w:szCs w:val="24"/>
        </w:rPr>
        <w:t>钢板形式、位置和细部构造尺寸</w:t>
      </w:r>
      <w:r w:rsidR="00992862" w:rsidRPr="00AC26AC">
        <w:rPr>
          <w:rFonts w:hint="eastAsia"/>
          <w:sz w:val="24"/>
          <w:szCs w:val="24"/>
        </w:rPr>
        <w:t>。</w:t>
      </w:r>
    </w:p>
    <w:p w14:paraId="416CFB99" w14:textId="43242A0E" w:rsidR="008D2CAC" w:rsidRPr="00AC26AC" w:rsidRDefault="008D2CAC" w:rsidP="00AC26AC">
      <w:pPr>
        <w:pStyle w:val="af0"/>
        <w:numPr>
          <w:ilvl w:val="0"/>
          <w:numId w:val="76"/>
        </w:numPr>
        <w:ind w:firstLineChars="0"/>
        <w:rPr>
          <w:sz w:val="24"/>
          <w:szCs w:val="24"/>
        </w:rPr>
      </w:pPr>
      <w:r w:rsidRPr="00AC26AC">
        <w:rPr>
          <w:rFonts w:hint="eastAsia"/>
          <w:sz w:val="24"/>
          <w:szCs w:val="24"/>
        </w:rPr>
        <w:t>纵筋、箍筋、钢板、支撑钢筋等之间的连接方式</w:t>
      </w:r>
      <w:r w:rsidR="000A5A69" w:rsidRPr="00AC26AC">
        <w:rPr>
          <w:rFonts w:hint="eastAsia"/>
          <w:sz w:val="24"/>
          <w:szCs w:val="24"/>
        </w:rPr>
        <w:t>及详图</w:t>
      </w:r>
      <w:r w:rsidR="00992862" w:rsidRPr="00AC26AC">
        <w:rPr>
          <w:rFonts w:hint="eastAsia"/>
          <w:sz w:val="24"/>
          <w:szCs w:val="24"/>
        </w:rPr>
        <w:t>。</w:t>
      </w:r>
    </w:p>
    <w:p w14:paraId="62075E37" w14:textId="310D9491" w:rsidR="009F052A" w:rsidRPr="00AC26AC" w:rsidRDefault="009F052A" w:rsidP="00AC26AC">
      <w:pPr>
        <w:pStyle w:val="af0"/>
        <w:numPr>
          <w:ilvl w:val="0"/>
          <w:numId w:val="76"/>
        </w:numPr>
        <w:ind w:firstLineChars="0"/>
        <w:rPr>
          <w:sz w:val="24"/>
          <w:szCs w:val="24"/>
        </w:rPr>
      </w:pPr>
      <w:r w:rsidRPr="00AC26AC">
        <w:rPr>
          <w:rFonts w:hint="eastAsia"/>
          <w:sz w:val="24"/>
          <w:szCs w:val="24"/>
        </w:rPr>
        <w:t>采用型钢作为</w:t>
      </w:r>
      <w:r w:rsidRPr="00AC26AC">
        <w:rPr>
          <w:rFonts w:hint="eastAsia"/>
          <w:sz w:val="24"/>
          <w:szCs w:val="24"/>
        </w:rPr>
        <w:t>PCT</w:t>
      </w:r>
      <w:proofErr w:type="gramStart"/>
      <w:r w:rsidRPr="00AC26AC">
        <w:rPr>
          <w:rFonts w:hint="eastAsia"/>
          <w:sz w:val="24"/>
          <w:szCs w:val="24"/>
        </w:rPr>
        <w:t>预制件钢</w:t>
      </w:r>
      <w:r w:rsidR="00104BD9" w:rsidRPr="00AC26AC">
        <w:rPr>
          <w:rFonts w:hint="eastAsia"/>
          <w:sz w:val="24"/>
          <w:szCs w:val="24"/>
        </w:rPr>
        <w:t>的</w:t>
      </w:r>
      <w:proofErr w:type="gramEnd"/>
      <w:r w:rsidR="00104BD9" w:rsidRPr="00AC26AC">
        <w:rPr>
          <w:rFonts w:hint="eastAsia"/>
          <w:sz w:val="24"/>
          <w:szCs w:val="24"/>
        </w:rPr>
        <w:t>支撑</w:t>
      </w:r>
      <w:proofErr w:type="gramStart"/>
      <w:r w:rsidR="00104BD9" w:rsidRPr="00AC26AC">
        <w:rPr>
          <w:rFonts w:hint="eastAsia"/>
          <w:sz w:val="24"/>
          <w:szCs w:val="24"/>
        </w:rPr>
        <w:t>格构柱或</w:t>
      </w:r>
      <w:proofErr w:type="gramEnd"/>
      <w:r w:rsidR="00104BD9" w:rsidRPr="00AC26AC">
        <w:rPr>
          <w:rFonts w:hint="eastAsia"/>
          <w:sz w:val="24"/>
          <w:szCs w:val="24"/>
        </w:rPr>
        <w:t>刚度加强措施时，当型钢埋置于混凝土中应确保混凝土保护层的厚度。</w:t>
      </w:r>
    </w:p>
    <w:p w14:paraId="0CFCEABC" w14:textId="07455AFF" w:rsidR="008D2CAC" w:rsidRPr="00AC26AC" w:rsidRDefault="003705B3" w:rsidP="00AC26AC">
      <w:pPr>
        <w:pStyle w:val="af0"/>
        <w:numPr>
          <w:ilvl w:val="0"/>
          <w:numId w:val="76"/>
        </w:numPr>
        <w:ind w:firstLineChars="0"/>
        <w:rPr>
          <w:sz w:val="24"/>
          <w:szCs w:val="24"/>
        </w:rPr>
      </w:pPr>
      <w:r w:rsidRPr="00AC26AC">
        <w:rPr>
          <w:rFonts w:hint="eastAsia"/>
          <w:sz w:val="24"/>
          <w:szCs w:val="24"/>
        </w:rPr>
        <w:t>钢骨架</w:t>
      </w:r>
      <w:r w:rsidR="008D2CAC" w:rsidRPr="00AC26AC">
        <w:rPr>
          <w:rFonts w:hint="eastAsia"/>
          <w:sz w:val="24"/>
          <w:szCs w:val="24"/>
        </w:rPr>
        <w:t>详细尺寸</w:t>
      </w:r>
      <w:r w:rsidR="00992862" w:rsidRPr="00AC26AC">
        <w:rPr>
          <w:rFonts w:hint="eastAsia"/>
          <w:sz w:val="24"/>
          <w:szCs w:val="24"/>
        </w:rPr>
        <w:t>。</w:t>
      </w:r>
    </w:p>
    <w:p w14:paraId="5DC5F314" w14:textId="2DDD26D7" w:rsidR="008D2CAC" w:rsidRPr="00AC26AC" w:rsidRDefault="008D2CAC" w:rsidP="00AC26AC">
      <w:pPr>
        <w:pStyle w:val="af0"/>
        <w:numPr>
          <w:ilvl w:val="0"/>
          <w:numId w:val="76"/>
        </w:numPr>
        <w:ind w:firstLineChars="0"/>
        <w:rPr>
          <w:sz w:val="24"/>
          <w:szCs w:val="24"/>
        </w:rPr>
      </w:pPr>
      <w:r w:rsidRPr="00AC26AC">
        <w:rPr>
          <w:rFonts w:hint="eastAsia"/>
          <w:sz w:val="24"/>
          <w:szCs w:val="24"/>
        </w:rPr>
        <w:t>预留洞口、预埋件等其他设计内容</w:t>
      </w:r>
      <w:r w:rsidR="00992862" w:rsidRPr="00AC26AC">
        <w:rPr>
          <w:rFonts w:hint="eastAsia"/>
          <w:sz w:val="24"/>
          <w:szCs w:val="24"/>
        </w:rPr>
        <w:t>。</w:t>
      </w:r>
    </w:p>
    <w:p w14:paraId="0E0B3CBB" w14:textId="7B4D75C5" w:rsidR="00120D1B" w:rsidRPr="00AC26AC" w:rsidRDefault="00120D1B" w:rsidP="00AC26AC">
      <w:pPr>
        <w:pStyle w:val="af0"/>
        <w:numPr>
          <w:ilvl w:val="0"/>
          <w:numId w:val="76"/>
        </w:numPr>
        <w:ind w:firstLineChars="0"/>
        <w:rPr>
          <w:sz w:val="24"/>
          <w:szCs w:val="24"/>
        </w:rPr>
      </w:pPr>
      <w:r w:rsidRPr="00AC26AC">
        <w:rPr>
          <w:rFonts w:hint="eastAsia"/>
          <w:sz w:val="24"/>
          <w:szCs w:val="24"/>
        </w:rPr>
        <w:t>有防雷接地要求时的防雷构造做法和要求</w:t>
      </w:r>
      <w:r w:rsidR="00992862" w:rsidRPr="00AC26AC">
        <w:rPr>
          <w:rFonts w:hint="eastAsia"/>
          <w:sz w:val="24"/>
          <w:szCs w:val="24"/>
        </w:rPr>
        <w:t>。</w:t>
      </w:r>
    </w:p>
    <w:p w14:paraId="60258C14" w14:textId="73A122D1" w:rsidR="009C4CA6" w:rsidRPr="00AC26AC" w:rsidRDefault="008D2CAC" w:rsidP="003D0206">
      <w:pPr>
        <w:pStyle w:val="af0"/>
        <w:numPr>
          <w:ilvl w:val="0"/>
          <w:numId w:val="76"/>
        </w:numPr>
        <w:ind w:firstLineChars="0" w:hanging="7"/>
        <w:rPr>
          <w:sz w:val="24"/>
          <w:szCs w:val="24"/>
        </w:rPr>
      </w:pPr>
      <w:r w:rsidRPr="00AC26AC">
        <w:rPr>
          <w:rFonts w:hint="eastAsia"/>
          <w:sz w:val="24"/>
          <w:szCs w:val="24"/>
        </w:rPr>
        <w:lastRenderedPageBreak/>
        <w:t>钢筋材料表</w:t>
      </w:r>
      <w:r w:rsidR="00992862" w:rsidRPr="00AC26AC">
        <w:rPr>
          <w:rFonts w:hint="eastAsia"/>
          <w:sz w:val="24"/>
          <w:szCs w:val="24"/>
        </w:rPr>
        <w:t>。</w:t>
      </w:r>
    </w:p>
    <w:p w14:paraId="1B7BB34F" w14:textId="0C3568A9" w:rsidR="000A5A69" w:rsidRPr="00AC26AC" w:rsidRDefault="000A5A69" w:rsidP="003D0206">
      <w:pPr>
        <w:pStyle w:val="af0"/>
        <w:numPr>
          <w:ilvl w:val="0"/>
          <w:numId w:val="76"/>
        </w:numPr>
        <w:ind w:firstLineChars="0" w:hanging="7"/>
        <w:rPr>
          <w:sz w:val="24"/>
          <w:szCs w:val="24"/>
        </w:rPr>
      </w:pPr>
      <w:r w:rsidRPr="00AC26AC">
        <w:rPr>
          <w:rFonts w:hint="eastAsia"/>
          <w:sz w:val="24"/>
          <w:szCs w:val="24"/>
        </w:rPr>
        <w:t>安装要求。</w:t>
      </w:r>
    </w:p>
    <w:p w14:paraId="739AA195" w14:textId="1052F443" w:rsidR="008D2CAC" w:rsidRPr="00F50C40" w:rsidRDefault="00120D1B" w:rsidP="00AC26AC">
      <w:pPr>
        <w:pStyle w:val="af4"/>
        <w:numPr>
          <w:ilvl w:val="0"/>
          <w:numId w:val="75"/>
        </w:numPr>
        <w:ind w:firstLineChars="0"/>
      </w:pPr>
      <w:r w:rsidRPr="00F50C40">
        <w:rPr>
          <w:rFonts w:hint="eastAsia"/>
        </w:rPr>
        <w:t>带保温夹层或装修面层的</w:t>
      </w:r>
      <w:r w:rsidRPr="00F50C40">
        <w:t>PCT</w:t>
      </w:r>
      <w:r w:rsidRPr="00F50C40">
        <w:rPr>
          <w:rFonts w:hint="eastAsia"/>
        </w:rPr>
        <w:t>预制件，加工图</w:t>
      </w:r>
      <w:proofErr w:type="gramStart"/>
      <w:r w:rsidRPr="00F50C40">
        <w:rPr>
          <w:rFonts w:hint="eastAsia"/>
        </w:rPr>
        <w:t>应表达</w:t>
      </w:r>
      <w:proofErr w:type="gramEnd"/>
      <w:r w:rsidRPr="00F50C40">
        <w:rPr>
          <w:rFonts w:hint="eastAsia"/>
        </w:rPr>
        <w:t>保温层或装修面层的相关信息。</w:t>
      </w:r>
    </w:p>
    <w:p w14:paraId="0E35C0B3" w14:textId="77777777" w:rsidR="00120D1B" w:rsidRDefault="00120D1B" w:rsidP="00AC26AC">
      <w:pPr>
        <w:pStyle w:val="af4"/>
        <w:numPr>
          <w:ilvl w:val="0"/>
          <w:numId w:val="75"/>
        </w:numPr>
        <w:ind w:firstLineChars="0"/>
      </w:pPr>
      <w:r w:rsidRPr="00F50C40">
        <w:t>PCT</w:t>
      </w:r>
      <w:r w:rsidRPr="00F50C40">
        <w:rPr>
          <w:rFonts w:hint="eastAsia"/>
        </w:rPr>
        <w:t>预制件与其他构件相连或需附加安装较重吊挂设备时，加工图中</w:t>
      </w:r>
      <w:proofErr w:type="gramStart"/>
      <w:r w:rsidRPr="00F50C40">
        <w:rPr>
          <w:rFonts w:hint="eastAsia"/>
        </w:rPr>
        <w:t>应表达</w:t>
      </w:r>
      <w:proofErr w:type="gramEnd"/>
      <w:r w:rsidRPr="00F50C40">
        <w:rPr>
          <w:rFonts w:hint="eastAsia"/>
        </w:rPr>
        <w:t>预埋件的性能要求、型号、预埋深度和定位等信息。</w:t>
      </w:r>
    </w:p>
    <w:p w14:paraId="53086A86" w14:textId="77777777" w:rsidR="00AC26AC" w:rsidRPr="00F50C40" w:rsidRDefault="00AC26AC" w:rsidP="00AC26AC">
      <w:pPr>
        <w:pStyle w:val="af4"/>
        <w:ind w:firstLineChars="0" w:firstLine="0"/>
      </w:pPr>
    </w:p>
    <w:p w14:paraId="3F2E5856" w14:textId="1CC04451" w:rsidR="008D2CAC" w:rsidRPr="009F6570" w:rsidRDefault="007E6EB2" w:rsidP="00B50DC8">
      <w:pPr>
        <w:pStyle w:val="20"/>
        <w:spacing w:before="190" w:after="190"/>
        <w:rPr>
          <w:color w:val="000000"/>
        </w:rPr>
      </w:pPr>
      <w:bookmarkStart w:id="84" w:name="_Toc106698929"/>
      <w:bookmarkStart w:id="85" w:name="_Toc109381522"/>
      <w:bookmarkStart w:id="86" w:name="_Toc166138947"/>
      <w:r>
        <w:rPr>
          <w:color w:val="000000"/>
        </w:rPr>
        <w:t>7</w:t>
      </w:r>
      <w:r w:rsidR="00211D36" w:rsidRPr="009F6570">
        <w:rPr>
          <w:color w:val="000000"/>
        </w:rPr>
        <w:t>.3</w:t>
      </w:r>
      <w:r w:rsidR="008D2CAC" w:rsidRPr="009F6570">
        <w:rPr>
          <w:color w:val="000000"/>
        </w:rPr>
        <w:t xml:space="preserve"> </w:t>
      </w:r>
      <w:r w:rsidR="008D2CAC" w:rsidRPr="00EE151A">
        <w:rPr>
          <w:rFonts w:ascii="黑体" w:eastAsia="黑体" w:hAnsi="黑体" w:hint="eastAsia"/>
          <w:color w:val="000000"/>
        </w:rPr>
        <w:t>装配图与安装图</w:t>
      </w:r>
      <w:bookmarkEnd w:id="84"/>
      <w:bookmarkEnd w:id="85"/>
      <w:bookmarkEnd w:id="86"/>
    </w:p>
    <w:p w14:paraId="6FFFB5C1" w14:textId="67207CE8" w:rsidR="008D2CAC" w:rsidRPr="00AC26AC" w:rsidRDefault="003022CC" w:rsidP="00AC26AC">
      <w:pPr>
        <w:pStyle w:val="af4"/>
        <w:numPr>
          <w:ilvl w:val="0"/>
          <w:numId w:val="79"/>
        </w:numPr>
        <w:ind w:firstLineChars="0"/>
        <w:rPr>
          <w:sz w:val="24"/>
          <w:szCs w:val="24"/>
        </w:rPr>
      </w:pPr>
      <w:r w:rsidRPr="00AC26AC">
        <w:rPr>
          <w:sz w:val="24"/>
          <w:szCs w:val="24"/>
        </w:rPr>
        <w:t>PCT</w:t>
      </w:r>
      <w:r w:rsidRPr="00AC26AC">
        <w:rPr>
          <w:rFonts w:hint="eastAsia"/>
          <w:sz w:val="24"/>
          <w:szCs w:val="24"/>
        </w:rPr>
        <w:t>装配式结构</w:t>
      </w:r>
      <w:r w:rsidR="008D2CAC" w:rsidRPr="00AC26AC">
        <w:rPr>
          <w:rFonts w:hint="eastAsia"/>
          <w:sz w:val="24"/>
          <w:szCs w:val="24"/>
        </w:rPr>
        <w:t>的装配图应包括下列内容：</w:t>
      </w:r>
    </w:p>
    <w:p w14:paraId="3FEC9723" w14:textId="35BEC35F" w:rsidR="008D2CAC" w:rsidRPr="00AC26AC" w:rsidRDefault="006A55EB" w:rsidP="00AC26AC">
      <w:pPr>
        <w:pStyle w:val="af0"/>
        <w:numPr>
          <w:ilvl w:val="0"/>
          <w:numId w:val="80"/>
        </w:numPr>
        <w:ind w:firstLineChars="0"/>
        <w:rPr>
          <w:sz w:val="24"/>
          <w:szCs w:val="24"/>
        </w:rPr>
      </w:pPr>
      <w:r w:rsidRPr="00AC26AC">
        <w:rPr>
          <w:sz w:val="24"/>
          <w:szCs w:val="24"/>
        </w:rPr>
        <w:t>PCT</w:t>
      </w:r>
      <w:r w:rsidR="008D2CAC" w:rsidRPr="00AC26AC">
        <w:rPr>
          <w:rFonts w:hint="eastAsia"/>
          <w:sz w:val="24"/>
          <w:szCs w:val="24"/>
        </w:rPr>
        <w:t>预制件平面布置图</w:t>
      </w:r>
      <w:r w:rsidR="005956EA" w:rsidRPr="00AC26AC">
        <w:rPr>
          <w:rFonts w:hint="eastAsia"/>
          <w:sz w:val="24"/>
          <w:szCs w:val="24"/>
        </w:rPr>
        <w:t>。</w:t>
      </w:r>
    </w:p>
    <w:p w14:paraId="726EF473" w14:textId="15F10359" w:rsidR="008D2CAC" w:rsidRPr="00AC26AC" w:rsidRDefault="006A55EB" w:rsidP="00AC26AC">
      <w:pPr>
        <w:pStyle w:val="af0"/>
        <w:numPr>
          <w:ilvl w:val="0"/>
          <w:numId w:val="80"/>
        </w:numPr>
        <w:ind w:firstLineChars="0"/>
        <w:rPr>
          <w:sz w:val="24"/>
          <w:szCs w:val="24"/>
        </w:rPr>
      </w:pPr>
      <w:r w:rsidRPr="00AC26AC">
        <w:rPr>
          <w:sz w:val="24"/>
          <w:szCs w:val="24"/>
        </w:rPr>
        <w:t>PCT</w:t>
      </w:r>
      <w:r w:rsidR="008D2CAC" w:rsidRPr="00AC26AC">
        <w:rPr>
          <w:rFonts w:hint="eastAsia"/>
          <w:sz w:val="24"/>
          <w:szCs w:val="24"/>
        </w:rPr>
        <w:t>预制件连接节点大样图</w:t>
      </w:r>
      <w:r w:rsidR="005956EA" w:rsidRPr="00AC26AC">
        <w:rPr>
          <w:rFonts w:hint="eastAsia"/>
          <w:sz w:val="24"/>
          <w:szCs w:val="24"/>
        </w:rPr>
        <w:t>。</w:t>
      </w:r>
    </w:p>
    <w:p w14:paraId="25A4DEB5" w14:textId="51ACFAC2" w:rsidR="00F34E8F" w:rsidRPr="00AC26AC" w:rsidRDefault="00F34E8F" w:rsidP="00AC26AC">
      <w:pPr>
        <w:pStyle w:val="af0"/>
        <w:numPr>
          <w:ilvl w:val="0"/>
          <w:numId w:val="80"/>
        </w:numPr>
        <w:ind w:firstLineChars="0"/>
        <w:rPr>
          <w:sz w:val="24"/>
          <w:szCs w:val="24"/>
        </w:rPr>
      </w:pPr>
      <w:r w:rsidRPr="00AC26AC">
        <w:rPr>
          <w:rFonts w:hint="eastAsia"/>
          <w:sz w:val="24"/>
          <w:szCs w:val="24"/>
        </w:rPr>
        <w:t>节点防水、防火、防腐构造大样图和材料性能要求</w:t>
      </w:r>
      <w:r w:rsidR="005956EA" w:rsidRPr="00AC26AC">
        <w:rPr>
          <w:rFonts w:hint="eastAsia"/>
          <w:sz w:val="24"/>
          <w:szCs w:val="24"/>
        </w:rPr>
        <w:t>。</w:t>
      </w:r>
    </w:p>
    <w:p w14:paraId="41009434" w14:textId="058F8C38" w:rsidR="00F34E8F" w:rsidRPr="00AC26AC" w:rsidRDefault="00F34E8F" w:rsidP="00AC26AC">
      <w:pPr>
        <w:pStyle w:val="af0"/>
        <w:numPr>
          <w:ilvl w:val="0"/>
          <w:numId w:val="80"/>
        </w:numPr>
        <w:ind w:firstLineChars="0"/>
        <w:rPr>
          <w:sz w:val="24"/>
          <w:szCs w:val="24"/>
        </w:rPr>
      </w:pPr>
      <w:r w:rsidRPr="00AC26AC">
        <w:rPr>
          <w:sz w:val="24"/>
          <w:szCs w:val="24"/>
        </w:rPr>
        <w:t>PCT</w:t>
      </w:r>
      <w:r w:rsidRPr="00AC26AC">
        <w:rPr>
          <w:rFonts w:hint="eastAsia"/>
          <w:sz w:val="24"/>
          <w:szCs w:val="24"/>
        </w:rPr>
        <w:t>预制</w:t>
      </w:r>
      <w:proofErr w:type="gramStart"/>
      <w:r w:rsidRPr="00AC26AC">
        <w:rPr>
          <w:rFonts w:hint="eastAsia"/>
          <w:sz w:val="24"/>
          <w:szCs w:val="24"/>
        </w:rPr>
        <w:t>件之间</w:t>
      </w:r>
      <w:proofErr w:type="gramEnd"/>
      <w:r w:rsidRPr="00AC26AC">
        <w:rPr>
          <w:rFonts w:hint="eastAsia"/>
          <w:sz w:val="24"/>
          <w:szCs w:val="24"/>
        </w:rPr>
        <w:t>连接用的零部件图</w:t>
      </w:r>
      <w:r w:rsidR="005956EA" w:rsidRPr="00AC26AC">
        <w:rPr>
          <w:rFonts w:hint="eastAsia"/>
          <w:sz w:val="24"/>
          <w:szCs w:val="24"/>
        </w:rPr>
        <w:t>。</w:t>
      </w:r>
    </w:p>
    <w:p w14:paraId="4E426F8C" w14:textId="60F15E35" w:rsidR="00F34E8F" w:rsidRPr="00AC26AC" w:rsidRDefault="00F34E8F" w:rsidP="00AC26AC">
      <w:pPr>
        <w:pStyle w:val="af0"/>
        <w:numPr>
          <w:ilvl w:val="0"/>
          <w:numId w:val="80"/>
        </w:numPr>
        <w:ind w:firstLineChars="0"/>
        <w:rPr>
          <w:sz w:val="24"/>
          <w:szCs w:val="24"/>
        </w:rPr>
      </w:pPr>
      <w:r w:rsidRPr="00AC26AC">
        <w:rPr>
          <w:rFonts w:hint="eastAsia"/>
          <w:sz w:val="24"/>
          <w:szCs w:val="24"/>
        </w:rPr>
        <w:t>其他与</w:t>
      </w:r>
      <w:r w:rsidRPr="00AC26AC">
        <w:rPr>
          <w:sz w:val="24"/>
          <w:szCs w:val="24"/>
        </w:rPr>
        <w:t>PCT</w:t>
      </w:r>
      <w:r w:rsidRPr="00AC26AC">
        <w:rPr>
          <w:rFonts w:hint="eastAsia"/>
          <w:sz w:val="24"/>
          <w:szCs w:val="24"/>
        </w:rPr>
        <w:t>预制件或部</w:t>
      </w:r>
      <w:proofErr w:type="gramStart"/>
      <w:r w:rsidRPr="00AC26AC">
        <w:rPr>
          <w:rFonts w:hint="eastAsia"/>
          <w:sz w:val="24"/>
          <w:szCs w:val="24"/>
        </w:rPr>
        <w:t>品有关</w:t>
      </w:r>
      <w:proofErr w:type="gramEnd"/>
      <w:r w:rsidRPr="00AC26AC">
        <w:rPr>
          <w:rFonts w:hint="eastAsia"/>
          <w:sz w:val="24"/>
          <w:szCs w:val="24"/>
        </w:rPr>
        <w:t>的装配大样等。</w:t>
      </w:r>
    </w:p>
    <w:p w14:paraId="65BE33D6" w14:textId="3477418A" w:rsidR="00F34E8F" w:rsidRPr="00AC26AC" w:rsidRDefault="00F34E8F" w:rsidP="00AC26AC">
      <w:pPr>
        <w:pStyle w:val="af4"/>
        <w:numPr>
          <w:ilvl w:val="0"/>
          <w:numId w:val="79"/>
        </w:numPr>
        <w:ind w:firstLineChars="0"/>
        <w:rPr>
          <w:sz w:val="24"/>
          <w:szCs w:val="24"/>
        </w:rPr>
      </w:pPr>
      <w:r w:rsidRPr="00AC26AC">
        <w:rPr>
          <w:rFonts w:hint="eastAsia"/>
          <w:sz w:val="24"/>
          <w:szCs w:val="24"/>
        </w:rPr>
        <w:t>装配图中应给出采用标准连接件的种类、型号、规格、定位及连接构造，当采用非标准连接件时，应绘制连接件大样详图。</w:t>
      </w:r>
    </w:p>
    <w:p w14:paraId="4CD77ABF" w14:textId="23F99A48" w:rsidR="00F34E8F" w:rsidRPr="00AC26AC" w:rsidRDefault="00F34E8F" w:rsidP="00AC26AC">
      <w:pPr>
        <w:pStyle w:val="af4"/>
        <w:numPr>
          <w:ilvl w:val="0"/>
          <w:numId w:val="79"/>
        </w:numPr>
        <w:ind w:firstLineChars="0"/>
        <w:rPr>
          <w:sz w:val="24"/>
          <w:szCs w:val="24"/>
        </w:rPr>
      </w:pPr>
      <w:r w:rsidRPr="00AC26AC">
        <w:rPr>
          <w:rFonts w:hint="eastAsia"/>
          <w:sz w:val="24"/>
          <w:szCs w:val="24"/>
        </w:rPr>
        <w:t>装配图应明确外露预埋件、连接件的防火、防腐工艺要求。</w:t>
      </w:r>
    </w:p>
    <w:p w14:paraId="018CE1B5" w14:textId="00376257" w:rsidR="006A55EB" w:rsidRPr="00AC26AC" w:rsidRDefault="003022CC" w:rsidP="00AC26AC">
      <w:pPr>
        <w:pStyle w:val="af4"/>
        <w:numPr>
          <w:ilvl w:val="0"/>
          <w:numId w:val="79"/>
        </w:numPr>
        <w:ind w:firstLineChars="0"/>
        <w:rPr>
          <w:sz w:val="24"/>
          <w:szCs w:val="24"/>
        </w:rPr>
      </w:pPr>
      <w:r w:rsidRPr="00AC26AC">
        <w:rPr>
          <w:sz w:val="24"/>
          <w:szCs w:val="24"/>
        </w:rPr>
        <w:t>PCT</w:t>
      </w:r>
      <w:r w:rsidRPr="00AC26AC">
        <w:rPr>
          <w:rFonts w:hint="eastAsia"/>
          <w:sz w:val="24"/>
          <w:szCs w:val="24"/>
        </w:rPr>
        <w:t>装配式结构</w:t>
      </w:r>
      <w:r w:rsidR="006A55EB" w:rsidRPr="00AC26AC">
        <w:rPr>
          <w:rFonts w:hint="eastAsia"/>
          <w:sz w:val="24"/>
          <w:szCs w:val="24"/>
        </w:rPr>
        <w:t>的安装图应包括下列内容：</w:t>
      </w:r>
    </w:p>
    <w:p w14:paraId="14BB9AF3" w14:textId="61F9088B" w:rsidR="006A55EB" w:rsidRPr="00AC26AC" w:rsidRDefault="006A55EB" w:rsidP="00AC26AC">
      <w:pPr>
        <w:pStyle w:val="af0"/>
        <w:numPr>
          <w:ilvl w:val="0"/>
          <w:numId w:val="167"/>
        </w:numPr>
        <w:ind w:firstLineChars="0"/>
        <w:rPr>
          <w:sz w:val="24"/>
          <w:szCs w:val="24"/>
        </w:rPr>
      </w:pPr>
      <w:proofErr w:type="gramStart"/>
      <w:r w:rsidRPr="00AC26AC">
        <w:rPr>
          <w:rFonts w:hint="eastAsia"/>
          <w:sz w:val="24"/>
          <w:szCs w:val="24"/>
        </w:rPr>
        <w:t>安装总</w:t>
      </w:r>
      <w:proofErr w:type="gramEnd"/>
      <w:r w:rsidRPr="00AC26AC">
        <w:rPr>
          <w:rFonts w:hint="eastAsia"/>
          <w:sz w:val="24"/>
          <w:szCs w:val="24"/>
        </w:rPr>
        <w:t>说明</w:t>
      </w:r>
      <w:r w:rsidR="005956EA" w:rsidRPr="00AC26AC">
        <w:rPr>
          <w:rFonts w:hint="eastAsia"/>
          <w:sz w:val="24"/>
          <w:szCs w:val="24"/>
        </w:rPr>
        <w:t>。</w:t>
      </w:r>
    </w:p>
    <w:p w14:paraId="7C34069C" w14:textId="38FB0659" w:rsidR="006A55EB" w:rsidRPr="00AC26AC" w:rsidRDefault="006A55EB" w:rsidP="00AC26AC">
      <w:pPr>
        <w:pStyle w:val="af0"/>
        <w:numPr>
          <w:ilvl w:val="0"/>
          <w:numId w:val="167"/>
        </w:numPr>
        <w:ind w:firstLineChars="0"/>
        <w:rPr>
          <w:sz w:val="24"/>
          <w:szCs w:val="24"/>
        </w:rPr>
      </w:pPr>
      <w:r w:rsidRPr="00AC26AC">
        <w:rPr>
          <w:sz w:val="24"/>
          <w:szCs w:val="24"/>
        </w:rPr>
        <w:t>PCT</w:t>
      </w:r>
      <w:r w:rsidRPr="00AC26AC">
        <w:rPr>
          <w:rFonts w:hint="eastAsia"/>
          <w:sz w:val="24"/>
          <w:szCs w:val="24"/>
        </w:rPr>
        <w:t>预制件平面布置图</w:t>
      </w:r>
      <w:r w:rsidR="005956EA" w:rsidRPr="00AC26AC">
        <w:rPr>
          <w:rFonts w:hint="eastAsia"/>
          <w:sz w:val="24"/>
          <w:szCs w:val="24"/>
        </w:rPr>
        <w:t>。</w:t>
      </w:r>
    </w:p>
    <w:p w14:paraId="72EE8C10" w14:textId="06DA3E11" w:rsidR="006A55EB" w:rsidRPr="00AC26AC" w:rsidRDefault="006A55EB" w:rsidP="00AC26AC">
      <w:pPr>
        <w:pStyle w:val="af0"/>
        <w:numPr>
          <w:ilvl w:val="0"/>
          <w:numId w:val="167"/>
        </w:numPr>
        <w:ind w:firstLineChars="0"/>
        <w:rPr>
          <w:sz w:val="24"/>
          <w:szCs w:val="24"/>
        </w:rPr>
      </w:pPr>
      <w:r w:rsidRPr="00AC26AC">
        <w:rPr>
          <w:sz w:val="24"/>
          <w:szCs w:val="24"/>
        </w:rPr>
        <w:t>PCT</w:t>
      </w:r>
      <w:r w:rsidRPr="00AC26AC">
        <w:rPr>
          <w:rFonts w:hint="eastAsia"/>
          <w:sz w:val="24"/>
          <w:szCs w:val="24"/>
        </w:rPr>
        <w:t>预制件安装顺序图</w:t>
      </w:r>
      <w:r w:rsidR="005956EA" w:rsidRPr="00AC26AC">
        <w:rPr>
          <w:rFonts w:hint="eastAsia"/>
          <w:sz w:val="24"/>
          <w:szCs w:val="24"/>
        </w:rPr>
        <w:t>。</w:t>
      </w:r>
    </w:p>
    <w:p w14:paraId="44802DEF" w14:textId="18D94228" w:rsidR="006A55EB" w:rsidRPr="00AC26AC" w:rsidRDefault="006A55EB" w:rsidP="00AC26AC">
      <w:pPr>
        <w:pStyle w:val="af0"/>
        <w:numPr>
          <w:ilvl w:val="0"/>
          <w:numId w:val="167"/>
        </w:numPr>
        <w:ind w:firstLineChars="0"/>
        <w:rPr>
          <w:sz w:val="24"/>
          <w:szCs w:val="24"/>
        </w:rPr>
      </w:pPr>
      <w:r w:rsidRPr="00AC26AC">
        <w:rPr>
          <w:rFonts w:hint="eastAsia"/>
          <w:sz w:val="24"/>
          <w:szCs w:val="24"/>
        </w:rPr>
        <w:t>临时支撑布置图</w:t>
      </w:r>
      <w:r w:rsidR="005956EA" w:rsidRPr="00AC26AC">
        <w:rPr>
          <w:rFonts w:hint="eastAsia"/>
          <w:sz w:val="24"/>
          <w:szCs w:val="24"/>
        </w:rPr>
        <w:t>。</w:t>
      </w:r>
    </w:p>
    <w:p w14:paraId="046F07DD" w14:textId="60E5741E" w:rsidR="008D2CAC" w:rsidRPr="00AC26AC" w:rsidRDefault="006A55EB" w:rsidP="00AC26AC">
      <w:pPr>
        <w:pStyle w:val="af0"/>
        <w:numPr>
          <w:ilvl w:val="0"/>
          <w:numId w:val="167"/>
        </w:numPr>
        <w:ind w:firstLineChars="0"/>
        <w:rPr>
          <w:sz w:val="24"/>
          <w:szCs w:val="24"/>
        </w:rPr>
      </w:pPr>
      <w:r w:rsidRPr="00AC26AC">
        <w:rPr>
          <w:rFonts w:hint="eastAsia"/>
          <w:sz w:val="24"/>
          <w:szCs w:val="24"/>
        </w:rPr>
        <w:lastRenderedPageBreak/>
        <w:t>临时支撑在现浇层的预埋件布置图等。</w:t>
      </w:r>
    </w:p>
    <w:p w14:paraId="328D5B30" w14:textId="45098F8E" w:rsidR="00F34E8F" w:rsidRPr="00AC26AC" w:rsidRDefault="00F34E8F" w:rsidP="00AC26AC">
      <w:pPr>
        <w:pStyle w:val="af4"/>
        <w:numPr>
          <w:ilvl w:val="0"/>
          <w:numId w:val="79"/>
        </w:numPr>
        <w:ind w:firstLineChars="0"/>
        <w:rPr>
          <w:sz w:val="24"/>
          <w:szCs w:val="24"/>
        </w:rPr>
      </w:pPr>
      <w:r w:rsidRPr="00AC26AC">
        <w:rPr>
          <w:rFonts w:hint="eastAsia"/>
          <w:sz w:val="24"/>
          <w:szCs w:val="24"/>
        </w:rPr>
        <w:t>安装图总说明应对</w:t>
      </w:r>
      <w:r w:rsidRPr="00AC26AC">
        <w:rPr>
          <w:sz w:val="24"/>
          <w:szCs w:val="24"/>
        </w:rPr>
        <w:t>PCT</w:t>
      </w:r>
      <w:r w:rsidRPr="00AC26AC">
        <w:rPr>
          <w:rFonts w:hint="eastAsia"/>
          <w:sz w:val="24"/>
          <w:szCs w:val="24"/>
        </w:rPr>
        <w:t>预制件在施工现场的堆放、转运、吊装、安装工艺、安全措施及检测验收等方案主要内容进行说明。</w:t>
      </w:r>
    </w:p>
    <w:p w14:paraId="73F0193A" w14:textId="0359EEAB" w:rsidR="00F34E8F" w:rsidRPr="00AC26AC" w:rsidRDefault="00F34E8F" w:rsidP="00AC26AC">
      <w:pPr>
        <w:pStyle w:val="af4"/>
        <w:numPr>
          <w:ilvl w:val="0"/>
          <w:numId w:val="79"/>
        </w:numPr>
        <w:ind w:firstLineChars="0"/>
        <w:rPr>
          <w:sz w:val="24"/>
          <w:szCs w:val="24"/>
        </w:rPr>
      </w:pPr>
      <w:r w:rsidRPr="00AC26AC">
        <w:rPr>
          <w:sz w:val="24"/>
          <w:szCs w:val="24"/>
        </w:rPr>
        <w:t>PCT</w:t>
      </w:r>
      <w:r w:rsidRPr="00AC26AC">
        <w:rPr>
          <w:rFonts w:hint="eastAsia"/>
          <w:sz w:val="24"/>
          <w:szCs w:val="24"/>
        </w:rPr>
        <w:t>预制件平面布置图</w:t>
      </w:r>
      <w:r w:rsidR="00321B39" w:rsidRPr="00AC26AC">
        <w:rPr>
          <w:rFonts w:hint="eastAsia"/>
          <w:sz w:val="24"/>
          <w:szCs w:val="24"/>
        </w:rPr>
        <w:t>应包括下列内容</w:t>
      </w:r>
      <w:r w:rsidRPr="00AC26AC">
        <w:rPr>
          <w:rFonts w:hint="eastAsia"/>
          <w:sz w:val="24"/>
          <w:szCs w:val="24"/>
        </w:rPr>
        <w:t>：</w:t>
      </w:r>
    </w:p>
    <w:p w14:paraId="5D04A946" w14:textId="3001A7A0" w:rsidR="00F34E8F" w:rsidRPr="00AC26AC" w:rsidRDefault="00F34E8F" w:rsidP="00AC26AC">
      <w:pPr>
        <w:pStyle w:val="af0"/>
        <w:numPr>
          <w:ilvl w:val="0"/>
          <w:numId w:val="168"/>
        </w:numPr>
        <w:ind w:firstLineChars="0"/>
        <w:rPr>
          <w:sz w:val="24"/>
          <w:szCs w:val="24"/>
        </w:rPr>
      </w:pPr>
      <w:r w:rsidRPr="00AC26AC">
        <w:rPr>
          <w:sz w:val="24"/>
          <w:szCs w:val="24"/>
        </w:rPr>
        <w:t>PCT</w:t>
      </w:r>
      <w:r w:rsidRPr="00AC26AC">
        <w:rPr>
          <w:rFonts w:hint="eastAsia"/>
          <w:sz w:val="24"/>
          <w:szCs w:val="24"/>
        </w:rPr>
        <w:t>预制件平面</w:t>
      </w:r>
      <w:r w:rsidR="00D72A4C" w:rsidRPr="00AC26AC">
        <w:rPr>
          <w:rFonts w:hint="eastAsia"/>
          <w:sz w:val="24"/>
          <w:szCs w:val="24"/>
        </w:rPr>
        <w:t>与</w:t>
      </w:r>
      <w:r w:rsidRPr="00AC26AC">
        <w:rPr>
          <w:rFonts w:hint="eastAsia"/>
          <w:sz w:val="24"/>
          <w:szCs w:val="24"/>
        </w:rPr>
        <w:t>空间位置</w:t>
      </w:r>
      <w:r w:rsidR="005956EA" w:rsidRPr="00AC26AC">
        <w:rPr>
          <w:rFonts w:hint="eastAsia"/>
          <w:sz w:val="24"/>
          <w:szCs w:val="24"/>
        </w:rPr>
        <w:t>。</w:t>
      </w:r>
    </w:p>
    <w:p w14:paraId="16DECF27" w14:textId="128B532B" w:rsidR="00F34E8F" w:rsidRPr="00AC26AC" w:rsidRDefault="00F34E8F" w:rsidP="00AC26AC">
      <w:pPr>
        <w:pStyle w:val="af0"/>
        <w:numPr>
          <w:ilvl w:val="0"/>
          <w:numId w:val="168"/>
        </w:numPr>
        <w:ind w:firstLineChars="0"/>
        <w:rPr>
          <w:sz w:val="24"/>
          <w:szCs w:val="24"/>
        </w:rPr>
      </w:pPr>
      <w:r w:rsidRPr="00AC26AC">
        <w:rPr>
          <w:sz w:val="24"/>
          <w:szCs w:val="24"/>
        </w:rPr>
        <w:t>PCT</w:t>
      </w:r>
      <w:r w:rsidRPr="00AC26AC">
        <w:rPr>
          <w:rFonts w:hint="eastAsia"/>
          <w:sz w:val="24"/>
          <w:szCs w:val="24"/>
        </w:rPr>
        <w:t>预制件编号、安装方向、安装顺序及重量</w:t>
      </w:r>
      <w:r w:rsidR="005956EA" w:rsidRPr="00AC26AC">
        <w:rPr>
          <w:rFonts w:hint="eastAsia"/>
          <w:sz w:val="24"/>
          <w:szCs w:val="24"/>
        </w:rPr>
        <w:t>。</w:t>
      </w:r>
    </w:p>
    <w:p w14:paraId="7CBDD425" w14:textId="22701E46" w:rsidR="006A55EB" w:rsidRPr="00AC26AC" w:rsidRDefault="00F34E8F" w:rsidP="00AC26AC">
      <w:pPr>
        <w:pStyle w:val="af0"/>
        <w:numPr>
          <w:ilvl w:val="0"/>
          <w:numId w:val="168"/>
        </w:numPr>
        <w:ind w:firstLineChars="0"/>
        <w:rPr>
          <w:sz w:val="24"/>
          <w:szCs w:val="24"/>
        </w:rPr>
      </w:pPr>
      <w:r w:rsidRPr="00AC26AC">
        <w:rPr>
          <w:rFonts w:hint="eastAsia"/>
          <w:sz w:val="24"/>
          <w:szCs w:val="24"/>
        </w:rPr>
        <w:t>临时支撑布置等。</w:t>
      </w:r>
    </w:p>
    <w:p w14:paraId="362F1442" w14:textId="77777777" w:rsidR="005956EA" w:rsidRPr="00F50C40" w:rsidRDefault="005956EA" w:rsidP="003D0206">
      <w:pPr>
        <w:pStyle w:val="af0"/>
        <w:ind w:left="875" w:firstLineChars="0" w:firstLine="0"/>
      </w:pPr>
    </w:p>
    <w:p w14:paraId="41C5CAEB" w14:textId="3F3AB7AB" w:rsidR="004F6809" w:rsidRDefault="004F6809" w:rsidP="003F6609">
      <w:pPr>
        <w:pStyle w:val="af0"/>
        <w:ind w:firstLine="560"/>
        <w:sectPr w:rsidR="004F6809" w:rsidSect="00F32924">
          <w:pgSz w:w="11906" w:h="16838"/>
          <w:pgMar w:top="1985" w:right="1800" w:bottom="1118" w:left="1800" w:header="851" w:footer="992" w:gutter="0"/>
          <w:cols w:space="720"/>
          <w:docGrid w:type="lines" w:linePitch="381"/>
        </w:sectPr>
      </w:pPr>
    </w:p>
    <w:p w14:paraId="739AC41E" w14:textId="345E8B6F" w:rsidR="006A55EB" w:rsidRPr="009F6570" w:rsidRDefault="007E6EB2" w:rsidP="00B50DC8">
      <w:pPr>
        <w:pStyle w:val="1"/>
        <w:spacing w:beforeLines="50" w:before="156" w:afterLines="50" w:after="156"/>
        <w:rPr>
          <w:color w:val="000000"/>
        </w:rPr>
      </w:pPr>
      <w:bookmarkStart w:id="87" w:name="_Toc106698930"/>
      <w:bookmarkStart w:id="88" w:name="_Toc109381523"/>
      <w:bookmarkStart w:id="89" w:name="_Toc166138948"/>
      <w:r>
        <w:rPr>
          <w:color w:val="000000"/>
        </w:rPr>
        <w:lastRenderedPageBreak/>
        <w:t>8</w:t>
      </w:r>
      <w:r w:rsidR="006A55EB" w:rsidRPr="009F6570">
        <w:rPr>
          <w:color w:val="000000"/>
        </w:rPr>
        <w:tab/>
      </w:r>
      <w:r w:rsidR="00664813" w:rsidRPr="00EE151A">
        <w:rPr>
          <w:rFonts w:hint="eastAsia"/>
          <w:color w:val="000000"/>
          <w:sz w:val="30"/>
          <w:szCs w:val="30"/>
        </w:rPr>
        <w:t>PCT</w:t>
      </w:r>
      <w:r w:rsidR="00273758" w:rsidRPr="00EE151A">
        <w:rPr>
          <w:rFonts w:hint="eastAsia"/>
          <w:color w:val="000000"/>
          <w:sz w:val="30"/>
          <w:szCs w:val="30"/>
        </w:rPr>
        <w:t>柱、墙</w:t>
      </w:r>
      <w:r w:rsidR="006A55EB" w:rsidRPr="00EE151A">
        <w:rPr>
          <w:rFonts w:hint="eastAsia"/>
          <w:color w:val="000000"/>
          <w:sz w:val="30"/>
          <w:szCs w:val="30"/>
        </w:rPr>
        <w:t>预制件</w:t>
      </w:r>
      <w:r w:rsidR="008D2E7B" w:rsidRPr="00EE151A">
        <w:rPr>
          <w:rFonts w:hint="eastAsia"/>
          <w:color w:val="000000"/>
          <w:sz w:val="30"/>
          <w:szCs w:val="30"/>
        </w:rPr>
        <w:t>制作</w:t>
      </w:r>
      <w:r w:rsidR="006A55EB" w:rsidRPr="00EE151A">
        <w:rPr>
          <w:rFonts w:hint="eastAsia"/>
          <w:color w:val="000000"/>
          <w:sz w:val="30"/>
          <w:szCs w:val="30"/>
        </w:rPr>
        <w:t>与运输</w:t>
      </w:r>
      <w:bookmarkEnd w:id="87"/>
      <w:bookmarkEnd w:id="88"/>
      <w:bookmarkEnd w:id="89"/>
    </w:p>
    <w:p w14:paraId="1362A6E4" w14:textId="71F7C9D7" w:rsidR="007441A8" w:rsidRPr="009F6570" w:rsidRDefault="007E6EB2" w:rsidP="00B50DC8">
      <w:pPr>
        <w:pStyle w:val="20"/>
        <w:spacing w:before="156" w:after="156"/>
        <w:rPr>
          <w:color w:val="000000"/>
        </w:rPr>
      </w:pPr>
      <w:bookmarkStart w:id="90" w:name="_Toc106698931"/>
      <w:bookmarkStart w:id="91" w:name="_Toc109381524"/>
      <w:bookmarkStart w:id="92" w:name="_Toc166138949"/>
      <w:r>
        <w:rPr>
          <w:color w:val="000000"/>
        </w:rPr>
        <w:t>8</w:t>
      </w:r>
      <w:r w:rsidR="007441A8" w:rsidRPr="009F6570">
        <w:rPr>
          <w:rFonts w:hint="eastAsia"/>
          <w:color w:val="000000"/>
        </w:rPr>
        <w:t>.</w:t>
      </w:r>
      <w:r w:rsidR="007441A8" w:rsidRPr="009F6570">
        <w:rPr>
          <w:color w:val="000000"/>
        </w:rPr>
        <w:t xml:space="preserve">1 </w:t>
      </w:r>
      <w:r w:rsidR="007441A8" w:rsidRPr="00EE151A">
        <w:rPr>
          <w:rFonts w:ascii="黑体" w:eastAsia="黑体" w:hAnsi="黑体" w:hint="eastAsia"/>
          <w:color w:val="000000"/>
        </w:rPr>
        <w:t>一般</w:t>
      </w:r>
      <w:r w:rsidR="007441A8" w:rsidRPr="00EE151A">
        <w:rPr>
          <w:rFonts w:ascii="黑体" w:eastAsia="黑体" w:hAnsi="黑体"/>
          <w:color w:val="000000"/>
        </w:rPr>
        <w:t>规定</w:t>
      </w:r>
      <w:bookmarkEnd w:id="90"/>
      <w:bookmarkEnd w:id="91"/>
      <w:bookmarkEnd w:id="92"/>
    </w:p>
    <w:p w14:paraId="4AA93332" w14:textId="02AD87BD" w:rsidR="001976BC" w:rsidRPr="00AC26AC" w:rsidRDefault="003022CC" w:rsidP="00AC26AC">
      <w:pPr>
        <w:pStyle w:val="af4"/>
        <w:numPr>
          <w:ilvl w:val="0"/>
          <w:numId w:val="90"/>
        </w:numPr>
        <w:ind w:firstLineChars="0"/>
        <w:rPr>
          <w:sz w:val="24"/>
          <w:szCs w:val="24"/>
        </w:rPr>
      </w:pPr>
      <w:r w:rsidRPr="00AC26AC">
        <w:rPr>
          <w:color w:val="000000" w:themeColor="text1"/>
          <w:sz w:val="24"/>
          <w:szCs w:val="24"/>
        </w:rPr>
        <w:t>PCT</w:t>
      </w:r>
      <w:r w:rsidR="00287A27" w:rsidRPr="00AC26AC">
        <w:rPr>
          <w:rFonts w:hint="eastAsia"/>
          <w:color w:val="000000" w:themeColor="text1"/>
          <w:sz w:val="24"/>
          <w:szCs w:val="24"/>
        </w:rPr>
        <w:t>预制</w:t>
      </w:r>
      <w:r w:rsidR="00B00DB0" w:rsidRPr="00AC26AC">
        <w:rPr>
          <w:rFonts w:hint="eastAsia"/>
          <w:color w:val="000000" w:themeColor="text1"/>
          <w:sz w:val="24"/>
          <w:szCs w:val="24"/>
        </w:rPr>
        <w:t>件</w:t>
      </w:r>
      <w:r w:rsidR="00B00DB0" w:rsidRPr="00AC26AC">
        <w:rPr>
          <w:rFonts w:hint="eastAsia"/>
          <w:sz w:val="24"/>
          <w:szCs w:val="24"/>
        </w:rPr>
        <w:t>生产、存放、运输管理应符合现行</w:t>
      </w:r>
      <w:r w:rsidR="001F7B81" w:rsidRPr="00AC26AC">
        <w:rPr>
          <w:rFonts w:hint="eastAsia"/>
          <w:sz w:val="24"/>
          <w:szCs w:val="24"/>
        </w:rPr>
        <w:t>标准</w:t>
      </w:r>
      <w:r w:rsidR="00B00DB0" w:rsidRPr="00AC26AC">
        <w:rPr>
          <w:rFonts w:hint="eastAsia"/>
          <w:sz w:val="24"/>
          <w:szCs w:val="24"/>
        </w:rPr>
        <w:t>《装配式混凝土建筑技术标准》</w:t>
      </w:r>
      <w:r w:rsidR="00B00DB0" w:rsidRPr="00AC26AC">
        <w:rPr>
          <w:sz w:val="24"/>
          <w:szCs w:val="24"/>
        </w:rPr>
        <w:t>GB/T 51231</w:t>
      </w:r>
      <w:r w:rsidR="00493098" w:rsidRPr="00AC26AC">
        <w:rPr>
          <w:rFonts w:hint="eastAsia"/>
          <w:sz w:val="24"/>
          <w:szCs w:val="24"/>
        </w:rPr>
        <w:t>、</w:t>
      </w:r>
      <w:r w:rsidR="00664813" w:rsidRPr="00AC26AC">
        <w:rPr>
          <w:rFonts w:hint="eastAsia"/>
          <w:sz w:val="24"/>
          <w:szCs w:val="24"/>
        </w:rPr>
        <w:t>《混凝土结构工程施工质量验收规范》</w:t>
      </w:r>
      <w:r w:rsidR="00664813" w:rsidRPr="00AC26AC">
        <w:rPr>
          <w:sz w:val="24"/>
          <w:szCs w:val="24"/>
        </w:rPr>
        <w:t>GB 50204</w:t>
      </w:r>
      <w:r w:rsidR="00664813" w:rsidRPr="00AC26AC">
        <w:rPr>
          <w:rFonts w:hint="eastAsia"/>
          <w:sz w:val="24"/>
          <w:szCs w:val="24"/>
        </w:rPr>
        <w:t>和</w:t>
      </w:r>
      <w:r w:rsidR="003861C6" w:rsidRPr="00AC26AC">
        <w:rPr>
          <w:rFonts w:hint="eastAsia"/>
          <w:sz w:val="24"/>
          <w:szCs w:val="24"/>
        </w:rPr>
        <w:t>《装配式混凝土结构技术规程》</w:t>
      </w:r>
      <w:r w:rsidR="003861C6" w:rsidRPr="00AC26AC">
        <w:rPr>
          <w:sz w:val="24"/>
          <w:szCs w:val="24"/>
        </w:rPr>
        <w:t>JGJ 1</w:t>
      </w:r>
      <w:r w:rsidR="00B00DB0" w:rsidRPr="00AC26AC">
        <w:rPr>
          <w:rFonts w:hint="eastAsia"/>
          <w:sz w:val="24"/>
          <w:szCs w:val="24"/>
        </w:rPr>
        <w:t>的有关规定。</w:t>
      </w:r>
    </w:p>
    <w:p w14:paraId="581DF21C" w14:textId="4524CCAC" w:rsidR="00785B35" w:rsidRPr="00AC26AC" w:rsidRDefault="00785B35" w:rsidP="00AC26AC">
      <w:pPr>
        <w:pStyle w:val="af4"/>
        <w:numPr>
          <w:ilvl w:val="0"/>
          <w:numId w:val="90"/>
        </w:numPr>
        <w:ind w:firstLineChars="0"/>
        <w:rPr>
          <w:sz w:val="24"/>
          <w:szCs w:val="24"/>
        </w:rPr>
      </w:pPr>
      <w:r w:rsidRPr="00AC26AC">
        <w:rPr>
          <w:rFonts w:hint="eastAsia"/>
          <w:sz w:val="24"/>
          <w:szCs w:val="24"/>
        </w:rPr>
        <w:t>原材料及配件应符合国家标准《混凝土结构工程施工规范》</w:t>
      </w:r>
      <w:r w:rsidRPr="00AC26AC">
        <w:rPr>
          <w:sz w:val="24"/>
          <w:szCs w:val="24"/>
        </w:rPr>
        <w:t>GB50666</w:t>
      </w:r>
      <w:r w:rsidRPr="00AC26AC">
        <w:rPr>
          <w:rFonts w:hint="eastAsia"/>
          <w:sz w:val="24"/>
          <w:szCs w:val="24"/>
        </w:rPr>
        <w:t>、《装配式混凝土建筑技术标准》</w:t>
      </w:r>
      <w:r w:rsidRPr="00AC26AC">
        <w:rPr>
          <w:sz w:val="24"/>
          <w:szCs w:val="24"/>
        </w:rPr>
        <w:t>GB/T 51231</w:t>
      </w:r>
      <w:r w:rsidRPr="00AC26AC">
        <w:rPr>
          <w:rFonts w:hint="eastAsia"/>
          <w:sz w:val="24"/>
          <w:szCs w:val="24"/>
        </w:rPr>
        <w:t>的有关规定。</w:t>
      </w:r>
    </w:p>
    <w:p w14:paraId="4626F727" w14:textId="7D6BFC45" w:rsidR="004B3D9D" w:rsidRPr="00AC26AC" w:rsidRDefault="004B3D9D" w:rsidP="00AC26AC">
      <w:pPr>
        <w:pStyle w:val="af4"/>
        <w:numPr>
          <w:ilvl w:val="0"/>
          <w:numId w:val="90"/>
        </w:numPr>
        <w:ind w:firstLineChars="0"/>
        <w:rPr>
          <w:sz w:val="24"/>
          <w:szCs w:val="24"/>
        </w:rPr>
      </w:pPr>
      <w:r w:rsidRPr="00AC26AC">
        <w:rPr>
          <w:rFonts w:hint="eastAsia"/>
          <w:sz w:val="24"/>
          <w:szCs w:val="24"/>
        </w:rPr>
        <w:t>PCT</w:t>
      </w:r>
      <w:r w:rsidRPr="00AC26AC">
        <w:rPr>
          <w:rFonts w:hint="eastAsia"/>
          <w:sz w:val="24"/>
          <w:szCs w:val="24"/>
        </w:rPr>
        <w:t>预制件的模具设计应满足《装配式混凝土建筑技术标准》</w:t>
      </w:r>
      <w:r w:rsidRPr="00AC26AC">
        <w:rPr>
          <w:rFonts w:hint="eastAsia"/>
          <w:sz w:val="24"/>
          <w:szCs w:val="24"/>
        </w:rPr>
        <w:t>GB/T 51231</w:t>
      </w:r>
      <w:r w:rsidRPr="00AC26AC">
        <w:rPr>
          <w:rFonts w:hint="eastAsia"/>
          <w:sz w:val="24"/>
          <w:szCs w:val="24"/>
        </w:rPr>
        <w:t>的有关规定。</w:t>
      </w:r>
    </w:p>
    <w:p w14:paraId="0FDDFA0F" w14:textId="563D00F3" w:rsidR="00BE3D35" w:rsidRPr="00AC26AC" w:rsidRDefault="003022CC" w:rsidP="00AC26AC">
      <w:pPr>
        <w:pStyle w:val="af4"/>
        <w:numPr>
          <w:ilvl w:val="0"/>
          <w:numId w:val="90"/>
        </w:numPr>
        <w:ind w:firstLineChars="0"/>
        <w:rPr>
          <w:sz w:val="24"/>
          <w:szCs w:val="24"/>
        </w:rPr>
      </w:pPr>
      <w:r w:rsidRPr="00AC26AC">
        <w:rPr>
          <w:sz w:val="24"/>
          <w:szCs w:val="24"/>
        </w:rPr>
        <w:t>PCT</w:t>
      </w:r>
      <w:r w:rsidR="00230F02" w:rsidRPr="00AC26AC">
        <w:rPr>
          <w:rFonts w:hint="eastAsia"/>
          <w:sz w:val="24"/>
          <w:szCs w:val="24"/>
        </w:rPr>
        <w:t>预制件</w:t>
      </w:r>
      <w:r w:rsidR="00BE3D35" w:rsidRPr="00AC26AC">
        <w:rPr>
          <w:rFonts w:hint="eastAsia"/>
          <w:sz w:val="24"/>
          <w:szCs w:val="24"/>
        </w:rPr>
        <w:t>的生</w:t>
      </w:r>
      <w:proofErr w:type="gramStart"/>
      <w:r w:rsidR="00BE3D35" w:rsidRPr="00AC26AC">
        <w:rPr>
          <w:rFonts w:hint="eastAsia"/>
          <w:sz w:val="24"/>
          <w:szCs w:val="24"/>
        </w:rPr>
        <w:t>产除</w:t>
      </w:r>
      <w:proofErr w:type="gramEnd"/>
      <w:r w:rsidR="00BE3D35" w:rsidRPr="00AC26AC">
        <w:rPr>
          <w:rFonts w:hint="eastAsia"/>
          <w:sz w:val="24"/>
          <w:szCs w:val="24"/>
        </w:rPr>
        <w:t>应满足本规程</w:t>
      </w:r>
      <w:r w:rsidR="00664813" w:rsidRPr="00AC26AC">
        <w:rPr>
          <w:rFonts w:hint="eastAsia"/>
          <w:sz w:val="24"/>
          <w:szCs w:val="24"/>
        </w:rPr>
        <w:t>8</w:t>
      </w:r>
      <w:r w:rsidR="00BE3D35" w:rsidRPr="00AC26AC">
        <w:rPr>
          <w:sz w:val="24"/>
          <w:szCs w:val="24"/>
        </w:rPr>
        <w:t>.1.1</w:t>
      </w:r>
      <w:r w:rsidR="00D63295" w:rsidRPr="00AC26AC">
        <w:rPr>
          <w:rFonts w:hint="eastAsia"/>
          <w:sz w:val="24"/>
          <w:szCs w:val="24"/>
        </w:rPr>
        <w:t>条要求外</w:t>
      </w:r>
      <w:r w:rsidR="00BE3D35" w:rsidRPr="00AC26AC">
        <w:rPr>
          <w:rFonts w:hint="eastAsia"/>
          <w:sz w:val="24"/>
          <w:szCs w:val="24"/>
        </w:rPr>
        <w:t>，还应满足以下规定</w:t>
      </w:r>
      <w:r w:rsidR="00A86C86" w:rsidRPr="00AC26AC">
        <w:rPr>
          <w:rFonts w:hint="eastAsia"/>
          <w:sz w:val="24"/>
          <w:szCs w:val="24"/>
        </w:rPr>
        <w:t>：</w:t>
      </w:r>
    </w:p>
    <w:p w14:paraId="51CEDBC7" w14:textId="7D5A5952" w:rsidR="00BE3D35" w:rsidRPr="00AC26AC" w:rsidRDefault="00BE3D35" w:rsidP="00AC26AC">
      <w:pPr>
        <w:pStyle w:val="af0"/>
        <w:numPr>
          <w:ilvl w:val="0"/>
          <w:numId w:val="7"/>
        </w:numPr>
        <w:ind w:firstLineChars="0"/>
        <w:rPr>
          <w:sz w:val="24"/>
          <w:szCs w:val="24"/>
        </w:rPr>
      </w:pPr>
      <w:r w:rsidRPr="00AC26AC">
        <w:rPr>
          <w:rFonts w:hint="eastAsia"/>
          <w:sz w:val="24"/>
          <w:szCs w:val="24"/>
        </w:rPr>
        <w:t>在浇筑混凝土</w:t>
      </w:r>
      <w:r w:rsidR="00EB0D66" w:rsidRPr="00AC26AC">
        <w:rPr>
          <w:rFonts w:hint="eastAsia"/>
          <w:sz w:val="24"/>
          <w:szCs w:val="24"/>
        </w:rPr>
        <w:t>之</w:t>
      </w:r>
      <w:r w:rsidRPr="00AC26AC">
        <w:rPr>
          <w:rFonts w:hint="eastAsia"/>
          <w:sz w:val="24"/>
          <w:szCs w:val="24"/>
        </w:rPr>
        <w:t>前</w:t>
      </w:r>
      <w:r w:rsidR="004B0801" w:rsidRPr="00AC26AC">
        <w:rPr>
          <w:rFonts w:hint="eastAsia"/>
          <w:sz w:val="24"/>
          <w:szCs w:val="24"/>
        </w:rPr>
        <w:t>，</w:t>
      </w:r>
      <w:r w:rsidR="00D137AA" w:rsidRPr="00AC26AC">
        <w:rPr>
          <w:rFonts w:hint="eastAsia"/>
          <w:sz w:val="24"/>
          <w:szCs w:val="24"/>
        </w:rPr>
        <w:t>应根据构件</w:t>
      </w:r>
      <w:r w:rsidR="00B16085" w:rsidRPr="00AC26AC">
        <w:rPr>
          <w:rFonts w:hint="eastAsia"/>
          <w:sz w:val="24"/>
          <w:szCs w:val="24"/>
        </w:rPr>
        <w:t>加工图</w:t>
      </w:r>
      <w:r w:rsidR="00D137AA" w:rsidRPr="00AC26AC">
        <w:rPr>
          <w:rFonts w:hint="eastAsia"/>
          <w:sz w:val="24"/>
          <w:szCs w:val="24"/>
        </w:rPr>
        <w:t>检查两侧钢筋伸出长度</w:t>
      </w:r>
      <w:r w:rsidR="00664813" w:rsidRPr="00AC26AC">
        <w:rPr>
          <w:rFonts w:hint="eastAsia"/>
          <w:sz w:val="24"/>
          <w:szCs w:val="24"/>
        </w:rPr>
        <w:t>及复核钢筋定位</w:t>
      </w:r>
      <w:r w:rsidR="00287A27" w:rsidRPr="00AC26AC">
        <w:rPr>
          <w:rFonts w:hint="eastAsia"/>
          <w:sz w:val="24"/>
          <w:szCs w:val="24"/>
        </w:rPr>
        <w:t>。</w:t>
      </w:r>
    </w:p>
    <w:p w14:paraId="28474C9C" w14:textId="1A454996" w:rsidR="007674EB" w:rsidRPr="00AC26AC" w:rsidRDefault="00125CC2" w:rsidP="00AC26AC">
      <w:pPr>
        <w:pStyle w:val="af0"/>
        <w:numPr>
          <w:ilvl w:val="0"/>
          <w:numId w:val="7"/>
        </w:numPr>
        <w:ind w:firstLineChars="0"/>
        <w:rPr>
          <w:sz w:val="24"/>
          <w:szCs w:val="24"/>
        </w:rPr>
      </w:pPr>
      <w:r w:rsidRPr="00AC26AC">
        <w:rPr>
          <w:sz w:val="24"/>
          <w:szCs w:val="24"/>
        </w:rPr>
        <w:t>PCT</w:t>
      </w:r>
      <w:r w:rsidRPr="00AC26AC">
        <w:rPr>
          <w:rFonts w:hint="eastAsia"/>
          <w:sz w:val="24"/>
          <w:szCs w:val="24"/>
        </w:rPr>
        <w:t>柱、</w:t>
      </w:r>
      <w:proofErr w:type="gramStart"/>
      <w:r w:rsidRPr="00AC26AC">
        <w:rPr>
          <w:rFonts w:hint="eastAsia"/>
          <w:sz w:val="24"/>
          <w:szCs w:val="24"/>
        </w:rPr>
        <w:t>墙宜结合</w:t>
      </w:r>
      <w:proofErr w:type="gramEnd"/>
      <w:r w:rsidRPr="00AC26AC">
        <w:rPr>
          <w:rFonts w:hint="eastAsia"/>
          <w:sz w:val="24"/>
          <w:szCs w:val="24"/>
        </w:rPr>
        <w:t>设计和施工要求设置连接段混凝土入料口</w:t>
      </w:r>
      <w:r w:rsidRPr="00AC26AC">
        <w:rPr>
          <w:rFonts w:hint="eastAsia"/>
          <w:color w:val="000000" w:themeColor="text1"/>
          <w:sz w:val="24"/>
          <w:szCs w:val="24"/>
        </w:rPr>
        <w:t>，</w:t>
      </w:r>
      <w:proofErr w:type="gramStart"/>
      <w:r w:rsidR="00287A27" w:rsidRPr="00AC26AC">
        <w:rPr>
          <w:rFonts w:hint="eastAsia"/>
          <w:color w:val="000000" w:themeColor="text1"/>
          <w:sz w:val="24"/>
          <w:szCs w:val="24"/>
        </w:rPr>
        <w:t>入料口的</w:t>
      </w:r>
      <w:proofErr w:type="gramEnd"/>
      <w:r w:rsidR="00287A27" w:rsidRPr="00AC26AC">
        <w:rPr>
          <w:rFonts w:hint="eastAsia"/>
          <w:color w:val="000000" w:themeColor="text1"/>
          <w:sz w:val="24"/>
          <w:szCs w:val="24"/>
        </w:rPr>
        <w:t>设置应能使混凝土充盈构件节点和钢骨架的整个内腔且有助于混凝土振捣。</w:t>
      </w:r>
    </w:p>
    <w:p w14:paraId="5252CA12" w14:textId="16A2AA08" w:rsidR="002A09D7" w:rsidRPr="00AC26AC" w:rsidRDefault="00917B01" w:rsidP="00AC26AC">
      <w:pPr>
        <w:pStyle w:val="af0"/>
        <w:numPr>
          <w:ilvl w:val="0"/>
          <w:numId w:val="7"/>
        </w:numPr>
        <w:ind w:firstLineChars="0"/>
        <w:rPr>
          <w:sz w:val="24"/>
          <w:szCs w:val="24"/>
        </w:rPr>
      </w:pPr>
      <w:r w:rsidRPr="00AC26AC">
        <w:rPr>
          <w:rFonts w:hint="eastAsia"/>
          <w:sz w:val="24"/>
          <w:szCs w:val="24"/>
        </w:rPr>
        <w:t>在构件生产、吊装、运输的过程中，应</w:t>
      </w:r>
      <w:r w:rsidR="00680823" w:rsidRPr="00AC26AC">
        <w:rPr>
          <w:rFonts w:hint="eastAsia"/>
          <w:sz w:val="24"/>
          <w:szCs w:val="24"/>
        </w:rPr>
        <w:t>采取有效措施保护</w:t>
      </w:r>
      <w:r w:rsidRPr="00AC26AC">
        <w:rPr>
          <w:rFonts w:hint="eastAsia"/>
          <w:sz w:val="24"/>
          <w:szCs w:val="24"/>
        </w:rPr>
        <w:t>构件伸出钢筋、</w:t>
      </w:r>
      <w:r w:rsidR="003705B3" w:rsidRPr="00AC26AC">
        <w:rPr>
          <w:rFonts w:hint="eastAsia"/>
          <w:sz w:val="24"/>
          <w:szCs w:val="24"/>
        </w:rPr>
        <w:t>钢骨架</w:t>
      </w:r>
      <w:r w:rsidR="00E91463" w:rsidRPr="00AC26AC">
        <w:rPr>
          <w:rFonts w:hint="eastAsia"/>
          <w:sz w:val="24"/>
          <w:szCs w:val="24"/>
        </w:rPr>
        <w:t>。</w:t>
      </w:r>
    </w:p>
    <w:p w14:paraId="77DEC27F" w14:textId="77777777" w:rsidR="009D2C5C" w:rsidRPr="009F6570" w:rsidRDefault="009D2C5C" w:rsidP="00324146">
      <w:pPr>
        <w:ind w:firstLine="560"/>
        <w:rPr>
          <w:color w:val="000000"/>
        </w:rPr>
      </w:pPr>
    </w:p>
    <w:p w14:paraId="298A7BCF" w14:textId="00528546" w:rsidR="00BE3D35" w:rsidRPr="009F6570" w:rsidRDefault="007E6EB2" w:rsidP="00B50DC8">
      <w:pPr>
        <w:pStyle w:val="20"/>
        <w:spacing w:before="156" w:after="156"/>
        <w:rPr>
          <w:color w:val="000000"/>
        </w:rPr>
      </w:pPr>
      <w:bookmarkStart w:id="93" w:name="_Toc106698933"/>
      <w:bookmarkStart w:id="94" w:name="_Toc109381526"/>
      <w:bookmarkStart w:id="95" w:name="_Toc166138950"/>
      <w:r>
        <w:rPr>
          <w:color w:val="000000"/>
        </w:rPr>
        <w:t>8</w:t>
      </w:r>
      <w:r w:rsidR="00324146" w:rsidRPr="009F6570">
        <w:rPr>
          <w:color w:val="000000"/>
        </w:rPr>
        <w:t>.</w:t>
      </w:r>
      <w:r w:rsidR="008C42A1">
        <w:rPr>
          <w:rFonts w:hint="eastAsia"/>
          <w:color w:val="000000"/>
        </w:rPr>
        <w:t>2</w:t>
      </w:r>
      <w:r w:rsidR="008C42A1" w:rsidRPr="009F6570">
        <w:rPr>
          <w:color w:val="000000"/>
        </w:rPr>
        <w:t xml:space="preserve"> </w:t>
      </w:r>
      <w:r w:rsidR="00324146" w:rsidRPr="00EE151A">
        <w:rPr>
          <w:rFonts w:ascii="黑体" w:eastAsia="黑体" w:hAnsi="黑体"/>
          <w:color w:val="000000"/>
        </w:rPr>
        <w:t>钢筋</w:t>
      </w:r>
      <w:r w:rsidR="00164E46" w:rsidRPr="00EE151A">
        <w:rPr>
          <w:rFonts w:ascii="黑体" w:eastAsia="黑体" w:hAnsi="黑体" w:hint="eastAsia"/>
          <w:color w:val="000000"/>
        </w:rPr>
        <w:t>、</w:t>
      </w:r>
      <w:r w:rsidR="003705B3" w:rsidRPr="00EE151A">
        <w:rPr>
          <w:rFonts w:ascii="黑体" w:eastAsia="黑体" w:hAnsi="黑体" w:hint="eastAsia"/>
          <w:color w:val="000000"/>
        </w:rPr>
        <w:t>钢骨架</w:t>
      </w:r>
      <w:r w:rsidR="00324146" w:rsidRPr="00EE151A">
        <w:rPr>
          <w:rFonts w:ascii="黑体" w:eastAsia="黑体" w:hAnsi="黑体"/>
          <w:color w:val="000000"/>
        </w:rPr>
        <w:t>及预埋件</w:t>
      </w:r>
      <w:bookmarkEnd w:id="93"/>
      <w:bookmarkEnd w:id="94"/>
      <w:bookmarkEnd w:id="95"/>
    </w:p>
    <w:p w14:paraId="5052D36C" w14:textId="35933D2A" w:rsidR="004B3D9D" w:rsidRPr="00AC26AC" w:rsidRDefault="004B3D9D" w:rsidP="00AC26AC">
      <w:pPr>
        <w:pStyle w:val="af4"/>
        <w:numPr>
          <w:ilvl w:val="0"/>
          <w:numId w:val="92"/>
        </w:numPr>
        <w:ind w:firstLineChars="0"/>
        <w:rPr>
          <w:color w:val="000000" w:themeColor="text1"/>
          <w:sz w:val="24"/>
          <w:szCs w:val="24"/>
        </w:rPr>
      </w:pPr>
      <w:r w:rsidRPr="00AC26AC">
        <w:rPr>
          <w:color w:val="000000" w:themeColor="text1"/>
          <w:sz w:val="24"/>
          <w:szCs w:val="24"/>
        </w:rPr>
        <w:t>PCT</w:t>
      </w:r>
      <w:r w:rsidRPr="00AC26AC">
        <w:rPr>
          <w:rFonts w:hint="eastAsia"/>
          <w:color w:val="000000" w:themeColor="text1"/>
          <w:sz w:val="24"/>
          <w:szCs w:val="24"/>
        </w:rPr>
        <w:t>预制件的钢筋和预埋件除应符合本标准规定外，尚应符合</w:t>
      </w:r>
      <w:r w:rsidR="00293307" w:rsidRPr="00AC26AC">
        <w:rPr>
          <w:rFonts w:hint="eastAsia"/>
          <w:color w:val="000000" w:themeColor="text1"/>
          <w:sz w:val="24"/>
          <w:szCs w:val="24"/>
        </w:rPr>
        <w:t>《装配式混凝土建筑技术标准》</w:t>
      </w:r>
      <w:r w:rsidR="00293307" w:rsidRPr="00AC26AC">
        <w:rPr>
          <w:rFonts w:hint="eastAsia"/>
          <w:color w:val="000000" w:themeColor="text1"/>
          <w:sz w:val="24"/>
          <w:szCs w:val="24"/>
        </w:rPr>
        <w:t>GB51231</w:t>
      </w:r>
      <w:r w:rsidR="00293307" w:rsidRPr="00AC26AC">
        <w:rPr>
          <w:rFonts w:hint="eastAsia"/>
          <w:color w:val="000000" w:themeColor="text1"/>
          <w:sz w:val="24"/>
          <w:szCs w:val="24"/>
        </w:rPr>
        <w:t>的有关规定。</w:t>
      </w:r>
    </w:p>
    <w:p w14:paraId="40BC8293" w14:textId="325DB76E" w:rsidR="00B00DB0" w:rsidRPr="00AC26AC" w:rsidRDefault="003705B3" w:rsidP="00AC26AC">
      <w:pPr>
        <w:pStyle w:val="af4"/>
        <w:numPr>
          <w:ilvl w:val="0"/>
          <w:numId w:val="92"/>
        </w:numPr>
        <w:ind w:firstLineChars="0"/>
        <w:rPr>
          <w:sz w:val="24"/>
          <w:szCs w:val="24"/>
        </w:rPr>
      </w:pPr>
      <w:r w:rsidRPr="00AC26AC">
        <w:rPr>
          <w:rFonts w:hint="eastAsia"/>
          <w:sz w:val="24"/>
          <w:szCs w:val="24"/>
        </w:rPr>
        <w:t>钢骨架</w:t>
      </w:r>
      <w:r w:rsidR="00E07D50" w:rsidRPr="00AC26AC">
        <w:rPr>
          <w:rFonts w:hint="eastAsia"/>
          <w:sz w:val="24"/>
          <w:szCs w:val="24"/>
        </w:rPr>
        <w:t>在</w:t>
      </w:r>
      <w:r w:rsidR="007936FB" w:rsidRPr="00AC26AC">
        <w:rPr>
          <w:rFonts w:hint="eastAsia"/>
          <w:sz w:val="24"/>
          <w:szCs w:val="24"/>
        </w:rPr>
        <w:t>制作与加工</w:t>
      </w:r>
      <w:r w:rsidR="00E07D50" w:rsidRPr="00AC26AC">
        <w:rPr>
          <w:rFonts w:hint="eastAsia"/>
          <w:sz w:val="24"/>
          <w:szCs w:val="24"/>
        </w:rPr>
        <w:t>时，钢骨架长度范围内，纵筋与箍筋、竖向分布筋与</w:t>
      </w:r>
      <w:proofErr w:type="gramStart"/>
      <w:r w:rsidR="00E07D50" w:rsidRPr="00AC26AC">
        <w:rPr>
          <w:rFonts w:hint="eastAsia"/>
          <w:sz w:val="24"/>
          <w:szCs w:val="24"/>
        </w:rPr>
        <w:t>水平分布筋应绑扎</w:t>
      </w:r>
      <w:proofErr w:type="gramEnd"/>
      <w:r w:rsidR="00E07D50" w:rsidRPr="00AC26AC">
        <w:rPr>
          <w:rFonts w:hint="eastAsia"/>
          <w:sz w:val="24"/>
          <w:szCs w:val="24"/>
        </w:rPr>
        <w:t>形成整体</w:t>
      </w:r>
      <w:r w:rsidR="0074379B" w:rsidRPr="00AC26AC">
        <w:rPr>
          <w:rFonts w:hint="eastAsia"/>
          <w:sz w:val="24"/>
          <w:szCs w:val="24"/>
        </w:rPr>
        <w:t>。</w:t>
      </w:r>
    </w:p>
    <w:p w14:paraId="1AEA1B18" w14:textId="4E6DCA9D" w:rsidR="00E55BEF" w:rsidRPr="00AC26AC" w:rsidRDefault="00D63295" w:rsidP="00AC26AC">
      <w:pPr>
        <w:pStyle w:val="af4"/>
        <w:numPr>
          <w:ilvl w:val="0"/>
          <w:numId w:val="92"/>
        </w:numPr>
        <w:ind w:firstLineChars="0"/>
        <w:rPr>
          <w:sz w:val="24"/>
          <w:szCs w:val="24"/>
        </w:rPr>
      </w:pPr>
      <w:r w:rsidRPr="00AC26AC">
        <w:rPr>
          <w:sz w:val="24"/>
          <w:szCs w:val="24"/>
        </w:rPr>
        <w:t>PCT</w:t>
      </w:r>
      <w:r w:rsidR="002905D2" w:rsidRPr="00AC26AC">
        <w:rPr>
          <w:rFonts w:hint="eastAsia"/>
          <w:sz w:val="24"/>
          <w:szCs w:val="24"/>
        </w:rPr>
        <w:t>预制件</w:t>
      </w:r>
      <w:r w:rsidRPr="00AC26AC">
        <w:rPr>
          <w:rFonts w:hint="eastAsia"/>
          <w:sz w:val="24"/>
          <w:szCs w:val="24"/>
        </w:rPr>
        <w:t>的</w:t>
      </w:r>
      <w:r w:rsidR="00E55BEF" w:rsidRPr="00AC26AC">
        <w:rPr>
          <w:rFonts w:hint="eastAsia"/>
          <w:sz w:val="24"/>
          <w:szCs w:val="24"/>
        </w:rPr>
        <w:t>非</w:t>
      </w:r>
      <w:r w:rsidR="003705B3" w:rsidRPr="00AC26AC">
        <w:rPr>
          <w:rFonts w:hint="eastAsia"/>
          <w:sz w:val="24"/>
          <w:szCs w:val="24"/>
        </w:rPr>
        <w:t>钢骨架</w:t>
      </w:r>
      <w:r w:rsidR="00E55BEF" w:rsidRPr="00AC26AC">
        <w:rPr>
          <w:rFonts w:hint="eastAsia"/>
          <w:sz w:val="24"/>
          <w:szCs w:val="24"/>
        </w:rPr>
        <w:t>端伸出钢筋应采用一侧</w:t>
      </w:r>
      <w:r w:rsidR="005D44D5" w:rsidRPr="00AC26AC">
        <w:rPr>
          <w:rFonts w:hint="eastAsia"/>
          <w:sz w:val="24"/>
          <w:szCs w:val="24"/>
        </w:rPr>
        <w:t>贴焊</w:t>
      </w:r>
      <w:r w:rsidR="00E55BEF" w:rsidRPr="00AC26AC">
        <w:rPr>
          <w:rFonts w:hint="eastAsia"/>
          <w:sz w:val="24"/>
          <w:szCs w:val="24"/>
        </w:rPr>
        <w:t>锚筋的机械锚固措施</w:t>
      </w:r>
      <w:r w:rsidR="0046552B" w:rsidRPr="00AC26AC">
        <w:rPr>
          <w:rFonts w:hint="eastAsia"/>
          <w:sz w:val="24"/>
          <w:szCs w:val="24"/>
        </w:rPr>
        <w:t>，</w:t>
      </w:r>
      <w:r w:rsidR="00527504" w:rsidRPr="00AC26AC">
        <w:rPr>
          <w:rFonts w:hint="eastAsia"/>
          <w:sz w:val="24"/>
          <w:szCs w:val="24"/>
        </w:rPr>
        <w:t>焊缝长度和焊缝质量</w:t>
      </w:r>
      <w:r w:rsidR="00894A08" w:rsidRPr="00AC26AC">
        <w:rPr>
          <w:rFonts w:hint="eastAsia"/>
          <w:sz w:val="24"/>
          <w:szCs w:val="24"/>
        </w:rPr>
        <w:t>应符合《钢筋焊接及验收规程》</w:t>
      </w:r>
      <w:r w:rsidR="00894A08" w:rsidRPr="00AC26AC">
        <w:rPr>
          <w:sz w:val="24"/>
          <w:szCs w:val="24"/>
        </w:rPr>
        <w:t>JGJ18</w:t>
      </w:r>
      <w:r w:rsidR="00894A08" w:rsidRPr="00AC26AC">
        <w:rPr>
          <w:rFonts w:hint="eastAsia"/>
          <w:sz w:val="24"/>
          <w:szCs w:val="24"/>
        </w:rPr>
        <w:t>的有关规定</w:t>
      </w:r>
      <w:r w:rsidR="000023F7" w:rsidRPr="00AC26AC">
        <w:rPr>
          <w:rFonts w:hint="eastAsia"/>
          <w:sz w:val="24"/>
          <w:szCs w:val="24"/>
        </w:rPr>
        <w:t>。</w:t>
      </w:r>
    </w:p>
    <w:p w14:paraId="221E2B75" w14:textId="3D683281" w:rsidR="007936FB" w:rsidRPr="00AC26AC" w:rsidRDefault="007936FB" w:rsidP="00AC26AC">
      <w:pPr>
        <w:pStyle w:val="af4"/>
        <w:numPr>
          <w:ilvl w:val="0"/>
          <w:numId w:val="92"/>
        </w:numPr>
        <w:ind w:firstLineChars="0"/>
        <w:rPr>
          <w:sz w:val="24"/>
          <w:szCs w:val="24"/>
        </w:rPr>
      </w:pPr>
      <w:r w:rsidRPr="00AC26AC">
        <w:rPr>
          <w:rFonts w:hint="eastAsia"/>
          <w:sz w:val="24"/>
          <w:szCs w:val="24"/>
        </w:rPr>
        <w:t>钢筋和钢材宜采用自动化机械设备加工，并应符合现行国家标准《混凝土结构工程施工规范》</w:t>
      </w:r>
      <w:r w:rsidRPr="00AC26AC">
        <w:rPr>
          <w:sz w:val="24"/>
          <w:szCs w:val="24"/>
        </w:rPr>
        <w:t>GB50666</w:t>
      </w:r>
      <w:r w:rsidRPr="00AC26AC">
        <w:rPr>
          <w:rFonts w:hint="eastAsia"/>
          <w:sz w:val="24"/>
          <w:szCs w:val="24"/>
        </w:rPr>
        <w:t>的有关规定。</w:t>
      </w:r>
    </w:p>
    <w:p w14:paraId="7A75E2C5" w14:textId="6502C5A5" w:rsidR="001B0EBB" w:rsidRPr="00AC26AC" w:rsidRDefault="002905D2" w:rsidP="00AC26AC">
      <w:pPr>
        <w:pStyle w:val="af4"/>
        <w:numPr>
          <w:ilvl w:val="0"/>
          <w:numId w:val="92"/>
        </w:numPr>
        <w:ind w:firstLineChars="0"/>
        <w:rPr>
          <w:sz w:val="24"/>
          <w:szCs w:val="24"/>
        </w:rPr>
      </w:pPr>
      <w:r w:rsidRPr="00AC26AC">
        <w:rPr>
          <w:rFonts w:hint="eastAsia"/>
          <w:sz w:val="24"/>
          <w:szCs w:val="24"/>
        </w:rPr>
        <w:lastRenderedPageBreak/>
        <w:t>PCT</w:t>
      </w:r>
      <w:r w:rsidRPr="00AC26AC">
        <w:rPr>
          <w:rFonts w:hint="eastAsia"/>
          <w:sz w:val="24"/>
          <w:szCs w:val="24"/>
        </w:rPr>
        <w:t>预制件</w:t>
      </w:r>
      <w:r w:rsidR="0083101A" w:rsidRPr="00AC26AC">
        <w:rPr>
          <w:rFonts w:hint="eastAsia"/>
          <w:sz w:val="24"/>
          <w:szCs w:val="24"/>
        </w:rPr>
        <w:t>内的</w:t>
      </w:r>
      <w:r w:rsidR="001B0EBB" w:rsidRPr="00AC26AC">
        <w:rPr>
          <w:rFonts w:hint="eastAsia"/>
          <w:sz w:val="24"/>
          <w:szCs w:val="24"/>
        </w:rPr>
        <w:t>钢筋半成品、钢筋网片</w:t>
      </w:r>
      <w:r w:rsidR="00836866" w:rsidRPr="00AC26AC">
        <w:rPr>
          <w:rFonts w:hint="eastAsia"/>
          <w:sz w:val="24"/>
          <w:szCs w:val="24"/>
        </w:rPr>
        <w:t>、</w:t>
      </w:r>
      <w:r w:rsidR="001B0EBB" w:rsidRPr="00AC26AC">
        <w:rPr>
          <w:rFonts w:hint="eastAsia"/>
          <w:sz w:val="24"/>
          <w:szCs w:val="24"/>
        </w:rPr>
        <w:t>钢筋骨架</w:t>
      </w:r>
      <w:r w:rsidR="00836866" w:rsidRPr="00AC26AC">
        <w:rPr>
          <w:rFonts w:hint="eastAsia"/>
          <w:sz w:val="24"/>
          <w:szCs w:val="24"/>
        </w:rPr>
        <w:t>和钢骨架</w:t>
      </w:r>
      <w:r w:rsidR="001B0EBB" w:rsidRPr="00AC26AC">
        <w:rPr>
          <w:rFonts w:hint="eastAsia"/>
          <w:sz w:val="24"/>
          <w:szCs w:val="24"/>
        </w:rPr>
        <w:t>应检查合格后方可进行安装，并应符合下列规定</w:t>
      </w:r>
      <w:r w:rsidR="001B0EBB" w:rsidRPr="00AC26AC">
        <w:rPr>
          <w:sz w:val="24"/>
          <w:szCs w:val="24"/>
        </w:rPr>
        <w:t>:</w:t>
      </w:r>
    </w:p>
    <w:p w14:paraId="17899369" w14:textId="30508153" w:rsidR="00942426" w:rsidRPr="00AC26AC" w:rsidRDefault="00942426" w:rsidP="00AC26AC">
      <w:pPr>
        <w:pStyle w:val="af0"/>
        <w:numPr>
          <w:ilvl w:val="0"/>
          <w:numId w:val="93"/>
        </w:numPr>
        <w:ind w:firstLineChars="0"/>
        <w:rPr>
          <w:sz w:val="24"/>
          <w:szCs w:val="24"/>
        </w:rPr>
      </w:pPr>
      <w:r w:rsidRPr="00AC26AC">
        <w:rPr>
          <w:sz w:val="24"/>
          <w:szCs w:val="24"/>
        </w:rPr>
        <w:t>钢筋表面不得有油污，不应严重锈蚀</w:t>
      </w:r>
      <w:r w:rsidR="00A221A2" w:rsidRPr="00AC26AC">
        <w:rPr>
          <w:rFonts w:hint="eastAsia"/>
          <w:sz w:val="24"/>
          <w:szCs w:val="24"/>
        </w:rPr>
        <w:t>。</w:t>
      </w:r>
    </w:p>
    <w:p w14:paraId="13E8CFBB" w14:textId="24A20C4F" w:rsidR="00942426" w:rsidRPr="00AC26AC" w:rsidRDefault="00942426" w:rsidP="00AC26AC">
      <w:pPr>
        <w:pStyle w:val="af0"/>
        <w:numPr>
          <w:ilvl w:val="0"/>
          <w:numId w:val="93"/>
        </w:numPr>
        <w:ind w:firstLineChars="0"/>
        <w:rPr>
          <w:sz w:val="24"/>
          <w:szCs w:val="24"/>
        </w:rPr>
      </w:pPr>
      <w:r w:rsidRPr="00AC26AC">
        <w:rPr>
          <w:sz w:val="24"/>
          <w:szCs w:val="24"/>
        </w:rPr>
        <w:t>钢筋网片和钢筋骨架宜采用专用吊架进行吊运</w:t>
      </w:r>
      <w:r w:rsidR="00A221A2" w:rsidRPr="00AC26AC">
        <w:rPr>
          <w:rFonts w:hint="eastAsia"/>
          <w:sz w:val="24"/>
          <w:szCs w:val="24"/>
        </w:rPr>
        <w:t>。</w:t>
      </w:r>
    </w:p>
    <w:p w14:paraId="6575EF54" w14:textId="00314E41" w:rsidR="00942426" w:rsidRPr="00AC26AC" w:rsidRDefault="001D2E45" w:rsidP="00AC26AC">
      <w:pPr>
        <w:pStyle w:val="af0"/>
        <w:numPr>
          <w:ilvl w:val="0"/>
          <w:numId w:val="93"/>
        </w:numPr>
        <w:ind w:firstLineChars="0"/>
        <w:rPr>
          <w:sz w:val="24"/>
          <w:szCs w:val="24"/>
        </w:rPr>
      </w:pPr>
      <w:r w:rsidRPr="00AC26AC">
        <w:rPr>
          <w:rFonts w:hint="eastAsia"/>
          <w:sz w:val="24"/>
          <w:szCs w:val="24"/>
        </w:rPr>
        <w:t>混</w:t>
      </w:r>
      <w:r w:rsidR="00942426" w:rsidRPr="00AC26AC">
        <w:rPr>
          <w:sz w:val="24"/>
          <w:szCs w:val="24"/>
        </w:rPr>
        <w:t>凝土保护层厚度应满足设计要求。保护层</w:t>
      </w:r>
      <w:proofErr w:type="gramStart"/>
      <w:r w:rsidR="00942426" w:rsidRPr="00AC26AC">
        <w:rPr>
          <w:sz w:val="24"/>
          <w:szCs w:val="24"/>
        </w:rPr>
        <w:t>垫块宜</w:t>
      </w:r>
      <w:proofErr w:type="gramEnd"/>
      <w:r w:rsidR="00942426" w:rsidRPr="00AC26AC">
        <w:rPr>
          <w:sz w:val="24"/>
          <w:szCs w:val="24"/>
        </w:rPr>
        <w:t>与钢筋骨架或网片绑扎牢固，按梅花状布置，间距满足钢筋限位及控制变形要求，钢筋绑扎</w:t>
      </w:r>
      <w:proofErr w:type="gramStart"/>
      <w:r w:rsidR="00942426" w:rsidRPr="00AC26AC">
        <w:rPr>
          <w:sz w:val="24"/>
          <w:szCs w:val="24"/>
        </w:rPr>
        <w:t>丝甩扣应</w:t>
      </w:r>
      <w:proofErr w:type="gramEnd"/>
      <w:r w:rsidR="00942426" w:rsidRPr="00AC26AC">
        <w:rPr>
          <w:sz w:val="24"/>
          <w:szCs w:val="24"/>
        </w:rPr>
        <w:t>弯向构件内侧</w:t>
      </w:r>
      <w:r w:rsidR="00A221A2" w:rsidRPr="00AC26AC">
        <w:rPr>
          <w:rFonts w:hint="eastAsia"/>
          <w:sz w:val="24"/>
          <w:szCs w:val="24"/>
        </w:rPr>
        <w:t>。</w:t>
      </w:r>
    </w:p>
    <w:p w14:paraId="786B64C5" w14:textId="36653843" w:rsidR="00836866" w:rsidRPr="00AC26AC" w:rsidRDefault="00836866" w:rsidP="00AC26AC">
      <w:pPr>
        <w:pStyle w:val="af0"/>
        <w:numPr>
          <w:ilvl w:val="0"/>
          <w:numId w:val="93"/>
        </w:numPr>
        <w:ind w:firstLineChars="0"/>
        <w:rPr>
          <w:sz w:val="24"/>
          <w:szCs w:val="24"/>
        </w:rPr>
      </w:pPr>
      <w:r w:rsidRPr="00AC26AC">
        <w:rPr>
          <w:sz w:val="24"/>
          <w:szCs w:val="24"/>
        </w:rPr>
        <w:t>钢骨架的</w:t>
      </w:r>
      <w:r w:rsidR="002905D2" w:rsidRPr="00AC26AC">
        <w:rPr>
          <w:sz w:val="24"/>
          <w:szCs w:val="24"/>
        </w:rPr>
        <w:t>钢板箍</w:t>
      </w:r>
      <w:r w:rsidRPr="00AC26AC">
        <w:rPr>
          <w:rFonts w:hint="eastAsia"/>
          <w:sz w:val="24"/>
          <w:szCs w:val="24"/>
        </w:rPr>
        <w:t>、</w:t>
      </w:r>
      <w:r w:rsidRPr="00AC26AC">
        <w:rPr>
          <w:sz w:val="24"/>
          <w:szCs w:val="24"/>
        </w:rPr>
        <w:t>纵筋</w:t>
      </w:r>
      <w:r w:rsidRPr="00AC26AC">
        <w:rPr>
          <w:rFonts w:hint="eastAsia"/>
          <w:sz w:val="24"/>
          <w:szCs w:val="24"/>
        </w:rPr>
        <w:t>、</w:t>
      </w:r>
      <w:r w:rsidRPr="00AC26AC">
        <w:rPr>
          <w:sz w:val="24"/>
          <w:szCs w:val="24"/>
        </w:rPr>
        <w:t>加强筋</w:t>
      </w:r>
      <w:r w:rsidR="0004732C" w:rsidRPr="00AC26AC">
        <w:rPr>
          <w:rFonts w:hint="eastAsia"/>
          <w:sz w:val="24"/>
          <w:szCs w:val="24"/>
        </w:rPr>
        <w:t>、型钢</w:t>
      </w:r>
      <w:proofErr w:type="gramStart"/>
      <w:r w:rsidRPr="00AC26AC">
        <w:rPr>
          <w:sz w:val="24"/>
          <w:szCs w:val="24"/>
        </w:rPr>
        <w:t>格构柱</w:t>
      </w:r>
      <w:proofErr w:type="gramEnd"/>
      <w:r w:rsidRPr="00AC26AC">
        <w:rPr>
          <w:rFonts w:hint="eastAsia"/>
          <w:sz w:val="24"/>
          <w:szCs w:val="24"/>
        </w:rPr>
        <w:t>、</w:t>
      </w:r>
      <w:r w:rsidRPr="00AC26AC">
        <w:rPr>
          <w:sz w:val="24"/>
          <w:szCs w:val="24"/>
        </w:rPr>
        <w:t>竖向</w:t>
      </w:r>
      <w:proofErr w:type="gramStart"/>
      <w:r w:rsidRPr="00AC26AC">
        <w:rPr>
          <w:sz w:val="24"/>
          <w:szCs w:val="24"/>
        </w:rPr>
        <w:t>分布筋应符合</w:t>
      </w:r>
      <w:proofErr w:type="gramEnd"/>
      <w:r w:rsidRPr="00AC26AC">
        <w:rPr>
          <w:sz w:val="24"/>
          <w:szCs w:val="24"/>
        </w:rPr>
        <w:t>设计要求</w:t>
      </w:r>
      <w:r w:rsidR="00A221A2" w:rsidRPr="00AC26AC">
        <w:rPr>
          <w:rFonts w:hint="eastAsia"/>
          <w:sz w:val="24"/>
          <w:szCs w:val="24"/>
        </w:rPr>
        <w:t>。</w:t>
      </w:r>
    </w:p>
    <w:p w14:paraId="4B05D20D" w14:textId="330E89EB" w:rsidR="00942426" w:rsidRDefault="00942426" w:rsidP="00AC26AC">
      <w:pPr>
        <w:pStyle w:val="af0"/>
        <w:numPr>
          <w:ilvl w:val="0"/>
          <w:numId w:val="93"/>
        </w:numPr>
        <w:ind w:firstLineChars="0"/>
      </w:pPr>
      <w:r w:rsidRPr="00AC26AC">
        <w:rPr>
          <w:sz w:val="24"/>
          <w:szCs w:val="24"/>
        </w:rPr>
        <w:t>钢筋成品的尺寸偏差</w:t>
      </w:r>
      <w:r w:rsidR="00924026" w:rsidRPr="00AC26AC">
        <w:rPr>
          <w:rFonts w:hint="eastAsia"/>
          <w:sz w:val="24"/>
          <w:szCs w:val="24"/>
        </w:rPr>
        <w:t>，</w:t>
      </w:r>
      <w:r w:rsidR="00924026" w:rsidRPr="00AC26AC">
        <w:rPr>
          <w:sz w:val="24"/>
          <w:szCs w:val="24"/>
        </w:rPr>
        <w:t>钢筋和</w:t>
      </w:r>
      <w:r w:rsidR="00924026" w:rsidRPr="00AC26AC">
        <w:rPr>
          <w:rFonts w:hint="eastAsia"/>
          <w:sz w:val="24"/>
          <w:szCs w:val="24"/>
        </w:rPr>
        <w:t>钢筋骨架</w:t>
      </w:r>
      <w:r w:rsidR="00924026" w:rsidRPr="00AC26AC">
        <w:rPr>
          <w:sz w:val="24"/>
          <w:szCs w:val="24"/>
        </w:rPr>
        <w:t>的尺寸偏差</w:t>
      </w:r>
      <w:r w:rsidRPr="00AC26AC">
        <w:rPr>
          <w:sz w:val="24"/>
          <w:szCs w:val="24"/>
        </w:rPr>
        <w:t>应符合表</w:t>
      </w:r>
      <w:r w:rsidR="007E6EB2" w:rsidRPr="00AC26AC">
        <w:rPr>
          <w:sz w:val="24"/>
          <w:szCs w:val="24"/>
        </w:rPr>
        <w:t>8</w:t>
      </w:r>
      <w:r w:rsidRPr="00AC26AC">
        <w:rPr>
          <w:sz w:val="24"/>
          <w:szCs w:val="24"/>
        </w:rPr>
        <w:t>.</w:t>
      </w:r>
      <w:r w:rsidR="008C42A1" w:rsidRPr="00AC26AC">
        <w:rPr>
          <w:rFonts w:hint="eastAsia"/>
          <w:sz w:val="24"/>
          <w:szCs w:val="24"/>
        </w:rPr>
        <w:t>2</w:t>
      </w:r>
      <w:r w:rsidRPr="00AC26AC">
        <w:rPr>
          <w:sz w:val="24"/>
          <w:szCs w:val="24"/>
        </w:rPr>
        <w:t>.</w:t>
      </w:r>
      <w:r w:rsidR="008C42A1" w:rsidRPr="00AC26AC">
        <w:rPr>
          <w:rFonts w:hint="eastAsia"/>
          <w:sz w:val="24"/>
          <w:szCs w:val="24"/>
        </w:rPr>
        <w:t>5</w:t>
      </w:r>
      <w:r w:rsidRPr="00AC26AC">
        <w:rPr>
          <w:sz w:val="24"/>
          <w:szCs w:val="24"/>
        </w:rPr>
        <w:t>-1</w:t>
      </w:r>
      <w:r w:rsidR="009F384E" w:rsidRPr="00AC26AC">
        <w:rPr>
          <w:rFonts w:hint="eastAsia"/>
          <w:sz w:val="24"/>
          <w:szCs w:val="24"/>
        </w:rPr>
        <w:t>~</w:t>
      </w:r>
      <w:r w:rsidR="007E6EB2" w:rsidRPr="00AC26AC">
        <w:rPr>
          <w:sz w:val="24"/>
          <w:szCs w:val="24"/>
        </w:rPr>
        <w:t>8</w:t>
      </w:r>
      <w:r w:rsidR="009F384E" w:rsidRPr="00AC26AC">
        <w:rPr>
          <w:sz w:val="24"/>
          <w:szCs w:val="24"/>
        </w:rPr>
        <w:t>.</w:t>
      </w:r>
      <w:r w:rsidR="008C42A1" w:rsidRPr="00AC26AC">
        <w:rPr>
          <w:rFonts w:hint="eastAsia"/>
          <w:sz w:val="24"/>
          <w:szCs w:val="24"/>
        </w:rPr>
        <w:t>2</w:t>
      </w:r>
      <w:r w:rsidR="009F384E" w:rsidRPr="00AC26AC">
        <w:rPr>
          <w:sz w:val="24"/>
          <w:szCs w:val="24"/>
        </w:rPr>
        <w:t>.</w:t>
      </w:r>
      <w:r w:rsidR="008C42A1" w:rsidRPr="00AC26AC">
        <w:rPr>
          <w:rFonts w:hint="eastAsia"/>
          <w:sz w:val="24"/>
          <w:szCs w:val="24"/>
        </w:rPr>
        <w:t>5</w:t>
      </w:r>
      <w:r w:rsidR="009F384E" w:rsidRPr="00AC26AC">
        <w:rPr>
          <w:sz w:val="24"/>
          <w:szCs w:val="24"/>
        </w:rPr>
        <w:t>-2</w:t>
      </w:r>
      <w:r w:rsidRPr="00AC26AC">
        <w:rPr>
          <w:sz w:val="24"/>
          <w:szCs w:val="24"/>
        </w:rPr>
        <w:t>的规定。</w:t>
      </w:r>
    </w:p>
    <w:p w14:paraId="1C9B7765" w14:textId="77777777" w:rsidR="008C42A1" w:rsidRPr="00F50C40" w:rsidRDefault="008C42A1" w:rsidP="00AC26AC">
      <w:pPr>
        <w:pStyle w:val="af0"/>
        <w:ind w:firstLineChars="0" w:firstLine="0"/>
      </w:pPr>
    </w:p>
    <w:p w14:paraId="1A34A698" w14:textId="269427CF" w:rsidR="00F50C40" w:rsidRPr="00AC26AC" w:rsidDel="000931AE" w:rsidRDefault="00942426" w:rsidP="00B50DC8">
      <w:pPr>
        <w:pStyle w:val="afe"/>
        <w:rPr>
          <w:sz w:val="21"/>
          <w:szCs w:val="21"/>
        </w:rPr>
      </w:pPr>
      <w:r w:rsidRPr="00AC26AC">
        <w:rPr>
          <w:rFonts w:hint="eastAsia"/>
          <w:sz w:val="21"/>
          <w:szCs w:val="21"/>
        </w:rPr>
        <w:t>表</w:t>
      </w:r>
      <w:r w:rsidR="007E6EB2" w:rsidRPr="00AC26AC">
        <w:rPr>
          <w:sz w:val="21"/>
          <w:szCs w:val="21"/>
        </w:rPr>
        <w:t>8</w:t>
      </w:r>
      <w:r w:rsidRPr="00AC26AC">
        <w:rPr>
          <w:sz w:val="21"/>
          <w:szCs w:val="21"/>
        </w:rPr>
        <w:t>.</w:t>
      </w:r>
      <w:r w:rsidR="008C42A1" w:rsidRPr="00AC26AC">
        <w:rPr>
          <w:rFonts w:hint="eastAsia"/>
          <w:sz w:val="21"/>
          <w:szCs w:val="21"/>
        </w:rPr>
        <w:t>2</w:t>
      </w:r>
      <w:r w:rsidRPr="00AC26AC">
        <w:rPr>
          <w:sz w:val="21"/>
          <w:szCs w:val="21"/>
        </w:rPr>
        <w:t>.</w:t>
      </w:r>
      <w:r w:rsidR="008C42A1" w:rsidRPr="00AC26AC">
        <w:rPr>
          <w:rFonts w:hint="eastAsia"/>
          <w:sz w:val="21"/>
          <w:szCs w:val="21"/>
        </w:rPr>
        <w:t>5</w:t>
      </w:r>
      <w:r w:rsidRPr="00AC26AC">
        <w:rPr>
          <w:sz w:val="21"/>
          <w:szCs w:val="21"/>
        </w:rPr>
        <w:t>-1</w:t>
      </w:r>
      <w:r w:rsidR="00062E4D" w:rsidRPr="00AC26AC">
        <w:rPr>
          <w:sz w:val="21"/>
          <w:szCs w:val="21"/>
        </w:rPr>
        <w:t xml:space="preserve"> </w:t>
      </w:r>
      <w:r w:rsidRPr="00AC26AC">
        <w:rPr>
          <w:sz w:val="21"/>
          <w:szCs w:val="21"/>
        </w:rPr>
        <w:t xml:space="preserve"> </w:t>
      </w:r>
      <w:r w:rsidR="009F384E" w:rsidRPr="00AC26AC">
        <w:rPr>
          <w:rFonts w:hint="eastAsia"/>
          <w:sz w:val="21"/>
          <w:szCs w:val="21"/>
        </w:rPr>
        <w:t>钢骨架</w:t>
      </w:r>
      <w:r w:rsidRPr="00AC26AC">
        <w:rPr>
          <w:sz w:val="21"/>
          <w:szCs w:val="21"/>
        </w:rPr>
        <w:t>的允许偏差和检验方法</w:t>
      </w:r>
    </w:p>
    <w:tbl>
      <w:tblPr>
        <w:tblW w:w="8256" w:type="dxa"/>
        <w:tblInd w:w="108" w:type="dxa"/>
        <w:tblLook w:val="04A0" w:firstRow="1" w:lastRow="0" w:firstColumn="1" w:lastColumn="0" w:noHBand="0" w:noVBand="1"/>
      </w:tblPr>
      <w:tblGrid>
        <w:gridCol w:w="1348"/>
        <w:gridCol w:w="2038"/>
        <w:gridCol w:w="1463"/>
        <w:gridCol w:w="3407"/>
      </w:tblGrid>
      <w:tr w:rsidR="00F50C40" w:rsidRPr="00AC26AC" w14:paraId="25DDEAA9" w14:textId="77777777" w:rsidTr="00FB5E6F">
        <w:trPr>
          <w:trHeight w:val="600"/>
        </w:trPr>
        <w:tc>
          <w:tcPr>
            <w:tcW w:w="3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EE403" w14:textId="48EACC87" w:rsidR="00F50C40" w:rsidRPr="00AC26AC" w:rsidRDefault="00F50C40" w:rsidP="00B50DC8">
            <w:pPr>
              <w:pStyle w:val="af6"/>
              <w:rPr>
                <w:sz w:val="21"/>
                <w:szCs w:val="21"/>
              </w:rPr>
            </w:pPr>
            <w:r w:rsidRPr="00AC26AC">
              <w:rPr>
                <w:rFonts w:hint="eastAsia"/>
                <w:sz w:val="21"/>
                <w:szCs w:val="21"/>
              </w:rPr>
              <w:t>检验项</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12BDFCAB" w14:textId="77777777" w:rsidR="00F50C40" w:rsidRPr="00AC26AC" w:rsidRDefault="00F50C40" w:rsidP="00B50DC8">
            <w:pPr>
              <w:pStyle w:val="af6"/>
              <w:rPr>
                <w:sz w:val="21"/>
                <w:szCs w:val="21"/>
              </w:rPr>
            </w:pPr>
            <w:r w:rsidRPr="00AC26AC">
              <w:rPr>
                <w:rFonts w:hint="eastAsia"/>
                <w:sz w:val="21"/>
                <w:szCs w:val="21"/>
              </w:rPr>
              <w:t>允许偏差（</w:t>
            </w:r>
            <w:r w:rsidRPr="00AC26AC">
              <w:rPr>
                <w:sz w:val="21"/>
                <w:szCs w:val="21"/>
              </w:rPr>
              <w:t>mm</w:t>
            </w:r>
            <w:r w:rsidRPr="00AC26AC">
              <w:rPr>
                <w:sz w:val="21"/>
                <w:szCs w:val="21"/>
              </w:rPr>
              <w:t>）</w:t>
            </w:r>
          </w:p>
        </w:tc>
        <w:tc>
          <w:tcPr>
            <w:tcW w:w="3407" w:type="dxa"/>
            <w:tcBorders>
              <w:top w:val="single" w:sz="4" w:space="0" w:color="auto"/>
              <w:left w:val="nil"/>
              <w:bottom w:val="single" w:sz="4" w:space="0" w:color="auto"/>
              <w:right w:val="single" w:sz="4" w:space="0" w:color="auto"/>
            </w:tcBorders>
            <w:shd w:val="clear" w:color="auto" w:fill="auto"/>
            <w:vAlign w:val="center"/>
            <w:hideMark/>
          </w:tcPr>
          <w:p w14:paraId="1D92DABB" w14:textId="77777777" w:rsidR="00F50C40" w:rsidRPr="00AC26AC" w:rsidRDefault="00F50C40" w:rsidP="00B50DC8">
            <w:pPr>
              <w:pStyle w:val="af6"/>
              <w:rPr>
                <w:sz w:val="21"/>
                <w:szCs w:val="21"/>
              </w:rPr>
            </w:pPr>
            <w:r w:rsidRPr="00AC26AC">
              <w:rPr>
                <w:rFonts w:hint="eastAsia"/>
                <w:sz w:val="21"/>
                <w:szCs w:val="21"/>
              </w:rPr>
              <w:t>检验方法</w:t>
            </w:r>
          </w:p>
        </w:tc>
      </w:tr>
      <w:tr w:rsidR="00F50C40" w:rsidRPr="00AC26AC" w14:paraId="3B0F6426" w14:textId="77777777" w:rsidTr="00FB5E6F">
        <w:trPr>
          <w:trHeight w:val="420"/>
        </w:trPr>
        <w:tc>
          <w:tcPr>
            <w:tcW w:w="1348" w:type="dxa"/>
            <w:vMerge w:val="restart"/>
            <w:tcBorders>
              <w:top w:val="nil"/>
              <w:left w:val="single" w:sz="4" w:space="0" w:color="auto"/>
              <w:bottom w:val="single" w:sz="4" w:space="0" w:color="auto"/>
              <w:right w:val="single" w:sz="4" w:space="0" w:color="auto"/>
            </w:tcBorders>
            <w:shd w:val="clear" w:color="auto" w:fill="auto"/>
            <w:vAlign w:val="center"/>
            <w:hideMark/>
          </w:tcPr>
          <w:p w14:paraId="4D802E1C" w14:textId="07B2C10D" w:rsidR="00F50C40" w:rsidRPr="00AC26AC" w:rsidRDefault="00F50C40" w:rsidP="00B50DC8">
            <w:pPr>
              <w:pStyle w:val="af6"/>
              <w:rPr>
                <w:sz w:val="21"/>
                <w:szCs w:val="21"/>
              </w:rPr>
            </w:pPr>
            <w:r w:rsidRPr="00AC26AC">
              <w:rPr>
                <w:sz w:val="21"/>
                <w:szCs w:val="21"/>
              </w:rPr>
              <w:t>PCT</w:t>
            </w:r>
            <w:r w:rsidRPr="00AC26AC">
              <w:rPr>
                <w:rFonts w:hint="eastAsia"/>
                <w:sz w:val="21"/>
                <w:szCs w:val="21"/>
              </w:rPr>
              <w:t>柱</w:t>
            </w:r>
            <w:r w:rsidR="00C96306" w:rsidRPr="00AC26AC">
              <w:rPr>
                <w:rFonts w:hint="eastAsia"/>
                <w:sz w:val="21"/>
                <w:szCs w:val="21"/>
              </w:rPr>
              <w:t>的</w:t>
            </w:r>
            <w:r w:rsidRPr="00AC26AC">
              <w:rPr>
                <w:rFonts w:hint="eastAsia"/>
                <w:sz w:val="21"/>
                <w:szCs w:val="21"/>
              </w:rPr>
              <w:t>钢骨架段</w:t>
            </w:r>
          </w:p>
        </w:tc>
        <w:tc>
          <w:tcPr>
            <w:tcW w:w="2038" w:type="dxa"/>
            <w:tcBorders>
              <w:top w:val="nil"/>
              <w:left w:val="nil"/>
              <w:bottom w:val="single" w:sz="4" w:space="0" w:color="auto"/>
              <w:right w:val="single" w:sz="4" w:space="0" w:color="auto"/>
            </w:tcBorders>
            <w:shd w:val="clear" w:color="auto" w:fill="auto"/>
            <w:vAlign w:val="center"/>
            <w:hideMark/>
          </w:tcPr>
          <w:p w14:paraId="4975C469" w14:textId="77777777" w:rsidR="00F50C40" w:rsidRPr="00AC26AC" w:rsidRDefault="00F50C40" w:rsidP="00B50DC8">
            <w:pPr>
              <w:pStyle w:val="af6"/>
              <w:rPr>
                <w:sz w:val="21"/>
                <w:szCs w:val="21"/>
              </w:rPr>
            </w:pPr>
            <w:r w:rsidRPr="00AC26AC">
              <w:rPr>
                <w:rFonts w:hint="eastAsia"/>
                <w:sz w:val="21"/>
                <w:szCs w:val="21"/>
              </w:rPr>
              <w:t>钢骨架平直度</w:t>
            </w:r>
          </w:p>
        </w:tc>
        <w:tc>
          <w:tcPr>
            <w:tcW w:w="1463" w:type="dxa"/>
            <w:tcBorders>
              <w:top w:val="nil"/>
              <w:left w:val="nil"/>
              <w:bottom w:val="single" w:sz="4" w:space="0" w:color="auto"/>
              <w:right w:val="single" w:sz="4" w:space="0" w:color="auto"/>
            </w:tcBorders>
            <w:shd w:val="clear" w:color="auto" w:fill="auto"/>
            <w:vAlign w:val="center"/>
            <w:hideMark/>
          </w:tcPr>
          <w:p w14:paraId="45FCBAA0" w14:textId="77777777" w:rsidR="00F50C40" w:rsidRPr="00AC26AC" w:rsidRDefault="00F50C40" w:rsidP="00B50DC8">
            <w:pPr>
              <w:pStyle w:val="af6"/>
              <w:rPr>
                <w:sz w:val="21"/>
                <w:szCs w:val="21"/>
              </w:rPr>
            </w:pPr>
            <w:r w:rsidRPr="00AC26AC">
              <w:rPr>
                <w:sz w:val="21"/>
                <w:szCs w:val="21"/>
              </w:rPr>
              <w:t>L/400</w:t>
            </w:r>
          </w:p>
        </w:tc>
        <w:tc>
          <w:tcPr>
            <w:tcW w:w="3407" w:type="dxa"/>
            <w:tcBorders>
              <w:top w:val="nil"/>
              <w:left w:val="nil"/>
              <w:bottom w:val="single" w:sz="4" w:space="0" w:color="auto"/>
              <w:right w:val="single" w:sz="4" w:space="0" w:color="auto"/>
            </w:tcBorders>
            <w:shd w:val="clear" w:color="auto" w:fill="auto"/>
            <w:vAlign w:val="center"/>
            <w:hideMark/>
          </w:tcPr>
          <w:p w14:paraId="0B9054BC" w14:textId="5251410E" w:rsidR="00F50C40" w:rsidRPr="00AC26AC" w:rsidRDefault="00895674" w:rsidP="00B50DC8">
            <w:pPr>
              <w:pStyle w:val="af6"/>
              <w:rPr>
                <w:sz w:val="21"/>
                <w:szCs w:val="21"/>
              </w:rPr>
            </w:pPr>
            <w:r w:rsidRPr="00AC26AC">
              <w:rPr>
                <w:rFonts w:hint="eastAsia"/>
                <w:sz w:val="21"/>
                <w:szCs w:val="21"/>
              </w:rPr>
              <w:t>用钢尺量</w:t>
            </w:r>
          </w:p>
        </w:tc>
      </w:tr>
      <w:tr w:rsidR="00F50C40" w:rsidRPr="00AC26AC" w14:paraId="587409D7" w14:textId="77777777" w:rsidTr="00FB5E6F">
        <w:trPr>
          <w:trHeight w:val="495"/>
        </w:trPr>
        <w:tc>
          <w:tcPr>
            <w:tcW w:w="1348" w:type="dxa"/>
            <w:vMerge/>
            <w:tcBorders>
              <w:top w:val="nil"/>
              <w:left w:val="single" w:sz="4" w:space="0" w:color="auto"/>
              <w:bottom w:val="single" w:sz="4" w:space="0" w:color="auto"/>
              <w:right w:val="single" w:sz="4" w:space="0" w:color="auto"/>
            </w:tcBorders>
            <w:vAlign w:val="center"/>
            <w:hideMark/>
          </w:tcPr>
          <w:p w14:paraId="5881D3F4"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07AD22CB" w14:textId="77777777" w:rsidR="00F50C40" w:rsidRPr="00AC26AC" w:rsidRDefault="00F50C40" w:rsidP="00B50DC8">
            <w:pPr>
              <w:pStyle w:val="af6"/>
              <w:rPr>
                <w:sz w:val="21"/>
                <w:szCs w:val="21"/>
              </w:rPr>
            </w:pPr>
            <w:r w:rsidRPr="00AC26AC">
              <w:rPr>
                <w:rFonts w:hint="eastAsia"/>
                <w:sz w:val="21"/>
                <w:szCs w:val="21"/>
              </w:rPr>
              <w:t>纵筋长度</w:t>
            </w:r>
          </w:p>
        </w:tc>
        <w:tc>
          <w:tcPr>
            <w:tcW w:w="1463" w:type="dxa"/>
            <w:tcBorders>
              <w:top w:val="nil"/>
              <w:left w:val="nil"/>
              <w:bottom w:val="single" w:sz="4" w:space="0" w:color="auto"/>
              <w:right w:val="single" w:sz="4" w:space="0" w:color="auto"/>
            </w:tcBorders>
            <w:shd w:val="clear" w:color="auto" w:fill="auto"/>
            <w:vAlign w:val="center"/>
            <w:hideMark/>
          </w:tcPr>
          <w:p w14:paraId="181C6F7C" w14:textId="77777777" w:rsidR="00F50C40" w:rsidRPr="00AC26AC" w:rsidRDefault="00F50C40" w:rsidP="00B50DC8">
            <w:pPr>
              <w:pStyle w:val="af6"/>
              <w:rPr>
                <w:sz w:val="21"/>
                <w:szCs w:val="21"/>
              </w:rPr>
            </w:pPr>
            <w:r w:rsidRPr="00AC26AC">
              <w:rPr>
                <w:sz w:val="21"/>
                <w:szCs w:val="21"/>
              </w:rPr>
              <w:t>-3</w:t>
            </w:r>
          </w:p>
        </w:tc>
        <w:tc>
          <w:tcPr>
            <w:tcW w:w="3407" w:type="dxa"/>
            <w:tcBorders>
              <w:top w:val="nil"/>
              <w:left w:val="nil"/>
              <w:bottom w:val="single" w:sz="4" w:space="0" w:color="auto"/>
              <w:right w:val="single" w:sz="4" w:space="0" w:color="auto"/>
            </w:tcBorders>
            <w:shd w:val="clear" w:color="auto" w:fill="auto"/>
            <w:vAlign w:val="center"/>
            <w:hideMark/>
          </w:tcPr>
          <w:p w14:paraId="15EDA232"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2B7F66F9" w14:textId="77777777" w:rsidTr="00FB5E6F">
        <w:trPr>
          <w:trHeight w:val="495"/>
        </w:trPr>
        <w:tc>
          <w:tcPr>
            <w:tcW w:w="1348" w:type="dxa"/>
            <w:vMerge/>
            <w:tcBorders>
              <w:top w:val="nil"/>
              <w:left w:val="single" w:sz="4" w:space="0" w:color="auto"/>
              <w:bottom w:val="single" w:sz="4" w:space="0" w:color="auto"/>
              <w:right w:val="single" w:sz="4" w:space="0" w:color="auto"/>
            </w:tcBorders>
            <w:vAlign w:val="center"/>
            <w:hideMark/>
          </w:tcPr>
          <w:p w14:paraId="76AA675A"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024BD745" w14:textId="77777777" w:rsidR="00F50C40" w:rsidRPr="00AC26AC" w:rsidRDefault="00F50C40" w:rsidP="00B50DC8">
            <w:pPr>
              <w:pStyle w:val="af6"/>
              <w:rPr>
                <w:sz w:val="21"/>
                <w:szCs w:val="21"/>
              </w:rPr>
            </w:pPr>
            <w:proofErr w:type="gramStart"/>
            <w:r w:rsidRPr="00AC26AC">
              <w:rPr>
                <w:rFonts w:hint="eastAsia"/>
                <w:sz w:val="21"/>
                <w:szCs w:val="21"/>
              </w:rPr>
              <w:t>纵筋净距</w:t>
            </w:r>
            <w:proofErr w:type="gramEnd"/>
          </w:p>
        </w:tc>
        <w:tc>
          <w:tcPr>
            <w:tcW w:w="1463" w:type="dxa"/>
            <w:tcBorders>
              <w:top w:val="nil"/>
              <w:left w:val="nil"/>
              <w:bottom w:val="single" w:sz="4" w:space="0" w:color="auto"/>
              <w:right w:val="single" w:sz="4" w:space="0" w:color="auto"/>
            </w:tcBorders>
            <w:shd w:val="clear" w:color="auto" w:fill="auto"/>
            <w:vAlign w:val="center"/>
            <w:hideMark/>
          </w:tcPr>
          <w:p w14:paraId="328E1103" w14:textId="77777777" w:rsidR="00F50C40" w:rsidRPr="00AC26AC" w:rsidRDefault="00F50C40" w:rsidP="00B50DC8">
            <w:pPr>
              <w:pStyle w:val="af6"/>
              <w:rPr>
                <w:sz w:val="21"/>
                <w:szCs w:val="21"/>
              </w:rPr>
            </w:pPr>
            <w:r w:rsidRPr="00AC26AC">
              <w:rPr>
                <w:rFonts w:hint="eastAsia"/>
                <w:sz w:val="21"/>
                <w:szCs w:val="21"/>
              </w:rPr>
              <w:t>±</w:t>
            </w: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0F2F7A9C"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618A4E27" w14:textId="77777777" w:rsidTr="00FB5E6F">
        <w:trPr>
          <w:trHeight w:val="435"/>
        </w:trPr>
        <w:tc>
          <w:tcPr>
            <w:tcW w:w="1348" w:type="dxa"/>
            <w:vMerge/>
            <w:tcBorders>
              <w:top w:val="nil"/>
              <w:left w:val="single" w:sz="4" w:space="0" w:color="auto"/>
              <w:bottom w:val="single" w:sz="4" w:space="0" w:color="auto"/>
              <w:right w:val="single" w:sz="4" w:space="0" w:color="auto"/>
            </w:tcBorders>
            <w:vAlign w:val="center"/>
            <w:hideMark/>
          </w:tcPr>
          <w:p w14:paraId="519E300E"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3CA65B82" w14:textId="77777777" w:rsidR="00F50C40" w:rsidRPr="00AC26AC" w:rsidRDefault="00F50C40" w:rsidP="00B50DC8">
            <w:pPr>
              <w:pStyle w:val="af6"/>
              <w:rPr>
                <w:sz w:val="21"/>
                <w:szCs w:val="21"/>
              </w:rPr>
            </w:pPr>
            <w:r w:rsidRPr="00AC26AC">
              <w:rPr>
                <w:rFonts w:hint="eastAsia"/>
                <w:sz w:val="21"/>
                <w:szCs w:val="21"/>
              </w:rPr>
              <w:t>纵筋保护层</w:t>
            </w:r>
          </w:p>
        </w:tc>
        <w:tc>
          <w:tcPr>
            <w:tcW w:w="1463" w:type="dxa"/>
            <w:tcBorders>
              <w:top w:val="nil"/>
              <w:left w:val="nil"/>
              <w:bottom w:val="single" w:sz="4" w:space="0" w:color="auto"/>
              <w:right w:val="single" w:sz="4" w:space="0" w:color="auto"/>
            </w:tcBorders>
            <w:shd w:val="clear" w:color="auto" w:fill="auto"/>
            <w:vAlign w:val="center"/>
            <w:hideMark/>
          </w:tcPr>
          <w:p w14:paraId="55115C92" w14:textId="77777777" w:rsidR="00F50C40" w:rsidRPr="00AC26AC" w:rsidRDefault="00F50C40" w:rsidP="00B50DC8">
            <w:pPr>
              <w:pStyle w:val="af6"/>
              <w:rPr>
                <w:sz w:val="21"/>
                <w:szCs w:val="21"/>
              </w:rPr>
            </w:pP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16193EC8"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219F1591" w14:textId="77777777" w:rsidTr="00FB5E6F">
        <w:trPr>
          <w:trHeight w:val="510"/>
        </w:trPr>
        <w:tc>
          <w:tcPr>
            <w:tcW w:w="1348" w:type="dxa"/>
            <w:vMerge/>
            <w:tcBorders>
              <w:top w:val="nil"/>
              <w:left w:val="single" w:sz="4" w:space="0" w:color="auto"/>
              <w:bottom w:val="single" w:sz="4" w:space="0" w:color="auto"/>
              <w:right w:val="single" w:sz="4" w:space="0" w:color="auto"/>
            </w:tcBorders>
            <w:vAlign w:val="center"/>
            <w:hideMark/>
          </w:tcPr>
          <w:p w14:paraId="11E523A9"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1E95B6AE" w14:textId="1CC7F3B6" w:rsidR="00F50C40" w:rsidRPr="00AC26AC" w:rsidRDefault="00F50C40" w:rsidP="00B50DC8">
            <w:pPr>
              <w:pStyle w:val="af6"/>
              <w:rPr>
                <w:sz w:val="21"/>
                <w:szCs w:val="21"/>
              </w:rPr>
            </w:pPr>
            <w:r w:rsidRPr="00AC26AC">
              <w:rPr>
                <w:rFonts w:hint="eastAsia"/>
                <w:sz w:val="21"/>
                <w:szCs w:val="21"/>
              </w:rPr>
              <w:t>纵筋与</w:t>
            </w:r>
            <w:r w:rsidR="002905D2" w:rsidRPr="00AC26AC">
              <w:rPr>
                <w:rFonts w:hint="eastAsia"/>
                <w:sz w:val="21"/>
                <w:szCs w:val="21"/>
              </w:rPr>
              <w:t>钢板</w:t>
            </w:r>
            <w:proofErr w:type="gramStart"/>
            <w:r w:rsidR="002905D2" w:rsidRPr="00AC26AC">
              <w:rPr>
                <w:rFonts w:hint="eastAsia"/>
                <w:sz w:val="21"/>
                <w:szCs w:val="21"/>
              </w:rPr>
              <w:t>箍</w:t>
            </w:r>
            <w:proofErr w:type="gramEnd"/>
            <w:r w:rsidRPr="00AC26AC">
              <w:rPr>
                <w:rFonts w:hint="eastAsia"/>
                <w:sz w:val="21"/>
                <w:szCs w:val="21"/>
              </w:rPr>
              <w:t>焊接长度</w:t>
            </w:r>
          </w:p>
        </w:tc>
        <w:tc>
          <w:tcPr>
            <w:tcW w:w="1463" w:type="dxa"/>
            <w:tcBorders>
              <w:top w:val="nil"/>
              <w:left w:val="nil"/>
              <w:bottom w:val="single" w:sz="4" w:space="0" w:color="auto"/>
              <w:right w:val="single" w:sz="4" w:space="0" w:color="auto"/>
            </w:tcBorders>
            <w:shd w:val="clear" w:color="auto" w:fill="auto"/>
            <w:vAlign w:val="center"/>
            <w:hideMark/>
          </w:tcPr>
          <w:p w14:paraId="708DF219" w14:textId="77777777" w:rsidR="00F50C40" w:rsidRPr="00AC26AC" w:rsidRDefault="00F50C40" w:rsidP="00B50DC8">
            <w:pPr>
              <w:pStyle w:val="af6"/>
              <w:rPr>
                <w:sz w:val="21"/>
                <w:szCs w:val="21"/>
              </w:rPr>
            </w:pPr>
            <w:r w:rsidRPr="00AC26AC">
              <w:rPr>
                <w:rFonts w:hint="eastAsia"/>
                <w:sz w:val="21"/>
                <w:szCs w:val="21"/>
              </w:rPr>
              <w:t>±</w:t>
            </w: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108D8E77"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19C8D5E1" w14:textId="77777777" w:rsidTr="00FB5E6F">
        <w:trPr>
          <w:trHeight w:val="510"/>
        </w:trPr>
        <w:tc>
          <w:tcPr>
            <w:tcW w:w="1348" w:type="dxa"/>
            <w:vMerge/>
            <w:tcBorders>
              <w:top w:val="nil"/>
              <w:left w:val="single" w:sz="4" w:space="0" w:color="auto"/>
              <w:bottom w:val="single" w:sz="4" w:space="0" w:color="auto"/>
              <w:right w:val="single" w:sz="4" w:space="0" w:color="auto"/>
            </w:tcBorders>
            <w:vAlign w:val="center"/>
            <w:hideMark/>
          </w:tcPr>
          <w:p w14:paraId="6F0B2733"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19EBD354" w14:textId="77777777" w:rsidR="00F50C40" w:rsidRPr="00AC26AC" w:rsidRDefault="00F50C40" w:rsidP="00B50DC8">
            <w:pPr>
              <w:pStyle w:val="af6"/>
              <w:rPr>
                <w:sz w:val="21"/>
                <w:szCs w:val="21"/>
              </w:rPr>
            </w:pPr>
            <w:r w:rsidRPr="00AC26AC">
              <w:rPr>
                <w:rFonts w:hint="eastAsia"/>
                <w:sz w:val="21"/>
                <w:szCs w:val="21"/>
              </w:rPr>
              <w:t>高度、长度、宽度</w:t>
            </w:r>
          </w:p>
        </w:tc>
        <w:tc>
          <w:tcPr>
            <w:tcW w:w="1463" w:type="dxa"/>
            <w:tcBorders>
              <w:top w:val="nil"/>
              <w:left w:val="nil"/>
              <w:bottom w:val="single" w:sz="4" w:space="0" w:color="auto"/>
              <w:right w:val="single" w:sz="4" w:space="0" w:color="auto"/>
            </w:tcBorders>
            <w:shd w:val="clear" w:color="auto" w:fill="auto"/>
            <w:vAlign w:val="center"/>
            <w:hideMark/>
          </w:tcPr>
          <w:p w14:paraId="0717047A" w14:textId="77777777" w:rsidR="00F50C40" w:rsidRPr="00AC26AC" w:rsidRDefault="00F50C40" w:rsidP="00B50DC8">
            <w:pPr>
              <w:pStyle w:val="af6"/>
              <w:rPr>
                <w:sz w:val="21"/>
                <w:szCs w:val="21"/>
              </w:rPr>
            </w:pPr>
            <w:r w:rsidRPr="00AC26AC">
              <w:rPr>
                <w:rFonts w:hint="eastAsia"/>
                <w:sz w:val="21"/>
                <w:szCs w:val="21"/>
              </w:rPr>
              <w:t>±</w:t>
            </w: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19137053"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6C1BF43F" w14:textId="77777777" w:rsidTr="00FB5E6F">
        <w:trPr>
          <w:trHeight w:val="1215"/>
        </w:trPr>
        <w:tc>
          <w:tcPr>
            <w:tcW w:w="1348" w:type="dxa"/>
            <w:vMerge/>
            <w:tcBorders>
              <w:top w:val="nil"/>
              <w:left w:val="single" w:sz="4" w:space="0" w:color="auto"/>
              <w:bottom w:val="single" w:sz="4" w:space="0" w:color="auto"/>
              <w:right w:val="single" w:sz="4" w:space="0" w:color="auto"/>
            </w:tcBorders>
            <w:vAlign w:val="center"/>
            <w:hideMark/>
          </w:tcPr>
          <w:p w14:paraId="48C1D548"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4F1FFC01" w14:textId="77777777" w:rsidR="00F50C40" w:rsidRPr="00AC26AC" w:rsidRDefault="00F50C40" w:rsidP="00B50DC8">
            <w:pPr>
              <w:pStyle w:val="af6"/>
              <w:rPr>
                <w:sz w:val="21"/>
                <w:szCs w:val="21"/>
              </w:rPr>
            </w:pPr>
            <w:r w:rsidRPr="00AC26AC">
              <w:rPr>
                <w:rFonts w:hint="eastAsia"/>
                <w:sz w:val="21"/>
                <w:szCs w:val="21"/>
              </w:rPr>
              <w:t>钢板</w:t>
            </w:r>
            <w:proofErr w:type="gramStart"/>
            <w:r w:rsidRPr="00AC26AC">
              <w:rPr>
                <w:rFonts w:hint="eastAsia"/>
                <w:sz w:val="21"/>
                <w:szCs w:val="21"/>
              </w:rPr>
              <w:t>箍</w:t>
            </w:r>
            <w:proofErr w:type="gramEnd"/>
            <w:r w:rsidRPr="00AC26AC">
              <w:rPr>
                <w:rFonts w:hint="eastAsia"/>
                <w:sz w:val="21"/>
                <w:szCs w:val="21"/>
              </w:rPr>
              <w:t>端部平整度</w:t>
            </w:r>
          </w:p>
        </w:tc>
        <w:tc>
          <w:tcPr>
            <w:tcW w:w="1463" w:type="dxa"/>
            <w:tcBorders>
              <w:top w:val="nil"/>
              <w:left w:val="nil"/>
              <w:bottom w:val="single" w:sz="4" w:space="0" w:color="auto"/>
              <w:right w:val="single" w:sz="4" w:space="0" w:color="auto"/>
            </w:tcBorders>
            <w:shd w:val="clear" w:color="auto" w:fill="auto"/>
            <w:vAlign w:val="center"/>
            <w:hideMark/>
          </w:tcPr>
          <w:p w14:paraId="19138BD5" w14:textId="77777777" w:rsidR="00F50C40" w:rsidRPr="00AC26AC" w:rsidRDefault="00F50C40" w:rsidP="00B50DC8">
            <w:pPr>
              <w:pStyle w:val="af6"/>
              <w:rPr>
                <w:sz w:val="21"/>
                <w:szCs w:val="21"/>
              </w:rPr>
            </w:pPr>
            <w:r w:rsidRPr="00AC26AC">
              <w:rPr>
                <w:rFonts w:hint="eastAsia"/>
                <w:sz w:val="21"/>
                <w:szCs w:val="21"/>
              </w:rPr>
              <w:t>±</w:t>
            </w: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1DE81936" w14:textId="12399579" w:rsidR="00F50C40" w:rsidRPr="00AC26AC" w:rsidRDefault="00F50C40" w:rsidP="00B50DC8">
            <w:pPr>
              <w:pStyle w:val="af6"/>
              <w:rPr>
                <w:sz w:val="21"/>
                <w:szCs w:val="21"/>
              </w:rPr>
            </w:pPr>
            <w:r w:rsidRPr="00AC26AC">
              <w:rPr>
                <w:rFonts w:hint="eastAsia"/>
                <w:sz w:val="21"/>
                <w:szCs w:val="21"/>
              </w:rPr>
              <w:t>在柱身确定在同一平面的四条基准线，用</w:t>
            </w:r>
            <w:r w:rsidR="000E74F3" w:rsidRPr="00AC26AC">
              <w:rPr>
                <w:rFonts w:hint="eastAsia"/>
                <w:sz w:val="21"/>
                <w:szCs w:val="21"/>
              </w:rPr>
              <w:t>钢</w:t>
            </w:r>
            <w:r w:rsidRPr="00AC26AC">
              <w:rPr>
                <w:rFonts w:hint="eastAsia"/>
                <w:sz w:val="21"/>
                <w:szCs w:val="21"/>
              </w:rPr>
              <w:t>尺</w:t>
            </w:r>
            <w:r w:rsidR="00C96306" w:rsidRPr="00AC26AC">
              <w:rPr>
                <w:rFonts w:hint="eastAsia"/>
                <w:sz w:val="21"/>
                <w:szCs w:val="21"/>
              </w:rPr>
              <w:t>测量</w:t>
            </w:r>
            <w:r w:rsidRPr="00AC26AC">
              <w:rPr>
                <w:rFonts w:hint="eastAsia"/>
                <w:sz w:val="21"/>
                <w:szCs w:val="21"/>
              </w:rPr>
              <w:t>钢骨架的四个角点</w:t>
            </w:r>
            <w:r w:rsidR="000E74F3" w:rsidRPr="00AC26AC">
              <w:rPr>
                <w:rFonts w:hint="eastAsia"/>
                <w:sz w:val="21"/>
                <w:szCs w:val="21"/>
              </w:rPr>
              <w:t>、</w:t>
            </w:r>
            <w:r w:rsidRPr="00AC26AC">
              <w:rPr>
                <w:rFonts w:hint="eastAsia"/>
                <w:sz w:val="21"/>
                <w:szCs w:val="21"/>
              </w:rPr>
              <w:t>及四边的中点基准线的距离</w:t>
            </w:r>
          </w:p>
        </w:tc>
      </w:tr>
      <w:tr w:rsidR="00F50C40" w:rsidRPr="00AC26AC" w14:paraId="6ACCA942" w14:textId="77777777" w:rsidTr="00FB5E6F">
        <w:trPr>
          <w:trHeight w:val="540"/>
        </w:trPr>
        <w:tc>
          <w:tcPr>
            <w:tcW w:w="1348" w:type="dxa"/>
            <w:vMerge w:val="restart"/>
            <w:tcBorders>
              <w:top w:val="nil"/>
              <w:left w:val="single" w:sz="4" w:space="0" w:color="auto"/>
              <w:bottom w:val="single" w:sz="4" w:space="0" w:color="auto"/>
              <w:right w:val="single" w:sz="4" w:space="0" w:color="auto"/>
            </w:tcBorders>
            <w:shd w:val="clear" w:color="auto" w:fill="auto"/>
            <w:vAlign w:val="center"/>
            <w:hideMark/>
          </w:tcPr>
          <w:p w14:paraId="0776079B" w14:textId="65ECCD09" w:rsidR="00F50C40" w:rsidRPr="00AC26AC" w:rsidRDefault="00F50C40" w:rsidP="00B50DC8">
            <w:pPr>
              <w:pStyle w:val="af6"/>
              <w:rPr>
                <w:sz w:val="21"/>
                <w:szCs w:val="21"/>
              </w:rPr>
            </w:pPr>
            <w:r w:rsidRPr="00AC26AC">
              <w:rPr>
                <w:sz w:val="21"/>
                <w:szCs w:val="21"/>
              </w:rPr>
              <w:t>PCT</w:t>
            </w:r>
            <w:r w:rsidRPr="00AC26AC">
              <w:rPr>
                <w:sz w:val="21"/>
                <w:szCs w:val="21"/>
              </w:rPr>
              <w:t>柱</w:t>
            </w:r>
            <w:r w:rsidR="00C96306" w:rsidRPr="00AC26AC">
              <w:rPr>
                <w:sz w:val="21"/>
                <w:szCs w:val="21"/>
              </w:rPr>
              <w:t>的</w:t>
            </w:r>
            <w:r w:rsidRPr="00AC26AC">
              <w:rPr>
                <w:sz w:val="21"/>
                <w:szCs w:val="21"/>
              </w:rPr>
              <w:t>非钢骨架段伸出纵筋</w:t>
            </w:r>
          </w:p>
        </w:tc>
        <w:tc>
          <w:tcPr>
            <w:tcW w:w="2038" w:type="dxa"/>
            <w:tcBorders>
              <w:top w:val="nil"/>
              <w:left w:val="nil"/>
              <w:bottom w:val="single" w:sz="4" w:space="0" w:color="auto"/>
              <w:right w:val="single" w:sz="4" w:space="0" w:color="auto"/>
            </w:tcBorders>
            <w:shd w:val="clear" w:color="auto" w:fill="auto"/>
            <w:vAlign w:val="center"/>
            <w:hideMark/>
          </w:tcPr>
          <w:p w14:paraId="560E7C61" w14:textId="77777777" w:rsidR="00F50C40" w:rsidRPr="00AC26AC" w:rsidRDefault="00F50C40" w:rsidP="00B50DC8">
            <w:pPr>
              <w:pStyle w:val="af6"/>
              <w:rPr>
                <w:sz w:val="21"/>
                <w:szCs w:val="21"/>
              </w:rPr>
            </w:pPr>
            <w:r w:rsidRPr="00AC26AC">
              <w:rPr>
                <w:rFonts w:hint="eastAsia"/>
                <w:sz w:val="21"/>
                <w:szCs w:val="21"/>
              </w:rPr>
              <w:t>纵筋长度</w:t>
            </w:r>
          </w:p>
        </w:tc>
        <w:tc>
          <w:tcPr>
            <w:tcW w:w="1463" w:type="dxa"/>
            <w:tcBorders>
              <w:top w:val="nil"/>
              <w:left w:val="nil"/>
              <w:bottom w:val="single" w:sz="4" w:space="0" w:color="auto"/>
              <w:right w:val="single" w:sz="4" w:space="0" w:color="auto"/>
            </w:tcBorders>
            <w:shd w:val="clear" w:color="auto" w:fill="auto"/>
            <w:vAlign w:val="center"/>
            <w:hideMark/>
          </w:tcPr>
          <w:p w14:paraId="04C6827D" w14:textId="77777777" w:rsidR="00F50C40" w:rsidRPr="00AC26AC" w:rsidRDefault="00F50C40" w:rsidP="00B50DC8">
            <w:pPr>
              <w:pStyle w:val="af6"/>
              <w:rPr>
                <w:sz w:val="21"/>
                <w:szCs w:val="21"/>
              </w:rPr>
            </w:pP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4E88A271"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2CA6B956" w14:textId="77777777" w:rsidTr="00FB5E6F">
        <w:trPr>
          <w:trHeight w:val="540"/>
        </w:trPr>
        <w:tc>
          <w:tcPr>
            <w:tcW w:w="1348" w:type="dxa"/>
            <w:vMerge/>
            <w:tcBorders>
              <w:top w:val="nil"/>
              <w:left w:val="single" w:sz="4" w:space="0" w:color="auto"/>
              <w:bottom w:val="single" w:sz="4" w:space="0" w:color="auto"/>
              <w:right w:val="single" w:sz="4" w:space="0" w:color="auto"/>
            </w:tcBorders>
            <w:vAlign w:val="center"/>
            <w:hideMark/>
          </w:tcPr>
          <w:p w14:paraId="48862B82"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5E3FEEAB" w14:textId="77777777" w:rsidR="00F50C40" w:rsidRPr="00AC26AC" w:rsidRDefault="00F50C40" w:rsidP="00B50DC8">
            <w:pPr>
              <w:pStyle w:val="af6"/>
              <w:rPr>
                <w:sz w:val="21"/>
                <w:szCs w:val="21"/>
              </w:rPr>
            </w:pPr>
            <w:proofErr w:type="gramStart"/>
            <w:r w:rsidRPr="00AC26AC">
              <w:rPr>
                <w:rFonts w:hint="eastAsia"/>
                <w:sz w:val="21"/>
                <w:szCs w:val="21"/>
              </w:rPr>
              <w:t>纵筋净距</w:t>
            </w:r>
            <w:proofErr w:type="gramEnd"/>
          </w:p>
        </w:tc>
        <w:tc>
          <w:tcPr>
            <w:tcW w:w="1463" w:type="dxa"/>
            <w:tcBorders>
              <w:top w:val="nil"/>
              <w:left w:val="nil"/>
              <w:bottom w:val="single" w:sz="4" w:space="0" w:color="auto"/>
              <w:right w:val="single" w:sz="4" w:space="0" w:color="auto"/>
            </w:tcBorders>
            <w:shd w:val="clear" w:color="auto" w:fill="auto"/>
            <w:vAlign w:val="center"/>
            <w:hideMark/>
          </w:tcPr>
          <w:p w14:paraId="55B40B28" w14:textId="77777777" w:rsidR="00F50C40" w:rsidRPr="00AC26AC" w:rsidRDefault="00F50C40" w:rsidP="00B50DC8">
            <w:pPr>
              <w:pStyle w:val="af6"/>
              <w:rPr>
                <w:sz w:val="21"/>
                <w:szCs w:val="21"/>
              </w:rPr>
            </w:pPr>
            <w:r w:rsidRPr="00AC26AC">
              <w:rPr>
                <w:rFonts w:hint="eastAsia"/>
                <w:sz w:val="21"/>
                <w:szCs w:val="21"/>
              </w:rPr>
              <w:t>±</w:t>
            </w: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771CF317"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38FCD98B" w14:textId="77777777" w:rsidTr="00FB5E6F">
        <w:trPr>
          <w:trHeight w:val="465"/>
        </w:trPr>
        <w:tc>
          <w:tcPr>
            <w:tcW w:w="1348" w:type="dxa"/>
            <w:vMerge/>
            <w:tcBorders>
              <w:top w:val="nil"/>
              <w:left w:val="single" w:sz="4" w:space="0" w:color="auto"/>
              <w:bottom w:val="single" w:sz="4" w:space="0" w:color="auto"/>
              <w:right w:val="single" w:sz="4" w:space="0" w:color="auto"/>
            </w:tcBorders>
            <w:vAlign w:val="center"/>
            <w:hideMark/>
          </w:tcPr>
          <w:p w14:paraId="1320D503"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6D98937A" w14:textId="77777777" w:rsidR="00F50C40" w:rsidRPr="00AC26AC" w:rsidRDefault="00F50C40" w:rsidP="00B50DC8">
            <w:pPr>
              <w:pStyle w:val="af6"/>
              <w:rPr>
                <w:sz w:val="21"/>
                <w:szCs w:val="21"/>
              </w:rPr>
            </w:pPr>
            <w:r w:rsidRPr="00AC26AC">
              <w:rPr>
                <w:rFonts w:hint="eastAsia"/>
                <w:sz w:val="21"/>
                <w:szCs w:val="21"/>
              </w:rPr>
              <w:t>纵筋保护层</w:t>
            </w:r>
          </w:p>
        </w:tc>
        <w:tc>
          <w:tcPr>
            <w:tcW w:w="1463" w:type="dxa"/>
            <w:tcBorders>
              <w:top w:val="nil"/>
              <w:left w:val="nil"/>
              <w:bottom w:val="single" w:sz="4" w:space="0" w:color="auto"/>
              <w:right w:val="single" w:sz="4" w:space="0" w:color="auto"/>
            </w:tcBorders>
            <w:shd w:val="clear" w:color="auto" w:fill="auto"/>
            <w:vAlign w:val="center"/>
            <w:hideMark/>
          </w:tcPr>
          <w:p w14:paraId="115EA2CA" w14:textId="77777777" w:rsidR="00F50C40" w:rsidRPr="00AC26AC" w:rsidRDefault="00F50C40" w:rsidP="00B50DC8">
            <w:pPr>
              <w:pStyle w:val="af6"/>
              <w:rPr>
                <w:sz w:val="21"/>
                <w:szCs w:val="21"/>
              </w:rPr>
            </w:pP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7697CF69" w14:textId="77777777" w:rsidR="00F50C40" w:rsidRPr="00AC26AC" w:rsidRDefault="00F50C40" w:rsidP="00B50DC8">
            <w:pPr>
              <w:pStyle w:val="af6"/>
              <w:rPr>
                <w:sz w:val="21"/>
                <w:szCs w:val="21"/>
              </w:rPr>
            </w:pPr>
            <w:r w:rsidRPr="00AC26AC">
              <w:rPr>
                <w:rFonts w:hint="eastAsia"/>
                <w:sz w:val="21"/>
                <w:szCs w:val="21"/>
              </w:rPr>
              <w:t>钢尺检查</w:t>
            </w:r>
          </w:p>
        </w:tc>
      </w:tr>
      <w:tr w:rsidR="00F50C40" w:rsidRPr="00AC26AC" w14:paraId="5A8AD8A0" w14:textId="77777777" w:rsidTr="00FB5E6F">
        <w:trPr>
          <w:trHeight w:val="540"/>
        </w:trPr>
        <w:tc>
          <w:tcPr>
            <w:tcW w:w="1348" w:type="dxa"/>
            <w:vMerge/>
            <w:tcBorders>
              <w:top w:val="nil"/>
              <w:left w:val="single" w:sz="4" w:space="0" w:color="auto"/>
              <w:bottom w:val="single" w:sz="4" w:space="0" w:color="auto"/>
              <w:right w:val="single" w:sz="4" w:space="0" w:color="auto"/>
            </w:tcBorders>
            <w:vAlign w:val="center"/>
            <w:hideMark/>
          </w:tcPr>
          <w:p w14:paraId="573280A3" w14:textId="77777777" w:rsidR="00F50C40" w:rsidRPr="00AC26AC" w:rsidRDefault="00F50C40" w:rsidP="00B50DC8">
            <w:pPr>
              <w:pStyle w:val="af6"/>
              <w:rPr>
                <w:sz w:val="21"/>
                <w:szCs w:val="21"/>
              </w:rPr>
            </w:pPr>
          </w:p>
        </w:tc>
        <w:tc>
          <w:tcPr>
            <w:tcW w:w="2038" w:type="dxa"/>
            <w:tcBorders>
              <w:top w:val="nil"/>
              <w:left w:val="nil"/>
              <w:bottom w:val="single" w:sz="4" w:space="0" w:color="auto"/>
              <w:right w:val="single" w:sz="4" w:space="0" w:color="auto"/>
            </w:tcBorders>
            <w:shd w:val="clear" w:color="auto" w:fill="auto"/>
            <w:vAlign w:val="center"/>
            <w:hideMark/>
          </w:tcPr>
          <w:p w14:paraId="477DD092" w14:textId="77777777" w:rsidR="00F50C40" w:rsidRPr="00AC26AC" w:rsidRDefault="00F50C40" w:rsidP="00B50DC8">
            <w:pPr>
              <w:pStyle w:val="af6"/>
              <w:rPr>
                <w:sz w:val="21"/>
                <w:szCs w:val="21"/>
              </w:rPr>
            </w:pPr>
            <w:r w:rsidRPr="00AC26AC">
              <w:rPr>
                <w:rFonts w:hint="eastAsia"/>
                <w:sz w:val="21"/>
                <w:szCs w:val="21"/>
              </w:rPr>
              <w:t>焊接短钢筋长度</w:t>
            </w:r>
          </w:p>
        </w:tc>
        <w:tc>
          <w:tcPr>
            <w:tcW w:w="1463" w:type="dxa"/>
            <w:tcBorders>
              <w:top w:val="nil"/>
              <w:left w:val="nil"/>
              <w:bottom w:val="single" w:sz="4" w:space="0" w:color="auto"/>
              <w:right w:val="single" w:sz="4" w:space="0" w:color="auto"/>
            </w:tcBorders>
            <w:shd w:val="clear" w:color="auto" w:fill="auto"/>
            <w:vAlign w:val="center"/>
            <w:hideMark/>
          </w:tcPr>
          <w:p w14:paraId="40B74555" w14:textId="77777777" w:rsidR="00F50C40" w:rsidRPr="00AC26AC" w:rsidRDefault="00F50C40" w:rsidP="00B50DC8">
            <w:pPr>
              <w:pStyle w:val="af6"/>
              <w:rPr>
                <w:sz w:val="21"/>
                <w:szCs w:val="21"/>
              </w:rPr>
            </w:pPr>
            <w:r w:rsidRPr="00AC26AC">
              <w:rPr>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51EBB4FB" w14:textId="77777777" w:rsidR="00F50C40" w:rsidRPr="00AC26AC" w:rsidRDefault="00F50C40" w:rsidP="00B50DC8">
            <w:pPr>
              <w:pStyle w:val="af6"/>
              <w:rPr>
                <w:sz w:val="21"/>
                <w:szCs w:val="21"/>
              </w:rPr>
            </w:pPr>
            <w:r w:rsidRPr="00AC26AC">
              <w:rPr>
                <w:rFonts w:hint="eastAsia"/>
                <w:sz w:val="21"/>
                <w:szCs w:val="21"/>
              </w:rPr>
              <w:t>钢尺检查</w:t>
            </w:r>
          </w:p>
        </w:tc>
      </w:tr>
    </w:tbl>
    <w:p w14:paraId="33EEBBD1" w14:textId="77777777" w:rsidR="00574D0C" w:rsidRDefault="00574D0C" w:rsidP="00B50DC8">
      <w:pPr>
        <w:pStyle w:val="afe"/>
        <w:spacing w:beforeLines="50" w:before="156"/>
        <w:rPr>
          <w:sz w:val="21"/>
          <w:szCs w:val="21"/>
        </w:rPr>
      </w:pPr>
    </w:p>
    <w:p w14:paraId="15486C2C" w14:textId="445F0124" w:rsidR="00574D0C" w:rsidRDefault="00574D0C" w:rsidP="00B50DC8">
      <w:pPr>
        <w:pStyle w:val="afe"/>
        <w:spacing w:beforeLines="50" w:before="156"/>
        <w:rPr>
          <w:sz w:val="21"/>
          <w:szCs w:val="21"/>
        </w:rPr>
      </w:pPr>
      <w:r>
        <w:rPr>
          <w:rFonts w:hint="eastAsia"/>
          <w:sz w:val="21"/>
          <w:szCs w:val="21"/>
        </w:rPr>
        <w:lastRenderedPageBreak/>
        <w:t>续表</w:t>
      </w:r>
      <w:r>
        <w:rPr>
          <w:rFonts w:hint="eastAsia"/>
          <w:sz w:val="21"/>
          <w:szCs w:val="21"/>
        </w:rPr>
        <w:t>8.2.5-1</w:t>
      </w:r>
    </w:p>
    <w:tbl>
      <w:tblPr>
        <w:tblW w:w="8369" w:type="dxa"/>
        <w:tblInd w:w="-5" w:type="dxa"/>
        <w:tblLook w:val="04A0" w:firstRow="1" w:lastRow="0" w:firstColumn="1" w:lastColumn="0" w:noHBand="0" w:noVBand="1"/>
      </w:tblPr>
      <w:tblGrid>
        <w:gridCol w:w="1418"/>
        <w:gridCol w:w="2126"/>
        <w:gridCol w:w="1418"/>
        <w:gridCol w:w="3407"/>
      </w:tblGrid>
      <w:tr w:rsidR="00FB5E6F" w:rsidRPr="00AC26AC" w14:paraId="31EECF64" w14:textId="77777777" w:rsidTr="00FB5E6F">
        <w:trPr>
          <w:trHeight w:val="60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D1C769" w14:textId="77777777" w:rsidR="00FB5E6F" w:rsidRPr="00AC26AC" w:rsidRDefault="00FB5E6F" w:rsidP="008B192D">
            <w:pPr>
              <w:pStyle w:val="af6"/>
              <w:rPr>
                <w:sz w:val="21"/>
                <w:szCs w:val="21"/>
              </w:rPr>
            </w:pPr>
            <w:r w:rsidRPr="00AC26AC">
              <w:rPr>
                <w:rFonts w:hint="eastAsia"/>
                <w:sz w:val="21"/>
                <w:szCs w:val="21"/>
              </w:rPr>
              <w:t>检验项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FDC11D5" w14:textId="77777777" w:rsidR="00FB5E6F" w:rsidRPr="00AC26AC" w:rsidRDefault="00FB5E6F" w:rsidP="008B192D">
            <w:pPr>
              <w:pStyle w:val="af6"/>
              <w:rPr>
                <w:sz w:val="21"/>
                <w:szCs w:val="21"/>
              </w:rPr>
            </w:pPr>
            <w:r w:rsidRPr="00AC26AC">
              <w:rPr>
                <w:rFonts w:hint="eastAsia"/>
                <w:sz w:val="21"/>
                <w:szCs w:val="21"/>
              </w:rPr>
              <w:t>允许偏差（</w:t>
            </w:r>
            <w:r w:rsidRPr="00AC26AC">
              <w:rPr>
                <w:sz w:val="21"/>
                <w:szCs w:val="21"/>
              </w:rPr>
              <w:t>mm</w:t>
            </w:r>
            <w:r w:rsidRPr="00AC26AC">
              <w:rPr>
                <w:sz w:val="21"/>
                <w:szCs w:val="21"/>
              </w:rPr>
              <w:t>）</w:t>
            </w:r>
          </w:p>
        </w:tc>
        <w:tc>
          <w:tcPr>
            <w:tcW w:w="3407" w:type="dxa"/>
            <w:tcBorders>
              <w:top w:val="single" w:sz="4" w:space="0" w:color="auto"/>
              <w:left w:val="nil"/>
              <w:bottom w:val="single" w:sz="4" w:space="0" w:color="auto"/>
              <w:right w:val="single" w:sz="4" w:space="0" w:color="auto"/>
            </w:tcBorders>
            <w:shd w:val="clear" w:color="auto" w:fill="auto"/>
            <w:vAlign w:val="center"/>
            <w:hideMark/>
          </w:tcPr>
          <w:p w14:paraId="38A520F9" w14:textId="77777777" w:rsidR="00FB5E6F" w:rsidRPr="00AC26AC" w:rsidRDefault="00FB5E6F" w:rsidP="008B192D">
            <w:pPr>
              <w:pStyle w:val="af6"/>
              <w:rPr>
                <w:sz w:val="21"/>
                <w:szCs w:val="21"/>
              </w:rPr>
            </w:pPr>
            <w:r w:rsidRPr="00AC26AC">
              <w:rPr>
                <w:rFonts w:hint="eastAsia"/>
                <w:sz w:val="21"/>
                <w:szCs w:val="21"/>
              </w:rPr>
              <w:t>检验方法</w:t>
            </w:r>
          </w:p>
        </w:tc>
      </w:tr>
      <w:tr w:rsidR="00FB5E6F" w:rsidRPr="00574D0C" w14:paraId="1455E80D" w14:textId="77777777" w:rsidTr="00FB5E6F">
        <w:trPr>
          <w:trHeight w:val="54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D94DB0" w14:textId="77777777" w:rsidR="00574D0C" w:rsidRPr="00574D0C" w:rsidRDefault="00574D0C" w:rsidP="00FB5E6F">
            <w:pPr>
              <w:widowControl/>
              <w:spacing w:line="240" w:lineRule="auto"/>
              <w:ind w:rightChars="15" w:right="42"/>
              <w:jc w:val="center"/>
              <w:rPr>
                <w:rFonts w:ascii="宋体" w:hAnsi="宋体" w:cs="宋体"/>
                <w:color w:val="000000"/>
                <w:kern w:val="0"/>
                <w:sz w:val="21"/>
                <w:szCs w:val="21"/>
              </w:rPr>
            </w:pPr>
            <w:r w:rsidRPr="00574D0C">
              <w:rPr>
                <w:rFonts w:ascii="宋体" w:hAnsi="宋体" w:cs="宋体" w:hint="eastAsia"/>
                <w:color w:val="000000"/>
                <w:kern w:val="0"/>
                <w:sz w:val="21"/>
                <w:szCs w:val="21"/>
              </w:rPr>
              <w:t>PCT</w:t>
            </w:r>
            <w:proofErr w:type="gramStart"/>
            <w:r w:rsidRPr="00574D0C">
              <w:rPr>
                <w:rFonts w:ascii="宋体" w:hAnsi="宋体" w:cs="宋体" w:hint="eastAsia"/>
                <w:color w:val="000000"/>
                <w:kern w:val="0"/>
                <w:sz w:val="21"/>
                <w:szCs w:val="21"/>
              </w:rPr>
              <w:t>墙钢骨架</w:t>
            </w:r>
            <w:proofErr w:type="gramEnd"/>
            <w:r w:rsidRPr="00574D0C">
              <w:rPr>
                <w:rFonts w:ascii="宋体" w:hAnsi="宋体" w:cs="宋体" w:hint="eastAsia"/>
                <w:color w:val="000000"/>
                <w:kern w:val="0"/>
                <w:sz w:val="21"/>
                <w:szCs w:val="21"/>
              </w:rPr>
              <w:t>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586353F" w14:textId="77777777" w:rsidR="00574D0C" w:rsidRPr="00574D0C" w:rsidRDefault="00574D0C" w:rsidP="00574D0C">
            <w:pPr>
              <w:widowControl/>
              <w:spacing w:line="240" w:lineRule="auto"/>
              <w:jc w:val="center"/>
              <w:rPr>
                <w:rFonts w:ascii="宋体" w:hAnsi="宋体" w:cs="宋体"/>
                <w:color w:val="000000"/>
                <w:kern w:val="0"/>
                <w:sz w:val="21"/>
                <w:szCs w:val="21"/>
              </w:rPr>
            </w:pPr>
            <w:proofErr w:type="gramStart"/>
            <w:r w:rsidRPr="00574D0C">
              <w:rPr>
                <w:rFonts w:ascii="宋体" w:hAnsi="宋体" w:cs="宋体" w:hint="eastAsia"/>
                <w:color w:val="000000"/>
                <w:kern w:val="0"/>
                <w:sz w:val="21"/>
                <w:szCs w:val="21"/>
              </w:rPr>
              <w:t>格构柱</w:t>
            </w:r>
            <w:proofErr w:type="gramEnd"/>
            <w:r w:rsidRPr="00574D0C">
              <w:rPr>
                <w:rFonts w:ascii="宋体" w:hAnsi="宋体" w:cs="宋体" w:hint="eastAsia"/>
                <w:color w:val="000000"/>
                <w:kern w:val="0"/>
                <w:sz w:val="21"/>
                <w:szCs w:val="21"/>
              </w:rPr>
              <w:t>的平直度</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8B5A9B3"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L/400</w:t>
            </w:r>
          </w:p>
        </w:tc>
        <w:tc>
          <w:tcPr>
            <w:tcW w:w="3407" w:type="dxa"/>
            <w:tcBorders>
              <w:top w:val="single" w:sz="4" w:space="0" w:color="auto"/>
              <w:left w:val="nil"/>
              <w:bottom w:val="single" w:sz="4" w:space="0" w:color="auto"/>
              <w:right w:val="single" w:sz="4" w:space="0" w:color="auto"/>
            </w:tcBorders>
            <w:shd w:val="clear" w:color="auto" w:fill="auto"/>
            <w:vAlign w:val="center"/>
            <w:hideMark/>
          </w:tcPr>
          <w:p w14:paraId="2C3BFC97"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钢尺测量四个角钢顶面距离墙端面的距离</w:t>
            </w:r>
          </w:p>
        </w:tc>
      </w:tr>
      <w:tr w:rsidR="00FB5E6F" w:rsidRPr="00574D0C" w14:paraId="7185FB0F" w14:textId="77777777" w:rsidTr="00FB5E6F">
        <w:trPr>
          <w:trHeight w:val="46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EB4013B" w14:textId="77777777" w:rsidR="00574D0C" w:rsidRPr="00574D0C" w:rsidRDefault="00574D0C" w:rsidP="00574D0C">
            <w:pPr>
              <w:widowControl/>
              <w:spacing w:line="240" w:lineRule="auto"/>
              <w:jc w:val="left"/>
              <w:rPr>
                <w:rFonts w:ascii="宋体" w:hAnsi="宋体" w:cs="宋体"/>
                <w:color w:val="000000"/>
                <w:kern w:val="0"/>
                <w:sz w:val="21"/>
                <w:szCs w:val="21"/>
              </w:rPr>
            </w:pPr>
          </w:p>
        </w:tc>
        <w:tc>
          <w:tcPr>
            <w:tcW w:w="2126" w:type="dxa"/>
            <w:tcBorders>
              <w:top w:val="nil"/>
              <w:left w:val="nil"/>
              <w:bottom w:val="single" w:sz="4" w:space="0" w:color="auto"/>
              <w:right w:val="single" w:sz="4" w:space="0" w:color="auto"/>
            </w:tcBorders>
            <w:shd w:val="clear" w:color="auto" w:fill="auto"/>
            <w:vAlign w:val="center"/>
            <w:hideMark/>
          </w:tcPr>
          <w:p w14:paraId="1AA00B5A"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竖向分布</w:t>
            </w:r>
            <w:proofErr w:type="gramStart"/>
            <w:r w:rsidRPr="00574D0C">
              <w:rPr>
                <w:rFonts w:ascii="宋体" w:hAnsi="宋体" w:cs="宋体" w:hint="eastAsia"/>
                <w:color w:val="000000"/>
                <w:kern w:val="0"/>
                <w:sz w:val="21"/>
                <w:szCs w:val="21"/>
              </w:rPr>
              <w:t>筋</w:t>
            </w:r>
            <w:proofErr w:type="gramEnd"/>
            <w:r w:rsidRPr="00574D0C">
              <w:rPr>
                <w:rFonts w:ascii="宋体" w:hAnsi="宋体" w:cs="宋体" w:hint="eastAsia"/>
                <w:color w:val="000000"/>
                <w:kern w:val="0"/>
                <w:sz w:val="21"/>
                <w:szCs w:val="21"/>
              </w:rPr>
              <w:t>伸出长度</w:t>
            </w:r>
          </w:p>
        </w:tc>
        <w:tc>
          <w:tcPr>
            <w:tcW w:w="1418" w:type="dxa"/>
            <w:tcBorders>
              <w:top w:val="nil"/>
              <w:left w:val="nil"/>
              <w:bottom w:val="single" w:sz="4" w:space="0" w:color="auto"/>
              <w:right w:val="single" w:sz="4" w:space="0" w:color="auto"/>
            </w:tcBorders>
            <w:shd w:val="clear" w:color="auto" w:fill="auto"/>
            <w:vAlign w:val="center"/>
            <w:hideMark/>
          </w:tcPr>
          <w:p w14:paraId="08E04A26"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-3</w:t>
            </w:r>
          </w:p>
        </w:tc>
        <w:tc>
          <w:tcPr>
            <w:tcW w:w="3407" w:type="dxa"/>
            <w:tcBorders>
              <w:top w:val="nil"/>
              <w:left w:val="nil"/>
              <w:bottom w:val="single" w:sz="4" w:space="0" w:color="auto"/>
              <w:right w:val="single" w:sz="4" w:space="0" w:color="auto"/>
            </w:tcBorders>
            <w:shd w:val="clear" w:color="auto" w:fill="auto"/>
            <w:vAlign w:val="center"/>
            <w:hideMark/>
          </w:tcPr>
          <w:p w14:paraId="1F894E1A"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钢尺检查</w:t>
            </w:r>
          </w:p>
        </w:tc>
      </w:tr>
      <w:tr w:rsidR="00FB5E6F" w:rsidRPr="00574D0C" w14:paraId="72EDDA31" w14:textId="77777777" w:rsidTr="00FB5E6F">
        <w:trPr>
          <w:trHeight w:val="51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BFD5075" w14:textId="77777777" w:rsidR="00574D0C" w:rsidRPr="00574D0C" w:rsidRDefault="00574D0C" w:rsidP="00574D0C">
            <w:pPr>
              <w:widowControl/>
              <w:spacing w:line="240" w:lineRule="auto"/>
              <w:jc w:val="left"/>
              <w:rPr>
                <w:rFonts w:ascii="宋体" w:hAnsi="宋体" w:cs="宋体"/>
                <w:color w:val="000000"/>
                <w:kern w:val="0"/>
                <w:sz w:val="21"/>
                <w:szCs w:val="21"/>
              </w:rPr>
            </w:pPr>
          </w:p>
        </w:tc>
        <w:tc>
          <w:tcPr>
            <w:tcW w:w="2126" w:type="dxa"/>
            <w:tcBorders>
              <w:top w:val="nil"/>
              <w:left w:val="nil"/>
              <w:bottom w:val="single" w:sz="4" w:space="0" w:color="auto"/>
              <w:right w:val="single" w:sz="4" w:space="0" w:color="auto"/>
            </w:tcBorders>
            <w:shd w:val="clear" w:color="auto" w:fill="auto"/>
            <w:vAlign w:val="center"/>
            <w:hideMark/>
          </w:tcPr>
          <w:p w14:paraId="00046276"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竖向分布</w:t>
            </w:r>
            <w:proofErr w:type="gramStart"/>
            <w:r w:rsidRPr="00574D0C">
              <w:rPr>
                <w:rFonts w:ascii="宋体" w:hAnsi="宋体" w:cs="宋体" w:hint="eastAsia"/>
                <w:color w:val="000000"/>
                <w:kern w:val="0"/>
                <w:sz w:val="21"/>
                <w:szCs w:val="21"/>
              </w:rPr>
              <w:t>筋</w:t>
            </w:r>
            <w:proofErr w:type="gramEnd"/>
            <w:r w:rsidRPr="00574D0C">
              <w:rPr>
                <w:rFonts w:ascii="宋体" w:hAnsi="宋体" w:cs="宋体" w:hint="eastAsia"/>
                <w:color w:val="000000"/>
                <w:kern w:val="0"/>
                <w:sz w:val="21"/>
                <w:szCs w:val="21"/>
              </w:rPr>
              <w:t>保护层</w:t>
            </w:r>
          </w:p>
        </w:tc>
        <w:tc>
          <w:tcPr>
            <w:tcW w:w="1418" w:type="dxa"/>
            <w:tcBorders>
              <w:top w:val="nil"/>
              <w:left w:val="nil"/>
              <w:bottom w:val="single" w:sz="4" w:space="0" w:color="auto"/>
              <w:right w:val="single" w:sz="4" w:space="0" w:color="auto"/>
            </w:tcBorders>
            <w:shd w:val="clear" w:color="auto" w:fill="auto"/>
            <w:vAlign w:val="center"/>
            <w:hideMark/>
          </w:tcPr>
          <w:p w14:paraId="4342070F"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57159B26"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钢尺检查</w:t>
            </w:r>
          </w:p>
        </w:tc>
      </w:tr>
      <w:tr w:rsidR="00FB5E6F" w:rsidRPr="00574D0C" w14:paraId="3EE6BA10" w14:textId="77777777" w:rsidTr="00FB5E6F">
        <w:trPr>
          <w:trHeight w:val="536"/>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9D87E64" w14:textId="77777777" w:rsidR="00574D0C" w:rsidRPr="00574D0C" w:rsidRDefault="00574D0C" w:rsidP="00574D0C">
            <w:pPr>
              <w:widowControl/>
              <w:spacing w:line="240" w:lineRule="auto"/>
              <w:jc w:val="left"/>
              <w:rPr>
                <w:rFonts w:ascii="宋体" w:hAnsi="宋体" w:cs="宋体"/>
                <w:color w:val="000000"/>
                <w:kern w:val="0"/>
                <w:sz w:val="21"/>
                <w:szCs w:val="21"/>
              </w:rPr>
            </w:pPr>
          </w:p>
        </w:tc>
        <w:tc>
          <w:tcPr>
            <w:tcW w:w="2126" w:type="dxa"/>
            <w:tcBorders>
              <w:top w:val="nil"/>
              <w:left w:val="nil"/>
              <w:bottom w:val="single" w:sz="4" w:space="0" w:color="auto"/>
              <w:right w:val="single" w:sz="4" w:space="0" w:color="auto"/>
            </w:tcBorders>
            <w:shd w:val="clear" w:color="auto" w:fill="auto"/>
            <w:vAlign w:val="center"/>
            <w:hideMark/>
          </w:tcPr>
          <w:p w14:paraId="71758E14"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竖向分布筋与钢板带的焊接长度</w:t>
            </w:r>
          </w:p>
        </w:tc>
        <w:tc>
          <w:tcPr>
            <w:tcW w:w="1418" w:type="dxa"/>
            <w:tcBorders>
              <w:top w:val="nil"/>
              <w:left w:val="nil"/>
              <w:bottom w:val="single" w:sz="4" w:space="0" w:color="auto"/>
              <w:right w:val="single" w:sz="4" w:space="0" w:color="auto"/>
            </w:tcBorders>
            <w:shd w:val="clear" w:color="auto" w:fill="auto"/>
            <w:vAlign w:val="center"/>
            <w:hideMark/>
          </w:tcPr>
          <w:p w14:paraId="45D8879B"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±3</w:t>
            </w:r>
          </w:p>
        </w:tc>
        <w:tc>
          <w:tcPr>
            <w:tcW w:w="3407" w:type="dxa"/>
            <w:tcBorders>
              <w:top w:val="nil"/>
              <w:left w:val="nil"/>
              <w:bottom w:val="single" w:sz="4" w:space="0" w:color="auto"/>
              <w:right w:val="single" w:sz="4" w:space="0" w:color="auto"/>
            </w:tcBorders>
            <w:shd w:val="clear" w:color="auto" w:fill="auto"/>
            <w:vAlign w:val="center"/>
            <w:hideMark/>
          </w:tcPr>
          <w:p w14:paraId="1ED72658"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钢尺检查</w:t>
            </w:r>
          </w:p>
        </w:tc>
      </w:tr>
      <w:tr w:rsidR="00FB5E6F" w:rsidRPr="00574D0C" w14:paraId="16AA01CA" w14:textId="77777777" w:rsidTr="00FB5E6F">
        <w:trPr>
          <w:trHeight w:val="964"/>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47CC537" w14:textId="77777777" w:rsidR="00574D0C" w:rsidRPr="00574D0C" w:rsidRDefault="00574D0C" w:rsidP="00574D0C">
            <w:pPr>
              <w:widowControl/>
              <w:spacing w:line="240" w:lineRule="auto"/>
              <w:jc w:val="left"/>
              <w:rPr>
                <w:rFonts w:ascii="宋体" w:hAnsi="宋体" w:cs="宋体"/>
                <w:color w:val="000000"/>
                <w:kern w:val="0"/>
                <w:sz w:val="21"/>
                <w:szCs w:val="21"/>
              </w:rPr>
            </w:pPr>
          </w:p>
        </w:tc>
        <w:tc>
          <w:tcPr>
            <w:tcW w:w="2126" w:type="dxa"/>
            <w:tcBorders>
              <w:top w:val="nil"/>
              <w:left w:val="nil"/>
              <w:bottom w:val="single" w:sz="4" w:space="0" w:color="auto"/>
              <w:right w:val="single" w:sz="4" w:space="0" w:color="auto"/>
            </w:tcBorders>
            <w:shd w:val="clear" w:color="auto" w:fill="auto"/>
            <w:vAlign w:val="center"/>
            <w:hideMark/>
          </w:tcPr>
          <w:p w14:paraId="31A69ACF"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钢板</w:t>
            </w:r>
            <w:proofErr w:type="gramStart"/>
            <w:r w:rsidRPr="00574D0C">
              <w:rPr>
                <w:rFonts w:ascii="宋体" w:hAnsi="宋体" w:cs="宋体" w:hint="eastAsia"/>
                <w:color w:val="000000"/>
                <w:kern w:val="0"/>
                <w:sz w:val="21"/>
                <w:szCs w:val="21"/>
              </w:rPr>
              <w:t>箍</w:t>
            </w:r>
            <w:proofErr w:type="gramEnd"/>
            <w:r w:rsidRPr="00574D0C">
              <w:rPr>
                <w:rFonts w:ascii="宋体" w:hAnsi="宋体" w:cs="宋体" w:hint="eastAsia"/>
                <w:color w:val="000000"/>
                <w:kern w:val="0"/>
                <w:sz w:val="21"/>
                <w:szCs w:val="21"/>
              </w:rPr>
              <w:t>端部平整度</w:t>
            </w:r>
          </w:p>
        </w:tc>
        <w:tc>
          <w:tcPr>
            <w:tcW w:w="1418" w:type="dxa"/>
            <w:tcBorders>
              <w:top w:val="nil"/>
              <w:left w:val="nil"/>
              <w:bottom w:val="single" w:sz="4" w:space="0" w:color="auto"/>
              <w:right w:val="single" w:sz="4" w:space="0" w:color="auto"/>
            </w:tcBorders>
            <w:shd w:val="clear" w:color="auto" w:fill="auto"/>
            <w:vAlign w:val="center"/>
            <w:hideMark/>
          </w:tcPr>
          <w:p w14:paraId="5F8DCA25"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5D90CA33"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在墙身确定在同一平面的四条基准线，</w:t>
            </w:r>
            <w:proofErr w:type="gramStart"/>
            <w:r w:rsidRPr="00574D0C">
              <w:rPr>
                <w:rFonts w:ascii="宋体" w:hAnsi="宋体" w:cs="宋体" w:hint="eastAsia"/>
                <w:color w:val="000000"/>
                <w:kern w:val="0"/>
                <w:sz w:val="21"/>
                <w:szCs w:val="21"/>
              </w:rPr>
              <w:t>用尺量钢骨架</w:t>
            </w:r>
            <w:proofErr w:type="gramEnd"/>
            <w:r w:rsidRPr="00574D0C">
              <w:rPr>
                <w:rFonts w:ascii="宋体" w:hAnsi="宋体" w:cs="宋体" w:hint="eastAsia"/>
                <w:color w:val="000000"/>
                <w:kern w:val="0"/>
                <w:sz w:val="21"/>
                <w:szCs w:val="21"/>
              </w:rPr>
              <w:t>的</w:t>
            </w:r>
            <w:proofErr w:type="gramStart"/>
            <w:r w:rsidRPr="00574D0C">
              <w:rPr>
                <w:rFonts w:ascii="宋体" w:hAnsi="宋体" w:cs="宋体" w:hint="eastAsia"/>
                <w:color w:val="000000"/>
                <w:kern w:val="0"/>
                <w:sz w:val="21"/>
                <w:szCs w:val="21"/>
              </w:rPr>
              <w:t>四个角点及</w:t>
            </w:r>
            <w:proofErr w:type="gramEnd"/>
            <w:r w:rsidRPr="00574D0C">
              <w:rPr>
                <w:rFonts w:ascii="宋体" w:hAnsi="宋体" w:cs="宋体" w:hint="eastAsia"/>
                <w:color w:val="000000"/>
                <w:kern w:val="0"/>
                <w:sz w:val="21"/>
                <w:szCs w:val="21"/>
              </w:rPr>
              <w:t>四边的中点基准线的距离</w:t>
            </w:r>
          </w:p>
        </w:tc>
      </w:tr>
      <w:tr w:rsidR="00FB5E6F" w:rsidRPr="00574D0C" w14:paraId="1972444E" w14:textId="77777777" w:rsidTr="00FB5E6F">
        <w:trPr>
          <w:trHeight w:val="540"/>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3134E25"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PCT墙非钢骨架段伸出竖向分布筋</w:t>
            </w:r>
          </w:p>
        </w:tc>
        <w:tc>
          <w:tcPr>
            <w:tcW w:w="2126" w:type="dxa"/>
            <w:tcBorders>
              <w:top w:val="nil"/>
              <w:left w:val="nil"/>
              <w:bottom w:val="single" w:sz="4" w:space="0" w:color="auto"/>
              <w:right w:val="single" w:sz="4" w:space="0" w:color="auto"/>
            </w:tcBorders>
            <w:shd w:val="clear" w:color="auto" w:fill="auto"/>
            <w:vAlign w:val="center"/>
            <w:hideMark/>
          </w:tcPr>
          <w:p w14:paraId="66A997EA"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竖向分布</w:t>
            </w:r>
            <w:proofErr w:type="gramStart"/>
            <w:r w:rsidRPr="00574D0C">
              <w:rPr>
                <w:rFonts w:ascii="宋体" w:hAnsi="宋体" w:cs="宋体" w:hint="eastAsia"/>
                <w:color w:val="000000"/>
                <w:kern w:val="0"/>
                <w:sz w:val="21"/>
                <w:szCs w:val="21"/>
              </w:rPr>
              <w:t>筋</w:t>
            </w:r>
            <w:proofErr w:type="gramEnd"/>
            <w:r w:rsidRPr="00574D0C">
              <w:rPr>
                <w:rFonts w:ascii="宋体" w:hAnsi="宋体" w:cs="宋体" w:hint="eastAsia"/>
                <w:color w:val="000000"/>
                <w:kern w:val="0"/>
                <w:sz w:val="21"/>
                <w:szCs w:val="21"/>
              </w:rPr>
              <w:t>伸出端面长度</w:t>
            </w:r>
          </w:p>
        </w:tc>
        <w:tc>
          <w:tcPr>
            <w:tcW w:w="1418" w:type="dxa"/>
            <w:tcBorders>
              <w:top w:val="nil"/>
              <w:left w:val="nil"/>
              <w:bottom w:val="single" w:sz="4" w:space="0" w:color="auto"/>
              <w:right w:val="single" w:sz="4" w:space="0" w:color="auto"/>
            </w:tcBorders>
            <w:shd w:val="clear" w:color="auto" w:fill="auto"/>
            <w:vAlign w:val="center"/>
            <w:hideMark/>
          </w:tcPr>
          <w:p w14:paraId="1335C7DF"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11418404"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钢尺检查</w:t>
            </w:r>
          </w:p>
        </w:tc>
      </w:tr>
      <w:tr w:rsidR="00FB5E6F" w:rsidRPr="00574D0C" w14:paraId="1D8E9C22" w14:textId="77777777" w:rsidTr="00FB5E6F">
        <w:trPr>
          <w:trHeight w:val="540"/>
        </w:trPr>
        <w:tc>
          <w:tcPr>
            <w:tcW w:w="1418" w:type="dxa"/>
            <w:vMerge/>
            <w:tcBorders>
              <w:top w:val="nil"/>
              <w:left w:val="single" w:sz="4" w:space="0" w:color="auto"/>
              <w:bottom w:val="single" w:sz="4" w:space="0" w:color="auto"/>
              <w:right w:val="single" w:sz="4" w:space="0" w:color="auto"/>
            </w:tcBorders>
            <w:vAlign w:val="center"/>
            <w:hideMark/>
          </w:tcPr>
          <w:p w14:paraId="4FB31650" w14:textId="77777777" w:rsidR="00574D0C" w:rsidRPr="00574D0C" w:rsidRDefault="00574D0C" w:rsidP="00574D0C">
            <w:pPr>
              <w:widowControl/>
              <w:spacing w:line="240" w:lineRule="auto"/>
              <w:jc w:val="left"/>
              <w:rPr>
                <w:rFonts w:ascii="宋体" w:hAnsi="宋体" w:cs="宋体"/>
                <w:color w:val="000000"/>
                <w:kern w:val="0"/>
                <w:sz w:val="21"/>
                <w:szCs w:val="21"/>
              </w:rPr>
            </w:pPr>
          </w:p>
        </w:tc>
        <w:tc>
          <w:tcPr>
            <w:tcW w:w="2126" w:type="dxa"/>
            <w:tcBorders>
              <w:top w:val="nil"/>
              <w:left w:val="nil"/>
              <w:bottom w:val="single" w:sz="4" w:space="0" w:color="auto"/>
              <w:right w:val="single" w:sz="4" w:space="0" w:color="auto"/>
            </w:tcBorders>
            <w:shd w:val="clear" w:color="auto" w:fill="auto"/>
            <w:vAlign w:val="center"/>
            <w:hideMark/>
          </w:tcPr>
          <w:p w14:paraId="246BDAD3"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竖向分布</w:t>
            </w:r>
            <w:proofErr w:type="gramStart"/>
            <w:r w:rsidRPr="00574D0C">
              <w:rPr>
                <w:rFonts w:ascii="宋体" w:hAnsi="宋体" w:cs="宋体" w:hint="eastAsia"/>
                <w:color w:val="000000"/>
                <w:kern w:val="0"/>
                <w:sz w:val="21"/>
                <w:szCs w:val="21"/>
              </w:rPr>
              <w:t>筋</w:t>
            </w:r>
            <w:proofErr w:type="gramEnd"/>
            <w:r w:rsidRPr="00574D0C">
              <w:rPr>
                <w:rFonts w:ascii="宋体" w:hAnsi="宋体" w:cs="宋体" w:hint="eastAsia"/>
                <w:color w:val="000000"/>
                <w:kern w:val="0"/>
                <w:sz w:val="21"/>
                <w:szCs w:val="21"/>
              </w:rPr>
              <w:t>保护层</w:t>
            </w:r>
          </w:p>
        </w:tc>
        <w:tc>
          <w:tcPr>
            <w:tcW w:w="1418" w:type="dxa"/>
            <w:tcBorders>
              <w:top w:val="nil"/>
              <w:left w:val="nil"/>
              <w:bottom w:val="single" w:sz="4" w:space="0" w:color="auto"/>
              <w:right w:val="single" w:sz="4" w:space="0" w:color="auto"/>
            </w:tcBorders>
            <w:shd w:val="clear" w:color="auto" w:fill="auto"/>
            <w:vAlign w:val="center"/>
            <w:hideMark/>
          </w:tcPr>
          <w:p w14:paraId="58B6895F"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6DC0EE9B"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钢尺检查</w:t>
            </w:r>
          </w:p>
        </w:tc>
      </w:tr>
      <w:tr w:rsidR="00FB5E6F" w:rsidRPr="00574D0C" w14:paraId="5D8BCB78" w14:textId="77777777" w:rsidTr="00FB5E6F">
        <w:trPr>
          <w:trHeight w:val="570"/>
        </w:trPr>
        <w:tc>
          <w:tcPr>
            <w:tcW w:w="1418" w:type="dxa"/>
            <w:vMerge/>
            <w:tcBorders>
              <w:top w:val="nil"/>
              <w:left w:val="single" w:sz="4" w:space="0" w:color="auto"/>
              <w:bottom w:val="single" w:sz="4" w:space="0" w:color="auto"/>
              <w:right w:val="single" w:sz="4" w:space="0" w:color="auto"/>
            </w:tcBorders>
            <w:vAlign w:val="center"/>
            <w:hideMark/>
          </w:tcPr>
          <w:p w14:paraId="03088684" w14:textId="77777777" w:rsidR="00574D0C" w:rsidRPr="00574D0C" w:rsidRDefault="00574D0C" w:rsidP="00574D0C">
            <w:pPr>
              <w:widowControl/>
              <w:spacing w:line="240" w:lineRule="auto"/>
              <w:jc w:val="left"/>
              <w:rPr>
                <w:rFonts w:ascii="宋体" w:hAnsi="宋体" w:cs="宋体"/>
                <w:color w:val="000000"/>
                <w:kern w:val="0"/>
                <w:sz w:val="21"/>
                <w:szCs w:val="21"/>
              </w:rPr>
            </w:pPr>
          </w:p>
        </w:tc>
        <w:tc>
          <w:tcPr>
            <w:tcW w:w="2126" w:type="dxa"/>
            <w:tcBorders>
              <w:top w:val="nil"/>
              <w:left w:val="nil"/>
              <w:bottom w:val="single" w:sz="4" w:space="0" w:color="auto"/>
              <w:right w:val="single" w:sz="4" w:space="0" w:color="auto"/>
            </w:tcBorders>
            <w:shd w:val="clear" w:color="auto" w:fill="auto"/>
            <w:vAlign w:val="center"/>
            <w:hideMark/>
          </w:tcPr>
          <w:p w14:paraId="791D3856"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弯折平直段长度</w:t>
            </w:r>
          </w:p>
        </w:tc>
        <w:tc>
          <w:tcPr>
            <w:tcW w:w="1418" w:type="dxa"/>
            <w:tcBorders>
              <w:top w:val="nil"/>
              <w:left w:val="nil"/>
              <w:bottom w:val="single" w:sz="4" w:space="0" w:color="auto"/>
              <w:right w:val="single" w:sz="4" w:space="0" w:color="auto"/>
            </w:tcBorders>
            <w:shd w:val="clear" w:color="auto" w:fill="auto"/>
            <w:vAlign w:val="center"/>
            <w:hideMark/>
          </w:tcPr>
          <w:p w14:paraId="710738E6"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5</w:t>
            </w:r>
          </w:p>
        </w:tc>
        <w:tc>
          <w:tcPr>
            <w:tcW w:w="3407" w:type="dxa"/>
            <w:tcBorders>
              <w:top w:val="nil"/>
              <w:left w:val="nil"/>
              <w:bottom w:val="single" w:sz="4" w:space="0" w:color="auto"/>
              <w:right w:val="single" w:sz="4" w:space="0" w:color="auto"/>
            </w:tcBorders>
            <w:shd w:val="clear" w:color="auto" w:fill="auto"/>
            <w:vAlign w:val="center"/>
            <w:hideMark/>
          </w:tcPr>
          <w:p w14:paraId="3D1EB17D" w14:textId="77777777" w:rsidR="00574D0C" w:rsidRPr="00574D0C" w:rsidRDefault="00574D0C" w:rsidP="00574D0C">
            <w:pPr>
              <w:widowControl/>
              <w:spacing w:line="240" w:lineRule="auto"/>
              <w:jc w:val="center"/>
              <w:rPr>
                <w:rFonts w:ascii="宋体" w:hAnsi="宋体" w:cs="宋体"/>
                <w:color w:val="000000"/>
                <w:kern w:val="0"/>
                <w:sz w:val="21"/>
                <w:szCs w:val="21"/>
              </w:rPr>
            </w:pPr>
            <w:r w:rsidRPr="00574D0C">
              <w:rPr>
                <w:rFonts w:ascii="宋体" w:hAnsi="宋体" w:cs="宋体" w:hint="eastAsia"/>
                <w:color w:val="000000"/>
                <w:kern w:val="0"/>
                <w:sz w:val="21"/>
                <w:szCs w:val="21"/>
              </w:rPr>
              <w:t>钢尺检查</w:t>
            </w:r>
          </w:p>
        </w:tc>
      </w:tr>
    </w:tbl>
    <w:p w14:paraId="7F43CDE0" w14:textId="68A822B5" w:rsidR="009F384E" w:rsidRPr="00AC26AC" w:rsidRDefault="009F384E" w:rsidP="00B50DC8">
      <w:pPr>
        <w:pStyle w:val="afe"/>
        <w:spacing w:beforeLines="50" w:before="156"/>
        <w:rPr>
          <w:sz w:val="21"/>
          <w:szCs w:val="21"/>
        </w:rPr>
      </w:pPr>
      <w:r w:rsidRPr="00AC26AC">
        <w:rPr>
          <w:rFonts w:hint="eastAsia"/>
          <w:sz w:val="21"/>
          <w:szCs w:val="21"/>
        </w:rPr>
        <w:t>表</w:t>
      </w:r>
      <w:r w:rsidR="007E6EB2" w:rsidRPr="00AC26AC">
        <w:rPr>
          <w:sz w:val="21"/>
          <w:szCs w:val="21"/>
        </w:rPr>
        <w:t>8</w:t>
      </w:r>
      <w:r w:rsidRPr="00AC26AC">
        <w:rPr>
          <w:sz w:val="21"/>
          <w:szCs w:val="21"/>
        </w:rPr>
        <w:t>.</w:t>
      </w:r>
      <w:r w:rsidR="00040F47" w:rsidRPr="00AC26AC">
        <w:rPr>
          <w:rFonts w:hint="eastAsia"/>
          <w:sz w:val="21"/>
          <w:szCs w:val="21"/>
        </w:rPr>
        <w:t>2</w:t>
      </w:r>
      <w:r w:rsidRPr="00AC26AC">
        <w:rPr>
          <w:sz w:val="21"/>
          <w:szCs w:val="21"/>
        </w:rPr>
        <w:t>.</w:t>
      </w:r>
      <w:r w:rsidR="00040F47" w:rsidRPr="00AC26AC">
        <w:rPr>
          <w:rFonts w:hint="eastAsia"/>
          <w:sz w:val="21"/>
          <w:szCs w:val="21"/>
        </w:rPr>
        <w:t>5</w:t>
      </w:r>
      <w:r w:rsidRPr="00AC26AC">
        <w:rPr>
          <w:sz w:val="21"/>
          <w:szCs w:val="21"/>
        </w:rPr>
        <w:t>-2</w:t>
      </w:r>
      <w:r w:rsidR="00062E4D" w:rsidRPr="00AC26AC">
        <w:rPr>
          <w:sz w:val="21"/>
          <w:szCs w:val="21"/>
        </w:rPr>
        <w:t xml:space="preserve"> </w:t>
      </w:r>
      <w:r w:rsidRPr="00AC26AC">
        <w:rPr>
          <w:sz w:val="21"/>
          <w:szCs w:val="21"/>
        </w:rPr>
        <w:t xml:space="preserve"> </w:t>
      </w:r>
      <w:r w:rsidRPr="00AC26AC">
        <w:rPr>
          <w:sz w:val="21"/>
          <w:szCs w:val="21"/>
        </w:rPr>
        <w:t>钢筋成品的允许偏差和检验方法</w:t>
      </w:r>
    </w:p>
    <w:tbl>
      <w:tblPr>
        <w:tblW w:w="8418" w:type="dxa"/>
        <w:tblInd w:w="-10" w:type="dxa"/>
        <w:tblLook w:val="04A0" w:firstRow="1" w:lastRow="0" w:firstColumn="1" w:lastColumn="0" w:noHBand="0" w:noVBand="1"/>
      </w:tblPr>
      <w:tblGrid>
        <w:gridCol w:w="1198"/>
        <w:gridCol w:w="2063"/>
        <w:gridCol w:w="1559"/>
        <w:gridCol w:w="3598"/>
      </w:tblGrid>
      <w:tr w:rsidR="00DC04CB" w:rsidRPr="00AC26AC" w14:paraId="3EA99FA7" w14:textId="77777777" w:rsidTr="00FB5E6F">
        <w:trPr>
          <w:trHeight w:val="558"/>
        </w:trPr>
        <w:tc>
          <w:tcPr>
            <w:tcW w:w="3261"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673E0C86" w14:textId="6430F2F4" w:rsidR="00DC04CB" w:rsidRPr="00AC26AC" w:rsidRDefault="00F50C40">
            <w:pPr>
              <w:pStyle w:val="af6"/>
              <w:rPr>
                <w:sz w:val="21"/>
                <w:szCs w:val="21"/>
              </w:rPr>
            </w:pPr>
            <w:r w:rsidRPr="00AC26AC">
              <w:rPr>
                <w:rFonts w:hint="eastAsia"/>
                <w:sz w:val="21"/>
                <w:szCs w:val="21"/>
              </w:rPr>
              <w:t>检验项</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52735E26" w14:textId="77777777" w:rsidR="00DC04CB" w:rsidRPr="00AC26AC" w:rsidRDefault="00DC04CB">
            <w:pPr>
              <w:pStyle w:val="af6"/>
              <w:rPr>
                <w:sz w:val="21"/>
                <w:szCs w:val="21"/>
              </w:rPr>
            </w:pPr>
            <w:r w:rsidRPr="00AC26AC">
              <w:rPr>
                <w:rFonts w:hint="eastAsia"/>
                <w:sz w:val="21"/>
                <w:szCs w:val="21"/>
              </w:rPr>
              <w:t>允许偏差（</w:t>
            </w:r>
            <w:r w:rsidRPr="00AC26AC">
              <w:rPr>
                <w:sz w:val="21"/>
                <w:szCs w:val="21"/>
              </w:rPr>
              <w:t>mm</w:t>
            </w:r>
            <w:r w:rsidRPr="00AC26AC">
              <w:rPr>
                <w:rFonts w:hint="eastAsia"/>
                <w:sz w:val="21"/>
                <w:szCs w:val="21"/>
              </w:rPr>
              <w:t>）</w:t>
            </w:r>
          </w:p>
        </w:tc>
        <w:tc>
          <w:tcPr>
            <w:tcW w:w="3598" w:type="dxa"/>
            <w:tcBorders>
              <w:top w:val="single" w:sz="8" w:space="0" w:color="auto"/>
              <w:left w:val="nil"/>
              <w:bottom w:val="single" w:sz="4" w:space="0" w:color="auto"/>
              <w:right w:val="single" w:sz="8" w:space="0" w:color="auto"/>
            </w:tcBorders>
            <w:shd w:val="clear" w:color="auto" w:fill="auto"/>
            <w:vAlign w:val="center"/>
            <w:hideMark/>
          </w:tcPr>
          <w:p w14:paraId="2EEFC01B" w14:textId="77777777" w:rsidR="00DC04CB" w:rsidRPr="00AC26AC" w:rsidRDefault="00DC04CB">
            <w:pPr>
              <w:pStyle w:val="af6"/>
              <w:rPr>
                <w:sz w:val="21"/>
                <w:szCs w:val="21"/>
              </w:rPr>
            </w:pPr>
            <w:r w:rsidRPr="00AC26AC">
              <w:rPr>
                <w:rFonts w:hint="eastAsia"/>
                <w:sz w:val="21"/>
                <w:szCs w:val="21"/>
              </w:rPr>
              <w:t>检验方法</w:t>
            </w:r>
          </w:p>
        </w:tc>
      </w:tr>
      <w:tr w:rsidR="00DC04CB" w:rsidRPr="00AC26AC" w14:paraId="12EF4F2C" w14:textId="77777777" w:rsidTr="00FB5E6F">
        <w:trPr>
          <w:trHeight w:val="444"/>
        </w:trPr>
        <w:tc>
          <w:tcPr>
            <w:tcW w:w="1198" w:type="dxa"/>
            <w:vMerge w:val="restart"/>
            <w:tcBorders>
              <w:top w:val="nil"/>
              <w:left w:val="single" w:sz="8" w:space="0" w:color="auto"/>
              <w:bottom w:val="single" w:sz="4" w:space="0" w:color="auto"/>
              <w:right w:val="single" w:sz="4" w:space="0" w:color="auto"/>
            </w:tcBorders>
            <w:shd w:val="clear" w:color="auto" w:fill="auto"/>
            <w:vAlign w:val="center"/>
            <w:hideMark/>
          </w:tcPr>
          <w:p w14:paraId="0C5EAD53" w14:textId="77777777" w:rsidR="00DC04CB" w:rsidRPr="00AC26AC" w:rsidRDefault="00DC04CB">
            <w:pPr>
              <w:pStyle w:val="af6"/>
              <w:rPr>
                <w:sz w:val="21"/>
                <w:szCs w:val="21"/>
              </w:rPr>
            </w:pPr>
            <w:r w:rsidRPr="00AC26AC">
              <w:rPr>
                <w:rFonts w:hint="eastAsia"/>
                <w:sz w:val="21"/>
                <w:szCs w:val="21"/>
              </w:rPr>
              <w:t>钢筋网片</w:t>
            </w: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272C12F5" w14:textId="77777777" w:rsidR="00DC04CB" w:rsidRPr="00AC26AC" w:rsidRDefault="00DC04CB">
            <w:pPr>
              <w:pStyle w:val="af6"/>
              <w:rPr>
                <w:sz w:val="21"/>
                <w:szCs w:val="21"/>
              </w:rPr>
            </w:pPr>
            <w:r w:rsidRPr="00AC26AC">
              <w:rPr>
                <w:rFonts w:hint="eastAsia"/>
                <w:sz w:val="21"/>
                <w:szCs w:val="21"/>
              </w:rPr>
              <w:t>长宽</w:t>
            </w:r>
          </w:p>
        </w:tc>
        <w:tc>
          <w:tcPr>
            <w:tcW w:w="1559" w:type="dxa"/>
            <w:tcBorders>
              <w:top w:val="nil"/>
              <w:left w:val="nil"/>
              <w:bottom w:val="single" w:sz="4" w:space="0" w:color="auto"/>
              <w:right w:val="single" w:sz="4" w:space="0" w:color="auto"/>
            </w:tcBorders>
            <w:shd w:val="clear" w:color="auto" w:fill="auto"/>
            <w:vAlign w:val="center"/>
            <w:hideMark/>
          </w:tcPr>
          <w:p w14:paraId="60E0179F" w14:textId="77777777" w:rsidR="00DC04CB" w:rsidRPr="00AC26AC" w:rsidRDefault="00DC04CB">
            <w:pPr>
              <w:pStyle w:val="af6"/>
              <w:rPr>
                <w:sz w:val="21"/>
                <w:szCs w:val="21"/>
              </w:rPr>
            </w:pPr>
            <w:r w:rsidRPr="00AC26AC">
              <w:rPr>
                <w:rFonts w:hint="eastAsia"/>
                <w:sz w:val="21"/>
                <w:szCs w:val="21"/>
              </w:rPr>
              <w:t>±</w:t>
            </w:r>
            <w:r w:rsidRPr="00AC26AC">
              <w:rPr>
                <w:sz w:val="21"/>
                <w:szCs w:val="21"/>
              </w:rPr>
              <w:t>5</w:t>
            </w:r>
          </w:p>
        </w:tc>
        <w:tc>
          <w:tcPr>
            <w:tcW w:w="3598" w:type="dxa"/>
            <w:tcBorders>
              <w:top w:val="nil"/>
              <w:left w:val="nil"/>
              <w:bottom w:val="single" w:sz="4" w:space="0" w:color="auto"/>
              <w:right w:val="single" w:sz="8" w:space="0" w:color="auto"/>
            </w:tcBorders>
            <w:shd w:val="clear" w:color="auto" w:fill="auto"/>
            <w:vAlign w:val="center"/>
            <w:hideMark/>
          </w:tcPr>
          <w:p w14:paraId="0FF707B4" w14:textId="77777777" w:rsidR="00DC04CB" w:rsidRPr="00AC26AC" w:rsidRDefault="00DC04CB">
            <w:pPr>
              <w:pStyle w:val="af6"/>
              <w:rPr>
                <w:sz w:val="21"/>
                <w:szCs w:val="21"/>
              </w:rPr>
            </w:pPr>
            <w:r w:rsidRPr="00AC26AC">
              <w:rPr>
                <w:rFonts w:hint="eastAsia"/>
                <w:sz w:val="21"/>
                <w:szCs w:val="21"/>
              </w:rPr>
              <w:t>钢尺检查</w:t>
            </w:r>
          </w:p>
        </w:tc>
      </w:tr>
      <w:tr w:rsidR="00DC04CB" w:rsidRPr="00AC26AC" w14:paraId="606B75BA" w14:textId="77777777" w:rsidTr="00FB5E6F">
        <w:trPr>
          <w:trHeight w:val="561"/>
        </w:trPr>
        <w:tc>
          <w:tcPr>
            <w:tcW w:w="1198" w:type="dxa"/>
            <w:vMerge/>
            <w:tcBorders>
              <w:top w:val="nil"/>
              <w:left w:val="single" w:sz="8" w:space="0" w:color="auto"/>
              <w:bottom w:val="single" w:sz="4" w:space="0" w:color="auto"/>
              <w:right w:val="single" w:sz="4" w:space="0" w:color="auto"/>
            </w:tcBorders>
            <w:vAlign w:val="center"/>
            <w:hideMark/>
          </w:tcPr>
          <w:p w14:paraId="01BD091B"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4C12F42D" w14:textId="77777777" w:rsidR="00DC04CB" w:rsidRPr="00AC26AC" w:rsidRDefault="00DC04CB">
            <w:pPr>
              <w:pStyle w:val="af6"/>
              <w:rPr>
                <w:sz w:val="21"/>
                <w:szCs w:val="21"/>
              </w:rPr>
            </w:pPr>
            <w:r w:rsidRPr="00AC26AC">
              <w:rPr>
                <w:rFonts w:hint="eastAsia"/>
                <w:sz w:val="21"/>
                <w:szCs w:val="21"/>
              </w:rPr>
              <w:t>网眼尺寸</w:t>
            </w:r>
          </w:p>
        </w:tc>
        <w:tc>
          <w:tcPr>
            <w:tcW w:w="1559" w:type="dxa"/>
            <w:tcBorders>
              <w:top w:val="nil"/>
              <w:left w:val="nil"/>
              <w:bottom w:val="single" w:sz="4" w:space="0" w:color="auto"/>
              <w:right w:val="single" w:sz="4" w:space="0" w:color="auto"/>
            </w:tcBorders>
            <w:shd w:val="clear" w:color="auto" w:fill="auto"/>
            <w:vAlign w:val="center"/>
            <w:hideMark/>
          </w:tcPr>
          <w:p w14:paraId="0E2E3201" w14:textId="77777777" w:rsidR="00DC04CB" w:rsidRPr="00AC26AC" w:rsidRDefault="00DC04CB">
            <w:pPr>
              <w:pStyle w:val="af6"/>
              <w:rPr>
                <w:sz w:val="21"/>
                <w:szCs w:val="21"/>
              </w:rPr>
            </w:pPr>
            <w:r w:rsidRPr="00AC26AC">
              <w:rPr>
                <w:rFonts w:hint="eastAsia"/>
                <w:sz w:val="21"/>
                <w:szCs w:val="21"/>
              </w:rPr>
              <w:t>±</w:t>
            </w:r>
            <w:r w:rsidRPr="00AC26AC">
              <w:rPr>
                <w:sz w:val="21"/>
                <w:szCs w:val="21"/>
              </w:rPr>
              <w:t>10</w:t>
            </w:r>
          </w:p>
        </w:tc>
        <w:tc>
          <w:tcPr>
            <w:tcW w:w="3598" w:type="dxa"/>
            <w:tcBorders>
              <w:top w:val="nil"/>
              <w:left w:val="nil"/>
              <w:bottom w:val="single" w:sz="4" w:space="0" w:color="auto"/>
              <w:right w:val="single" w:sz="8" w:space="0" w:color="auto"/>
            </w:tcBorders>
            <w:shd w:val="clear" w:color="auto" w:fill="auto"/>
            <w:vAlign w:val="center"/>
            <w:hideMark/>
          </w:tcPr>
          <w:p w14:paraId="1D40F7B4" w14:textId="77777777" w:rsidR="00DC04CB" w:rsidRPr="00AC26AC" w:rsidRDefault="00DC04CB">
            <w:pPr>
              <w:pStyle w:val="af6"/>
              <w:rPr>
                <w:sz w:val="21"/>
                <w:szCs w:val="21"/>
              </w:rPr>
            </w:pPr>
            <w:r w:rsidRPr="00AC26AC">
              <w:rPr>
                <w:rFonts w:hint="eastAsia"/>
                <w:sz w:val="21"/>
                <w:szCs w:val="21"/>
              </w:rPr>
              <w:t>钢尺</w:t>
            </w:r>
            <w:r w:rsidR="005D44D5" w:rsidRPr="00AC26AC">
              <w:rPr>
                <w:rFonts w:hint="eastAsia"/>
                <w:sz w:val="21"/>
                <w:szCs w:val="21"/>
              </w:rPr>
              <w:t>量</w:t>
            </w:r>
            <w:r w:rsidRPr="00AC26AC">
              <w:rPr>
                <w:rFonts w:hint="eastAsia"/>
                <w:sz w:val="21"/>
                <w:szCs w:val="21"/>
              </w:rPr>
              <w:t>连续三档，取最大值</w:t>
            </w:r>
          </w:p>
        </w:tc>
      </w:tr>
      <w:tr w:rsidR="00DC04CB" w:rsidRPr="00AC26AC" w14:paraId="49DC7F38" w14:textId="77777777" w:rsidTr="00FB5E6F">
        <w:trPr>
          <w:trHeight w:val="544"/>
        </w:trPr>
        <w:tc>
          <w:tcPr>
            <w:tcW w:w="1198" w:type="dxa"/>
            <w:vMerge/>
            <w:tcBorders>
              <w:top w:val="nil"/>
              <w:left w:val="single" w:sz="8" w:space="0" w:color="auto"/>
              <w:bottom w:val="single" w:sz="4" w:space="0" w:color="auto"/>
              <w:right w:val="single" w:sz="4" w:space="0" w:color="auto"/>
            </w:tcBorders>
            <w:vAlign w:val="center"/>
            <w:hideMark/>
          </w:tcPr>
          <w:p w14:paraId="15904966"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5B5C85F3" w14:textId="77777777" w:rsidR="00DC04CB" w:rsidRPr="00AC26AC" w:rsidRDefault="00DC04CB">
            <w:pPr>
              <w:pStyle w:val="af6"/>
              <w:rPr>
                <w:sz w:val="21"/>
                <w:szCs w:val="21"/>
              </w:rPr>
            </w:pPr>
            <w:r w:rsidRPr="00AC26AC">
              <w:rPr>
                <w:rFonts w:hint="eastAsia"/>
                <w:sz w:val="21"/>
                <w:szCs w:val="21"/>
              </w:rPr>
              <w:t>对角线</w:t>
            </w:r>
          </w:p>
        </w:tc>
        <w:tc>
          <w:tcPr>
            <w:tcW w:w="1559" w:type="dxa"/>
            <w:tcBorders>
              <w:top w:val="nil"/>
              <w:left w:val="nil"/>
              <w:bottom w:val="single" w:sz="4" w:space="0" w:color="auto"/>
              <w:right w:val="single" w:sz="4" w:space="0" w:color="auto"/>
            </w:tcBorders>
            <w:shd w:val="clear" w:color="auto" w:fill="auto"/>
            <w:vAlign w:val="center"/>
            <w:hideMark/>
          </w:tcPr>
          <w:p w14:paraId="078BA874" w14:textId="77777777" w:rsidR="00DC04CB" w:rsidRPr="00AC26AC" w:rsidRDefault="00DC04CB">
            <w:pPr>
              <w:pStyle w:val="af6"/>
              <w:rPr>
                <w:sz w:val="21"/>
                <w:szCs w:val="21"/>
              </w:rPr>
            </w:pPr>
            <w:r w:rsidRPr="00AC26AC">
              <w:rPr>
                <w:sz w:val="21"/>
                <w:szCs w:val="21"/>
              </w:rPr>
              <w:t>5</w:t>
            </w:r>
          </w:p>
        </w:tc>
        <w:tc>
          <w:tcPr>
            <w:tcW w:w="3598" w:type="dxa"/>
            <w:tcBorders>
              <w:top w:val="nil"/>
              <w:left w:val="nil"/>
              <w:bottom w:val="single" w:sz="4" w:space="0" w:color="auto"/>
              <w:right w:val="single" w:sz="8" w:space="0" w:color="auto"/>
            </w:tcBorders>
            <w:shd w:val="clear" w:color="auto" w:fill="auto"/>
            <w:vAlign w:val="center"/>
            <w:hideMark/>
          </w:tcPr>
          <w:p w14:paraId="13CA1035" w14:textId="77777777" w:rsidR="00DC04CB" w:rsidRPr="00AC26AC" w:rsidRDefault="00DC04CB">
            <w:pPr>
              <w:pStyle w:val="af6"/>
              <w:rPr>
                <w:sz w:val="21"/>
                <w:szCs w:val="21"/>
              </w:rPr>
            </w:pPr>
            <w:r w:rsidRPr="00AC26AC">
              <w:rPr>
                <w:rFonts w:hint="eastAsia"/>
                <w:sz w:val="21"/>
                <w:szCs w:val="21"/>
              </w:rPr>
              <w:t>钢尺检查</w:t>
            </w:r>
          </w:p>
        </w:tc>
      </w:tr>
      <w:tr w:rsidR="00DC04CB" w:rsidRPr="00AC26AC" w14:paraId="0E33F108" w14:textId="77777777" w:rsidTr="00FB5E6F">
        <w:trPr>
          <w:trHeight w:val="466"/>
        </w:trPr>
        <w:tc>
          <w:tcPr>
            <w:tcW w:w="1198" w:type="dxa"/>
            <w:vMerge/>
            <w:tcBorders>
              <w:top w:val="nil"/>
              <w:left w:val="single" w:sz="8" w:space="0" w:color="auto"/>
              <w:bottom w:val="single" w:sz="4" w:space="0" w:color="auto"/>
              <w:right w:val="single" w:sz="4" w:space="0" w:color="auto"/>
            </w:tcBorders>
            <w:vAlign w:val="center"/>
            <w:hideMark/>
          </w:tcPr>
          <w:p w14:paraId="2B096980"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23212B65" w14:textId="77777777" w:rsidR="00DC04CB" w:rsidRPr="00AC26AC" w:rsidRDefault="00DC04CB">
            <w:pPr>
              <w:pStyle w:val="af6"/>
              <w:rPr>
                <w:sz w:val="21"/>
                <w:szCs w:val="21"/>
              </w:rPr>
            </w:pPr>
            <w:r w:rsidRPr="00AC26AC">
              <w:rPr>
                <w:rFonts w:hint="eastAsia"/>
                <w:sz w:val="21"/>
                <w:szCs w:val="21"/>
              </w:rPr>
              <w:t>端面不齐</w:t>
            </w:r>
          </w:p>
        </w:tc>
        <w:tc>
          <w:tcPr>
            <w:tcW w:w="1559" w:type="dxa"/>
            <w:tcBorders>
              <w:top w:val="nil"/>
              <w:left w:val="nil"/>
              <w:bottom w:val="single" w:sz="4" w:space="0" w:color="auto"/>
              <w:right w:val="single" w:sz="4" w:space="0" w:color="auto"/>
            </w:tcBorders>
            <w:shd w:val="clear" w:color="auto" w:fill="auto"/>
            <w:vAlign w:val="center"/>
            <w:hideMark/>
          </w:tcPr>
          <w:p w14:paraId="4A8A77A4" w14:textId="77777777" w:rsidR="00DC04CB" w:rsidRPr="00AC26AC" w:rsidRDefault="00DC04CB">
            <w:pPr>
              <w:pStyle w:val="af6"/>
              <w:rPr>
                <w:sz w:val="21"/>
                <w:szCs w:val="21"/>
              </w:rPr>
            </w:pPr>
            <w:r w:rsidRPr="00AC26AC">
              <w:rPr>
                <w:sz w:val="21"/>
                <w:szCs w:val="21"/>
              </w:rPr>
              <w:t>5</w:t>
            </w:r>
          </w:p>
        </w:tc>
        <w:tc>
          <w:tcPr>
            <w:tcW w:w="3598" w:type="dxa"/>
            <w:tcBorders>
              <w:top w:val="nil"/>
              <w:left w:val="nil"/>
              <w:bottom w:val="single" w:sz="4" w:space="0" w:color="auto"/>
              <w:right w:val="single" w:sz="8" w:space="0" w:color="auto"/>
            </w:tcBorders>
            <w:shd w:val="clear" w:color="auto" w:fill="auto"/>
            <w:vAlign w:val="center"/>
            <w:hideMark/>
          </w:tcPr>
          <w:p w14:paraId="3D1CA007" w14:textId="77777777" w:rsidR="00DC04CB" w:rsidRPr="00AC26AC" w:rsidRDefault="00DC04CB">
            <w:pPr>
              <w:pStyle w:val="af6"/>
              <w:rPr>
                <w:sz w:val="21"/>
                <w:szCs w:val="21"/>
              </w:rPr>
            </w:pPr>
            <w:r w:rsidRPr="00AC26AC">
              <w:rPr>
                <w:rFonts w:hint="eastAsia"/>
                <w:sz w:val="21"/>
                <w:szCs w:val="21"/>
              </w:rPr>
              <w:t>钢尺检查</w:t>
            </w:r>
          </w:p>
        </w:tc>
      </w:tr>
      <w:tr w:rsidR="00DC04CB" w:rsidRPr="00AC26AC" w14:paraId="56F9598B" w14:textId="77777777" w:rsidTr="00FB5E6F">
        <w:trPr>
          <w:trHeight w:val="504"/>
        </w:trPr>
        <w:tc>
          <w:tcPr>
            <w:tcW w:w="1198" w:type="dxa"/>
            <w:vMerge w:val="restart"/>
            <w:tcBorders>
              <w:top w:val="nil"/>
              <w:left w:val="single" w:sz="8" w:space="0" w:color="auto"/>
              <w:bottom w:val="single" w:sz="8" w:space="0" w:color="000000"/>
              <w:right w:val="single" w:sz="4" w:space="0" w:color="auto"/>
            </w:tcBorders>
            <w:shd w:val="clear" w:color="auto" w:fill="auto"/>
            <w:vAlign w:val="center"/>
            <w:hideMark/>
          </w:tcPr>
          <w:p w14:paraId="79B27421" w14:textId="77777777" w:rsidR="00DC04CB" w:rsidRPr="00AC26AC" w:rsidRDefault="00DC04CB">
            <w:pPr>
              <w:pStyle w:val="af6"/>
              <w:rPr>
                <w:sz w:val="21"/>
                <w:szCs w:val="21"/>
              </w:rPr>
            </w:pPr>
            <w:r w:rsidRPr="00AC26AC">
              <w:rPr>
                <w:rFonts w:hint="eastAsia"/>
                <w:sz w:val="21"/>
                <w:szCs w:val="21"/>
              </w:rPr>
              <w:t>钢筋骨架</w:t>
            </w: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4E1E06FB" w14:textId="77777777" w:rsidR="00DC04CB" w:rsidRPr="00AC26AC" w:rsidRDefault="00DC04CB">
            <w:pPr>
              <w:pStyle w:val="af6"/>
              <w:rPr>
                <w:sz w:val="21"/>
                <w:szCs w:val="21"/>
              </w:rPr>
            </w:pPr>
            <w:r w:rsidRPr="00AC26AC">
              <w:rPr>
                <w:rFonts w:hint="eastAsia"/>
                <w:sz w:val="21"/>
                <w:szCs w:val="21"/>
              </w:rPr>
              <w:t>长</w:t>
            </w:r>
          </w:p>
        </w:tc>
        <w:tc>
          <w:tcPr>
            <w:tcW w:w="1559" w:type="dxa"/>
            <w:tcBorders>
              <w:top w:val="nil"/>
              <w:left w:val="nil"/>
              <w:bottom w:val="single" w:sz="4" w:space="0" w:color="auto"/>
              <w:right w:val="single" w:sz="4" w:space="0" w:color="auto"/>
            </w:tcBorders>
            <w:shd w:val="clear" w:color="auto" w:fill="auto"/>
            <w:vAlign w:val="center"/>
            <w:hideMark/>
          </w:tcPr>
          <w:p w14:paraId="70FEA1B9" w14:textId="77777777" w:rsidR="00DC04CB" w:rsidRPr="00AC26AC" w:rsidRDefault="00DC04CB">
            <w:pPr>
              <w:pStyle w:val="af6"/>
              <w:rPr>
                <w:sz w:val="21"/>
                <w:szCs w:val="21"/>
              </w:rPr>
            </w:pPr>
            <w:r w:rsidRPr="00AC26AC">
              <w:rPr>
                <w:sz w:val="21"/>
                <w:szCs w:val="21"/>
              </w:rPr>
              <w:t>0</w:t>
            </w:r>
            <w:r w:rsidRPr="00AC26AC">
              <w:rPr>
                <w:rFonts w:hint="eastAsia"/>
                <w:sz w:val="21"/>
                <w:szCs w:val="21"/>
              </w:rPr>
              <w:t>，</w:t>
            </w:r>
            <w:r w:rsidRPr="00AC26AC">
              <w:rPr>
                <w:sz w:val="21"/>
                <w:szCs w:val="21"/>
              </w:rPr>
              <w:t>-5</w:t>
            </w:r>
          </w:p>
        </w:tc>
        <w:tc>
          <w:tcPr>
            <w:tcW w:w="3598" w:type="dxa"/>
            <w:tcBorders>
              <w:top w:val="nil"/>
              <w:left w:val="nil"/>
              <w:bottom w:val="single" w:sz="4" w:space="0" w:color="auto"/>
              <w:right w:val="single" w:sz="8" w:space="0" w:color="auto"/>
            </w:tcBorders>
            <w:shd w:val="clear" w:color="auto" w:fill="auto"/>
            <w:vAlign w:val="center"/>
            <w:hideMark/>
          </w:tcPr>
          <w:p w14:paraId="738F2E8A" w14:textId="77777777" w:rsidR="00DC04CB" w:rsidRPr="00AC26AC" w:rsidRDefault="00DC04CB">
            <w:pPr>
              <w:pStyle w:val="af6"/>
              <w:rPr>
                <w:sz w:val="21"/>
                <w:szCs w:val="21"/>
              </w:rPr>
            </w:pPr>
            <w:r w:rsidRPr="00AC26AC">
              <w:rPr>
                <w:rFonts w:hint="eastAsia"/>
                <w:sz w:val="21"/>
                <w:szCs w:val="21"/>
              </w:rPr>
              <w:t>钢尺检查</w:t>
            </w:r>
          </w:p>
        </w:tc>
      </w:tr>
      <w:tr w:rsidR="00DC04CB" w:rsidRPr="00AC26AC" w14:paraId="5D7C3576" w14:textId="77777777" w:rsidTr="00FB5E6F">
        <w:trPr>
          <w:trHeight w:val="600"/>
        </w:trPr>
        <w:tc>
          <w:tcPr>
            <w:tcW w:w="1198" w:type="dxa"/>
            <w:vMerge/>
            <w:tcBorders>
              <w:top w:val="nil"/>
              <w:left w:val="single" w:sz="8" w:space="0" w:color="auto"/>
              <w:bottom w:val="single" w:sz="8" w:space="0" w:color="000000"/>
              <w:right w:val="single" w:sz="4" w:space="0" w:color="auto"/>
            </w:tcBorders>
            <w:vAlign w:val="center"/>
            <w:hideMark/>
          </w:tcPr>
          <w:p w14:paraId="36ED1B9D"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41492203" w14:textId="77777777" w:rsidR="00DC04CB" w:rsidRPr="00AC26AC" w:rsidRDefault="00DC04CB">
            <w:pPr>
              <w:pStyle w:val="af6"/>
              <w:rPr>
                <w:sz w:val="21"/>
                <w:szCs w:val="21"/>
              </w:rPr>
            </w:pPr>
            <w:r w:rsidRPr="00AC26AC">
              <w:rPr>
                <w:rFonts w:hint="eastAsia"/>
                <w:sz w:val="21"/>
                <w:szCs w:val="21"/>
              </w:rPr>
              <w:t>宽</w:t>
            </w:r>
          </w:p>
        </w:tc>
        <w:tc>
          <w:tcPr>
            <w:tcW w:w="1559" w:type="dxa"/>
            <w:tcBorders>
              <w:top w:val="nil"/>
              <w:left w:val="nil"/>
              <w:bottom w:val="single" w:sz="4" w:space="0" w:color="auto"/>
              <w:right w:val="single" w:sz="4" w:space="0" w:color="auto"/>
            </w:tcBorders>
            <w:shd w:val="clear" w:color="auto" w:fill="auto"/>
            <w:vAlign w:val="center"/>
            <w:hideMark/>
          </w:tcPr>
          <w:p w14:paraId="2DAAADF9" w14:textId="77777777" w:rsidR="00DC04CB" w:rsidRPr="00AC26AC" w:rsidRDefault="00DC04CB">
            <w:pPr>
              <w:pStyle w:val="af6"/>
              <w:rPr>
                <w:sz w:val="21"/>
                <w:szCs w:val="21"/>
              </w:rPr>
            </w:pPr>
            <w:r w:rsidRPr="00AC26AC">
              <w:rPr>
                <w:rFonts w:hint="eastAsia"/>
                <w:sz w:val="21"/>
                <w:szCs w:val="21"/>
              </w:rPr>
              <w:t>±</w:t>
            </w:r>
            <w:r w:rsidRPr="00AC26AC">
              <w:rPr>
                <w:sz w:val="21"/>
                <w:szCs w:val="21"/>
              </w:rPr>
              <w:t>5</w:t>
            </w:r>
          </w:p>
        </w:tc>
        <w:tc>
          <w:tcPr>
            <w:tcW w:w="3598" w:type="dxa"/>
            <w:tcBorders>
              <w:top w:val="nil"/>
              <w:left w:val="nil"/>
              <w:bottom w:val="single" w:sz="4" w:space="0" w:color="auto"/>
              <w:right w:val="single" w:sz="8" w:space="0" w:color="auto"/>
            </w:tcBorders>
            <w:shd w:val="clear" w:color="auto" w:fill="auto"/>
            <w:vAlign w:val="center"/>
            <w:hideMark/>
          </w:tcPr>
          <w:p w14:paraId="07E0FDFB" w14:textId="77777777" w:rsidR="00DC04CB" w:rsidRPr="00AC26AC" w:rsidRDefault="00DC04CB">
            <w:pPr>
              <w:pStyle w:val="af6"/>
              <w:rPr>
                <w:sz w:val="21"/>
                <w:szCs w:val="21"/>
              </w:rPr>
            </w:pPr>
            <w:r w:rsidRPr="00AC26AC">
              <w:rPr>
                <w:rFonts w:hint="eastAsia"/>
                <w:sz w:val="21"/>
                <w:szCs w:val="21"/>
              </w:rPr>
              <w:t>钢尺检查</w:t>
            </w:r>
          </w:p>
        </w:tc>
      </w:tr>
      <w:tr w:rsidR="00DC04CB" w:rsidRPr="00AC26AC" w14:paraId="68EE0BF6" w14:textId="77777777" w:rsidTr="00FB5E6F">
        <w:trPr>
          <w:trHeight w:val="540"/>
        </w:trPr>
        <w:tc>
          <w:tcPr>
            <w:tcW w:w="1198" w:type="dxa"/>
            <w:vMerge/>
            <w:tcBorders>
              <w:top w:val="nil"/>
              <w:left w:val="single" w:sz="8" w:space="0" w:color="auto"/>
              <w:bottom w:val="single" w:sz="8" w:space="0" w:color="000000"/>
              <w:right w:val="single" w:sz="4" w:space="0" w:color="auto"/>
            </w:tcBorders>
            <w:vAlign w:val="center"/>
            <w:hideMark/>
          </w:tcPr>
          <w:p w14:paraId="011BE150"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259F6DB1" w14:textId="77777777" w:rsidR="00DC04CB" w:rsidRPr="00AC26AC" w:rsidRDefault="00DC04CB">
            <w:pPr>
              <w:pStyle w:val="af6"/>
              <w:rPr>
                <w:sz w:val="21"/>
                <w:szCs w:val="21"/>
              </w:rPr>
            </w:pPr>
            <w:r w:rsidRPr="00AC26AC">
              <w:rPr>
                <w:rFonts w:hint="eastAsia"/>
                <w:sz w:val="21"/>
                <w:szCs w:val="21"/>
              </w:rPr>
              <w:t>高（厚）</w:t>
            </w:r>
          </w:p>
        </w:tc>
        <w:tc>
          <w:tcPr>
            <w:tcW w:w="1559" w:type="dxa"/>
            <w:tcBorders>
              <w:top w:val="nil"/>
              <w:left w:val="nil"/>
              <w:bottom w:val="single" w:sz="4" w:space="0" w:color="auto"/>
              <w:right w:val="single" w:sz="4" w:space="0" w:color="auto"/>
            </w:tcBorders>
            <w:shd w:val="clear" w:color="auto" w:fill="auto"/>
            <w:vAlign w:val="center"/>
            <w:hideMark/>
          </w:tcPr>
          <w:p w14:paraId="703FD88B" w14:textId="77777777" w:rsidR="00DC04CB" w:rsidRPr="00AC26AC" w:rsidRDefault="00DC04CB">
            <w:pPr>
              <w:pStyle w:val="af6"/>
              <w:rPr>
                <w:sz w:val="21"/>
                <w:szCs w:val="21"/>
              </w:rPr>
            </w:pPr>
            <w:r w:rsidRPr="00AC26AC">
              <w:rPr>
                <w:rFonts w:hint="eastAsia"/>
                <w:sz w:val="21"/>
                <w:szCs w:val="21"/>
              </w:rPr>
              <w:t>±</w:t>
            </w:r>
            <w:r w:rsidRPr="00AC26AC">
              <w:rPr>
                <w:sz w:val="21"/>
                <w:szCs w:val="21"/>
              </w:rPr>
              <w:t>5</w:t>
            </w:r>
          </w:p>
        </w:tc>
        <w:tc>
          <w:tcPr>
            <w:tcW w:w="3598" w:type="dxa"/>
            <w:tcBorders>
              <w:top w:val="nil"/>
              <w:left w:val="nil"/>
              <w:bottom w:val="single" w:sz="4" w:space="0" w:color="auto"/>
              <w:right w:val="single" w:sz="8" w:space="0" w:color="auto"/>
            </w:tcBorders>
            <w:shd w:val="clear" w:color="auto" w:fill="auto"/>
            <w:vAlign w:val="center"/>
            <w:hideMark/>
          </w:tcPr>
          <w:p w14:paraId="5C634F82" w14:textId="77777777" w:rsidR="00DC04CB" w:rsidRPr="00AC26AC" w:rsidRDefault="00DC04CB">
            <w:pPr>
              <w:pStyle w:val="af6"/>
              <w:rPr>
                <w:sz w:val="21"/>
                <w:szCs w:val="21"/>
              </w:rPr>
            </w:pPr>
            <w:r w:rsidRPr="00AC26AC">
              <w:rPr>
                <w:rFonts w:hint="eastAsia"/>
                <w:sz w:val="21"/>
                <w:szCs w:val="21"/>
              </w:rPr>
              <w:t>钢尺检查</w:t>
            </w:r>
          </w:p>
        </w:tc>
      </w:tr>
      <w:tr w:rsidR="00DC04CB" w:rsidRPr="00AC26AC" w14:paraId="50F97FF4" w14:textId="77777777" w:rsidTr="00FB5E6F">
        <w:trPr>
          <w:trHeight w:val="479"/>
        </w:trPr>
        <w:tc>
          <w:tcPr>
            <w:tcW w:w="1198" w:type="dxa"/>
            <w:vMerge/>
            <w:tcBorders>
              <w:top w:val="nil"/>
              <w:left w:val="single" w:sz="8" w:space="0" w:color="auto"/>
              <w:bottom w:val="single" w:sz="8" w:space="0" w:color="000000"/>
              <w:right w:val="single" w:sz="4" w:space="0" w:color="auto"/>
            </w:tcBorders>
            <w:vAlign w:val="center"/>
            <w:hideMark/>
          </w:tcPr>
          <w:p w14:paraId="0F4DBF20"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34A9F189" w14:textId="77777777" w:rsidR="00DC04CB" w:rsidRPr="00AC26AC" w:rsidRDefault="00DC04CB">
            <w:pPr>
              <w:pStyle w:val="af6"/>
              <w:rPr>
                <w:sz w:val="21"/>
                <w:szCs w:val="21"/>
              </w:rPr>
            </w:pPr>
            <w:r w:rsidRPr="00AC26AC">
              <w:rPr>
                <w:rFonts w:hint="eastAsia"/>
                <w:sz w:val="21"/>
                <w:szCs w:val="21"/>
              </w:rPr>
              <w:t>主筋间距</w:t>
            </w:r>
          </w:p>
        </w:tc>
        <w:tc>
          <w:tcPr>
            <w:tcW w:w="1559" w:type="dxa"/>
            <w:tcBorders>
              <w:top w:val="nil"/>
              <w:left w:val="nil"/>
              <w:bottom w:val="single" w:sz="4" w:space="0" w:color="auto"/>
              <w:right w:val="single" w:sz="4" w:space="0" w:color="auto"/>
            </w:tcBorders>
            <w:shd w:val="clear" w:color="auto" w:fill="auto"/>
            <w:vAlign w:val="center"/>
            <w:hideMark/>
          </w:tcPr>
          <w:p w14:paraId="76A3F679" w14:textId="77777777" w:rsidR="00DC04CB" w:rsidRPr="00AC26AC" w:rsidRDefault="00DC04CB">
            <w:pPr>
              <w:pStyle w:val="af6"/>
              <w:rPr>
                <w:sz w:val="21"/>
                <w:szCs w:val="21"/>
              </w:rPr>
            </w:pPr>
            <w:r w:rsidRPr="00AC26AC">
              <w:rPr>
                <w:rFonts w:hint="eastAsia"/>
                <w:sz w:val="21"/>
                <w:szCs w:val="21"/>
              </w:rPr>
              <w:t>±</w:t>
            </w:r>
            <w:r w:rsidRPr="00AC26AC">
              <w:rPr>
                <w:sz w:val="21"/>
                <w:szCs w:val="21"/>
              </w:rPr>
              <w:t>10</w:t>
            </w:r>
          </w:p>
        </w:tc>
        <w:tc>
          <w:tcPr>
            <w:tcW w:w="3598" w:type="dxa"/>
            <w:tcBorders>
              <w:top w:val="nil"/>
              <w:left w:val="nil"/>
              <w:bottom w:val="single" w:sz="4" w:space="0" w:color="auto"/>
              <w:right w:val="single" w:sz="8" w:space="0" w:color="auto"/>
            </w:tcBorders>
            <w:shd w:val="clear" w:color="auto" w:fill="auto"/>
            <w:vAlign w:val="center"/>
            <w:hideMark/>
          </w:tcPr>
          <w:p w14:paraId="0B337AC5" w14:textId="77777777" w:rsidR="00DC04CB" w:rsidRPr="00AC26AC" w:rsidRDefault="00DC04CB">
            <w:pPr>
              <w:pStyle w:val="af6"/>
              <w:rPr>
                <w:sz w:val="21"/>
                <w:szCs w:val="21"/>
              </w:rPr>
            </w:pPr>
            <w:r w:rsidRPr="00AC26AC">
              <w:rPr>
                <w:rFonts w:hint="eastAsia"/>
                <w:sz w:val="21"/>
                <w:szCs w:val="21"/>
              </w:rPr>
              <w:t>钢尺量两端、中</w:t>
            </w:r>
            <w:r w:rsidR="00E65463" w:rsidRPr="00AC26AC">
              <w:rPr>
                <w:rFonts w:hint="eastAsia"/>
                <w:sz w:val="21"/>
                <w:szCs w:val="21"/>
              </w:rPr>
              <w:t>间</w:t>
            </w:r>
            <w:r w:rsidRPr="00AC26AC">
              <w:rPr>
                <w:rFonts w:hint="eastAsia"/>
                <w:sz w:val="21"/>
                <w:szCs w:val="21"/>
              </w:rPr>
              <w:t>各一点，取最大值</w:t>
            </w:r>
          </w:p>
        </w:tc>
      </w:tr>
      <w:tr w:rsidR="00DC04CB" w:rsidRPr="00AC26AC" w14:paraId="07D9140A" w14:textId="77777777" w:rsidTr="00FB5E6F">
        <w:trPr>
          <w:trHeight w:val="556"/>
        </w:trPr>
        <w:tc>
          <w:tcPr>
            <w:tcW w:w="1198" w:type="dxa"/>
            <w:vMerge/>
            <w:tcBorders>
              <w:top w:val="single" w:sz="4" w:space="0" w:color="auto"/>
              <w:left w:val="single" w:sz="8" w:space="0" w:color="auto"/>
              <w:bottom w:val="single" w:sz="8" w:space="0" w:color="000000"/>
              <w:right w:val="single" w:sz="4" w:space="0" w:color="auto"/>
            </w:tcBorders>
            <w:vAlign w:val="center"/>
            <w:hideMark/>
          </w:tcPr>
          <w:p w14:paraId="0EAE89D0"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58E99FB1" w14:textId="77777777" w:rsidR="00DC04CB" w:rsidRPr="00AC26AC" w:rsidRDefault="00DC04CB">
            <w:pPr>
              <w:pStyle w:val="af6"/>
              <w:rPr>
                <w:sz w:val="21"/>
                <w:szCs w:val="21"/>
              </w:rPr>
            </w:pPr>
            <w:r w:rsidRPr="00AC26AC">
              <w:rPr>
                <w:rFonts w:hint="eastAsia"/>
                <w:sz w:val="21"/>
                <w:szCs w:val="21"/>
              </w:rPr>
              <w:t>主筋排距</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A02CCF" w14:textId="77777777" w:rsidR="00DC04CB" w:rsidRPr="00AC26AC" w:rsidRDefault="00DC04CB">
            <w:pPr>
              <w:pStyle w:val="af6"/>
              <w:rPr>
                <w:sz w:val="21"/>
                <w:szCs w:val="21"/>
              </w:rPr>
            </w:pPr>
            <w:r w:rsidRPr="00AC26AC">
              <w:rPr>
                <w:rFonts w:hint="eastAsia"/>
                <w:sz w:val="21"/>
                <w:szCs w:val="21"/>
              </w:rPr>
              <w:t>±</w:t>
            </w:r>
            <w:r w:rsidRPr="00AC26AC">
              <w:rPr>
                <w:sz w:val="21"/>
                <w:szCs w:val="21"/>
              </w:rPr>
              <w:t>5</w:t>
            </w:r>
          </w:p>
        </w:tc>
        <w:tc>
          <w:tcPr>
            <w:tcW w:w="3598" w:type="dxa"/>
            <w:tcBorders>
              <w:top w:val="single" w:sz="4" w:space="0" w:color="auto"/>
              <w:left w:val="nil"/>
              <w:bottom w:val="single" w:sz="4" w:space="0" w:color="auto"/>
              <w:right w:val="single" w:sz="8" w:space="0" w:color="auto"/>
            </w:tcBorders>
            <w:shd w:val="clear" w:color="auto" w:fill="auto"/>
            <w:vAlign w:val="center"/>
            <w:hideMark/>
          </w:tcPr>
          <w:p w14:paraId="3CE3BD11" w14:textId="77777777" w:rsidR="00DC04CB" w:rsidRPr="00AC26AC" w:rsidRDefault="00DC04CB">
            <w:pPr>
              <w:pStyle w:val="af6"/>
              <w:rPr>
                <w:sz w:val="21"/>
                <w:szCs w:val="21"/>
              </w:rPr>
            </w:pPr>
            <w:r w:rsidRPr="00AC26AC">
              <w:rPr>
                <w:rFonts w:hint="eastAsia"/>
                <w:sz w:val="21"/>
                <w:szCs w:val="21"/>
              </w:rPr>
              <w:t>钢尺量两端、中</w:t>
            </w:r>
            <w:r w:rsidR="00E65463" w:rsidRPr="00AC26AC">
              <w:rPr>
                <w:rFonts w:hint="eastAsia"/>
                <w:sz w:val="21"/>
                <w:szCs w:val="21"/>
              </w:rPr>
              <w:t>间</w:t>
            </w:r>
            <w:r w:rsidRPr="00AC26AC">
              <w:rPr>
                <w:rFonts w:hint="eastAsia"/>
                <w:sz w:val="21"/>
                <w:szCs w:val="21"/>
              </w:rPr>
              <w:t>各一点，取最大值</w:t>
            </w:r>
          </w:p>
        </w:tc>
      </w:tr>
      <w:tr w:rsidR="00DC04CB" w:rsidRPr="00AC26AC" w14:paraId="33D14E97" w14:textId="77777777" w:rsidTr="00FB5E6F">
        <w:trPr>
          <w:trHeight w:val="536"/>
        </w:trPr>
        <w:tc>
          <w:tcPr>
            <w:tcW w:w="1198" w:type="dxa"/>
            <w:vMerge/>
            <w:tcBorders>
              <w:top w:val="nil"/>
              <w:left w:val="single" w:sz="8" w:space="0" w:color="auto"/>
              <w:bottom w:val="single" w:sz="8" w:space="0" w:color="000000"/>
              <w:right w:val="single" w:sz="4" w:space="0" w:color="auto"/>
            </w:tcBorders>
            <w:vAlign w:val="center"/>
            <w:hideMark/>
          </w:tcPr>
          <w:p w14:paraId="2DE27576"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63C101B0" w14:textId="77777777" w:rsidR="00DC04CB" w:rsidRPr="00AC26AC" w:rsidRDefault="00DC04CB">
            <w:pPr>
              <w:pStyle w:val="af6"/>
              <w:rPr>
                <w:sz w:val="21"/>
                <w:szCs w:val="21"/>
              </w:rPr>
            </w:pPr>
            <w:r w:rsidRPr="00AC26AC">
              <w:rPr>
                <w:rFonts w:hint="eastAsia"/>
                <w:sz w:val="21"/>
                <w:szCs w:val="21"/>
              </w:rPr>
              <w:t>箍筋间距</w:t>
            </w:r>
          </w:p>
        </w:tc>
        <w:tc>
          <w:tcPr>
            <w:tcW w:w="1559" w:type="dxa"/>
            <w:tcBorders>
              <w:top w:val="nil"/>
              <w:left w:val="nil"/>
              <w:bottom w:val="single" w:sz="4" w:space="0" w:color="auto"/>
              <w:right w:val="single" w:sz="4" w:space="0" w:color="auto"/>
            </w:tcBorders>
            <w:shd w:val="clear" w:color="auto" w:fill="auto"/>
            <w:vAlign w:val="center"/>
            <w:hideMark/>
          </w:tcPr>
          <w:p w14:paraId="7E6AA443" w14:textId="77777777" w:rsidR="00DC04CB" w:rsidRPr="00AC26AC" w:rsidRDefault="00DC04CB">
            <w:pPr>
              <w:pStyle w:val="af6"/>
              <w:rPr>
                <w:sz w:val="21"/>
                <w:szCs w:val="21"/>
              </w:rPr>
            </w:pPr>
            <w:r w:rsidRPr="00AC26AC">
              <w:rPr>
                <w:rFonts w:hint="eastAsia"/>
                <w:sz w:val="21"/>
                <w:szCs w:val="21"/>
              </w:rPr>
              <w:t>±</w:t>
            </w:r>
            <w:r w:rsidRPr="00AC26AC">
              <w:rPr>
                <w:sz w:val="21"/>
                <w:szCs w:val="21"/>
              </w:rPr>
              <w:t>10</w:t>
            </w:r>
          </w:p>
        </w:tc>
        <w:tc>
          <w:tcPr>
            <w:tcW w:w="3598" w:type="dxa"/>
            <w:tcBorders>
              <w:top w:val="nil"/>
              <w:left w:val="nil"/>
              <w:bottom w:val="single" w:sz="4" w:space="0" w:color="auto"/>
              <w:right w:val="single" w:sz="8" w:space="0" w:color="auto"/>
            </w:tcBorders>
            <w:shd w:val="clear" w:color="auto" w:fill="auto"/>
            <w:vAlign w:val="center"/>
            <w:hideMark/>
          </w:tcPr>
          <w:p w14:paraId="5C2C8AAF" w14:textId="77777777" w:rsidR="00DC04CB" w:rsidRPr="00AC26AC" w:rsidRDefault="00DC04CB">
            <w:pPr>
              <w:pStyle w:val="af6"/>
              <w:rPr>
                <w:sz w:val="21"/>
                <w:szCs w:val="21"/>
              </w:rPr>
            </w:pPr>
            <w:r w:rsidRPr="00AC26AC">
              <w:rPr>
                <w:rFonts w:hint="eastAsia"/>
                <w:sz w:val="21"/>
                <w:szCs w:val="21"/>
              </w:rPr>
              <w:t>钢尺</w:t>
            </w:r>
            <w:r w:rsidR="005D44D5" w:rsidRPr="00AC26AC">
              <w:rPr>
                <w:rFonts w:hint="eastAsia"/>
                <w:sz w:val="21"/>
                <w:szCs w:val="21"/>
              </w:rPr>
              <w:t>量</w:t>
            </w:r>
            <w:r w:rsidRPr="00AC26AC">
              <w:rPr>
                <w:rFonts w:hint="eastAsia"/>
                <w:sz w:val="21"/>
                <w:szCs w:val="21"/>
              </w:rPr>
              <w:t>连续三档，取最大值</w:t>
            </w:r>
          </w:p>
        </w:tc>
      </w:tr>
      <w:tr w:rsidR="00DC04CB" w:rsidRPr="00AC26AC" w14:paraId="25CE7A98" w14:textId="77777777" w:rsidTr="00FB5E6F">
        <w:trPr>
          <w:trHeight w:val="600"/>
        </w:trPr>
        <w:tc>
          <w:tcPr>
            <w:tcW w:w="1198" w:type="dxa"/>
            <w:vMerge/>
            <w:tcBorders>
              <w:top w:val="nil"/>
              <w:left w:val="single" w:sz="8" w:space="0" w:color="auto"/>
              <w:bottom w:val="single" w:sz="8" w:space="0" w:color="000000"/>
              <w:right w:val="single" w:sz="4" w:space="0" w:color="auto"/>
            </w:tcBorders>
            <w:vAlign w:val="center"/>
            <w:hideMark/>
          </w:tcPr>
          <w:p w14:paraId="7FC0C9B9"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2207BA5E" w14:textId="77777777" w:rsidR="00DC04CB" w:rsidRPr="00AC26AC" w:rsidRDefault="00DC04CB">
            <w:pPr>
              <w:pStyle w:val="af6"/>
              <w:rPr>
                <w:sz w:val="21"/>
                <w:szCs w:val="21"/>
              </w:rPr>
            </w:pPr>
            <w:r w:rsidRPr="00AC26AC">
              <w:rPr>
                <w:rFonts w:hint="eastAsia"/>
                <w:sz w:val="21"/>
                <w:szCs w:val="21"/>
              </w:rPr>
              <w:t>弯起点位置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855AE1" w14:textId="77777777" w:rsidR="00DC04CB" w:rsidRPr="00AC26AC" w:rsidRDefault="00DC04CB">
            <w:pPr>
              <w:pStyle w:val="af6"/>
              <w:rPr>
                <w:sz w:val="21"/>
                <w:szCs w:val="21"/>
              </w:rPr>
            </w:pPr>
            <w:r w:rsidRPr="00AC26AC">
              <w:rPr>
                <w:sz w:val="21"/>
                <w:szCs w:val="21"/>
              </w:rPr>
              <w:t>15</w:t>
            </w:r>
          </w:p>
        </w:tc>
        <w:tc>
          <w:tcPr>
            <w:tcW w:w="3598" w:type="dxa"/>
            <w:tcBorders>
              <w:top w:val="single" w:sz="4" w:space="0" w:color="auto"/>
              <w:left w:val="nil"/>
              <w:bottom w:val="single" w:sz="4" w:space="0" w:color="auto"/>
              <w:right w:val="single" w:sz="8" w:space="0" w:color="auto"/>
            </w:tcBorders>
            <w:shd w:val="clear" w:color="auto" w:fill="auto"/>
            <w:vAlign w:val="center"/>
            <w:hideMark/>
          </w:tcPr>
          <w:p w14:paraId="1FFC1C18" w14:textId="77777777" w:rsidR="00DC04CB" w:rsidRPr="00AC26AC" w:rsidRDefault="00DC04CB">
            <w:pPr>
              <w:pStyle w:val="af6"/>
              <w:rPr>
                <w:sz w:val="21"/>
                <w:szCs w:val="21"/>
              </w:rPr>
            </w:pPr>
            <w:r w:rsidRPr="00AC26AC">
              <w:rPr>
                <w:rFonts w:hint="eastAsia"/>
                <w:sz w:val="21"/>
                <w:szCs w:val="21"/>
              </w:rPr>
              <w:t>钢尺检查</w:t>
            </w:r>
          </w:p>
        </w:tc>
      </w:tr>
      <w:tr w:rsidR="00DC04CB" w:rsidRPr="00AC26AC" w14:paraId="5CD0BA30" w14:textId="77777777" w:rsidTr="00FB5E6F">
        <w:trPr>
          <w:trHeight w:val="600"/>
        </w:trPr>
        <w:tc>
          <w:tcPr>
            <w:tcW w:w="1198" w:type="dxa"/>
            <w:vMerge/>
            <w:tcBorders>
              <w:top w:val="nil"/>
              <w:left w:val="single" w:sz="8" w:space="0" w:color="auto"/>
              <w:bottom w:val="single" w:sz="8" w:space="0" w:color="000000"/>
              <w:right w:val="single" w:sz="4" w:space="0" w:color="auto"/>
            </w:tcBorders>
            <w:vAlign w:val="center"/>
            <w:hideMark/>
          </w:tcPr>
          <w:p w14:paraId="7D41E3B2" w14:textId="77777777" w:rsidR="00DC04CB" w:rsidRPr="00AC26AC" w:rsidRDefault="00DC04CB">
            <w:pPr>
              <w:pStyle w:val="af6"/>
              <w:rPr>
                <w:sz w:val="21"/>
                <w:szCs w:val="21"/>
              </w:rPr>
            </w:pPr>
          </w:p>
        </w:tc>
        <w:tc>
          <w:tcPr>
            <w:tcW w:w="2063" w:type="dxa"/>
            <w:tcBorders>
              <w:top w:val="single" w:sz="4" w:space="0" w:color="auto"/>
              <w:left w:val="nil"/>
              <w:bottom w:val="single" w:sz="4" w:space="0" w:color="auto"/>
              <w:right w:val="single" w:sz="4" w:space="0" w:color="auto"/>
            </w:tcBorders>
            <w:shd w:val="clear" w:color="auto" w:fill="auto"/>
            <w:vAlign w:val="center"/>
            <w:hideMark/>
          </w:tcPr>
          <w:p w14:paraId="63C912A2" w14:textId="77777777" w:rsidR="00DC04CB" w:rsidRPr="00AC26AC" w:rsidRDefault="00517BEE">
            <w:pPr>
              <w:pStyle w:val="af6"/>
              <w:rPr>
                <w:sz w:val="21"/>
                <w:szCs w:val="21"/>
              </w:rPr>
            </w:pPr>
            <w:r w:rsidRPr="00AC26AC">
              <w:rPr>
                <w:rFonts w:hint="eastAsia"/>
                <w:sz w:val="21"/>
                <w:szCs w:val="21"/>
              </w:rPr>
              <w:t>钢筋</w:t>
            </w:r>
            <w:r w:rsidR="00DC04CB" w:rsidRPr="00AC26AC">
              <w:rPr>
                <w:rFonts w:hint="eastAsia"/>
                <w:sz w:val="21"/>
                <w:szCs w:val="21"/>
              </w:rPr>
              <w:t>端头不齐</w:t>
            </w:r>
          </w:p>
        </w:tc>
        <w:tc>
          <w:tcPr>
            <w:tcW w:w="1559" w:type="dxa"/>
            <w:tcBorders>
              <w:top w:val="nil"/>
              <w:left w:val="nil"/>
              <w:bottom w:val="single" w:sz="4" w:space="0" w:color="auto"/>
              <w:right w:val="single" w:sz="4" w:space="0" w:color="auto"/>
            </w:tcBorders>
            <w:shd w:val="clear" w:color="auto" w:fill="auto"/>
            <w:vAlign w:val="center"/>
            <w:hideMark/>
          </w:tcPr>
          <w:p w14:paraId="33DCAB24" w14:textId="77777777" w:rsidR="00DC04CB" w:rsidRPr="00AC26AC" w:rsidRDefault="00DC04CB">
            <w:pPr>
              <w:pStyle w:val="af6"/>
              <w:rPr>
                <w:sz w:val="21"/>
                <w:szCs w:val="21"/>
              </w:rPr>
            </w:pPr>
            <w:r w:rsidRPr="00AC26AC">
              <w:rPr>
                <w:sz w:val="21"/>
                <w:szCs w:val="21"/>
              </w:rPr>
              <w:t>5</w:t>
            </w:r>
          </w:p>
        </w:tc>
        <w:tc>
          <w:tcPr>
            <w:tcW w:w="3598" w:type="dxa"/>
            <w:tcBorders>
              <w:top w:val="nil"/>
              <w:left w:val="nil"/>
              <w:bottom w:val="single" w:sz="4" w:space="0" w:color="auto"/>
              <w:right w:val="single" w:sz="8" w:space="0" w:color="auto"/>
            </w:tcBorders>
            <w:shd w:val="clear" w:color="auto" w:fill="auto"/>
            <w:vAlign w:val="center"/>
            <w:hideMark/>
          </w:tcPr>
          <w:p w14:paraId="339E5933" w14:textId="77777777" w:rsidR="00DC04CB" w:rsidRPr="00AC26AC" w:rsidRDefault="00DC04CB">
            <w:pPr>
              <w:pStyle w:val="af6"/>
              <w:rPr>
                <w:sz w:val="21"/>
                <w:szCs w:val="21"/>
              </w:rPr>
            </w:pPr>
            <w:r w:rsidRPr="00AC26AC">
              <w:rPr>
                <w:rFonts w:hint="eastAsia"/>
                <w:sz w:val="21"/>
                <w:szCs w:val="21"/>
              </w:rPr>
              <w:t>钢尺检查</w:t>
            </w:r>
          </w:p>
        </w:tc>
      </w:tr>
    </w:tbl>
    <w:p w14:paraId="4E83BA46" w14:textId="72E61596" w:rsidR="009F384E" w:rsidRPr="009F6570" w:rsidRDefault="007E6EB2" w:rsidP="00B50DC8">
      <w:pPr>
        <w:pStyle w:val="20"/>
        <w:spacing w:before="156" w:after="156"/>
        <w:rPr>
          <w:color w:val="000000"/>
        </w:rPr>
      </w:pPr>
      <w:bookmarkStart w:id="96" w:name="_Toc106698934"/>
      <w:bookmarkStart w:id="97" w:name="_Toc109381527"/>
      <w:bookmarkStart w:id="98" w:name="_Toc166138951"/>
      <w:r>
        <w:rPr>
          <w:color w:val="000000"/>
        </w:rPr>
        <w:lastRenderedPageBreak/>
        <w:t>8</w:t>
      </w:r>
      <w:r w:rsidR="007674EB" w:rsidRPr="009F6570">
        <w:rPr>
          <w:color w:val="000000"/>
        </w:rPr>
        <w:t>.</w:t>
      </w:r>
      <w:r w:rsidR="00040F47">
        <w:rPr>
          <w:rFonts w:hint="eastAsia"/>
          <w:color w:val="000000"/>
        </w:rPr>
        <w:t>3</w:t>
      </w:r>
      <w:r w:rsidR="00040F47" w:rsidRPr="009F6570">
        <w:rPr>
          <w:color w:val="000000"/>
        </w:rPr>
        <w:t xml:space="preserve"> </w:t>
      </w:r>
      <w:r w:rsidR="008723CB" w:rsidRPr="00EE151A">
        <w:rPr>
          <w:rFonts w:ascii="黑体" w:eastAsia="黑体" w:hAnsi="黑体" w:hint="eastAsia"/>
          <w:color w:val="000000"/>
        </w:rPr>
        <w:t>PCT</w:t>
      </w:r>
      <w:r w:rsidR="00273758" w:rsidRPr="00EE151A">
        <w:rPr>
          <w:rFonts w:ascii="黑体" w:eastAsia="黑体" w:hAnsi="黑体" w:hint="eastAsia"/>
          <w:color w:val="000000"/>
        </w:rPr>
        <w:t>柱、墙</w:t>
      </w:r>
      <w:r w:rsidR="007674EB" w:rsidRPr="00EE151A">
        <w:rPr>
          <w:rFonts w:ascii="黑体" w:eastAsia="黑体" w:hAnsi="黑体" w:hint="eastAsia"/>
          <w:color w:val="000000"/>
        </w:rPr>
        <w:t>预制</w:t>
      </w:r>
      <w:r w:rsidR="007674EB" w:rsidRPr="00EE151A">
        <w:rPr>
          <w:rFonts w:ascii="黑体" w:eastAsia="黑体" w:hAnsi="黑体"/>
          <w:color w:val="000000"/>
        </w:rPr>
        <w:t>件</w:t>
      </w:r>
      <w:bookmarkEnd w:id="96"/>
      <w:bookmarkEnd w:id="97"/>
      <w:r w:rsidR="00A221A2" w:rsidRPr="00EE151A">
        <w:rPr>
          <w:rFonts w:ascii="黑体" w:eastAsia="黑体" w:hAnsi="黑体" w:hint="eastAsia"/>
          <w:color w:val="000000"/>
        </w:rPr>
        <w:t>制作、存放、吊运及防护</w:t>
      </w:r>
      <w:bookmarkEnd w:id="98"/>
    </w:p>
    <w:p w14:paraId="23810476" w14:textId="2863577B" w:rsidR="002B1180" w:rsidRPr="00B06D3F" w:rsidRDefault="0088360B" w:rsidP="00B06D3F">
      <w:pPr>
        <w:pStyle w:val="af4"/>
        <w:numPr>
          <w:ilvl w:val="0"/>
          <w:numId w:val="95"/>
        </w:numPr>
        <w:ind w:firstLineChars="0"/>
        <w:rPr>
          <w:sz w:val="24"/>
          <w:szCs w:val="24"/>
        </w:rPr>
      </w:pPr>
      <w:r w:rsidRPr="00B06D3F">
        <w:rPr>
          <w:sz w:val="24"/>
          <w:szCs w:val="24"/>
        </w:rPr>
        <w:t>PCT</w:t>
      </w:r>
      <w:r w:rsidR="002B1180" w:rsidRPr="00B06D3F">
        <w:rPr>
          <w:rFonts w:hint="eastAsia"/>
          <w:sz w:val="24"/>
          <w:szCs w:val="24"/>
        </w:rPr>
        <w:t>预制件的</w:t>
      </w:r>
      <w:r w:rsidR="00B72B61" w:rsidRPr="00B06D3F">
        <w:rPr>
          <w:rFonts w:hint="eastAsia"/>
          <w:sz w:val="24"/>
          <w:szCs w:val="24"/>
        </w:rPr>
        <w:t>制作、</w:t>
      </w:r>
      <w:r w:rsidR="002B1180" w:rsidRPr="00B06D3F">
        <w:rPr>
          <w:rFonts w:hint="eastAsia"/>
          <w:sz w:val="24"/>
          <w:szCs w:val="24"/>
        </w:rPr>
        <w:t>吊装、存放及防护应符合现行国家标准</w:t>
      </w:r>
      <w:r w:rsidR="00704D8E" w:rsidRPr="00B06D3F">
        <w:rPr>
          <w:rFonts w:hint="eastAsia"/>
          <w:sz w:val="24"/>
          <w:szCs w:val="24"/>
        </w:rPr>
        <w:t>《</w:t>
      </w:r>
      <w:r w:rsidR="002B1180" w:rsidRPr="00B06D3F">
        <w:rPr>
          <w:rFonts w:hint="eastAsia"/>
          <w:sz w:val="24"/>
          <w:szCs w:val="24"/>
        </w:rPr>
        <w:t>装配式混凝土建筑技术标准》</w:t>
      </w:r>
      <w:r w:rsidR="002B1180" w:rsidRPr="00B06D3F">
        <w:rPr>
          <w:sz w:val="24"/>
          <w:szCs w:val="24"/>
        </w:rPr>
        <w:t>GB 51231</w:t>
      </w:r>
      <w:r w:rsidR="002B1180" w:rsidRPr="00B06D3F">
        <w:rPr>
          <w:rFonts w:hint="eastAsia"/>
          <w:sz w:val="24"/>
          <w:szCs w:val="24"/>
        </w:rPr>
        <w:t>的相关规定。</w:t>
      </w:r>
    </w:p>
    <w:p w14:paraId="2794DA77" w14:textId="5E1C5B6D" w:rsidR="002B1180" w:rsidRPr="00B06D3F" w:rsidRDefault="002B1180" w:rsidP="00B06D3F">
      <w:pPr>
        <w:pStyle w:val="af4"/>
        <w:numPr>
          <w:ilvl w:val="0"/>
          <w:numId w:val="95"/>
        </w:numPr>
        <w:ind w:firstLineChars="0"/>
        <w:rPr>
          <w:color w:val="FF0000"/>
          <w:sz w:val="24"/>
          <w:szCs w:val="24"/>
        </w:rPr>
      </w:pPr>
      <w:r w:rsidRPr="00B06D3F">
        <w:rPr>
          <w:sz w:val="24"/>
          <w:szCs w:val="24"/>
        </w:rPr>
        <w:t>PCT</w:t>
      </w:r>
      <w:r w:rsidR="0088360B" w:rsidRPr="00B06D3F">
        <w:rPr>
          <w:rFonts w:hint="eastAsia"/>
          <w:sz w:val="24"/>
          <w:szCs w:val="24"/>
        </w:rPr>
        <w:t>预制件</w:t>
      </w:r>
      <w:r w:rsidRPr="00B06D3F">
        <w:rPr>
          <w:rFonts w:hint="eastAsia"/>
          <w:sz w:val="24"/>
          <w:szCs w:val="24"/>
        </w:rPr>
        <w:t>的吊装除应符合现行国家标准外，应有专项的吊装方案</w:t>
      </w:r>
      <w:r w:rsidR="00FC1B9F" w:rsidRPr="00B06D3F">
        <w:rPr>
          <w:rFonts w:hint="eastAsia"/>
          <w:sz w:val="24"/>
          <w:szCs w:val="24"/>
        </w:rPr>
        <w:t>。</w:t>
      </w:r>
    </w:p>
    <w:p w14:paraId="29C37482" w14:textId="16BA5BE0" w:rsidR="00764D9F" w:rsidRPr="00B06D3F" w:rsidRDefault="00C959EB" w:rsidP="00C959EB">
      <w:pPr>
        <w:pStyle w:val="af5"/>
        <w:spacing w:before="156" w:after="156"/>
        <w:rPr>
          <w:szCs w:val="24"/>
        </w:rPr>
      </w:pPr>
      <w:r w:rsidRPr="00D75156">
        <w:rPr>
          <w:rFonts w:hint="eastAsia"/>
        </w:rPr>
        <w:t>【条文说明】</w:t>
      </w:r>
      <w:r>
        <w:rPr>
          <w:rFonts w:hint="eastAsia"/>
          <w:szCs w:val="24"/>
        </w:rPr>
        <w:t xml:space="preserve">8.3.2 </w:t>
      </w:r>
      <w:r w:rsidR="00764D9F" w:rsidRPr="00B06D3F">
        <w:rPr>
          <w:szCs w:val="24"/>
        </w:rPr>
        <w:t>PCT</w:t>
      </w:r>
      <w:proofErr w:type="gramStart"/>
      <w:r w:rsidR="00764D9F" w:rsidRPr="00B06D3F">
        <w:rPr>
          <w:rFonts w:hint="eastAsia"/>
          <w:szCs w:val="24"/>
        </w:rPr>
        <w:t>柱可采用</w:t>
      </w:r>
      <w:proofErr w:type="gramEnd"/>
      <w:r w:rsidR="00764D9F" w:rsidRPr="00B06D3F">
        <w:rPr>
          <w:rFonts w:hint="eastAsia"/>
          <w:szCs w:val="24"/>
        </w:rPr>
        <w:t>如下双侧重心吊装或平台吊；</w:t>
      </w:r>
    </w:p>
    <w:p w14:paraId="4A597911" w14:textId="77777777" w:rsidR="00764D9F" w:rsidRPr="00B06D3F" w:rsidRDefault="00764D9F" w:rsidP="003D0206">
      <w:pPr>
        <w:pStyle w:val="af5"/>
        <w:spacing w:before="156" w:after="156"/>
        <w:ind w:firstLine="420"/>
        <w:rPr>
          <w:szCs w:val="24"/>
        </w:rPr>
      </w:pPr>
      <w:r w:rsidRPr="00B06D3F">
        <w:rPr>
          <w:szCs w:val="24"/>
        </w:rPr>
        <w:t>1</w:t>
      </w:r>
      <w:r w:rsidRPr="00B06D3F">
        <w:rPr>
          <w:rFonts w:hint="eastAsia"/>
          <w:szCs w:val="24"/>
        </w:rPr>
        <w:t>、当采用双侧重心吊装，即在</w:t>
      </w:r>
      <w:r w:rsidRPr="00B06D3F">
        <w:rPr>
          <w:szCs w:val="24"/>
        </w:rPr>
        <w:t>PCT</w:t>
      </w:r>
      <w:r w:rsidRPr="00B06D3F">
        <w:rPr>
          <w:rFonts w:hint="eastAsia"/>
          <w:szCs w:val="24"/>
        </w:rPr>
        <w:t>柱的两个侧面预埋吊装埋件，</w:t>
      </w:r>
      <w:proofErr w:type="gramStart"/>
      <w:r w:rsidRPr="00B06D3F">
        <w:rPr>
          <w:rFonts w:hint="eastAsia"/>
          <w:szCs w:val="24"/>
        </w:rPr>
        <w:t>埋件的</w:t>
      </w:r>
      <w:proofErr w:type="gramEnd"/>
      <w:r w:rsidRPr="00B06D3F">
        <w:rPr>
          <w:rFonts w:hint="eastAsia"/>
          <w:szCs w:val="24"/>
        </w:rPr>
        <w:t>位置应在柱重心位置偏向柱顶</w:t>
      </w:r>
      <w:r w:rsidRPr="00B06D3F">
        <w:rPr>
          <w:szCs w:val="24"/>
        </w:rPr>
        <w:t>200~300mm</w:t>
      </w:r>
      <w:r w:rsidRPr="00B06D3F">
        <w:rPr>
          <w:rFonts w:hint="eastAsia"/>
          <w:szCs w:val="24"/>
        </w:rPr>
        <w:t>，吊装时通过柱自重的平衡减小</w:t>
      </w:r>
      <w:proofErr w:type="gramStart"/>
      <w:r w:rsidRPr="00B06D3F">
        <w:rPr>
          <w:rFonts w:hint="eastAsia"/>
          <w:szCs w:val="24"/>
        </w:rPr>
        <w:t>底部钢</w:t>
      </w:r>
      <w:proofErr w:type="gramEnd"/>
      <w:r w:rsidRPr="00B06D3F">
        <w:rPr>
          <w:rFonts w:hint="eastAsia"/>
          <w:szCs w:val="24"/>
        </w:rPr>
        <w:t>骨架的压力。</w:t>
      </w:r>
    </w:p>
    <w:p w14:paraId="658652D8" w14:textId="77777777" w:rsidR="00764D9F" w:rsidRPr="00B06D3F" w:rsidRDefault="00764D9F" w:rsidP="003D0206">
      <w:pPr>
        <w:pStyle w:val="af5"/>
        <w:spacing w:before="156" w:after="156"/>
        <w:ind w:firstLine="420"/>
        <w:rPr>
          <w:szCs w:val="24"/>
        </w:rPr>
      </w:pPr>
      <w:r w:rsidRPr="00B06D3F">
        <w:rPr>
          <w:szCs w:val="24"/>
        </w:rPr>
        <w:t>2</w:t>
      </w:r>
      <w:r w:rsidRPr="00B06D3F">
        <w:rPr>
          <w:rFonts w:hint="eastAsia"/>
          <w:szCs w:val="24"/>
        </w:rPr>
        <w:t>、当采用平台吊装，即设立一个预制构件吊装平台，平台的一端设有端部限位构造，在起吊时，限位构造顶住柱的一端部，缓慢吊起</w:t>
      </w:r>
      <w:r w:rsidRPr="00B06D3F">
        <w:rPr>
          <w:szCs w:val="24"/>
        </w:rPr>
        <w:t>PCT</w:t>
      </w:r>
      <w:r w:rsidRPr="00B06D3F">
        <w:rPr>
          <w:rFonts w:hint="eastAsia"/>
          <w:szCs w:val="24"/>
        </w:rPr>
        <w:t>柱。</w:t>
      </w:r>
    </w:p>
    <w:p w14:paraId="6D252838" w14:textId="77777777" w:rsidR="00764D9F" w:rsidRPr="00B06D3F" w:rsidRDefault="00764D9F" w:rsidP="003D0206">
      <w:pPr>
        <w:pStyle w:val="af5"/>
        <w:spacing w:before="156" w:after="156"/>
        <w:ind w:firstLine="420"/>
        <w:rPr>
          <w:szCs w:val="24"/>
        </w:rPr>
      </w:pPr>
      <w:r w:rsidRPr="00B06D3F">
        <w:rPr>
          <w:szCs w:val="24"/>
        </w:rPr>
        <w:t>3</w:t>
      </w:r>
      <w:r w:rsidRPr="00B06D3F">
        <w:rPr>
          <w:rFonts w:hint="eastAsia"/>
          <w:szCs w:val="24"/>
        </w:rPr>
        <w:t>、对于无法采用以上两种吊装方式的</w:t>
      </w:r>
      <w:r w:rsidRPr="00B06D3F">
        <w:rPr>
          <w:szCs w:val="24"/>
        </w:rPr>
        <w:t>PCT</w:t>
      </w:r>
      <w:r w:rsidRPr="00B06D3F">
        <w:rPr>
          <w:rFonts w:hint="eastAsia"/>
          <w:szCs w:val="24"/>
        </w:rPr>
        <w:t>构件，可通过设置机械吊装平台，即通过液压设备将预制件立起后吊装。</w:t>
      </w:r>
    </w:p>
    <w:p w14:paraId="15B5FC94" w14:textId="58ACED22" w:rsidR="00764D9F" w:rsidRPr="00B06D3F" w:rsidRDefault="00764D9F" w:rsidP="00A66EB6">
      <w:pPr>
        <w:ind w:firstLine="560"/>
        <w:jc w:val="center"/>
        <w:rPr>
          <w:color w:val="000000"/>
          <w:sz w:val="24"/>
          <w:szCs w:val="24"/>
        </w:rPr>
      </w:pPr>
      <w:r w:rsidRPr="00B06D3F">
        <w:rPr>
          <w:noProof/>
          <w:color w:val="000000"/>
          <w:sz w:val="24"/>
          <w:szCs w:val="24"/>
        </w:rPr>
        <w:drawing>
          <wp:inline distT="0" distB="0" distL="0" distR="0" wp14:anchorId="610702FD" wp14:editId="3F6D5B15">
            <wp:extent cx="2856865" cy="2813050"/>
            <wp:effectExtent l="0" t="0" r="0" b="0"/>
            <wp:docPr id="10547852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6865" cy="2813050"/>
                    </a:xfrm>
                    <a:prstGeom prst="rect">
                      <a:avLst/>
                    </a:prstGeom>
                    <a:noFill/>
                    <a:ln>
                      <a:noFill/>
                    </a:ln>
                  </pic:spPr>
                </pic:pic>
              </a:graphicData>
            </a:graphic>
          </wp:inline>
        </w:drawing>
      </w:r>
    </w:p>
    <w:p w14:paraId="01A785BF" w14:textId="77777777" w:rsidR="00764D9F" w:rsidRPr="00B06D3F" w:rsidRDefault="00764D9F" w:rsidP="00764D9F">
      <w:pPr>
        <w:widowControl/>
        <w:spacing w:line="240" w:lineRule="auto"/>
        <w:jc w:val="center"/>
        <w:rPr>
          <w:sz w:val="21"/>
          <w:szCs w:val="21"/>
        </w:rPr>
      </w:pPr>
      <w:r w:rsidRPr="00B06D3F">
        <w:rPr>
          <w:sz w:val="21"/>
          <w:szCs w:val="21"/>
        </w:rPr>
        <w:t>(a)</w:t>
      </w:r>
      <w:r w:rsidRPr="00B06D3F">
        <w:rPr>
          <w:rFonts w:hint="eastAsia"/>
          <w:sz w:val="21"/>
          <w:szCs w:val="21"/>
        </w:rPr>
        <w:t>双侧重心吊装</w:t>
      </w:r>
    </w:p>
    <w:p w14:paraId="12C2AAE9" w14:textId="77777777" w:rsidR="00764D9F" w:rsidRPr="00B06D3F" w:rsidRDefault="00764D9F" w:rsidP="00764D9F">
      <w:pPr>
        <w:ind w:firstLine="560"/>
        <w:jc w:val="center"/>
        <w:rPr>
          <w:color w:val="000000"/>
          <w:sz w:val="24"/>
          <w:szCs w:val="24"/>
        </w:rPr>
      </w:pPr>
      <w:r w:rsidRPr="00B06D3F">
        <w:rPr>
          <w:noProof/>
          <w:sz w:val="24"/>
          <w:szCs w:val="24"/>
        </w:rPr>
        <w:drawing>
          <wp:inline distT="0" distB="0" distL="0" distR="0" wp14:anchorId="60AEE797" wp14:editId="30F773A2">
            <wp:extent cx="3950970" cy="1957705"/>
            <wp:effectExtent l="0" t="0" r="0" b="0"/>
            <wp:docPr id="274128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50970" cy="1957705"/>
                    </a:xfrm>
                    <a:prstGeom prst="rect">
                      <a:avLst/>
                    </a:prstGeom>
                    <a:noFill/>
                    <a:ln>
                      <a:noFill/>
                    </a:ln>
                  </pic:spPr>
                </pic:pic>
              </a:graphicData>
            </a:graphic>
          </wp:inline>
        </w:drawing>
      </w:r>
    </w:p>
    <w:p w14:paraId="51235ACD" w14:textId="77777777" w:rsidR="00764D9F" w:rsidRPr="00B06D3F" w:rsidRDefault="00764D9F" w:rsidP="00764D9F">
      <w:pPr>
        <w:widowControl/>
        <w:spacing w:line="240" w:lineRule="auto"/>
        <w:jc w:val="center"/>
        <w:rPr>
          <w:sz w:val="21"/>
          <w:szCs w:val="21"/>
        </w:rPr>
      </w:pPr>
      <w:r w:rsidRPr="00B06D3F">
        <w:rPr>
          <w:sz w:val="21"/>
          <w:szCs w:val="21"/>
        </w:rPr>
        <w:t>(b)</w:t>
      </w:r>
      <w:r w:rsidRPr="00B06D3F">
        <w:rPr>
          <w:rFonts w:hint="eastAsia"/>
          <w:sz w:val="21"/>
          <w:szCs w:val="21"/>
        </w:rPr>
        <w:t>平台吊装</w:t>
      </w:r>
    </w:p>
    <w:p w14:paraId="545F4B9E" w14:textId="77777777" w:rsidR="00764D9F" w:rsidRPr="00B06D3F" w:rsidRDefault="00764D9F" w:rsidP="003D0206">
      <w:pPr>
        <w:pStyle w:val="af5"/>
        <w:spacing w:before="156" w:after="156"/>
        <w:ind w:firstLine="420"/>
        <w:rPr>
          <w:szCs w:val="24"/>
        </w:rPr>
      </w:pPr>
      <w:r w:rsidRPr="00B06D3F">
        <w:rPr>
          <w:rFonts w:hint="eastAsia"/>
          <w:szCs w:val="24"/>
        </w:rPr>
        <w:lastRenderedPageBreak/>
        <w:t>P</w:t>
      </w:r>
      <w:r w:rsidRPr="00B06D3F">
        <w:rPr>
          <w:szCs w:val="24"/>
        </w:rPr>
        <w:t>CT</w:t>
      </w:r>
      <w:r w:rsidRPr="00B06D3F">
        <w:rPr>
          <w:rFonts w:hint="eastAsia"/>
          <w:szCs w:val="24"/>
        </w:rPr>
        <w:t>墙的翻转和运输可采用如下方案；</w:t>
      </w:r>
    </w:p>
    <w:p w14:paraId="66E4C629" w14:textId="77777777" w:rsidR="00764D9F" w:rsidRPr="00B06D3F" w:rsidRDefault="00764D9F" w:rsidP="003D0206">
      <w:pPr>
        <w:pStyle w:val="af5"/>
        <w:spacing w:before="156" w:after="156"/>
        <w:ind w:firstLine="420"/>
        <w:rPr>
          <w:szCs w:val="24"/>
        </w:rPr>
      </w:pPr>
      <w:r w:rsidRPr="00B06D3F">
        <w:rPr>
          <w:rFonts w:hint="eastAsia"/>
          <w:szCs w:val="24"/>
        </w:rPr>
        <w:t>当钢骨架设置在</w:t>
      </w:r>
      <w:r w:rsidRPr="00B06D3F">
        <w:rPr>
          <w:rFonts w:hint="eastAsia"/>
          <w:szCs w:val="24"/>
        </w:rPr>
        <w:t>P</w:t>
      </w:r>
      <w:r w:rsidRPr="00B06D3F">
        <w:rPr>
          <w:szCs w:val="24"/>
        </w:rPr>
        <w:t>CT</w:t>
      </w:r>
      <w:r w:rsidRPr="00B06D3F">
        <w:rPr>
          <w:rFonts w:hint="eastAsia"/>
          <w:szCs w:val="24"/>
        </w:rPr>
        <w:t>墙的上端（图</w:t>
      </w:r>
      <w:r w:rsidRPr="00B06D3F">
        <w:rPr>
          <w:rFonts w:hint="eastAsia"/>
          <w:szCs w:val="24"/>
        </w:rPr>
        <w:t>4</w:t>
      </w:r>
      <w:r w:rsidRPr="00B06D3F">
        <w:rPr>
          <w:szCs w:val="24"/>
        </w:rPr>
        <w:t>.1.7-C</w:t>
      </w:r>
      <w:r w:rsidRPr="00B06D3F">
        <w:rPr>
          <w:rFonts w:hint="eastAsia"/>
          <w:szCs w:val="24"/>
        </w:rPr>
        <w:t>），应有专项吊装平台（吊装平台同</w:t>
      </w:r>
      <w:r w:rsidRPr="00B06D3F">
        <w:rPr>
          <w:rFonts w:hint="eastAsia"/>
          <w:szCs w:val="24"/>
        </w:rPr>
        <w:t>P</w:t>
      </w:r>
      <w:r w:rsidRPr="00B06D3F">
        <w:rPr>
          <w:szCs w:val="24"/>
        </w:rPr>
        <w:t>CT</w:t>
      </w:r>
      <w:r w:rsidRPr="00B06D3F">
        <w:rPr>
          <w:rFonts w:hint="eastAsia"/>
          <w:szCs w:val="24"/>
        </w:rPr>
        <w:t>柱吊装方案），运输时应通过设立支腿将</w:t>
      </w:r>
      <w:proofErr w:type="gramStart"/>
      <w:r w:rsidRPr="00B06D3F">
        <w:rPr>
          <w:rFonts w:hint="eastAsia"/>
          <w:szCs w:val="24"/>
        </w:rPr>
        <w:t>预制件架高</w:t>
      </w:r>
      <w:proofErr w:type="gramEnd"/>
      <w:r w:rsidRPr="00B06D3F">
        <w:rPr>
          <w:rFonts w:hint="eastAsia"/>
          <w:szCs w:val="24"/>
        </w:rPr>
        <w:t>5</w:t>
      </w:r>
      <w:r w:rsidRPr="00B06D3F">
        <w:rPr>
          <w:szCs w:val="24"/>
        </w:rPr>
        <w:t>00</w:t>
      </w:r>
      <w:r w:rsidRPr="00B06D3F">
        <w:rPr>
          <w:rFonts w:hint="eastAsia"/>
          <w:szCs w:val="24"/>
        </w:rPr>
        <w:t>mm</w:t>
      </w:r>
      <w:r w:rsidRPr="00B06D3F">
        <w:rPr>
          <w:rFonts w:hint="eastAsia"/>
          <w:szCs w:val="24"/>
        </w:rPr>
        <w:t>，运输架示意如下。</w:t>
      </w:r>
    </w:p>
    <w:p w14:paraId="719303F5" w14:textId="77777777" w:rsidR="00764D9F" w:rsidRPr="00B06D3F" w:rsidRDefault="00764D9F" w:rsidP="00764D9F">
      <w:pPr>
        <w:widowControl/>
        <w:ind w:firstLineChars="200" w:firstLine="480"/>
        <w:jc w:val="left"/>
        <w:rPr>
          <w:rFonts w:eastAsia="华文楷体"/>
          <w:sz w:val="24"/>
          <w:szCs w:val="24"/>
        </w:rPr>
      </w:pPr>
    </w:p>
    <w:p w14:paraId="300BD1E1" w14:textId="77777777" w:rsidR="00764D9F" w:rsidRPr="00B06D3F" w:rsidRDefault="00764D9F" w:rsidP="00764D9F">
      <w:pPr>
        <w:widowControl/>
        <w:ind w:firstLineChars="200" w:firstLine="480"/>
        <w:jc w:val="center"/>
        <w:rPr>
          <w:rFonts w:eastAsia="华文楷体"/>
          <w:sz w:val="24"/>
          <w:szCs w:val="24"/>
        </w:rPr>
      </w:pPr>
      <w:r w:rsidRPr="00B06D3F">
        <w:rPr>
          <w:rFonts w:eastAsia="华文楷体"/>
          <w:noProof/>
          <w:sz w:val="24"/>
          <w:szCs w:val="24"/>
        </w:rPr>
        <w:drawing>
          <wp:inline distT="0" distB="0" distL="0" distR="0" wp14:anchorId="201BD749" wp14:editId="671EBF4B">
            <wp:extent cx="3730625" cy="2329815"/>
            <wp:effectExtent l="0" t="0" r="0" b="0"/>
            <wp:docPr id="1843382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l="6985"/>
                    <a:stretch>
                      <a:fillRect/>
                    </a:stretch>
                  </pic:blipFill>
                  <pic:spPr bwMode="auto">
                    <a:xfrm>
                      <a:off x="0" y="0"/>
                      <a:ext cx="3730625" cy="2329815"/>
                    </a:xfrm>
                    <a:prstGeom prst="rect">
                      <a:avLst/>
                    </a:prstGeom>
                    <a:noFill/>
                    <a:ln>
                      <a:noFill/>
                    </a:ln>
                  </pic:spPr>
                </pic:pic>
              </a:graphicData>
            </a:graphic>
          </wp:inline>
        </w:drawing>
      </w:r>
    </w:p>
    <w:p w14:paraId="507F7297" w14:textId="77777777" w:rsidR="00764D9F" w:rsidRPr="00B06D3F" w:rsidRDefault="00764D9F" w:rsidP="00764D9F">
      <w:pPr>
        <w:widowControl/>
        <w:spacing w:line="240" w:lineRule="auto"/>
        <w:jc w:val="center"/>
        <w:rPr>
          <w:sz w:val="21"/>
          <w:szCs w:val="21"/>
        </w:rPr>
      </w:pPr>
      <w:r w:rsidRPr="00B06D3F">
        <w:rPr>
          <w:rFonts w:hint="eastAsia"/>
          <w:sz w:val="21"/>
          <w:szCs w:val="21"/>
        </w:rPr>
        <w:t>(</w:t>
      </w:r>
      <w:r w:rsidRPr="00B06D3F">
        <w:rPr>
          <w:sz w:val="21"/>
          <w:szCs w:val="21"/>
        </w:rPr>
        <w:t>a)</w:t>
      </w:r>
      <w:r w:rsidRPr="00B06D3F">
        <w:rPr>
          <w:rFonts w:hint="eastAsia"/>
          <w:sz w:val="21"/>
          <w:szCs w:val="21"/>
        </w:rPr>
        <w:t>墙板倾斜运输</w:t>
      </w:r>
    </w:p>
    <w:p w14:paraId="445BDA21" w14:textId="77777777" w:rsidR="00764D9F" w:rsidRPr="00B06D3F" w:rsidRDefault="00764D9F" w:rsidP="00764D9F">
      <w:pPr>
        <w:widowControl/>
        <w:jc w:val="left"/>
        <w:rPr>
          <w:rFonts w:eastAsia="华文楷体"/>
          <w:sz w:val="24"/>
          <w:szCs w:val="24"/>
        </w:rPr>
      </w:pPr>
    </w:p>
    <w:p w14:paraId="12CC0493" w14:textId="77777777" w:rsidR="00764D9F" w:rsidRPr="00B06D3F" w:rsidRDefault="00764D9F" w:rsidP="00764D9F">
      <w:pPr>
        <w:widowControl/>
        <w:ind w:firstLineChars="200" w:firstLine="480"/>
        <w:jc w:val="center"/>
        <w:rPr>
          <w:rFonts w:eastAsia="华文楷体"/>
          <w:sz w:val="24"/>
          <w:szCs w:val="24"/>
        </w:rPr>
      </w:pPr>
      <w:r w:rsidRPr="00B06D3F">
        <w:rPr>
          <w:rFonts w:eastAsia="华文楷体"/>
          <w:noProof/>
          <w:sz w:val="24"/>
          <w:szCs w:val="24"/>
        </w:rPr>
        <w:drawing>
          <wp:inline distT="0" distB="0" distL="0" distR="0" wp14:anchorId="219D8DCB" wp14:editId="34556DA7">
            <wp:extent cx="2663825" cy="2663825"/>
            <wp:effectExtent l="0" t="0" r="0" b="0"/>
            <wp:docPr id="184684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3825" cy="2663825"/>
                    </a:xfrm>
                    <a:prstGeom prst="rect">
                      <a:avLst/>
                    </a:prstGeom>
                    <a:noFill/>
                    <a:ln>
                      <a:noFill/>
                    </a:ln>
                  </pic:spPr>
                </pic:pic>
              </a:graphicData>
            </a:graphic>
          </wp:inline>
        </w:drawing>
      </w:r>
    </w:p>
    <w:p w14:paraId="37D8340D" w14:textId="77777777" w:rsidR="00764D9F" w:rsidRPr="00B06D3F" w:rsidRDefault="00764D9F" w:rsidP="00764D9F">
      <w:pPr>
        <w:widowControl/>
        <w:spacing w:line="240" w:lineRule="auto"/>
        <w:jc w:val="center"/>
        <w:rPr>
          <w:sz w:val="24"/>
          <w:szCs w:val="24"/>
        </w:rPr>
      </w:pPr>
      <w:r w:rsidRPr="00B06D3F">
        <w:rPr>
          <w:rFonts w:hint="eastAsia"/>
          <w:sz w:val="24"/>
          <w:szCs w:val="24"/>
        </w:rPr>
        <w:t>(</w:t>
      </w:r>
      <w:r w:rsidRPr="00B06D3F">
        <w:rPr>
          <w:sz w:val="24"/>
          <w:szCs w:val="24"/>
        </w:rPr>
        <w:t>b)</w:t>
      </w:r>
      <w:r w:rsidRPr="00B06D3F">
        <w:rPr>
          <w:rFonts w:hint="eastAsia"/>
          <w:sz w:val="24"/>
          <w:szCs w:val="24"/>
        </w:rPr>
        <w:t>墙板插架运输</w:t>
      </w:r>
    </w:p>
    <w:p w14:paraId="258A9A57" w14:textId="0F4949FE" w:rsidR="00AA5AAD" w:rsidRDefault="00AA5AAD">
      <w:pPr>
        <w:widowControl/>
        <w:spacing w:line="240" w:lineRule="auto"/>
        <w:jc w:val="left"/>
        <w:rPr>
          <w:sz w:val="24"/>
        </w:rPr>
      </w:pPr>
      <w:r>
        <w:rPr>
          <w:sz w:val="24"/>
        </w:rPr>
        <w:br w:type="page"/>
      </w:r>
    </w:p>
    <w:p w14:paraId="40B8F99D" w14:textId="76371062" w:rsidR="00764D9F" w:rsidRPr="00EE151A" w:rsidRDefault="00AA5AAD" w:rsidP="00AA5AAD">
      <w:pPr>
        <w:pStyle w:val="20"/>
        <w:spacing w:before="156" w:after="156"/>
        <w:rPr>
          <w:rFonts w:ascii="黑体" w:eastAsia="黑体" w:hAnsi="黑体"/>
        </w:rPr>
      </w:pPr>
      <w:bookmarkStart w:id="99" w:name="_Toc166138952"/>
      <w:r w:rsidRPr="00EE151A">
        <w:rPr>
          <w:rFonts w:ascii="黑体" w:eastAsia="黑体" w:hAnsi="黑体" w:hint="eastAsia"/>
        </w:rPr>
        <w:lastRenderedPageBreak/>
        <w:t>8.</w:t>
      </w:r>
      <w:r w:rsidR="00040F47" w:rsidRPr="00EE151A">
        <w:rPr>
          <w:rFonts w:ascii="黑体" w:eastAsia="黑体" w:hAnsi="黑体" w:hint="eastAsia"/>
        </w:rPr>
        <w:t>4</w:t>
      </w:r>
      <w:r w:rsidRPr="00EE151A">
        <w:rPr>
          <w:rFonts w:ascii="黑体" w:eastAsia="黑体" w:hAnsi="黑体" w:hint="eastAsia"/>
        </w:rPr>
        <w:t xml:space="preserve"> PCT预制件的检验</w:t>
      </w:r>
      <w:r w:rsidR="00B72B61" w:rsidRPr="00EE151A">
        <w:rPr>
          <w:rFonts w:ascii="黑体" w:eastAsia="黑体" w:hAnsi="黑体" w:hint="eastAsia"/>
        </w:rPr>
        <w:t>、资料及交付</w:t>
      </w:r>
      <w:bookmarkEnd w:id="99"/>
    </w:p>
    <w:p w14:paraId="5656CC2F" w14:textId="061FC28F" w:rsidR="00AA5AAD" w:rsidRPr="00262A24" w:rsidRDefault="00AA5AAD" w:rsidP="00B06D3F">
      <w:pPr>
        <w:pStyle w:val="af4"/>
        <w:numPr>
          <w:ilvl w:val="0"/>
          <w:numId w:val="140"/>
        </w:numPr>
        <w:ind w:firstLineChars="0"/>
        <w:rPr>
          <w:sz w:val="24"/>
          <w:szCs w:val="24"/>
        </w:rPr>
      </w:pPr>
      <w:r w:rsidRPr="00262A24">
        <w:rPr>
          <w:rFonts w:hint="eastAsia"/>
          <w:sz w:val="24"/>
          <w:szCs w:val="24"/>
        </w:rPr>
        <w:t>PCT</w:t>
      </w:r>
      <w:r w:rsidRPr="00262A24">
        <w:rPr>
          <w:rFonts w:hint="eastAsia"/>
          <w:sz w:val="24"/>
          <w:szCs w:val="24"/>
        </w:rPr>
        <w:t>预制件出厂前及进场应进行质量检验，其中外观质量缺陷类型和严重程度，按表</w:t>
      </w:r>
      <w:r w:rsidRPr="00262A24">
        <w:rPr>
          <w:rFonts w:hint="eastAsia"/>
          <w:sz w:val="24"/>
          <w:szCs w:val="24"/>
        </w:rPr>
        <w:t>8.</w:t>
      </w:r>
      <w:r w:rsidR="004843F0" w:rsidRPr="00262A24">
        <w:rPr>
          <w:rFonts w:hint="eastAsia"/>
          <w:sz w:val="24"/>
          <w:szCs w:val="24"/>
        </w:rPr>
        <w:t>4</w:t>
      </w:r>
      <w:r w:rsidRPr="00262A24">
        <w:rPr>
          <w:rFonts w:hint="eastAsia"/>
          <w:sz w:val="24"/>
          <w:szCs w:val="24"/>
        </w:rPr>
        <w:t>.1</w:t>
      </w:r>
      <w:r w:rsidRPr="00262A24">
        <w:rPr>
          <w:rFonts w:hint="eastAsia"/>
          <w:sz w:val="24"/>
          <w:szCs w:val="24"/>
        </w:rPr>
        <w:t>划分为严重缺陷和一般缺陷。</w:t>
      </w:r>
    </w:p>
    <w:p w14:paraId="5AE408EE" w14:textId="0B779642" w:rsidR="00AA5AAD" w:rsidRPr="00B06D3F" w:rsidRDefault="00AA5AAD" w:rsidP="00AA5AAD">
      <w:pPr>
        <w:pStyle w:val="afe"/>
        <w:ind w:left="440"/>
        <w:rPr>
          <w:sz w:val="21"/>
          <w:szCs w:val="21"/>
        </w:rPr>
      </w:pPr>
      <w:r w:rsidRPr="00B06D3F">
        <w:rPr>
          <w:rFonts w:hint="eastAsia"/>
          <w:sz w:val="21"/>
          <w:szCs w:val="21"/>
        </w:rPr>
        <w:t>表</w:t>
      </w:r>
      <w:r w:rsidRPr="00B06D3F">
        <w:rPr>
          <w:rFonts w:hint="eastAsia"/>
          <w:sz w:val="21"/>
          <w:szCs w:val="21"/>
        </w:rPr>
        <w:t>8.</w:t>
      </w:r>
      <w:r w:rsidR="004843F0" w:rsidRPr="00B06D3F">
        <w:rPr>
          <w:rFonts w:hint="eastAsia"/>
          <w:sz w:val="21"/>
          <w:szCs w:val="21"/>
        </w:rPr>
        <w:t>4</w:t>
      </w:r>
      <w:r w:rsidRPr="00B06D3F">
        <w:rPr>
          <w:rFonts w:hint="eastAsia"/>
          <w:sz w:val="21"/>
          <w:szCs w:val="21"/>
        </w:rPr>
        <w:t>.1</w:t>
      </w:r>
      <w:r w:rsidRPr="00B06D3F">
        <w:rPr>
          <w:sz w:val="21"/>
          <w:szCs w:val="21"/>
        </w:rPr>
        <w:t xml:space="preserve"> </w:t>
      </w:r>
      <w:r w:rsidRPr="00B06D3F">
        <w:rPr>
          <w:rFonts w:hint="eastAsia"/>
          <w:sz w:val="21"/>
          <w:szCs w:val="21"/>
        </w:rPr>
        <w:t>PCT</w:t>
      </w:r>
      <w:r w:rsidRPr="00B06D3F">
        <w:rPr>
          <w:rFonts w:hint="eastAsia"/>
          <w:sz w:val="21"/>
          <w:szCs w:val="21"/>
        </w:rPr>
        <w:t>预制件外观质量缺陷分类</w:t>
      </w:r>
    </w:p>
    <w:tbl>
      <w:tblPr>
        <w:tblW w:w="8070" w:type="dxa"/>
        <w:jc w:val="center"/>
        <w:tblLook w:val="04A0" w:firstRow="1" w:lastRow="0" w:firstColumn="1" w:lastColumn="0" w:noHBand="0" w:noVBand="1"/>
      </w:tblPr>
      <w:tblGrid>
        <w:gridCol w:w="940"/>
        <w:gridCol w:w="2900"/>
        <w:gridCol w:w="2194"/>
        <w:gridCol w:w="2036"/>
      </w:tblGrid>
      <w:tr w:rsidR="00AA5AAD" w:rsidRPr="00B06D3F" w14:paraId="3EE69CA1" w14:textId="77777777" w:rsidTr="00431E4D">
        <w:trPr>
          <w:trHeight w:val="270"/>
          <w:jc w:val="center"/>
        </w:trPr>
        <w:tc>
          <w:tcPr>
            <w:tcW w:w="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3774D7"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名称</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14:paraId="5F8A48E6"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现象</w:t>
            </w:r>
          </w:p>
        </w:tc>
        <w:tc>
          <w:tcPr>
            <w:tcW w:w="2194" w:type="dxa"/>
            <w:tcBorders>
              <w:top w:val="single" w:sz="4" w:space="0" w:color="auto"/>
              <w:left w:val="nil"/>
              <w:bottom w:val="single" w:sz="4" w:space="0" w:color="auto"/>
              <w:right w:val="single" w:sz="4" w:space="0" w:color="auto"/>
            </w:tcBorders>
            <w:shd w:val="clear" w:color="auto" w:fill="auto"/>
            <w:noWrap/>
            <w:vAlign w:val="center"/>
            <w:hideMark/>
          </w:tcPr>
          <w:p w14:paraId="571B95DE"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严重缺陷</w:t>
            </w:r>
          </w:p>
        </w:tc>
        <w:tc>
          <w:tcPr>
            <w:tcW w:w="2036" w:type="dxa"/>
            <w:tcBorders>
              <w:top w:val="single" w:sz="4" w:space="0" w:color="auto"/>
              <w:left w:val="nil"/>
              <w:bottom w:val="single" w:sz="4" w:space="0" w:color="auto"/>
              <w:right w:val="single" w:sz="8" w:space="0" w:color="auto"/>
            </w:tcBorders>
            <w:shd w:val="clear" w:color="auto" w:fill="auto"/>
            <w:noWrap/>
            <w:vAlign w:val="center"/>
            <w:hideMark/>
          </w:tcPr>
          <w:p w14:paraId="58513838"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一般缺陷</w:t>
            </w:r>
          </w:p>
        </w:tc>
      </w:tr>
      <w:tr w:rsidR="00AA5AAD" w:rsidRPr="00B06D3F" w14:paraId="4471BC36" w14:textId="77777777" w:rsidTr="00431E4D">
        <w:trPr>
          <w:trHeight w:val="799"/>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30138FA0"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露筋</w:t>
            </w:r>
          </w:p>
        </w:tc>
        <w:tc>
          <w:tcPr>
            <w:tcW w:w="2900" w:type="dxa"/>
            <w:tcBorders>
              <w:top w:val="nil"/>
              <w:left w:val="nil"/>
              <w:bottom w:val="single" w:sz="4" w:space="0" w:color="auto"/>
              <w:right w:val="single" w:sz="4" w:space="0" w:color="auto"/>
            </w:tcBorders>
            <w:shd w:val="clear" w:color="auto" w:fill="auto"/>
            <w:vAlign w:val="center"/>
            <w:hideMark/>
          </w:tcPr>
          <w:p w14:paraId="7979BD5F" w14:textId="684526E0" w:rsidR="00AA5AAD" w:rsidRPr="00B06D3F" w:rsidRDefault="008B43D1" w:rsidP="00024CD1">
            <w:pPr>
              <w:pStyle w:val="af6"/>
              <w:rPr>
                <w:rFonts w:ascii="宋体" w:hAnsi="宋体"/>
                <w:sz w:val="21"/>
                <w:szCs w:val="21"/>
              </w:rPr>
            </w:pPr>
            <w:r w:rsidRPr="00B06D3F">
              <w:rPr>
                <w:rFonts w:ascii="宋体" w:hAnsi="宋体" w:hint="eastAsia"/>
                <w:sz w:val="21"/>
                <w:szCs w:val="21"/>
              </w:rPr>
              <w:t>预制段</w:t>
            </w:r>
            <w:r w:rsidR="00AA5AAD" w:rsidRPr="00B06D3F">
              <w:rPr>
                <w:rFonts w:ascii="宋体" w:hAnsi="宋体" w:hint="eastAsia"/>
                <w:sz w:val="21"/>
                <w:szCs w:val="21"/>
              </w:rPr>
              <w:t>钢筋未被混凝土包裹而外露</w:t>
            </w:r>
          </w:p>
        </w:tc>
        <w:tc>
          <w:tcPr>
            <w:tcW w:w="2194" w:type="dxa"/>
            <w:tcBorders>
              <w:top w:val="nil"/>
              <w:left w:val="nil"/>
              <w:bottom w:val="single" w:sz="4" w:space="0" w:color="auto"/>
              <w:right w:val="single" w:sz="4" w:space="0" w:color="auto"/>
            </w:tcBorders>
            <w:shd w:val="clear" w:color="auto" w:fill="auto"/>
            <w:vAlign w:val="center"/>
            <w:hideMark/>
          </w:tcPr>
          <w:p w14:paraId="4E62D3F5"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纵向受力钢筋有露筋</w:t>
            </w:r>
          </w:p>
        </w:tc>
        <w:tc>
          <w:tcPr>
            <w:tcW w:w="2036" w:type="dxa"/>
            <w:tcBorders>
              <w:top w:val="nil"/>
              <w:left w:val="nil"/>
              <w:bottom w:val="single" w:sz="4" w:space="0" w:color="auto"/>
              <w:right w:val="single" w:sz="8" w:space="0" w:color="auto"/>
            </w:tcBorders>
            <w:shd w:val="clear" w:color="auto" w:fill="auto"/>
            <w:vAlign w:val="center"/>
            <w:hideMark/>
          </w:tcPr>
          <w:p w14:paraId="406A2DF4"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其他钢筋有少量露筋</w:t>
            </w:r>
          </w:p>
        </w:tc>
      </w:tr>
      <w:tr w:rsidR="00AA5AAD" w:rsidRPr="00B06D3F" w14:paraId="7016E7F3" w14:textId="77777777" w:rsidTr="00431E4D">
        <w:trPr>
          <w:trHeight w:val="622"/>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5A4E43E6"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蜂窝</w:t>
            </w:r>
          </w:p>
        </w:tc>
        <w:tc>
          <w:tcPr>
            <w:tcW w:w="2900" w:type="dxa"/>
            <w:tcBorders>
              <w:top w:val="nil"/>
              <w:left w:val="nil"/>
              <w:bottom w:val="single" w:sz="4" w:space="0" w:color="auto"/>
              <w:right w:val="single" w:sz="4" w:space="0" w:color="auto"/>
            </w:tcBorders>
            <w:shd w:val="clear" w:color="auto" w:fill="auto"/>
            <w:vAlign w:val="center"/>
            <w:hideMark/>
          </w:tcPr>
          <w:p w14:paraId="078FB80F" w14:textId="4A61DF81" w:rsidR="00AA5AAD" w:rsidRPr="00B06D3F" w:rsidRDefault="00AA5AAD" w:rsidP="00024CD1">
            <w:pPr>
              <w:pStyle w:val="af6"/>
              <w:rPr>
                <w:rFonts w:ascii="宋体" w:hAnsi="宋体"/>
                <w:sz w:val="21"/>
                <w:szCs w:val="21"/>
              </w:rPr>
            </w:pPr>
            <w:proofErr w:type="gramStart"/>
            <w:r w:rsidRPr="00B06D3F">
              <w:rPr>
                <w:rFonts w:ascii="宋体" w:hAnsi="宋体" w:hint="eastAsia"/>
                <w:sz w:val="21"/>
                <w:szCs w:val="21"/>
              </w:rPr>
              <w:t>混凝士表面</w:t>
            </w:r>
            <w:proofErr w:type="gramEnd"/>
            <w:r w:rsidRPr="00B06D3F">
              <w:rPr>
                <w:rFonts w:ascii="宋体" w:hAnsi="宋体" w:hint="eastAsia"/>
                <w:sz w:val="21"/>
                <w:szCs w:val="21"/>
              </w:rPr>
              <w:t>缺少水泥砂浆而形成石子外露</w:t>
            </w:r>
          </w:p>
        </w:tc>
        <w:tc>
          <w:tcPr>
            <w:tcW w:w="2194" w:type="dxa"/>
            <w:tcBorders>
              <w:top w:val="nil"/>
              <w:left w:val="nil"/>
              <w:bottom w:val="single" w:sz="4" w:space="0" w:color="auto"/>
              <w:right w:val="single" w:sz="4" w:space="0" w:color="auto"/>
            </w:tcBorders>
            <w:shd w:val="clear" w:color="auto" w:fill="auto"/>
            <w:vAlign w:val="center"/>
            <w:hideMark/>
          </w:tcPr>
          <w:p w14:paraId="2F94C156" w14:textId="679DBCDD" w:rsidR="00AA5AAD" w:rsidRPr="00B06D3F" w:rsidRDefault="008B43D1" w:rsidP="00024CD1">
            <w:pPr>
              <w:pStyle w:val="af6"/>
              <w:rPr>
                <w:rFonts w:ascii="宋体" w:hAnsi="宋体"/>
                <w:sz w:val="21"/>
                <w:szCs w:val="21"/>
              </w:rPr>
            </w:pPr>
            <w:r w:rsidRPr="00B06D3F">
              <w:rPr>
                <w:rFonts w:ascii="宋体" w:hAnsi="宋体" w:hint="eastAsia"/>
                <w:sz w:val="21"/>
                <w:szCs w:val="21"/>
              </w:rPr>
              <w:t>预制段</w:t>
            </w:r>
            <w:r w:rsidR="00AA5AAD" w:rsidRPr="00B06D3F">
              <w:rPr>
                <w:rFonts w:ascii="宋体" w:hAnsi="宋体" w:hint="eastAsia"/>
                <w:sz w:val="21"/>
                <w:szCs w:val="21"/>
              </w:rPr>
              <w:t>有蜂窝</w:t>
            </w:r>
          </w:p>
        </w:tc>
        <w:tc>
          <w:tcPr>
            <w:tcW w:w="2036" w:type="dxa"/>
            <w:tcBorders>
              <w:top w:val="nil"/>
              <w:left w:val="nil"/>
              <w:bottom w:val="single" w:sz="4" w:space="0" w:color="auto"/>
              <w:right w:val="single" w:sz="8" w:space="0" w:color="auto"/>
            </w:tcBorders>
            <w:shd w:val="clear" w:color="auto" w:fill="auto"/>
            <w:vAlign w:val="center"/>
            <w:hideMark/>
          </w:tcPr>
          <w:p w14:paraId="78C9C852" w14:textId="0E8712B1" w:rsidR="00AA5AAD" w:rsidRPr="00B06D3F" w:rsidRDefault="00AA5AAD" w:rsidP="00024CD1">
            <w:pPr>
              <w:pStyle w:val="af6"/>
              <w:rPr>
                <w:rFonts w:ascii="宋体" w:hAnsi="宋体"/>
                <w:sz w:val="21"/>
                <w:szCs w:val="21"/>
              </w:rPr>
            </w:pPr>
            <w:r w:rsidRPr="00B06D3F">
              <w:rPr>
                <w:rFonts w:ascii="宋体" w:hAnsi="宋体" w:hint="eastAsia"/>
                <w:sz w:val="21"/>
                <w:szCs w:val="21"/>
              </w:rPr>
              <w:t>-</w:t>
            </w:r>
          </w:p>
        </w:tc>
      </w:tr>
      <w:tr w:rsidR="00AA5AAD" w:rsidRPr="00B06D3F" w14:paraId="195AA744" w14:textId="77777777" w:rsidTr="00431E4D">
        <w:trPr>
          <w:trHeight w:val="1113"/>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39CD405A"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孔洞</w:t>
            </w:r>
          </w:p>
        </w:tc>
        <w:tc>
          <w:tcPr>
            <w:tcW w:w="2900" w:type="dxa"/>
            <w:tcBorders>
              <w:top w:val="nil"/>
              <w:left w:val="nil"/>
              <w:bottom w:val="single" w:sz="4" w:space="0" w:color="auto"/>
              <w:right w:val="single" w:sz="4" w:space="0" w:color="auto"/>
            </w:tcBorders>
            <w:shd w:val="clear" w:color="auto" w:fill="auto"/>
            <w:vAlign w:val="center"/>
            <w:hideMark/>
          </w:tcPr>
          <w:p w14:paraId="122A85E7"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混凝土出现较大空隙、局部没有混凝土</w:t>
            </w:r>
          </w:p>
        </w:tc>
        <w:tc>
          <w:tcPr>
            <w:tcW w:w="2194" w:type="dxa"/>
            <w:tcBorders>
              <w:top w:val="nil"/>
              <w:left w:val="nil"/>
              <w:bottom w:val="single" w:sz="4" w:space="0" w:color="auto"/>
              <w:right w:val="single" w:sz="4" w:space="0" w:color="auto"/>
            </w:tcBorders>
            <w:shd w:val="clear" w:color="auto" w:fill="auto"/>
            <w:vAlign w:val="center"/>
            <w:hideMark/>
          </w:tcPr>
          <w:p w14:paraId="045FB428"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出现深度和最大长达均超过保护层厚度的空穴</w:t>
            </w:r>
          </w:p>
        </w:tc>
        <w:tc>
          <w:tcPr>
            <w:tcW w:w="2036" w:type="dxa"/>
            <w:tcBorders>
              <w:top w:val="nil"/>
              <w:left w:val="nil"/>
              <w:bottom w:val="single" w:sz="4" w:space="0" w:color="auto"/>
              <w:right w:val="single" w:sz="8" w:space="0" w:color="auto"/>
            </w:tcBorders>
            <w:shd w:val="clear" w:color="auto" w:fill="auto"/>
            <w:vAlign w:val="center"/>
            <w:hideMark/>
          </w:tcPr>
          <w:p w14:paraId="668F0FB6"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有少量深度或最大长度未超过保护层厚度的空穴</w:t>
            </w:r>
          </w:p>
        </w:tc>
      </w:tr>
      <w:tr w:rsidR="00AA5AAD" w:rsidRPr="00B06D3F" w14:paraId="15E8C178" w14:textId="77777777" w:rsidTr="00431E4D">
        <w:trPr>
          <w:trHeight w:val="799"/>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45CF8FA1"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夹渣</w:t>
            </w:r>
          </w:p>
        </w:tc>
        <w:tc>
          <w:tcPr>
            <w:tcW w:w="2900" w:type="dxa"/>
            <w:tcBorders>
              <w:top w:val="nil"/>
              <w:left w:val="nil"/>
              <w:bottom w:val="single" w:sz="4" w:space="0" w:color="auto"/>
              <w:right w:val="single" w:sz="4" w:space="0" w:color="auto"/>
            </w:tcBorders>
            <w:shd w:val="clear" w:color="auto" w:fill="auto"/>
            <w:vAlign w:val="center"/>
            <w:hideMark/>
          </w:tcPr>
          <w:p w14:paraId="46C5E89B"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混凝土中夹有杂物</w:t>
            </w:r>
          </w:p>
        </w:tc>
        <w:tc>
          <w:tcPr>
            <w:tcW w:w="2194" w:type="dxa"/>
            <w:tcBorders>
              <w:top w:val="nil"/>
              <w:left w:val="nil"/>
              <w:bottom w:val="single" w:sz="4" w:space="0" w:color="auto"/>
              <w:right w:val="single" w:sz="4" w:space="0" w:color="auto"/>
            </w:tcBorders>
            <w:shd w:val="clear" w:color="auto" w:fill="auto"/>
            <w:vAlign w:val="center"/>
            <w:hideMark/>
          </w:tcPr>
          <w:p w14:paraId="31796956"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混凝土内夹有杂物且深度超过或达到保护层厚度</w:t>
            </w:r>
          </w:p>
        </w:tc>
        <w:tc>
          <w:tcPr>
            <w:tcW w:w="2036" w:type="dxa"/>
            <w:tcBorders>
              <w:top w:val="nil"/>
              <w:left w:val="nil"/>
              <w:bottom w:val="single" w:sz="4" w:space="0" w:color="auto"/>
              <w:right w:val="single" w:sz="8" w:space="0" w:color="auto"/>
            </w:tcBorders>
            <w:shd w:val="clear" w:color="auto" w:fill="auto"/>
            <w:vAlign w:val="center"/>
            <w:hideMark/>
          </w:tcPr>
          <w:p w14:paraId="19CAD8B8"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混凝土内夹有少量杂物且深度小于保护层厚度</w:t>
            </w:r>
          </w:p>
        </w:tc>
      </w:tr>
      <w:tr w:rsidR="00AA5AAD" w:rsidRPr="00B06D3F" w14:paraId="201B58FE" w14:textId="77777777" w:rsidTr="00431E4D">
        <w:trPr>
          <w:trHeight w:val="604"/>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1D52DC08"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疏松</w:t>
            </w:r>
          </w:p>
        </w:tc>
        <w:tc>
          <w:tcPr>
            <w:tcW w:w="2900" w:type="dxa"/>
            <w:tcBorders>
              <w:top w:val="nil"/>
              <w:left w:val="nil"/>
              <w:bottom w:val="single" w:sz="4" w:space="0" w:color="auto"/>
              <w:right w:val="single" w:sz="4" w:space="0" w:color="auto"/>
            </w:tcBorders>
            <w:shd w:val="clear" w:color="auto" w:fill="auto"/>
            <w:vAlign w:val="center"/>
            <w:hideMark/>
          </w:tcPr>
          <w:p w14:paraId="0ECFE4AB"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混凝土中局部不密实</w:t>
            </w:r>
          </w:p>
        </w:tc>
        <w:tc>
          <w:tcPr>
            <w:tcW w:w="2194" w:type="dxa"/>
            <w:tcBorders>
              <w:top w:val="nil"/>
              <w:left w:val="nil"/>
              <w:bottom w:val="single" w:sz="4" w:space="0" w:color="auto"/>
              <w:right w:val="single" w:sz="4" w:space="0" w:color="auto"/>
            </w:tcBorders>
            <w:shd w:val="clear" w:color="auto" w:fill="auto"/>
            <w:vAlign w:val="center"/>
            <w:hideMark/>
          </w:tcPr>
          <w:p w14:paraId="58842BB7" w14:textId="17AF7D97" w:rsidR="00AA5AAD" w:rsidRPr="00B06D3F" w:rsidRDefault="008B43D1" w:rsidP="00024CD1">
            <w:pPr>
              <w:pStyle w:val="af6"/>
              <w:rPr>
                <w:rFonts w:ascii="宋体" w:hAnsi="宋体"/>
                <w:sz w:val="21"/>
                <w:szCs w:val="21"/>
              </w:rPr>
            </w:pPr>
            <w:r w:rsidRPr="00B06D3F">
              <w:rPr>
                <w:rFonts w:ascii="宋体" w:hAnsi="宋体" w:hint="eastAsia"/>
                <w:sz w:val="21"/>
                <w:szCs w:val="21"/>
              </w:rPr>
              <w:t>预制段</w:t>
            </w:r>
            <w:r w:rsidR="00AA5AAD" w:rsidRPr="00B06D3F">
              <w:rPr>
                <w:rFonts w:ascii="宋体" w:hAnsi="宋体" w:hint="eastAsia"/>
                <w:sz w:val="21"/>
                <w:szCs w:val="21"/>
              </w:rPr>
              <w:t>有疏松</w:t>
            </w:r>
          </w:p>
        </w:tc>
        <w:tc>
          <w:tcPr>
            <w:tcW w:w="2036" w:type="dxa"/>
            <w:tcBorders>
              <w:top w:val="nil"/>
              <w:left w:val="nil"/>
              <w:bottom w:val="single" w:sz="4" w:space="0" w:color="auto"/>
              <w:right w:val="single" w:sz="8" w:space="0" w:color="auto"/>
            </w:tcBorders>
            <w:shd w:val="clear" w:color="auto" w:fill="auto"/>
            <w:vAlign w:val="center"/>
            <w:hideMark/>
          </w:tcPr>
          <w:p w14:paraId="618E0324"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其他部位有少量疏松</w:t>
            </w:r>
          </w:p>
        </w:tc>
      </w:tr>
      <w:tr w:rsidR="00AA5AAD" w:rsidRPr="00B06D3F" w14:paraId="52DDCABA" w14:textId="77777777" w:rsidTr="00431E4D">
        <w:trPr>
          <w:trHeight w:val="968"/>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5431C4BD"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裂缝</w:t>
            </w:r>
          </w:p>
        </w:tc>
        <w:tc>
          <w:tcPr>
            <w:tcW w:w="2900" w:type="dxa"/>
            <w:tcBorders>
              <w:top w:val="nil"/>
              <w:left w:val="nil"/>
              <w:bottom w:val="single" w:sz="4" w:space="0" w:color="auto"/>
              <w:right w:val="single" w:sz="4" w:space="0" w:color="auto"/>
            </w:tcBorders>
            <w:shd w:val="clear" w:color="auto" w:fill="auto"/>
            <w:vAlign w:val="center"/>
            <w:hideMark/>
          </w:tcPr>
          <w:p w14:paraId="145576E8"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缝隙从混凝土表面延伸至混凝土内部</w:t>
            </w:r>
          </w:p>
        </w:tc>
        <w:tc>
          <w:tcPr>
            <w:tcW w:w="2194" w:type="dxa"/>
            <w:tcBorders>
              <w:top w:val="nil"/>
              <w:left w:val="nil"/>
              <w:bottom w:val="single" w:sz="4" w:space="0" w:color="auto"/>
              <w:right w:val="single" w:sz="4" w:space="0" w:color="auto"/>
            </w:tcBorders>
            <w:shd w:val="clear" w:color="auto" w:fill="auto"/>
            <w:vAlign w:val="center"/>
            <w:hideMark/>
          </w:tcPr>
          <w:p w14:paraId="2DBF5981"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有影响结构性能或使用功能的裂缝</w:t>
            </w:r>
          </w:p>
        </w:tc>
        <w:tc>
          <w:tcPr>
            <w:tcW w:w="2036" w:type="dxa"/>
            <w:tcBorders>
              <w:top w:val="nil"/>
              <w:left w:val="nil"/>
              <w:bottom w:val="single" w:sz="4" w:space="0" w:color="auto"/>
              <w:right w:val="single" w:sz="8" w:space="0" w:color="auto"/>
            </w:tcBorders>
            <w:shd w:val="clear" w:color="auto" w:fill="auto"/>
            <w:vAlign w:val="center"/>
            <w:hideMark/>
          </w:tcPr>
          <w:p w14:paraId="20D97EAF"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有少量不影响结构性能或使用功能的裂缝</w:t>
            </w:r>
          </w:p>
        </w:tc>
      </w:tr>
      <w:tr w:rsidR="00AA5AAD" w:rsidRPr="00B06D3F" w14:paraId="34524553" w14:textId="77777777" w:rsidTr="00431E4D">
        <w:trPr>
          <w:trHeight w:val="1690"/>
          <w:jc w:val="center"/>
        </w:trPr>
        <w:tc>
          <w:tcPr>
            <w:tcW w:w="9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B72288" w14:textId="77777777" w:rsidR="00AA5AAD" w:rsidRPr="00B06D3F" w:rsidRDefault="00AA5AAD" w:rsidP="00CC3314">
            <w:pPr>
              <w:pStyle w:val="af6"/>
              <w:rPr>
                <w:rFonts w:ascii="宋体" w:hAnsi="宋体"/>
                <w:sz w:val="21"/>
                <w:szCs w:val="21"/>
              </w:rPr>
            </w:pPr>
            <w:r w:rsidRPr="00B06D3F">
              <w:rPr>
                <w:rFonts w:ascii="宋体" w:hAnsi="宋体" w:hint="eastAsia"/>
                <w:sz w:val="21"/>
                <w:szCs w:val="21"/>
              </w:rPr>
              <w:t>连接部位缺陷</w:t>
            </w:r>
          </w:p>
        </w:tc>
        <w:tc>
          <w:tcPr>
            <w:tcW w:w="2900" w:type="dxa"/>
            <w:tcBorders>
              <w:top w:val="nil"/>
              <w:left w:val="nil"/>
              <w:bottom w:val="single" w:sz="4" w:space="0" w:color="auto"/>
              <w:right w:val="single" w:sz="4" w:space="0" w:color="auto"/>
            </w:tcBorders>
            <w:shd w:val="clear" w:color="auto" w:fill="auto"/>
            <w:vAlign w:val="center"/>
            <w:hideMark/>
          </w:tcPr>
          <w:p w14:paraId="09B47089"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钢骨架段、支撑</w:t>
            </w:r>
            <w:proofErr w:type="gramStart"/>
            <w:r w:rsidRPr="00B06D3F">
              <w:rPr>
                <w:rFonts w:ascii="宋体" w:hAnsi="宋体" w:hint="eastAsia"/>
                <w:sz w:val="21"/>
                <w:szCs w:val="21"/>
              </w:rPr>
              <w:t>格构柱</w:t>
            </w:r>
            <w:proofErr w:type="gramEnd"/>
            <w:r w:rsidRPr="00B06D3F">
              <w:rPr>
                <w:rFonts w:ascii="宋体" w:hAnsi="宋体" w:hint="eastAsia"/>
                <w:sz w:val="21"/>
                <w:szCs w:val="21"/>
              </w:rPr>
              <w:t>、连接段钢筋的整体弯曲，</w:t>
            </w:r>
            <w:proofErr w:type="gramStart"/>
            <w:r w:rsidRPr="00B06D3F">
              <w:rPr>
                <w:rFonts w:ascii="宋体" w:hAnsi="宋体" w:hint="eastAsia"/>
                <w:sz w:val="21"/>
                <w:szCs w:val="21"/>
              </w:rPr>
              <w:t>钢板箍与纵</w:t>
            </w:r>
            <w:proofErr w:type="gramEnd"/>
            <w:r w:rsidRPr="00B06D3F">
              <w:rPr>
                <w:rFonts w:ascii="宋体" w:hAnsi="宋体" w:hint="eastAsia"/>
                <w:sz w:val="21"/>
                <w:szCs w:val="21"/>
              </w:rPr>
              <w:t>筋焊接不牢固，钢筋长短不一、钢板</w:t>
            </w:r>
            <w:proofErr w:type="gramStart"/>
            <w:r w:rsidRPr="00B06D3F">
              <w:rPr>
                <w:rFonts w:ascii="宋体" w:hAnsi="宋体" w:hint="eastAsia"/>
                <w:sz w:val="21"/>
                <w:szCs w:val="21"/>
              </w:rPr>
              <w:t>箍</w:t>
            </w:r>
            <w:proofErr w:type="gramEnd"/>
            <w:r w:rsidRPr="00B06D3F">
              <w:rPr>
                <w:rFonts w:ascii="宋体" w:hAnsi="宋体" w:hint="eastAsia"/>
                <w:sz w:val="21"/>
                <w:szCs w:val="21"/>
              </w:rPr>
              <w:t>翘曲</w:t>
            </w:r>
          </w:p>
        </w:tc>
        <w:tc>
          <w:tcPr>
            <w:tcW w:w="2194" w:type="dxa"/>
            <w:tcBorders>
              <w:top w:val="nil"/>
              <w:left w:val="nil"/>
              <w:bottom w:val="single" w:sz="4" w:space="0" w:color="auto"/>
              <w:right w:val="single" w:sz="4" w:space="0" w:color="auto"/>
            </w:tcBorders>
            <w:shd w:val="clear" w:color="auto" w:fill="auto"/>
            <w:vAlign w:val="center"/>
            <w:hideMark/>
          </w:tcPr>
          <w:p w14:paraId="6A4DE2ED"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连接部位有影响</w:t>
            </w:r>
            <w:proofErr w:type="gramStart"/>
            <w:r w:rsidRPr="00B06D3F">
              <w:rPr>
                <w:rFonts w:ascii="宋体" w:hAnsi="宋体" w:hint="eastAsia"/>
                <w:sz w:val="21"/>
                <w:szCs w:val="21"/>
              </w:rPr>
              <w:t>结构传力性能</w:t>
            </w:r>
            <w:proofErr w:type="gramEnd"/>
            <w:r w:rsidRPr="00B06D3F">
              <w:rPr>
                <w:rFonts w:ascii="宋体" w:hAnsi="宋体" w:hint="eastAsia"/>
                <w:sz w:val="21"/>
                <w:szCs w:val="21"/>
              </w:rPr>
              <w:t>的缺陷</w:t>
            </w:r>
          </w:p>
        </w:tc>
        <w:tc>
          <w:tcPr>
            <w:tcW w:w="2036" w:type="dxa"/>
            <w:tcBorders>
              <w:top w:val="nil"/>
              <w:left w:val="nil"/>
              <w:bottom w:val="single" w:sz="4" w:space="0" w:color="auto"/>
              <w:right w:val="single" w:sz="8" w:space="0" w:color="auto"/>
            </w:tcBorders>
            <w:shd w:val="clear" w:color="auto" w:fill="auto"/>
            <w:vAlign w:val="center"/>
            <w:hideMark/>
          </w:tcPr>
          <w:p w14:paraId="49078FEA" w14:textId="77777777" w:rsidR="00AA5AAD" w:rsidRPr="00B06D3F" w:rsidRDefault="00AA5AAD" w:rsidP="00024CD1">
            <w:pPr>
              <w:pStyle w:val="af6"/>
              <w:rPr>
                <w:rFonts w:ascii="宋体" w:hAnsi="宋体"/>
                <w:sz w:val="21"/>
                <w:szCs w:val="21"/>
              </w:rPr>
            </w:pPr>
            <w:r w:rsidRPr="00B06D3F">
              <w:rPr>
                <w:rFonts w:ascii="宋体" w:hAnsi="宋体" w:hint="eastAsia"/>
                <w:sz w:val="21"/>
                <w:szCs w:val="21"/>
              </w:rPr>
              <w:t>连接部位有基本不影响</w:t>
            </w:r>
            <w:proofErr w:type="gramStart"/>
            <w:r w:rsidRPr="00B06D3F">
              <w:rPr>
                <w:rFonts w:ascii="宋体" w:hAnsi="宋体" w:hint="eastAsia"/>
                <w:sz w:val="21"/>
                <w:szCs w:val="21"/>
              </w:rPr>
              <w:t>结构传力性能</w:t>
            </w:r>
            <w:proofErr w:type="gramEnd"/>
            <w:r w:rsidRPr="00B06D3F">
              <w:rPr>
                <w:rFonts w:ascii="宋体" w:hAnsi="宋体" w:hint="eastAsia"/>
                <w:sz w:val="21"/>
                <w:szCs w:val="21"/>
              </w:rPr>
              <w:t>的缺陷</w:t>
            </w:r>
          </w:p>
          <w:p w14:paraId="4228DA7A" w14:textId="77777777" w:rsidR="00AA5AAD" w:rsidRPr="00B06D3F" w:rsidRDefault="00AA5AAD" w:rsidP="00024CD1">
            <w:pPr>
              <w:jc w:val="center"/>
              <w:rPr>
                <w:rFonts w:ascii="宋体" w:hAnsi="宋体"/>
                <w:sz w:val="21"/>
                <w:szCs w:val="21"/>
              </w:rPr>
            </w:pPr>
          </w:p>
        </w:tc>
      </w:tr>
      <w:tr w:rsidR="00AA5AAD" w:rsidRPr="00B06D3F" w14:paraId="612DFB3A" w14:textId="77777777" w:rsidTr="00431E4D">
        <w:trPr>
          <w:trHeight w:val="1560"/>
          <w:jc w:val="center"/>
        </w:trPr>
        <w:tc>
          <w:tcPr>
            <w:tcW w:w="940" w:type="dxa"/>
            <w:tcBorders>
              <w:top w:val="single" w:sz="4" w:space="0" w:color="auto"/>
              <w:left w:val="single" w:sz="8" w:space="0" w:color="auto"/>
              <w:bottom w:val="single" w:sz="4" w:space="0" w:color="auto"/>
              <w:right w:val="single" w:sz="4" w:space="0" w:color="auto"/>
            </w:tcBorders>
            <w:shd w:val="clear" w:color="auto" w:fill="auto"/>
            <w:vAlign w:val="center"/>
          </w:tcPr>
          <w:p w14:paraId="533A542C" w14:textId="77777777" w:rsidR="00AA5AAD" w:rsidRPr="00B06D3F" w:rsidRDefault="00AA5AAD" w:rsidP="00CC3314">
            <w:pPr>
              <w:pStyle w:val="af6"/>
              <w:rPr>
                <w:rFonts w:ascii="宋体" w:hAnsi="宋体"/>
                <w:sz w:val="21"/>
                <w:szCs w:val="21"/>
              </w:rPr>
            </w:pPr>
            <w:r w:rsidRPr="00B06D3F">
              <w:rPr>
                <w:rFonts w:ascii="宋体" w:hAnsi="宋体" w:hint="eastAsia"/>
                <w:color w:val="000000"/>
                <w:sz w:val="21"/>
                <w:szCs w:val="21"/>
              </w:rPr>
              <w:t>外形缺陷</w:t>
            </w:r>
          </w:p>
        </w:tc>
        <w:tc>
          <w:tcPr>
            <w:tcW w:w="2900" w:type="dxa"/>
            <w:tcBorders>
              <w:top w:val="single" w:sz="4" w:space="0" w:color="auto"/>
              <w:left w:val="nil"/>
              <w:bottom w:val="single" w:sz="4" w:space="0" w:color="auto"/>
              <w:right w:val="single" w:sz="4" w:space="0" w:color="auto"/>
            </w:tcBorders>
            <w:shd w:val="clear" w:color="auto" w:fill="auto"/>
            <w:vAlign w:val="center"/>
          </w:tcPr>
          <w:p w14:paraId="7FBBFFB6" w14:textId="77777777" w:rsidR="00AA5AAD" w:rsidRPr="00B06D3F" w:rsidRDefault="00AA5AAD" w:rsidP="00024CD1">
            <w:pPr>
              <w:pStyle w:val="af6"/>
              <w:rPr>
                <w:rFonts w:ascii="宋体" w:hAnsi="宋体"/>
                <w:sz w:val="21"/>
                <w:szCs w:val="21"/>
              </w:rPr>
            </w:pPr>
            <w:r w:rsidRPr="00B06D3F">
              <w:rPr>
                <w:rFonts w:ascii="宋体" w:hAnsi="宋体" w:hint="eastAsia"/>
                <w:color w:val="000000"/>
                <w:sz w:val="21"/>
                <w:szCs w:val="21"/>
              </w:rPr>
              <w:t>缺棱掉角、棱角不直、翘曲不平、飞出</w:t>
            </w:r>
            <w:proofErr w:type="gramStart"/>
            <w:r w:rsidRPr="00B06D3F">
              <w:rPr>
                <w:rFonts w:ascii="宋体" w:hAnsi="宋体" w:hint="eastAsia"/>
                <w:color w:val="000000"/>
                <w:sz w:val="21"/>
                <w:szCs w:val="21"/>
              </w:rPr>
              <w:t>凸</w:t>
            </w:r>
            <w:proofErr w:type="gramEnd"/>
            <w:r w:rsidRPr="00B06D3F">
              <w:rPr>
                <w:rFonts w:ascii="宋体" w:hAnsi="宋体" w:hint="eastAsia"/>
                <w:color w:val="000000"/>
                <w:sz w:val="21"/>
                <w:szCs w:val="21"/>
              </w:rPr>
              <w:t>肋等，装饰面砖粘结不牢、表面不平、砖缝不顺直等</w:t>
            </w:r>
          </w:p>
        </w:tc>
        <w:tc>
          <w:tcPr>
            <w:tcW w:w="2194" w:type="dxa"/>
            <w:tcBorders>
              <w:top w:val="single" w:sz="4" w:space="0" w:color="auto"/>
              <w:left w:val="nil"/>
              <w:bottom w:val="single" w:sz="4" w:space="0" w:color="auto"/>
              <w:right w:val="single" w:sz="4" w:space="0" w:color="auto"/>
            </w:tcBorders>
            <w:shd w:val="clear" w:color="auto" w:fill="auto"/>
            <w:vAlign w:val="center"/>
          </w:tcPr>
          <w:p w14:paraId="6A4DE040" w14:textId="77777777" w:rsidR="00AA5AAD" w:rsidRPr="00B06D3F" w:rsidRDefault="00AA5AAD" w:rsidP="00024CD1">
            <w:pPr>
              <w:pStyle w:val="af6"/>
              <w:rPr>
                <w:rFonts w:ascii="宋体" w:hAnsi="宋体"/>
                <w:sz w:val="21"/>
                <w:szCs w:val="21"/>
              </w:rPr>
            </w:pPr>
            <w:r w:rsidRPr="00B06D3F">
              <w:rPr>
                <w:rFonts w:ascii="宋体" w:hAnsi="宋体" w:hint="eastAsia"/>
                <w:color w:val="000000"/>
                <w:sz w:val="21"/>
                <w:szCs w:val="21"/>
              </w:rPr>
              <w:t>清水或具有装饰的混凝土构件内有影响使用功能或装饰效果的外形缺陷</w:t>
            </w:r>
          </w:p>
        </w:tc>
        <w:tc>
          <w:tcPr>
            <w:tcW w:w="2036" w:type="dxa"/>
            <w:tcBorders>
              <w:top w:val="single" w:sz="4" w:space="0" w:color="auto"/>
              <w:left w:val="nil"/>
              <w:bottom w:val="single" w:sz="4" w:space="0" w:color="auto"/>
              <w:right w:val="single" w:sz="8" w:space="0" w:color="auto"/>
            </w:tcBorders>
            <w:shd w:val="clear" w:color="auto" w:fill="auto"/>
            <w:vAlign w:val="center"/>
          </w:tcPr>
          <w:p w14:paraId="48A0F042" w14:textId="77777777" w:rsidR="00AA5AAD" w:rsidRPr="00B06D3F" w:rsidRDefault="00AA5AAD" w:rsidP="00024CD1">
            <w:pPr>
              <w:pStyle w:val="af6"/>
              <w:rPr>
                <w:rFonts w:ascii="宋体" w:hAnsi="宋体"/>
                <w:sz w:val="21"/>
                <w:szCs w:val="21"/>
              </w:rPr>
            </w:pPr>
            <w:r w:rsidRPr="00B06D3F">
              <w:rPr>
                <w:rFonts w:ascii="宋体" w:hAnsi="宋体" w:hint="eastAsia"/>
                <w:color w:val="000000"/>
                <w:sz w:val="21"/>
                <w:szCs w:val="21"/>
              </w:rPr>
              <w:t>其他</w:t>
            </w:r>
            <w:proofErr w:type="gramStart"/>
            <w:r w:rsidRPr="00B06D3F">
              <w:rPr>
                <w:rFonts w:ascii="宋体" w:hAnsi="宋体" w:hint="eastAsia"/>
                <w:color w:val="000000"/>
                <w:sz w:val="21"/>
                <w:szCs w:val="21"/>
              </w:rPr>
              <w:t>混凝士构件</w:t>
            </w:r>
            <w:proofErr w:type="gramEnd"/>
            <w:r w:rsidRPr="00B06D3F">
              <w:rPr>
                <w:rFonts w:ascii="宋体" w:hAnsi="宋体" w:hint="eastAsia"/>
                <w:color w:val="000000"/>
                <w:sz w:val="21"/>
                <w:szCs w:val="21"/>
              </w:rPr>
              <w:t>有不影响使用功能的外形缺陷</w:t>
            </w:r>
          </w:p>
        </w:tc>
      </w:tr>
      <w:tr w:rsidR="00AA5AAD" w:rsidRPr="00B06D3F" w14:paraId="641563BE" w14:textId="77777777" w:rsidTr="00431E4D">
        <w:trPr>
          <w:trHeight w:val="1560"/>
          <w:jc w:val="center"/>
        </w:trPr>
        <w:tc>
          <w:tcPr>
            <w:tcW w:w="940" w:type="dxa"/>
            <w:tcBorders>
              <w:top w:val="nil"/>
              <w:left w:val="single" w:sz="8" w:space="0" w:color="auto"/>
              <w:bottom w:val="single" w:sz="4" w:space="0" w:color="auto"/>
              <w:right w:val="single" w:sz="4" w:space="0" w:color="auto"/>
            </w:tcBorders>
            <w:shd w:val="clear" w:color="auto" w:fill="auto"/>
            <w:vAlign w:val="center"/>
          </w:tcPr>
          <w:p w14:paraId="3C0BC573" w14:textId="77777777" w:rsidR="00AA5AAD" w:rsidRPr="00B06D3F" w:rsidRDefault="00AA5AAD" w:rsidP="00CC3314">
            <w:pPr>
              <w:pStyle w:val="af6"/>
              <w:rPr>
                <w:rFonts w:ascii="宋体" w:hAnsi="宋体"/>
                <w:sz w:val="21"/>
                <w:szCs w:val="21"/>
              </w:rPr>
            </w:pPr>
            <w:r w:rsidRPr="00B06D3F">
              <w:rPr>
                <w:rFonts w:ascii="宋体" w:hAnsi="宋体" w:hint="eastAsia"/>
                <w:color w:val="000000"/>
                <w:sz w:val="21"/>
                <w:szCs w:val="21"/>
              </w:rPr>
              <w:t>外表缺陷</w:t>
            </w:r>
          </w:p>
        </w:tc>
        <w:tc>
          <w:tcPr>
            <w:tcW w:w="2900" w:type="dxa"/>
            <w:tcBorders>
              <w:top w:val="nil"/>
              <w:left w:val="nil"/>
              <w:bottom w:val="single" w:sz="4" w:space="0" w:color="auto"/>
              <w:right w:val="single" w:sz="4" w:space="0" w:color="auto"/>
            </w:tcBorders>
            <w:shd w:val="clear" w:color="auto" w:fill="auto"/>
            <w:vAlign w:val="center"/>
          </w:tcPr>
          <w:p w14:paraId="2AA29D67" w14:textId="77777777" w:rsidR="00AA5AAD" w:rsidRPr="00B06D3F" w:rsidRDefault="00AA5AAD" w:rsidP="00024CD1">
            <w:pPr>
              <w:pStyle w:val="af6"/>
              <w:rPr>
                <w:rFonts w:ascii="宋体" w:hAnsi="宋体"/>
                <w:sz w:val="21"/>
                <w:szCs w:val="21"/>
              </w:rPr>
            </w:pPr>
            <w:r w:rsidRPr="00B06D3F">
              <w:rPr>
                <w:rFonts w:ascii="宋体" w:hAnsi="宋体" w:hint="eastAsia"/>
                <w:color w:val="000000"/>
                <w:sz w:val="21"/>
                <w:szCs w:val="21"/>
              </w:rPr>
              <w:t>构件表面麻面、掉皮、起砂、</w:t>
            </w:r>
            <w:proofErr w:type="gramStart"/>
            <w:r w:rsidRPr="00B06D3F">
              <w:rPr>
                <w:rFonts w:ascii="宋体" w:hAnsi="宋体" w:hint="eastAsia"/>
                <w:color w:val="000000"/>
                <w:sz w:val="21"/>
                <w:szCs w:val="21"/>
              </w:rPr>
              <w:t>沾污</w:t>
            </w:r>
            <w:proofErr w:type="gramEnd"/>
            <w:r w:rsidRPr="00B06D3F">
              <w:rPr>
                <w:rFonts w:ascii="宋体" w:hAnsi="宋体" w:hint="eastAsia"/>
                <w:color w:val="000000"/>
                <w:sz w:val="21"/>
                <w:szCs w:val="21"/>
              </w:rPr>
              <w:t>等</w:t>
            </w:r>
          </w:p>
        </w:tc>
        <w:tc>
          <w:tcPr>
            <w:tcW w:w="2194" w:type="dxa"/>
            <w:tcBorders>
              <w:top w:val="nil"/>
              <w:left w:val="nil"/>
              <w:bottom w:val="single" w:sz="4" w:space="0" w:color="auto"/>
              <w:right w:val="single" w:sz="4" w:space="0" w:color="auto"/>
            </w:tcBorders>
            <w:shd w:val="clear" w:color="auto" w:fill="auto"/>
            <w:vAlign w:val="center"/>
          </w:tcPr>
          <w:p w14:paraId="3B7D3CFA" w14:textId="77777777" w:rsidR="00AA5AAD" w:rsidRPr="00B06D3F" w:rsidRDefault="00AA5AAD" w:rsidP="00024CD1">
            <w:pPr>
              <w:pStyle w:val="af6"/>
              <w:rPr>
                <w:rFonts w:ascii="宋体" w:hAnsi="宋体"/>
                <w:sz w:val="21"/>
                <w:szCs w:val="21"/>
              </w:rPr>
            </w:pPr>
            <w:r w:rsidRPr="00B06D3F">
              <w:rPr>
                <w:rFonts w:ascii="宋体" w:hAnsi="宋体" w:hint="eastAsia"/>
                <w:color w:val="000000"/>
                <w:sz w:val="21"/>
                <w:szCs w:val="21"/>
              </w:rPr>
              <w:t>具有重要装饰效果的清水混凝土构件有外表缺陷</w:t>
            </w:r>
          </w:p>
        </w:tc>
        <w:tc>
          <w:tcPr>
            <w:tcW w:w="2036" w:type="dxa"/>
            <w:tcBorders>
              <w:top w:val="nil"/>
              <w:left w:val="nil"/>
              <w:bottom w:val="single" w:sz="4" w:space="0" w:color="auto"/>
              <w:right w:val="single" w:sz="8" w:space="0" w:color="auto"/>
            </w:tcBorders>
            <w:shd w:val="clear" w:color="auto" w:fill="auto"/>
            <w:vAlign w:val="center"/>
          </w:tcPr>
          <w:p w14:paraId="4E992460" w14:textId="77777777" w:rsidR="00AA5AAD" w:rsidRPr="00B06D3F" w:rsidRDefault="00AA5AAD" w:rsidP="00024CD1">
            <w:pPr>
              <w:pStyle w:val="af6"/>
              <w:rPr>
                <w:rFonts w:ascii="宋体" w:hAnsi="宋体"/>
                <w:sz w:val="21"/>
                <w:szCs w:val="21"/>
              </w:rPr>
            </w:pPr>
            <w:r w:rsidRPr="00B06D3F">
              <w:rPr>
                <w:rFonts w:ascii="宋体" w:hAnsi="宋体" w:hint="eastAsia"/>
                <w:color w:val="000000"/>
                <w:sz w:val="21"/>
                <w:szCs w:val="21"/>
              </w:rPr>
              <w:t>其他混凝土构件有不影响使用功能的外表缺陷</w:t>
            </w:r>
          </w:p>
        </w:tc>
      </w:tr>
    </w:tbl>
    <w:p w14:paraId="7230FC72" w14:textId="77777777" w:rsidR="00AA5AAD" w:rsidRDefault="00AA5AAD" w:rsidP="007E667D">
      <w:pPr>
        <w:pStyle w:val="af0"/>
        <w:ind w:firstLineChars="0" w:firstLine="0"/>
      </w:pPr>
    </w:p>
    <w:p w14:paraId="408BCED1" w14:textId="02D19E42" w:rsidR="007E667D" w:rsidRPr="00B06D3F" w:rsidRDefault="007E667D" w:rsidP="00B06D3F">
      <w:pPr>
        <w:pStyle w:val="af0"/>
        <w:numPr>
          <w:ilvl w:val="0"/>
          <w:numId w:val="169"/>
        </w:numPr>
        <w:ind w:firstLineChars="0"/>
        <w:rPr>
          <w:sz w:val="24"/>
          <w:szCs w:val="24"/>
        </w:rPr>
      </w:pPr>
      <w:r w:rsidRPr="00B06D3F">
        <w:rPr>
          <w:rFonts w:hint="eastAsia"/>
          <w:sz w:val="24"/>
          <w:szCs w:val="24"/>
        </w:rPr>
        <w:t>PCT</w:t>
      </w:r>
      <w:r w:rsidRPr="00B06D3F">
        <w:rPr>
          <w:rFonts w:hint="eastAsia"/>
          <w:sz w:val="24"/>
          <w:szCs w:val="24"/>
        </w:rPr>
        <w:t>预制</w:t>
      </w:r>
      <w:proofErr w:type="gramStart"/>
      <w:r w:rsidRPr="00B06D3F">
        <w:rPr>
          <w:rFonts w:hint="eastAsia"/>
          <w:sz w:val="24"/>
          <w:szCs w:val="24"/>
        </w:rPr>
        <w:t>件出模后</w:t>
      </w:r>
      <w:proofErr w:type="gramEnd"/>
      <w:r w:rsidRPr="00B06D3F">
        <w:rPr>
          <w:rFonts w:hint="eastAsia"/>
          <w:sz w:val="24"/>
          <w:szCs w:val="24"/>
        </w:rPr>
        <w:t>应及时对其外观质量进行全数目检查，预制构件外观</w:t>
      </w:r>
      <w:r w:rsidRPr="00B06D3F">
        <w:rPr>
          <w:rFonts w:hint="eastAsia"/>
          <w:sz w:val="24"/>
          <w:szCs w:val="24"/>
        </w:rPr>
        <w:lastRenderedPageBreak/>
        <w:t>质量不应有缺陷，对已经出现的严重缺陷应制定技术处理方案进行处理并重新检验，对出现的一般缺陷应进行修整并达到合格。</w:t>
      </w:r>
    </w:p>
    <w:p w14:paraId="417A31B4" w14:textId="057ECC04" w:rsidR="00CE7228" w:rsidRPr="00B06D3F" w:rsidRDefault="00CE7228" w:rsidP="00B06D3F">
      <w:pPr>
        <w:pStyle w:val="af0"/>
        <w:numPr>
          <w:ilvl w:val="0"/>
          <w:numId w:val="169"/>
        </w:numPr>
        <w:ind w:firstLineChars="0"/>
        <w:rPr>
          <w:sz w:val="24"/>
          <w:szCs w:val="24"/>
        </w:rPr>
      </w:pPr>
      <w:r w:rsidRPr="00B06D3F">
        <w:rPr>
          <w:rFonts w:hint="eastAsia"/>
          <w:sz w:val="24"/>
          <w:szCs w:val="24"/>
        </w:rPr>
        <w:t>预制构件不应有影响结构性能、安装和使用功能的尺寸偏差。对超过尺寸允许偏差且影响结构性能和安装、使用功能的部位应经原设计单位认可，制定技术处理方案进行处理，并重新检查验收。</w:t>
      </w:r>
    </w:p>
    <w:p w14:paraId="600B6A76" w14:textId="02D58401" w:rsidR="008723CB" w:rsidRPr="003F6609" w:rsidRDefault="008723CB" w:rsidP="00B06D3F">
      <w:pPr>
        <w:pStyle w:val="af4"/>
        <w:numPr>
          <w:ilvl w:val="0"/>
          <w:numId w:val="169"/>
        </w:numPr>
        <w:ind w:firstLineChars="0"/>
      </w:pPr>
      <w:r w:rsidRPr="00B06D3F">
        <w:rPr>
          <w:sz w:val="24"/>
          <w:szCs w:val="24"/>
        </w:rPr>
        <w:t>PCT</w:t>
      </w:r>
      <w:r w:rsidRPr="00B06D3F">
        <w:rPr>
          <w:rFonts w:hint="eastAsia"/>
          <w:sz w:val="24"/>
          <w:szCs w:val="24"/>
        </w:rPr>
        <w:t>预制件尺寸偏差及预留孔、预留洞、预埋件、预留插筋、键槽的位置和检验方法应符合表</w:t>
      </w:r>
      <w:r w:rsidRPr="00B06D3F">
        <w:rPr>
          <w:rFonts w:hint="eastAsia"/>
          <w:sz w:val="24"/>
          <w:szCs w:val="24"/>
        </w:rPr>
        <w:t>8.</w:t>
      </w:r>
      <w:r w:rsidR="004843F0" w:rsidRPr="00B06D3F">
        <w:rPr>
          <w:rFonts w:hint="eastAsia"/>
          <w:sz w:val="24"/>
          <w:szCs w:val="24"/>
        </w:rPr>
        <w:t>4</w:t>
      </w:r>
      <w:r w:rsidRPr="00B06D3F">
        <w:rPr>
          <w:rFonts w:hint="eastAsia"/>
          <w:sz w:val="24"/>
          <w:szCs w:val="24"/>
        </w:rPr>
        <w:t>.4</w:t>
      </w:r>
      <w:r w:rsidRPr="00B06D3F">
        <w:rPr>
          <w:sz w:val="24"/>
          <w:szCs w:val="24"/>
        </w:rPr>
        <w:t>-1~</w:t>
      </w:r>
      <w:r w:rsidRPr="00B06D3F">
        <w:rPr>
          <w:rFonts w:hint="eastAsia"/>
          <w:sz w:val="24"/>
          <w:szCs w:val="24"/>
        </w:rPr>
        <w:t>8.</w:t>
      </w:r>
      <w:r w:rsidR="004843F0" w:rsidRPr="00B06D3F">
        <w:rPr>
          <w:rFonts w:hint="eastAsia"/>
          <w:sz w:val="24"/>
          <w:szCs w:val="24"/>
        </w:rPr>
        <w:t>4</w:t>
      </w:r>
      <w:r w:rsidRPr="00B06D3F">
        <w:rPr>
          <w:rFonts w:hint="eastAsia"/>
          <w:sz w:val="24"/>
          <w:szCs w:val="24"/>
        </w:rPr>
        <w:t>.4</w:t>
      </w:r>
      <w:r w:rsidRPr="00B06D3F">
        <w:rPr>
          <w:sz w:val="24"/>
          <w:szCs w:val="24"/>
        </w:rPr>
        <w:t>-2</w:t>
      </w:r>
      <w:r w:rsidRPr="00B06D3F">
        <w:rPr>
          <w:rFonts w:hint="eastAsia"/>
          <w:sz w:val="24"/>
          <w:szCs w:val="24"/>
        </w:rPr>
        <w:t>的规定。</w:t>
      </w:r>
      <w:r w:rsidRPr="00B06D3F">
        <w:rPr>
          <w:sz w:val="24"/>
          <w:szCs w:val="24"/>
        </w:rPr>
        <w:t>PCT</w:t>
      </w:r>
      <w:r w:rsidRPr="00B06D3F">
        <w:rPr>
          <w:rFonts w:hint="eastAsia"/>
          <w:sz w:val="24"/>
          <w:szCs w:val="24"/>
        </w:rPr>
        <w:t>预制件有粗糙面时，与</w:t>
      </w:r>
      <w:r w:rsidRPr="00B06D3F">
        <w:rPr>
          <w:sz w:val="24"/>
          <w:szCs w:val="24"/>
        </w:rPr>
        <w:t>PCT</w:t>
      </w:r>
      <w:r w:rsidRPr="00B06D3F">
        <w:rPr>
          <w:rFonts w:hint="eastAsia"/>
          <w:sz w:val="24"/>
          <w:szCs w:val="24"/>
        </w:rPr>
        <w:t>预制件粗糙</w:t>
      </w:r>
      <w:proofErr w:type="gramStart"/>
      <w:r w:rsidRPr="00B06D3F">
        <w:rPr>
          <w:rFonts w:hint="eastAsia"/>
          <w:sz w:val="24"/>
          <w:szCs w:val="24"/>
        </w:rPr>
        <w:t>面相关</w:t>
      </w:r>
      <w:proofErr w:type="gramEnd"/>
      <w:r w:rsidRPr="00B06D3F">
        <w:rPr>
          <w:rFonts w:hint="eastAsia"/>
          <w:sz w:val="24"/>
          <w:szCs w:val="24"/>
        </w:rPr>
        <w:t>的尺寸允许偏差可放宽</w:t>
      </w:r>
      <w:r w:rsidRPr="00B06D3F">
        <w:rPr>
          <w:sz w:val="24"/>
          <w:szCs w:val="24"/>
        </w:rPr>
        <w:t>1.5</w:t>
      </w:r>
      <w:r w:rsidRPr="00B06D3F">
        <w:rPr>
          <w:rFonts w:hint="eastAsia"/>
          <w:sz w:val="24"/>
          <w:szCs w:val="24"/>
        </w:rPr>
        <w:t>倍。</w:t>
      </w:r>
    </w:p>
    <w:p w14:paraId="3100108D" w14:textId="5435CEBD" w:rsidR="008723CB" w:rsidRPr="00B06D3F" w:rsidRDefault="008723CB" w:rsidP="008723CB">
      <w:pPr>
        <w:pStyle w:val="afe"/>
        <w:spacing w:beforeLines="50" w:before="156"/>
        <w:rPr>
          <w:sz w:val="21"/>
          <w:szCs w:val="21"/>
        </w:rPr>
      </w:pPr>
      <w:r w:rsidRPr="00B06D3F">
        <w:rPr>
          <w:sz w:val="21"/>
          <w:szCs w:val="21"/>
        </w:rPr>
        <w:t>表</w:t>
      </w:r>
      <w:r w:rsidRPr="00B06D3F">
        <w:rPr>
          <w:rFonts w:hint="eastAsia"/>
          <w:sz w:val="21"/>
          <w:szCs w:val="21"/>
        </w:rPr>
        <w:t>8.</w:t>
      </w:r>
      <w:r w:rsidR="004843F0" w:rsidRPr="00B06D3F">
        <w:rPr>
          <w:rFonts w:hint="eastAsia"/>
          <w:sz w:val="21"/>
          <w:szCs w:val="21"/>
        </w:rPr>
        <w:t>4</w:t>
      </w:r>
      <w:r w:rsidRPr="00B06D3F">
        <w:rPr>
          <w:rFonts w:hint="eastAsia"/>
          <w:sz w:val="21"/>
          <w:szCs w:val="21"/>
        </w:rPr>
        <w:t>.4</w:t>
      </w:r>
      <w:r w:rsidR="004843F0" w:rsidRPr="00B06D3F">
        <w:rPr>
          <w:rFonts w:hint="eastAsia"/>
          <w:sz w:val="21"/>
          <w:szCs w:val="21"/>
        </w:rPr>
        <w:t>-1</w:t>
      </w:r>
      <w:r w:rsidRPr="00B06D3F">
        <w:rPr>
          <w:sz w:val="21"/>
          <w:szCs w:val="21"/>
        </w:rPr>
        <w:t xml:space="preserve"> </w:t>
      </w:r>
      <w:r w:rsidRPr="00B06D3F">
        <w:rPr>
          <w:rFonts w:hint="eastAsia"/>
          <w:sz w:val="21"/>
          <w:szCs w:val="21"/>
        </w:rPr>
        <w:t>预制墙板类构件外形尺寸允许偏差及检验方法</w:t>
      </w:r>
    </w:p>
    <w:tbl>
      <w:tblPr>
        <w:tblW w:w="5000" w:type="pct"/>
        <w:jc w:val="center"/>
        <w:tblLook w:val="04A0" w:firstRow="1" w:lastRow="0" w:firstColumn="1" w:lastColumn="0" w:noHBand="0" w:noVBand="1"/>
      </w:tblPr>
      <w:tblGrid>
        <w:gridCol w:w="475"/>
        <w:gridCol w:w="1076"/>
        <w:gridCol w:w="1274"/>
        <w:gridCol w:w="994"/>
        <w:gridCol w:w="1134"/>
        <w:gridCol w:w="3333"/>
      </w:tblGrid>
      <w:tr w:rsidR="008723CB" w:rsidRPr="00B06D3F" w14:paraId="66E3A4FC" w14:textId="77777777" w:rsidTr="00024CD1">
        <w:trPr>
          <w:trHeight w:val="600"/>
          <w:jc w:val="center"/>
        </w:trPr>
        <w:tc>
          <w:tcPr>
            <w:tcW w:w="28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A87C956" w14:textId="77777777" w:rsidR="008723CB" w:rsidRPr="00B06D3F" w:rsidRDefault="008723CB" w:rsidP="00CC3314">
            <w:pPr>
              <w:pStyle w:val="af6"/>
              <w:rPr>
                <w:sz w:val="21"/>
                <w:szCs w:val="21"/>
              </w:rPr>
            </w:pPr>
            <w:r w:rsidRPr="00B06D3F">
              <w:rPr>
                <w:rFonts w:hint="eastAsia"/>
                <w:sz w:val="21"/>
                <w:szCs w:val="21"/>
              </w:rPr>
              <w:t>项次</w:t>
            </w:r>
          </w:p>
        </w:tc>
        <w:tc>
          <w:tcPr>
            <w:tcW w:w="2017" w:type="pct"/>
            <w:gridSpan w:val="3"/>
            <w:tcBorders>
              <w:top w:val="single" w:sz="4" w:space="0" w:color="auto"/>
              <w:left w:val="nil"/>
              <w:bottom w:val="single" w:sz="4" w:space="0" w:color="auto"/>
              <w:right w:val="single" w:sz="4" w:space="0" w:color="auto"/>
            </w:tcBorders>
            <w:shd w:val="clear" w:color="auto" w:fill="auto"/>
            <w:vAlign w:val="center"/>
            <w:hideMark/>
          </w:tcPr>
          <w:p w14:paraId="7643D975" w14:textId="77777777" w:rsidR="008723CB" w:rsidRPr="00B06D3F" w:rsidRDefault="008723CB" w:rsidP="00CC3314">
            <w:pPr>
              <w:pStyle w:val="af6"/>
              <w:rPr>
                <w:sz w:val="21"/>
                <w:szCs w:val="21"/>
              </w:rPr>
            </w:pPr>
            <w:r w:rsidRPr="00B06D3F">
              <w:rPr>
                <w:rFonts w:hint="eastAsia"/>
                <w:sz w:val="21"/>
                <w:szCs w:val="21"/>
              </w:rPr>
              <w:t>检查项目</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23FA48F4" w14:textId="77777777" w:rsidR="008723CB" w:rsidRPr="00B06D3F" w:rsidRDefault="008723CB" w:rsidP="00CC3314">
            <w:pPr>
              <w:pStyle w:val="af6"/>
              <w:rPr>
                <w:sz w:val="21"/>
                <w:szCs w:val="21"/>
              </w:rPr>
            </w:pPr>
            <w:r w:rsidRPr="00B06D3F">
              <w:rPr>
                <w:rFonts w:hint="eastAsia"/>
                <w:sz w:val="21"/>
                <w:szCs w:val="21"/>
              </w:rPr>
              <w:t>允许偏差（</w:t>
            </w:r>
            <w:r w:rsidRPr="00B06D3F">
              <w:rPr>
                <w:sz w:val="21"/>
                <w:szCs w:val="21"/>
              </w:rPr>
              <w:t>mm</w:t>
            </w:r>
            <w:r w:rsidRPr="00B06D3F">
              <w:rPr>
                <w:rFonts w:hint="eastAsia"/>
                <w:sz w:val="21"/>
                <w:szCs w:val="21"/>
              </w:rPr>
              <w:t>）</w:t>
            </w:r>
          </w:p>
        </w:tc>
        <w:tc>
          <w:tcPr>
            <w:tcW w:w="2012" w:type="pct"/>
            <w:tcBorders>
              <w:top w:val="single" w:sz="4" w:space="0" w:color="auto"/>
              <w:left w:val="nil"/>
              <w:bottom w:val="single" w:sz="4" w:space="0" w:color="auto"/>
              <w:right w:val="single" w:sz="8" w:space="0" w:color="auto"/>
            </w:tcBorders>
            <w:shd w:val="clear" w:color="auto" w:fill="auto"/>
            <w:vAlign w:val="center"/>
            <w:hideMark/>
          </w:tcPr>
          <w:p w14:paraId="53CD7E66" w14:textId="77777777" w:rsidR="008723CB" w:rsidRPr="00B06D3F" w:rsidRDefault="008723CB" w:rsidP="00CC3314">
            <w:pPr>
              <w:pStyle w:val="af6"/>
              <w:rPr>
                <w:sz w:val="21"/>
                <w:szCs w:val="21"/>
              </w:rPr>
            </w:pPr>
            <w:r w:rsidRPr="00B06D3F">
              <w:rPr>
                <w:rFonts w:hint="eastAsia"/>
                <w:sz w:val="21"/>
                <w:szCs w:val="21"/>
              </w:rPr>
              <w:t>检验方法</w:t>
            </w:r>
          </w:p>
        </w:tc>
      </w:tr>
      <w:tr w:rsidR="008723CB" w:rsidRPr="00B06D3F" w14:paraId="37DDF561" w14:textId="77777777" w:rsidTr="00024CD1">
        <w:trPr>
          <w:trHeight w:val="687"/>
          <w:jc w:val="center"/>
        </w:trPr>
        <w:tc>
          <w:tcPr>
            <w:tcW w:w="287" w:type="pct"/>
            <w:tcBorders>
              <w:top w:val="nil"/>
              <w:left w:val="single" w:sz="8" w:space="0" w:color="auto"/>
              <w:bottom w:val="single" w:sz="4" w:space="0" w:color="auto"/>
              <w:right w:val="single" w:sz="4" w:space="0" w:color="auto"/>
            </w:tcBorders>
            <w:shd w:val="clear" w:color="auto" w:fill="auto"/>
            <w:vAlign w:val="center"/>
            <w:hideMark/>
          </w:tcPr>
          <w:p w14:paraId="266F83C1" w14:textId="77777777" w:rsidR="008723CB" w:rsidRPr="00B06D3F" w:rsidRDefault="008723CB" w:rsidP="00CC3314">
            <w:pPr>
              <w:pStyle w:val="af6"/>
              <w:rPr>
                <w:sz w:val="21"/>
                <w:szCs w:val="21"/>
              </w:rPr>
            </w:pPr>
            <w:r w:rsidRPr="00B06D3F">
              <w:rPr>
                <w:sz w:val="21"/>
                <w:szCs w:val="21"/>
              </w:rPr>
              <w:t>1</w:t>
            </w:r>
          </w:p>
        </w:tc>
        <w:tc>
          <w:tcPr>
            <w:tcW w:w="2017" w:type="pct"/>
            <w:gridSpan w:val="3"/>
            <w:tcBorders>
              <w:top w:val="single" w:sz="4" w:space="0" w:color="auto"/>
              <w:left w:val="nil"/>
              <w:bottom w:val="single" w:sz="4" w:space="0" w:color="auto"/>
              <w:right w:val="single" w:sz="4" w:space="0" w:color="auto"/>
            </w:tcBorders>
            <w:shd w:val="clear" w:color="auto" w:fill="auto"/>
            <w:vAlign w:val="center"/>
            <w:hideMark/>
          </w:tcPr>
          <w:p w14:paraId="1F1E39AA" w14:textId="77777777" w:rsidR="008723CB" w:rsidRPr="00B06D3F" w:rsidRDefault="008723CB" w:rsidP="00CC3314">
            <w:pPr>
              <w:pStyle w:val="af6"/>
              <w:rPr>
                <w:sz w:val="21"/>
                <w:szCs w:val="21"/>
              </w:rPr>
            </w:pPr>
            <w:r w:rsidRPr="00B06D3F">
              <w:rPr>
                <w:rFonts w:hint="eastAsia"/>
                <w:sz w:val="21"/>
                <w:szCs w:val="21"/>
              </w:rPr>
              <w:t>高度</w:t>
            </w:r>
          </w:p>
        </w:tc>
        <w:tc>
          <w:tcPr>
            <w:tcW w:w="684" w:type="pct"/>
            <w:tcBorders>
              <w:top w:val="nil"/>
              <w:left w:val="nil"/>
              <w:bottom w:val="single" w:sz="4" w:space="0" w:color="auto"/>
              <w:right w:val="single" w:sz="4" w:space="0" w:color="auto"/>
            </w:tcBorders>
            <w:shd w:val="clear" w:color="auto" w:fill="auto"/>
            <w:vAlign w:val="center"/>
            <w:hideMark/>
          </w:tcPr>
          <w:p w14:paraId="6596EB39" w14:textId="77777777" w:rsidR="008723CB" w:rsidRPr="00B06D3F" w:rsidRDefault="008723CB" w:rsidP="00CC3314">
            <w:pPr>
              <w:pStyle w:val="af6"/>
              <w:rPr>
                <w:sz w:val="21"/>
                <w:szCs w:val="21"/>
              </w:rPr>
            </w:pPr>
            <w:r w:rsidRPr="00B06D3F">
              <w:rPr>
                <w:rFonts w:hint="eastAsia"/>
                <w:sz w:val="21"/>
                <w:szCs w:val="21"/>
              </w:rPr>
              <w:t>±</w:t>
            </w:r>
            <w:r w:rsidRPr="00B06D3F">
              <w:rPr>
                <w:sz w:val="21"/>
                <w:szCs w:val="21"/>
              </w:rPr>
              <w:t>4</w:t>
            </w:r>
          </w:p>
        </w:tc>
        <w:tc>
          <w:tcPr>
            <w:tcW w:w="2012" w:type="pct"/>
            <w:tcBorders>
              <w:top w:val="nil"/>
              <w:left w:val="nil"/>
              <w:bottom w:val="single" w:sz="4" w:space="0" w:color="auto"/>
              <w:right w:val="single" w:sz="8" w:space="0" w:color="auto"/>
            </w:tcBorders>
            <w:shd w:val="clear" w:color="auto" w:fill="auto"/>
            <w:vAlign w:val="center"/>
            <w:hideMark/>
          </w:tcPr>
          <w:p w14:paraId="69CAD9F3" w14:textId="77777777" w:rsidR="008723CB" w:rsidRPr="00B06D3F" w:rsidRDefault="008723CB" w:rsidP="00CC3314">
            <w:pPr>
              <w:pStyle w:val="af6"/>
              <w:rPr>
                <w:sz w:val="21"/>
                <w:szCs w:val="21"/>
              </w:rPr>
            </w:pPr>
            <w:r w:rsidRPr="00B06D3F">
              <w:rPr>
                <w:rFonts w:hint="eastAsia"/>
                <w:sz w:val="21"/>
                <w:szCs w:val="21"/>
              </w:rPr>
              <w:t>用钢尺量两端及中间部，取其中偏差绝对值较大值</w:t>
            </w:r>
          </w:p>
        </w:tc>
      </w:tr>
      <w:tr w:rsidR="008723CB" w:rsidRPr="00B06D3F" w14:paraId="07AA372B" w14:textId="77777777" w:rsidTr="00024CD1">
        <w:trPr>
          <w:trHeight w:val="648"/>
          <w:jc w:val="center"/>
        </w:trPr>
        <w:tc>
          <w:tcPr>
            <w:tcW w:w="28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6181F1C" w14:textId="77777777" w:rsidR="008723CB" w:rsidRPr="00B06D3F" w:rsidRDefault="008723CB" w:rsidP="00CC3314">
            <w:pPr>
              <w:pStyle w:val="af6"/>
              <w:rPr>
                <w:sz w:val="21"/>
                <w:szCs w:val="21"/>
              </w:rPr>
            </w:pPr>
            <w:r w:rsidRPr="00B06D3F">
              <w:rPr>
                <w:sz w:val="21"/>
                <w:szCs w:val="21"/>
              </w:rPr>
              <w:t>2</w:t>
            </w:r>
          </w:p>
        </w:tc>
        <w:tc>
          <w:tcPr>
            <w:tcW w:w="2017" w:type="pct"/>
            <w:gridSpan w:val="3"/>
            <w:tcBorders>
              <w:top w:val="single" w:sz="4" w:space="0" w:color="auto"/>
              <w:left w:val="nil"/>
              <w:bottom w:val="single" w:sz="4" w:space="0" w:color="auto"/>
              <w:right w:val="single" w:sz="4" w:space="0" w:color="auto"/>
            </w:tcBorders>
            <w:shd w:val="clear" w:color="auto" w:fill="auto"/>
            <w:vAlign w:val="center"/>
            <w:hideMark/>
          </w:tcPr>
          <w:p w14:paraId="666E19F6" w14:textId="77777777" w:rsidR="008723CB" w:rsidRPr="00B06D3F" w:rsidRDefault="008723CB" w:rsidP="00CC3314">
            <w:pPr>
              <w:pStyle w:val="af6"/>
              <w:rPr>
                <w:sz w:val="21"/>
                <w:szCs w:val="21"/>
              </w:rPr>
            </w:pPr>
            <w:r w:rsidRPr="00B06D3F">
              <w:rPr>
                <w:rFonts w:hint="eastAsia"/>
                <w:sz w:val="21"/>
                <w:szCs w:val="21"/>
              </w:rPr>
              <w:t>宽度</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28E6D353" w14:textId="77777777" w:rsidR="008723CB" w:rsidRPr="00B06D3F" w:rsidRDefault="008723CB" w:rsidP="00CC3314">
            <w:pPr>
              <w:pStyle w:val="af6"/>
              <w:rPr>
                <w:sz w:val="21"/>
                <w:szCs w:val="21"/>
              </w:rPr>
            </w:pPr>
            <w:r w:rsidRPr="00B06D3F">
              <w:rPr>
                <w:rFonts w:hint="eastAsia"/>
                <w:sz w:val="21"/>
                <w:szCs w:val="21"/>
              </w:rPr>
              <w:t>±</w:t>
            </w:r>
            <w:r w:rsidRPr="00B06D3F">
              <w:rPr>
                <w:sz w:val="21"/>
                <w:szCs w:val="21"/>
              </w:rPr>
              <w:t>4</w:t>
            </w:r>
          </w:p>
        </w:tc>
        <w:tc>
          <w:tcPr>
            <w:tcW w:w="2012" w:type="pct"/>
            <w:tcBorders>
              <w:top w:val="single" w:sz="4" w:space="0" w:color="auto"/>
              <w:left w:val="nil"/>
              <w:bottom w:val="single" w:sz="4" w:space="0" w:color="auto"/>
              <w:right w:val="single" w:sz="8" w:space="0" w:color="auto"/>
            </w:tcBorders>
            <w:shd w:val="clear" w:color="auto" w:fill="auto"/>
            <w:vAlign w:val="center"/>
            <w:hideMark/>
          </w:tcPr>
          <w:p w14:paraId="3A45F2A4" w14:textId="77777777" w:rsidR="008723CB" w:rsidRPr="00B06D3F" w:rsidRDefault="008723CB" w:rsidP="00CC3314">
            <w:pPr>
              <w:pStyle w:val="af6"/>
              <w:rPr>
                <w:sz w:val="21"/>
                <w:szCs w:val="21"/>
              </w:rPr>
            </w:pPr>
            <w:r w:rsidRPr="00B06D3F">
              <w:rPr>
                <w:rFonts w:hint="eastAsia"/>
                <w:sz w:val="21"/>
                <w:szCs w:val="21"/>
              </w:rPr>
              <w:t>用钢尺量两端及中间部，取其中偏差绝对值较大值</w:t>
            </w:r>
          </w:p>
        </w:tc>
      </w:tr>
      <w:tr w:rsidR="008723CB" w:rsidRPr="00B06D3F" w14:paraId="79BE81EF" w14:textId="77777777" w:rsidTr="00024CD1">
        <w:trPr>
          <w:trHeight w:val="945"/>
          <w:jc w:val="center"/>
        </w:trPr>
        <w:tc>
          <w:tcPr>
            <w:tcW w:w="287" w:type="pct"/>
            <w:tcBorders>
              <w:top w:val="nil"/>
              <w:left w:val="single" w:sz="8" w:space="0" w:color="auto"/>
              <w:bottom w:val="single" w:sz="4" w:space="0" w:color="auto"/>
              <w:right w:val="single" w:sz="4" w:space="0" w:color="auto"/>
            </w:tcBorders>
            <w:shd w:val="clear" w:color="auto" w:fill="auto"/>
            <w:vAlign w:val="center"/>
            <w:hideMark/>
          </w:tcPr>
          <w:p w14:paraId="773963E5" w14:textId="77777777" w:rsidR="008723CB" w:rsidRPr="00B06D3F" w:rsidRDefault="008723CB" w:rsidP="00CC3314">
            <w:pPr>
              <w:pStyle w:val="af6"/>
              <w:rPr>
                <w:sz w:val="21"/>
                <w:szCs w:val="21"/>
              </w:rPr>
            </w:pPr>
            <w:r w:rsidRPr="00B06D3F">
              <w:rPr>
                <w:sz w:val="21"/>
                <w:szCs w:val="21"/>
              </w:rPr>
              <w:t>3</w:t>
            </w:r>
          </w:p>
        </w:tc>
        <w:tc>
          <w:tcPr>
            <w:tcW w:w="2017" w:type="pct"/>
            <w:gridSpan w:val="3"/>
            <w:tcBorders>
              <w:top w:val="single" w:sz="4" w:space="0" w:color="auto"/>
              <w:left w:val="nil"/>
              <w:bottom w:val="single" w:sz="4" w:space="0" w:color="auto"/>
              <w:right w:val="single" w:sz="4" w:space="0" w:color="auto"/>
            </w:tcBorders>
            <w:shd w:val="clear" w:color="auto" w:fill="auto"/>
            <w:vAlign w:val="center"/>
            <w:hideMark/>
          </w:tcPr>
          <w:p w14:paraId="6FBA4505" w14:textId="77777777" w:rsidR="008723CB" w:rsidRPr="00B06D3F" w:rsidRDefault="008723CB" w:rsidP="00CC3314">
            <w:pPr>
              <w:pStyle w:val="af6"/>
              <w:rPr>
                <w:sz w:val="21"/>
                <w:szCs w:val="21"/>
              </w:rPr>
            </w:pPr>
            <w:r w:rsidRPr="00B06D3F">
              <w:rPr>
                <w:rFonts w:hint="eastAsia"/>
                <w:sz w:val="21"/>
                <w:szCs w:val="21"/>
              </w:rPr>
              <w:t>厚度</w:t>
            </w:r>
          </w:p>
        </w:tc>
        <w:tc>
          <w:tcPr>
            <w:tcW w:w="684" w:type="pct"/>
            <w:tcBorders>
              <w:top w:val="nil"/>
              <w:left w:val="nil"/>
              <w:bottom w:val="single" w:sz="4" w:space="0" w:color="auto"/>
              <w:right w:val="single" w:sz="4" w:space="0" w:color="auto"/>
            </w:tcBorders>
            <w:shd w:val="clear" w:color="auto" w:fill="auto"/>
            <w:vAlign w:val="center"/>
            <w:hideMark/>
          </w:tcPr>
          <w:p w14:paraId="57F6C255" w14:textId="77777777" w:rsidR="008723CB" w:rsidRPr="00B06D3F" w:rsidRDefault="008723CB" w:rsidP="00CC3314">
            <w:pPr>
              <w:pStyle w:val="af6"/>
              <w:rPr>
                <w:sz w:val="21"/>
                <w:szCs w:val="21"/>
              </w:rPr>
            </w:pPr>
            <w:r w:rsidRPr="00B06D3F">
              <w:rPr>
                <w:rFonts w:hint="eastAsia"/>
                <w:sz w:val="21"/>
                <w:szCs w:val="21"/>
              </w:rPr>
              <w:t>±</w:t>
            </w:r>
            <w:r w:rsidRPr="00B06D3F">
              <w:rPr>
                <w:sz w:val="21"/>
                <w:szCs w:val="21"/>
              </w:rPr>
              <w:t>3</w:t>
            </w:r>
          </w:p>
        </w:tc>
        <w:tc>
          <w:tcPr>
            <w:tcW w:w="2012" w:type="pct"/>
            <w:tcBorders>
              <w:top w:val="nil"/>
              <w:left w:val="nil"/>
              <w:bottom w:val="single" w:sz="4" w:space="0" w:color="auto"/>
              <w:right w:val="single" w:sz="8" w:space="0" w:color="auto"/>
            </w:tcBorders>
            <w:shd w:val="clear" w:color="auto" w:fill="auto"/>
            <w:vAlign w:val="center"/>
            <w:hideMark/>
          </w:tcPr>
          <w:p w14:paraId="308A17EA" w14:textId="77777777" w:rsidR="008723CB" w:rsidRPr="00B06D3F" w:rsidRDefault="008723CB" w:rsidP="00CC3314">
            <w:pPr>
              <w:pStyle w:val="af6"/>
              <w:rPr>
                <w:sz w:val="21"/>
                <w:szCs w:val="21"/>
              </w:rPr>
            </w:pPr>
            <w:r w:rsidRPr="00B06D3F">
              <w:rPr>
                <w:rFonts w:hint="eastAsia"/>
                <w:sz w:val="21"/>
                <w:szCs w:val="21"/>
              </w:rPr>
              <w:t>用</w:t>
            </w:r>
            <w:proofErr w:type="gramStart"/>
            <w:r w:rsidRPr="00B06D3F">
              <w:rPr>
                <w:rFonts w:hint="eastAsia"/>
                <w:sz w:val="21"/>
                <w:szCs w:val="21"/>
              </w:rPr>
              <w:t>钢尺量板的</w:t>
            </w:r>
            <w:proofErr w:type="gramEnd"/>
            <w:r w:rsidRPr="00B06D3F">
              <w:rPr>
                <w:rFonts w:hint="eastAsia"/>
                <w:sz w:val="21"/>
                <w:szCs w:val="21"/>
              </w:rPr>
              <w:t>四角和四边中部位置共</w:t>
            </w:r>
            <w:r w:rsidRPr="00B06D3F">
              <w:rPr>
                <w:sz w:val="21"/>
                <w:szCs w:val="21"/>
              </w:rPr>
              <w:t xml:space="preserve">8 </w:t>
            </w:r>
            <w:r w:rsidRPr="00B06D3F">
              <w:rPr>
                <w:rFonts w:hint="eastAsia"/>
                <w:sz w:val="21"/>
                <w:szCs w:val="21"/>
              </w:rPr>
              <w:t>处，取其中偏差绝对值较大值</w:t>
            </w:r>
          </w:p>
        </w:tc>
      </w:tr>
      <w:tr w:rsidR="008723CB" w:rsidRPr="00B06D3F" w14:paraId="7877351B" w14:textId="77777777" w:rsidTr="00024CD1">
        <w:trPr>
          <w:trHeight w:val="996"/>
          <w:jc w:val="center"/>
        </w:trPr>
        <w:tc>
          <w:tcPr>
            <w:tcW w:w="28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C433AD9" w14:textId="77777777" w:rsidR="008723CB" w:rsidRPr="00B06D3F" w:rsidRDefault="008723CB" w:rsidP="00CC3314">
            <w:pPr>
              <w:pStyle w:val="af6"/>
              <w:rPr>
                <w:sz w:val="21"/>
                <w:szCs w:val="21"/>
              </w:rPr>
            </w:pPr>
            <w:r w:rsidRPr="00B06D3F">
              <w:rPr>
                <w:sz w:val="21"/>
                <w:szCs w:val="21"/>
              </w:rPr>
              <w:t>4</w:t>
            </w:r>
          </w:p>
        </w:tc>
        <w:tc>
          <w:tcPr>
            <w:tcW w:w="2017" w:type="pct"/>
            <w:gridSpan w:val="3"/>
            <w:tcBorders>
              <w:top w:val="single" w:sz="4" w:space="0" w:color="auto"/>
              <w:left w:val="nil"/>
              <w:bottom w:val="single" w:sz="4" w:space="0" w:color="auto"/>
              <w:right w:val="single" w:sz="4" w:space="0" w:color="auto"/>
            </w:tcBorders>
            <w:shd w:val="clear" w:color="auto" w:fill="auto"/>
            <w:vAlign w:val="center"/>
            <w:hideMark/>
          </w:tcPr>
          <w:p w14:paraId="4A3562A9" w14:textId="77777777" w:rsidR="008723CB" w:rsidRPr="00B06D3F" w:rsidRDefault="008723CB" w:rsidP="00CC3314">
            <w:pPr>
              <w:pStyle w:val="af6"/>
              <w:rPr>
                <w:sz w:val="21"/>
                <w:szCs w:val="21"/>
              </w:rPr>
            </w:pPr>
            <w:r w:rsidRPr="00B06D3F">
              <w:rPr>
                <w:rFonts w:hint="eastAsia"/>
                <w:sz w:val="21"/>
                <w:szCs w:val="21"/>
              </w:rPr>
              <w:t>对角线差</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7D16C056" w14:textId="77777777" w:rsidR="008723CB" w:rsidRPr="00B06D3F" w:rsidRDefault="008723CB" w:rsidP="00CC3314">
            <w:pPr>
              <w:pStyle w:val="af6"/>
              <w:rPr>
                <w:sz w:val="21"/>
                <w:szCs w:val="21"/>
              </w:rPr>
            </w:pPr>
            <w:r w:rsidRPr="00B06D3F">
              <w:rPr>
                <w:sz w:val="21"/>
                <w:szCs w:val="21"/>
              </w:rPr>
              <w:t>5</w:t>
            </w:r>
          </w:p>
        </w:tc>
        <w:tc>
          <w:tcPr>
            <w:tcW w:w="2012" w:type="pct"/>
            <w:tcBorders>
              <w:top w:val="single" w:sz="4" w:space="0" w:color="auto"/>
              <w:left w:val="nil"/>
              <w:bottom w:val="single" w:sz="4" w:space="0" w:color="auto"/>
              <w:right w:val="single" w:sz="8" w:space="0" w:color="auto"/>
            </w:tcBorders>
            <w:shd w:val="clear" w:color="auto" w:fill="auto"/>
            <w:vAlign w:val="center"/>
            <w:hideMark/>
          </w:tcPr>
          <w:p w14:paraId="6CDDA65D" w14:textId="77777777" w:rsidR="008723CB" w:rsidRPr="00B06D3F" w:rsidRDefault="008723CB" w:rsidP="00CC3314">
            <w:pPr>
              <w:pStyle w:val="af6"/>
              <w:rPr>
                <w:sz w:val="21"/>
                <w:szCs w:val="21"/>
              </w:rPr>
            </w:pPr>
            <w:r w:rsidRPr="00B06D3F">
              <w:rPr>
                <w:rFonts w:hint="eastAsia"/>
                <w:sz w:val="21"/>
                <w:szCs w:val="21"/>
              </w:rPr>
              <w:t>在构件表面，用钢尺量测两对角线的长度，取其绝对值的差值</w:t>
            </w:r>
          </w:p>
        </w:tc>
      </w:tr>
      <w:tr w:rsidR="00024CD1" w:rsidRPr="00B06D3F" w14:paraId="4F53DB63" w14:textId="77777777" w:rsidTr="00024CD1">
        <w:trPr>
          <w:trHeight w:val="600"/>
          <w:jc w:val="center"/>
        </w:trPr>
        <w:tc>
          <w:tcPr>
            <w:tcW w:w="287"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A52ECEE" w14:textId="77777777" w:rsidR="008723CB" w:rsidRPr="00B06D3F" w:rsidRDefault="008723CB" w:rsidP="00CC3314">
            <w:pPr>
              <w:pStyle w:val="af6"/>
              <w:rPr>
                <w:sz w:val="21"/>
                <w:szCs w:val="21"/>
              </w:rPr>
            </w:pPr>
            <w:r w:rsidRPr="00B06D3F">
              <w:rPr>
                <w:sz w:val="21"/>
                <w:szCs w:val="21"/>
              </w:rPr>
              <w:t>5</w:t>
            </w:r>
          </w:p>
        </w:tc>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586864" w14:textId="77777777" w:rsidR="008723CB" w:rsidRPr="00B06D3F" w:rsidRDefault="008723CB" w:rsidP="00CC3314">
            <w:pPr>
              <w:pStyle w:val="af6"/>
              <w:rPr>
                <w:sz w:val="21"/>
                <w:szCs w:val="21"/>
              </w:rPr>
            </w:pPr>
            <w:r w:rsidRPr="00B06D3F">
              <w:rPr>
                <w:rFonts w:hint="eastAsia"/>
                <w:sz w:val="21"/>
                <w:szCs w:val="21"/>
              </w:rPr>
              <w:t>外形</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97674" w14:textId="77777777" w:rsidR="008723CB" w:rsidRPr="00B06D3F" w:rsidRDefault="008723CB" w:rsidP="00CC3314">
            <w:pPr>
              <w:pStyle w:val="af6"/>
              <w:rPr>
                <w:sz w:val="21"/>
                <w:szCs w:val="21"/>
              </w:rPr>
            </w:pPr>
            <w:r w:rsidRPr="00B06D3F">
              <w:rPr>
                <w:rFonts w:hint="eastAsia"/>
                <w:sz w:val="21"/>
                <w:szCs w:val="21"/>
              </w:rPr>
              <w:t>表面平整度</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0C322DD7" w14:textId="77777777" w:rsidR="008723CB" w:rsidRPr="00B06D3F" w:rsidRDefault="008723CB" w:rsidP="00CC3314">
            <w:pPr>
              <w:pStyle w:val="af6"/>
              <w:rPr>
                <w:sz w:val="21"/>
                <w:szCs w:val="21"/>
              </w:rPr>
            </w:pPr>
            <w:r w:rsidRPr="00B06D3F">
              <w:rPr>
                <w:rFonts w:hint="eastAsia"/>
                <w:sz w:val="21"/>
                <w:szCs w:val="21"/>
              </w:rPr>
              <w:t>内表面</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7C154195" w14:textId="77777777" w:rsidR="008723CB" w:rsidRPr="00B06D3F" w:rsidRDefault="008723CB" w:rsidP="00CC3314">
            <w:pPr>
              <w:pStyle w:val="af6"/>
              <w:rPr>
                <w:sz w:val="21"/>
                <w:szCs w:val="21"/>
              </w:rPr>
            </w:pPr>
            <w:r w:rsidRPr="00B06D3F">
              <w:rPr>
                <w:sz w:val="21"/>
                <w:szCs w:val="21"/>
              </w:rPr>
              <w:t>4</w:t>
            </w:r>
          </w:p>
        </w:tc>
        <w:tc>
          <w:tcPr>
            <w:tcW w:w="2012"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5681DEF9" w14:textId="77777777" w:rsidR="008723CB" w:rsidRPr="00B06D3F" w:rsidRDefault="008723CB" w:rsidP="00CC3314">
            <w:pPr>
              <w:pStyle w:val="af6"/>
              <w:rPr>
                <w:sz w:val="21"/>
                <w:szCs w:val="21"/>
              </w:rPr>
            </w:pPr>
            <w:r w:rsidRPr="00B06D3F">
              <w:rPr>
                <w:rFonts w:hint="eastAsia"/>
                <w:sz w:val="21"/>
                <w:szCs w:val="21"/>
              </w:rPr>
              <w:t>用</w:t>
            </w:r>
            <w:r w:rsidRPr="00B06D3F">
              <w:rPr>
                <w:sz w:val="21"/>
                <w:szCs w:val="21"/>
              </w:rPr>
              <w:t xml:space="preserve">2m </w:t>
            </w:r>
            <w:r w:rsidRPr="00B06D3F">
              <w:rPr>
                <w:rFonts w:hint="eastAsia"/>
                <w:sz w:val="21"/>
                <w:szCs w:val="21"/>
              </w:rPr>
              <w:t>靠尺安放在构件表面上，用楔形塞尺量测靠尺与表面之间的最大缝隙</w:t>
            </w:r>
          </w:p>
        </w:tc>
      </w:tr>
      <w:tr w:rsidR="00024CD1" w:rsidRPr="00B06D3F" w14:paraId="7027B042" w14:textId="77777777" w:rsidTr="00024CD1">
        <w:trPr>
          <w:trHeight w:val="600"/>
          <w:jc w:val="center"/>
        </w:trPr>
        <w:tc>
          <w:tcPr>
            <w:tcW w:w="287" w:type="pct"/>
            <w:vMerge/>
            <w:tcBorders>
              <w:top w:val="nil"/>
              <w:left w:val="single" w:sz="8" w:space="0" w:color="auto"/>
              <w:bottom w:val="single" w:sz="4" w:space="0" w:color="auto"/>
              <w:right w:val="single" w:sz="4" w:space="0" w:color="auto"/>
            </w:tcBorders>
            <w:vAlign w:val="center"/>
            <w:hideMark/>
          </w:tcPr>
          <w:p w14:paraId="5F143224" w14:textId="77777777" w:rsidR="008723CB" w:rsidRPr="00B06D3F" w:rsidRDefault="008723CB" w:rsidP="00CC3314">
            <w:pPr>
              <w:pStyle w:val="af6"/>
              <w:rPr>
                <w:sz w:val="21"/>
                <w:szCs w:val="21"/>
              </w:rPr>
            </w:pPr>
          </w:p>
        </w:tc>
        <w:tc>
          <w:tcPr>
            <w:tcW w:w="649" w:type="pct"/>
            <w:vMerge/>
            <w:tcBorders>
              <w:top w:val="nil"/>
              <w:left w:val="single" w:sz="4" w:space="0" w:color="auto"/>
              <w:bottom w:val="single" w:sz="4" w:space="0" w:color="auto"/>
              <w:right w:val="single" w:sz="4" w:space="0" w:color="auto"/>
            </w:tcBorders>
            <w:vAlign w:val="center"/>
            <w:hideMark/>
          </w:tcPr>
          <w:p w14:paraId="24D46C5E" w14:textId="77777777" w:rsidR="008723CB" w:rsidRPr="00B06D3F" w:rsidRDefault="008723CB" w:rsidP="00CC3314">
            <w:pPr>
              <w:pStyle w:val="af6"/>
              <w:rPr>
                <w:sz w:val="21"/>
                <w:szCs w:val="21"/>
              </w:rPr>
            </w:pPr>
          </w:p>
        </w:tc>
        <w:tc>
          <w:tcPr>
            <w:tcW w:w="769" w:type="pct"/>
            <w:vMerge/>
            <w:tcBorders>
              <w:top w:val="nil"/>
              <w:left w:val="single" w:sz="4" w:space="0" w:color="auto"/>
              <w:bottom w:val="single" w:sz="4" w:space="0" w:color="auto"/>
              <w:right w:val="single" w:sz="4" w:space="0" w:color="auto"/>
            </w:tcBorders>
            <w:vAlign w:val="center"/>
            <w:hideMark/>
          </w:tcPr>
          <w:p w14:paraId="044E0B19" w14:textId="77777777" w:rsidR="008723CB" w:rsidRPr="00B06D3F" w:rsidRDefault="008723CB" w:rsidP="00CC3314">
            <w:pPr>
              <w:pStyle w:val="af6"/>
              <w:rPr>
                <w:sz w:val="21"/>
                <w:szCs w:val="21"/>
              </w:rPr>
            </w:pPr>
          </w:p>
        </w:tc>
        <w:tc>
          <w:tcPr>
            <w:tcW w:w="600" w:type="pct"/>
            <w:tcBorders>
              <w:top w:val="nil"/>
              <w:left w:val="nil"/>
              <w:bottom w:val="single" w:sz="4" w:space="0" w:color="auto"/>
              <w:right w:val="single" w:sz="4" w:space="0" w:color="auto"/>
            </w:tcBorders>
            <w:shd w:val="clear" w:color="auto" w:fill="auto"/>
            <w:vAlign w:val="center"/>
            <w:hideMark/>
          </w:tcPr>
          <w:p w14:paraId="410C735B" w14:textId="77777777" w:rsidR="008723CB" w:rsidRPr="00B06D3F" w:rsidRDefault="008723CB" w:rsidP="00CC3314">
            <w:pPr>
              <w:pStyle w:val="af6"/>
              <w:rPr>
                <w:sz w:val="21"/>
                <w:szCs w:val="21"/>
              </w:rPr>
            </w:pPr>
            <w:r w:rsidRPr="00B06D3F">
              <w:rPr>
                <w:rFonts w:hint="eastAsia"/>
                <w:sz w:val="21"/>
                <w:szCs w:val="21"/>
              </w:rPr>
              <w:t>外表面</w:t>
            </w:r>
          </w:p>
        </w:tc>
        <w:tc>
          <w:tcPr>
            <w:tcW w:w="684" w:type="pct"/>
            <w:tcBorders>
              <w:top w:val="nil"/>
              <w:left w:val="nil"/>
              <w:bottom w:val="single" w:sz="4" w:space="0" w:color="auto"/>
              <w:right w:val="single" w:sz="4" w:space="0" w:color="auto"/>
            </w:tcBorders>
            <w:shd w:val="clear" w:color="auto" w:fill="auto"/>
            <w:vAlign w:val="center"/>
            <w:hideMark/>
          </w:tcPr>
          <w:p w14:paraId="15B24985" w14:textId="77777777" w:rsidR="008723CB" w:rsidRPr="00B06D3F" w:rsidRDefault="008723CB" w:rsidP="00CC3314">
            <w:pPr>
              <w:pStyle w:val="af6"/>
              <w:rPr>
                <w:sz w:val="21"/>
                <w:szCs w:val="21"/>
              </w:rPr>
            </w:pPr>
            <w:r w:rsidRPr="00B06D3F">
              <w:rPr>
                <w:sz w:val="21"/>
                <w:szCs w:val="21"/>
              </w:rPr>
              <w:t>3</w:t>
            </w:r>
          </w:p>
        </w:tc>
        <w:tc>
          <w:tcPr>
            <w:tcW w:w="2012" w:type="pct"/>
            <w:vMerge/>
            <w:tcBorders>
              <w:top w:val="nil"/>
              <w:left w:val="single" w:sz="4" w:space="0" w:color="auto"/>
              <w:bottom w:val="single" w:sz="4" w:space="0" w:color="auto"/>
              <w:right w:val="single" w:sz="8" w:space="0" w:color="auto"/>
            </w:tcBorders>
            <w:vAlign w:val="center"/>
            <w:hideMark/>
          </w:tcPr>
          <w:p w14:paraId="73BB3686" w14:textId="77777777" w:rsidR="008723CB" w:rsidRPr="00B06D3F" w:rsidRDefault="008723CB" w:rsidP="00CC3314">
            <w:pPr>
              <w:pStyle w:val="af6"/>
              <w:rPr>
                <w:sz w:val="21"/>
                <w:szCs w:val="21"/>
              </w:rPr>
            </w:pPr>
          </w:p>
        </w:tc>
      </w:tr>
      <w:tr w:rsidR="008723CB" w:rsidRPr="00B06D3F" w14:paraId="1CF8EE6E" w14:textId="77777777" w:rsidTr="00024CD1">
        <w:trPr>
          <w:trHeight w:val="600"/>
          <w:jc w:val="center"/>
        </w:trPr>
        <w:tc>
          <w:tcPr>
            <w:tcW w:w="28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DA1BE4D" w14:textId="77777777" w:rsidR="008723CB" w:rsidRPr="00B06D3F" w:rsidRDefault="008723CB" w:rsidP="00CC3314">
            <w:pPr>
              <w:pStyle w:val="af6"/>
              <w:rPr>
                <w:sz w:val="21"/>
                <w:szCs w:val="21"/>
              </w:rPr>
            </w:pPr>
            <w:r w:rsidRPr="00B06D3F">
              <w:rPr>
                <w:sz w:val="21"/>
                <w:szCs w:val="21"/>
              </w:rPr>
              <w:t>6</w:t>
            </w:r>
          </w:p>
        </w:tc>
        <w:tc>
          <w:tcPr>
            <w:tcW w:w="649" w:type="pct"/>
            <w:vMerge/>
            <w:tcBorders>
              <w:top w:val="nil"/>
              <w:left w:val="single" w:sz="4" w:space="0" w:color="auto"/>
              <w:bottom w:val="single" w:sz="4" w:space="0" w:color="auto"/>
              <w:right w:val="single" w:sz="4" w:space="0" w:color="auto"/>
            </w:tcBorders>
            <w:vAlign w:val="center"/>
            <w:hideMark/>
          </w:tcPr>
          <w:p w14:paraId="010E603A" w14:textId="77777777" w:rsidR="008723CB" w:rsidRPr="00B06D3F" w:rsidRDefault="008723CB" w:rsidP="00CC3314">
            <w:pPr>
              <w:pStyle w:val="af6"/>
              <w:rPr>
                <w:sz w:val="21"/>
                <w:szCs w:val="21"/>
              </w:rPr>
            </w:pPr>
          </w:p>
        </w:tc>
        <w:tc>
          <w:tcPr>
            <w:tcW w:w="1369" w:type="pct"/>
            <w:gridSpan w:val="2"/>
            <w:tcBorders>
              <w:top w:val="single" w:sz="4" w:space="0" w:color="auto"/>
              <w:left w:val="nil"/>
              <w:bottom w:val="single" w:sz="4" w:space="0" w:color="auto"/>
              <w:right w:val="single" w:sz="4" w:space="0" w:color="auto"/>
            </w:tcBorders>
            <w:shd w:val="clear" w:color="auto" w:fill="auto"/>
            <w:vAlign w:val="center"/>
            <w:hideMark/>
          </w:tcPr>
          <w:p w14:paraId="1F8E32CA" w14:textId="77777777" w:rsidR="008723CB" w:rsidRPr="00B06D3F" w:rsidRDefault="008723CB" w:rsidP="00CC3314">
            <w:pPr>
              <w:pStyle w:val="af6"/>
              <w:rPr>
                <w:sz w:val="21"/>
                <w:szCs w:val="21"/>
              </w:rPr>
            </w:pPr>
            <w:r w:rsidRPr="00B06D3F">
              <w:rPr>
                <w:rFonts w:hint="eastAsia"/>
                <w:sz w:val="21"/>
                <w:szCs w:val="21"/>
              </w:rPr>
              <w:t>侧向弯曲</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2D3F3F2F" w14:textId="77777777" w:rsidR="008723CB" w:rsidRPr="00B06D3F" w:rsidRDefault="008723CB" w:rsidP="00CC3314">
            <w:pPr>
              <w:pStyle w:val="af6"/>
              <w:rPr>
                <w:sz w:val="21"/>
                <w:szCs w:val="21"/>
              </w:rPr>
            </w:pPr>
            <w:r w:rsidRPr="00B06D3F">
              <w:rPr>
                <w:sz w:val="21"/>
                <w:szCs w:val="21"/>
              </w:rPr>
              <w:t>L/1000</w:t>
            </w:r>
            <w:r w:rsidRPr="00B06D3F">
              <w:rPr>
                <w:rFonts w:hint="eastAsia"/>
                <w:sz w:val="21"/>
                <w:szCs w:val="21"/>
              </w:rPr>
              <w:t>且≤</w:t>
            </w:r>
            <w:r w:rsidRPr="00B06D3F">
              <w:rPr>
                <w:sz w:val="21"/>
                <w:szCs w:val="21"/>
              </w:rPr>
              <w:t>20mm</w:t>
            </w:r>
          </w:p>
        </w:tc>
        <w:tc>
          <w:tcPr>
            <w:tcW w:w="2012" w:type="pct"/>
            <w:tcBorders>
              <w:top w:val="single" w:sz="4" w:space="0" w:color="auto"/>
              <w:left w:val="nil"/>
              <w:bottom w:val="single" w:sz="4" w:space="0" w:color="auto"/>
              <w:right w:val="single" w:sz="8" w:space="0" w:color="auto"/>
            </w:tcBorders>
            <w:shd w:val="clear" w:color="auto" w:fill="auto"/>
            <w:vAlign w:val="center"/>
            <w:hideMark/>
          </w:tcPr>
          <w:p w14:paraId="6E67BE35" w14:textId="77777777" w:rsidR="008723CB" w:rsidRPr="00B06D3F" w:rsidRDefault="008723CB" w:rsidP="00CC3314">
            <w:pPr>
              <w:pStyle w:val="af6"/>
              <w:rPr>
                <w:sz w:val="21"/>
                <w:szCs w:val="21"/>
              </w:rPr>
            </w:pPr>
            <w:r w:rsidRPr="00B06D3F">
              <w:rPr>
                <w:rFonts w:hint="eastAsia"/>
                <w:sz w:val="21"/>
                <w:szCs w:val="21"/>
              </w:rPr>
              <w:t>拉线，钢尺量最大弯曲处</w:t>
            </w:r>
          </w:p>
        </w:tc>
      </w:tr>
      <w:tr w:rsidR="008723CB" w:rsidRPr="00B06D3F" w14:paraId="1250346C" w14:textId="77777777" w:rsidTr="00024CD1">
        <w:trPr>
          <w:trHeight w:val="1035"/>
          <w:jc w:val="center"/>
        </w:trPr>
        <w:tc>
          <w:tcPr>
            <w:tcW w:w="28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4DFB4E0" w14:textId="77777777" w:rsidR="008723CB" w:rsidRPr="00B06D3F" w:rsidRDefault="008723CB" w:rsidP="00CC3314">
            <w:pPr>
              <w:pStyle w:val="af6"/>
              <w:rPr>
                <w:sz w:val="21"/>
                <w:szCs w:val="21"/>
              </w:rPr>
            </w:pPr>
            <w:r w:rsidRPr="00B06D3F">
              <w:rPr>
                <w:sz w:val="21"/>
                <w:szCs w:val="21"/>
              </w:rPr>
              <w:t>7</w:t>
            </w:r>
          </w:p>
        </w:tc>
        <w:tc>
          <w:tcPr>
            <w:tcW w:w="649" w:type="pct"/>
            <w:vMerge/>
            <w:tcBorders>
              <w:top w:val="single" w:sz="4" w:space="0" w:color="auto"/>
              <w:left w:val="single" w:sz="4" w:space="0" w:color="auto"/>
              <w:bottom w:val="single" w:sz="4" w:space="0" w:color="auto"/>
              <w:right w:val="single" w:sz="4" w:space="0" w:color="auto"/>
            </w:tcBorders>
            <w:vAlign w:val="center"/>
            <w:hideMark/>
          </w:tcPr>
          <w:p w14:paraId="652AB0B7" w14:textId="77777777" w:rsidR="008723CB" w:rsidRPr="00B06D3F" w:rsidRDefault="008723CB" w:rsidP="00CC3314">
            <w:pPr>
              <w:pStyle w:val="af6"/>
              <w:rPr>
                <w:sz w:val="21"/>
                <w:szCs w:val="21"/>
              </w:rPr>
            </w:pPr>
          </w:p>
        </w:tc>
        <w:tc>
          <w:tcPr>
            <w:tcW w:w="1369" w:type="pct"/>
            <w:gridSpan w:val="2"/>
            <w:tcBorders>
              <w:top w:val="single" w:sz="4" w:space="0" w:color="auto"/>
              <w:left w:val="nil"/>
              <w:bottom w:val="single" w:sz="4" w:space="0" w:color="auto"/>
              <w:right w:val="single" w:sz="4" w:space="0" w:color="auto"/>
            </w:tcBorders>
            <w:shd w:val="clear" w:color="auto" w:fill="auto"/>
            <w:vAlign w:val="center"/>
            <w:hideMark/>
          </w:tcPr>
          <w:p w14:paraId="31CA574A" w14:textId="77777777" w:rsidR="008723CB" w:rsidRPr="00B06D3F" w:rsidRDefault="008723CB" w:rsidP="00CC3314">
            <w:pPr>
              <w:pStyle w:val="af6"/>
              <w:rPr>
                <w:sz w:val="21"/>
                <w:szCs w:val="21"/>
              </w:rPr>
            </w:pPr>
            <w:proofErr w:type="gramStart"/>
            <w:r w:rsidRPr="00B06D3F">
              <w:rPr>
                <w:rFonts w:hint="eastAsia"/>
                <w:sz w:val="21"/>
                <w:szCs w:val="21"/>
              </w:rPr>
              <w:t>扭翘</w:t>
            </w:r>
            <w:proofErr w:type="gramEnd"/>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3A83808F" w14:textId="77777777" w:rsidR="008723CB" w:rsidRPr="00B06D3F" w:rsidRDefault="008723CB" w:rsidP="00CC3314">
            <w:pPr>
              <w:pStyle w:val="af6"/>
              <w:rPr>
                <w:sz w:val="21"/>
                <w:szCs w:val="21"/>
              </w:rPr>
            </w:pPr>
            <w:r w:rsidRPr="00B06D3F">
              <w:rPr>
                <w:sz w:val="21"/>
                <w:szCs w:val="21"/>
              </w:rPr>
              <w:t>L/1000</w:t>
            </w:r>
          </w:p>
        </w:tc>
        <w:tc>
          <w:tcPr>
            <w:tcW w:w="2012" w:type="pct"/>
            <w:tcBorders>
              <w:top w:val="single" w:sz="4" w:space="0" w:color="auto"/>
              <w:left w:val="nil"/>
              <w:bottom w:val="single" w:sz="4" w:space="0" w:color="auto"/>
              <w:right w:val="single" w:sz="8" w:space="0" w:color="auto"/>
            </w:tcBorders>
            <w:shd w:val="clear" w:color="auto" w:fill="auto"/>
            <w:vAlign w:val="center"/>
            <w:hideMark/>
          </w:tcPr>
          <w:p w14:paraId="61E7BD26" w14:textId="77777777" w:rsidR="008723CB" w:rsidRPr="00B06D3F" w:rsidRDefault="008723CB" w:rsidP="00CC3314">
            <w:pPr>
              <w:pStyle w:val="af6"/>
              <w:rPr>
                <w:sz w:val="21"/>
                <w:szCs w:val="21"/>
              </w:rPr>
            </w:pPr>
            <w:r w:rsidRPr="00B06D3F">
              <w:rPr>
                <w:rFonts w:hint="eastAsia"/>
                <w:sz w:val="21"/>
                <w:szCs w:val="21"/>
              </w:rPr>
              <w:t>四对角拉两条线，量测两线交点之间的距离，其值的</w:t>
            </w:r>
            <w:r w:rsidRPr="00B06D3F">
              <w:rPr>
                <w:sz w:val="21"/>
                <w:szCs w:val="21"/>
              </w:rPr>
              <w:t>2</w:t>
            </w:r>
            <w:r w:rsidRPr="00B06D3F">
              <w:rPr>
                <w:rFonts w:hint="eastAsia"/>
                <w:sz w:val="21"/>
                <w:szCs w:val="21"/>
              </w:rPr>
              <w:t>倍为</w:t>
            </w:r>
            <w:proofErr w:type="gramStart"/>
            <w:r w:rsidRPr="00B06D3F">
              <w:rPr>
                <w:rFonts w:hint="eastAsia"/>
                <w:sz w:val="21"/>
                <w:szCs w:val="21"/>
              </w:rPr>
              <w:t>扭翘值</w:t>
            </w:r>
            <w:proofErr w:type="gramEnd"/>
          </w:p>
        </w:tc>
      </w:tr>
      <w:tr w:rsidR="00024CD1" w:rsidRPr="00B06D3F" w14:paraId="7914632B" w14:textId="77777777" w:rsidTr="00024CD1">
        <w:trPr>
          <w:trHeight w:val="263"/>
          <w:jc w:val="center"/>
        </w:trPr>
        <w:tc>
          <w:tcPr>
            <w:tcW w:w="287"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29F7D001" w14:textId="77777777" w:rsidR="008723CB" w:rsidRPr="00B06D3F" w:rsidRDefault="008723CB" w:rsidP="00CC3314">
            <w:pPr>
              <w:pStyle w:val="af6"/>
              <w:rPr>
                <w:sz w:val="21"/>
                <w:szCs w:val="21"/>
              </w:rPr>
            </w:pPr>
            <w:r w:rsidRPr="00B06D3F">
              <w:rPr>
                <w:sz w:val="21"/>
                <w:szCs w:val="21"/>
              </w:rPr>
              <w:t>8</w:t>
            </w:r>
          </w:p>
        </w:tc>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375C1" w14:textId="77777777" w:rsidR="008723CB" w:rsidRPr="00B06D3F" w:rsidRDefault="008723CB" w:rsidP="00CC3314">
            <w:pPr>
              <w:pStyle w:val="af6"/>
              <w:rPr>
                <w:sz w:val="21"/>
                <w:szCs w:val="21"/>
              </w:rPr>
            </w:pPr>
            <w:r w:rsidRPr="00B06D3F">
              <w:rPr>
                <w:rFonts w:hint="eastAsia"/>
                <w:sz w:val="21"/>
                <w:szCs w:val="21"/>
              </w:rPr>
              <w:t>预埋部件</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93A36" w14:textId="135EAD97" w:rsidR="008723CB" w:rsidRPr="00B06D3F" w:rsidRDefault="008723CB" w:rsidP="00CC3314">
            <w:pPr>
              <w:pStyle w:val="af6"/>
              <w:rPr>
                <w:sz w:val="21"/>
                <w:szCs w:val="21"/>
              </w:rPr>
            </w:pPr>
            <w:r w:rsidRPr="00B06D3F">
              <w:rPr>
                <w:rFonts w:hint="eastAsia"/>
                <w:sz w:val="21"/>
                <w:szCs w:val="21"/>
              </w:rPr>
              <w:t>预埋钢板</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243B264D" w14:textId="77777777" w:rsidR="008723CB" w:rsidRPr="00B06D3F" w:rsidRDefault="008723CB" w:rsidP="00CC3314">
            <w:pPr>
              <w:pStyle w:val="af6"/>
              <w:rPr>
                <w:sz w:val="21"/>
                <w:szCs w:val="21"/>
              </w:rPr>
            </w:pPr>
            <w:r w:rsidRPr="00B06D3F">
              <w:rPr>
                <w:rFonts w:hint="eastAsia"/>
                <w:sz w:val="21"/>
                <w:szCs w:val="21"/>
              </w:rPr>
              <w:t>中心线位置偏移</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0C39150B" w14:textId="77777777" w:rsidR="008723CB" w:rsidRPr="00B06D3F" w:rsidRDefault="008723CB" w:rsidP="00CC3314">
            <w:pPr>
              <w:pStyle w:val="af6"/>
              <w:rPr>
                <w:sz w:val="21"/>
                <w:szCs w:val="21"/>
              </w:rPr>
            </w:pPr>
            <w:r w:rsidRPr="00B06D3F">
              <w:rPr>
                <w:sz w:val="21"/>
                <w:szCs w:val="21"/>
              </w:rPr>
              <w:t>5</w:t>
            </w:r>
          </w:p>
        </w:tc>
        <w:tc>
          <w:tcPr>
            <w:tcW w:w="2012" w:type="pct"/>
            <w:tcBorders>
              <w:top w:val="single" w:sz="4" w:space="0" w:color="auto"/>
              <w:left w:val="nil"/>
              <w:bottom w:val="single" w:sz="4" w:space="0" w:color="auto"/>
              <w:right w:val="single" w:sz="8" w:space="0" w:color="auto"/>
            </w:tcBorders>
            <w:shd w:val="clear" w:color="auto" w:fill="auto"/>
            <w:vAlign w:val="center"/>
            <w:hideMark/>
          </w:tcPr>
          <w:p w14:paraId="04E8FBE6" w14:textId="77777777" w:rsidR="008723CB" w:rsidRPr="00B06D3F" w:rsidRDefault="008723CB" w:rsidP="00CC3314">
            <w:pPr>
              <w:pStyle w:val="af6"/>
              <w:rPr>
                <w:sz w:val="21"/>
                <w:szCs w:val="21"/>
              </w:rPr>
            </w:pPr>
            <w:r w:rsidRPr="00B06D3F">
              <w:rPr>
                <w:rFonts w:hint="eastAsia"/>
                <w:sz w:val="21"/>
                <w:szCs w:val="21"/>
              </w:rPr>
              <w:t>用钢尺量测纵横两个方肉的中心线位置，取其中较大值</w:t>
            </w:r>
          </w:p>
        </w:tc>
      </w:tr>
      <w:tr w:rsidR="00024CD1" w:rsidRPr="00B06D3F" w14:paraId="21DC70AF" w14:textId="77777777" w:rsidTr="00024CD1">
        <w:trPr>
          <w:trHeight w:val="534"/>
          <w:jc w:val="center"/>
        </w:trPr>
        <w:tc>
          <w:tcPr>
            <w:tcW w:w="287" w:type="pct"/>
            <w:vMerge/>
            <w:tcBorders>
              <w:top w:val="nil"/>
              <w:left w:val="single" w:sz="8" w:space="0" w:color="auto"/>
              <w:bottom w:val="single" w:sz="4" w:space="0" w:color="000000"/>
              <w:right w:val="single" w:sz="4" w:space="0" w:color="auto"/>
            </w:tcBorders>
            <w:vAlign w:val="center"/>
            <w:hideMark/>
          </w:tcPr>
          <w:p w14:paraId="1E2D66CD" w14:textId="77777777" w:rsidR="008723CB" w:rsidRPr="00B06D3F" w:rsidRDefault="008723CB" w:rsidP="00CC3314">
            <w:pPr>
              <w:pStyle w:val="af6"/>
              <w:rPr>
                <w:sz w:val="21"/>
                <w:szCs w:val="21"/>
              </w:rPr>
            </w:pPr>
          </w:p>
        </w:tc>
        <w:tc>
          <w:tcPr>
            <w:tcW w:w="649" w:type="pct"/>
            <w:vMerge/>
            <w:tcBorders>
              <w:top w:val="nil"/>
              <w:left w:val="single" w:sz="4" w:space="0" w:color="auto"/>
              <w:bottom w:val="single" w:sz="4" w:space="0" w:color="auto"/>
              <w:right w:val="single" w:sz="4" w:space="0" w:color="auto"/>
            </w:tcBorders>
            <w:vAlign w:val="center"/>
            <w:hideMark/>
          </w:tcPr>
          <w:p w14:paraId="4ECD9BD1" w14:textId="77777777" w:rsidR="008723CB" w:rsidRPr="00B06D3F" w:rsidRDefault="008723CB" w:rsidP="00CC3314">
            <w:pPr>
              <w:pStyle w:val="af6"/>
              <w:rPr>
                <w:sz w:val="21"/>
                <w:szCs w:val="21"/>
              </w:rPr>
            </w:pPr>
          </w:p>
        </w:tc>
        <w:tc>
          <w:tcPr>
            <w:tcW w:w="769" w:type="pct"/>
            <w:vMerge/>
            <w:tcBorders>
              <w:top w:val="nil"/>
              <w:left w:val="single" w:sz="4" w:space="0" w:color="auto"/>
              <w:bottom w:val="single" w:sz="4" w:space="0" w:color="auto"/>
              <w:right w:val="single" w:sz="4" w:space="0" w:color="auto"/>
            </w:tcBorders>
            <w:vAlign w:val="center"/>
            <w:hideMark/>
          </w:tcPr>
          <w:p w14:paraId="40DF767F" w14:textId="77777777" w:rsidR="008723CB" w:rsidRPr="00B06D3F" w:rsidRDefault="008723CB" w:rsidP="00CC3314">
            <w:pPr>
              <w:pStyle w:val="af6"/>
              <w:rPr>
                <w:sz w:val="21"/>
                <w:szCs w:val="21"/>
              </w:rPr>
            </w:pPr>
          </w:p>
        </w:tc>
        <w:tc>
          <w:tcPr>
            <w:tcW w:w="600" w:type="pct"/>
            <w:tcBorders>
              <w:top w:val="nil"/>
              <w:left w:val="nil"/>
              <w:bottom w:val="single" w:sz="4" w:space="0" w:color="auto"/>
              <w:right w:val="single" w:sz="4" w:space="0" w:color="auto"/>
            </w:tcBorders>
            <w:shd w:val="clear" w:color="auto" w:fill="auto"/>
            <w:vAlign w:val="center"/>
            <w:hideMark/>
          </w:tcPr>
          <w:p w14:paraId="57D1AA3F" w14:textId="77777777" w:rsidR="008723CB" w:rsidRPr="00B06D3F" w:rsidRDefault="008723CB" w:rsidP="00CC3314">
            <w:pPr>
              <w:pStyle w:val="af6"/>
              <w:rPr>
                <w:sz w:val="21"/>
                <w:szCs w:val="21"/>
              </w:rPr>
            </w:pPr>
            <w:r w:rsidRPr="00B06D3F">
              <w:rPr>
                <w:rFonts w:hint="eastAsia"/>
                <w:sz w:val="21"/>
                <w:szCs w:val="21"/>
              </w:rPr>
              <w:t>平面高差</w:t>
            </w:r>
          </w:p>
        </w:tc>
        <w:tc>
          <w:tcPr>
            <w:tcW w:w="684" w:type="pct"/>
            <w:tcBorders>
              <w:top w:val="nil"/>
              <w:left w:val="nil"/>
              <w:bottom w:val="single" w:sz="4" w:space="0" w:color="auto"/>
              <w:right w:val="single" w:sz="4" w:space="0" w:color="auto"/>
            </w:tcBorders>
            <w:shd w:val="clear" w:color="auto" w:fill="auto"/>
            <w:vAlign w:val="center"/>
            <w:hideMark/>
          </w:tcPr>
          <w:p w14:paraId="217D1100" w14:textId="77777777" w:rsidR="008723CB" w:rsidRPr="00B06D3F" w:rsidRDefault="008723CB" w:rsidP="00CC3314">
            <w:pPr>
              <w:pStyle w:val="af6"/>
              <w:rPr>
                <w:sz w:val="21"/>
                <w:szCs w:val="21"/>
              </w:rPr>
            </w:pPr>
            <w:r w:rsidRPr="00B06D3F">
              <w:rPr>
                <w:sz w:val="21"/>
                <w:szCs w:val="21"/>
              </w:rPr>
              <w:t>0</w:t>
            </w:r>
            <w:r w:rsidRPr="00B06D3F">
              <w:rPr>
                <w:rFonts w:hint="eastAsia"/>
                <w:sz w:val="21"/>
                <w:szCs w:val="21"/>
              </w:rPr>
              <w:t>，</w:t>
            </w:r>
            <w:r w:rsidRPr="00B06D3F">
              <w:rPr>
                <w:sz w:val="21"/>
                <w:szCs w:val="21"/>
              </w:rPr>
              <w:t>-5</w:t>
            </w:r>
          </w:p>
        </w:tc>
        <w:tc>
          <w:tcPr>
            <w:tcW w:w="2012" w:type="pct"/>
            <w:tcBorders>
              <w:top w:val="nil"/>
              <w:left w:val="nil"/>
              <w:bottom w:val="single" w:sz="4" w:space="0" w:color="auto"/>
              <w:right w:val="single" w:sz="8" w:space="0" w:color="auto"/>
            </w:tcBorders>
            <w:shd w:val="clear" w:color="auto" w:fill="auto"/>
            <w:vAlign w:val="center"/>
            <w:hideMark/>
          </w:tcPr>
          <w:p w14:paraId="5601E5DF" w14:textId="77777777" w:rsidR="008723CB" w:rsidRPr="00B06D3F" w:rsidRDefault="008723CB" w:rsidP="00CC3314">
            <w:pPr>
              <w:pStyle w:val="af6"/>
              <w:rPr>
                <w:sz w:val="21"/>
                <w:szCs w:val="21"/>
              </w:rPr>
            </w:pPr>
            <w:r w:rsidRPr="00B06D3F">
              <w:rPr>
                <w:rFonts w:hint="eastAsia"/>
                <w:sz w:val="21"/>
                <w:szCs w:val="21"/>
              </w:rPr>
              <w:t>用尺紧靠在预埋件上，用楔形塞尺量测预埋件平面与混凝土面的最大缝隙</w:t>
            </w:r>
          </w:p>
        </w:tc>
      </w:tr>
    </w:tbl>
    <w:p w14:paraId="0CCEF20E" w14:textId="77777777" w:rsidR="00FB5E6F" w:rsidRDefault="00FB5E6F" w:rsidP="00FB5E6F">
      <w:pPr>
        <w:pStyle w:val="af6"/>
        <w:jc w:val="both"/>
      </w:pPr>
    </w:p>
    <w:p w14:paraId="604264D0" w14:textId="77777777" w:rsidR="00B520B5" w:rsidRPr="00B520B5" w:rsidRDefault="00B520B5" w:rsidP="00B520B5"/>
    <w:p w14:paraId="1F80B8E2" w14:textId="0FF513E9" w:rsidR="00B06D3F" w:rsidRPr="00FB5E6F" w:rsidRDefault="00FB5E6F" w:rsidP="00B06D3F">
      <w:pPr>
        <w:pStyle w:val="af6"/>
        <w:rPr>
          <w:b/>
          <w:sz w:val="21"/>
          <w:szCs w:val="21"/>
        </w:rPr>
      </w:pPr>
      <w:r w:rsidRPr="00FB5E6F">
        <w:rPr>
          <w:rFonts w:hint="eastAsia"/>
          <w:b/>
          <w:sz w:val="21"/>
          <w:szCs w:val="21"/>
        </w:rPr>
        <w:lastRenderedPageBreak/>
        <w:t>续表</w:t>
      </w:r>
      <w:r w:rsidRPr="00FB5E6F">
        <w:rPr>
          <w:rFonts w:hint="eastAsia"/>
          <w:b/>
          <w:sz w:val="21"/>
          <w:szCs w:val="21"/>
        </w:rPr>
        <w:t>8.4.4-1</w:t>
      </w:r>
    </w:p>
    <w:tbl>
      <w:tblPr>
        <w:tblW w:w="8100" w:type="dxa"/>
        <w:tblLook w:val="04A0" w:firstRow="1" w:lastRow="0" w:firstColumn="1" w:lastColumn="0" w:noHBand="0" w:noVBand="1"/>
      </w:tblPr>
      <w:tblGrid>
        <w:gridCol w:w="557"/>
        <w:gridCol w:w="993"/>
        <w:gridCol w:w="1134"/>
        <w:gridCol w:w="1134"/>
        <w:gridCol w:w="1134"/>
        <w:gridCol w:w="3148"/>
      </w:tblGrid>
      <w:tr w:rsidR="00B520B5" w:rsidRPr="00B520B5" w14:paraId="70D9C3E9" w14:textId="77777777" w:rsidTr="00024CD1">
        <w:trPr>
          <w:trHeight w:val="534"/>
        </w:trPr>
        <w:tc>
          <w:tcPr>
            <w:tcW w:w="557" w:type="dxa"/>
            <w:tcBorders>
              <w:top w:val="single" w:sz="4" w:space="0" w:color="auto"/>
              <w:left w:val="single" w:sz="8" w:space="0" w:color="auto"/>
              <w:bottom w:val="single" w:sz="4" w:space="0" w:color="000000"/>
              <w:right w:val="single" w:sz="4" w:space="0" w:color="auto"/>
            </w:tcBorders>
            <w:shd w:val="clear" w:color="auto" w:fill="auto"/>
            <w:vAlign w:val="center"/>
            <w:hideMark/>
          </w:tcPr>
          <w:p w14:paraId="520930CB" w14:textId="6B9217DF" w:rsidR="00B520B5" w:rsidRPr="00B520B5" w:rsidRDefault="00B520B5" w:rsidP="00B520B5">
            <w:pPr>
              <w:widowControl/>
              <w:spacing w:line="240" w:lineRule="auto"/>
              <w:jc w:val="left"/>
              <w:rPr>
                <w:rFonts w:ascii="宋体" w:hAnsi="宋体" w:cs="宋体"/>
                <w:color w:val="000000"/>
                <w:kern w:val="0"/>
                <w:sz w:val="21"/>
                <w:szCs w:val="21"/>
              </w:rPr>
            </w:pPr>
            <w:r>
              <w:rPr>
                <w:rFonts w:ascii="宋体" w:hAnsi="宋体" w:cs="宋体" w:hint="eastAsia"/>
                <w:color w:val="000000"/>
                <w:kern w:val="0"/>
                <w:sz w:val="21"/>
                <w:szCs w:val="21"/>
              </w:rPr>
              <w:t>项次</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628528" w14:textId="53220F60" w:rsidR="00B520B5" w:rsidRPr="00B520B5" w:rsidRDefault="00B520B5" w:rsidP="00B520B5">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检查项目</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9B24F4" w14:textId="4982E1BC" w:rsidR="00B520B5" w:rsidRPr="00B520B5" w:rsidRDefault="00B520B5" w:rsidP="00B520B5">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允许偏差（mm）</w:t>
            </w:r>
          </w:p>
        </w:tc>
        <w:tc>
          <w:tcPr>
            <w:tcW w:w="3148" w:type="dxa"/>
            <w:tcBorders>
              <w:top w:val="single" w:sz="4" w:space="0" w:color="auto"/>
              <w:left w:val="nil"/>
              <w:bottom w:val="single" w:sz="4" w:space="0" w:color="auto"/>
              <w:right w:val="single" w:sz="4" w:space="0" w:color="auto"/>
            </w:tcBorders>
            <w:shd w:val="clear" w:color="auto" w:fill="auto"/>
            <w:vAlign w:val="center"/>
          </w:tcPr>
          <w:p w14:paraId="63E55AD0" w14:textId="0363B9E5" w:rsidR="00B520B5" w:rsidRPr="00B520B5" w:rsidRDefault="00B520B5" w:rsidP="00B520B5">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检验方法</w:t>
            </w:r>
          </w:p>
        </w:tc>
      </w:tr>
      <w:tr w:rsidR="00B520B5" w:rsidRPr="00B520B5" w14:paraId="47723A7E" w14:textId="77777777" w:rsidTr="00024CD1">
        <w:trPr>
          <w:trHeight w:val="1020"/>
        </w:trPr>
        <w:tc>
          <w:tcPr>
            <w:tcW w:w="557" w:type="dxa"/>
            <w:vMerge w:val="restart"/>
            <w:tcBorders>
              <w:top w:val="nil"/>
              <w:left w:val="single" w:sz="8" w:space="0" w:color="auto"/>
              <w:bottom w:val="single" w:sz="4" w:space="0" w:color="000000"/>
              <w:right w:val="single" w:sz="4" w:space="0" w:color="auto"/>
            </w:tcBorders>
            <w:shd w:val="clear" w:color="auto" w:fill="auto"/>
            <w:vAlign w:val="center"/>
            <w:hideMark/>
          </w:tcPr>
          <w:p w14:paraId="6D3DC67D"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9</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14:paraId="75F4AB8F" w14:textId="445C8042" w:rsidR="00B520B5" w:rsidRPr="00B520B5" w:rsidRDefault="00B520B5" w:rsidP="00B520B5">
            <w:pPr>
              <w:widowControl/>
              <w:spacing w:line="240" w:lineRule="auto"/>
              <w:jc w:val="center"/>
              <w:rPr>
                <w:rFonts w:ascii="宋体" w:hAnsi="宋体" w:cs="宋体"/>
                <w:color w:val="000000"/>
                <w:kern w:val="0"/>
                <w:sz w:val="21"/>
                <w:szCs w:val="21"/>
              </w:rPr>
            </w:pPr>
            <w:r>
              <w:rPr>
                <w:rFonts w:ascii="宋体" w:hAnsi="宋体" w:cs="宋体" w:hint="eastAsia"/>
                <w:color w:val="000000"/>
                <w:kern w:val="0"/>
                <w:sz w:val="21"/>
                <w:szCs w:val="21"/>
              </w:rPr>
              <w:t>预埋件</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6667A6B"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预埋螺栓</w:t>
            </w:r>
          </w:p>
        </w:tc>
        <w:tc>
          <w:tcPr>
            <w:tcW w:w="1134" w:type="dxa"/>
            <w:tcBorders>
              <w:top w:val="nil"/>
              <w:left w:val="nil"/>
              <w:bottom w:val="single" w:sz="4" w:space="0" w:color="auto"/>
              <w:right w:val="single" w:sz="4" w:space="0" w:color="auto"/>
            </w:tcBorders>
            <w:shd w:val="clear" w:color="auto" w:fill="auto"/>
            <w:vAlign w:val="center"/>
            <w:hideMark/>
          </w:tcPr>
          <w:p w14:paraId="6473433F"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中心线位置偏移</w:t>
            </w:r>
          </w:p>
        </w:tc>
        <w:tc>
          <w:tcPr>
            <w:tcW w:w="1134" w:type="dxa"/>
            <w:tcBorders>
              <w:top w:val="nil"/>
              <w:left w:val="nil"/>
              <w:bottom w:val="single" w:sz="4" w:space="0" w:color="auto"/>
              <w:right w:val="single" w:sz="4" w:space="0" w:color="auto"/>
            </w:tcBorders>
            <w:shd w:val="clear" w:color="auto" w:fill="auto"/>
            <w:vAlign w:val="center"/>
            <w:hideMark/>
          </w:tcPr>
          <w:p w14:paraId="34E7A2B3"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2</w:t>
            </w:r>
          </w:p>
        </w:tc>
        <w:tc>
          <w:tcPr>
            <w:tcW w:w="3148" w:type="dxa"/>
            <w:tcBorders>
              <w:top w:val="nil"/>
              <w:left w:val="nil"/>
              <w:bottom w:val="single" w:sz="4" w:space="0" w:color="auto"/>
              <w:right w:val="single" w:sz="8" w:space="0" w:color="auto"/>
            </w:tcBorders>
            <w:shd w:val="clear" w:color="auto" w:fill="auto"/>
            <w:vAlign w:val="center"/>
            <w:hideMark/>
          </w:tcPr>
          <w:p w14:paraId="35598C90"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B520B5" w:rsidRPr="00B520B5" w14:paraId="05E61EAE" w14:textId="77777777" w:rsidTr="00024CD1">
        <w:trPr>
          <w:trHeight w:val="600"/>
        </w:trPr>
        <w:tc>
          <w:tcPr>
            <w:tcW w:w="557" w:type="dxa"/>
            <w:vMerge/>
            <w:tcBorders>
              <w:top w:val="nil"/>
              <w:left w:val="single" w:sz="8" w:space="0" w:color="auto"/>
              <w:bottom w:val="single" w:sz="4" w:space="0" w:color="000000"/>
              <w:right w:val="single" w:sz="4" w:space="0" w:color="auto"/>
            </w:tcBorders>
            <w:vAlign w:val="center"/>
            <w:hideMark/>
          </w:tcPr>
          <w:p w14:paraId="043AC6DF"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left w:val="single" w:sz="4" w:space="0" w:color="auto"/>
              <w:right w:val="single" w:sz="4" w:space="0" w:color="auto"/>
            </w:tcBorders>
            <w:vAlign w:val="center"/>
            <w:hideMark/>
          </w:tcPr>
          <w:p w14:paraId="5DEC1D58"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462EABFC"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1134" w:type="dxa"/>
            <w:tcBorders>
              <w:top w:val="nil"/>
              <w:left w:val="nil"/>
              <w:bottom w:val="single" w:sz="4" w:space="0" w:color="auto"/>
              <w:right w:val="single" w:sz="4" w:space="0" w:color="auto"/>
            </w:tcBorders>
            <w:shd w:val="clear" w:color="auto" w:fill="auto"/>
            <w:vAlign w:val="center"/>
            <w:hideMark/>
          </w:tcPr>
          <w:p w14:paraId="0788B56C"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外露长度</w:t>
            </w:r>
          </w:p>
        </w:tc>
        <w:tc>
          <w:tcPr>
            <w:tcW w:w="1134" w:type="dxa"/>
            <w:tcBorders>
              <w:top w:val="nil"/>
              <w:left w:val="nil"/>
              <w:bottom w:val="single" w:sz="4" w:space="0" w:color="auto"/>
              <w:right w:val="single" w:sz="4" w:space="0" w:color="auto"/>
            </w:tcBorders>
            <w:shd w:val="clear" w:color="auto" w:fill="auto"/>
            <w:vAlign w:val="center"/>
            <w:hideMark/>
          </w:tcPr>
          <w:p w14:paraId="22A49FAB"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208E15C6"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w:t>
            </w:r>
          </w:p>
        </w:tc>
      </w:tr>
      <w:tr w:rsidR="00B520B5" w:rsidRPr="00B520B5" w14:paraId="20B0F29D" w14:textId="77777777" w:rsidTr="00024CD1">
        <w:trPr>
          <w:trHeight w:val="1095"/>
        </w:trPr>
        <w:tc>
          <w:tcPr>
            <w:tcW w:w="557" w:type="dxa"/>
            <w:vMerge w:val="restart"/>
            <w:tcBorders>
              <w:top w:val="nil"/>
              <w:left w:val="single" w:sz="8" w:space="0" w:color="auto"/>
              <w:bottom w:val="single" w:sz="4" w:space="0" w:color="000000"/>
              <w:right w:val="single" w:sz="4" w:space="0" w:color="auto"/>
            </w:tcBorders>
            <w:shd w:val="clear" w:color="auto" w:fill="auto"/>
            <w:vAlign w:val="center"/>
            <w:hideMark/>
          </w:tcPr>
          <w:p w14:paraId="6833B334"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10</w:t>
            </w:r>
          </w:p>
        </w:tc>
        <w:tc>
          <w:tcPr>
            <w:tcW w:w="993" w:type="dxa"/>
            <w:vMerge/>
            <w:tcBorders>
              <w:left w:val="single" w:sz="4" w:space="0" w:color="auto"/>
              <w:right w:val="single" w:sz="4" w:space="0" w:color="auto"/>
            </w:tcBorders>
            <w:shd w:val="clear" w:color="auto" w:fill="auto"/>
            <w:vAlign w:val="center"/>
            <w:hideMark/>
          </w:tcPr>
          <w:p w14:paraId="226EC25C"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230F8D"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预埋套筒、螺母</w:t>
            </w:r>
          </w:p>
        </w:tc>
        <w:tc>
          <w:tcPr>
            <w:tcW w:w="1134" w:type="dxa"/>
            <w:tcBorders>
              <w:top w:val="nil"/>
              <w:left w:val="nil"/>
              <w:bottom w:val="single" w:sz="4" w:space="0" w:color="auto"/>
              <w:right w:val="single" w:sz="4" w:space="0" w:color="auto"/>
            </w:tcBorders>
            <w:shd w:val="clear" w:color="auto" w:fill="auto"/>
            <w:vAlign w:val="center"/>
            <w:hideMark/>
          </w:tcPr>
          <w:p w14:paraId="72185CAD"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中心线位置偏移</w:t>
            </w:r>
          </w:p>
        </w:tc>
        <w:tc>
          <w:tcPr>
            <w:tcW w:w="1134" w:type="dxa"/>
            <w:tcBorders>
              <w:top w:val="nil"/>
              <w:left w:val="nil"/>
              <w:bottom w:val="single" w:sz="4" w:space="0" w:color="auto"/>
              <w:right w:val="single" w:sz="4" w:space="0" w:color="auto"/>
            </w:tcBorders>
            <w:shd w:val="clear" w:color="auto" w:fill="auto"/>
            <w:vAlign w:val="center"/>
            <w:hideMark/>
          </w:tcPr>
          <w:p w14:paraId="2BA84B7D"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2</w:t>
            </w:r>
          </w:p>
        </w:tc>
        <w:tc>
          <w:tcPr>
            <w:tcW w:w="3148" w:type="dxa"/>
            <w:tcBorders>
              <w:top w:val="nil"/>
              <w:left w:val="nil"/>
              <w:bottom w:val="single" w:sz="4" w:space="0" w:color="auto"/>
              <w:right w:val="single" w:sz="8" w:space="0" w:color="auto"/>
            </w:tcBorders>
            <w:shd w:val="clear" w:color="auto" w:fill="auto"/>
            <w:vAlign w:val="center"/>
            <w:hideMark/>
          </w:tcPr>
          <w:p w14:paraId="7264D0F3"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B520B5" w:rsidRPr="00B520B5" w14:paraId="42FC4207" w14:textId="77777777" w:rsidTr="00024CD1">
        <w:trPr>
          <w:trHeight w:val="1035"/>
        </w:trPr>
        <w:tc>
          <w:tcPr>
            <w:tcW w:w="557" w:type="dxa"/>
            <w:vMerge/>
            <w:tcBorders>
              <w:top w:val="nil"/>
              <w:left w:val="single" w:sz="8" w:space="0" w:color="auto"/>
              <w:bottom w:val="single" w:sz="4" w:space="0" w:color="000000"/>
              <w:right w:val="single" w:sz="4" w:space="0" w:color="auto"/>
            </w:tcBorders>
            <w:vAlign w:val="center"/>
            <w:hideMark/>
          </w:tcPr>
          <w:p w14:paraId="3F584016"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left w:val="single" w:sz="4" w:space="0" w:color="auto"/>
              <w:bottom w:val="single" w:sz="4" w:space="0" w:color="auto"/>
              <w:right w:val="single" w:sz="4" w:space="0" w:color="auto"/>
            </w:tcBorders>
            <w:vAlign w:val="center"/>
            <w:hideMark/>
          </w:tcPr>
          <w:p w14:paraId="379F57AC"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1134" w:type="dxa"/>
            <w:vMerge/>
            <w:tcBorders>
              <w:top w:val="nil"/>
              <w:left w:val="single" w:sz="4" w:space="0" w:color="auto"/>
              <w:bottom w:val="single" w:sz="4" w:space="0" w:color="auto"/>
              <w:right w:val="single" w:sz="4" w:space="0" w:color="auto"/>
            </w:tcBorders>
            <w:vAlign w:val="center"/>
            <w:hideMark/>
          </w:tcPr>
          <w:p w14:paraId="76F3267E"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1134" w:type="dxa"/>
            <w:tcBorders>
              <w:top w:val="nil"/>
              <w:left w:val="nil"/>
              <w:bottom w:val="single" w:sz="4" w:space="0" w:color="auto"/>
              <w:right w:val="single" w:sz="4" w:space="0" w:color="auto"/>
            </w:tcBorders>
            <w:shd w:val="clear" w:color="auto" w:fill="auto"/>
            <w:vAlign w:val="center"/>
            <w:hideMark/>
          </w:tcPr>
          <w:p w14:paraId="691894C6"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平面高差</w:t>
            </w:r>
          </w:p>
        </w:tc>
        <w:tc>
          <w:tcPr>
            <w:tcW w:w="1134" w:type="dxa"/>
            <w:tcBorders>
              <w:top w:val="nil"/>
              <w:left w:val="nil"/>
              <w:bottom w:val="single" w:sz="4" w:space="0" w:color="auto"/>
              <w:right w:val="single" w:sz="4" w:space="0" w:color="auto"/>
            </w:tcBorders>
            <w:shd w:val="clear" w:color="auto" w:fill="auto"/>
            <w:vAlign w:val="center"/>
            <w:hideMark/>
          </w:tcPr>
          <w:p w14:paraId="6F106A6F"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0.-5</w:t>
            </w:r>
          </w:p>
        </w:tc>
        <w:tc>
          <w:tcPr>
            <w:tcW w:w="3148" w:type="dxa"/>
            <w:tcBorders>
              <w:top w:val="nil"/>
              <w:left w:val="nil"/>
              <w:bottom w:val="single" w:sz="4" w:space="0" w:color="auto"/>
              <w:right w:val="single" w:sz="8" w:space="0" w:color="auto"/>
            </w:tcBorders>
            <w:shd w:val="clear" w:color="auto" w:fill="auto"/>
            <w:vAlign w:val="center"/>
            <w:hideMark/>
          </w:tcPr>
          <w:p w14:paraId="63D023DA"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用尺紧靠在预埋件上，</w:t>
            </w:r>
            <w:proofErr w:type="gramStart"/>
            <w:r w:rsidRPr="00B520B5">
              <w:rPr>
                <w:rFonts w:ascii="宋体" w:hAnsi="宋体" w:cs="宋体" w:hint="eastAsia"/>
                <w:color w:val="000000"/>
                <w:kern w:val="0"/>
                <w:sz w:val="21"/>
                <w:szCs w:val="21"/>
              </w:rPr>
              <w:t>用模形塞尺</w:t>
            </w:r>
            <w:proofErr w:type="gramEnd"/>
            <w:r w:rsidRPr="00B520B5">
              <w:rPr>
                <w:rFonts w:ascii="宋体" w:hAnsi="宋体" w:cs="宋体" w:hint="eastAsia"/>
                <w:color w:val="000000"/>
                <w:kern w:val="0"/>
                <w:sz w:val="21"/>
                <w:szCs w:val="21"/>
              </w:rPr>
              <w:t>量视~预埋件平面与混凝土面的最大缝隙</w:t>
            </w:r>
          </w:p>
        </w:tc>
      </w:tr>
      <w:tr w:rsidR="00024CD1" w:rsidRPr="00B520B5" w14:paraId="7A65417A" w14:textId="77777777" w:rsidTr="00024CD1">
        <w:trPr>
          <w:trHeight w:val="600"/>
        </w:trPr>
        <w:tc>
          <w:tcPr>
            <w:tcW w:w="557" w:type="dxa"/>
            <w:vMerge w:val="restart"/>
            <w:tcBorders>
              <w:top w:val="nil"/>
              <w:left w:val="single" w:sz="8" w:space="0" w:color="auto"/>
              <w:bottom w:val="single" w:sz="4" w:space="0" w:color="auto"/>
              <w:right w:val="single" w:sz="4" w:space="0" w:color="auto"/>
            </w:tcBorders>
            <w:shd w:val="clear" w:color="auto" w:fill="auto"/>
            <w:vAlign w:val="center"/>
            <w:hideMark/>
          </w:tcPr>
          <w:p w14:paraId="627DEC98"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13EA6C32"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预留孔</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23458000"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中心线位置偏移</w:t>
            </w:r>
          </w:p>
        </w:tc>
        <w:tc>
          <w:tcPr>
            <w:tcW w:w="1134" w:type="dxa"/>
            <w:tcBorders>
              <w:top w:val="nil"/>
              <w:left w:val="nil"/>
              <w:bottom w:val="single" w:sz="4" w:space="0" w:color="auto"/>
              <w:right w:val="single" w:sz="4" w:space="0" w:color="auto"/>
            </w:tcBorders>
            <w:shd w:val="clear" w:color="auto" w:fill="auto"/>
            <w:vAlign w:val="center"/>
            <w:hideMark/>
          </w:tcPr>
          <w:p w14:paraId="3C4C3E91"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54090DDA"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024CD1" w:rsidRPr="00B520B5" w14:paraId="4314A1E2" w14:textId="77777777" w:rsidTr="00024CD1">
        <w:trPr>
          <w:trHeight w:val="600"/>
        </w:trPr>
        <w:tc>
          <w:tcPr>
            <w:tcW w:w="557" w:type="dxa"/>
            <w:vMerge/>
            <w:tcBorders>
              <w:top w:val="nil"/>
              <w:left w:val="single" w:sz="8" w:space="0" w:color="auto"/>
              <w:bottom w:val="single" w:sz="4" w:space="0" w:color="auto"/>
              <w:right w:val="single" w:sz="4" w:space="0" w:color="auto"/>
            </w:tcBorders>
            <w:vAlign w:val="center"/>
            <w:hideMark/>
          </w:tcPr>
          <w:p w14:paraId="198DEAFF"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4" w:space="0" w:color="auto"/>
              <w:right w:val="single" w:sz="4" w:space="0" w:color="auto"/>
            </w:tcBorders>
            <w:vAlign w:val="center"/>
            <w:hideMark/>
          </w:tcPr>
          <w:p w14:paraId="747CEDE8"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77BFE31A"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孔尺寸</w:t>
            </w:r>
          </w:p>
        </w:tc>
        <w:tc>
          <w:tcPr>
            <w:tcW w:w="1134" w:type="dxa"/>
            <w:tcBorders>
              <w:top w:val="nil"/>
              <w:left w:val="nil"/>
              <w:bottom w:val="single" w:sz="4" w:space="0" w:color="auto"/>
              <w:right w:val="single" w:sz="4" w:space="0" w:color="auto"/>
            </w:tcBorders>
            <w:shd w:val="clear" w:color="auto" w:fill="auto"/>
            <w:vAlign w:val="center"/>
            <w:hideMark/>
          </w:tcPr>
          <w:p w14:paraId="1778462C"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7C28C4D9"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用尺量测纵横两个方向尺寸.取其最大值</w:t>
            </w:r>
          </w:p>
        </w:tc>
      </w:tr>
      <w:tr w:rsidR="00024CD1" w:rsidRPr="00B520B5" w14:paraId="4BE46A1A" w14:textId="77777777" w:rsidTr="00024CD1">
        <w:trPr>
          <w:trHeight w:val="600"/>
        </w:trPr>
        <w:tc>
          <w:tcPr>
            <w:tcW w:w="55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93280E"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12</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46977"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预留洞</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25FEE5E8"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中心线位置偏移</w:t>
            </w:r>
          </w:p>
        </w:tc>
        <w:tc>
          <w:tcPr>
            <w:tcW w:w="1134" w:type="dxa"/>
            <w:tcBorders>
              <w:top w:val="nil"/>
              <w:left w:val="nil"/>
              <w:bottom w:val="single" w:sz="4" w:space="0" w:color="auto"/>
              <w:right w:val="single" w:sz="4" w:space="0" w:color="auto"/>
            </w:tcBorders>
            <w:shd w:val="clear" w:color="auto" w:fill="auto"/>
            <w:vAlign w:val="center"/>
            <w:hideMark/>
          </w:tcPr>
          <w:p w14:paraId="3EC6A982"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6661AADA"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024CD1" w:rsidRPr="00B520B5" w14:paraId="2471906A" w14:textId="77777777" w:rsidTr="00024CD1">
        <w:trPr>
          <w:trHeight w:val="600"/>
        </w:trPr>
        <w:tc>
          <w:tcPr>
            <w:tcW w:w="557" w:type="dxa"/>
            <w:vMerge/>
            <w:tcBorders>
              <w:top w:val="nil"/>
              <w:left w:val="single" w:sz="8" w:space="0" w:color="auto"/>
              <w:bottom w:val="single" w:sz="4" w:space="0" w:color="auto"/>
              <w:right w:val="single" w:sz="4" w:space="0" w:color="auto"/>
            </w:tcBorders>
            <w:vAlign w:val="center"/>
            <w:hideMark/>
          </w:tcPr>
          <w:p w14:paraId="14C7396B"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4" w:space="0" w:color="auto"/>
              <w:right w:val="single" w:sz="4" w:space="0" w:color="auto"/>
            </w:tcBorders>
            <w:vAlign w:val="center"/>
            <w:hideMark/>
          </w:tcPr>
          <w:p w14:paraId="39F28CC5"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0F45AC"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洞口尺寸深度</w:t>
            </w:r>
          </w:p>
        </w:tc>
        <w:tc>
          <w:tcPr>
            <w:tcW w:w="1134" w:type="dxa"/>
            <w:tcBorders>
              <w:top w:val="nil"/>
              <w:left w:val="nil"/>
              <w:bottom w:val="single" w:sz="4" w:space="0" w:color="auto"/>
              <w:right w:val="single" w:sz="4" w:space="0" w:color="auto"/>
            </w:tcBorders>
            <w:shd w:val="clear" w:color="auto" w:fill="auto"/>
            <w:vAlign w:val="center"/>
            <w:hideMark/>
          </w:tcPr>
          <w:p w14:paraId="49F0A4BC"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2FECA48D"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用尺量测纵横两个方向尺寸.取其最大值</w:t>
            </w:r>
          </w:p>
        </w:tc>
      </w:tr>
      <w:tr w:rsidR="00024CD1" w:rsidRPr="00B520B5" w14:paraId="39EC8397" w14:textId="77777777" w:rsidTr="00024CD1">
        <w:trPr>
          <w:trHeight w:val="600"/>
        </w:trPr>
        <w:tc>
          <w:tcPr>
            <w:tcW w:w="55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3BDE828"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13</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802279"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预留插筋</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B72A90"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中心线位置偏移</w:t>
            </w:r>
          </w:p>
        </w:tc>
        <w:tc>
          <w:tcPr>
            <w:tcW w:w="1134" w:type="dxa"/>
            <w:tcBorders>
              <w:top w:val="nil"/>
              <w:left w:val="nil"/>
              <w:bottom w:val="single" w:sz="4" w:space="0" w:color="auto"/>
              <w:right w:val="single" w:sz="4" w:space="0" w:color="auto"/>
            </w:tcBorders>
            <w:shd w:val="clear" w:color="auto" w:fill="auto"/>
            <w:noWrap/>
            <w:vAlign w:val="center"/>
            <w:hideMark/>
          </w:tcPr>
          <w:p w14:paraId="72E8AF66"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3</w:t>
            </w:r>
          </w:p>
        </w:tc>
        <w:tc>
          <w:tcPr>
            <w:tcW w:w="3148" w:type="dxa"/>
            <w:tcBorders>
              <w:top w:val="nil"/>
              <w:left w:val="nil"/>
              <w:bottom w:val="single" w:sz="4" w:space="0" w:color="auto"/>
              <w:right w:val="single" w:sz="8" w:space="0" w:color="auto"/>
            </w:tcBorders>
            <w:shd w:val="clear" w:color="auto" w:fill="auto"/>
            <w:vAlign w:val="center"/>
            <w:hideMark/>
          </w:tcPr>
          <w:p w14:paraId="639DDB22"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024CD1" w:rsidRPr="00B520B5" w14:paraId="09F35AD9" w14:textId="77777777" w:rsidTr="00024CD1">
        <w:trPr>
          <w:trHeight w:val="600"/>
        </w:trPr>
        <w:tc>
          <w:tcPr>
            <w:tcW w:w="557" w:type="dxa"/>
            <w:vMerge/>
            <w:tcBorders>
              <w:top w:val="nil"/>
              <w:left w:val="single" w:sz="8" w:space="0" w:color="auto"/>
              <w:bottom w:val="single" w:sz="4" w:space="0" w:color="auto"/>
              <w:right w:val="single" w:sz="4" w:space="0" w:color="auto"/>
            </w:tcBorders>
            <w:vAlign w:val="center"/>
            <w:hideMark/>
          </w:tcPr>
          <w:p w14:paraId="41810256"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4" w:space="0" w:color="auto"/>
              <w:right w:val="single" w:sz="4" w:space="0" w:color="auto"/>
            </w:tcBorders>
            <w:vAlign w:val="center"/>
            <w:hideMark/>
          </w:tcPr>
          <w:p w14:paraId="0D4365DA"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A7100B"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外露长度</w:t>
            </w:r>
          </w:p>
        </w:tc>
        <w:tc>
          <w:tcPr>
            <w:tcW w:w="1134" w:type="dxa"/>
            <w:tcBorders>
              <w:top w:val="nil"/>
              <w:left w:val="nil"/>
              <w:bottom w:val="single" w:sz="4" w:space="0" w:color="auto"/>
              <w:right w:val="single" w:sz="4" w:space="0" w:color="auto"/>
            </w:tcBorders>
            <w:shd w:val="clear" w:color="auto" w:fill="auto"/>
            <w:vAlign w:val="center"/>
            <w:hideMark/>
          </w:tcPr>
          <w:p w14:paraId="3D1F6A83"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7945E872"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w:t>
            </w:r>
          </w:p>
        </w:tc>
      </w:tr>
      <w:tr w:rsidR="00024CD1" w:rsidRPr="00B520B5" w14:paraId="328A4CC6" w14:textId="77777777" w:rsidTr="00024CD1">
        <w:trPr>
          <w:trHeight w:val="600"/>
        </w:trPr>
        <w:tc>
          <w:tcPr>
            <w:tcW w:w="557" w:type="dxa"/>
            <w:vMerge w:val="restart"/>
            <w:tcBorders>
              <w:top w:val="nil"/>
              <w:left w:val="single" w:sz="8" w:space="0" w:color="auto"/>
              <w:bottom w:val="single" w:sz="4" w:space="0" w:color="auto"/>
              <w:right w:val="single" w:sz="4" w:space="0" w:color="auto"/>
            </w:tcBorders>
            <w:shd w:val="clear" w:color="auto" w:fill="auto"/>
            <w:vAlign w:val="center"/>
            <w:hideMark/>
          </w:tcPr>
          <w:p w14:paraId="57F0ED01"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14</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50C125B7"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吊环、木砖</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D0BBF8"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中心线位置偏移</w:t>
            </w:r>
          </w:p>
        </w:tc>
        <w:tc>
          <w:tcPr>
            <w:tcW w:w="1134" w:type="dxa"/>
            <w:tcBorders>
              <w:top w:val="nil"/>
              <w:left w:val="nil"/>
              <w:bottom w:val="single" w:sz="4" w:space="0" w:color="auto"/>
              <w:right w:val="single" w:sz="4" w:space="0" w:color="auto"/>
            </w:tcBorders>
            <w:shd w:val="clear" w:color="auto" w:fill="auto"/>
            <w:vAlign w:val="center"/>
            <w:hideMark/>
          </w:tcPr>
          <w:p w14:paraId="0EC7CE72"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10</w:t>
            </w:r>
          </w:p>
        </w:tc>
        <w:tc>
          <w:tcPr>
            <w:tcW w:w="3148" w:type="dxa"/>
            <w:tcBorders>
              <w:top w:val="nil"/>
              <w:left w:val="nil"/>
              <w:bottom w:val="single" w:sz="4" w:space="0" w:color="auto"/>
              <w:right w:val="single" w:sz="8" w:space="0" w:color="auto"/>
            </w:tcBorders>
            <w:shd w:val="clear" w:color="auto" w:fill="auto"/>
            <w:vAlign w:val="center"/>
            <w:hideMark/>
          </w:tcPr>
          <w:p w14:paraId="2247AB7B"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024CD1" w:rsidRPr="00B520B5" w14:paraId="7C27CCEE" w14:textId="77777777" w:rsidTr="00024CD1">
        <w:trPr>
          <w:trHeight w:val="600"/>
        </w:trPr>
        <w:tc>
          <w:tcPr>
            <w:tcW w:w="557" w:type="dxa"/>
            <w:vMerge/>
            <w:tcBorders>
              <w:top w:val="nil"/>
              <w:left w:val="single" w:sz="8" w:space="0" w:color="auto"/>
              <w:bottom w:val="single" w:sz="4" w:space="0" w:color="auto"/>
              <w:right w:val="single" w:sz="4" w:space="0" w:color="auto"/>
            </w:tcBorders>
            <w:vAlign w:val="center"/>
            <w:hideMark/>
          </w:tcPr>
          <w:p w14:paraId="7EB01F84"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4" w:space="0" w:color="auto"/>
              <w:right w:val="single" w:sz="4" w:space="0" w:color="auto"/>
            </w:tcBorders>
            <w:vAlign w:val="center"/>
            <w:hideMark/>
          </w:tcPr>
          <w:p w14:paraId="45B6181E"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75C818D4"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与构件表面混凝土高差</w:t>
            </w:r>
          </w:p>
        </w:tc>
        <w:tc>
          <w:tcPr>
            <w:tcW w:w="1134" w:type="dxa"/>
            <w:tcBorders>
              <w:top w:val="nil"/>
              <w:left w:val="nil"/>
              <w:bottom w:val="single" w:sz="4" w:space="0" w:color="auto"/>
              <w:right w:val="single" w:sz="4" w:space="0" w:color="auto"/>
            </w:tcBorders>
            <w:shd w:val="clear" w:color="auto" w:fill="auto"/>
            <w:vAlign w:val="center"/>
            <w:hideMark/>
          </w:tcPr>
          <w:p w14:paraId="186D665E"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0，-10</w:t>
            </w:r>
          </w:p>
        </w:tc>
        <w:tc>
          <w:tcPr>
            <w:tcW w:w="3148" w:type="dxa"/>
            <w:tcBorders>
              <w:top w:val="nil"/>
              <w:left w:val="nil"/>
              <w:bottom w:val="single" w:sz="4" w:space="0" w:color="auto"/>
              <w:right w:val="single" w:sz="8" w:space="0" w:color="auto"/>
            </w:tcBorders>
            <w:shd w:val="clear" w:color="auto" w:fill="auto"/>
            <w:vAlign w:val="center"/>
            <w:hideMark/>
          </w:tcPr>
          <w:p w14:paraId="37FCE69C"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w:t>
            </w:r>
          </w:p>
        </w:tc>
      </w:tr>
      <w:tr w:rsidR="00024CD1" w:rsidRPr="00B520B5" w14:paraId="13184487" w14:textId="77777777" w:rsidTr="00024CD1">
        <w:trPr>
          <w:trHeight w:val="600"/>
        </w:trPr>
        <w:tc>
          <w:tcPr>
            <w:tcW w:w="557" w:type="dxa"/>
            <w:vMerge w:val="restart"/>
            <w:tcBorders>
              <w:top w:val="nil"/>
              <w:left w:val="single" w:sz="8" w:space="0" w:color="auto"/>
              <w:bottom w:val="single" w:sz="4" w:space="0" w:color="auto"/>
              <w:right w:val="single" w:sz="4" w:space="0" w:color="auto"/>
            </w:tcBorders>
            <w:shd w:val="clear" w:color="auto" w:fill="auto"/>
            <w:vAlign w:val="center"/>
            <w:hideMark/>
          </w:tcPr>
          <w:p w14:paraId="1DEDB3A2"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15</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43111A5A"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键槽</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022CD9FF"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中心线位置偏移</w:t>
            </w:r>
          </w:p>
        </w:tc>
        <w:tc>
          <w:tcPr>
            <w:tcW w:w="1134" w:type="dxa"/>
            <w:tcBorders>
              <w:top w:val="nil"/>
              <w:left w:val="nil"/>
              <w:bottom w:val="single" w:sz="4" w:space="0" w:color="auto"/>
              <w:right w:val="single" w:sz="4" w:space="0" w:color="auto"/>
            </w:tcBorders>
            <w:shd w:val="clear" w:color="auto" w:fill="auto"/>
            <w:vAlign w:val="center"/>
            <w:hideMark/>
          </w:tcPr>
          <w:p w14:paraId="0DB3C350"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445885F8"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024CD1" w:rsidRPr="00B520B5" w14:paraId="05E68BA7" w14:textId="77777777" w:rsidTr="00024CD1">
        <w:trPr>
          <w:trHeight w:val="600"/>
        </w:trPr>
        <w:tc>
          <w:tcPr>
            <w:tcW w:w="557" w:type="dxa"/>
            <w:vMerge/>
            <w:tcBorders>
              <w:top w:val="nil"/>
              <w:left w:val="single" w:sz="8" w:space="0" w:color="auto"/>
              <w:bottom w:val="single" w:sz="4" w:space="0" w:color="auto"/>
              <w:right w:val="single" w:sz="4" w:space="0" w:color="auto"/>
            </w:tcBorders>
            <w:vAlign w:val="center"/>
            <w:hideMark/>
          </w:tcPr>
          <w:p w14:paraId="2509A2D2"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4" w:space="0" w:color="auto"/>
              <w:right w:val="single" w:sz="4" w:space="0" w:color="auto"/>
            </w:tcBorders>
            <w:vAlign w:val="center"/>
            <w:hideMark/>
          </w:tcPr>
          <w:p w14:paraId="7DB81978"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1AB5FFDD"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长度、宽度</w:t>
            </w:r>
          </w:p>
        </w:tc>
        <w:tc>
          <w:tcPr>
            <w:tcW w:w="1134" w:type="dxa"/>
            <w:tcBorders>
              <w:top w:val="nil"/>
              <w:left w:val="nil"/>
              <w:bottom w:val="single" w:sz="4" w:space="0" w:color="auto"/>
              <w:right w:val="single" w:sz="4" w:space="0" w:color="auto"/>
            </w:tcBorders>
            <w:shd w:val="clear" w:color="auto" w:fill="auto"/>
            <w:vAlign w:val="center"/>
            <w:hideMark/>
          </w:tcPr>
          <w:p w14:paraId="53259115"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633BBDA0"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w:t>
            </w:r>
          </w:p>
        </w:tc>
      </w:tr>
      <w:tr w:rsidR="00024CD1" w:rsidRPr="00B520B5" w14:paraId="04605AD9" w14:textId="77777777" w:rsidTr="00024CD1">
        <w:trPr>
          <w:trHeight w:val="600"/>
        </w:trPr>
        <w:tc>
          <w:tcPr>
            <w:tcW w:w="557" w:type="dxa"/>
            <w:vMerge/>
            <w:tcBorders>
              <w:top w:val="nil"/>
              <w:left w:val="single" w:sz="8" w:space="0" w:color="auto"/>
              <w:bottom w:val="single" w:sz="4" w:space="0" w:color="auto"/>
              <w:right w:val="single" w:sz="4" w:space="0" w:color="auto"/>
            </w:tcBorders>
            <w:vAlign w:val="center"/>
            <w:hideMark/>
          </w:tcPr>
          <w:p w14:paraId="7888480D"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4" w:space="0" w:color="auto"/>
              <w:right w:val="single" w:sz="4" w:space="0" w:color="auto"/>
            </w:tcBorders>
            <w:vAlign w:val="center"/>
            <w:hideMark/>
          </w:tcPr>
          <w:p w14:paraId="1F411861"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1F510C3E"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深度</w:t>
            </w:r>
          </w:p>
        </w:tc>
        <w:tc>
          <w:tcPr>
            <w:tcW w:w="1134" w:type="dxa"/>
            <w:tcBorders>
              <w:top w:val="nil"/>
              <w:left w:val="nil"/>
              <w:bottom w:val="single" w:sz="4" w:space="0" w:color="auto"/>
              <w:right w:val="single" w:sz="4" w:space="0" w:color="auto"/>
            </w:tcBorders>
            <w:shd w:val="clear" w:color="auto" w:fill="auto"/>
            <w:vAlign w:val="center"/>
            <w:hideMark/>
          </w:tcPr>
          <w:p w14:paraId="034F798C"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±5</w:t>
            </w:r>
          </w:p>
        </w:tc>
        <w:tc>
          <w:tcPr>
            <w:tcW w:w="3148" w:type="dxa"/>
            <w:tcBorders>
              <w:top w:val="nil"/>
              <w:left w:val="nil"/>
              <w:bottom w:val="single" w:sz="4" w:space="0" w:color="auto"/>
              <w:right w:val="single" w:sz="8" w:space="0" w:color="auto"/>
            </w:tcBorders>
            <w:shd w:val="clear" w:color="auto" w:fill="auto"/>
            <w:vAlign w:val="center"/>
            <w:hideMark/>
          </w:tcPr>
          <w:p w14:paraId="1AF6AD3A"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w:t>
            </w:r>
          </w:p>
        </w:tc>
      </w:tr>
      <w:tr w:rsidR="00024CD1" w:rsidRPr="00B520B5" w14:paraId="15DD3DAF" w14:textId="77777777" w:rsidTr="00024CD1">
        <w:trPr>
          <w:trHeight w:val="600"/>
        </w:trPr>
        <w:tc>
          <w:tcPr>
            <w:tcW w:w="557" w:type="dxa"/>
            <w:vMerge w:val="restart"/>
            <w:tcBorders>
              <w:top w:val="nil"/>
              <w:left w:val="single" w:sz="8" w:space="0" w:color="auto"/>
              <w:bottom w:val="single" w:sz="8" w:space="0" w:color="000000"/>
              <w:right w:val="single" w:sz="4" w:space="0" w:color="auto"/>
            </w:tcBorders>
            <w:shd w:val="clear" w:color="auto" w:fill="auto"/>
            <w:vAlign w:val="center"/>
            <w:hideMark/>
          </w:tcPr>
          <w:p w14:paraId="7F89F9F7"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16</w:t>
            </w:r>
          </w:p>
        </w:tc>
        <w:tc>
          <w:tcPr>
            <w:tcW w:w="993" w:type="dxa"/>
            <w:vMerge w:val="restart"/>
            <w:tcBorders>
              <w:top w:val="nil"/>
              <w:left w:val="single" w:sz="4" w:space="0" w:color="auto"/>
              <w:bottom w:val="single" w:sz="8" w:space="0" w:color="000000"/>
              <w:right w:val="single" w:sz="4" w:space="0" w:color="auto"/>
            </w:tcBorders>
            <w:shd w:val="clear" w:color="auto" w:fill="auto"/>
            <w:vAlign w:val="center"/>
            <w:hideMark/>
          </w:tcPr>
          <w:p w14:paraId="6B476F57"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灌浆套筒及连接钢筋</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2E874B20"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套筒中心线位置</w:t>
            </w:r>
          </w:p>
        </w:tc>
        <w:tc>
          <w:tcPr>
            <w:tcW w:w="1134" w:type="dxa"/>
            <w:tcBorders>
              <w:top w:val="nil"/>
              <w:left w:val="nil"/>
              <w:bottom w:val="single" w:sz="4" w:space="0" w:color="auto"/>
              <w:right w:val="single" w:sz="4" w:space="0" w:color="auto"/>
            </w:tcBorders>
            <w:shd w:val="clear" w:color="auto" w:fill="auto"/>
            <w:vAlign w:val="center"/>
            <w:hideMark/>
          </w:tcPr>
          <w:p w14:paraId="1759E178"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2</w:t>
            </w:r>
          </w:p>
        </w:tc>
        <w:tc>
          <w:tcPr>
            <w:tcW w:w="3148" w:type="dxa"/>
            <w:tcBorders>
              <w:top w:val="nil"/>
              <w:left w:val="nil"/>
              <w:bottom w:val="single" w:sz="4" w:space="0" w:color="auto"/>
              <w:right w:val="single" w:sz="8" w:space="0" w:color="auto"/>
            </w:tcBorders>
            <w:shd w:val="clear" w:color="auto" w:fill="auto"/>
            <w:vAlign w:val="center"/>
            <w:hideMark/>
          </w:tcPr>
          <w:p w14:paraId="6E2B8013"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024CD1" w:rsidRPr="00B520B5" w14:paraId="46993642" w14:textId="77777777" w:rsidTr="00024CD1">
        <w:trPr>
          <w:trHeight w:val="600"/>
        </w:trPr>
        <w:tc>
          <w:tcPr>
            <w:tcW w:w="557" w:type="dxa"/>
            <w:vMerge/>
            <w:tcBorders>
              <w:top w:val="nil"/>
              <w:left w:val="single" w:sz="8" w:space="0" w:color="auto"/>
              <w:bottom w:val="single" w:sz="8" w:space="0" w:color="000000"/>
              <w:right w:val="single" w:sz="4" w:space="0" w:color="auto"/>
            </w:tcBorders>
            <w:vAlign w:val="center"/>
            <w:hideMark/>
          </w:tcPr>
          <w:p w14:paraId="639421E3"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8" w:space="0" w:color="000000"/>
              <w:right w:val="single" w:sz="4" w:space="0" w:color="auto"/>
            </w:tcBorders>
            <w:vAlign w:val="center"/>
            <w:hideMark/>
          </w:tcPr>
          <w:p w14:paraId="44E4EDF6"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1D89D0CF"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连接钢筋中心线位置</w:t>
            </w:r>
          </w:p>
        </w:tc>
        <w:tc>
          <w:tcPr>
            <w:tcW w:w="1134" w:type="dxa"/>
            <w:tcBorders>
              <w:top w:val="nil"/>
              <w:left w:val="nil"/>
              <w:bottom w:val="single" w:sz="4" w:space="0" w:color="auto"/>
              <w:right w:val="single" w:sz="4" w:space="0" w:color="auto"/>
            </w:tcBorders>
            <w:shd w:val="clear" w:color="auto" w:fill="auto"/>
            <w:vAlign w:val="center"/>
            <w:hideMark/>
          </w:tcPr>
          <w:p w14:paraId="4B1C51E4"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2</w:t>
            </w:r>
          </w:p>
        </w:tc>
        <w:tc>
          <w:tcPr>
            <w:tcW w:w="3148" w:type="dxa"/>
            <w:tcBorders>
              <w:top w:val="nil"/>
              <w:left w:val="nil"/>
              <w:bottom w:val="single" w:sz="4" w:space="0" w:color="auto"/>
              <w:right w:val="single" w:sz="8" w:space="0" w:color="auto"/>
            </w:tcBorders>
            <w:shd w:val="clear" w:color="auto" w:fill="auto"/>
            <w:vAlign w:val="center"/>
            <w:hideMark/>
          </w:tcPr>
          <w:p w14:paraId="187E769D"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用尺量测纵横两个方向的中心线位置.取其中较大值</w:t>
            </w:r>
          </w:p>
        </w:tc>
      </w:tr>
      <w:tr w:rsidR="00024CD1" w:rsidRPr="00B520B5" w14:paraId="7A867AC3" w14:textId="77777777" w:rsidTr="00024CD1">
        <w:trPr>
          <w:trHeight w:val="600"/>
        </w:trPr>
        <w:tc>
          <w:tcPr>
            <w:tcW w:w="557" w:type="dxa"/>
            <w:vMerge/>
            <w:tcBorders>
              <w:top w:val="nil"/>
              <w:left w:val="single" w:sz="8" w:space="0" w:color="auto"/>
              <w:bottom w:val="single" w:sz="8" w:space="0" w:color="000000"/>
              <w:right w:val="single" w:sz="4" w:space="0" w:color="auto"/>
            </w:tcBorders>
            <w:vAlign w:val="center"/>
            <w:hideMark/>
          </w:tcPr>
          <w:p w14:paraId="7EC357EA"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993" w:type="dxa"/>
            <w:vMerge/>
            <w:tcBorders>
              <w:top w:val="nil"/>
              <w:left w:val="single" w:sz="4" w:space="0" w:color="auto"/>
              <w:bottom w:val="single" w:sz="8" w:space="0" w:color="000000"/>
              <w:right w:val="single" w:sz="4" w:space="0" w:color="auto"/>
            </w:tcBorders>
            <w:vAlign w:val="center"/>
            <w:hideMark/>
          </w:tcPr>
          <w:p w14:paraId="2710B953" w14:textId="77777777" w:rsidR="00B520B5" w:rsidRPr="00B520B5" w:rsidRDefault="00B520B5" w:rsidP="00B520B5">
            <w:pPr>
              <w:widowControl/>
              <w:spacing w:line="240" w:lineRule="auto"/>
              <w:jc w:val="left"/>
              <w:rPr>
                <w:rFonts w:ascii="宋体" w:hAnsi="宋体" w:cs="宋体"/>
                <w:color w:val="000000"/>
                <w:kern w:val="0"/>
                <w:sz w:val="21"/>
                <w:szCs w:val="21"/>
              </w:rPr>
            </w:pPr>
          </w:p>
        </w:tc>
        <w:tc>
          <w:tcPr>
            <w:tcW w:w="2268" w:type="dxa"/>
            <w:gridSpan w:val="2"/>
            <w:tcBorders>
              <w:top w:val="single" w:sz="4" w:space="0" w:color="auto"/>
              <w:left w:val="nil"/>
              <w:bottom w:val="single" w:sz="8" w:space="0" w:color="auto"/>
              <w:right w:val="single" w:sz="4" w:space="0" w:color="auto"/>
            </w:tcBorders>
            <w:shd w:val="clear" w:color="auto" w:fill="auto"/>
            <w:vAlign w:val="center"/>
            <w:hideMark/>
          </w:tcPr>
          <w:p w14:paraId="47A26ECF"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连接钢筋外露长度</w:t>
            </w:r>
          </w:p>
        </w:tc>
        <w:tc>
          <w:tcPr>
            <w:tcW w:w="1134" w:type="dxa"/>
            <w:tcBorders>
              <w:top w:val="nil"/>
              <w:left w:val="nil"/>
              <w:bottom w:val="single" w:sz="8" w:space="0" w:color="auto"/>
              <w:right w:val="single" w:sz="4" w:space="0" w:color="auto"/>
            </w:tcBorders>
            <w:shd w:val="clear" w:color="auto" w:fill="auto"/>
            <w:vAlign w:val="center"/>
            <w:hideMark/>
          </w:tcPr>
          <w:p w14:paraId="3D81C3E1"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10，0</w:t>
            </w:r>
          </w:p>
        </w:tc>
        <w:tc>
          <w:tcPr>
            <w:tcW w:w="3148" w:type="dxa"/>
            <w:tcBorders>
              <w:top w:val="nil"/>
              <w:left w:val="nil"/>
              <w:bottom w:val="single" w:sz="8" w:space="0" w:color="auto"/>
              <w:right w:val="single" w:sz="8" w:space="0" w:color="auto"/>
            </w:tcBorders>
            <w:shd w:val="clear" w:color="auto" w:fill="auto"/>
            <w:vAlign w:val="center"/>
            <w:hideMark/>
          </w:tcPr>
          <w:p w14:paraId="36446FEC" w14:textId="77777777" w:rsidR="00B520B5" w:rsidRPr="00B520B5" w:rsidRDefault="00B520B5" w:rsidP="00B520B5">
            <w:pPr>
              <w:widowControl/>
              <w:spacing w:line="240" w:lineRule="auto"/>
              <w:jc w:val="center"/>
              <w:rPr>
                <w:rFonts w:ascii="宋体" w:hAnsi="宋体" w:cs="宋体"/>
                <w:color w:val="000000"/>
                <w:kern w:val="0"/>
                <w:sz w:val="21"/>
                <w:szCs w:val="21"/>
              </w:rPr>
            </w:pPr>
            <w:r w:rsidRPr="00B520B5">
              <w:rPr>
                <w:rFonts w:ascii="宋体" w:hAnsi="宋体" w:cs="宋体" w:hint="eastAsia"/>
                <w:color w:val="000000"/>
                <w:kern w:val="0"/>
                <w:sz w:val="21"/>
                <w:szCs w:val="21"/>
              </w:rPr>
              <w:t>用尺量</w:t>
            </w:r>
          </w:p>
        </w:tc>
      </w:tr>
    </w:tbl>
    <w:p w14:paraId="0F3B5CBC" w14:textId="2F49013B" w:rsidR="008723CB" w:rsidRPr="00B06D3F" w:rsidRDefault="008723CB" w:rsidP="008723CB">
      <w:pPr>
        <w:pStyle w:val="afe"/>
        <w:rPr>
          <w:sz w:val="21"/>
          <w:szCs w:val="21"/>
        </w:rPr>
      </w:pPr>
      <w:r w:rsidRPr="00B06D3F">
        <w:rPr>
          <w:sz w:val="21"/>
          <w:szCs w:val="21"/>
        </w:rPr>
        <w:lastRenderedPageBreak/>
        <w:t>表</w:t>
      </w:r>
      <w:r w:rsidRPr="00B06D3F">
        <w:rPr>
          <w:rFonts w:hint="eastAsia"/>
          <w:sz w:val="21"/>
          <w:szCs w:val="21"/>
        </w:rPr>
        <w:t>8.</w:t>
      </w:r>
      <w:r w:rsidR="004843F0" w:rsidRPr="00B06D3F">
        <w:rPr>
          <w:rFonts w:hint="eastAsia"/>
          <w:sz w:val="21"/>
          <w:szCs w:val="21"/>
        </w:rPr>
        <w:t>4</w:t>
      </w:r>
      <w:r w:rsidRPr="00B06D3F">
        <w:rPr>
          <w:rFonts w:hint="eastAsia"/>
          <w:sz w:val="21"/>
          <w:szCs w:val="21"/>
        </w:rPr>
        <w:t>.4</w:t>
      </w:r>
      <w:r w:rsidRPr="00B06D3F">
        <w:rPr>
          <w:sz w:val="21"/>
          <w:szCs w:val="21"/>
        </w:rPr>
        <w:t xml:space="preserve">-2 </w:t>
      </w:r>
      <w:r w:rsidRPr="00B06D3F">
        <w:rPr>
          <w:rFonts w:hint="eastAsia"/>
          <w:sz w:val="21"/>
          <w:szCs w:val="21"/>
        </w:rPr>
        <w:t>预制梁柱桁架类构件外形尺寸允许偏差及检验方法</w:t>
      </w:r>
    </w:p>
    <w:tbl>
      <w:tblPr>
        <w:tblW w:w="5000" w:type="pct"/>
        <w:tblLook w:val="04A0" w:firstRow="1" w:lastRow="0" w:firstColumn="1" w:lastColumn="0" w:noHBand="0" w:noVBand="1"/>
      </w:tblPr>
      <w:tblGrid>
        <w:gridCol w:w="514"/>
        <w:gridCol w:w="1168"/>
        <w:gridCol w:w="718"/>
        <w:gridCol w:w="993"/>
        <w:gridCol w:w="1134"/>
        <w:gridCol w:w="3759"/>
      </w:tblGrid>
      <w:tr w:rsidR="008723CB" w:rsidRPr="00B06D3F" w14:paraId="12F25037" w14:textId="77777777" w:rsidTr="00024CD1">
        <w:trPr>
          <w:cantSplit/>
          <w:trHeight w:val="600"/>
        </w:trPr>
        <w:tc>
          <w:tcPr>
            <w:tcW w:w="31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361524A"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项次</w:t>
            </w:r>
          </w:p>
        </w:tc>
        <w:tc>
          <w:tcPr>
            <w:tcW w:w="1736" w:type="pct"/>
            <w:gridSpan w:val="3"/>
            <w:tcBorders>
              <w:top w:val="single" w:sz="4" w:space="0" w:color="auto"/>
              <w:left w:val="nil"/>
              <w:bottom w:val="single" w:sz="4" w:space="0" w:color="auto"/>
              <w:right w:val="single" w:sz="4" w:space="0" w:color="auto"/>
            </w:tcBorders>
            <w:shd w:val="clear" w:color="auto" w:fill="auto"/>
            <w:vAlign w:val="center"/>
            <w:hideMark/>
          </w:tcPr>
          <w:p w14:paraId="779ED15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检查项目</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22D235E6"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允许偏差（mm）</w:t>
            </w:r>
          </w:p>
        </w:tc>
        <w:tc>
          <w:tcPr>
            <w:tcW w:w="2269" w:type="pct"/>
            <w:tcBorders>
              <w:top w:val="single" w:sz="4" w:space="0" w:color="auto"/>
              <w:left w:val="nil"/>
              <w:bottom w:val="single" w:sz="4" w:space="0" w:color="auto"/>
              <w:right w:val="single" w:sz="8" w:space="0" w:color="auto"/>
            </w:tcBorders>
            <w:shd w:val="clear" w:color="auto" w:fill="auto"/>
            <w:vAlign w:val="center"/>
            <w:hideMark/>
          </w:tcPr>
          <w:p w14:paraId="756A880D"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检验方法</w:t>
            </w:r>
          </w:p>
        </w:tc>
      </w:tr>
      <w:tr w:rsidR="008723CB" w:rsidRPr="00B06D3F" w14:paraId="7B51D903" w14:textId="77777777" w:rsidTr="00024CD1">
        <w:trPr>
          <w:cantSplit/>
          <w:trHeight w:val="600"/>
        </w:trPr>
        <w:tc>
          <w:tcPr>
            <w:tcW w:w="311" w:type="pct"/>
            <w:vMerge w:val="restart"/>
            <w:tcBorders>
              <w:top w:val="nil"/>
              <w:left w:val="single" w:sz="8" w:space="0" w:color="auto"/>
              <w:bottom w:val="single" w:sz="4" w:space="0" w:color="auto"/>
              <w:right w:val="single" w:sz="4" w:space="0" w:color="auto"/>
            </w:tcBorders>
            <w:shd w:val="clear" w:color="auto" w:fill="auto"/>
            <w:vAlign w:val="center"/>
            <w:hideMark/>
          </w:tcPr>
          <w:p w14:paraId="74FBFA43"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1</w:t>
            </w:r>
          </w:p>
        </w:tc>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14:paraId="01BCC39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规格尺寸</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41A85D62"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长度</w:t>
            </w:r>
          </w:p>
        </w:tc>
        <w:tc>
          <w:tcPr>
            <w:tcW w:w="599" w:type="pct"/>
            <w:tcBorders>
              <w:top w:val="nil"/>
              <w:left w:val="nil"/>
              <w:bottom w:val="single" w:sz="4" w:space="0" w:color="auto"/>
              <w:right w:val="single" w:sz="4" w:space="0" w:color="auto"/>
            </w:tcBorders>
            <w:shd w:val="clear" w:color="auto" w:fill="auto"/>
            <w:vAlign w:val="center"/>
            <w:hideMark/>
          </w:tcPr>
          <w:p w14:paraId="7313572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12m</w:t>
            </w:r>
          </w:p>
        </w:tc>
        <w:tc>
          <w:tcPr>
            <w:tcW w:w="684" w:type="pct"/>
            <w:tcBorders>
              <w:top w:val="nil"/>
              <w:left w:val="nil"/>
              <w:bottom w:val="single" w:sz="4" w:space="0" w:color="auto"/>
              <w:right w:val="single" w:sz="4" w:space="0" w:color="auto"/>
            </w:tcBorders>
            <w:shd w:val="clear" w:color="auto" w:fill="auto"/>
            <w:vAlign w:val="center"/>
            <w:hideMark/>
          </w:tcPr>
          <w:p w14:paraId="4803B994"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269" w:type="pct"/>
            <w:vMerge w:val="restart"/>
            <w:tcBorders>
              <w:top w:val="nil"/>
              <w:left w:val="single" w:sz="4" w:space="0" w:color="auto"/>
              <w:bottom w:val="single" w:sz="4" w:space="0" w:color="auto"/>
              <w:right w:val="single" w:sz="8" w:space="0" w:color="auto"/>
            </w:tcBorders>
            <w:shd w:val="clear" w:color="auto" w:fill="auto"/>
            <w:vAlign w:val="center"/>
            <w:hideMark/>
          </w:tcPr>
          <w:p w14:paraId="51F33C01"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 xml:space="preserve"> </w:t>
            </w:r>
            <w:r w:rsidRPr="00B06D3F">
              <w:rPr>
                <w:rFonts w:ascii="宋体" w:hAnsi="宋体" w:hint="eastAsia"/>
                <w:color w:val="000000"/>
                <w:sz w:val="21"/>
                <w:szCs w:val="21"/>
              </w:rPr>
              <w:t>用钢尺量两端及中间部，取其中偏差绝对值较大值</w:t>
            </w:r>
            <w:r w:rsidRPr="00B06D3F">
              <w:rPr>
                <w:rFonts w:ascii="宋体" w:hAnsi="宋体"/>
                <w:color w:val="000000"/>
                <w:sz w:val="21"/>
                <w:szCs w:val="21"/>
              </w:rPr>
              <w:t xml:space="preserve"> </w:t>
            </w:r>
          </w:p>
        </w:tc>
      </w:tr>
      <w:tr w:rsidR="008723CB" w:rsidRPr="00B06D3F" w14:paraId="0F88BE82" w14:textId="77777777" w:rsidTr="00024CD1">
        <w:trPr>
          <w:cantSplit/>
          <w:trHeight w:val="600"/>
        </w:trPr>
        <w:tc>
          <w:tcPr>
            <w:tcW w:w="311" w:type="pct"/>
            <w:vMerge/>
            <w:tcBorders>
              <w:top w:val="nil"/>
              <w:left w:val="single" w:sz="8" w:space="0" w:color="auto"/>
              <w:bottom w:val="single" w:sz="4" w:space="0" w:color="auto"/>
              <w:right w:val="single" w:sz="4" w:space="0" w:color="auto"/>
            </w:tcBorders>
            <w:vAlign w:val="center"/>
            <w:hideMark/>
          </w:tcPr>
          <w:p w14:paraId="0DFF4273" w14:textId="77777777" w:rsidR="008723CB" w:rsidRPr="00B06D3F" w:rsidRDefault="008723CB" w:rsidP="00CC3314">
            <w:pPr>
              <w:pStyle w:val="af6"/>
              <w:rPr>
                <w:rFonts w:ascii="宋体" w:hAnsi="宋体"/>
                <w:color w:val="000000"/>
                <w:sz w:val="21"/>
                <w:szCs w:val="21"/>
              </w:rPr>
            </w:pPr>
          </w:p>
        </w:tc>
        <w:tc>
          <w:tcPr>
            <w:tcW w:w="705" w:type="pct"/>
            <w:vMerge/>
            <w:tcBorders>
              <w:top w:val="nil"/>
              <w:left w:val="single" w:sz="4" w:space="0" w:color="auto"/>
              <w:bottom w:val="single" w:sz="4" w:space="0" w:color="auto"/>
              <w:right w:val="single" w:sz="4" w:space="0" w:color="auto"/>
            </w:tcBorders>
            <w:vAlign w:val="center"/>
            <w:hideMark/>
          </w:tcPr>
          <w:p w14:paraId="14A50115" w14:textId="77777777" w:rsidR="008723CB" w:rsidRPr="00B06D3F" w:rsidRDefault="008723CB" w:rsidP="00CC3314">
            <w:pPr>
              <w:pStyle w:val="af6"/>
              <w:rPr>
                <w:rFonts w:ascii="宋体" w:hAnsi="宋体"/>
                <w:color w:val="000000"/>
                <w:sz w:val="21"/>
                <w:szCs w:val="21"/>
              </w:rPr>
            </w:pPr>
          </w:p>
        </w:tc>
        <w:tc>
          <w:tcPr>
            <w:tcW w:w="433" w:type="pct"/>
            <w:vMerge/>
            <w:tcBorders>
              <w:top w:val="nil"/>
              <w:left w:val="single" w:sz="4" w:space="0" w:color="auto"/>
              <w:bottom w:val="single" w:sz="4" w:space="0" w:color="auto"/>
              <w:right w:val="single" w:sz="4" w:space="0" w:color="auto"/>
            </w:tcBorders>
            <w:vAlign w:val="center"/>
            <w:hideMark/>
          </w:tcPr>
          <w:p w14:paraId="19274B2A" w14:textId="77777777" w:rsidR="008723CB" w:rsidRPr="00B06D3F" w:rsidRDefault="008723CB" w:rsidP="00CC3314">
            <w:pPr>
              <w:pStyle w:val="af6"/>
              <w:rPr>
                <w:rFonts w:ascii="宋体" w:hAnsi="宋体"/>
                <w:color w:val="000000"/>
                <w:sz w:val="21"/>
                <w:szCs w:val="21"/>
              </w:rPr>
            </w:pPr>
          </w:p>
        </w:tc>
        <w:tc>
          <w:tcPr>
            <w:tcW w:w="599" w:type="pct"/>
            <w:tcBorders>
              <w:top w:val="nil"/>
              <w:left w:val="nil"/>
              <w:bottom w:val="single" w:sz="4" w:space="0" w:color="auto"/>
              <w:right w:val="single" w:sz="4" w:space="0" w:color="auto"/>
            </w:tcBorders>
            <w:shd w:val="clear" w:color="auto" w:fill="auto"/>
            <w:vAlign w:val="center"/>
            <w:hideMark/>
          </w:tcPr>
          <w:p w14:paraId="137B3725"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12m</w:t>
            </w:r>
            <w:r w:rsidRPr="00B06D3F">
              <w:rPr>
                <w:rFonts w:ascii="宋体" w:hAnsi="宋体" w:hint="eastAsia"/>
                <w:color w:val="000000"/>
                <w:sz w:val="21"/>
                <w:szCs w:val="21"/>
              </w:rPr>
              <w:t>且</w:t>
            </w:r>
            <w:r w:rsidRPr="00B06D3F">
              <w:rPr>
                <w:rFonts w:ascii="宋体" w:hAnsi="宋体"/>
                <w:color w:val="000000"/>
                <w:sz w:val="21"/>
                <w:szCs w:val="21"/>
              </w:rPr>
              <w:t>&lt;18m</w:t>
            </w:r>
          </w:p>
        </w:tc>
        <w:tc>
          <w:tcPr>
            <w:tcW w:w="684" w:type="pct"/>
            <w:tcBorders>
              <w:top w:val="nil"/>
              <w:left w:val="nil"/>
              <w:bottom w:val="single" w:sz="4" w:space="0" w:color="auto"/>
              <w:right w:val="single" w:sz="4" w:space="0" w:color="auto"/>
            </w:tcBorders>
            <w:shd w:val="clear" w:color="auto" w:fill="auto"/>
            <w:vAlign w:val="center"/>
            <w:hideMark/>
          </w:tcPr>
          <w:p w14:paraId="78FF325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10</w:t>
            </w:r>
          </w:p>
        </w:tc>
        <w:tc>
          <w:tcPr>
            <w:tcW w:w="2269" w:type="pct"/>
            <w:vMerge/>
            <w:tcBorders>
              <w:top w:val="nil"/>
              <w:left w:val="single" w:sz="4" w:space="0" w:color="auto"/>
              <w:bottom w:val="single" w:sz="4" w:space="0" w:color="auto"/>
              <w:right w:val="single" w:sz="8" w:space="0" w:color="auto"/>
            </w:tcBorders>
            <w:vAlign w:val="center"/>
            <w:hideMark/>
          </w:tcPr>
          <w:p w14:paraId="713B6B1A" w14:textId="77777777" w:rsidR="008723CB" w:rsidRPr="00B06D3F" w:rsidRDefault="008723CB" w:rsidP="00CC3314">
            <w:pPr>
              <w:pStyle w:val="af6"/>
              <w:rPr>
                <w:rFonts w:ascii="宋体" w:hAnsi="宋体"/>
                <w:color w:val="000000"/>
                <w:sz w:val="21"/>
                <w:szCs w:val="21"/>
              </w:rPr>
            </w:pPr>
          </w:p>
        </w:tc>
      </w:tr>
      <w:tr w:rsidR="008723CB" w:rsidRPr="00B06D3F" w14:paraId="2DE6E57C" w14:textId="77777777" w:rsidTr="00024CD1">
        <w:trPr>
          <w:cantSplit/>
          <w:trHeight w:val="600"/>
        </w:trPr>
        <w:tc>
          <w:tcPr>
            <w:tcW w:w="311" w:type="pct"/>
            <w:vMerge/>
            <w:tcBorders>
              <w:top w:val="nil"/>
              <w:left w:val="single" w:sz="8" w:space="0" w:color="auto"/>
              <w:bottom w:val="single" w:sz="4" w:space="0" w:color="auto"/>
              <w:right w:val="single" w:sz="4" w:space="0" w:color="auto"/>
            </w:tcBorders>
            <w:vAlign w:val="center"/>
            <w:hideMark/>
          </w:tcPr>
          <w:p w14:paraId="0C0130A9" w14:textId="77777777" w:rsidR="008723CB" w:rsidRPr="00B06D3F" w:rsidRDefault="008723CB" w:rsidP="00CC3314">
            <w:pPr>
              <w:pStyle w:val="af6"/>
              <w:rPr>
                <w:rFonts w:ascii="宋体" w:hAnsi="宋体"/>
                <w:color w:val="000000"/>
                <w:sz w:val="21"/>
                <w:szCs w:val="21"/>
              </w:rPr>
            </w:pPr>
          </w:p>
        </w:tc>
        <w:tc>
          <w:tcPr>
            <w:tcW w:w="705" w:type="pct"/>
            <w:vMerge/>
            <w:tcBorders>
              <w:top w:val="nil"/>
              <w:left w:val="single" w:sz="4" w:space="0" w:color="auto"/>
              <w:bottom w:val="single" w:sz="4" w:space="0" w:color="auto"/>
              <w:right w:val="single" w:sz="4" w:space="0" w:color="auto"/>
            </w:tcBorders>
            <w:vAlign w:val="center"/>
            <w:hideMark/>
          </w:tcPr>
          <w:p w14:paraId="24B4760C" w14:textId="77777777" w:rsidR="008723CB" w:rsidRPr="00B06D3F" w:rsidRDefault="008723CB" w:rsidP="00CC3314">
            <w:pPr>
              <w:pStyle w:val="af6"/>
              <w:rPr>
                <w:rFonts w:ascii="宋体" w:hAnsi="宋体"/>
                <w:color w:val="000000"/>
                <w:sz w:val="21"/>
                <w:szCs w:val="21"/>
              </w:rPr>
            </w:pPr>
          </w:p>
        </w:tc>
        <w:tc>
          <w:tcPr>
            <w:tcW w:w="433" w:type="pct"/>
            <w:vMerge/>
            <w:tcBorders>
              <w:top w:val="nil"/>
              <w:left w:val="single" w:sz="4" w:space="0" w:color="auto"/>
              <w:bottom w:val="single" w:sz="4" w:space="0" w:color="auto"/>
              <w:right w:val="single" w:sz="4" w:space="0" w:color="auto"/>
            </w:tcBorders>
            <w:vAlign w:val="center"/>
            <w:hideMark/>
          </w:tcPr>
          <w:p w14:paraId="3A217C1B" w14:textId="77777777" w:rsidR="008723CB" w:rsidRPr="00B06D3F" w:rsidRDefault="008723CB" w:rsidP="00CC3314">
            <w:pPr>
              <w:pStyle w:val="af6"/>
              <w:rPr>
                <w:rFonts w:ascii="宋体" w:hAnsi="宋体"/>
                <w:color w:val="000000"/>
                <w:sz w:val="21"/>
                <w:szCs w:val="21"/>
              </w:rPr>
            </w:pPr>
          </w:p>
        </w:tc>
        <w:tc>
          <w:tcPr>
            <w:tcW w:w="599" w:type="pct"/>
            <w:tcBorders>
              <w:top w:val="nil"/>
              <w:left w:val="nil"/>
              <w:bottom w:val="single" w:sz="4" w:space="0" w:color="auto"/>
              <w:right w:val="single" w:sz="4" w:space="0" w:color="auto"/>
            </w:tcBorders>
            <w:shd w:val="clear" w:color="auto" w:fill="auto"/>
            <w:vAlign w:val="center"/>
            <w:hideMark/>
          </w:tcPr>
          <w:p w14:paraId="31A2F82B"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18m</w:t>
            </w:r>
          </w:p>
        </w:tc>
        <w:tc>
          <w:tcPr>
            <w:tcW w:w="684" w:type="pct"/>
            <w:tcBorders>
              <w:top w:val="nil"/>
              <w:left w:val="nil"/>
              <w:bottom w:val="single" w:sz="4" w:space="0" w:color="auto"/>
              <w:right w:val="single" w:sz="4" w:space="0" w:color="auto"/>
            </w:tcBorders>
            <w:shd w:val="clear" w:color="auto" w:fill="auto"/>
            <w:vAlign w:val="center"/>
            <w:hideMark/>
          </w:tcPr>
          <w:p w14:paraId="541753B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20</w:t>
            </w:r>
          </w:p>
        </w:tc>
        <w:tc>
          <w:tcPr>
            <w:tcW w:w="2269" w:type="pct"/>
            <w:vMerge/>
            <w:tcBorders>
              <w:top w:val="nil"/>
              <w:left w:val="single" w:sz="4" w:space="0" w:color="auto"/>
              <w:bottom w:val="single" w:sz="4" w:space="0" w:color="auto"/>
              <w:right w:val="single" w:sz="8" w:space="0" w:color="auto"/>
            </w:tcBorders>
            <w:vAlign w:val="center"/>
            <w:hideMark/>
          </w:tcPr>
          <w:p w14:paraId="1DF3D2B3" w14:textId="77777777" w:rsidR="008723CB" w:rsidRPr="00B06D3F" w:rsidRDefault="008723CB" w:rsidP="00CC3314">
            <w:pPr>
              <w:pStyle w:val="af6"/>
              <w:rPr>
                <w:rFonts w:ascii="宋体" w:hAnsi="宋体"/>
                <w:color w:val="000000"/>
                <w:sz w:val="21"/>
                <w:szCs w:val="21"/>
              </w:rPr>
            </w:pPr>
          </w:p>
        </w:tc>
      </w:tr>
      <w:tr w:rsidR="008723CB" w:rsidRPr="00B06D3F" w14:paraId="6E7D6017" w14:textId="77777777" w:rsidTr="00024CD1">
        <w:trPr>
          <w:cantSplit/>
          <w:trHeight w:val="1065"/>
        </w:trPr>
        <w:tc>
          <w:tcPr>
            <w:tcW w:w="311" w:type="pct"/>
            <w:tcBorders>
              <w:top w:val="nil"/>
              <w:left w:val="single" w:sz="8" w:space="0" w:color="auto"/>
              <w:bottom w:val="single" w:sz="4" w:space="0" w:color="auto"/>
              <w:right w:val="single" w:sz="4" w:space="0" w:color="auto"/>
            </w:tcBorders>
            <w:shd w:val="clear" w:color="auto" w:fill="auto"/>
            <w:vAlign w:val="center"/>
            <w:hideMark/>
          </w:tcPr>
          <w:p w14:paraId="0DFE9254"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2</w:t>
            </w:r>
          </w:p>
        </w:tc>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14:paraId="7A40508B"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规格尺寸</w:t>
            </w: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105ECEE6"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宽度</w:t>
            </w:r>
          </w:p>
        </w:tc>
        <w:tc>
          <w:tcPr>
            <w:tcW w:w="684" w:type="pct"/>
            <w:tcBorders>
              <w:top w:val="nil"/>
              <w:left w:val="nil"/>
              <w:bottom w:val="single" w:sz="4" w:space="0" w:color="auto"/>
              <w:right w:val="single" w:sz="4" w:space="0" w:color="auto"/>
            </w:tcBorders>
            <w:shd w:val="clear" w:color="auto" w:fill="auto"/>
            <w:vAlign w:val="center"/>
            <w:hideMark/>
          </w:tcPr>
          <w:p w14:paraId="2033FE56"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269" w:type="pct"/>
            <w:tcBorders>
              <w:top w:val="nil"/>
              <w:left w:val="nil"/>
              <w:bottom w:val="single" w:sz="4" w:space="0" w:color="auto"/>
              <w:right w:val="single" w:sz="8" w:space="0" w:color="auto"/>
            </w:tcBorders>
            <w:shd w:val="clear" w:color="auto" w:fill="auto"/>
            <w:vAlign w:val="center"/>
            <w:hideMark/>
          </w:tcPr>
          <w:p w14:paraId="05B0E63D"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用钢尺量两端及中间部，取其中偏差绝对值较大值</w:t>
            </w:r>
          </w:p>
        </w:tc>
      </w:tr>
      <w:tr w:rsidR="008723CB" w:rsidRPr="00B06D3F" w14:paraId="7658B99A" w14:textId="77777777" w:rsidTr="00024CD1">
        <w:trPr>
          <w:cantSplit/>
          <w:trHeight w:val="990"/>
        </w:trPr>
        <w:tc>
          <w:tcPr>
            <w:tcW w:w="311" w:type="pct"/>
            <w:tcBorders>
              <w:top w:val="nil"/>
              <w:left w:val="single" w:sz="8" w:space="0" w:color="auto"/>
              <w:bottom w:val="single" w:sz="4" w:space="0" w:color="auto"/>
              <w:right w:val="single" w:sz="4" w:space="0" w:color="auto"/>
            </w:tcBorders>
            <w:shd w:val="clear" w:color="auto" w:fill="auto"/>
            <w:vAlign w:val="center"/>
            <w:hideMark/>
          </w:tcPr>
          <w:p w14:paraId="5ADC3975"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3</w:t>
            </w:r>
          </w:p>
        </w:tc>
        <w:tc>
          <w:tcPr>
            <w:tcW w:w="705" w:type="pct"/>
            <w:vMerge/>
            <w:tcBorders>
              <w:top w:val="nil"/>
              <w:left w:val="single" w:sz="4" w:space="0" w:color="auto"/>
              <w:bottom w:val="single" w:sz="4" w:space="0" w:color="auto"/>
              <w:right w:val="single" w:sz="4" w:space="0" w:color="auto"/>
            </w:tcBorders>
            <w:vAlign w:val="center"/>
            <w:hideMark/>
          </w:tcPr>
          <w:p w14:paraId="4D9514F2" w14:textId="77777777" w:rsidR="008723CB" w:rsidRPr="00B06D3F" w:rsidRDefault="008723CB" w:rsidP="00CC3314">
            <w:pPr>
              <w:pStyle w:val="af6"/>
              <w:rPr>
                <w:rFonts w:ascii="宋体" w:hAnsi="宋体"/>
                <w:color w:val="000000"/>
                <w:sz w:val="21"/>
                <w:szCs w:val="21"/>
              </w:rPr>
            </w:pP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6B5160C7"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高度</w:t>
            </w:r>
          </w:p>
        </w:tc>
        <w:tc>
          <w:tcPr>
            <w:tcW w:w="684" w:type="pct"/>
            <w:tcBorders>
              <w:top w:val="nil"/>
              <w:left w:val="nil"/>
              <w:bottom w:val="single" w:sz="4" w:space="0" w:color="auto"/>
              <w:right w:val="single" w:sz="4" w:space="0" w:color="auto"/>
            </w:tcBorders>
            <w:shd w:val="clear" w:color="auto" w:fill="auto"/>
            <w:vAlign w:val="center"/>
            <w:hideMark/>
          </w:tcPr>
          <w:p w14:paraId="2BFA9C7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269" w:type="pct"/>
            <w:tcBorders>
              <w:top w:val="nil"/>
              <w:left w:val="nil"/>
              <w:bottom w:val="single" w:sz="4" w:space="0" w:color="auto"/>
              <w:right w:val="single" w:sz="8" w:space="0" w:color="auto"/>
            </w:tcBorders>
            <w:shd w:val="clear" w:color="auto" w:fill="auto"/>
            <w:vAlign w:val="center"/>
            <w:hideMark/>
          </w:tcPr>
          <w:p w14:paraId="485169E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w:t>
            </w:r>
            <w:proofErr w:type="gramStart"/>
            <w:r w:rsidRPr="00B06D3F">
              <w:rPr>
                <w:rFonts w:ascii="宋体" w:hAnsi="宋体" w:hint="eastAsia"/>
                <w:color w:val="000000"/>
                <w:sz w:val="21"/>
                <w:szCs w:val="21"/>
              </w:rPr>
              <w:t>钢尺量板四角</w:t>
            </w:r>
            <w:proofErr w:type="gramEnd"/>
            <w:r w:rsidRPr="00B06D3F">
              <w:rPr>
                <w:rFonts w:ascii="宋体" w:hAnsi="宋体" w:hint="eastAsia"/>
                <w:color w:val="000000"/>
                <w:sz w:val="21"/>
                <w:szCs w:val="21"/>
              </w:rPr>
              <w:t>和四边中部位置共</w:t>
            </w:r>
            <w:r w:rsidRPr="00B06D3F">
              <w:rPr>
                <w:rFonts w:ascii="宋体" w:hAnsi="宋体"/>
                <w:color w:val="000000"/>
                <w:sz w:val="21"/>
                <w:szCs w:val="21"/>
              </w:rPr>
              <w:t xml:space="preserve">8 </w:t>
            </w:r>
            <w:r w:rsidRPr="00B06D3F">
              <w:rPr>
                <w:rFonts w:ascii="宋体" w:hAnsi="宋体" w:hint="eastAsia"/>
                <w:color w:val="000000"/>
                <w:sz w:val="21"/>
                <w:szCs w:val="21"/>
              </w:rPr>
              <w:t>处，取其中偏差绝对值较大值</w:t>
            </w:r>
          </w:p>
        </w:tc>
      </w:tr>
      <w:tr w:rsidR="008723CB" w:rsidRPr="00B06D3F" w14:paraId="33767BCA" w14:textId="77777777" w:rsidTr="00024CD1">
        <w:trPr>
          <w:cantSplit/>
          <w:trHeight w:val="1140"/>
        </w:trPr>
        <w:tc>
          <w:tcPr>
            <w:tcW w:w="311" w:type="pct"/>
            <w:tcBorders>
              <w:top w:val="nil"/>
              <w:left w:val="single" w:sz="8" w:space="0" w:color="auto"/>
              <w:bottom w:val="single" w:sz="4" w:space="0" w:color="auto"/>
              <w:right w:val="single" w:sz="4" w:space="0" w:color="auto"/>
            </w:tcBorders>
            <w:shd w:val="clear" w:color="auto" w:fill="auto"/>
            <w:vAlign w:val="center"/>
            <w:hideMark/>
          </w:tcPr>
          <w:p w14:paraId="44D53E5C"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4</w:t>
            </w:r>
          </w:p>
        </w:tc>
        <w:tc>
          <w:tcPr>
            <w:tcW w:w="1736" w:type="pct"/>
            <w:gridSpan w:val="3"/>
            <w:tcBorders>
              <w:top w:val="single" w:sz="4" w:space="0" w:color="auto"/>
              <w:left w:val="nil"/>
              <w:bottom w:val="single" w:sz="4" w:space="0" w:color="auto"/>
              <w:right w:val="single" w:sz="4" w:space="0" w:color="auto"/>
            </w:tcBorders>
            <w:shd w:val="clear" w:color="auto" w:fill="auto"/>
            <w:vAlign w:val="center"/>
            <w:hideMark/>
          </w:tcPr>
          <w:p w14:paraId="43C61B2D"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表面平整度</w:t>
            </w:r>
          </w:p>
        </w:tc>
        <w:tc>
          <w:tcPr>
            <w:tcW w:w="684" w:type="pct"/>
            <w:tcBorders>
              <w:top w:val="nil"/>
              <w:left w:val="nil"/>
              <w:bottom w:val="single" w:sz="4" w:space="0" w:color="auto"/>
              <w:right w:val="single" w:sz="4" w:space="0" w:color="auto"/>
            </w:tcBorders>
            <w:shd w:val="clear" w:color="auto" w:fill="auto"/>
            <w:vAlign w:val="center"/>
            <w:hideMark/>
          </w:tcPr>
          <w:p w14:paraId="220D5954"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4</w:t>
            </w:r>
          </w:p>
        </w:tc>
        <w:tc>
          <w:tcPr>
            <w:tcW w:w="2269" w:type="pct"/>
            <w:tcBorders>
              <w:top w:val="nil"/>
              <w:left w:val="nil"/>
              <w:bottom w:val="single" w:sz="4" w:space="0" w:color="auto"/>
              <w:right w:val="single" w:sz="8" w:space="0" w:color="auto"/>
            </w:tcBorders>
            <w:shd w:val="clear" w:color="auto" w:fill="auto"/>
            <w:vAlign w:val="center"/>
            <w:hideMark/>
          </w:tcPr>
          <w:p w14:paraId="7528A60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w:t>
            </w:r>
            <w:r w:rsidRPr="00B06D3F">
              <w:rPr>
                <w:rFonts w:ascii="宋体" w:hAnsi="宋体"/>
                <w:color w:val="000000"/>
                <w:sz w:val="21"/>
                <w:szCs w:val="21"/>
              </w:rPr>
              <w:t xml:space="preserve">2m </w:t>
            </w:r>
            <w:r w:rsidRPr="00B06D3F">
              <w:rPr>
                <w:rFonts w:ascii="宋体" w:hAnsi="宋体" w:hint="eastAsia"/>
                <w:color w:val="000000"/>
                <w:sz w:val="21"/>
                <w:szCs w:val="21"/>
              </w:rPr>
              <w:t>靠尺安放在构件表面上，用楔形塞尺量测靠尺与表面之间的最大缝隙</w:t>
            </w:r>
          </w:p>
        </w:tc>
      </w:tr>
      <w:tr w:rsidR="008723CB" w:rsidRPr="00B06D3F" w14:paraId="3C171904" w14:textId="77777777" w:rsidTr="00024CD1">
        <w:trPr>
          <w:cantSplit/>
          <w:trHeight w:val="600"/>
        </w:trPr>
        <w:tc>
          <w:tcPr>
            <w:tcW w:w="311"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377CA06"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5</w:t>
            </w:r>
          </w:p>
        </w:tc>
        <w:tc>
          <w:tcPr>
            <w:tcW w:w="113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E39A0"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侧向弯曲</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3C4562C0"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梁柱</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4CEA3F5C"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L/750</w:t>
            </w:r>
            <w:r w:rsidRPr="00B06D3F">
              <w:rPr>
                <w:rFonts w:ascii="宋体" w:hAnsi="宋体" w:hint="eastAsia"/>
                <w:color w:val="000000"/>
                <w:sz w:val="21"/>
                <w:szCs w:val="21"/>
              </w:rPr>
              <w:t>且≤</w:t>
            </w:r>
            <w:r w:rsidRPr="00B06D3F">
              <w:rPr>
                <w:rFonts w:ascii="宋体" w:hAnsi="宋体"/>
                <w:color w:val="000000"/>
                <w:sz w:val="21"/>
                <w:szCs w:val="21"/>
              </w:rPr>
              <w:t>20mm</w:t>
            </w:r>
          </w:p>
        </w:tc>
        <w:tc>
          <w:tcPr>
            <w:tcW w:w="2269"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518D7D92"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拉线钢尺量最大弯曲处</w:t>
            </w:r>
          </w:p>
        </w:tc>
      </w:tr>
      <w:tr w:rsidR="008723CB" w:rsidRPr="00B06D3F" w14:paraId="106082D3" w14:textId="77777777" w:rsidTr="00024CD1">
        <w:trPr>
          <w:cantSplit/>
          <w:trHeight w:val="600"/>
        </w:trPr>
        <w:tc>
          <w:tcPr>
            <w:tcW w:w="311" w:type="pct"/>
            <w:vMerge/>
            <w:tcBorders>
              <w:top w:val="nil"/>
              <w:left w:val="single" w:sz="8" w:space="0" w:color="auto"/>
              <w:bottom w:val="single" w:sz="4" w:space="0" w:color="auto"/>
              <w:right w:val="single" w:sz="4" w:space="0" w:color="auto"/>
            </w:tcBorders>
            <w:vAlign w:val="center"/>
            <w:hideMark/>
          </w:tcPr>
          <w:p w14:paraId="5D277329" w14:textId="77777777" w:rsidR="008723CB" w:rsidRPr="00B06D3F" w:rsidRDefault="008723CB" w:rsidP="00CC3314">
            <w:pPr>
              <w:pStyle w:val="af6"/>
              <w:rPr>
                <w:rFonts w:ascii="宋体" w:hAnsi="宋体"/>
                <w:color w:val="000000"/>
                <w:sz w:val="21"/>
                <w:szCs w:val="21"/>
              </w:rPr>
            </w:pPr>
          </w:p>
        </w:tc>
        <w:tc>
          <w:tcPr>
            <w:tcW w:w="1137" w:type="pct"/>
            <w:gridSpan w:val="2"/>
            <w:vMerge/>
            <w:tcBorders>
              <w:top w:val="single" w:sz="4" w:space="0" w:color="auto"/>
              <w:left w:val="single" w:sz="4" w:space="0" w:color="auto"/>
              <w:bottom w:val="single" w:sz="4" w:space="0" w:color="auto"/>
              <w:right w:val="single" w:sz="4" w:space="0" w:color="auto"/>
            </w:tcBorders>
            <w:vAlign w:val="center"/>
            <w:hideMark/>
          </w:tcPr>
          <w:p w14:paraId="4D79DB63" w14:textId="77777777" w:rsidR="008723CB" w:rsidRPr="00B06D3F" w:rsidRDefault="008723CB" w:rsidP="00CC3314">
            <w:pPr>
              <w:pStyle w:val="af6"/>
              <w:rPr>
                <w:rFonts w:ascii="宋体" w:hAnsi="宋体"/>
                <w:color w:val="000000"/>
                <w:sz w:val="21"/>
                <w:szCs w:val="21"/>
              </w:rPr>
            </w:pPr>
          </w:p>
        </w:tc>
        <w:tc>
          <w:tcPr>
            <w:tcW w:w="599" w:type="pct"/>
            <w:tcBorders>
              <w:top w:val="nil"/>
              <w:left w:val="nil"/>
              <w:bottom w:val="single" w:sz="4" w:space="0" w:color="auto"/>
              <w:right w:val="single" w:sz="4" w:space="0" w:color="auto"/>
            </w:tcBorders>
            <w:shd w:val="clear" w:color="auto" w:fill="auto"/>
            <w:vAlign w:val="center"/>
            <w:hideMark/>
          </w:tcPr>
          <w:p w14:paraId="56E2499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桁架</w:t>
            </w:r>
          </w:p>
        </w:tc>
        <w:tc>
          <w:tcPr>
            <w:tcW w:w="684" w:type="pct"/>
            <w:tcBorders>
              <w:top w:val="nil"/>
              <w:left w:val="nil"/>
              <w:bottom w:val="single" w:sz="4" w:space="0" w:color="auto"/>
              <w:right w:val="single" w:sz="4" w:space="0" w:color="auto"/>
            </w:tcBorders>
            <w:shd w:val="clear" w:color="auto" w:fill="auto"/>
            <w:vAlign w:val="center"/>
            <w:hideMark/>
          </w:tcPr>
          <w:p w14:paraId="422E23E3"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L/1000</w:t>
            </w:r>
            <w:r w:rsidRPr="00B06D3F">
              <w:rPr>
                <w:rFonts w:ascii="宋体" w:hAnsi="宋体" w:hint="eastAsia"/>
                <w:color w:val="000000"/>
                <w:sz w:val="21"/>
                <w:szCs w:val="21"/>
              </w:rPr>
              <w:t>且≤</w:t>
            </w:r>
            <w:r w:rsidRPr="00B06D3F">
              <w:rPr>
                <w:rFonts w:ascii="宋体" w:hAnsi="宋体"/>
                <w:color w:val="000000"/>
                <w:sz w:val="21"/>
                <w:szCs w:val="21"/>
              </w:rPr>
              <w:t>20mm</w:t>
            </w:r>
          </w:p>
        </w:tc>
        <w:tc>
          <w:tcPr>
            <w:tcW w:w="2269" w:type="pct"/>
            <w:vMerge/>
            <w:tcBorders>
              <w:top w:val="nil"/>
              <w:left w:val="single" w:sz="4" w:space="0" w:color="auto"/>
              <w:bottom w:val="single" w:sz="4" w:space="0" w:color="auto"/>
              <w:right w:val="single" w:sz="8" w:space="0" w:color="auto"/>
            </w:tcBorders>
            <w:vAlign w:val="center"/>
            <w:hideMark/>
          </w:tcPr>
          <w:p w14:paraId="7F2382DE" w14:textId="77777777" w:rsidR="008723CB" w:rsidRPr="00B06D3F" w:rsidRDefault="008723CB" w:rsidP="00CC3314">
            <w:pPr>
              <w:pStyle w:val="af6"/>
              <w:rPr>
                <w:rFonts w:ascii="宋体" w:hAnsi="宋体"/>
                <w:color w:val="000000"/>
                <w:sz w:val="21"/>
                <w:szCs w:val="21"/>
              </w:rPr>
            </w:pPr>
          </w:p>
        </w:tc>
      </w:tr>
      <w:tr w:rsidR="008723CB" w:rsidRPr="00B06D3F" w14:paraId="46DE53B9" w14:textId="77777777" w:rsidTr="00024CD1">
        <w:trPr>
          <w:cantSplit/>
          <w:trHeight w:val="810"/>
        </w:trPr>
        <w:tc>
          <w:tcPr>
            <w:tcW w:w="311" w:type="pct"/>
            <w:vMerge w:val="restart"/>
            <w:tcBorders>
              <w:top w:val="nil"/>
              <w:left w:val="single" w:sz="8" w:space="0" w:color="auto"/>
              <w:bottom w:val="single" w:sz="4" w:space="0" w:color="auto"/>
              <w:right w:val="single" w:sz="4" w:space="0" w:color="auto"/>
            </w:tcBorders>
            <w:shd w:val="clear" w:color="auto" w:fill="auto"/>
            <w:vAlign w:val="center"/>
            <w:hideMark/>
          </w:tcPr>
          <w:p w14:paraId="61879C03"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6</w:t>
            </w:r>
          </w:p>
        </w:tc>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14:paraId="2A79043F"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预埋钢板</w:t>
            </w: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7FA4A09A"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中心线位置偏移</w:t>
            </w:r>
          </w:p>
        </w:tc>
        <w:tc>
          <w:tcPr>
            <w:tcW w:w="684" w:type="pct"/>
            <w:tcBorders>
              <w:top w:val="nil"/>
              <w:left w:val="nil"/>
              <w:bottom w:val="single" w:sz="4" w:space="0" w:color="auto"/>
              <w:right w:val="single" w:sz="4" w:space="0" w:color="auto"/>
            </w:tcBorders>
            <w:shd w:val="clear" w:color="auto" w:fill="auto"/>
            <w:vAlign w:val="center"/>
            <w:hideMark/>
          </w:tcPr>
          <w:p w14:paraId="69B22B3B"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5</w:t>
            </w:r>
          </w:p>
        </w:tc>
        <w:tc>
          <w:tcPr>
            <w:tcW w:w="2269" w:type="pct"/>
            <w:tcBorders>
              <w:top w:val="nil"/>
              <w:left w:val="nil"/>
              <w:bottom w:val="single" w:sz="4" w:space="0" w:color="auto"/>
              <w:right w:val="single" w:sz="8" w:space="0" w:color="auto"/>
            </w:tcBorders>
            <w:shd w:val="clear" w:color="auto" w:fill="auto"/>
            <w:vAlign w:val="center"/>
            <w:hideMark/>
          </w:tcPr>
          <w:p w14:paraId="733156DD"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用钢尺量测纵横两个方向的中心线位置，取其中较大值</w:t>
            </w:r>
          </w:p>
        </w:tc>
      </w:tr>
      <w:tr w:rsidR="008723CB" w:rsidRPr="00B06D3F" w14:paraId="3BF15445" w14:textId="77777777" w:rsidTr="00024CD1">
        <w:trPr>
          <w:cantSplit/>
          <w:trHeight w:val="1200"/>
        </w:trPr>
        <w:tc>
          <w:tcPr>
            <w:tcW w:w="311" w:type="pct"/>
            <w:vMerge/>
            <w:tcBorders>
              <w:top w:val="nil"/>
              <w:left w:val="single" w:sz="8" w:space="0" w:color="auto"/>
              <w:bottom w:val="single" w:sz="4" w:space="0" w:color="auto"/>
              <w:right w:val="single" w:sz="4" w:space="0" w:color="auto"/>
            </w:tcBorders>
            <w:vAlign w:val="center"/>
            <w:hideMark/>
          </w:tcPr>
          <w:p w14:paraId="5A3EA85D" w14:textId="77777777" w:rsidR="008723CB" w:rsidRPr="00B06D3F" w:rsidRDefault="008723CB" w:rsidP="00CC3314">
            <w:pPr>
              <w:pStyle w:val="af6"/>
              <w:rPr>
                <w:rFonts w:ascii="宋体" w:hAnsi="宋体"/>
                <w:color w:val="000000"/>
                <w:sz w:val="21"/>
                <w:szCs w:val="21"/>
              </w:rPr>
            </w:pPr>
          </w:p>
        </w:tc>
        <w:tc>
          <w:tcPr>
            <w:tcW w:w="705" w:type="pct"/>
            <w:vMerge/>
            <w:tcBorders>
              <w:top w:val="nil"/>
              <w:left w:val="single" w:sz="4" w:space="0" w:color="auto"/>
              <w:bottom w:val="single" w:sz="4" w:space="0" w:color="auto"/>
              <w:right w:val="single" w:sz="4" w:space="0" w:color="auto"/>
            </w:tcBorders>
            <w:vAlign w:val="center"/>
            <w:hideMark/>
          </w:tcPr>
          <w:p w14:paraId="30CDCE8E" w14:textId="77777777" w:rsidR="008723CB" w:rsidRPr="00B06D3F" w:rsidRDefault="008723CB" w:rsidP="00CC3314">
            <w:pPr>
              <w:pStyle w:val="af6"/>
              <w:rPr>
                <w:rFonts w:ascii="宋体" w:hAnsi="宋体"/>
                <w:color w:val="000000"/>
                <w:sz w:val="21"/>
                <w:szCs w:val="21"/>
              </w:rPr>
            </w:pP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6279DE19"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 xml:space="preserve"> </w:t>
            </w:r>
            <w:r w:rsidRPr="00B06D3F">
              <w:rPr>
                <w:rFonts w:ascii="宋体" w:hAnsi="宋体" w:hint="eastAsia"/>
                <w:color w:val="000000"/>
                <w:sz w:val="21"/>
                <w:szCs w:val="21"/>
              </w:rPr>
              <w:t>平面高差</w:t>
            </w:r>
            <w:r w:rsidRPr="00B06D3F">
              <w:rPr>
                <w:rFonts w:ascii="宋体" w:hAnsi="宋体"/>
                <w:color w:val="000000"/>
                <w:sz w:val="21"/>
                <w:szCs w:val="21"/>
              </w:rPr>
              <w:t xml:space="preserve"> </w:t>
            </w:r>
          </w:p>
        </w:tc>
        <w:tc>
          <w:tcPr>
            <w:tcW w:w="684" w:type="pct"/>
            <w:tcBorders>
              <w:top w:val="nil"/>
              <w:left w:val="nil"/>
              <w:bottom w:val="single" w:sz="4" w:space="0" w:color="auto"/>
              <w:right w:val="single" w:sz="4" w:space="0" w:color="auto"/>
            </w:tcBorders>
            <w:shd w:val="clear" w:color="auto" w:fill="auto"/>
            <w:vAlign w:val="center"/>
            <w:hideMark/>
          </w:tcPr>
          <w:p w14:paraId="784A4DFB"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0</w:t>
            </w:r>
            <w:r w:rsidRPr="00B06D3F">
              <w:rPr>
                <w:rFonts w:ascii="宋体" w:hAnsi="宋体" w:hint="eastAsia"/>
                <w:color w:val="000000"/>
                <w:sz w:val="21"/>
                <w:szCs w:val="21"/>
              </w:rPr>
              <w:t>，</w:t>
            </w:r>
            <w:r w:rsidRPr="00B06D3F">
              <w:rPr>
                <w:rFonts w:ascii="宋体" w:hAnsi="宋体"/>
                <w:color w:val="000000"/>
                <w:sz w:val="21"/>
                <w:szCs w:val="21"/>
              </w:rPr>
              <w:t>-5</w:t>
            </w:r>
          </w:p>
        </w:tc>
        <w:tc>
          <w:tcPr>
            <w:tcW w:w="2269" w:type="pct"/>
            <w:tcBorders>
              <w:top w:val="nil"/>
              <w:left w:val="nil"/>
              <w:bottom w:val="single" w:sz="4" w:space="0" w:color="auto"/>
              <w:right w:val="single" w:sz="8" w:space="0" w:color="auto"/>
            </w:tcBorders>
            <w:shd w:val="clear" w:color="auto" w:fill="auto"/>
            <w:vAlign w:val="center"/>
            <w:hideMark/>
          </w:tcPr>
          <w:p w14:paraId="559E7B6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用尺紧靠在预埋件上，用楔形塞尺量测预埋件平面与混凝土面的最大缝隙</w:t>
            </w:r>
          </w:p>
        </w:tc>
      </w:tr>
      <w:tr w:rsidR="008723CB" w:rsidRPr="00B06D3F" w14:paraId="49E4A45D" w14:textId="77777777" w:rsidTr="00024CD1">
        <w:trPr>
          <w:cantSplit/>
          <w:trHeight w:val="945"/>
        </w:trPr>
        <w:tc>
          <w:tcPr>
            <w:tcW w:w="311" w:type="pct"/>
            <w:vMerge w:val="restart"/>
            <w:tcBorders>
              <w:top w:val="nil"/>
              <w:left w:val="single" w:sz="8" w:space="0" w:color="auto"/>
              <w:bottom w:val="single" w:sz="4" w:space="0" w:color="auto"/>
              <w:right w:val="single" w:sz="4" w:space="0" w:color="auto"/>
            </w:tcBorders>
            <w:shd w:val="clear" w:color="auto" w:fill="auto"/>
            <w:vAlign w:val="center"/>
            <w:hideMark/>
          </w:tcPr>
          <w:p w14:paraId="343AAED6"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7</w:t>
            </w:r>
          </w:p>
        </w:tc>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14:paraId="4A52246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预埋螺栓</w:t>
            </w: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4C4C5DE3"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中心线位置偏移</w:t>
            </w:r>
          </w:p>
        </w:tc>
        <w:tc>
          <w:tcPr>
            <w:tcW w:w="684" w:type="pct"/>
            <w:tcBorders>
              <w:top w:val="nil"/>
              <w:left w:val="nil"/>
              <w:bottom w:val="single" w:sz="4" w:space="0" w:color="auto"/>
              <w:right w:val="single" w:sz="4" w:space="0" w:color="auto"/>
            </w:tcBorders>
            <w:shd w:val="clear" w:color="auto" w:fill="auto"/>
            <w:vAlign w:val="center"/>
            <w:hideMark/>
          </w:tcPr>
          <w:p w14:paraId="28BAA3B6"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5</w:t>
            </w:r>
          </w:p>
        </w:tc>
        <w:tc>
          <w:tcPr>
            <w:tcW w:w="2269" w:type="pct"/>
            <w:tcBorders>
              <w:top w:val="nil"/>
              <w:left w:val="nil"/>
              <w:bottom w:val="single" w:sz="4" w:space="0" w:color="auto"/>
              <w:right w:val="single" w:sz="8" w:space="0" w:color="auto"/>
            </w:tcBorders>
            <w:shd w:val="clear" w:color="auto" w:fill="auto"/>
            <w:vAlign w:val="center"/>
            <w:hideMark/>
          </w:tcPr>
          <w:p w14:paraId="1B27333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用钢尺量测纵横两个方向的中心线位置，取其中较大值</w:t>
            </w:r>
          </w:p>
        </w:tc>
      </w:tr>
      <w:tr w:rsidR="008723CB" w:rsidRPr="00B06D3F" w14:paraId="134AB630" w14:textId="77777777" w:rsidTr="00024CD1">
        <w:trPr>
          <w:cantSplit/>
          <w:trHeight w:val="735"/>
        </w:trPr>
        <w:tc>
          <w:tcPr>
            <w:tcW w:w="311" w:type="pct"/>
            <w:vMerge/>
            <w:tcBorders>
              <w:top w:val="nil"/>
              <w:left w:val="single" w:sz="8" w:space="0" w:color="auto"/>
              <w:bottom w:val="single" w:sz="4" w:space="0" w:color="auto"/>
              <w:right w:val="single" w:sz="4" w:space="0" w:color="auto"/>
            </w:tcBorders>
            <w:vAlign w:val="center"/>
            <w:hideMark/>
          </w:tcPr>
          <w:p w14:paraId="63826664" w14:textId="77777777" w:rsidR="008723CB" w:rsidRPr="00B06D3F" w:rsidRDefault="008723CB" w:rsidP="00CC3314">
            <w:pPr>
              <w:pStyle w:val="af6"/>
              <w:rPr>
                <w:rFonts w:ascii="宋体" w:hAnsi="宋体"/>
                <w:color w:val="000000"/>
                <w:sz w:val="21"/>
                <w:szCs w:val="21"/>
              </w:rPr>
            </w:pPr>
          </w:p>
        </w:tc>
        <w:tc>
          <w:tcPr>
            <w:tcW w:w="705" w:type="pct"/>
            <w:vMerge/>
            <w:tcBorders>
              <w:top w:val="nil"/>
              <w:left w:val="single" w:sz="4" w:space="0" w:color="auto"/>
              <w:bottom w:val="single" w:sz="4" w:space="0" w:color="auto"/>
              <w:right w:val="single" w:sz="4" w:space="0" w:color="auto"/>
            </w:tcBorders>
            <w:vAlign w:val="center"/>
            <w:hideMark/>
          </w:tcPr>
          <w:p w14:paraId="1C9EE5AB" w14:textId="77777777" w:rsidR="008723CB" w:rsidRPr="00B06D3F" w:rsidRDefault="008723CB" w:rsidP="00CC3314">
            <w:pPr>
              <w:pStyle w:val="af6"/>
              <w:rPr>
                <w:rFonts w:ascii="宋体" w:hAnsi="宋体"/>
                <w:color w:val="000000"/>
                <w:sz w:val="21"/>
                <w:szCs w:val="21"/>
              </w:rPr>
            </w:pP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16DD94B6"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外露长度</w:t>
            </w:r>
          </w:p>
        </w:tc>
        <w:tc>
          <w:tcPr>
            <w:tcW w:w="684" w:type="pct"/>
            <w:tcBorders>
              <w:top w:val="nil"/>
              <w:left w:val="nil"/>
              <w:bottom w:val="single" w:sz="4" w:space="0" w:color="auto"/>
              <w:right w:val="single" w:sz="4" w:space="0" w:color="auto"/>
            </w:tcBorders>
            <w:shd w:val="clear" w:color="auto" w:fill="auto"/>
            <w:vAlign w:val="center"/>
            <w:hideMark/>
          </w:tcPr>
          <w:p w14:paraId="4D9EB773"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10</w:t>
            </w:r>
            <w:r w:rsidRPr="00B06D3F">
              <w:rPr>
                <w:rFonts w:ascii="宋体" w:hAnsi="宋体" w:hint="eastAsia"/>
                <w:color w:val="000000"/>
                <w:sz w:val="21"/>
                <w:szCs w:val="21"/>
              </w:rPr>
              <w:t>，</w:t>
            </w:r>
            <w:r w:rsidRPr="00B06D3F">
              <w:rPr>
                <w:rFonts w:ascii="宋体" w:hAnsi="宋体"/>
                <w:color w:val="000000"/>
                <w:sz w:val="21"/>
                <w:szCs w:val="21"/>
              </w:rPr>
              <w:t>-5</w:t>
            </w:r>
          </w:p>
        </w:tc>
        <w:tc>
          <w:tcPr>
            <w:tcW w:w="2269" w:type="pct"/>
            <w:tcBorders>
              <w:top w:val="nil"/>
              <w:left w:val="nil"/>
              <w:bottom w:val="single" w:sz="4" w:space="0" w:color="auto"/>
              <w:right w:val="single" w:sz="8" w:space="0" w:color="auto"/>
            </w:tcBorders>
            <w:shd w:val="clear" w:color="auto" w:fill="auto"/>
            <w:vAlign w:val="center"/>
            <w:hideMark/>
          </w:tcPr>
          <w:p w14:paraId="5CF08C7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w:t>
            </w:r>
          </w:p>
        </w:tc>
      </w:tr>
      <w:tr w:rsidR="008723CB" w:rsidRPr="00B06D3F" w14:paraId="32EEA5BF" w14:textId="77777777" w:rsidTr="00024CD1">
        <w:trPr>
          <w:cantSplit/>
          <w:trHeight w:val="900"/>
        </w:trPr>
        <w:tc>
          <w:tcPr>
            <w:tcW w:w="311"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43BFEF1"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8</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0438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预留孔</w:t>
            </w: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111BAC66"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中心线位置偏移</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6DB17F6C"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5</w:t>
            </w:r>
          </w:p>
        </w:tc>
        <w:tc>
          <w:tcPr>
            <w:tcW w:w="2269" w:type="pct"/>
            <w:tcBorders>
              <w:top w:val="single" w:sz="4" w:space="0" w:color="auto"/>
              <w:left w:val="nil"/>
              <w:bottom w:val="single" w:sz="4" w:space="0" w:color="auto"/>
              <w:right w:val="single" w:sz="8" w:space="0" w:color="auto"/>
            </w:tcBorders>
            <w:shd w:val="clear" w:color="auto" w:fill="auto"/>
            <w:vAlign w:val="center"/>
            <w:hideMark/>
          </w:tcPr>
          <w:p w14:paraId="4D723F2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用钢尺量测纵横两个方向的中心线位置，取其中较大值</w:t>
            </w:r>
          </w:p>
        </w:tc>
      </w:tr>
    </w:tbl>
    <w:p w14:paraId="085968A8" w14:textId="77777777" w:rsidR="008723CB" w:rsidRDefault="008723CB" w:rsidP="008723CB"/>
    <w:p w14:paraId="6910A775" w14:textId="77777777" w:rsidR="008723CB" w:rsidRDefault="008723CB" w:rsidP="008723CB"/>
    <w:p w14:paraId="48B9AA31" w14:textId="77777777" w:rsidR="008723CB" w:rsidRDefault="008723CB" w:rsidP="008723CB"/>
    <w:p w14:paraId="3EF516B6" w14:textId="1EC0F360" w:rsidR="008723CB" w:rsidRPr="00B06D3F" w:rsidRDefault="008723CB" w:rsidP="008723CB">
      <w:pPr>
        <w:jc w:val="center"/>
        <w:rPr>
          <w:sz w:val="21"/>
          <w:szCs w:val="21"/>
        </w:rPr>
      </w:pPr>
      <w:r w:rsidRPr="00B06D3F">
        <w:rPr>
          <w:rFonts w:hint="eastAsia"/>
          <w:sz w:val="21"/>
          <w:szCs w:val="21"/>
        </w:rPr>
        <w:lastRenderedPageBreak/>
        <w:t>续表</w:t>
      </w:r>
      <w:r w:rsidRPr="00B06D3F">
        <w:rPr>
          <w:rFonts w:hint="eastAsia"/>
          <w:sz w:val="21"/>
          <w:szCs w:val="21"/>
        </w:rPr>
        <w:t>8.</w:t>
      </w:r>
      <w:r w:rsidR="004843F0" w:rsidRPr="00B06D3F">
        <w:rPr>
          <w:rFonts w:hint="eastAsia"/>
          <w:sz w:val="21"/>
          <w:szCs w:val="21"/>
        </w:rPr>
        <w:t>4</w:t>
      </w:r>
      <w:r w:rsidRPr="00B06D3F">
        <w:rPr>
          <w:rFonts w:hint="eastAsia"/>
          <w:sz w:val="21"/>
          <w:szCs w:val="21"/>
        </w:rPr>
        <w:t>.4</w:t>
      </w:r>
      <w:r w:rsidRPr="00B06D3F">
        <w:rPr>
          <w:sz w:val="21"/>
          <w:szCs w:val="21"/>
        </w:rPr>
        <w:t>-2</w:t>
      </w:r>
    </w:p>
    <w:tbl>
      <w:tblPr>
        <w:tblW w:w="5000" w:type="pct"/>
        <w:tblLook w:val="04A0" w:firstRow="1" w:lastRow="0" w:firstColumn="1" w:lastColumn="0" w:noHBand="0" w:noVBand="1"/>
      </w:tblPr>
      <w:tblGrid>
        <w:gridCol w:w="520"/>
        <w:gridCol w:w="888"/>
        <w:gridCol w:w="1757"/>
        <w:gridCol w:w="1250"/>
        <w:gridCol w:w="3871"/>
      </w:tblGrid>
      <w:tr w:rsidR="008723CB" w:rsidRPr="00B06D3F" w14:paraId="5FC49AC7" w14:textId="77777777" w:rsidTr="00CC3314">
        <w:trPr>
          <w:cantSplit/>
          <w:trHeight w:val="885"/>
        </w:trPr>
        <w:tc>
          <w:tcPr>
            <w:tcW w:w="314" w:type="pct"/>
            <w:tcBorders>
              <w:top w:val="single" w:sz="4" w:space="0" w:color="auto"/>
              <w:left w:val="single" w:sz="8" w:space="0" w:color="auto"/>
              <w:bottom w:val="single" w:sz="4" w:space="0" w:color="auto"/>
              <w:right w:val="single" w:sz="4" w:space="0" w:color="auto"/>
            </w:tcBorders>
            <w:vAlign w:val="center"/>
          </w:tcPr>
          <w:p w14:paraId="5B750A7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项次</w:t>
            </w:r>
          </w:p>
        </w:tc>
        <w:tc>
          <w:tcPr>
            <w:tcW w:w="1596" w:type="pct"/>
            <w:gridSpan w:val="2"/>
            <w:tcBorders>
              <w:top w:val="single" w:sz="4" w:space="0" w:color="auto"/>
              <w:left w:val="single" w:sz="4" w:space="0" w:color="auto"/>
              <w:bottom w:val="single" w:sz="4" w:space="0" w:color="auto"/>
              <w:right w:val="single" w:sz="4" w:space="0" w:color="auto"/>
            </w:tcBorders>
            <w:vAlign w:val="center"/>
          </w:tcPr>
          <w:p w14:paraId="341FB34D"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检查项目</w:t>
            </w:r>
          </w:p>
        </w:tc>
        <w:tc>
          <w:tcPr>
            <w:tcW w:w="754" w:type="pct"/>
            <w:tcBorders>
              <w:top w:val="single" w:sz="4" w:space="0" w:color="auto"/>
              <w:left w:val="nil"/>
              <w:bottom w:val="single" w:sz="4" w:space="0" w:color="auto"/>
              <w:right w:val="single" w:sz="4" w:space="0" w:color="auto"/>
            </w:tcBorders>
            <w:shd w:val="clear" w:color="auto" w:fill="auto"/>
            <w:vAlign w:val="center"/>
          </w:tcPr>
          <w:p w14:paraId="3F2E67AA"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允许偏差</w:t>
            </w:r>
            <w:r w:rsidRPr="00B06D3F">
              <w:rPr>
                <w:sz w:val="21"/>
                <w:szCs w:val="21"/>
              </w:rPr>
              <w:t>（</w:t>
            </w:r>
            <w:r w:rsidRPr="00B06D3F">
              <w:rPr>
                <w:sz w:val="21"/>
                <w:szCs w:val="21"/>
              </w:rPr>
              <w:t>mm</w:t>
            </w:r>
            <w:r w:rsidRPr="00B06D3F">
              <w:rPr>
                <w:sz w:val="21"/>
                <w:szCs w:val="21"/>
              </w:rPr>
              <w:t>）</w:t>
            </w:r>
          </w:p>
        </w:tc>
        <w:tc>
          <w:tcPr>
            <w:tcW w:w="2336" w:type="pct"/>
            <w:tcBorders>
              <w:top w:val="single" w:sz="4" w:space="0" w:color="auto"/>
              <w:left w:val="nil"/>
              <w:bottom w:val="single" w:sz="4" w:space="0" w:color="auto"/>
              <w:right w:val="single" w:sz="8" w:space="0" w:color="auto"/>
            </w:tcBorders>
            <w:shd w:val="clear" w:color="auto" w:fill="auto"/>
            <w:vAlign w:val="center"/>
          </w:tcPr>
          <w:p w14:paraId="724BC4AA" w14:textId="77777777" w:rsidR="008723CB" w:rsidRPr="00B06D3F" w:rsidDel="00895674" w:rsidRDefault="008723CB" w:rsidP="00CC3314">
            <w:pPr>
              <w:pStyle w:val="af6"/>
              <w:rPr>
                <w:rFonts w:ascii="宋体" w:hAnsi="宋体"/>
                <w:color w:val="000000"/>
                <w:sz w:val="21"/>
                <w:szCs w:val="21"/>
              </w:rPr>
            </w:pPr>
            <w:r w:rsidRPr="00B06D3F">
              <w:rPr>
                <w:rFonts w:ascii="宋体" w:hAnsi="宋体" w:hint="eastAsia"/>
                <w:color w:val="000000"/>
                <w:sz w:val="21"/>
                <w:szCs w:val="21"/>
              </w:rPr>
              <w:t>检验方法</w:t>
            </w:r>
          </w:p>
        </w:tc>
      </w:tr>
      <w:tr w:rsidR="008723CB" w:rsidRPr="00B06D3F" w14:paraId="6FD400A2" w14:textId="77777777" w:rsidTr="00024CD1">
        <w:trPr>
          <w:cantSplit/>
          <w:trHeight w:val="885"/>
        </w:trPr>
        <w:tc>
          <w:tcPr>
            <w:tcW w:w="314" w:type="pct"/>
            <w:tcBorders>
              <w:top w:val="single" w:sz="4" w:space="0" w:color="auto"/>
              <w:left w:val="single" w:sz="8" w:space="0" w:color="auto"/>
              <w:bottom w:val="single" w:sz="4" w:space="0" w:color="auto"/>
              <w:right w:val="single" w:sz="4" w:space="0" w:color="auto"/>
            </w:tcBorders>
            <w:vAlign w:val="center"/>
            <w:hideMark/>
          </w:tcPr>
          <w:p w14:paraId="1472A939"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8</w:t>
            </w:r>
          </w:p>
        </w:tc>
        <w:tc>
          <w:tcPr>
            <w:tcW w:w="536" w:type="pct"/>
            <w:tcBorders>
              <w:top w:val="single" w:sz="4" w:space="0" w:color="auto"/>
              <w:left w:val="single" w:sz="4" w:space="0" w:color="auto"/>
              <w:bottom w:val="single" w:sz="4" w:space="0" w:color="auto"/>
              <w:right w:val="single" w:sz="4" w:space="0" w:color="auto"/>
            </w:tcBorders>
            <w:vAlign w:val="center"/>
            <w:hideMark/>
          </w:tcPr>
          <w:p w14:paraId="0DD2BCE3"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预留孔</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68A50763"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孔尺寸</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1E194047"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49C39911"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用钢尺量测纵横两个方向尺寸，取其中最大值</w:t>
            </w:r>
          </w:p>
        </w:tc>
      </w:tr>
      <w:tr w:rsidR="008723CB" w:rsidRPr="00B06D3F" w14:paraId="0242EE98" w14:textId="77777777" w:rsidTr="00024CD1">
        <w:trPr>
          <w:cantSplit/>
          <w:trHeight w:val="855"/>
        </w:trPr>
        <w:tc>
          <w:tcPr>
            <w:tcW w:w="314"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3329306D"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9</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39CE3"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预留洞</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2D16A1C2"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中心线位置偏移</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58485B87"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5</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6AEC31E4"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用钢尺量测纵横两个方向的中心线位置，取其中较大值</w:t>
            </w:r>
          </w:p>
        </w:tc>
      </w:tr>
      <w:tr w:rsidR="008723CB" w:rsidRPr="00B06D3F" w14:paraId="0F4C72A8" w14:textId="77777777" w:rsidTr="00024CD1">
        <w:trPr>
          <w:cantSplit/>
          <w:trHeight w:val="600"/>
        </w:trPr>
        <w:tc>
          <w:tcPr>
            <w:tcW w:w="314" w:type="pct"/>
            <w:vMerge/>
            <w:tcBorders>
              <w:top w:val="nil"/>
              <w:left w:val="single" w:sz="8" w:space="0" w:color="auto"/>
              <w:bottom w:val="single" w:sz="4" w:space="0" w:color="auto"/>
              <w:right w:val="single" w:sz="4" w:space="0" w:color="auto"/>
            </w:tcBorders>
            <w:vAlign w:val="center"/>
            <w:hideMark/>
          </w:tcPr>
          <w:p w14:paraId="5CC7ECF2" w14:textId="77777777" w:rsidR="008723CB" w:rsidRPr="00B06D3F" w:rsidRDefault="008723CB" w:rsidP="00CC3314">
            <w:pPr>
              <w:pStyle w:val="af6"/>
              <w:rPr>
                <w:rFonts w:ascii="宋体" w:hAnsi="宋体"/>
                <w:color w:val="000000"/>
                <w:sz w:val="21"/>
                <w:szCs w:val="21"/>
              </w:rPr>
            </w:pPr>
          </w:p>
        </w:tc>
        <w:tc>
          <w:tcPr>
            <w:tcW w:w="536" w:type="pct"/>
            <w:vMerge/>
            <w:tcBorders>
              <w:top w:val="nil"/>
              <w:left w:val="single" w:sz="4" w:space="0" w:color="auto"/>
              <w:bottom w:val="single" w:sz="4" w:space="0" w:color="auto"/>
              <w:right w:val="single" w:sz="4" w:space="0" w:color="auto"/>
            </w:tcBorders>
            <w:vAlign w:val="center"/>
            <w:hideMark/>
          </w:tcPr>
          <w:p w14:paraId="7CD9F4CD" w14:textId="77777777" w:rsidR="008723CB" w:rsidRPr="00B06D3F" w:rsidRDefault="008723CB" w:rsidP="00CC3314">
            <w:pPr>
              <w:pStyle w:val="af6"/>
              <w:rPr>
                <w:rFonts w:ascii="宋体" w:hAnsi="宋体"/>
                <w:color w:val="000000"/>
                <w:sz w:val="21"/>
                <w:szCs w:val="21"/>
              </w:rPr>
            </w:pP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50915B1A"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洞口尺寸、深度</w:t>
            </w:r>
          </w:p>
        </w:tc>
        <w:tc>
          <w:tcPr>
            <w:tcW w:w="754" w:type="pct"/>
            <w:tcBorders>
              <w:top w:val="nil"/>
              <w:left w:val="nil"/>
              <w:bottom w:val="single" w:sz="4" w:space="0" w:color="auto"/>
              <w:right w:val="single" w:sz="4" w:space="0" w:color="auto"/>
            </w:tcBorders>
            <w:shd w:val="clear" w:color="auto" w:fill="auto"/>
            <w:vAlign w:val="center"/>
            <w:hideMark/>
          </w:tcPr>
          <w:p w14:paraId="7360CD62"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63B419B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用钢尺量测纵横两个方向尺寸，取其中最大值</w:t>
            </w:r>
          </w:p>
        </w:tc>
      </w:tr>
      <w:tr w:rsidR="008723CB" w:rsidRPr="00B06D3F" w14:paraId="4A9ACF81" w14:textId="77777777" w:rsidTr="00024CD1">
        <w:trPr>
          <w:cantSplit/>
          <w:trHeight w:val="600"/>
        </w:trPr>
        <w:tc>
          <w:tcPr>
            <w:tcW w:w="314" w:type="pct"/>
            <w:vMerge w:val="restart"/>
            <w:tcBorders>
              <w:top w:val="nil"/>
              <w:left w:val="single" w:sz="8" w:space="0" w:color="auto"/>
              <w:bottom w:val="single" w:sz="4" w:space="0" w:color="auto"/>
              <w:right w:val="single" w:sz="4" w:space="0" w:color="auto"/>
            </w:tcBorders>
            <w:shd w:val="clear" w:color="auto" w:fill="auto"/>
            <w:vAlign w:val="center"/>
            <w:hideMark/>
          </w:tcPr>
          <w:p w14:paraId="02D74857"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10</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17FED2A7"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预留插筋</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25E4081F"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中心线位置偏移</w:t>
            </w:r>
          </w:p>
        </w:tc>
        <w:tc>
          <w:tcPr>
            <w:tcW w:w="754" w:type="pct"/>
            <w:tcBorders>
              <w:top w:val="nil"/>
              <w:left w:val="nil"/>
              <w:bottom w:val="single" w:sz="4" w:space="0" w:color="auto"/>
              <w:right w:val="single" w:sz="4" w:space="0" w:color="auto"/>
            </w:tcBorders>
            <w:shd w:val="clear" w:color="auto" w:fill="auto"/>
            <w:vAlign w:val="center"/>
            <w:hideMark/>
          </w:tcPr>
          <w:p w14:paraId="38184143"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3</w:t>
            </w:r>
          </w:p>
        </w:tc>
        <w:tc>
          <w:tcPr>
            <w:tcW w:w="2336" w:type="pct"/>
            <w:tcBorders>
              <w:top w:val="nil"/>
              <w:left w:val="nil"/>
              <w:bottom w:val="single" w:sz="4" w:space="0" w:color="auto"/>
              <w:right w:val="single" w:sz="8" w:space="0" w:color="auto"/>
            </w:tcBorders>
            <w:shd w:val="clear" w:color="auto" w:fill="auto"/>
            <w:vAlign w:val="center"/>
            <w:hideMark/>
          </w:tcPr>
          <w:p w14:paraId="158C836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用钢尺量测纵横两个方向尺寸，取其中最大值</w:t>
            </w:r>
          </w:p>
        </w:tc>
      </w:tr>
      <w:tr w:rsidR="008723CB" w:rsidRPr="00B06D3F" w14:paraId="3B2A3BF3" w14:textId="77777777" w:rsidTr="00024CD1">
        <w:trPr>
          <w:cantSplit/>
          <w:trHeight w:val="850"/>
        </w:trPr>
        <w:tc>
          <w:tcPr>
            <w:tcW w:w="314" w:type="pct"/>
            <w:vMerge/>
            <w:tcBorders>
              <w:top w:val="nil"/>
              <w:left w:val="single" w:sz="8" w:space="0" w:color="auto"/>
              <w:bottom w:val="single" w:sz="4" w:space="0" w:color="auto"/>
              <w:right w:val="single" w:sz="4" w:space="0" w:color="auto"/>
            </w:tcBorders>
            <w:vAlign w:val="center"/>
            <w:hideMark/>
          </w:tcPr>
          <w:p w14:paraId="301758B6" w14:textId="77777777" w:rsidR="008723CB" w:rsidRPr="00B06D3F" w:rsidRDefault="008723CB" w:rsidP="00CC3314">
            <w:pPr>
              <w:pStyle w:val="af6"/>
              <w:rPr>
                <w:rFonts w:ascii="宋体" w:hAnsi="宋体"/>
                <w:color w:val="000000"/>
                <w:sz w:val="21"/>
                <w:szCs w:val="21"/>
              </w:rPr>
            </w:pPr>
          </w:p>
        </w:tc>
        <w:tc>
          <w:tcPr>
            <w:tcW w:w="536" w:type="pct"/>
            <w:vMerge/>
            <w:tcBorders>
              <w:top w:val="nil"/>
              <w:left w:val="single" w:sz="4" w:space="0" w:color="auto"/>
              <w:bottom w:val="single" w:sz="4" w:space="0" w:color="auto"/>
              <w:right w:val="single" w:sz="4" w:space="0" w:color="auto"/>
            </w:tcBorders>
            <w:vAlign w:val="center"/>
            <w:hideMark/>
          </w:tcPr>
          <w:p w14:paraId="0AB31796" w14:textId="77777777" w:rsidR="008723CB" w:rsidRPr="00B06D3F" w:rsidRDefault="008723CB" w:rsidP="00CC3314">
            <w:pPr>
              <w:pStyle w:val="af6"/>
              <w:rPr>
                <w:rFonts w:ascii="宋体" w:hAnsi="宋体"/>
                <w:color w:val="000000"/>
                <w:sz w:val="21"/>
                <w:szCs w:val="21"/>
              </w:rPr>
            </w:pP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139C8453"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外露长度</w:t>
            </w:r>
          </w:p>
        </w:tc>
        <w:tc>
          <w:tcPr>
            <w:tcW w:w="754" w:type="pct"/>
            <w:tcBorders>
              <w:top w:val="nil"/>
              <w:left w:val="nil"/>
              <w:bottom w:val="single" w:sz="4" w:space="0" w:color="auto"/>
              <w:right w:val="single" w:sz="4" w:space="0" w:color="auto"/>
            </w:tcBorders>
            <w:shd w:val="clear" w:color="auto" w:fill="auto"/>
            <w:vAlign w:val="center"/>
            <w:hideMark/>
          </w:tcPr>
          <w:p w14:paraId="768D2BC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20D58A60"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w:t>
            </w:r>
          </w:p>
        </w:tc>
      </w:tr>
      <w:tr w:rsidR="008723CB" w:rsidRPr="00B06D3F" w14:paraId="5361B073" w14:textId="77777777" w:rsidTr="00024CD1">
        <w:trPr>
          <w:cantSplit/>
          <w:trHeight w:val="600"/>
        </w:trPr>
        <w:tc>
          <w:tcPr>
            <w:tcW w:w="314" w:type="pct"/>
            <w:vMerge w:val="restart"/>
            <w:tcBorders>
              <w:top w:val="nil"/>
              <w:left w:val="single" w:sz="8" w:space="0" w:color="auto"/>
              <w:bottom w:val="single" w:sz="4" w:space="0" w:color="auto"/>
              <w:right w:val="single" w:sz="4" w:space="0" w:color="auto"/>
            </w:tcBorders>
            <w:shd w:val="clear" w:color="auto" w:fill="auto"/>
            <w:vAlign w:val="center"/>
            <w:hideMark/>
          </w:tcPr>
          <w:p w14:paraId="5E4AA028"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11</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6FEF184A"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 xml:space="preserve"> </w:t>
            </w:r>
            <w:r w:rsidRPr="00B06D3F">
              <w:rPr>
                <w:rFonts w:ascii="宋体" w:hAnsi="宋体" w:hint="eastAsia"/>
                <w:color w:val="000000"/>
                <w:sz w:val="21"/>
                <w:szCs w:val="21"/>
              </w:rPr>
              <w:t>吊环</w:t>
            </w:r>
            <w:r w:rsidRPr="00B06D3F">
              <w:rPr>
                <w:rFonts w:ascii="宋体" w:hAnsi="宋体"/>
                <w:color w:val="000000"/>
                <w:sz w:val="21"/>
                <w:szCs w:val="21"/>
              </w:rPr>
              <w:t xml:space="preserve"> </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4283AF17"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中心线位置偏移</w:t>
            </w:r>
          </w:p>
        </w:tc>
        <w:tc>
          <w:tcPr>
            <w:tcW w:w="754" w:type="pct"/>
            <w:tcBorders>
              <w:top w:val="nil"/>
              <w:left w:val="nil"/>
              <w:bottom w:val="single" w:sz="4" w:space="0" w:color="auto"/>
              <w:right w:val="single" w:sz="4" w:space="0" w:color="auto"/>
            </w:tcBorders>
            <w:shd w:val="clear" w:color="auto" w:fill="auto"/>
            <w:vAlign w:val="center"/>
            <w:hideMark/>
          </w:tcPr>
          <w:p w14:paraId="50E0E7E3"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10</w:t>
            </w:r>
          </w:p>
        </w:tc>
        <w:tc>
          <w:tcPr>
            <w:tcW w:w="2336" w:type="pct"/>
            <w:tcBorders>
              <w:top w:val="nil"/>
              <w:left w:val="nil"/>
              <w:bottom w:val="single" w:sz="4" w:space="0" w:color="auto"/>
              <w:right w:val="single" w:sz="8" w:space="0" w:color="auto"/>
            </w:tcBorders>
            <w:shd w:val="clear" w:color="auto" w:fill="auto"/>
            <w:vAlign w:val="center"/>
            <w:hideMark/>
          </w:tcPr>
          <w:p w14:paraId="5F2CC3D5"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用钢尺量测纵横两个方向尺寸，取其中最大值</w:t>
            </w:r>
          </w:p>
        </w:tc>
      </w:tr>
      <w:tr w:rsidR="008723CB" w:rsidRPr="00B06D3F" w14:paraId="3843736B" w14:textId="77777777" w:rsidTr="00024CD1">
        <w:trPr>
          <w:cantSplit/>
          <w:trHeight w:val="1025"/>
        </w:trPr>
        <w:tc>
          <w:tcPr>
            <w:tcW w:w="314" w:type="pct"/>
            <w:vMerge/>
            <w:tcBorders>
              <w:top w:val="nil"/>
              <w:left w:val="single" w:sz="8" w:space="0" w:color="auto"/>
              <w:bottom w:val="single" w:sz="4" w:space="0" w:color="auto"/>
              <w:right w:val="single" w:sz="4" w:space="0" w:color="auto"/>
            </w:tcBorders>
            <w:vAlign w:val="center"/>
            <w:hideMark/>
          </w:tcPr>
          <w:p w14:paraId="65BAFF18" w14:textId="77777777" w:rsidR="008723CB" w:rsidRPr="00B06D3F" w:rsidRDefault="008723CB" w:rsidP="00CC3314">
            <w:pPr>
              <w:pStyle w:val="af6"/>
              <w:rPr>
                <w:rFonts w:ascii="宋体" w:hAnsi="宋体"/>
                <w:color w:val="000000"/>
                <w:sz w:val="21"/>
                <w:szCs w:val="21"/>
              </w:rPr>
            </w:pPr>
          </w:p>
        </w:tc>
        <w:tc>
          <w:tcPr>
            <w:tcW w:w="536" w:type="pct"/>
            <w:vMerge/>
            <w:tcBorders>
              <w:top w:val="nil"/>
              <w:left w:val="single" w:sz="4" w:space="0" w:color="auto"/>
              <w:bottom w:val="single" w:sz="4" w:space="0" w:color="auto"/>
              <w:right w:val="single" w:sz="4" w:space="0" w:color="auto"/>
            </w:tcBorders>
            <w:vAlign w:val="center"/>
            <w:hideMark/>
          </w:tcPr>
          <w:p w14:paraId="51D93B52" w14:textId="77777777" w:rsidR="008723CB" w:rsidRPr="00B06D3F" w:rsidRDefault="008723CB" w:rsidP="00CC3314">
            <w:pPr>
              <w:pStyle w:val="af6"/>
              <w:rPr>
                <w:rFonts w:ascii="宋体" w:hAnsi="宋体"/>
                <w:color w:val="000000"/>
                <w:sz w:val="21"/>
                <w:szCs w:val="21"/>
              </w:rPr>
            </w:pP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15C59F72"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流出高度</w:t>
            </w:r>
          </w:p>
        </w:tc>
        <w:tc>
          <w:tcPr>
            <w:tcW w:w="754" w:type="pct"/>
            <w:tcBorders>
              <w:top w:val="nil"/>
              <w:left w:val="nil"/>
              <w:bottom w:val="single" w:sz="4" w:space="0" w:color="auto"/>
              <w:right w:val="single" w:sz="4" w:space="0" w:color="auto"/>
            </w:tcBorders>
            <w:shd w:val="clear" w:color="auto" w:fill="auto"/>
            <w:vAlign w:val="center"/>
            <w:hideMark/>
          </w:tcPr>
          <w:p w14:paraId="5982860B"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0</w:t>
            </w:r>
            <w:r w:rsidRPr="00B06D3F">
              <w:rPr>
                <w:rFonts w:ascii="宋体" w:hAnsi="宋体" w:hint="eastAsia"/>
                <w:color w:val="000000"/>
                <w:sz w:val="21"/>
                <w:szCs w:val="21"/>
              </w:rPr>
              <w:t>，</w:t>
            </w:r>
            <w:r w:rsidRPr="00B06D3F">
              <w:rPr>
                <w:rFonts w:ascii="宋体" w:hAnsi="宋体"/>
                <w:color w:val="000000"/>
                <w:sz w:val="21"/>
                <w:szCs w:val="21"/>
              </w:rPr>
              <w:t>-10</w:t>
            </w:r>
          </w:p>
        </w:tc>
        <w:tc>
          <w:tcPr>
            <w:tcW w:w="2336" w:type="pct"/>
            <w:tcBorders>
              <w:top w:val="nil"/>
              <w:left w:val="nil"/>
              <w:bottom w:val="single" w:sz="4" w:space="0" w:color="auto"/>
              <w:right w:val="single" w:sz="8" w:space="0" w:color="auto"/>
            </w:tcBorders>
            <w:shd w:val="clear" w:color="auto" w:fill="auto"/>
            <w:vAlign w:val="center"/>
            <w:hideMark/>
          </w:tcPr>
          <w:p w14:paraId="7F5D4595"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w:t>
            </w:r>
          </w:p>
        </w:tc>
      </w:tr>
      <w:tr w:rsidR="008723CB" w:rsidRPr="00B06D3F" w14:paraId="79895D7D" w14:textId="77777777" w:rsidTr="00024CD1">
        <w:trPr>
          <w:cantSplit/>
          <w:trHeight w:val="1247"/>
        </w:trPr>
        <w:tc>
          <w:tcPr>
            <w:tcW w:w="314"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EAFA751"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12</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B280E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键槽</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7208EE45"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中心线位置偏移</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5BA9B5AA" w14:textId="77777777" w:rsidR="008723CB" w:rsidRPr="00B06D3F" w:rsidRDefault="008723CB" w:rsidP="00CC3314">
            <w:pPr>
              <w:pStyle w:val="af6"/>
              <w:rPr>
                <w:rFonts w:ascii="宋体" w:hAnsi="宋体"/>
                <w:color w:val="000000"/>
                <w:sz w:val="21"/>
                <w:szCs w:val="21"/>
              </w:rPr>
            </w:pPr>
            <w:r w:rsidRPr="00B06D3F">
              <w:rPr>
                <w:rFonts w:ascii="宋体" w:hAnsi="宋体"/>
                <w:color w:val="000000"/>
                <w:sz w:val="21"/>
                <w:szCs w:val="21"/>
              </w:rPr>
              <w:t>5</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18AB2A7B"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用钢尺量测纵横两个方向尺寸，取其中最大值</w:t>
            </w:r>
          </w:p>
        </w:tc>
      </w:tr>
      <w:tr w:rsidR="008723CB" w:rsidRPr="00B06D3F" w14:paraId="1D5629E0" w14:textId="77777777" w:rsidTr="00024CD1">
        <w:trPr>
          <w:cantSplit/>
          <w:trHeight w:val="600"/>
        </w:trPr>
        <w:tc>
          <w:tcPr>
            <w:tcW w:w="314" w:type="pct"/>
            <w:vMerge/>
            <w:tcBorders>
              <w:top w:val="nil"/>
              <w:left w:val="single" w:sz="8" w:space="0" w:color="auto"/>
              <w:bottom w:val="single" w:sz="4" w:space="0" w:color="auto"/>
              <w:right w:val="single" w:sz="4" w:space="0" w:color="auto"/>
            </w:tcBorders>
            <w:vAlign w:val="center"/>
            <w:hideMark/>
          </w:tcPr>
          <w:p w14:paraId="25D47614" w14:textId="77777777" w:rsidR="008723CB" w:rsidRPr="00B06D3F" w:rsidRDefault="008723CB" w:rsidP="00CC3314">
            <w:pPr>
              <w:pStyle w:val="af6"/>
              <w:rPr>
                <w:rFonts w:ascii="宋体" w:hAnsi="宋体"/>
                <w:color w:val="000000"/>
                <w:sz w:val="21"/>
                <w:szCs w:val="21"/>
              </w:rPr>
            </w:pPr>
          </w:p>
        </w:tc>
        <w:tc>
          <w:tcPr>
            <w:tcW w:w="536" w:type="pct"/>
            <w:vMerge/>
            <w:tcBorders>
              <w:top w:val="nil"/>
              <w:left w:val="single" w:sz="4" w:space="0" w:color="auto"/>
              <w:bottom w:val="single" w:sz="4" w:space="0" w:color="auto"/>
              <w:right w:val="single" w:sz="4" w:space="0" w:color="auto"/>
            </w:tcBorders>
            <w:vAlign w:val="center"/>
            <w:hideMark/>
          </w:tcPr>
          <w:p w14:paraId="62C2A5DF" w14:textId="77777777" w:rsidR="008723CB" w:rsidRPr="00B06D3F" w:rsidRDefault="008723CB" w:rsidP="00CC3314">
            <w:pPr>
              <w:pStyle w:val="af6"/>
              <w:rPr>
                <w:rFonts w:ascii="宋体" w:hAnsi="宋体"/>
                <w:color w:val="000000"/>
                <w:sz w:val="21"/>
                <w:szCs w:val="21"/>
              </w:rPr>
            </w:pP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6062363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长度、宽度</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32C71D39"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1BB8D87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w:t>
            </w:r>
          </w:p>
        </w:tc>
      </w:tr>
      <w:tr w:rsidR="008723CB" w:rsidRPr="00B06D3F" w14:paraId="7F37EE5E" w14:textId="77777777" w:rsidTr="00024CD1">
        <w:trPr>
          <w:cantSplit/>
          <w:trHeight w:val="600"/>
        </w:trPr>
        <w:tc>
          <w:tcPr>
            <w:tcW w:w="314" w:type="pct"/>
            <w:vMerge/>
            <w:tcBorders>
              <w:top w:val="nil"/>
              <w:left w:val="single" w:sz="8" w:space="0" w:color="auto"/>
              <w:bottom w:val="single" w:sz="4" w:space="0" w:color="auto"/>
              <w:right w:val="single" w:sz="4" w:space="0" w:color="auto"/>
            </w:tcBorders>
            <w:vAlign w:val="center"/>
            <w:hideMark/>
          </w:tcPr>
          <w:p w14:paraId="0D913086" w14:textId="77777777" w:rsidR="008723CB" w:rsidRPr="00B06D3F" w:rsidRDefault="008723CB" w:rsidP="00CC3314">
            <w:pPr>
              <w:pStyle w:val="af6"/>
              <w:rPr>
                <w:rFonts w:ascii="宋体" w:hAnsi="宋体"/>
                <w:color w:val="000000"/>
                <w:sz w:val="21"/>
                <w:szCs w:val="21"/>
              </w:rPr>
            </w:pPr>
          </w:p>
        </w:tc>
        <w:tc>
          <w:tcPr>
            <w:tcW w:w="536" w:type="pct"/>
            <w:vMerge/>
            <w:tcBorders>
              <w:top w:val="nil"/>
              <w:left w:val="single" w:sz="4" w:space="0" w:color="auto"/>
              <w:bottom w:val="single" w:sz="4" w:space="0" w:color="auto"/>
              <w:right w:val="single" w:sz="4" w:space="0" w:color="auto"/>
            </w:tcBorders>
            <w:vAlign w:val="center"/>
            <w:hideMark/>
          </w:tcPr>
          <w:p w14:paraId="15FF365C" w14:textId="77777777" w:rsidR="008723CB" w:rsidRPr="00B06D3F" w:rsidRDefault="008723CB" w:rsidP="00CC3314">
            <w:pPr>
              <w:pStyle w:val="af6"/>
              <w:rPr>
                <w:rFonts w:ascii="宋体" w:hAnsi="宋体"/>
                <w:color w:val="000000"/>
                <w:sz w:val="21"/>
                <w:szCs w:val="21"/>
              </w:rPr>
            </w:pP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7AD52B4E"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深度</w:t>
            </w:r>
          </w:p>
        </w:tc>
        <w:tc>
          <w:tcPr>
            <w:tcW w:w="754" w:type="pct"/>
            <w:tcBorders>
              <w:top w:val="nil"/>
              <w:left w:val="nil"/>
              <w:bottom w:val="single" w:sz="4" w:space="0" w:color="auto"/>
              <w:right w:val="single" w:sz="4" w:space="0" w:color="auto"/>
            </w:tcBorders>
            <w:shd w:val="clear" w:color="auto" w:fill="auto"/>
            <w:vAlign w:val="center"/>
            <w:hideMark/>
          </w:tcPr>
          <w:p w14:paraId="5EEB3EE7"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w:t>
            </w:r>
            <w:r w:rsidRPr="00B06D3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01D90F98" w14:textId="77777777" w:rsidR="008723CB" w:rsidRPr="00B06D3F" w:rsidRDefault="008723CB" w:rsidP="00CC3314">
            <w:pPr>
              <w:pStyle w:val="af6"/>
              <w:rPr>
                <w:rFonts w:ascii="宋体" w:hAnsi="宋体"/>
                <w:color w:val="000000"/>
                <w:sz w:val="21"/>
                <w:szCs w:val="21"/>
              </w:rPr>
            </w:pPr>
            <w:r w:rsidRPr="00B06D3F">
              <w:rPr>
                <w:rFonts w:ascii="宋体" w:hAnsi="宋体" w:hint="eastAsia"/>
                <w:color w:val="000000"/>
                <w:sz w:val="21"/>
                <w:szCs w:val="21"/>
              </w:rPr>
              <w:t>用钢尺量</w:t>
            </w:r>
          </w:p>
        </w:tc>
      </w:tr>
    </w:tbl>
    <w:p w14:paraId="1FC0762D" w14:textId="77777777" w:rsidR="008723CB" w:rsidRDefault="008723CB" w:rsidP="008723CB"/>
    <w:p w14:paraId="0054FBBD" w14:textId="626DF116" w:rsidR="008723CB" w:rsidRPr="00B06D3F" w:rsidRDefault="008723CB" w:rsidP="00431E4D">
      <w:pPr>
        <w:pStyle w:val="af4"/>
        <w:numPr>
          <w:ilvl w:val="0"/>
          <w:numId w:val="140"/>
        </w:numPr>
        <w:ind w:firstLineChars="0"/>
        <w:rPr>
          <w:sz w:val="24"/>
          <w:szCs w:val="24"/>
        </w:rPr>
      </w:pPr>
      <w:r w:rsidRPr="00B06D3F">
        <w:rPr>
          <w:sz w:val="24"/>
          <w:szCs w:val="24"/>
        </w:rPr>
        <w:t>PCT</w:t>
      </w:r>
      <w:proofErr w:type="gramStart"/>
      <w:r w:rsidRPr="00B06D3F">
        <w:rPr>
          <w:rFonts w:hint="eastAsia"/>
          <w:sz w:val="24"/>
          <w:szCs w:val="24"/>
        </w:rPr>
        <w:t>预制件钢骨架</w:t>
      </w:r>
      <w:proofErr w:type="gramEnd"/>
      <w:r w:rsidRPr="00B06D3F">
        <w:rPr>
          <w:rFonts w:hint="eastAsia"/>
          <w:sz w:val="24"/>
          <w:szCs w:val="24"/>
        </w:rPr>
        <w:t>的尺寸偏差应符合本规程表</w:t>
      </w:r>
      <w:r w:rsidRPr="00B06D3F">
        <w:rPr>
          <w:sz w:val="24"/>
          <w:szCs w:val="24"/>
        </w:rPr>
        <w:t>8.</w:t>
      </w:r>
      <w:r w:rsidR="00462E56" w:rsidRPr="00B06D3F">
        <w:rPr>
          <w:rFonts w:hint="eastAsia"/>
          <w:sz w:val="24"/>
          <w:szCs w:val="24"/>
        </w:rPr>
        <w:t>4</w:t>
      </w:r>
      <w:r w:rsidRPr="00B06D3F">
        <w:rPr>
          <w:sz w:val="24"/>
          <w:szCs w:val="24"/>
        </w:rPr>
        <w:t>.4-1~</w:t>
      </w:r>
      <w:r w:rsidRPr="00B06D3F">
        <w:rPr>
          <w:sz w:val="24"/>
          <w:szCs w:val="24"/>
        </w:rPr>
        <w:t>表</w:t>
      </w:r>
      <w:r w:rsidRPr="00B06D3F">
        <w:rPr>
          <w:sz w:val="24"/>
          <w:szCs w:val="24"/>
        </w:rPr>
        <w:t>8.</w:t>
      </w:r>
      <w:r w:rsidR="00462E56" w:rsidRPr="00B06D3F">
        <w:rPr>
          <w:rFonts w:hint="eastAsia"/>
          <w:sz w:val="24"/>
          <w:szCs w:val="24"/>
        </w:rPr>
        <w:t>4</w:t>
      </w:r>
      <w:r w:rsidRPr="00B06D3F">
        <w:rPr>
          <w:sz w:val="24"/>
          <w:szCs w:val="24"/>
        </w:rPr>
        <w:t>.4-2</w:t>
      </w:r>
      <w:r w:rsidRPr="00B06D3F">
        <w:rPr>
          <w:rFonts w:hint="eastAsia"/>
          <w:sz w:val="24"/>
          <w:szCs w:val="24"/>
        </w:rPr>
        <w:t>的规定：</w:t>
      </w:r>
    </w:p>
    <w:p w14:paraId="574A21F4" w14:textId="77777777" w:rsidR="008723CB" w:rsidRPr="00B06D3F" w:rsidRDefault="008723CB" w:rsidP="008723CB">
      <w:pPr>
        <w:pStyle w:val="af0"/>
        <w:ind w:firstLine="480"/>
        <w:rPr>
          <w:sz w:val="24"/>
          <w:szCs w:val="24"/>
        </w:rPr>
      </w:pPr>
      <w:r w:rsidRPr="00B06D3F">
        <w:rPr>
          <w:rFonts w:hint="eastAsia"/>
          <w:sz w:val="24"/>
          <w:szCs w:val="24"/>
        </w:rPr>
        <w:t>检验数量：全数检查。</w:t>
      </w:r>
    </w:p>
    <w:p w14:paraId="5205727F" w14:textId="77777777" w:rsidR="008723CB" w:rsidRPr="00B06D3F" w:rsidRDefault="008723CB" w:rsidP="008723CB">
      <w:pPr>
        <w:pStyle w:val="af0"/>
        <w:ind w:firstLine="480"/>
        <w:rPr>
          <w:sz w:val="24"/>
          <w:szCs w:val="24"/>
        </w:rPr>
      </w:pPr>
      <w:r w:rsidRPr="00B06D3F">
        <w:rPr>
          <w:rFonts w:hint="eastAsia"/>
          <w:sz w:val="24"/>
          <w:szCs w:val="24"/>
        </w:rPr>
        <w:t>检测方法：观察、测量。</w:t>
      </w:r>
    </w:p>
    <w:p w14:paraId="360646BB" w14:textId="77777777" w:rsidR="008723CB" w:rsidRPr="00B06D3F" w:rsidRDefault="008723CB" w:rsidP="00431E4D">
      <w:pPr>
        <w:pStyle w:val="af0"/>
        <w:numPr>
          <w:ilvl w:val="0"/>
          <w:numId w:val="140"/>
        </w:numPr>
        <w:ind w:firstLineChars="0"/>
        <w:rPr>
          <w:sz w:val="24"/>
          <w:szCs w:val="24"/>
        </w:rPr>
      </w:pPr>
      <w:r w:rsidRPr="00B06D3F">
        <w:rPr>
          <w:rFonts w:hint="eastAsia"/>
          <w:sz w:val="24"/>
          <w:szCs w:val="24"/>
        </w:rPr>
        <w:t>PCT</w:t>
      </w:r>
      <w:r w:rsidRPr="00B06D3F">
        <w:rPr>
          <w:rFonts w:hint="eastAsia"/>
          <w:sz w:val="24"/>
          <w:szCs w:val="24"/>
        </w:rPr>
        <w:t>预制件的粗糙面或键槽成型质量应满足设计要求。</w:t>
      </w:r>
    </w:p>
    <w:p w14:paraId="29D4508C" w14:textId="77777777" w:rsidR="008723CB" w:rsidRPr="00B06D3F" w:rsidRDefault="008723CB" w:rsidP="008723CB">
      <w:pPr>
        <w:pStyle w:val="af0"/>
        <w:ind w:firstLine="480"/>
        <w:rPr>
          <w:sz w:val="24"/>
          <w:szCs w:val="24"/>
        </w:rPr>
      </w:pPr>
      <w:r w:rsidRPr="00B06D3F">
        <w:rPr>
          <w:rFonts w:hint="eastAsia"/>
          <w:sz w:val="24"/>
          <w:szCs w:val="24"/>
        </w:rPr>
        <w:t>检查数量：全数检验。</w:t>
      </w:r>
    </w:p>
    <w:p w14:paraId="5122D1D1" w14:textId="77777777" w:rsidR="008723CB" w:rsidRPr="00B06D3F" w:rsidRDefault="008723CB" w:rsidP="008723CB">
      <w:pPr>
        <w:pStyle w:val="af0"/>
        <w:ind w:firstLine="480"/>
        <w:rPr>
          <w:sz w:val="24"/>
          <w:szCs w:val="24"/>
        </w:rPr>
      </w:pPr>
      <w:r w:rsidRPr="00B06D3F">
        <w:rPr>
          <w:rFonts w:hint="eastAsia"/>
          <w:sz w:val="24"/>
          <w:szCs w:val="24"/>
        </w:rPr>
        <w:t>检验方法：观察和量测。</w:t>
      </w:r>
    </w:p>
    <w:p w14:paraId="3FD8194A" w14:textId="77777777" w:rsidR="008723CB" w:rsidRPr="00B06D3F" w:rsidRDefault="008723CB" w:rsidP="00431E4D">
      <w:pPr>
        <w:pStyle w:val="af0"/>
        <w:numPr>
          <w:ilvl w:val="0"/>
          <w:numId w:val="140"/>
        </w:numPr>
        <w:ind w:firstLineChars="0"/>
        <w:rPr>
          <w:sz w:val="24"/>
          <w:szCs w:val="24"/>
        </w:rPr>
      </w:pPr>
      <w:r w:rsidRPr="00B06D3F">
        <w:rPr>
          <w:rFonts w:hint="eastAsia"/>
          <w:sz w:val="24"/>
          <w:szCs w:val="24"/>
        </w:rPr>
        <w:t>P</w:t>
      </w:r>
      <w:r w:rsidRPr="00B06D3F">
        <w:rPr>
          <w:sz w:val="24"/>
          <w:szCs w:val="24"/>
        </w:rPr>
        <w:t>CT</w:t>
      </w:r>
      <w:r w:rsidRPr="00B06D3F">
        <w:rPr>
          <w:rFonts w:hint="eastAsia"/>
          <w:sz w:val="24"/>
          <w:szCs w:val="24"/>
        </w:rPr>
        <w:t>预制件键槽数量应符合设计要求。</w:t>
      </w:r>
    </w:p>
    <w:p w14:paraId="604F07F8" w14:textId="77777777" w:rsidR="008723CB" w:rsidRPr="00B06D3F" w:rsidRDefault="008723CB" w:rsidP="008723CB">
      <w:pPr>
        <w:pStyle w:val="af0"/>
        <w:ind w:firstLine="480"/>
        <w:rPr>
          <w:sz w:val="24"/>
          <w:szCs w:val="24"/>
        </w:rPr>
      </w:pPr>
      <w:r w:rsidRPr="00B06D3F">
        <w:rPr>
          <w:rFonts w:hint="eastAsia"/>
          <w:sz w:val="24"/>
          <w:szCs w:val="24"/>
        </w:rPr>
        <w:t>检查数量：全数检验。</w:t>
      </w:r>
    </w:p>
    <w:p w14:paraId="52F19800" w14:textId="77777777" w:rsidR="008723CB" w:rsidRPr="00B06D3F" w:rsidRDefault="008723CB" w:rsidP="008723CB">
      <w:pPr>
        <w:pStyle w:val="af0"/>
        <w:ind w:firstLine="480"/>
        <w:rPr>
          <w:sz w:val="24"/>
          <w:szCs w:val="24"/>
        </w:rPr>
      </w:pPr>
      <w:r w:rsidRPr="00B06D3F">
        <w:rPr>
          <w:rFonts w:hint="eastAsia"/>
          <w:sz w:val="24"/>
          <w:szCs w:val="24"/>
        </w:rPr>
        <w:lastRenderedPageBreak/>
        <w:t>检验方法：观察。</w:t>
      </w:r>
    </w:p>
    <w:p w14:paraId="76E23FA7" w14:textId="5164005F" w:rsidR="00B72B61" w:rsidRPr="00B06D3F" w:rsidRDefault="00B72B61" w:rsidP="00B72B61">
      <w:pPr>
        <w:pStyle w:val="af0"/>
        <w:numPr>
          <w:ilvl w:val="0"/>
          <w:numId w:val="140"/>
        </w:numPr>
        <w:ind w:firstLineChars="0"/>
        <w:rPr>
          <w:sz w:val="24"/>
          <w:szCs w:val="24"/>
        </w:rPr>
      </w:pPr>
      <w:r w:rsidRPr="00B06D3F">
        <w:rPr>
          <w:rFonts w:hint="eastAsia"/>
          <w:sz w:val="24"/>
          <w:szCs w:val="24"/>
        </w:rPr>
        <w:t>PCT</w:t>
      </w:r>
      <w:r w:rsidRPr="00B06D3F">
        <w:rPr>
          <w:rFonts w:hint="eastAsia"/>
          <w:sz w:val="24"/>
          <w:szCs w:val="24"/>
        </w:rPr>
        <w:t>预制件的归档资料及产品质量证明文件应符合《装配式混凝土建筑技术标准》</w:t>
      </w:r>
      <w:r w:rsidRPr="00B06D3F">
        <w:rPr>
          <w:rFonts w:hint="eastAsia"/>
          <w:sz w:val="24"/>
          <w:szCs w:val="24"/>
        </w:rPr>
        <w:t>GB 51231</w:t>
      </w:r>
      <w:r w:rsidRPr="00B06D3F">
        <w:rPr>
          <w:rFonts w:hint="eastAsia"/>
          <w:sz w:val="24"/>
          <w:szCs w:val="24"/>
        </w:rPr>
        <w:t>的相关规定。</w:t>
      </w:r>
    </w:p>
    <w:p w14:paraId="6BC3774B" w14:textId="4B73BC38" w:rsidR="00B72B61" w:rsidRPr="00B72B61" w:rsidRDefault="00E5298B" w:rsidP="00262A24">
      <w:pPr>
        <w:widowControl/>
        <w:spacing w:line="240" w:lineRule="auto"/>
        <w:jc w:val="left"/>
      </w:pPr>
      <w:r>
        <w:br w:type="page"/>
      </w:r>
    </w:p>
    <w:p w14:paraId="65FBBE36" w14:textId="2EC6BA53" w:rsidR="00CE4F58" w:rsidRDefault="007E6EB2" w:rsidP="00B50DC8">
      <w:pPr>
        <w:pStyle w:val="1"/>
        <w:spacing w:beforeLines="50" w:before="156" w:afterLines="50" w:after="156"/>
        <w:rPr>
          <w:color w:val="000000"/>
        </w:rPr>
      </w:pPr>
      <w:bookmarkStart w:id="100" w:name="_Toc106698937"/>
      <w:bookmarkStart w:id="101" w:name="_Toc109381530"/>
      <w:bookmarkStart w:id="102" w:name="_Toc166138953"/>
      <w:r>
        <w:rPr>
          <w:color w:val="000000"/>
        </w:rPr>
        <w:lastRenderedPageBreak/>
        <w:t>9</w:t>
      </w:r>
      <w:r w:rsidR="00B2229C" w:rsidRPr="009F6570">
        <w:rPr>
          <w:color w:val="000000"/>
        </w:rPr>
        <w:tab/>
      </w:r>
      <w:r w:rsidR="00B2229C" w:rsidRPr="00EE151A">
        <w:rPr>
          <w:rFonts w:hint="eastAsia"/>
          <w:color w:val="000000"/>
          <w:sz w:val="30"/>
          <w:szCs w:val="30"/>
        </w:rPr>
        <w:t>施工安装</w:t>
      </w:r>
      <w:bookmarkEnd w:id="100"/>
      <w:bookmarkEnd w:id="101"/>
      <w:bookmarkEnd w:id="102"/>
      <w:r w:rsidR="00A748E7">
        <w:rPr>
          <w:rFonts w:hint="eastAsia"/>
          <w:color w:val="000000"/>
        </w:rPr>
        <w:t xml:space="preserve"> </w:t>
      </w:r>
    </w:p>
    <w:p w14:paraId="05BCFE21" w14:textId="62D35577" w:rsidR="00A6153C" w:rsidRPr="003F6609" w:rsidRDefault="007E6EB2" w:rsidP="00B50DC8">
      <w:pPr>
        <w:pStyle w:val="20"/>
        <w:spacing w:before="156" w:after="156"/>
      </w:pPr>
      <w:bookmarkStart w:id="103" w:name="_Toc106698938"/>
      <w:bookmarkStart w:id="104" w:name="_Toc109381531"/>
      <w:bookmarkStart w:id="105" w:name="_Toc166138954"/>
      <w:r>
        <w:t>9</w:t>
      </w:r>
      <w:r w:rsidR="00A6153C">
        <w:t>.1</w:t>
      </w:r>
      <w:r w:rsidR="00416683">
        <w:t xml:space="preserve"> </w:t>
      </w:r>
      <w:bookmarkEnd w:id="103"/>
      <w:bookmarkEnd w:id="104"/>
      <w:r w:rsidR="00394789" w:rsidRPr="00EE151A">
        <w:rPr>
          <w:rFonts w:ascii="黑体" w:eastAsia="黑体" w:hAnsi="黑体" w:hint="eastAsia"/>
        </w:rPr>
        <w:t>一般规定</w:t>
      </w:r>
      <w:bookmarkEnd w:id="105"/>
    </w:p>
    <w:p w14:paraId="3E6DE9AB" w14:textId="3AE6DCE3" w:rsidR="00122F27" w:rsidRPr="00B06D3F" w:rsidRDefault="00975CA0" w:rsidP="00B06D3F">
      <w:pPr>
        <w:pStyle w:val="af4"/>
        <w:numPr>
          <w:ilvl w:val="0"/>
          <w:numId w:val="97"/>
        </w:numPr>
        <w:ind w:firstLineChars="0"/>
        <w:rPr>
          <w:sz w:val="24"/>
          <w:szCs w:val="24"/>
        </w:rPr>
      </w:pPr>
      <w:r w:rsidRPr="00B06D3F">
        <w:rPr>
          <w:b/>
          <w:sz w:val="24"/>
          <w:szCs w:val="24"/>
        </w:rPr>
        <w:t xml:space="preserve"> </w:t>
      </w:r>
      <w:r w:rsidR="00394789" w:rsidRPr="00B06D3F">
        <w:rPr>
          <w:rFonts w:hint="eastAsia"/>
          <w:bCs/>
          <w:sz w:val="24"/>
          <w:szCs w:val="24"/>
        </w:rPr>
        <w:t>运用</w:t>
      </w:r>
      <w:r w:rsidR="00394789" w:rsidRPr="00B06D3F">
        <w:rPr>
          <w:bCs/>
          <w:sz w:val="24"/>
          <w:szCs w:val="24"/>
        </w:rPr>
        <w:t>PCT</w:t>
      </w:r>
      <w:r w:rsidR="00394789" w:rsidRPr="00B06D3F">
        <w:rPr>
          <w:rFonts w:hint="eastAsia"/>
          <w:bCs/>
          <w:sz w:val="24"/>
          <w:szCs w:val="24"/>
        </w:rPr>
        <w:t>预制件的建筑</w:t>
      </w:r>
      <w:r w:rsidR="003022CC" w:rsidRPr="00B06D3F">
        <w:rPr>
          <w:rFonts w:hint="eastAsia"/>
          <w:sz w:val="24"/>
          <w:szCs w:val="24"/>
        </w:rPr>
        <w:t>装配式</w:t>
      </w:r>
      <w:r w:rsidR="004E4F53" w:rsidRPr="00B06D3F">
        <w:rPr>
          <w:rFonts w:hint="eastAsia"/>
          <w:sz w:val="24"/>
          <w:szCs w:val="24"/>
        </w:rPr>
        <w:t>施工安装除</w:t>
      </w:r>
      <w:r w:rsidR="009F20D4" w:rsidRPr="00B06D3F">
        <w:rPr>
          <w:rFonts w:hint="eastAsia"/>
          <w:sz w:val="24"/>
          <w:szCs w:val="24"/>
        </w:rPr>
        <w:t>应符合本规程规定</w:t>
      </w:r>
      <w:r w:rsidR="004E4F53" w:rsidRPr="00B06D3F">
        <w:rPr>
          <w:rFonts w:hint="eastAsia"/>
          <w:sz w:val="24"/>
          <w:szCs w:val="24"/>
        </w:rPr>
        <w:t>外，尚应符合现行国家标准《混凝土结构工程施工规范》</w:t>
      </w:r>
      <w:r w:rsidR="004E4F53" w:rsidRPr="00B06D3F">
        <w:rPr>
          <w:sz w:val="24"/>
          <w:szCs w:val="24"/>
        </w:rPr>
        <w:t>GB 50666</w:t>
      </w:r>
      <w:r w:rsidR="00F67BBB" w:rsidRPr="00B06D3F">
        <w:rPr>
          <w:rFonts w:hint="eastAsia"/>
          <w:sz w:val="24"/>
          <w:szCs w:val="24"/>
        </w:rPr>
        <w:t>和《混凝土结构工程施工质量验收规范》</w:t>
      </w:r>
      <w:r w:rsidR="00F67BBB" w:rsidRPr="00B06D3F">
        <w:rPr>
          <w:rFonts w:hint="eastAsia"/>
          <w:sz w:val="24"/>
          <w:szCs w:val="24"/>
        </w:rPr>
        <w:t>GB50204</w:t>
      </w:r>
      <w:r w:rsidR="004E4F53" w:rsidRPr="00B06D3F">
        <w:rPr>
          <w:rFonts w:hint="eastAsia"/>
          <w:sz w:val="24"/>
          <w:szCs w:val="24"/>
        </w:rPr>
        <w:t>的</w:t>
      </w:r>
      <w:r w:rsidR="002276BE" w:rsidRPr="00B06D3F">
        <w:rPr>
          <w:rFonts w:hint="eastAsia"/>
          <w:sz w:val="24"/>
          <w:szCs w:val="24"/>
        </w:rPr>
        <w:t>相关</w:t>
      </w:r>
      <w:r w:rsidR="004E4F53" w:rsidRPr="00B06D3F">
        <w:rPr>
          <w:rFonts w:hint="eastAsia"/>
          <w:sz w:val="24"/>
          <w:szCs w:val="24"/>
        </w:rPr>
        <w:t>规定。</w:t>
      </w:r>
    </w:p>
    <w:p w14:paraId="19AA0902" w14:textId="345B8E09" w:rsidR="00122F27" w:rsidRPr="00B06D3F" w:rsidRDefault="004E4F53" w:rsidP="00B06D3F">
      <w:pPr>
        <w:pStyle w:val="af4"/>
        <w:numPr>
          <w:ilvl w:val="0"/>
          <w:numId w:val="97"/>
        </w:numPr>
        <w:ind w:firstLineChars="0"/>
        <w:rPr>
          <w:sz w:val="24"/>
          <w:szCs w:val="24"/>
        </w:rPr>
      </w:pPr>
      <w:r w:rsidRPr="00B06D3F">
        <w:rPr>
          <w:rFonts w:hint="eastAsia"/>
          <w:sz w:val="24"/>
          <w:szCs w:val="24"/>
        </w:rPr>
        <w:t>施工前应制定专项施工方案。专</w:t>
      </w:r>
      <w:r w:rsidR="00785EBB" w:rsidRPr="00B06D3F">
        <w:rPr>
          <w:rFonts w:hint="eastAsia"/>
          <w:sz w:val="24"/>
          <w:szCs w:val="24"/>
        </w:rPr>
        <w:t>项施工方案</w:t>
      </w:r>
      <w:proofErr w:type="gramStart"/>
      <w:r w:rsidR="00785EBB" w:rsidRPr="00B06D3F">
        <w:rPr>
          <w:rFonts w:hint="eastAsia"/>
          <w:sz w:val="24"/>
          <w:szCs w:val="24"/>
        </w:rPr>
        <w:t>宜包括</w:t>
      </w:r>
      <w:proofErr w:type="gramEnd"/>
      <w:r w:rsidR="00785EBB" w:rsidRPr="00B06D3F">
        <w:rPr>
          <w:rFonts w:hint="eastAsia"/>
          <w:sz w:val="24"/>
          <w:szCs w:val="24"/>
        </w:rPr>
        <w:t>工程概况、编制依据、进度计划、施工场地布置、</w:t>
      </w:r>
      <w:r w:rsidR="00785EBB" w:rsidRPr="00B06D3F">
        <w:rPr>
          <w:sz w:val="24"/>
          <w:szCs w:val="24"/>
        </w:rPr>
        <w:t>PCT</w:t>
      </w:r>
      <w:r w:rsidRPr="00B06D3F">
        <w:rPr>
          <w:rFonts w:hint="eastAsia"/>
          <w:sz w:val="24"/>
          <w:szCs w:val="24"/>
        </w:rPr>
        <w:t>预制件</w:t>
      </w:r>
      <w:r w:rsidR="00495A6C" w:rsidRPr="00B06D3F">
        <w:rPr>
          <w:rFonts w:hint="eastAsia"/>
          <w:sz w:val="24"/>
          <w:szCs w:val="24"/>
        </w:rPr>
        <w:t>的</w:t>
      </w:r>
      <w:r w:rsidRPr="00B06D3F">
        <w:rPr>
          <w:rFonts w:hint="eastAsia"/>
          <w:sz w:val="24"/>
          <w:szCs w:val="24"/>
        </w:rPr>
        <w:t>运输与存放、构件吊装、安装与连接施工、绿色施工、安全管理、质量管理、信息化管理、应急预案等内容。</w:t>
      </w:r>
    </w:p>
    <w:p w14:paraId="2B285AEF" w14:textId="7B3BC68C" w:rsidR="00BF2341" w:rsidRPr="00B06D3F" w:rsidRDefault="004E4F53" w:rsidP="00B06D3F">
      <w:pPr>
        <w:pStyle w:val="af4"/>
        <w:numPr>
          <w:ilvl w:val="0"/>
          <w:numId w:val="97"/>
        </w:numPr>
        <w:ind w:firstLineChars="0"/>
        <w:rPr>
          <w:sz w:val="24"/>
          <w:szCs w:val="24"/>
        </w:rPr>
      </w:pPr>
      <w:r w:rsidRPr="00B06D3F">
        <w:rPr>
          <w:rFonts w:hint="eastAsia"/>
          <w:sz w:val="24"/>
          <w:szCs w:val="24"/>
        </w:rPr>
        <w:t>施工过程中应采取安全措施，并应符合现行</w:t>
      </w:r>
      <w:r w:rsidR="00394789" w:rsidRPr="00B06D3F">
        <w:rPr>
          <w:rFonts w:hint="eastAsia"/>
          <w:sz w:val="24"/>
          <w:szCs w:val="24"/>
        </w:rPr>
        <w:t>标准《建筑与市政施工现场安全卫生与职业健康通用规范》</w:t>
      </w:r>
      <w:r w:rsidR="00394789" w:rsidRPr="00B06D3F">
        <w:rPr>
          <w:rFonts w:hint="eastAsia"/>
          <w:sz w:val="24"/>
          <w:szCs w:val="24"/>
        </w:rPr>
        <w:t>GB55034</w:t>
      </w:r>
      <w:r w:rsidR="00394789" w:rsidRPr="00B06D3F">
        <w:rPr>
          <w:rFonts w:hint="eastAsia"/>
          <w:sz w:val="24"/>
          <w:szCs w:val="24"/>
        </w:rPr>
        <w:t>、</w:t>
      </w:r>
      <w:r w:rsidRPr="00B06D3F">
        <w:rPr>
          <w:rFonts w:hint="eastAsia"/>
          <w:sz w:val="24"/>
          <w:szCs w:val="24"/>
        </w:rPr>
        <w:t>《建筑施工高处作业安全技术规范》</w:t>
      </w:r>
      <w:r w:rsidRPr="00B06D3F">
        <w:rPr>
          <w:sz w:val="24"/>
          <w:szCs w:val="24"/>
        </w:rPr>
        <w:t xml:space="preserve">JGJ 80 </w:t>
      </w:r>
      <w:r w:rsidR="001B156B" w:rsidRPr="00B06D3F">
        <w:rPr>
          <w:rFonts w:hint="eastAsia"/>
          <w:sz w:val="24"/>
          <w:szCs w:val="24"/>
        </w:rPr>
        <w:t>和</w:t>
      </w:r>
      <w:r w:rsidRPr="00B06D3F">
        <w:rPr>
          <w:rFonts w:hint="eastAsia"/>
          <w:sz w:val="24"/>
          <w:szCs w:val="24"/>
        </w:rPr>
        <w:t>《施工现场临时用电安全技术规范》</w:t>
      </w:r>
      <w:r w:rsidRPr="00B06D3F">
        <w:rPr>
          <w:sz w:val="24"/>
          <w:szCs w:val="24"/>
        </w:rPr>
        <w:t>JGJ 46</w:t>
      </w:r>
      <w:r w:rsidRPr="00B06D3F">
        <w:rPr>
          <w:rFonts w:hint="eastAsia"/>
          <w:sz w:val="24"/>
          <w:szCs w:val="24"/>
        </w:rPr>
        <w:t>的有关规定。</w:t>
      </w:r>
    </w:p>
    <w:p w14:paraId="4BB3CCD5" w14:textId="73FC9139" w:rsidR="004E4F53" w:rsidRDefault="00BF2341" w:rsidP="0001691A">
      <w:pPr>
        <w:widowControl/>
        <w:spacing w:line="240" w:lineRule="auto"/>
        <w:jc w:val="left"/>
      </w:pPr>
      <w:r>
        <w:br w:type="page"/>
      </w:r>
    </w:p>
    <w:p w14:paraId="68817D71" w14:textId="07C1BF4B" w:rsidR="00394789" w:rsidRPr="00F50C40" w:rsidRDefault="00394789" w:rsidP="003D0206">
      <w:pPr>
        <w:pStyle w:val="20"/>
        <w:spacing w:before="156" w:after="156"/>
      </w:pPr>
      <w:bookmarkStart w:id="106" w:name="_Toc166138955"/>
      <w:r>
        <w:lastRenderedPageBreak/>
        <w:t>9.2</w:t>
      </w:r>
      <w:r w:rsidRPr="00EE151A">
        <w:rPr>
          <w:rFonts w:ascii="黑体" w:eastAsia="黑体" w:hAnsi="黑体" w:hint="eastAsia"/>
        </w:rPr>
        <w:t>施工安装</w:t>
      </w:r>
      <w:bookmarkEnd w:id="106"/>
    </w:p>
    <w:p w14:paraId="4635480F" w14:textId="70C4AEB5" w:rsidR="00894A08" w:rsidRPr="00B06D3F" w:rsidRDefault="00FC5C38" w:rsidP="00B06D3F">
      <w:pPr>
        <w:pStyle w:val="af4"/>
        <w:numPr>
          <w:ilvl w:val="0"/>
          <w:numId w:val="129"/>
        </w:numPr>
        <w:ind w:firstLineChars="0"/>
        <w:rPr>
          <w:sz w:val="24"/>
          <w:szCs w:val="24"/>
        </w:rPr>
      </w:pPr>
      <w:r w:rsidRPr="00B06D3F">
        <w:rPr>
          <w:rFonts w:hint="eastAsia"/>
          <w:sz w:val="24"/>
          <w:szCs w:val="24"/>
        </w:rPr>
        <w:t>当采用</w:t>
      </w:r>
      <w:r w:rsidR="00CE7886" w:rsidRPr="00B06D3F">
        <w:rPr>
          <w:rFonts w:hint="eastAsia"/>
          <w:sz w:val="24"/>
          <w:szCs w:val="24"/>
        </w:rPr>
        <w:t>PCT</w:t>
      </w:r>
      <w:r w:rsidRPr="00B06D3F">
        <w:rPr>
          <w:rFonts w:hint="eastAsia"/>
          <w:sz w:val="24"/>
          <w:szCs w:val="24"/>
        </w:rPr>
        <w:t>柱、墙</w:t>
      </w:r>
      <w:r w:rsidR="00695EF6" w:rsidRPr="00B06D3F">
        <w:rPr>
          <w:rFonts w:hint="eastAsia"/>
          <w:sz w:val="24"/>
          <w:szCs w:val="24"/>
        </w:rPr>
        <w:t>搭接段在楼面以上</w:t>
      </w:r>
      <w:r w:rsidR="00AD1572" w:rsidRPr="00B06D3F">
        <w:rPr>
          <w:rFonts w:hint="eastAsia"/>
          <w:sz w:val="24"/>
          <w:szCs w:val="24"/>
        </w:rPr>
        <w:t>的</w:t>
      </w:r>
      <w:r w:rsidR="00894A08" w:rsidRPr="00B06D3F">
        <w:rPr>
          <w:rFonts w:hint="eastAsia"/>
          <w:sz w:val="24"/>
          <w:szCs w:val="24"/>
        </w:rPr>
        <w:t>连接方式</w:t>
      </w:r>
      <w:r w:rsidR="00695EF6" w:rsidRPr="00B06D3F">
        <w:rPr>
          <w:rFonts w:hint="eastAsia"/>
          <w:sz w:val="24"/>
          <w:szCs w:val="24"/>
        </w:rPr>
        <w:t>时</w:t>
      </w:r>
      <w:r w:rsidR="00894A08" w:rsidRPr="00B06D3F">
        <w:rPr>
          <w:rFonts w:hint="eastAsia"/>
          <w:sz w:val="24"/>
          <w:szCs w:val="24"/>
        </w:rPr>
        <w:t>，</w:t>
      </w:r>
      <w:r w:rsidR="006E336F" w:rsidRPr="00B06D3F">
        <w:rPr>
          <w:rFonts w:hint="eastAsia"/>
          <w:sz w:val="24"/>
          <w:szCs w:val="24"/>
        </w:rPr>
        <w:t>应采取</w:t>
      </w:r>
      <w:r w:rsidR="00695EF6" w:rsidRPr="00B06D3F">
        <w:rPr>
          <w:rFonts w:hint="eastAsia"/>
          <w:sz w:val="24"/>
          <w:szCs w:val="24"/>
        </w:rPr>
        <w:t>有效</w:t>
      </w:r>
      <w:r w:rsidR="006E336F" w:rsidRPr="00B06D3F">
        <w:rPr>
          <w:rFonts w:hint="eastAsia"/>
          <w:sz w:val="24"/>
          <w:szCs w:val="24"/>
        </w:rPr>
        <w:t>措施</w:t>
      </w:r>
      <w:r w:rsidR="00650488" w:rsidRPr="00B06D3F">
        <w:rPr>
          <w:rFonts w:hint="eastAsia"/>
          <w:sz w:val="24"/>
          <w:szCs w:val="24"/>
        </w:rPr>
        <w:t>确保</w:t>
      </w:r>
      <w:r w:rsidR="006E336F" w:rsidRPr="00B06D3F">
        <w:rPr>
          <w:rFonts w:hint="eastAsia"/>
          <w:sz w:val="24"/>
          <w:szCs w:val="24"/>
        </w:rPr>
        <w:t>柱顶或墙顶伸出钢筋的</w:t>
      </w:r>
      <w:r w:rsidR="00650488" w:rsidRPr="00B06D3F">
        <w:rPr>
          <w:rFonts w:hint="eastAsia"/>
          <w:sz w:val="24"/>
          <w:szCs w:val="24"/>
        </w:rPr>
        <w:t>设计定位不变</w:t>
      </w:r>
      <w:r w:rsidR="006E336F" w:rsidRPr="00B06D3F">
        <w:rPr>
          <w:rFonts w:hint="eastAsia"/>
          <w:sz w:val="24"/>
          <w:szCs w:val="24"/>
        </w:rPr>
        <w:t>，</w:t>
      </w:r>
      <w:r w:rsidR="00650488" w:rsidRPr="00B06D3F">
        <w:rPr>
          <w:rFonts w:hint="eastAsia"/>
          <w:sz w:val="24"/>
          <w:szCs w:val="24"/>
        </w:rPr>
        <w:t>避免</w:t>
      </w:r>
      <w:r w:rsidR="006E336F" w:rsidRPr="00B06D3F">
        <w:rPr>
          <w:rFonts w:hint="eastAsia"/>
          <w:sz w:val="24"/>
          <w:szCs w:val="24"/>
        </w:rPr>
        <w:t>因混凝土的浇筑振捣造成钢筋</w:t>
      </w:r>
      <w:r w:rsidR="00650488" w:rsidRPr="00B06D3F">
        <w:rPr>
          <w:rFonts w:hint="eastAsia"/>
          <w:sz w:val="24"/>
          <w:szCs w:val="24"/>
        </w:rPr>
        <w:t>偏离设计定位</w:t>
      </w:r>
      <w:r w:rsidR="006E336F" w:rsidRPr="00B06D3F">
        <w:rPr>
          <w:rFonts w:hint="eastAsia"/>
          <w:sz w:val="24"/>
          <w:szCs w:val="24"/>
        </w:rPr>
        <w:t>。</w:t>
      </w:r>
    </w:p>
    <w:p w14:paraId="051A3B00" w14:textId="5019633D" w:rsidR="006E336F" w:rsidRPr="00B06D3F" w:rsidRDefault="00FC5C38" w:rsidP="00B06D3F">
      <w:pPr>
        <w:pStyle w:val="af4"/>
        <w:numPr>
          <w:ilvl w:val="0"/>
          <w:numId w:val="129"/>
        </w:numPr>
        <w:ind w:firstLineChars="0"/>
        <w:rPr>
          <w:sz w:val="24"/>
          <w:szCs w:val="24"/>
        </w:rPr>
      </w:pPr>
      <w:r w:rsidRPr="00B06D3F">
        <w:rPr>
          <w:rFonts w:hint="eastAsia"/>
          <w:sz w:val="24"/>
          <w:szCs w:val="24"/>
        </w:rPr>
        <w:t>当采用</w:t>
      </w:r>
      <w:r w:rsidR="00CE7886" w:rsidRPr="00B06D3F">
        <w:rPr>
          <w:rFonts w:hint="eastAsia"/>
          <w:sz w:val="24"/>
          <w:szCs w:val="24"/>
        </w:rPr>
        <w:t>PCT</w:t>
      </w:r>
      <w:r w:rsidRPr="00B06D3F">
        <w:rPr>
          <w:rFonts w:hint="eastAsia"/>
          <w:sz w:val="24"/>
          <w:szCs w:val="24"/>
        </w:rPr>
        <w:t>柱、墙</w:t>
      </w:r>
      <w:r w:rsidR="00695EF6" w:rsidRPr="00B06D3F">
        <w:rPr>
          <w:rFonts w:hint="eastAsia"/>
          <w:sz w:val="24"/>
          <w:szCs w:val="24"/>
        </w:rPr>
        <w:t>搭接</w:t>
      </w:r>
      <w:r w:rsidR="00AD1572" w:rsidRPr="00B06D3F">
        <w:rPr>
          <w:rFonts w:hint="eastAsia"/>
          <w:sz w:val="24"/>
          <w:szCs w:val="24"/>
        </w:rPr>
        <w:t>段和梁、板一次浇筑的连接方式</w:t>
      </w:r>
      <w:r w:rsidR="00695EF6" w:rsidRPr="00B06D3F">
        <w:rPr>
          <w:rFonts w:hint="eastAsia"/>
          <w:sz w:val="24"/>
          <w:szCs w:val="24"/>
        </w:rPr>
        <w:t>时</w:t>
      </w:r>
      <w:r w:rsidR="00AD1572" w:rsidRPr="00B06D3F">
        <w:rPr>
          <w:rFonts w:hint="eastAsia"/>
          <w:sz w:val="24"/>
          <w:szCs w:val="24"/>
        </w:rPr>
        <w:t>，应有专项</w:t>
      </w:r>
      <w:r w:rsidR="003D3647" w:rsidRPr="00B06D3F">
        <w:rPr>
          <w:rFonts w:hint="eastAsia"/>
          <w:sz w:val="24"/>
          <w:szCs w:val="24"/>
        </w:rPr>
        <w:t>P</w:t>
      </w:r>
      <w:r w:rsidR="003D3647" w:rsidRPr="00B06D3F">
        <w:rPr>
          <w:sz w:val="24"/>
          <w:szCs w:val="24"/>
        </w:rPr>
        <w:t>CT</w:t>
      </w:r>
      <w:r w:rsidR="003D3647" w:rsidRPr="00B06D3F">
        <w:rPr>
          <w:rFonts w:hint="eastAsia"/>
          <w:sz w:val="24"/>
          <w:szCs w:val="24"/>
        </w:rPr>
        <w:t>预制件支撑</w:t>
      </w:r>
      <w:proofErr w:type="gramStart"/>
      <w:r w:rsidR="003D3647" w:rsidRPr="00B06D3F">
        <w:rPr>
          <w:rFonts w:hint="eastAsia"/>
          <w:sz w:val="24"/>
          <w:szCs w:val="24"/>
        </w:rPr>
        <w:t>方案</w:t>
      </w:r>
      <w:r w:rsidR="00AD1572" w:rsidRPr="00B06D3F">
        <w:rPr>
          <w:rFonts w:hint="eastAsia"/>
          <w:sz w:val="24"/>
          <w:szCs w:val="24"/>
        </w:rPr>
        <w:t>及</w:t>
      </w:r>
      <w:r w:rsidR="003705B3" w:rsidRPr="00B06D3F">
        <w:rPr>
          <w:rFonts w:hint="eastAsia"/>
          <w:sz w:val="24"/>
          <w:szCs w:val="24"/>
        </w:rPr>
        <w:t>钢骨架</w:t>
      </w:r>
      <w:proofErr w:type="gramEnd"/>
      <w:r w:rsidR="00CC021E" w:rsidRPr="00B06D3F">
        <w:rPr>
          <w:rFonts w:hint="eastAsia"/>
          <w:sz w:val="24"/>
          <w:szCs w:val="24"/>
        </w:rPr>
        <w:t>定</w:t>
      </w:r>
      <w:r w:rsidR="00AD1572" w:rsidRPr="00B06D3F">
        <w:rPr>
          <w:rFonts w:hint="eastAsia"/>
          <w:sz w:val="24"/>
          <w:szCs w:val="24"/>
        </w:rPr>
        <w:t>位措施</w:t>
      </w:r>
      <w:r w:rsidR="00C97A73" w:rsidRPr="00B06D3F">
        <w:rPr>
          <w:rFonts w:hint="eastAsia"/>
          <w:sz w:val="24"/>
          <w:szCs w:val="24"/>
        </w:rPr>
        <w:t>。</w:t>
      </w:r>
    </w:p>
    <w:p w14:paraId="5A56106B" w14:textId="39B2E6F8" w:rsidR="00122F27" w:rsidRPr="00B06D3F" w:rsidRDefault="004E4F53" w:rsidP="00B06D3F">
      <w:pPr>
        <w:pStyle w:val="af4"/>
        <w:numPr>
          <w:ilvl w:val="0"/>
          <w:numId w:val="129"/>
        </w:numPr>
        <w:ind w:firstLineChars="0"/>
        <w:rPr>
          <w:sz w:val="24"/>
          <w:szCs w:val="24"/>
        </w:rPr>
      </w:pPr>
      <w:r w:rsidRPr="00B06D3F">
        <w:rPr>
          <w:rFonts w:hint="eastAsia"/>
          <w:sz w:val="24"/>
          <w:szCs w:val="24"/>
        </w:rPr>
        <w:t>施工前，应复核吊装设备的吊装能力。应按</w:t>
      </w:r>
      <w:proofErr w:type="gramStart"/>
      <w:r w:rsidRPr="00B06D3F">
        <w:rPr>
          <w:rFonts w:hint="eastAsia"/>
          <w:sz w:val="24"/>
          <w:szCs w:val="24"/>
        </w:rPr>
        <w:t>现行行业</w:t>
      </w:r>
      <w:proofErr w:type="gramEnd"/>
      <w:r w:rsidRPr="00B06D3F">
        <w:rPr>
          <w:rFonts w:hint="eastAsia"/>
          <w:sz w:val="24"/>
          <w:szCs w:val="24"/>
        </w:rPr>
        <w:t>标准《建筑施工起重吊装工程安全技术规范》</w:t>
      </w:r>
      <w:r w:rsidRPr="00B06D3F">
        <w:rPr>
          <w:sz w:val="24"/>
          <w:szCs w:val="24"/>
        </w:rPr>
        <w:t>JGJ 276</w:t>
      </w:r>
      <w:r w:rsidRPr="00B06D3F">
        <w:rPr>
          <w:rFonts w:hint="eastAsia"/>
          <w:sz w:val="24"/>
          <w:szCs w:val="24"/>
        </w:rPr>
        <w:t>、《建筑机械使用安全技术规程》</w:t>
      </w:r>
      <w:r w:rsidRPr="00B06D3F">
        <w:rPr>
          <w:sz w:val="24"/>
          <w:szCs w:val="24"/>
        </w:rPr>
        <w:t>JGJ 33</w:t>
      </w:r>
      <w:r w:rsidRPr="00B06D3F">
        <w:rPr>
          <w:rFonts w:hint="eastAsia"/>
          <w:sz w:val="24"/>
          <w:szCs w:val="24"/>
        </w:rPr>
        <w:t>的有关规定，检查复核吊装设备及吊具处于安全操作状态，并应核实现场环境、天气、道路状况等满足吊装施工要求。</w:t>
      </w:r>
    </w:p>
    <w:p w14:paraId="32C0B329" w14:textId="545F10BC" w:rsidR="004E4F53" w:rsidRPr="00B06D3F" w:rsidRDefault="00C068F0" w:rsidP="003D0206">
      <w:pPr>
        <w:pStyle w:val="af4"/>
        <w:numPr>
          <w:ilvl w:val="0"/>
          <w:numId w:val="129"/>
        </w:numPr>
        <w:ind w:firstLineChars="0"/>
        <w:rPr>
          <w:sz w:val="24"/>
          <w:szCs w:val="24"/>
        </w:rPr>
      </w:pPr>
      <w:r w:rsidRPr="00B06D3F">
        <w:rPr>
          <w:sz w:val="24"/>
          <w:szCs w:val="24"/>
        </w:rPr>
        <w:t>PCT</w:t>
      </w:r>
      <w:r w:rsidR="004E4F53" w:rsidRPr="00B06D3F">
        <w:rPr>
          <w:rFonts w:hint="eastAsia"/>
          <w:sz w:val="24"/>
          <w:szCs w:val="24"/>
        </w:rPr>
        <w:t>预制件安装应符合下列规定</w:t>
      </w:r>
      <w:r w:rsidR="00C05A79" w:rsidRPr="00B06D3F">
        <w:rPr>
          <w:rFonts w:hint="eastAsia"/>
          <w:sz w:val="24"/>
          <w:szCs w:val="24"/>
        </w:rPr>
        <w:t>。</w:t>
      </w:r>
    </w:p>
    <w:p w14:paraId="25A60104" w14:textId="41E07D29" w:rsidR="00C068F0" w:rsidRPr="00B06D3F" w:rsidRDefault="00C068F0" w:rsidP="00B06D3F">
      <w:pPr>
        <w:pStyle w:val="af0"/>
        <w:numPr>
          <w:ilvl w:val="0"/>
          <w:numId w:val="98"/>
        </w:numPr>
        <w:ind w:firstLineChars="0"/>
        <w:rPr>
          <w:sz w:val="24"/>
          <w:szCs w:val="24"/>
        </w:rPr>
      </w:pPr>
      <w:r w:rsidRPr="00B06D3F">
        <w:rPr>
          <w:sz w:val="24"/>
          <w:szCs w:val="24"/>
        </w:rPr>
        <w:t>PCT</w:t>
      </w:r>
      <w:r w:rsidRPr="00B06D3F">
        <w:rPr>
          <w:rFonts w:hint="eastAsia"/>
          <w:sz w:val="24"/>
          <w:szCs w:val="24"/>
        </w:rPr>
        <w:t>柱的就位以轴线和外轮廓线为控制线，对于边柱和角柱，应以外轮廓线控制为准</w:t>
      </w:r>
      <w:r w:rsidR="00C05A79" w:rsidRPr="00B06D3F">
        <w:rPr>
          <w:rFonts w:hint="eastAsia"/>
          <w:sz w:val="24"/>
          <w:szCs w:val="24"/>
        </w:rPr>
        <w:t>。</w:t>
      </w:r>
    </w:p>
    <w:p w14:paraId="6C81B71D" w14:textId="6501F56A" w:rsidR="0077641C" w:rsidRPr="00B06D3F" w:rsidRDefault="002E0210" w:rsidP="00B06D3F">
      <w:pPr>
        <w:pStyle w:val="af0"/>
        <w:numPr>
          <w:ilvl w:val="0"/>
          <w:numId w:val="98"/>
        </w:numPr>
        <w:ind w:firstLineChars="0"/>
        <w:rPr>
          <w:sz w:val="24"/>
          <w:szCs w:val="24"/>
        </w:rPr>
      </w:pPr>
      <w:r w:rsidRPr="00B06D3F">
        <w:rPr>
          <w:sz w:val="24"/>
          <w:szCs w:val="24"/>
        </w:rPr>
        <w:t>PCT</w:t>
      </w:r>
      <w:r w:rsidR="0077641C" w:rsidRPr="00B06D3F">
        <w:rPr>
          <w:rFonts w:hint="eastAsia"/>
          <w:sz w:val="24"/>
          <w:szCs w:val="24"/>
        </w:rPr>
        <w:t>墙以轴线和轮廓线为控制线，外墙应以轴线和外轮廓线双控制</w:t>
      </w:r>
      <w:r w:rsidR="00C05A79" w:rsidRPr="00B06D3F">
        <w:rPr>
          <w:rFonts w:hint="eastAsia"/>
          <w:sz w:val="24"/>
          <w:szCs w:val="24"/>
        </w:rPr>
        <w:t>。</w:t>
      </w:r>
    </w:p>
    <w:p w14:paraId="01127BA7" w14:textId="4DD02362" w:rsidR="00CF4ACB" w:rsidRPr="00B06D3F" w:rsidRDefault="00C068F0" w:rsidP="00B06D3F">
      <w:pPr>
        <w:pStyle w:val="af0"/>
        <w:numPr>
          <w:ilvl w:val="0"/>
          <w:numId w:val="98"/>
        </w:numPr>
        <w:ind w:firstLineChars="0"/>
        <w:rPr>
          <w:sz w:val="24"/>
          <w:szCs w:val="24"/>
        </w:rPr>
      </w:pPr>
      <w:r w:rsidRPr="00B06D3F">
        <w:rPr>
          <w:rFonts w:hint="eastAsia"/>
          <w:sz w:val="24"/>
          <w:szCs w:val="24"/>
        </w:rPr>
        <w:t>就位前应设置</w:t>
      </w:r>
      <w:r w:rsidR="00767C50" w:rsidRPr="00B06D3F">
        <w:rPr>
          <w:rFonts w:hint="eastAsia"/>
          <w:sz w:val="24"/>
          <w:szCs w:val="24"/>
        </w:rPr>
        <w:t>柱、墙</w:t>
      </w:r>
      <w:r w:rsidRPr="00B06D3F">
        <w:rPr>
          <w:rFonts w:hint="eastAsia"/>
          <w:sz w:val="24"/>
          <w:szCs w:val="24"/>
        </w:rPr>
        <w:t>底调平装置，控制</w:t>
      </w:r>
      <w:r w:rsidR="00767C50" w:rsidRPr="00B06D3F">
        <w:rPr>
          <w:rFonts w:hint="eastAsia"/>
          <w:sz w:val="24"/>
          <w:szCs w:val="24"/>
        </w:rPr>
        <w:t>柱、墙</w:t>
      </w:r>
      <w:r w:rsidRPr="00B06D3F">
        <w:rPr>
          <w:rFonts w:hint="eastAsia"/>
          <w:sz w:val="24"/>
          <w:szCs w:val="24"/>
        </w:rPr>
        <w:t>安装标高</w:t>
      </w:r>
      <w:r w:rsidR="00C05A79" w:rsidRPr="00B06D3F">
        <w:rPr>
          <w:rFonts w:hint="eastAsia"/>
          <w:sz w:val="24"/>
          <w:szCs w:val="24"/>
        </w:rPr>
        <w:t>。</w:t>
      </w:r>
    </w:p>
    <w:p w14:paraId="3D1E60AD" w14:textId="2657C3CF" w:rsidR="00083CF1" w:rsidRPr="00B06D3F" w:rsidRDefault="00083CF1" w:rsidP="00B06D3F">
      <w:pPr>
        <w:pStyle w:val="af0"/>
        <w:numPr>
          <w:ilvl w:val="0"/>
          <w:numId w:val="98"/>
        </w:numPr>
        <w:ind w:firstLineChars="0"/>
        <w:rPr>
          <w:sz w:val="24"/>
          <w:szCs w:val="24"/>
        </w:rPr>
      </w:pPr>
      <w:r w:rsidRPr="00B06D3F">
        <w:rPr>
          <w:rFonts w:hint="eastAsia"/>
          <w:sz w:val="24"/>
          <w:szCs w:val="24"/>
        </w:rPr>
        <w:t>安装前应检查两端伸出钢筋的</w:t>
      </w:r>
      <w:r w:rsidR="001A2A59" w:rsidRPr="00B06D3F">
        <w:rPr>
          <w:rFonts w:hint="eastAsia"/>
          <w:sz w:val="24"/>
          <w:szCs w:val="24"/>
        </w:rPr>
        <w:t>平面位置及</w:t>
      </w:r>
      <w:r w:rsidRPr="00B06D3F">
        <w:rPr>
          <w:rFonts w:hint="eastAsia"/>
          <w:sz w:val="24"/>
          <w:szCs w:val="24"/>
        </w:rPr>
        <w:t>平直度，对于两端伸出钢筋有弯折</w:t>
      </w:r>
      <w:r w:rsidR="001A2A59" w:rsidRPr="00B06D3F">
        <w:rPr>
          <w:rFonts w:hint="eastAsia"/>
          <w:sz w:val="24"/>
          <w:szCs w:val="24"/>
        </w:rPr>
        <w:t>或定位有误差</w:t>
      </w:r>
      <w:r w:rsidRPr="00B06D3F">
        <w:rPr>
          <w:rFonts w:hint="eastAsia"/>
          <w:sz w:val="24"/>
          <w:szCs w:val="24"/>
        </w:rPr>
        <w:t>的应进行调</w:t>
      </w:r>
      <w:r w:rsidR="001A2A59" w:rsidRPr="00B06D3F">
        <w:rPr>
          <w:rFonts w:hint="eastAsia"/>
          <w:sz w:val="24"/>
          <w:szCs w:val="24"/>
        </w:rPr>
        <w:t>整</w:t>
      </w:r>
      <w:r w:rsidRPr="00B06D3F">
        <w:rPr>
          <w:rFonts w:hint="eastAsia"/>
          <w:sz w:val="24"/>
          <w:szCs w:val="24"/>
        </w:rPr>
        <w:t>后再进行安装</w:t>
      </w:r>
      <w:r w:rsidR="00EB6E94" w:rsidRPr="00B06D3F">
        <w:rPr>
          <w:rFonts w:hint="eastAsia"/>
          <w:sz w:val="24"/>
          <w:szCs w:val="24"/>
        </w:rPr>
        <w:t>。</w:t>
      </w:r>
    </w:p>
    <w:p w14:paraId="34E38625" w14:textId="196944DC" w:rsidR="00764D9F" w:rsidRPr="00B06D3F" w:rsidRDefault="00764D9F" w:rsidP="003D0206">
      <w:pPr>
        <w:pStyle w:val="af5"/>
        <w:spacing w:before="156" w:after="156"/>
        <w:ind w:firstLine="420"/>
        <w:rPr>
          <w:szCs w:val="24"/>
        </w:rPr>
      </w:pPr>
      <w:r w:rsidRPr="00B06D3F">
        <w:rPr>
          <w:rFonts w:hint="eastAsia"/>
          <w:szCs w:val="24"/>
        </w:rPr>
        <w:t>条文说明：对于采用</w:t>
      </w:r>
      <w:r w:rsidRPr="00B06D3F">
        <w:rPr>
          <w:rFonts w:hint="eastAsia"/>
          <w:szCs w:val="24"/>
        </w:rPr>
        <w:t>PCT</w:t>
      </w:r>
      <w:r w:rsidRPr="00B06D3F">
        <w:rPr>
          <w:rFonts w:hint="eastAsia"/>
          <w:szCs w:val="24"/>
        </w:rPr>
        <w:t>柱或</w:t>
      </w:r>
      <w:r w:rsidRPr="00B06D3F">
        <w:rPr>
          <w:rFonts w:hint="eastAsia"/>
          <w:szCs w:val="24"/>
        </w:rPr>
        <w:t>PCT</w:t>
      </w:r>
      <w:r w:rsidRPr="00B06D3F">
        <w:rPr>
          <w:rFonts w:hint="eastAsia"/>
          <w:szCs w:val="24"/>
        </w:rPr>
        <w:t>墙，安装时可不坐浆，竖向连接段采用常规混凝土灌满即可。现场安装时通过构件的斜支撑以及在钢骨架底部放置金属垫片进行标高</w:t>
      </w:r>
      <w:r w:rsidR="007E16D5" w:rsidRPr="00B06D3F">
        <w:rPr>
          <w:rFonts w:hint="eastAsia"/>
          <w:szCs w:val="24"/>
        </w:rPr>
        <w:t>和垂直度</w:t>
      </w:r>
      <w:r w:rsidRPr="00B06D3F">
        <w:rPr>
          <w:rFonts w:hint="eastAsia"/>
          <w:szCs w:val="24"/>
        </w:rPr>
        <w:t>调整。</w:t>
      </w:r>
    </w:p>
    <w:p w14:paraId="3C7196A0" w14:textId="008AD34B" w:rsidR="0077641C" w:rsidRPr="00B06D3F" w:rsidRDefault="0077641C" w:rsidP="003D0206">
      <w:pPr>
        <w:pStyle w:val="af4"/>
        <w:numPr>
          <w:ilvl w:val="0"/>
          <w:numId w:val="129"/>
        </w:numPr>
        <w:ind w:firstLineChars="0"/>
        <w:rPr>
          <w:sz w:val="24"/>
          <w:szCs w:val="24"/>
        </w:rPr>
      </w:pPr>
      <w:r w:rsidRPr="00B06D3F">
        <w:rPr>
          <w:sz w:val="24"/>
          <w:szCs w:val="24"/>
        </w:rPr>
        <w:t>PCT</w:t>
      </w:r>
      <w:r w:rsidR="002E0210" w:rsidRPr="00B06D3F">
        <w:rPr>
          <w:rFonts w:hint="eastAsia"/>
          <w:sz w:val="24"/>
          <w:szCs w:val="24"/>
        </w:rPr>
        <w:t>预制件安装</w:t>
      </w:r>
      <w:r w:rsidRPr="00B06D3F">
        <w:rPr>
          <w:rFonts w:hint="eastAsia"/>
          <w:sz w:val="24"/>
          <w:szCs w:val="24"/>
        </w:rPr>
        <w:t>临时支撑</w:t>
      </w:r>
      <w:r w:rsidR="00CB48DE" w:rsidRPr="00B06D3F">
        <w:rPr>
          <w:rFonts w:hint="eastAsia"/>
          <w:sz w:val="24"/>
          <w:szCs w:val="24"/>
        </w:rPr>
        <w:t>可</w:t>
      </w:r>
      <w:r w:rsidRPr="00B06D3F">
        <w:rPr>
          <w:rFonts w:hint="eastAsia"/>
          <w:sz w:val="24"/>
          <w:szCs w:val="24"/>
        </w:rPr>
        <w:t>参照本规程附录</w:t>
      </w:r>
      <w:r w:rsidRPr="00B06D3F">
        <w:rPr>
          <w:sz w:val="24"/>
          <w:szCs w:val="24"/>
        </w:rPr>
        <w:t>B</w:t>
      </w:r>
      <w:r w:rsidR="002E0210" w:rsidRPr="00B06D3F">
        <w:rPr>
          <w:rFonts w:hint="eastAsia"/>
          <w:sz w:val="24"/>
          <w:szCs w:val="24"/>
        </w:rPr>
        <w:t>，</w:t>
      </w:r>
      <w:r w:rsidRPr="00B06D3F">
        <w:rPr>
          <w:rFonts w:hint="eastAsia"/>
          <w:sz w:val="24"/>
          <w:szCs w:val="24"/>
        </w:rPr>
        <w:t>且</w:t>
      </w:r>
      <w:r w:rsidR="002E0210" w:rsidRPr="00B06D3F">
        <w:rPr>
          <w:rFonts w:hint="eastAsia"/>
          <w:sz w:val="24"/>
          <w:szCs w:val="24"/>
        </w:rPr>
        <w:t>应</w:t>
      </w:r>
      <w:r w:rsidRPr="00B06D3F">
        <w:rPr>
          <w:rFonts w:hint="eastAsia"/>
          <w:sz w:val="24"/>
          <w:szCs w:val="24"/>
        </w:rPr>
        <w:t>符合下列规定</w:t>
      </w:r>
      <w:r w:rsidR="00A86C86" w:rsidRPr="00B06D3F">
        <w:rPr>
          <w:rFonts w:hint="eastAsia"/>
          <w:sz w:val="24"/>
          <w:szCs w:val="24"/>
        </w:rPr>
        <w:t>：</w:t>
      </w:r>
    </w:p>
    <w:p w14:paraId="6CAC417A" w14:textId="2CE6A98B" w:rsidR="0077641C" w:rsidRPr="00B06D3F" w:rsidRDefault="0077641C" w:rsidP="003D0206">
      <w:pPr>
        <w:pStyle w:val="af0"/>
        <w:numPr>
          <w:ilvl w:val="0"/>
          <w:numId w:val="102"/>
        </w:numPr>
        <w:ind w:firstLineChars="0"/>
        <w:rPr>
          <w:sz w:val="24"/>
          <w:szCs w:val="24"/>
        </w:rPr>
      </w:pPr>
      <w:r w:rsidRPr="00B06D3F">
        <w:rPr>
          <w:rFonts w:hint="eastAsia"/>
          <w:sz w:val="24"/>
          <w:szCs w:val="24"/>
        </w:rPr>
        <w:t>每个</w:t>
      </w:r>
      <w:r w:rsidR="0088360B" w:rsidRPr="00B06D3F">
        <w:rPr>
          <w:sz w:val="24"/>
          <w:szCs w:val="24"/>
        </w:rPr>
        <w:t>PCT</w:t>
      </w:r>
      <w:r w:rsidR="0088360B" w:rsidRPr="00B06D3F">
        <w:rPr>
          <w:rFonts w:hint="eastAsia"/>
          <w:sz w:val="24"/>
          <w:szCs w:val="24"/>
        </w:rPr>
        <w:t>预制件</w:t>
      </w:r>
      <w:r w:rsidRPr="00B06D3F">
        <w:rPr>
          <w:rFonts w:hint="eastAsia"/>
          <w:sz w:val="24"/>
          <w:szCs w:val="24"/>
        </w:rPr>
        <w:t>的临时支撑不宜少于</w:t>
      </w:r>
      <w:r w:rsidRPr="00B06D3F">
        <w:rPr>
          <w:sz w:val="24"/>
          <w:szCs w:val="24"/>
        </w:rPr>
        <w:t>2</w:t>
      </w:r>
      <w:r w:rsidRPr="00B06D3F">
        <w:rPr>
          <w:rFonts w:hint="eastAsia"/>
          <w:sz w:val="24"/>
          <w:szCs w:val="24"/>
        </w:rPr>
        <w:t>道</w:t>
      </w:r>
      <w:r w:rsidR="00C05A79" w:rsidRPr="00B06D3F">
        <w:rPr>
          <w:rFonts w:hint="eastAsia"/>
          <w:sz w:val="24"/>
          <w:szCs w:val="24"/>
        </w:rPr>
        <w:t>。</w:t>
      </w:r>
    </w:p>
    <w:p w14:paraId="2758DEDB" w14:textId="524C6DCF" w:rsidR="0077641C" w:rsidRPr="00B06D3F" w:rsidRDefault="0077641C" w:rsidP="003D0206">
      <w:pPr>
        <w:pStyle w:val="af0"/>
        <w:numPr>
          <w:ilvl w:val="0"/>
          <w:numId w:val="102"/>
        </w:numPr>
        <w:ind w:left="0" w:firstLineChars="0" w:firstLine="560"/>
        <w:rPr>
          <w:sz w:val="24"/>
          <w:szCs w:val="24"/>
        </w:rPr>
      </w:pPr>
      <w:r w:rsidRPr="00B06D3F">
        <w:rPr>
          <w:rFonts w:hint="eastAsia"/>
          <w:sz w:val="24"/>
          <w:szCs w:val="24"/>
        </w:rPr>
        <w:t>对预制柱、墙板的上部斜撑，其支撑点距离底部的距离不宜小于高度的</w:t>
      </w:r>
      <w:r w:rsidRPr="00B06D3F">
        <w:rPr>
          <w:sz w:val="24"/>
          <w:szCs w:val="24"/>
        </w:rPr>
        <w:t>2/3</w:t>
      </w:r>
      <w:r w:rsidRPr="00B06D3F">
        <w:rPr>
          <w:rFonts w:hint="eastAsia"/>
          <w:sz w:val="24"/>
          <w:szCs w:val="24"/>
        </w:rPr>
        <w:t>，且不应小于高度的</w:t>
      </w:r>
      <w:r w:rsidRPr="00B06D3F">
        <w:rPr>
          <w:sz w:val="24"/>
          <w:szCs w:val="24"/>
        </w:rPr>
        <w:t>1/2</w:t>
      </w:r>
      <w:r w:rsidR="00C05A79" w:rsidRPr="00B06D3F">
        <w:rPr>
          <w:rFonts w:hint="eastAsia"/>
          <w:sz w:val="24"/>
          <w:szCs w:val="24"/>
        </w:rPr>
        <w:t>。</w:t>
      </w:r>
    </w:p>
    <w:p w14:paraId="176A4304" w14:textId="5E923B43" w:rsidR="0077641C" w:rsidRPr="00B06D3F" w:rsidRDefault="0077641C" w:rsidP="003D0206">
      <w:pPr>
        <w:pStyle w:val="af0"/>
        <w:numPr>
          <w:ilvl w:val="0"/>
          <w:numId w:val="102"/>
        </w:numPr>
        <w:ind w:left="0" w:firstLineChars="0" w:firstLine="560"/>
        <w:rPr>
          <w:sz w:val="24"/>
          <w:szCs w:val="24"/>
        </w:rPr>
      </w:pPr>
      <w:r w:rsidRPr="00B06D3F">
        <w:rPr>
          <w:rFonts w:hint="eastAsia"/>
          <w:sz w:val="24"/>
          <w:szCs w:val="24"/>
        </w:rPr>
        <w:t>构件安装就位后，可通过临时支撑对构件的位置和垂直度进行微调。</w:t>
      </w:r>
    </w:p>
    <w:p w14:paraId="6299A08E" w14:textId="50CC78F4" w:rsidR="00122F27" w:rsidRPr="00B06D3F" w:rsidRDefault="004E4F53" w:rsidP="003D0206">
      <w:pPr>
        <w:pStyle w:val="af4"/>
        <w:numPr>
          <w:ilvl w:val="0"/>
          <w:numId w:val="132"/>
        </w:numPr>
        <w:ind w:firstLineChars="0" w:hanging="1000"/>
        <w:rPr>
          <w:sz w:val="24"/>
          <w:szCs w:val="24"/>
        </w:rPr>
      </w:pPr>
      <w:r w:rsidRPr="00B06D3F">
        <w:rPr>
          <w:sz w:val="24"/>
          <w:szCs w:val="24"/>
        </w:rPr>
        <w:t>PCT</w:t>
      </w:r>
      <w:r w:rsidR="00122F27" w:rsidRPr="00B06D3F">
        <w:rPr>
          <w:rFonts w:hint="eastAsia"/>
          <w:sz w:val="24"/>
          <w:szCs w:val="24"/>
        </w:rPr>
        <w:t>预制件吊装就位后，应及时校准并采取临时固定措施。</w:t>
      </w:r>
      <w:r w:rsidR="00C068F0" w:rsidRPr="00B06D3F">
        <w:rPr>
          <w:sz w:val="24"/>
          <w:szCs w:val="24"/>
        </w:rPr>
        <w:t>PCT</w:t>
      </w:r>
      <w:r w:rsidR="00122F27" w:rsidRPr="00B06D3F">
        <w:rPr>
          <w:rFonts w:hint="eastAsia"/>
          <w:sz w:val="24"/>
          <w:szCs w:val="24"/>
        </w:rPr>
        <w:t>预制件就位与</w:t>
      </w:r>
      <w:r w:rsidR="00B47ED6" w:rsidRPr="00B06D3F">
        <w:rPr>
          <w:rFonts w:hint="eastAsia"/>
          <w:sz w:val="24"/>
          <w:szCs w:val="24"/>
        </w:rPr>
        <w:t>校准</w:t>
      </w:r>
      <w:r w:rsidR="00122F27" w:rsidRPr="00B06D3F">
        <w:rPr>
          <w:rFonts w:hint="eastAsia"/>
          <w:sz w:val="24"/>
          <w:szCs w:val="24"/>
        </w:rPr>
        <w:t>应符合下列规定</w:t>
      </w:r>
      <w:r w:rsidR="00A86C86" w:rsidRPr="00B06D3F">
        <w:rPr>
          <w:rFonts w:hint="eastAsia"/>
          <w:sz w:val="24"/>
          <w:szCs w:val="24"/>
        </w:rPr>
        <w:t>：</w:t>
      </w:r>
    </w:p>
    <w:p w14:paraId="3AB158F4" w14:textId="298542BE" w:rsidR="00122F27" w:rsidRPr="00B06D3F" w:rsidRDefault="0075467F" w:rsidP="00B06D3F">
      <w:pPr>
        <w:pStyle w:val="af0"/>
        <w:numPr>
          <w:ilvl w:val="0"/>
          <w:numId w:val="170"/>
        </w:numPr>
        <w:ind w:firstLineChars="0"/>
        <w:rPr>
          <w:sz w:val="24"/>
          <w:szCs w:val="24"/>
        </w:rPr>
      </w:pPr>
      <w:r w:rsidRPr="00B06D3F">
        <w:rPr>
          <w:sz w:val="24"/>
          <w:szCs w:val="24"/>
        </w:rPr>
        <w:t>PCT</w:t>
      </w:r>
      <w:r w:rsidR="004E4F53" w:rsidRPr="00B06D3F">
        <w:rPr>
          <w:rFonts w:hint="eastAsia"/>
          <w:sz w:val="24"/>
          <w:szCs w:val="24"/>
        </w:rPr>
        <w:t>柱、</w:t>
      </w:r>
      <w:r w:rsidRPr="00B06D3F">
        <w:rPr>
          <w:sz w:val="24"/>
          <w:szCs w:val="24"/>
        </w:rPr>
        <w:t>PCT</w:t>
      </w:r>
      <w:r w:rsidR="004E4F53" w:rsidRPr="00B06D3F">
        <w:rPr>
          <w:rFonts w:hint="eastAsia"/>
          <w:sz w:val="24"/>
          <w:szCs w:val="24"/>
        </w:rPr>
        <w:t>墙等竖向构件</w:t>
      </w:r>
      <w:r w:rsidR="00122F27" w:rsidRPr="00B06D3F">
        <w:rPr>
          <w:rFonts w:hint="eastAsia"/>
          <w:sz w:val="24"/>
          <w:szCs w:val="24"/>
        </w:rPr>
        <w:t>安装后，应对安装位置、安装标高、垂直度进行校核与调整</w:t>
      </w:r>
      <w:r w:rsidR="008D04DC" w:rsidRPr="00B06D3F">
        <w:rPr>
          <w:rFonts w:hint="eastAsia"/>
          <w:sz w:val="24"/>
          <w:szCs w:val="24"/>
        </w:rPr>
        <w:t>。</w:t>
      </w:r>
    </w:p>
    <w:p w14:paraId="40AE5BA9" w14:textId="50375FD1" w:rsidR="00122F27" w:rsidRPr="00B06D3F" w:rsidRDefault="00122F27" w:rsidP="00B06D3F">
      <w:pPr>
        <w:pStyle w:val="af0"/>
        <w:numPr>
          <w:ilvl w:val="0"/>
          <w:numId w:val="170"/>
        </w:numPr>
        <w:ind w:firstLineChars="0"/>
        <w:rPr>
          <w:sz w:val="24"/>
          <w:szCs w:val="24"/>
        </w:rPr>
      </w:pPr>
      <w:r w:rsidRPr="00B06D3F">
        <w:rPr>
          <w:rFonts w:hint="eastAsia"/>
          <w:sz w:val="24"/>
          <w:szCs w:val="24"/>
        </w:rPr>
        <w:lastRenderedPageBreak/>
        <w:t>水平构件安装后，应对相邻</w:t>
      </w:r>
      <w:r w:rsidR="004E4F53" w:rsidRPr="00B06D3F">
        <w:rPr>
          <w:sz w:val="24"/>
          <w:szCs w:val="24"/>
        </w:rPr>
        <w:t>PCT</w:t>
      </w:r>
      <w:r w:rsidRPr="00B06D3F">
        <w:rPr>
          <w:rFonts w:hint="eastAsia"/>
          <w:sz w:val="24"/>
          <w:szCs w:val="24"/>
        </w:rPr>
        <w:t>预制件平整度、高低差、拼缝尺寸进行校核与调整</w:t>
      </w:r>
      <w:r w:rsidR="008D04DC" w:rsidRPr="00B06D3F">
        <w:rPr>
          <w:rFonts w:hint="eastAsia"/>
          <w:sz w:val="24"/>
          <w:szCs w:val="24"/>
        </w:rPr>
        <w:t>。</w:t>
      </w:r>
    </w:p>
    <w:p w14:paraId="7BFF461F" w14:textId="4939A416" w:rsidR="00122F27" w:rsidRPr="00B06D3F" w:rsidRDefault="00122F27" w:rsidP="00B06D3F">
      <w:pPr>
        <w:pStyle w:val="af0"/>
        <w:numPr>
          <w:ilvl w:val="0"/>
          <w:numId w:val="170"/>
        </w:numPr>
        <w:ind w:firstLineChars="0"/>
        <w:rPr>
          <w:sz w:val="24"/>
          <w:szCs w:val="24"/>
        </w:rPr>
      </w:pPr>
      <w:r w:rsidRPr="00B06D3F">
        <w:rPr>
          <w:rFonts w:hint="eastAsia"/>
          <w:sz w:val="24"/>
          <w:szCs w:val="24"/>
        </w:rPr>
        <w:t>临时固定措施、临时支撑系统应具有足够的强度、刚度和整体稳定性，应按</w:t>
      </w:r>
      <w:r w:rsidR="007674EB" w:rsidRPr="00B06D3F">
        <w:rPr>
          <w:rFonts w:hint="eastAsia"/>
          <w:sz w:val="24"/>
          <w:szCs w:val="24"/>
        </w:rPr>
        <w:t>现行标准</w:t>
      </w:r>
      <w:r w:rsidRPr="00B06D3F">
        <w:rPr>
          <w:rFonts w:hint="eastAsia"/>
          <w:sz w:val="24"/>
          <w:szCs w:val="24"/>
        </w:rPr>
        <w:t>《混凝土结构工程施工规范》</w:t>
      </w:r>
      <w:r w:rsidRPr="00B06D3F">
        <w:rPr>
          <w:sz w:val="24"/>
          <w:szCs w:val="24"/>
        </w:rPr>
        <w:t xml:space="preserve">GB 50666 </w:t>
      </w:r>
      <w:r w:rsidRPr="00B06D3F">
        <w:rPr>
          <w:rFonts w:hint="eastAsia"/>
          <w:sz w:val="24"/>
          <w:szCs w:val="24"/>
        </w:rPr>
        <w:t>和《建筑施工临时支撑结构技术规范》</w:t>
      </w:r>
      <w:r w:rsidRPr="00B06D3F">
        <w:rPr>
          <w:sz w:val="24"/>
          <w:szCs w:val="24"/>
        </w:rPr>
        <w:t xml:space="preserve">JGJ 300 </w:t>
      </w:r>
      <w:r w:rsidRPr="00B06D3F">
        <w:rPr>
          <w:rFonts w:hint="eastAsia"/>
          <w:sz w:val="24"/>
          <w:szCs w:val="24"/>
        </w:rPr>
        <w:t>的有关规定进行验算。</w:t>
      </w:r>
    </w:p>
    <w:p w14:paraId="0B320A67" w14:textId="29D11A4E" w:rsidR="004E4F53" w:rsidRPr="00B06D3F" w:rsidRDefault="006B3B6D" w:rsidP="00B06D3F">
      <w:pPr>
        <w:pStyle w:val="af4"/>
        <w:numPr>
          <w:ilvl w:val="0"/>
          <w:numId w:val="172"/>
        </w:numPr>
        <w:ind w:firstLineChars="0"/>
        <w:rPr>
          <w:sz w:val="24"/>
          <w:szCs w:val="24"/>
        </w:rPr>
      </w:pPr>
      <w:r w:rsidRPr="00B06D3F">
        <w:rPr>
          <w:rFonts w:hint="eastAsia"/>
          <w:sz w:val="24"/>
          <w:szCs w:val="24"/>
        </w:rPr>
        <w:t>搭接段</w:t>
      </w:r>
      <w:r w:rsidR="004E4F53" w:rsidRPr="00B06D3F">
        <w:rPr>
          <w:rFonts w:hint="eastAsia"/>
          <w:sz w:val="24"/>
          <w:szCs w:val="24"/>
        </w:rPr>
        <w:t>后浇混凝土的施工应符合下列规定</w:t>
      </w:r>
      <w:r w:rsidR="00A86C86" w:rsidRPr="00B06D3F">
        <w:rPr>
          <w:rFonts w:hint="eastAsia"/>
          <w:sz w:val="24"/>
          <w:szCs w:val="24"/>
        </w:rPr>
        <w:t>：</w:t>
      </w:r>
      <w:r w:rsidR="00F62226" w:rsidRPr="00B06D3F">
        <w:rPr>
          <w:sz w:val="24"/>
          <w:szCs w:val="24"/>
        </w:rPr>
        <w:t xml:space="preserve"> </w:t>
      </w:r>
    </w:p>
    <w:p w14:paraId="19C5BDB4" w14:textId="5C009330" w:rsidR="004A3BFA" w:rsidRPr="00B06D3F" w:rsidRDefault="004A3BFA" w:rsidP="00B06D3F">
      <w:pPr>
        <w:pStyle w:val="af0"/>
        <w:numPr>
          <w:ilvl w:val="0"/>
          <w:numId w:val="171"/>
        </w:numPr>
        <w:ind w:firstLineChars="0"/>
        <w:rPr>
          <w:sz w:val="24"/>
          <w:szCs w:val="24"/>
        </w:rPr>
      </w:pPr>
      <w:r w:rsidRPr="00B06D3F">
        <w:rPr>
          <w:rFonts w:hint="eastAsia"/>
          <w:sz w:val="24"/>
          <w:szCs w:val="24"/>
        </w:rPr>
        <w:t>后浇混凝土模板应保证后浇混凝土部分形状、尺寸和位置准确，且应采取防止漏浆的措施</w:t>
      </w:r>
      <w:r w:rsidR="0024787A" w:rsidRPr="00B06D3F">
        <w:rPr>
          <w:rFonts w:hint="eastAsia"/>
          <w:sz w:val="24"/>
          <w:szCs w:val="24"/>
        </w:rPr>
        <w:t>。</w:t>
      </w:r>
    </w:p>
    <w:p w14:paraId="520B6347" w14:textId="2785627F" w:rsidR="00026A3C" w:rsidRPr="00B06D3F" w:rsidRDefault="004E4F53" w:rsidP="00B06D3F">
      <w:pPr>
        <w:pStyle w:val="af0"/>
        <w:numPr>
          <w:ilvl w:val="0"/>
          <w:numId w:val="171"/>
        </w:numPr>
        <w:ind w:firstLineChars="0"/>
        <w:rPr>
          <w:sz w:val="24"/>
          <w:szCs w:val="24"/>
        </w:rPr>
      </w:pPr>
      <w:r w:rsidRPr="00B06D3F">
        <w:rPr>
          <w:rFonts w:hint="eastAsia"/>
          <w:sz w:val="24"/>
          <w:szCs w:val="24"/>
        </w:rPr>
        <w:t>柱、剪力墙混凝土浇筑应有充分的下料位置，浇筑应能使混凝土充盈</w:t>
      </w:r>
      <w:r w:rsidR="00C068F0" w:rsidRPr="00B06D3F">
        <w:rPr>
          <w:rFonts w:hint="eastAsia"/>
          <w:sz w:val="24"/>
          <w:szCs w:val="24"/>
        </w:rPr>
        <w:t>构件节点和</w:t>
      </w:r>
      <w:r w:rsidR="003705B3" w:rsidRPr="00B06D3F">
        <w:rPr>
          <w:rFonts w:hint="eastAsia"/>
          <w:sz w:val="24"/>
          <w:szCs w:val="24"/>
        </w:rPr>
        <w:t>钢骨架</w:t>
      </w:r>
      <w:r w:rsidRPr="00B06D3F">
        <w:rPr>
          <w:rFonts w:hint="eastAsia"/>
          <w:sz w:val="24"/>
          <w:szCs w:val="24"/>
        </w:rPr>
        <w:t>的整个内腔</w:t>
      </w:r>
      <w:r w:rsidR="0024787A" w:rsidRPr="00B06D3F">
        <w:rPr>
          <w:rFonts w:hint="eastAsia"/>
          <w:sz w:val="24"/>
          <w:szCs w:val="24"/>
        </w:rPr>
        <w:t>。</w:t>
      </w:r>
    </w:p>
    <w:p w14:paraId="19EC802C" w14:textId="75815CB1" w:rsidR="008F0D15" w:rsidRPr="00B06D3F" w:rsidRDefault="008F0D15" w:rsidP="00B06D3F">
      <w:pPr>
        <w:pStyle w:val="af0"/>
        <w:numPr>
          <w:ilvl w:val="0"/>
          <w:numId w:val="171"/>
        </w:numPr>
        <w:ind w:firstLineChars="0"/>
        <w:rPr>
          <w:sz w:val="24"/>
          <w:szCs w:val="24"/>
        </w:rPr>
      </w:pPr>
      <w:r w:rsidRPr="00B06D3F">
        <w:rPr>
          <w:rFonts w:hint="eastAsia"/>
          <w:sz w:val="24"/>
          <w:szCs w:val="24"/>
        </w:rPr>
        <w:t>为保证后浇筑混凝土质量</w:t>
      </w:r>
      <w:r w:rsidR="000E5077" w:rsidRPr="00B06D3F">
        <w:rPr>
          <w:rFonts w:hint="eastAsia"/>
          <w:sz w:val="24"/>
          <w:szCs w:val="24"/>
        </w:rPr>
        <w:t>，</w:t>
      </w:r>
      <w:r w:rsidR="00985F08" w:rsidRPr="00B06D3F">
        <w:rPr>
          <w:rFonts w:hint="eastAsia"/>
          <w:sz w:val="24"/>
          <w:szCs w:val="24"/>
        </w:rPr>
        <w:t>混凝土中粗骨料宜采用二级级配且粗骨料最大粒径不应大于</w:t>
      </w:r>
      <w:r w:rsidR="00985F08" w:rsidRPr="00B06D3F">
        <w:rPr>
          <w:rFonts w:hint="eastAsia"/>
          <w:sz w:val="24"/>
          <w:szCs w:val="24"/>
        </w:rPr>
        <w:t>30mm</w:t>
      </w:r>
      <w:r w:rsidR="0024787A" w:rsidRPr="00B06D3F">
        <w:rPr>
          <w:rFonts w:hint="eastAsia"/>
          <w:sz w:val="24"/>
          <w:szCs w:val="24"/>
        </w:rPr>
        <w:t>。</w:t>
      </w:r>
    </w:p>
    <w:p w14:paraId="20FDE89C" w14:textId="5F4061E4" w:rsidR="004E4F53" w:rsidRPr="00B06D3F" w:rsidRDefault="004E4F53" w:rsidP="00B06D3F">
      <w:pPr>
        <w:pStyle w:val="af0"/>
        <w:numPr>
          <w:ilvl w:val="0"/>
          <w:numId w:val="171"/>
        </w:numPr>
        <w:ind w:firstLineChars="0"/>
        <w:rPr>
          <w:sz w:val="24"/>
          <w:szCs w:val="24"/>
        </w:rPr>
      </w:pPr>
      <w:r w:rsidRPr="00B06D3F">
        <w:rPr>
          <w:rFonts w:hint="eastAsia"/>
          <w:sz w:val="24"/>
          <w:szCs w:val="24"/>
        </w:rPr>
        <w:t>浇筑时应采取保证混凝土浇筑密实的措施，当采用自密实混凝土时，尚应符合</w:t>
      </w:r>
      <w:proofErr w:type="gramStart"/>
      <w:r w:rsidRPr="00B06D3F">
        <w:rPr>
          <w:rFonts w:hint="eastAsia"/>
          <w:sz w:val="24"/>
          <w:szCs w:val="24"/>
        </w:rPr>
        <w:t>现行行业</w:t>
      </w:r>
      <w:proofErr w:type="gramEnd"/>
      <w:r w:rsidRPr="00B06D3F">
        <w:rPr>
          <w:rFonts w:hint="eastAsia"/>
          <w:sz w:val="24"/>
          <w:szCs w:val="24"/>
        </w:rPr>
        <w:t>标准《自密实混凝土应用技术规程》</w:t>
      </w:r>
      <w:r w:rsidRPr="00B06D3F">
        <w:rPr>
          <w:sz w:val="24"/>
          <w:szCs w:val="24"/>
        </w:rPr>
        <w:t xml:space="preserve">JGJ/T 283 </w:t>
      </w:r>
      <w:r w:rsidRPr="00B06D3F">
        <w:rPr>
          <w:rFonts w:hint="eastAsia"/>
          <w:sz w:val="24"/>
          <w:szCs w:val="24"/>
        </w:rPr>
        <w:t>的有关规定</w:t>
      </w:r>
      <w:r w:rsidR="0024787A" w:rsidRPr="00B06D3F">
        <w:rPr>
          <w:rFonts w:hint="eastAsia"/>
          <w:sz w:val="24"/>
          <w:szCs w:val="24"/>
        </w:rPr>
        <w:t>。</w:t>
      </w:r>
    </w:p>
    <w:p w14:paraId="47D16D3B" w14:textId="25D6B07A" w:rsidR="004E4F53" w:rsidRPr="00B06D3F" w:rsidRDefault="00C068F0" w:rsidP="00B06D3F">
      <w:pPr>
        <w:pStyle w:val="af0"/>
        <w:numPr>
          <w:ilvl w:val="0"/>
          <w:numId w:val="171"/>
        </w:numPr>
        <w:ind w:firstLineChars="0"/>
        <w:rPr>
          <w:sz w:val="24"/>
          <w:szCs w:val="24"/>
        </w:rPr>
      </w:pPr>
      <w:r w:rsidRPr="00B06D3F">
        <w:rPr>
          <w:rFonts w:hint="eastAsia"/>
          <w:sz w:val="24"/>
          <w:szCs w:val="24"/>
        </w:rPr>
        <w:t>混凝土浇筑和振捣时，应对</w:t>
      </w:r>
      <w:r w:rsidR="004E4F53" w:rsidRPr="00B06D3F">
        <w:rPr>
          <w:rFonts w:hint="eastAsia"/>
          <w:sz w:val="24"/>
          <w:szCs w:val="24"/>
        </w:rPr>
        <w:t>模板及支架进行观察和维护</w:t>
      </w:r>
      <w:r w:rsidRPr="00B06D3F">
        <w:rPr>
          <w:rFonts w:hint="eastAsia"/>
          <w:sz w:val="24"/>
          <w:szCs w:val="24"/>
        </w:rPr>
        <w:t>，发生异常情况应及时处理；接缝处混凝土浇筑和振捣应采取防止模板、</w:t>
      </w:r>
      <w:r w:rsidR="003705B3" w:rsidRPr="00B06D3F">
        <w:rPr>
          <w:rFonts w:hint="eastAsia"/>
          <w:sz w:val="24"/>
          <w:szCs w:val="24"/>
        </w:rPr>
        <w:t>钢骨架</w:t>
      </w:r>
      <w:r w:rsidR="004E4F53" w:rsidRPr="00B06D3F">
        <w:rPr>
          <w:rFonts w:hint="eastAsia"/>
          <w:sz w:val="24"/>
          <w:szCs w:val="24"/>
        </w:rPr>
        <w:t>、预埋件及定位件移位的措施。</w:t>
      </w:r>
    </w:p>
    <w:p w14:paraId="788B2692" w14:textId="2EC289D6" w:rsidR="001F2515" w:rsidRPr="00B06D3F" w:rsidRDefault="005C30F2" w:rsidP="00B06D3F">
      <w:pPr>
        <w:pStyle w:val="af4"/>
        <w:numPr>
          <w:ilvl w:val="0"/>
          <w:numId w:val="172"/>
        </w:numPr>
        <w:ind w:firstLineChars="0"/>
        <w:rPr>
          <w:sz w:val="24"/>
          <w:szCs w:val="24"/>
        </w:rPr>
      </w:pPr>
      <w:r w:rsidRPr="00B06D3F">
        <w:rPr>
          <w:sz w:val="24"/>
          <w:szCs w:val="24"/>
        </w:rPr>
        <w:t>PCT</w:t>
      </w:r>
      <w:r w:rsidRPr="00B06D3F">
        <w:rPr>
          <w:rFonts w:hint="eastAsia"/>
          <w:sz w:val="24"/>
          <w:szCs w:val="24"/>
        </w:rPr>
        <w:t>预制件安装</w:t>
      </w:r>
      <w:r w:rsidR="00EE0B81" w:rsidRPr="00B06D3F">
        <w:rPr>
          <w:rFonts w:hint="eastAsia"/>
          <w:sz w:val="24"/>
          <w:szCs w:val="24"/>
        </w:rPr>
        <w:t>的尺寸偏差及检验方法应符合表</w:t>
      </w:r>
      <w:r w:rsidR="007E6EB2" w:rsidRPr="00B06D3F">
        <w:rPr>
          <w:sz w:val="24"/>
          <w:szCs w:val="24"/>
        </w:rPr>
        <w:t>9</w:t>
      </w:r>
      <w:r w:rsidR="00EE0B81" w:rsidRPr="00B06D3F">
        <w:rPr>
          <w:sz w:val="24"/>
          <w:szCs w:val="24"/>
        </w:rPr>
        <w:t>.</w:t>
      </w:r>
      <w:r w:rsidR="006B3B6D" w:rsidRPr="00B06D3F">
        <w:rPr>
          <w:sz w:val="24"/>
          <w:szCs w:val="24"/>
        </w:rPr>
        <w:t>2</w:t>
      </w:r>
      <w:r w:rsidR="00EE0B81" w:rsidRPr="00B06D3F">
        <w:rPr>
          <w:sz w:val="24"/>
          <w:szCs w:val="24"/>
        </w:rPr>
        <w:t>.</w:t>
      </w:r>
      <w:r w:rsidR="006B3B6D" w:rsidRPr="00B06D3F">
        <w:rPr>
          <w:sz w:val="24"/>
          <w:szCs w:val="24"/>
        </w:rPr>
        <w:t>8</w:t>
      </w:r>
      <w:r w:rsidR="00EE0B81" w:rsidRPr="00B06D3F">
        <w:rPr>
          <w:rFonts w:hint="eastAsia"/>
          <w:sz w:val="24"/>
          <w:szCs w:val="24"/>
        </w:rPr>
        <w:t>的规定。</w:t>
      </w:r>
    </w:p>
    <w:p w14:paraId="0D53A3DB" w14:textId="6B48E94A" w:rsidR="00EE0B81" w:rsidRPr="003F6609" w:rsidRDefault="00EE0B81" w:rsidP="00B50DC8">
      <w:pPr>
        <w:pStyle w:val="afe"/>
      </w:pPr>
    </w:p>
    <w:p w14:paraId="3BFC6A72" w14:textId="77777777" w:rsidR="006B3B6D" w:rsidRDefault="009B5033" w:rsidP="004E4F53">
      <w:pPr>
        <w:ind w:firstLine="560"/>
        <w:rPr>
          <w:color w:val="000000"/>
        </w:rPr>
      </w:pPr>
      <w:r w:rsidRPr="009F6570">
        <w:rPr>
          <w:color w:val="000000"/>
        </w:rPr>
        <w:br w:type="page"/>
      </w:r>
    </w:p>
    <w:p w14:paraId="0C43619A" w14:textId="65239592" w:rsidR="006B3B6D" w:rsidRPr="008C0ED8" w:rsidRDefault="006B3B6D" w:rsidP="003D0206">
      <w:pPr>
        <w:ind w:firstLine="560"/>
        <w:jc w:val="center"/>
        <w:rPr>
          <w:color w:val="000000"/>
          <w:sz w:val="21"/>
          <w:szCs w:val="21"/>
        </w:rPr>
      </w:pPr>
      <w:r w:rsidRPr="008C0ED8">
        <w:rPr>
          <w:rFonts w:hint="eastAsia"/>
          <w:sz w:val="21"/>
          <w:szCs w:val="21"/>
        </w:rPr>
        <w:lastRenderedPageBreak/>
        <w:t>表</w:t>
      </w:r>
      <w:r w:rsidRPr="008C0ED8">
        <w:rPr>
          <w:sz w:val="21"/>
          <w:szCs w:val="21"/>
        </w:rPr>
        <w:t>9.2.8</w:t>
      </w:r>
      <w:r w:rsidRPr="008C0ED8">
        <w:rPr>
          <w:rFonts w:hint="eastAsia"/>
          <w:sz w:val="21"/>
          <w:szCs w:val="21"/>
        </w:rPr>
        <w:t>预制构件安装尺寸的允许偏差及检验方法</w:t>
      </w:r>
    </w:p>
    <w:tbl>
      <w:tblPr>
        <w:tblW w:w="7380" w:type="dxa"/>
        <w:jc w:val="center"/>
        <w:tblLook w:val="04A0" w:firstRow="1" w:lastRow="0" w:firstColumn="1" w:lastColumn="0" w:noHBand="0" w:noVBand="1"/>
      </w:tblPr>
      <w:tblGrid>
        <w:gridCol w:w="1080"/>
        <w:gridCol w:w="1080"/>
        <w:gridCol w:w="1880"/>
        <w:gridCol w:w="1080"/>
        <w:gridCol w:w="2260"/>
      </w:tblGrid>
      <w:tr w:rsidR="006B3B6D" w:rsidRPr="008C0ED8" w14:paraId="2FE3089A" w14:textId="77777777" w:rsidTr="008417BC">
        <w:trPr>
          <w:trHeight w:val="600"/>
          <w:jc w:val="center"/>
        </w:trPr>
        <w:tc>
          <w:tcPr>
            <w:tcW w:w="4040" w:type="dxa"/>
            <w:gridSpan w:val="3"/>
            <w:tcBorders>
              <w:top w:val="single" w:sz="8" w:space="0" w:color="auto"/>
              <w:left w:val="single" w:sz="8" w:space="0" w:color="auto"/>
              <w:bottom w:val="single" w:sz="4" w:space="0" w:color="auto"/>
              <w:right w:val="single" w:sz="4" w:space="0" w:color="auto"/>
            </w:tcBorders>
            <w:shd w:val="clear" w:color="auto" w:fill="auto"/>
            <w:vAlign w:val="center"/>
          </w:tcPr>
          <w:p w14:paraId="5D8C70BA" w14:textId="77777777" w:rsidR="006B3B6D" w:rsidRPr="008C0ED8" w:rsidRDefault="006B3B6D" w:rsidP="008417BC">
            <w:pPr>
              <w:pStyle w:val="af6"/>
              <w:rPr>
                <w:sz w:val="21"/>
                <w:szCs w:val="21"/>
              </w:rPr>
            </w:pPr>
            <w:r w:rsidRPr="008C0ED8">
              <w:rPr>
                <w:rFonts w:hint="eastAsia"/>
                <w:sz w:val="21"/>
                <w:szCs w:val="21"/>
              </w:rPr>
              <w:t>项目</w:t>
            </w:r>
          </w:p>
        </w:tc>
        <w:tc>
          <w:tcPr>
            <w:tcW w:w="1080" w:type="dxa"/>
            <w:tcBorders>
              <w:top w:val="single" w:sz="8" w:space="0" w:color="auto"/>
              <w:left w:val="nil"/>
              <w:bottom w:val="single" w:sz="4" w:space="0" w:color="auto"/>
              <w:right w:val="single" w:sz="4" w:space="0" w:color="auto"/>
            </w:tcBorders>
            <w:shd w:val="clear" w:color="auto" w:fill="auto"/>
            <w:vAlign w:val="center"/>
          </w:tcPr>
          <w:p w14:paraId="6FCD7D30" w14:textId="77777777" w:rsidR="006B3B6D" w:rsidRPr="008C0ED8" w:rsidRDefault="006B3B6D" w:rsidP="008417BC">
            <w:pPr>
              <w:pStyle w:val="af6"/>
              <w:rPr>
                <w:sz w:val="21"/>
                <w:szCs w:val="21"/>
              </w:rPr>
            </w:pPr>
            <w:r w:rsidRPr="008C0ED8">
              <w:rPr>
                <w:rFonts w:hint="eastAsia"/>
                <w:sz w:val="21"/>
                <w:szCs w:val="21"/>
              </w:rPr>
              <w:t>允许偏差（</w:t>
            </w:r>
            <w:r w:rsidRPr="008C0ED8">
              <w:rPr>
                <w:sz w:val="21"/>
                <w:szCs w:val="21"/>
              </w:rPr>
              <w:t>mm</w:t>
            </w:r>
            <w:r w:rsidRPr="008C0ED8">
              <w:rPr>
                <w:rFonts w:hint="eastAsia"/>
                <w:sz w:val="21"/>
                <w:szCs w:val="21"/>
              </w:rPr>
              <w:t>）</w:t>
            </w:r>
          </w:p>
        </w:tc>
        <w:tc>
          <w:tcPr>
            <w:tcW w:w="2260" w:type="dxa"/>
            <w:tcBorders>
              <w:top w:val="single" w:sz="8" w:space="0" w:color="auto"/>
              <w:left w:val="nil"/>
              <w:bottom w:val="single" w:sz="4" w:space="0" w:color="auto"/>
              <w:right w:val="single" w:sz="8" w:space="0" w:color="auto"/>
            </w:tcBorders>
            <w:shd w:val="clear" w:color="auto" w:fill="auto"/>
            <w:noWrap/>
            <w:vAlign w:val="bottom"/>
          </w:tcPr>
          <w:p w14:paraId="394890AD" w14:textId="77777777" w:rsidR="006B3B6D" w:rsidRPr="008C0ED8" w:rsidRDefault="006B3B6D" w:rsidP="008417BC">
            <w:pPr>
              <w:pStyle w:val="af6"/>
              <w:rPr>
                <w:sz w:val="21"/>
                <w:szCs w:val="21"/>
              </w:rPr>
            </w:pPr>
            <w:r w:rsidRPr="008C0ED8">
              <w:rPr>
                <w:rFonts w:hint="eastAsia"/>
                <w:sz w:val="21"/>
                <w:szCs w:val="21"/>
              </w:rPr>
              <w:t>检验方法</w:t>
            </w:r>
          </w:p>
        </w:tc>
      </w:tr>
      <w:tr w:rsidR="006B3B6D" w:rsidRPr="008C0ED8" w14:paraId="67C81387" w14:textId="77777777" w:rsidTr="008417BC">
        <w:trPr>
          <w:trHeight w:val="600"/>
          <w:jc w:val="center"/>
        </w:trPr>
        <w:tc>
          <w:tcPr>
            <w:tcW w:w="1080" w:type="dxa"/>
            <w:vMerge w:val="restart"/>
            <w:tcBorders>
              <w:top w:val="nil"/>
              <w:left w:val="single" w:sz="8" w:space="0" w:color="auto"/>
              <w:bottom w:val="single" w:sz="4" w:space="0" w:color="auto"/>
              <w:right w:val="single" w:sz="4" w:space="0" w:color="auto"/>
            </w:tcBorders>
            <w:shd w:val="clear" w:color="auto" w:fill="auto"/>
            <w:vAlign w:val="center"/>
          </w:tcPr>
          <w:p w14:paraId="33CDC7EC" w14:textId="77777777" w:rsidR="006B3B6D" w:rsidRPr="008C0ED8" w:rsidRDefault="006B3B6D" w:rsidP="008417BC">
            <w:pPr>
              <w:pStyle w:val="af6"/>
              <w:rPr>
                <w:sz w:val="21"/>
                <w:szCs w:val="21"/>
              </w:rPr>
            </w:pPr>
            <w:r w:rsidRPr="008C0ED8">
              <w:rPr>
                <w:rFonts w:hint="eastAsia"/>
                <w:sz w:val="21"/>
                <w:szCs w:val="21"/>
              </w:rPr>
              <w:t>构件中心线对轴线位置</w:t>
            </w:r>
          </w:p>
        </w:tc>
        <w:tc>
          <w:tcPr>
            <w:tcW w:w="2960" w:type="dxa"/>
            <w:gridSpan w:val="2"/>
            <w:tcBorders>
              <w:top w:val="single" w:sz="4" w:space="0" w:color="auto"/>
              <w:left w:val="nil"/>
              <w:bottom w:val="single" w:sz="4" w:space="0" w:color="auto"/>
              <w:right w:val="single" w:sz="4" w:space="0" w:color="auto"/>
            </w:tcBorders>
            <w:shd w:val="clear" w:color="auto" w:fill="auto"/>
            <w:vAlign w:val="center"/>
          </w:tcPr>
          <w:p w14:paraId="787B899D" w14:textId="77777777" w:rsidR="006B3B6D" w:rsidRPr="008C0ED8" w:rsidRDefault="006B3B6D" w:rsidP="008417BC">
            <w:pPr>
              <w:pStyle w:val="af6"/>
              <w:rPr>
                <w:sz w:val="21"/>
                <w:szCs w:val="21"/>
              </w:rPr>
            </w:pPr>
            <w:r w:rsidRPr="008C0ED8">
              <w:rPr>
                <w:rFonts w:hint="eastAsia"/>
                <w:sz w:val="21"/>
                <w:szCs w:val="21"/>
              </w:rPr>
              <w:t>基础</w:t>
            </w:r>
          </w:p>
        </w:tc>
        <w:tc>
          <w:tcPr>
            <w:tcW w:w="1080" w:type="dxa"/>
            <w:tcBorders>
              <w:top w:val="nil"/>
              <w:left w:val="nil"/>
              <w:bottom w:val="single" w:sz="4" w:space="0" w:color="auto"/>
              <w:right w:val="single" w:sz="4" w:space="0" w:color="auto"/>
            </w:tcBorders>
            <w:shd w:val="clear" w:color="auto" w:fill="auto"/>
            <w:vAlign w:val="center"/>
          </w:tcPr>
          <w:p w14:paraId="365B46EB" w14:textId="77777777" w:rsidR="006B3B6D" w:rsidRPr="008C0ED8" w:rsidRDefault="006B3B6D" w:rsidP="008417BC">
            <w:pPr>
              <w:pStyle w:val="af6"/>
              <w:rPr>
                <w:sz w:val="21"/>
                <w:szCs w:val="21"/>
              </w:rPr>
            </w:pPr>
            <w:r w:rsidRPr="008C0ED8">
              <w:rPr>
                <w:sz w:val="21"/>
                <w:szCs w:val="21"/>
              </w:rPr>
              <w:t>15</w:t>
            </w:r>
          </w:p>
        </w:tc>
        <w:tc>
          <w:tcPr>
            <w:tcW w:w="2260" w:type="dxa"/>
            <w:vMerge w:val="restart"/>
            <w:tcBorders>
              <w:top w:val="nil"/>
              <w:left w:val="single" w:sz="4" w:space="0" w:color="auto"/>
              <w:bottom w:val="single" w:sz="4" w:space="0" w:color="auto"/>
              <w:right w:val="single" w:sz="8" w:space="0" w:color="auto"/>
            </w:tcBorders>
            <w:shd w:val="clear" w:color="auto" w:fill="auto"/>
            <w:vAlign w:val="center"/>
          </w:tcPr>
          <w:p w14:paraId="66BC7B03" w14:textId="77777777" w:rsidR="006B3B6D" w:rsidRPr="008C0ED8" w:rsidRDefault="006B3B6D" w:rsidP="008417BC">
            <w:pPr>
              <w:pStyle w:val="af6"/>
              <w:rPr>
                <w:sz w:val="21"/>
                <w:szCs w:val="21"/>
              </w:rPr>
            </w:pPr>
            <w:r w:rsidRPr="008C0ED8">
              <w:rPr>
                <w:rFonts w:hint="eastAsia"/>
                <w:sz w:val="21"/>
                <w:szCs w:val="21"/>
              </w:rPr>
              <w:t>经纬仪及尺量</w:t>
            </w:r>
          </w:p>
        </w:tc>
      </w:tr>
      <w:tr w:rsidR="006B3B6D" w:rsidRPr="008C0ED8" w14:paraId="0FD31829" w14:textId="77777777" w:rsidTr="008417BC">
        <w:trPr>
          <w:trHeight w:val="660"/>
          <w:jc w:val="center"/>
        </w:trPr>
        <w:tc>
          <w:tcPr>
            <w:tcW w:w="1080" w:type="dxa"/>
            <w:vMerge/>
            <w:tcBorders>
              <w:top w:val="nil"/>
              <w:left w:val="single" w:sz="8" w:space="0" w:color="auto"/>
              <w:bottom w:val="single" w:sz="4" w:space="0" w:color="auto"/>
              <w:right w:val="single" w:sz="4" w:space="0" w:color="auto"/>
            </w:tcBorders>
            <w:vAlign w:val="center"/>
          </w:tcPr>
          <w:p w14:paraId="01A22266" w14:textId="77777777" w:rsidR="006B3B6D" w:rsidRPr="008C0ED8" w:rsidRDefault="006B3B6D" w:rsidP="008417BC">
            <w:pPr>
              <w:pStyle w:val="af6"/>
              <w:rPr>
                <w:sz w:val="21"/>
                <w:szCs w:val="21"/>
              </w:rPr>
            </w:pPr>
          </w:p>
        </w:tc>
        <w:tc>
          <w:tcPr>
            <w:tcW w:w="2960" w:type="dxa"/>
            <w:gridSpan w:val="2"/>
            <w:tcBorders>
              <w:top w:val="single" w:sz="4" w:space="0" w:color="auto"/>
              <w:left w:val="nil"/>
              <w:bottom w:val="single" w:sz="4" w:space="0" w:color="auto"/>
              <w:right w:val="single" w:sz="4" w:space="0" w:color="auto"/>
            </w:tcBorders>
            <w:shd w:val="clear" w:color="auto" w:fill="auto"/>
            <w:vAlign w:val="center"/>
          </w:tcPr>
          <w:p w14:paraId="440E5C4D" w14:textId="77777777" w:rsidR="006B3B6D" w:rsidRPr="008C0ED8" w:rsidRDefault="006B3B6D" w:rsidP="008417BC">
            <w:pPr>
              <w:pStyle w:val="af6"/>
              <w:rPr>
                <w:sz w:val="21"/>
                <w:szCs w:val="21"/>
              </w:rPr>
            </w:pPr>
            <w:r w:rsidRPr="008C0ED8">
              <w:rPr>
                <w:rFonts w:hint="eastAsia"/>
                <w:sz w:val="21"/>
                <w:szCs w:val="21"/>
              </w:rPr>
              <w:t>竖向构件（柱、墙、桁架）</w:t>
            </w:r>
          </w:p>
        </w:tc>
        <w:tc>
          <w:tcPr>
            <w:tcW w:w="1080" w:type="dxa"/>
            <w:tcBorders>
              <w:top w:val="nil"/>
              <w:left w:val="nil"/>
              <w:bottom w:val="single" w:sz="4" w:space="0" w:color="auto"/>
              <w:right w:val="single" w:sz="4" w:space="0" w:color="auto"/>
            </w:tcBorders>
            <w:shd w:val="clear" w:color="auto" w:fill="auto"/>
            <w:vAlign w:val="center"/>
          </w:tcPr>
          <w:p w14:paraId="75F7C71E" w14:textId="77777777" w:rsidR="006B3B6D" w:rsidRPr="008C0ED8" w:rsidRDefault="006B3B6D" w:rsidP="008417BC">
            <w:pPr>
              <w:pStyle w:val="af6"/>
              <w:rPr>
                <w:sz w:val="21"/>
                <w:szCs w:val="21"/>
              </w:rPr>
            </w:pPr>
            <w:r w:rsidRPr="008C0ED8">
              <w:rPr>
                <w:sz w:val="21"/>
                <w:szCs w:val="21"/>
              </w:rPr>
              <w:t>8</w:t>
            </w:r>
          </w:p>
        </w:tc>
        <w:tc>
          <w:tcPr>
            <w:tcW w:w="2260" w:type="dxa"/>
            <w:vMerge/>
            <w:tcBorders>
              <w:top w:val="nil"/>
              <w:left w:val="single" w:sz="4" w:space="0" w:color="auto"/>
              <w:bottom w:val="single" w:sz="4" w:space="0" w:color="auto"/>
              <w:right w:val="single" w:sz="8" w:space="0" w:color="auto"/>
            </w:tcBorders>
            <w:vAlign w:val="center"/>
          </w:tcPr>
          <w:p w14:paraId="3D9ECAB3" w14:textId="77777777" w:rsidR="006B3B6D" w:rsidRPr="008C0ED8" w:rsidRDefault="006B3B6D" w:rsidP="008417BC">
            <w:pPr>
              <w:pStyle w:val="af6"/>
              <w:rPr>
                <w:sz w:val="21"/>
                <w:szCs w:val="21"/>
              </w:rPr>
            </w:pPr>
          </w:p>
        </w:tc>
      </w:tr>
      <w:tr w:rsidR="006B3B6D" w:rsidRPr="008C0ED8" w14:paraId="0D1828EE" w14:textId="77777777" w:rsidTr="008417BC">
        <w:trPr>
          <w:trHeight w:val="675"/>
          <w:jc w:val="center"/>
        </w:trPr>
        <w:tc>
          <w:tcPr>
            <w:tcW w:w="1080" w:type="dxa"/>
            <w:vMerge/>
            <w:tcBorders>
              <w:top w:val="nil"/>
              <w:left w:val="single" w:sz="8" w:space="0" w:color="auto"/>
              <w:bottom w:val="single" w:sz="4" w:space="0" w:color="auto"/>
              <w:right w:val="single" w:sz="4" w:space="0" w:color="auto"/>
            </w:tcBorders>
            <w:vAlign w:val="center"/>
          </w:tcPr>
          <w:p w14:paraId="30529C49" w14:textId="77777777" w:rsidR="006B3B6D" w:rsidRPr="008C0ED8" w:rsidRDefault="006B3B6D" w:rsidP="008417BC">
            <w:pPr>
              <w:pStyle w:val="af6"/>
              <w:rPr>
                <w:sz w:val="21"/>
                <w:szCs w:val="21"/>
              </w:rPr>
            </w:pPr>
          </w:p>
        </w:tc>
        <w:tc>
          <w:tcPr>
            <w:tcW w:w="2960" w:type="dxa"/>
            <w:gridSpan w:val="2"/>
            <w:tcBorders>
              <w:top w:val="single" w:sz="4" w:space="0" w:color="auto"/>
              <w:left w:val="nil"/>
              <w:bottom w:val="single" w:sz="4" w:space="0" w:color="auto"/>
              <w:right w:val="single" w:sz="4" w:space="0" w:color="auto"/>
            </w:tcBorders>
            <w:shd w:val="clear" w:color="auto" w:fill="auto"/>
            <w:vAlign w:val="center"/>
          </w:tcPr>
          <w:p w14:paraId="6C42699E" w14:textId="77777777" w:rsidR="006B3B6D" w:rsidRPr="008C0ED8" w:rsidRDefault="006B3B6D" w:rsidP="008417BC">
            <w:pPr>
              <w:pStyle w:val="af6"/>
              <w:rPr>
                <w:sz w:val="21"/>
                <w:szCs w:val="21"/>
              </w:rPr>
            </w:pPr>
            <w:r w:rsidRPr="008C0ED8">
              <w:rPr>
                <w:rFonts w:hint="eastAsia"/>
                <w:sz w:val="21"/>
                <w:szCs w:val="21"/>
              </w:rPr>
              <w:t>水平构件</w:t>
            </w:r>
            <w:r w:rsidRPr="008C0ED8">
              <w:rPr>
                <w:sz w:val="21"/>
                <w:szCs w:val="21"/>
              </w:rPr>
              <w:t>(</w:t>
            </w:r>
            <w:r w:rsidRPr="008C0ED8">
              <w:rPr>
                <w:rFonts w:hint="eastAsia"/>
                <w:sz w:val="21"/>
                <w:szCs w:val="21"/>
              </w:rPr>
              <w:t>梁、板</w:t>
            </w:r>
            <w:r w:rsidRPr="008C0ED8">
              <w:rPr>
                <w:sz w:val="21"/>
                <w:szCs w:val="21"/>
              </w:rPr>
              <w:t>)</w:t>
            </w:r>
          </w:p>
        </w:tc>
        <w:tc>
          <w:tcPr>
            <w:tcW w:w="1080" w:type="dxa"/>
            <w:tcBorders>
              <w:top w:val="nil"/>
              <w:left w:val="nil"/>
              <w:bottom w:val="single" w:sz="4" w:space="0" w:color="auto"/>
              <w:right w:val="single" w:sz="4" w:space="0" w:color="auto"/>
            </w:tcBorders>
            <w:shd w:val="clear" w:color="auto" w:fill="auto"/>
            <w:vAlign w:val="center"/>
          </w:tcPr>
          <w:p w14:paraId="4ADACF14" w14:textId="77777777" w:rsidR="006B3B6D" w:rsidRPr="008C0ED8" w:rsidRDefault="006B3B6D" w:rsidP="008417BC">
            <w:pPr>
              <w:pStyle w:val="af6"/>
              <w:rPr>
                <w:sz w:val="21"/>
                <w:szCs w:val="21"/>
              </w:rPr>
            </w:pPr>
            <w:r w:rsidRPr="008C0ED8">
              <w:rPr>
                <w:sz w:val="21"/>
                <w:szCs w:val="21"/>
              </w:rPr>
              <w:t>5</w:t>
            </w:r>
          </w:p>
        </w:tc>
        <w:tc>
          <w:tcPr>
            <w:tcW w:w="2260" w:type="dxa"/>
            <w:vMerge/>
            <w:tcBorders>
              <w:top w:val="nil"/>
              <w:left w:val="single" w:sz="4" w:space="0" w:color="auto"/>
              <w:bottom w:val="single" w:sz="4" w:space="0" w:color="auto"/>
              <w:right w:val="single" w:sz="8" w:space="0" w:color="auto"/>
            </w:tcBorders>
            <w:vAlign w:val="center"/>
          </w:tcPr>
          <w:p w14:paraId="474715B2" w14:textId="77777777" w:rsidR="006B3B6D" w:rsidRPr="008C0ED8" w:rsidRDefault="006B3B6D" w:rsidP="008417BC">
            <w:pPr>
              <w:pStyle w:val="af6"/>
              <w:rPr>
                <w:sz w:val="21"/>
                <w:szCs w:val="21"/>
              </w:rPr>
            </w:pPr>
          </w:p>
        </w:tc>
      </w:tr>
      <w:tr w:rsidR="006B3B6D" w:rsidRPr="008C0ED8" w14:paraId="34003AA7" w14:textId="77777777" w:rsidTr="008417BC">
        <w:trPr>
          <w:trHeight w:val="870"/>
          <w:jc w:val="center"/>
        </w:trPr>
        <w:tc>
          <w:tcPr>
            <w:tcW w:w="1080" w:type="dxa"/>
            <w:tcBorders>
              <w:top w:val="nil"/>
              <w:left w:val="single" w:sz="8" w:space="0" w:color="auto"/>
              <w:bottom w:val="single" w:sz="4" w:space="0" w:color="auto"/>
              <w:right w:val="single" w:sz="4" w:space="0" w:color="auto"/>
            </w:tcBorders>
            <w:shd w:val="clear" w:color="auto" w:fill="auto"/>
            <w:vAlign w:val="center"/>
          </w:tcPr>
          <w:p w14:paraId="72E6EF13" w14:textId="77777777" w:rsidR="006B3B6D" w:rsidRPr="008C0ED8" w:rsidRDefault="006B3B6D" w:rsidP="008417BC">
            <w:pPr>
              <w:pStyle w:val="af6"/>
              <w:rPr>
                <w:sz w:val="21"/>
                <w:szCs w:val="21"/>
              </w:rPr>
            </w:pPr>
            <w:r w:rsidRPr="008C0ED8">
              <w:rPr>
                <w:rFonts w:hint="eastAsia"/>
                <w:sz w:val="21"/>
                <w:szCs w:val="21"/>
              </w:rPr>
              <w:t>构件标高</w:t>
            </w:r>
          </w:p>
        </w:tc>
        <w:tc>
          <w:tcPr>
            <w:tcW w:w="2960" w:type="dxa"/>
            <w:gridSpan w:val="2"/>
            <w:tcBorders>
              <w:top w:val="single" w:sz="4" w:space="0" w:color="auto"/>
              <w:left w:val="nil"/>
              <w:bottom w:val="single" w:sz="4" w:space="0" w:color="auto"/>
              <w:right w:val="single" w:sz="4" w:space="0" w:color="auto"/>
            </w:tcBorders>
            <w:shd w:val="clear" w:color="auto" w:fill="auto"/>
            <w:vAlign w:val="center"/>
          </w:tcPr>
          <w:p w14:paraId="206EAA15" w14:textId="77777777" w:rsidR="006B3B6D" w:rsidRPr="008C0ED8" w:rsidRDefault="006B3B6D" w:rsidP="008417BC">
            <w:pPr>
              <w:pStyle w:val="af6"/>
              <w:rPr>
                <w:sz w:val="21"/>
                <w:szCs w:val="21"/>
              </w:rPr>
            </w:pPr>
            <w:r w:rsidRPr="008C0ED8">
              <w:rPr>
                <w:rFonts w:hint="eastAsia"/>
                <w:sz w:val="21"/>
                <w:szCs w:val="21"/>
              </w:rPr>
              <w:t>梁、柱、墙、板底面或顶面</w:t>
            </w:r>
          </w:p>
        </w:tc>
        <w:tc>
          <w:tcPr>
            <w:tcW w:w="1080" w:type="dxa"/>
            <w:tcBorders>
              <w:top w:val="nil"/>
              <w:left w:val="nil"/>
              <w:bottom w:val="single" w:sz="4" w:space="0" w:color="auto"/>
              <w:right w:val="single" w:sz="4" w:space="0" w:color="auto"/>
            </w:tcBorders>
            <w:shd w:val="clear" w:color="auto" w:fill="auto"/>
            <w:vAlign w:val="center"/>
          </w:tcPr>
          <w:p w14:paraId="507FBCF9" w14:textId="77777777" w:rsidR="006B3B6D" w:rsidRPr="008C0ED8" w:rsidRDefault="006B3B6D" w:rsidP="008417BC">
            <w:pPr>
              <w:pStyle w:val="af6"/>
              <w:rPr>
                <w:sz w:val="21"/>
                <w:szCs w:val="21"/>
              </w:rPr>
            </w:pPr>
            <w:r w:rsidRPr="008C0ED8">
              <w:rPr>
                <w:rFonts w:hint="eastAsia"/>
                <w:sz w:val="21"/>
                <w:szCs w:val="21"/>
              </w:rPr>
              <w:t>±</w:t>
            </w:r>
            <w:r w:rsidRPr="008C0ED8">
              <w:rPr>
                <w:sz w:val="21"/>
                <w:szCs w:val="21"/>
              </w:rPr>
              <w:t>5</w:t>
            </w:r>
          </w:p>
        </w:tc>
        <w:tc>
          <w:tcPr>
            <w:tcW w:w="2260" w:type="dxa"/>
            <w:tcBorders>
              <w:top w:val="nil"/>
              <w:left w:val="nil"/>
              <w:bottom w:val="single" w:sz="4" w:space="0" w:color="auto"/>
              <w:right w:val="single" w:sz="8" w:space="0" w:color="auto"/>
            </w:tcBorders>
            <w:shd w:val="clear" w:color="auto" w:fill="auto"/>
            <w:vAlign w:val="center"/>
          </w:tcPr>
          <w:p w14:paraId="4F817206" w14:textId="77777777" w:rsidR="006B3B6D" w:rsidRPr="008C0ED8" w:rsidRDefault="006B3B6D" w:rsidP="008417BC">
            <w:pPr>
              <w:pStyle w:val="af6"/>
              <w:rPr>
                <w:sz w:val="21"/>
                <w:szCs w:val="21"/>
              </w:rPr>
            </w:pPr>
            <w:r w:rsidRPr="008C0ED8">
              <w:rPr>
                <w:rFonts w:hint="eastAsia"/>
                <w:sz w:val="21"/>
                <w:szCs w:val="21"/>
              </w:rPr>
              <w:t>水准仪或拉线、尺量</w:t>
            </w:r>
          </w:p>
        </w:tc>
      </w:tr>
      <w:tr w:rsidR="006B3B6D" w:rsidRPr="008C0ED8" w14:paraId="6E92D505" w14:textId="77777777" w:rsidTr="008417BC">
        <w:trPr>
          <w:trHeight w:val="450"/>
          <w:jc w:val="center"/>
        </w:trPr>
        <w:tc>
          <w:tcPr>
            <w:tcW w:w="1080" w:type="dxa"/>
            <w:vMerge w:val="restart"/>
            <w:tcBorders>
              <w:top w:val="nil"/>
              <w:left w:val="single" w:sz="8" w:space="0" w:color="auto"/>
              <w:bottom w:val="single" w:sz="4" w:space="0" w:color="auto"/>
              <w:right w:val="single" w:sz="4" w:space="0" w:color="auto"/>
            </w:tcBorders>
            <w:shd w:val="clear" w:color="auto" w:fill="auto"/>
            <w:vAlign w:val="center"/>
          </w:tcPr>
          <w:p w14:paraId="07D6F6C8" w14:textId="77777777" w:rsidR="006B3B6D" w:rsidRPr="008C0ED8" w:rsidRDefault="006B3B6D" w:rsidP="008417BC">
            <w:pPr>
              <w:pStyle w:val="af6"/>
              <w:rPr>
                <w:sz w:val="21"/>
                <w:szCs w:val="21"/>
              </w:rPr>
            </w:pPr>
            <w:r w:rsidRPr="008C0ED8">
              <w:rPr>
                <w:rFonts w:hint="eastAsia"/>
                <w:sz w:val="21"/>
                <w:szCs w:val="21"/>
              </w:rPr>
              <w:t>构件垂直度</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5CC60F87" w14:textId="77777777" w:rsidR="006B3B6D" w:rsidRPr="008C0ED8" w:rsidRDefault="006B3B6D" w:rsidP="008417BC">
            <w:pPr>
              <w:pStyle w:val="af6"/>
              <w:rPr>
                <w:sz w:val="21"/>
                <w:szCs w:val="21"/>
              </w:rPr>
            </w:pPr>
            <w:r w:rsidRPr="008C0ED8">
              <w:rPr>
                <w:rFonts w:hint="eastAsia"/>
                <w:sz w:val="21"/>
                <w:szCs w:val="21"/>
              </w:rPr>
              <w:t>柱、墙</w:t>
            </w:r>
          </w:p>
        </w:tc>
        <w:tc>
          <w:tcPr>
            <w:tcW w:w="1880" w:type="dxa"/>
            <w:tcBorders>
              <w:top w:val="nil"/>
              <w:left w:val="nil"/>
              <w:bottom w:val="single" w:sz="4" w:space="0" w:color="auto"/>
              <w:right w:val="single" w:sz="4" w:space="0" w:color="auto"/>
            </w:tcBorders>
            <w:shd w:val="clear" w:color="auto" w:fill="auto"/>
            <w:vAlign w:val="center"/>
          </w:tcPr>
          <w:p w14:paraId="354E82B7" w14:textId="77777777" w:rsidR="006B3B6D" w:rsidRPr="008C0ED8" w:rsidRDefault="006B3B6D" w:rsidP="008417BC">
            <w:pPr>
              <w:pStyle w:val="af6"/>
              <w:rPr>
                <w:sz w:val="21"/>
                <w:szCs w:val="21"/>
              </w:rPr>
            </w:pPr>
            <w:r w:rsidRPr="008C0ED8">
              <w:rPr>
                <w:rFonts w:hint="eastAsia"/>
                <w:sz w:val="21"/>
                <w:szCs w:val="21"/>
              </w:rPr>
              <w:t>≤</w:t>
            </w:r>
            <w:r w:rsidRPr="008C0ED8">
              <w:rPr>
                <w:sz w:val="21"/>
                <w:szCs w:val="21"/>
              </w:rPr>
              <w:t>6</w:t>
            </w:r>
          </w:p>
        </w:tc>
        <w:tc>
          <w:tcPr>
            <w:tcW w:w="1080" w:type="dxa"/>
            <w:tcBorders>
              <w:top w:val="nil"/>
              <w:left w:val="nil"/>
              <w:bottom w:val="single" w:sz="4" w:space="0" w:color="auto"/>
              <w:right w:val="single" w:sz="4" w:space="0" w:color="auto"/>
            </w:tcBorders>
            <w:shd w:val="clear" w:color="auto" w:fill="auto"/>
            <w:vAlign w:val="center"/>
          </w:tcPr>
          <w:p w14:paraId="1FF963B3" w14:textId="77777777" w:rsidR="006B3B6D" w:rsidRPr="008C0ED8" w:rsidRDefault="006B3B6D" w:rsidP="008417BC">
            <w:pPr>
              <w:pStyle w:val="af6"/>
              <w:rPr>
                <w:sz w:val="21"/>
                <w:szCs w:val="21"/>
              </w:rPr>
            </w:pPr>
            <w:r w:rsidRPr="008C0ED8">
              <w:rPr>
                <w:sz w:val="21"/>
                <w:szCs w:val="21"/>
              </w:rPr>
              <w:t>5</w:t>
            </w:r>
          </w:p>
        </w:tc>
        <w:tc>
          <w:tcPr>
            <w:tcW w:w="2260" w:type="dxa"/>
            <w:vMerge w:val="restart"/>
            <w:tcBorders>
              <w:top w:val="nil"/>
              <w:left w:val="single" w:sz="4" w:space="0" w:color="auto"/>
              <w:bottom w:val="single" w:sz="4" w:space="0" w:color="auto"/>
              <w:right w:val="single" w:sz="8" w:space="0" w:color="auto"/>
            </w:tcBorders>
            <w:shd w:val="clear" w:color="auto" w:fill="auto"/>
            <w:noWrap/>
            <w:vAlign w:val="center"/>
          </w:tcPr>
          <w:p w14:paraId="3D728CDD" w14:textId="77777777" w:rsidR="006B3B6D" w:rsidRPr="008C0ED8" w:rsidRDefault="006B3B6D" w:rsidP="008417BC">
            <w:pPr>
              <w:pStyle w:val="af6"/>
              <w:rPr>
                <w:sz w:val="21"/>
                <w:szCs w:val="21"/>
              </w:rPr>
            </w:pPr>
            <w:r w:rsidRPr="008C0ED8">
              <w:rPr>
                <w:rFonts w:hint="eastAsia"/>
                <w:sz w:val="21"/>
                <w:szCs w:val="21"/>
              </w:rPr>
              <w:t>经纬仪或吊线、尺量</w:t>
            </w:r>
          </w:p>
        </w:tc>
      </w:tr>
      <w:tr w:rsidR="006B3B6D" w:rsidRPr="008C0ED8" w14:paraId="4B5E6FF6" w14:textId="77777777" w:rsidTr="008417BC">
        <w:trPr>
          <w:trHeight w:val="405"/>
          <w:jc w:val="center"/>
        </w:trPr>
        <w:tc>
          <w:tcPr>
            <w:tcW w:w="1080" w:type="dxa"/>
            <w:vMerge/>
            <w:tcBorders>
              <w:top w:val="nil"/>
              <w:left w:val="single" w:sz="8" w:space="0" w:color="auto"/>
              <w:bottom w:val="single" w:sz="4" w:space="0" w:color="auto"/>
              <w:right w:val="single" w:sz="4" w:space="0" w:color="auto"/>
            </w:tcBorders>
            <w:vAlign w:val="center"/>
          </w:tcPr>
          <w:p w14:paraId="12031FC0" w14:textId="77777777" w:rsidR="006B3B6D" w:rsidRPr="008C0ED8" w:rsidRDefault="006B3B6D" w:rsidP="008417BC">
            <w:pPr>
              <w:pStyle w:val="af6"/>
              <w:rPr>
                <w:sz w:val="21"/>
                <w:szCs w:val="21"/>
              </w:rPr>
            </w:pPr>
          </w:p>
        </w:tc>
        <w:tc>
          <w:tcPr>
            <w:tcW w:w="1080" w:type="dxa"/>
            <w:vMerge/>
            <w:tcBorders>
              <w:top w:val="nil"/>
              <w:left w:val="single" w:sz="4" w:space="0" w:color="auto"/>
              <w:bottom w:val="single" w:sz="4" w:space="0" w:color="auto"/>
              <w:right w:val="single" w:sz="4" w:space="0" w:color="auto"/>
            </w:tcBorders>
            <w:vAlign w:val="center"/>
          </w:tcPr>
          <w:p w14:paraId="1CE5B0D7" w14:textId="77777777" w:rsidR="006B3B6D" w:rsidRPr="008C0ED8" w:rsidRDefault="006B3B6D" w:rsidP="008417BC">
            <w:pPr>
              <w:pStyle w:val="af6"/>
              <w:rPr>
                <w:sz w:val="21"/>
                <w:szCs w:val="21"/>
              </w:rPr>
            </w:pPr>
          </w:p>
        </w:tc>
        <w:tc>
          <w:tcPr>
            <w:tcW w:w="1880" w:type="dxa"/>
            <w:tcBorders>
              <w:top w:val="nil"/>
              <w:left w:val="nil"/>
              <w:bottom w:val="single" w:sz="4" w:space="0" w:color="auto"/>
              <w:right w:val="single" w:sz="4" w:space="0" w:color="auto"/>
            </w:tcBorders>
            <w:shd w:val="clear" w:color="auto" w:fill="auto"/>
            <w:vAlign w:val="center"/>
          </w:tcPr>
          <w:p w14:paraId="32BDE267" w14:textId="77777777" w:rsidR="006B3B6D" w:rsidRPr="008C0ED8" w:rsidRDefault="006B3B6D" w:rsidP="008417BC">
            <w:pPr>
              <w:pStyle w:val="af6"/>
              <w:rPr>
                <w:sz w:val="21"/>
                <w:szCs w:val="21"/>
              </w:rPr>
            </w:pPr>
            <w:r w:rsidRPr="008C0ED8">
              <w:rPr>
                <w:rFonts w:hint="eastAsia"/>
                <w:sz w:val="21"/>
                <w:szCs w:val="21"/>
              </w:rPr>
              <w:t>＞</w:t>
            </w:r>
            <w:r w:rsidRPr="008C0ED8">
              <w:rPr>
                <w:sz w:val="21"/>
                <w:szCs w:val="21"/>
              </w:rPr>
              <w:t>6</w:t>
            </w:r>
          </w:p>
        </w:tc>
        <w:tc>
          <w:tcPr>
            <w:tcW w:w="1080" w:type="dxa"/>
            <w:tcBorders>
              <w:top w:val="nil"/>
              <w:left w:val="nil"/>
              <w:bottom w:val="single" w:sz="4" w:space="0" w:color="auto"/>
              <w:right w:val="single" w:sz="4" w:space="0" w:color="auto"/>
            </w:tcBorders>
            <w:shd w:val="clear" w:color="auto" w:fill="auto"/>
            <w:vAlign w:val="center"/>
          </w:tcPr>
          <w:p w14:paraId="39A34908" w14:textId="77777777" w:rsidR="006B3B6D" w:rsidRPr="008C0ED8" w:rsidRDefault="006B3B6D" w:rsidP="008417BC">
            <w:pPr>
              <w:pStyle w:val="af6"/>
              <w:rPr>
                <w:sz w:val="21"/>
                <w:szCs w:val="21"/>
              </w:rPr>
            </w:pPr>
            <w:r w:rsidRPr="008C0ED8">
              <w:rPr>
                <w:sz w:val="21"/>
                <w:szCs w:val="21"/>
              </w:rPr>
              <w:t>10</w:t>
            </w:r>
          </w:p>
        </w:tc>
        <w:tc>
          <w:tcPr>
            <w:tcW w:w="2260" w:type="dxa"/>
            <w:vMerge/>
            <w:tcBorders>
              <w:top w:val="nil"/>
              <w:left w:val="single" w:sz="4" w:space="0" w:color="auto"/>
              <w:bottom w:val="single" w:sz="4" w:space="0" w:color="auto"/>
              <w:right w:val="single" w:sz="8" w:space="0" w:color="auto"/>
            </w:tcBorders>
            <w:vAlign w:val="center"/>
          </w:tcPr>
          <w:p w14:paraId="483599EA" w14:textId="77777777" w:rsidR="006B3B6D" w:rsidRPr="008C0ED8" w:rsidRDefault="006B3B6D" w:rsidP="008417BC">
            <w:pPr>
              <w:pStyle w:val="af6"/>
              <w:rPr>
                <w:sz w:val="21"/>
                <w:szCs w:val="21"/>
              </w:rPr>
            </w:pPr>
          </w:p>
        </w:tc>
      </w:tr>
      <w:tr w:rsidR="006B3B6D" w:rsidRPr="008C0ED8" w14:paraId="154380FF" w14:textId="77777777" w:rsidTr="008417BC">
        <w:trPr>
          <w:trHeight w:val="600"/>
          <w:jc w:val="center"/>
        </w:trPr>
        <w:tc>
          <w:tcPr>
            <w:tcW w:w="1080" w:type="dxa"/>
            <w:vMerge w:val="restart"/>
            <w:tcBorders>
              <w:top w:val="nil"/>
              <w:left w:val="single" w:sz="8" w:space="0" w:color="auto"/>
              <w:bottom w:val="single" w:sz="4" w:space="0" w:color="auto"/>
              <w:right w:val="single" w:sz="4" w:space="0" w:color="auto"/>
            </w:tcBorders>
            <w:shd w:val="clear" w:color="auto" w:fill="auto"/>
            <w:vAlign w:val="center"/>
          </w:tcPr>
          <w:p w14:paraId="00FA14ED" w14:textId="77777777" w:rsidR="006B3B6D" w:rsidRPr="008C0ED8" w:rsidRDefault="006B3B6D" w:rsidP="008417BC">
            <w:pPr>
              <w:pStyle w:val="af6"/>
              <w:rPr>
                <w:sz w:val="21"/>
                <w:szCs w:val="21"/>
              </w:rPr>
            </w:pPr>
            <w:r w:rsidRPr="008C0ED8">
              <w:rPr>
                <w:rFonts w:hint="eastAsia"/>
                <w:sz w:val="21"/>
                <w:szCs w:val="21"/>
              </w:rPr>
              <w:t>相邻构件平整度</w:t>
            </w:r>
          </w:p>
        </w:tc>
        <w:tc>
          <w:tcPr>
            <w:tcW w:w="2960" w:type="dxa"/>
            <w:gridSpan w:val="2"/>
            <w:tcBorders>
              <w:top w:val="single" w:sz="4" w:space="0" w:color="auto"/>
              <w:left w:val="nil"/>
              <w:bottom w:val="single" w:sz="4" w:space="0" w:color="auto"/>
              <w:right w:val="single" w:sz="4" w:space="0" w:color="auto"/>
            </w:tcBorders>
            <w:shd w:val="clear" w:color="auto" w:fill="auto"/>
            <w:vAlign w:val="center"/>
          </w:tcPr>
          <w:p w14:paraId="1501726F" w14:textId="77777777" w:rsidR="006B3B6D" w:rsidRPr="008C0ED8" w:rsidRDefault="006B3B6D" w:rsidP="008417BC">
            <w:pPr>
              <w:pStyle w:val="af6"/>
              <w:rPr>
                <w:sz w:val="21"/>
                <w:szCs w:val="21"/>
              </w:rPr>
            </w:pPr>
            <w:r w:rsidRPr="008C0ED8">
              <w:rPr>
                <w:rFonts w:hint="eastAsia"/>
                <w:sz w:val="21"/>
                <w:szCs w:val="21"/>
              </w:rPr>
              <w:t>板端面</w:t>
            </w:r>
          </w:p>
        </w:tc>
        <w:tc>
          <w:tcPr>
            <w:tcW w:w="1080" w:type="dxa"/>
            <w:tcBorders>
              <w:top w:val="nil"/>
              <w:left w:val="nil"/>
              <w:bottom w:val="single" w:sz="4" w:space="0" w:color="auto"/>
              <w:right w:val="single" w:sz="4" w:space="0" w:color="auto"/>
            </w:tcBorders>
            <w:shd w:val="clear" w:color="auto" w:fill="auto"/>
            <w:vAlign w:val="center"/>
          </w:tcPr>
          <w:p w14:paraId="738FD7DA" w14:textId="77777777" w:rsidR="006B3B6D" w:rsidRPr="008C0ED8" w:rsidRDefault="006B3B6D" w:rsidP="008417BC">
            <w:pPr>
              <w:pStyle w:val="af6"/>
              <w:rPr>
                <w:sz w:val="21"/>
                <w:szCs w:val="21"/>
              </w:rPr>
            </w:pPr>
            <w:r w:rsidRPr="008C0ED8">
              <w:rPr>
                <w:sz w:val="21"/>
                <w:szCs w:val="21"/>
              </w:rPr>
              <w:t>5</w:t>
            </w:r>
          </w:p>
        </w:tc>
        <w:tc>
          <w:tcPr>
            <w:tcW w:w="2260" w:type="dxa"/>
            <w:vMerge w:val="restart"/>
            <w:tcBorders>
              <w:top w:val="nil"/>
              <w:left w:val="single" w:sz="4" w:space="0" w:color="auto"/>
              <w:bottom w:val="single" w:sz="4" w:space="0" w:color="auto"/>
              <w:right w:val="single" w:sz="8" w:space="0" w:color="auto"/>
            </w:tcBorders>
            <w:shd w:val="clear" w:color="auto" w:fill="auto"/>
            <w:noWrap/>
            <w:vAlign w:val="center"/>
          </w:tcPr>
          <w:p w14:paraId="7058AF21" w14:textId="77777777" w:rsidR="006B3B6D" w:rsidRPr="008C0ED8" w:rsidRDefault="006B3B6D" w:rsidP="008417BC">
            <w:pPr>
              <w:pStyle w:val="af6"/>
              <w:rPr>
                <w:sz w:val="21"/>
                <w:szCs w:val="21"/>
              </w:rPr>
            </w:pPr>
            <w:r w:rsidRPr="008C0ED8">
              <w:rPr>
                <w:sz w:val="21"/>
                <w:szCs w:val="21"/>
              </w:rPr>
              <w:t>2m</w:t>
            </w:r>
            <w:r w:rsidRPr="008C0ED8">
              <w:rPr>
                <w:rFonts w:hint="eastAsia"/>
                <w:sz w:val="21"/>
                <w:szCs w:val="21"/>
              </w:rPr>
              <w:t>靠尺和塞尺测量</w:t>
            </w:r>
          </w:p>
        </w:tc>
      </w:tr>
      <w:tr w:rsidR="006B3B6D" w:rsidRPr="008C0ED8" w14:paraId="35F4144A" w14:textId="77777777" w:rsidTr="008417BC">
        <w:trPr>
          <w:trHeight w:val="600"/>
          <w:jc w:val="center"/>
        </w:trPr>
        <w:tc>
          <w:tcPr>
            <w:tcW w:w="1080" w:type="dxa"/>
            <w:vMerge/>
            <w:tcBorders>
              <w:top w:val="nil"/>
              <w:left w:val="single" w:sz="8" w:space="0" w:color="auto"/>
              <w:bottom w:val="single" w:sz="4" w:space="0" w:color="auto"/>
              <w:right w:val="single" w:sz="4" w:space="0" w:color="auto"/>
            </w:tcBorders>
            <w:vAlign w:val="center"/>
          </w:tcPr>
          <w:p w14:paraId="59B881CA" w14:textId="77777777" w:rsidR="006B3B6D" w:rsidRPr="008C0ED8" w:rsidRDefault="006B3B6D" w:rsidP="008417BC">
            <w:pPr>
              <w:pStyle w:val="af6"/>
              <w:rPr>
                <w:sz w:val="21"/>
                <w:szCs w:val="21"/>
              </w:rP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16580358" w14:textId="77777777" w:rsidR="006B3B6D" w:rsidRPr="008C0ED8" w:rsidRDefault="006B3B6D" w:rsidP="008417BC">
            <w:pPr>
              <w:pStyle w:val="af6"/>
              <w:rPr>
                <w:sz w:val="21"/>
                <w:szCs w:val="21"/>
              </w:rPr>
            </w:pPr>
            <w:r w:rsidRPr="008C0ED8">
              <w:rPr>
                <w:rFonts w:hint="eastAsia"/>
                <w:sz w:val="21"/>
                <w:szCs w:val="21"/>
              </w:rPr>
              <w:t>梁板底面</w:t>
            </w:r>
          </w:p>
        </w:tc>
        <w:tc>
          <w:tcPr>
            <w:tcW w:w="1880" w:type="dxa"/>
            <w:tcBorders>
              <w:top w:val="nil"/>
              <w:left w:val="nil"/>
              <w:bottom w:val="single" w:sz="4" w:space="0" w:color="auto"/>
              <w:right w:val="single" w:sz="4" w:space="0" w:color="auto"/>
            </w:tcBorders>
            <w:shd w:val="clear" w:color="auto" w:fill="auto"/>
            <w:vAlign w:val="center"/>
          </w:tcPr>
          <w:p w14:paraId="4984FC18" w14:textId="77777777" w:rsidR="006B3B6D" w:rsidRPr="008C0ED8" w:rsidRDefault="006B3B6D" w:rsidP="008417BC">
            <w:pPr>
              <w:pStyle w:val="af6"/>
              <w:rPr>
                <w:sz w:val="21"/>
                <w:szCs w:val="21"/>
              </w:rPr>
            </w:pPr>
            <w:r w:rsidRPr="008C0ED8">
              <w:rPr>
                <w:rFonts w:hint="eastAsia"/>
                <w:sz w:val="21"/>
                <w:szCs w:val="21"/>
              </w:rPr>
              <w:t>外露</w:t>
            </w:r>
          </w:p>
        </w:tc>
        <w:tc>
          <w:tcPr>
            <w:tcW w:w="1080" w:type="dxa"/>
            <w:tcBorders>
              <w:top w:val="nil"/>
              <w:left w:val="nil"/>
              <w:bottom w:val="single" w:sz="4" w:space="0" w:color="auto"/>
              <w:right w:val="single" w:sz="4" w:space="0" w:color="auto"/>
            </w:tcBorders>
            <w:shd w:val="clear" w:color="auto" w:fill="auto"/>
            <w:vAlign w:val="center"/>
          </w:tcPr>
          <w:p w14:paraId="0DC7F63E" w14:textId="77777777" w:rsidR="006B3B6D" w:rsidRPr="008C0ED8" w:rsidRDefault="006B3B6D" w:rsidP="008417BC">
            <w:pPr>
              <w:pStyle w:val="af6"/>
              <w:rPr>
                <w:sz w:val="21"/>
                <w:szCs w:val="21"/>
              </w:rPr>
            </w:pPr>
            <w:r w:rsidRPr="008C0ED8">
              <w:rPr>
                <w:sz w:val="21"/>
                <w:szCs w:val="21"/>
              </w:rPr>
              <w:t>3</w:t>
            </w:r>
          </w:p>
        </w:tc>
        <w:tc>
          <w:tcPr>
            <w:tcW w:w="2260" w:type="dxa"/>
            <w:vMerge/>
            <w:tcBorders>
              <w:top w:val="nil"/>
              <w:left w:val="single" w:sz="4" w:space="0" w:color="auto"/>
              <w:bottom w:val="single" w:sz="4" w:space="0" w:color="auto"/>
              <w:right w:val="single" w:sz="8" w:space="0" w:color="auto"/>
            </w:tcBorders>
            <w:vAlign w:val="center"/>
          </w:tcPr>
          <w:p w14:paraId="4B3E73FA" w14:textId="77777777" w:rsidR="006B3B6D" w:rsidRPr="008C0ED8" w:rsidRDefault="006B3B6D" w:rsidP="008417BC">
            <w:pPr>
              <w:pStyle w:val="af6"/>
              <w:rPr>
                <w:sz w:val="21"/>
                <w:szCs w:val="21"/>
              </w:rPr>
            </w:pPr>
          </w:p>
        </w:tc>
      </w:tr>
      <w:tr w:rsidR="006B3B6D" w:rsidRPr="008C0ED8" w14:paraId="06532A90" w14:textId="77777777" w:rsidTr="008417BC">
        <w:trPr>
          <w:trHeight w:val="600"/>
          <w:jc w:val="center"/>
        </w:trPr>
        <w:tc>
          <w:tcPr>
            <w:tcW w:w="1080" w:type="dxa"/>
            <w:vMerge/>
            <w:tcBorders>
              <w:top w:val="nil"/>
              <w:left w:val="single" w:sz="8" w:space="0" w:color="auto"/>
              <w:bottom w:val="single" w:sz="4" w:space="0" w:color="auto"/>
              <w:right w:val="single" w:sz="4" w:space="0" w:color="auto"/>
            </w:tcBorders>
            <w:vAlign w:val="center"/>
          </w:tcPr>
          <w:p w14:paraId="6FBB25E2" w14:textId="77777777" w:rsidR="006B3B6D" w:rsidRPr="008C0ED8" w:rsidRDefault="006B3B6D" w:rsidP="008417BC">
            <w:pPr>
              <w:pStyle w:val="af6"/>
              <w:rPr>
                <w:sz w:val="21"/>
                <w:szCs w:val="21"/>
              </w:rPr>
            </w:pPr>
          </w:p>
        </w:tc>
        <w:tc>
          <w:tcPr>
            <w:tcW w:w="1080" w:type="dxa"/>
            <w:vMerge/>
            <w:tcBorders>
              <w:top w:val="nil"/>
              <w:left w:val="single" w:sz="4" w:space="0" w:color="auto"/>
              <w:bottom w:val="single" w:sz="4" w:space="0" w:color="auto"/>
              <w:right w:val="single" w:sz="4" w:space="0" w:color="auto"/>
            </w:tcBorders>
            <w:vAlign w:val="center"/>
          </w:tcPr>
          <w:p w14:paraId="79A9487B" w14:textId="77777777" w:rsidR="006B3B6D" w:rsidRPr="008C0ED8" w:rsidRDefault="006B3B6D" w:rsidP="008417BC">
            <w:pPr>
              <w:pStyle w:val="af6"/>
              <w:rPr>
                <w:sz w:val="21"/>
                <w:szCs w:val="21"/>
              </w:rPr>
            </w:pPr>
          </w:p>
        </w:tc>
        <w:tc>
          <w:tcPr>
            <w:tcW w:w="1880" w:type="dxa"/>
            <w:tcBorders>
              <w:top w:val="nil"/>
              <w:left w:val="nil"/>
              <w:bottom w:val="single" w:sz="4" w:space="0" w:color="auto"/>
              <w:right w:val="single" w:sz="4" w:space="0" w:color="auto"/>
            </w:tcBorders>
            <w:shd w:val="clear" w:color="auto" w:fill="auto"/>
            <w:vAlign w:val="center"/>
          </w:tcPr>
          <w:p w14:paraId="6E4EA0C6" w14:textId="77777777" w:rsidR="006B3B6D" w:rsidRPr="008C0ED8" w:rsidRDefault="006B3B6D" w:rsidP="008417BC">
            <w:pPr>
              <w:pStyle w:val="af6"/>
              <w:rPr>
                <w:sz w:val="21"/>
                <w:szCs w:val="21"/>
              </w:rPr>
            </w:pPr>
            <w:r w:rsidRPr="008C0ED8">
              <w:rPr>
                <w:rFonts w:hint="eastAsia"/>
                <w:sz w:val="21"/>
                <w:szCs w:val="21"/>
              </w:rPr>
              <w:t>不外露</w:t>
            </w:r>
          </w:p>
        </w:tc>
        <w:tc>
          <w:tcPr>
            <w:tcW w:w="1080" w:type="dxa"/>
            <w:tcBorders>
              <w:top w:val="nil"/>
              <w:left w:val="nil"/>
              <w:bottom w:val="single" w:sz="4" w:space="0" w:color="auto"/>
              <w:right w:val="single" w:sz="4" w:space="0" w:color="auto"/>
            </w:tcBorders>
            <w:shd w:val="clear" w:color="auto" w:fill="auto"/>
            <w:vAlign w:val="center"/>
          </w:tcPr>
          <w:p w14:paraId="597AC324" w14:textId="77777777" w:rsidR="006B3B6D" w:rsidRPr="008C0ED8" w:rsidRDefault="006B3B6D" w:rsidP="008417BC">
            <w:pPr>
              <w:pStyle w:val="af6"/>
              <w:rPr>
                <w:sz w:val="21"/>
                <w:szCs w:val="21"/>
              </w:rPr>
            </w:pPr>
            <w:r w:rsidRPr="008C0ED8">
              <w:rPr>
                <w:sz w:val="21"/>
                <w:szCs w:val="21"/>
              </w:rPr>
              <w:t>5</w:t>
            </w:r>
          </w:p>
        </w:tc>
        <w:tc>
          <w:tcPr>
            <w:tcW w:w="2260" w:type="dxa"/>
            <w:vMerge/>
            <w:tcBorders>
              <w:top w:val="nil"/>
              <w:left w:val="single" w:sz="4" w:space="0" w:color="auto"/>
              <w:bottom w:val="single" w:sz="4" w:space="0" w:color="auto"/>
              <w:right w:val="single" w:sz="8" w:space="0" w:color="auto"/>
            </w:tcBorders>
            <w:vAlign w:val="center"/>
          </w:tcPr>
          <w:p w14:paraId="559D159E" w14:textId="77777777" w:rsidR="006B3B6D" w:rsidRPr="008C0ED8" w:rsidRDefault="006B3B6D" w:rsidP="008417BC">
            <w:pPr>
              <w:pStyle w:val="af6"/>
              <w:rPr>
                <w:sz w:val="21"/>
                <w:szCs w:val="21"/>
              </w:rPr>
            </w:pPr>
          </w:p>
        </w:tc>
      </w:tr>
      <w:tr w:rsidR="006B3B6D" w:rsidRPr="008C0ED8" w14:paraId="45D7CB11" w14:textId="77777777" w:rsidTr="008417BC">
        <w:trPr>
          <w:trHeight w:val="600"/>
          <w:jc w:val="center"/>
        </w:trPr>
        <w:tc>
          <w:tcPr>
            <w:tcW w:w="1080" w:type="dxa"/>
            <w:vMerge/>
            <w:tcBorders>
              <w:top w:val="nil"/>
              <w:left w:val="single" w:sz="8" w:space="0" w:color="auto"/>
              <w:bottom w:val="single" w:sz="4" w:space="0" w:color="auto"/>
              <w:right w:val="single" w:sz="4" w:space="0" w:color="auto"/>
            </w:tcBorders>
            <w:vAlign w:val="center"/>
          </w:tcPr>
          <w:p w14:paraId="3F9499D3" w14:textId="77777777" w:rsidR="006B3B6D" w:rsidRPr="008C0ED8" w:rsidRDefault="006B3B6D" w:rsidP="008417BC">
            <w:pPr>
              <w:pStyle w:val="af6"/>
              <w:rPr>
                <w:sz w:val="21"/>
                <w:szCs w:val="21"/>
              </w:rP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14:paraId="42DE0061" w14:textId="77777777" w:rsidR="006B3B6D" w:rsidRPr="008C0ED8" w:rsidRDefault="006B3B6D" w:rsidP="008417BC">
            <w:pPr>
              <w:pStyle w:val="af6"/>
              <w:rPr>
                <w:sz w:val="21"/>
                <w:szCs w:val="21"/>
              </w:rPr>
            </w:pPr>
            <w:r w:rsidRPr="008C0ED8">
              <w:rPr>
                <w:rFonts w:hint="eastAsia"/>
                <w:sz w:val="21"/>
                <w:szCs w:val="21"/>
              </w:rPr>
              <w:t>柱墙侧面</w:t>
            </w:r>
          </w:p>
        </w:tc>
        <w:tc>
          <w:tcPr>
            <w:tcW w:w="1880" w:type="dxa"/>
            <w:tcBorders>
              <w:top w:val="nil"/>
              <w:left w:val="nil"/>
              <w:bottom w:val="single" w:sz="4" w:space="0" w:color="auto"/>
              <w:right w:val="single" w:sz="4" w:space="0" w:color="auto"/>
            </w:tcBorders>
            <w:shd w:val="clear" w:color="auto" w:fill="auto"/>
            <w:vAlign w:val="center"/>
          </w:tcPr>
          <w:p w14:paraId="59C16313" w14:textId="77777777" w:rsidR="006B3B6D" w:rsidRPr="008C0ED8" w:rsidRDefault="006B3B6D" w:rsidP="008417BC">
            <w:pPr>
              <w:pStyle w:val="af6"/>
              <w:rPr>
                <w:sz w:val="21"/>
                <w:szCs w:val="21"/>
              </w:rPr>
            </w:pPr>
            <w:r w:rsidRPr="008C0ED8">
              <w:rPr>
                <w:rFonts w:hint="eastAsia"/>
                <w:sz w:val="21"/>
                <w:szCs w:val="21"/>
              </w:rPr>
              <w:t>外露</w:t>
            </w:r>
          </w:p>
        </w:tc>
        <w:tc>
          <w:tcPr>
            <w:tcW w:w="1080" w:type="dxa"/>
            <w:tcBorders>
              <w:top w:val="nil"/>
              <w:left w:val="nil"/>
              <w:bottom w:val="single" w:sz="4" w:space="0" w:color="auto"/>
              <w:right w:val="single" w:sz="4" w:space="0" w:color="auto"/>
            </w:tcBorders>
            <w:shd w:val="clear" w:color="auto" w:fill="auto"/>
            <w:vAlign w:val="center"/>
          </w:tcPr>
          <w:p w14:paraId="6B02C7EF" w14:textId="77777777" w:rsidR="006B3B6D" w:rsidRPr="008C0ED8" w:rsidRDefault="006B3B6D" w:rsidP="008417BC">
            <w:pPr>
              <w:pStyle w:val="af6"/>
              <w:rPr>
                <w:sz w:val="21"/>
                <w:szCs w:val="21"/>
              </w:rPr>
            </w:pPr>
            <w:r w:rsidRPr="008C0ED8">
              <w:rPr>
                <w:sz w:val="21"/>
                <w:szCs w:val="21"/>
              </w:rPr>
              <w:t>5</w:t>
            </w:r>
          </w:p>
        </w:tc>
        <w:tc>
          <w:tcPr>
            <w:tcW w:w="2260" w:type="dxa"/>
            <w:vMerge/>
            <w:tcBorders>
              <w:top w:val="nil"/>
              <w:left w:val="single" w:sz="4" w:space="0" w:color="auto"/>
              <w:bottom w:val="single" w:sz="4" w:space="0" w:color="auto"/>
              <w:right w:val="single" w:sz="8" w:space="0" w:color="auto"/>
            </w:tcBorders>
            <w:vAlign w:val="center"/>
          </w:tcPr>
          <w:p w14:paraId="64BD1B93" w14:textId="77777777" w:rsidR="006B3B6D" w:rsidRPr="008C0ED8" w:rsidRDefault="006B3B6D" w:rsidP="008417BC">
            <w:pPr>
              <w:pStyle w:val="af6"/>
              <w:rPr>
                <w:sz w:val="21"/>
                <w:szCs w:val="21"/>
              </w:rPr>
            </w:pPr>
          </w:p>
        </w:tc>
      </w:tr>
      <w:tr w:rsidR="006B3B6D" w:rsidRPr="008C0ED8" w14:paraId="12C15208" w14:textId="77777777" w:rsidTr="008417BC">
        <w:trPr>
          <w:trHeight w:val="600"/>
          <w:jc w:val="center"/>
        </w:trPr>
        <w:tc>
          <w:tcPr>
            <w:tcW w:w="1080" w:type="dxa"/>
            <w:vMerge/>
            <w:tcBorders>
              <w:top w:val="nil"/>
              <w:left w:val="single" w:sz="8" w:space="0" w:color="auto"/>
              <w:bottom w:val="single" w:sz="4" w:space="0" w:color="auto"/>
              <w:right w:val="single" w:sz="4" w:space="0" w:color="auto"/>
            </w:tcBorders>
            <w:vAlign w:val="center"/>
          </w:tcPr>
          <w:p w14:paraId="02961DE7" w14:textId="77777777" w:rsidR="006B3B6D" w:rsidRPr="008C0ED8" w:rsidRDefault="006B3B6D" w:rsidP="008417BC">
            <w:pPr>
              <w:pStyle w:val="af6"/>
              <w:rPr>
                <w:sz w:val="21"/>
                <w:szCs w:val="21"/>
              </w:rPr>
            </w:pPr>
          </w:p>
        </w:tc>
        <w:tc>
          <w:tcPr>
            <w:tcW w:w="1080" w:type="dxa"/>
            <w:vMerge/>
            <w:tcBorders>
              <w:top w:val="nil"/>
              <w:left w:val="single" w:sz="4" w:space="0" w:color="auto"/>
              <w:bottom w:val="single" w:sz="4" w:space="0" w:color="auto"/>
              <w:right w:val="single" w:sz="4" w:space="0" w:color="auto"/>
            </w:tcBorders>
            <w:vAlign w:val="center"/>
          </w:tcPr>
          <w:p w14:paraId="5405C869" w14:textId="77777777" w:rsidR="006B3B6D" w:rsidRPr="008C0ED8" w:rsidRDefault="006B3B6D" w:rsidP="008417BC">
            <w:pPr>
              <w:pStyle w:val="af6"/>
              <w:rPr>
                <w:sz w:val="21"/>
                <w:szCs w:val="21"/>
              </w:rPr>
            </w:pPr>
          </w:p>
        </w:tc>
        <w:tc>
          <w:tcPr>
            <w:tcW w:w="1880" w:type="dxa"/>
            <w:tcBorders>
              <w:top w:val="nil"/>
              <w:left w:val="nil"/>
              <w:bottom w:val="single" w:sz="4" w:space="0" w:color="auto"/>
              <w:right w:val="single" w:sz="4" w:space="0" w:color="auto"/>
            </w:tcBorders>
            <w:shd w:val="clear" w:color="auto" w:fill="auto"/>
            <w:vAlign w:val="center"/>
          </w:tcPr>
          <w:p w14:paraId="7CE64567" w14:textId="77777777" w:rsidR="006B3B6D" w:rsidRPr="008C0ED8" w:rsidRDefault="006B3B6D" w:rsidP="008417BC">
            <w:pPr>
              <w:pStyle w:val="af6"/>
              <w:rPr>
                <w:sz w:val="21"/>
                <w:szCs w:val="21"/>
              </w:rPr>
            </w:pPr>
            <w:r w:rsidRPr="008C0ED8">
              <w:rPr>
                <w:rFonts w:hint="eastAsia"/>
                <w:sz w:val="21"/>
                <w:szCs w:val="21"/>
              </w:rPr>
              <w:t>不外露</w:t>
            </w:r>
          </w:p>
        </w:tc>
        <w:tc>
          <w:tcPr>
            <w:tcW w:w="1080" w:type="dxa"/>
            <w:tcBorders>
              <w:top w:val="nil"/>
              <w:left w:val="nil"/>
              <w:bottom w:val="single" w:sz="4" w:space="0" w:color="auto"/>
              <w:right w:val="single" w:sz="4" w:space="0" w:color="auto"/>
            </w:tcBorders>
            <w:shd w:val="clear" w:color="auto" w:fill="auto"/>
            <w:vAlign w:val="center"/>
          </w:tcPr>
          <w:p w14:paraId="2901686C" w14:textId="77777777" w:rsidR="006B3B6D" w:rsidRPr="008C0ED8" w:rsidRDefault="006B3B6D" w:rsidP="008417BC">
            <w:pPr>
              <w:pStyle w:val="af6"/>
              <w:rPr>
                <w:sz w:val="21"/>
                <w:szCs w:val="21"/>
              </w:rPr>
            </w:pPr>
            <w:r w:rsidRPr="008C0ED8">
              <w:rPr>
                <w:sz w:val="21"/>
                <w:szCs w:val="21"/>
              </w:rPr>
              <w:t>8</w:t>
            </w:r>
          </w:p>
        </w:tc>
        <w:tc>
          <w:tcPr>
            <w:tcW w:w="2260" w:type="dxa"/>
            <w:vMerge/>
            <w:tcBorders>
              <w:top w:val="nil"/>
              <w:left w:val="single" w:sz="4" w:space="0" w:color="auto"/>
              <w:bottom w:val="single" w:sz="4" w:space="0" w:color="auto"/>
              <w:right w:val="single" w:sz="8" w:space="0" w:color="auto"/>
            </w:tcBorders>
            <w:vAlign w:val="center"/>
          </w:tcPr>
          <w:p w14:paraId="360FAF35" w14:textId="77777777" w:rsidR="006B3B6D" w:rsidRPr="008C0ED8" w:rsidRDefault="006B3B6D" w:rsidP="008417BC">
            <w:pPr>
              <w:pStyle w:val="af6"/>
              <w:rPr>
                <w:sz w:val="21"/>
                <w:szCs w:val="21"/>
              </w:rPr>
            </w:pPr>
          </w:p>
        </w:tc>
      </w:tr>
      <w:tr w:rsidR="006B3B6D" w:rsidRPr="008C0ED8" w14:paraId="3F799D49" w14:textId="77777777" w:rsidTr="008417BC">
        <w:trPr>
          <w:trHeight w:val="735"/>
          <w:jc w:val="center"/>
        </w:trPr>
        <w:tc>
          <w:tcPr>
            <w:tcW w:w="1080" w:type="dxa"/>
            <w:tcBorders>
              <w:top w:val="nil"/>
              <w:left w:val="single" w:sz="8" w:space="0" w:color="auto"/>
              <w:bottom w:val="single" w:sz="4" w:space="0" w:color="auto"/>
              <w:right w:val="single" w:sz="4" w:space="0" w:color="auto"/>
            </w:tcBorders>
            <w:shd w:val="clear" w:color="auto" w:fill="auto"/>
            <w:vAlign w:val="center"/>
          </w:tcPr>
          <w:p w14:paraId="1D74C537" w14:textId="77777777" w:rsidR="006B3B6D" w:rsidRPr="008C0ED8" w:rsidRDefault="006B3B6D" w:rsidP="008417BC">
            <w:pPr>
              <w:pStyle w:val="af6"/>
              <w:rPr>
                <w:sz w:val="21"/>
                <w:szCs w:val="21"/>
              </w:rPr>
            </w:pPr>
            <w:r w:rsidRPr="008C0ED8">
              <w:rPr>
                <w:rFonts w:hint="eastAsia"/>
                <w:sz w:val="21"/>
                <w:szCs w:val="21"/>
              </w:rPr>
              <w:t>构件搁置长度</w:t>
            </w:r>
          </w:p>
        </w:tc>
        <w:tc>
          <w:tcPr>
            <w:tcW w:w="2960" w:type="dxa"/>
            <w:gridSpan w:val="2"/>
            <w:tcBorders>
              <w:top w:val="single" w:sz="4" w:space="0" w:color="auto"/>
              <w:left w:val="nil"/>
              <w:bottom w:val="single" w:sz="4" w:space="0" w:color="auto"/>
              <w:right w:val="single" w:sz="4" w:space="0" w:color="auto"/>
            </w:tcBorders>
            <w:shd w:val="clear" w:color="auto" w:fill="auto"/>
            <w:vAlign w:val="center"/>
          </w:tcPr>
          <w:p w14:paraId="23BE8D53" w14:textId="77777777" w:rsidR="006B3B6D" w:rsidRPr="008C0ED8" w:rsidRDefault="006B3B6D" w:rsidP="008417BC">
            <w:pPr>
              <w:pStyle w:val="af6"/>
              <w:rPr>
                <w:sz w:val="21"/>
                <w:szCs w:val="21"/>
              </w:rPr>
            </w:pPr>
            <w:r w:rsidRPr="008C0ED8">
              <w:rPr>
                <w:rFonts w:hint="eastAsia"/>
                <w:sz w:val="21"/>
                <w:szCs w:val="21"/>
              </w:rPr>
              <w:t>梁、板</w:t>
            </w:r>
          </w:p>
        </w:tc>
        <w:tc>
          <w:tcPr>
            <w:tcW w:w="1080" w:type="dxa"/>
            <w:tcBorders>
              <w:top w:val="nil"/>
              <w:left w:val="nil"/>
              <w:bottom w:val="single" w:sz="4" w:space="0" w:color="auto"/>
              <w:right w:val="single" w:sz="4" w:space="0" w:color="auto"/>
            </w:tcBorders>
            <w:shd w:val="clear" w:color="auto" w:fill="auto"/>
            <w:vAlign w:val="center"/>
          </w:tcPr>
          <w:p w14:paraId="6040616C" w14:textId="77777777" w:rsidR="006B3B6D" w:rsidRPr="008C0ED8" w:rsidRDefault="006B3B6D" w:rsidP="008417BC">
            <w:pPr>
              <w:pStyle w:val="af6"/>
              <w:rPr>
                <w:sz w:val="21"/>
                <w:szCs w:val="21"/>
              </w:rPr>
            </w:pPr>
            <w:r w:rsidRPr="008C0ED8">
              <w:rPr>
                <w:rFonts w:hint="eastAsia"/>
                <w:sz w:val="21"/>
                <w:szCs w:val="21"/>
              </w:rPr>
              <w:t>±</w:t>
            </w:r>
            <w:r w:rsidRPr="008C0ED8">
              <w:rPr>
                <w:sz w:val="21"/>
                <w:szCs w:val="21"/>
              </w:rPr>
              <w:t>10</w:t>
            </w:r>
          </w:p>
        </w:tc>
        <w:tc>
          <w:tcPr>
            <w:tcW w:w="2260" w:type="dxa"/>
            <w:tcBorders>
              <w:top w:val="nil"/>
              <w:left w:val="nil"/>
              <w:bottom w:val="single" w:sz="4" w:space="0" w:color="auto"/>
              <w:right w:val="single" w:sz="8" w:space="0" w:color="auto"/>
            </w:tcBorders>
            <w:shd w:val="clear" w:color="auto" w:fill="auto"/>
            <w:noWrap/>
            <w:vAlign w:val="center"/>
          </w:tcPr>
          <w:p w14:paraId="20E655E3" w14:textId="77777777" w:rsidR="006B3B6D" w:rsidRPr="008C0ED8" w:rsidRDefault="006B3B6D" w:rsidP="008417BC">
            <w:pPr>
              <w:pStyle w:val="af6"/>
              <w:rPr>
                <w:sz w:val="21"/>
                <w:szCs w:val="21"/>
              </w:rPr>
            </w:pPr>
            <w:r w:rsidRPr="008C0ED8">
              <w:rPr>
                <w:rFonts w:hint="eastAsia"/>
                <w:sz w:val="21"/>
                <w:szCs w:val="21"/>
              </w:rPr>
              <w:t>尺量</w:t>
            </w:r>
          </w:p>
        </w:tc>
      </w:tr>
      <w:tr w:rsidR="006B3B6D" w:rsidRPr="008C0ED8" w14:paraId="7938B0B0" w14:textId="77777777" w:rsidTr="008417BC">
        <w:trPr>
          <w:trHeight w:val="945"/>
          <w:jc w:val="center"/>
        </w:trPr>
        <w:tc>
          <w:tcPr>
            <w:tcW w:w="1080" w:type="dxa"/>
            <w:tcBorders>
              <w:top w:val="nil"/>
              <w:left w:val="single" w:sz="8" w:space="0" w:color="auto"/>
              <w:bottom w:val="single" w:sz="4" w:space="0" w:color="auto"/>
              <w:right w:val="single" w:sz="4" w:space="0" w:color="auto"/>
            </w:tcBorders>
            <w:shd w:val="clear" w:color="auto" w:fill="auto"/>
            <w:vAlign w:val="center"/>
          </w:tcPr>
          <w:p w14:paraId="3793DFB9" w14:textId="77777777" w:rsidR="006B3B6D" w:rsidRPr="008C0ED8" w:rsidRDefault="006B3B6D" w:rsidP="008417BC">
            <w:pPr>
              <w:pStyle w:val="af6"/>
              <w:rPr>
                <w:sz w:val="21"/>
                <w:szCs w:val="21"/>
              </w:rPr>
            </w:pPr>
            <w:r w:rsidRPr="008C0ED8">
              <w:rPr>
                <w:rFonts w:hint="eastAsia"/>
                <w:sz w:val="21"/>
                <w:szCs w:val="21"/>
              </w:rPr>
              <w:t>支座、支垫中心位置</w:t>
            </w:r>
          </w:p>
        </w:tc>
        <w:tc>
          <w:tcPr>
            <w:tcW w:w="2960" w:type="dxa"/>
            <w:gridSpan w:val="2"/>
            <w:tcBorders>
              <w:top w:val="single" w:sz="4" w:space="0" w:color="auto"/>
              <w:left w:val="nil"/>
              <w:bottom w:val="single" w:sz="4" w:space="0" w:color="auto"/>
              <w:right w:val="single" w:sz="4" w:space="0" w:color="auto"/>
            </w:tcBorders>
            <w:shd w:val="clear" w:color="auto" w:fill="auto"/>
            <w:vAlign w:val="center"/>
          </w:tcPr>
          <w:p w14:paraId="3EFA8CC1" w14:textId="77777777" w:rsidR="006B3B6D" w:rsidRPr="008C0ED8" w:rsidRDefault="006B3B6D" w:rsidP="008417BC">
            <w:pPr>
              <w:pStyle w:val="af6"/>
              <w:rPr>
                <w:sz w:val="21"/>
                <w:szCs w:val="21"/>
              </w:rPr>
            </w:pPr>
            <w:r w:rsidRPr="008C0ED8">
              <w:rPr>
                <w:rFonts w:hint="eastAsia"/>
                <w:sz w:val="21"/>
                <w:szCs w:val="21"/>
              </w:rPr>
              <w:t>板、梁、柱、墙、桁架</w:t>
            </w:r>
          </w:p>
        </w:tc>
        <w:tc>
          <w:tcPr>
            <w:tcW w:w="1080" w:type="dxa"/>
            <w:tcBorders>
              <w:top w:val="nil"/>
              <w:left w:val="nil"/>
              <w:bottom w:val="single" w:sz="4" w:space="0" w:color="auto"/>
              <w:right w:val="single" w:sz="4" w:space="0" w:color="auto"/>
            </w:tcBorders>
            <w:shd w:val="clear" w:color="auto" w:fill="auto"/>
            <w:vAlign w:val="center"/>
          </w:tcPr>
          <w:p w14:paraId="2CF6AC12" w14:textId="77777777" w:rsidR="006B3B6D" w:rsidRPr="008C0ED8" w:rsidRDefault="006B3B6D" w:rsidP="008417BC">
            <w:pPr>
              <w:pStyle w:val="af6"/>
              <w:rPr>
                <w:sz w:val="21"/>
                <w:szCs w:val="21"/>
              </w:rPr>
            </w:pPr>
            <w:r w:rsidRPr="008C0ED8">
              <w:rPr>
                <w:sz w:val="21"/>
                <w:szCs w:val="21"/>
              </w:rPr>
              <w:t>10</w:t>
            </w:r>
          </w:p>
        </w:tc>
        <w:tc>
          <w:tcPr>
            <w:tcW w:w="2260" w:type="dxa"/>
            <w:tcBorders>
              <w:top w:val="nil"/>
              <w:left w:val="nil"/>
              <w:bottom w:val="single" w:sz="4" w:space="0" w:color="auto"/>
              <w:right w:val="single" w:sz="8" w:space="0" w:color="auto"/>
            </w:tcBorders>
            <w:shd w:val="clear" w:color="auto" w:fill="auto"/>
            <w:noWrap/>
            <w:vAlign w:val="center"/>
          </w:tcPr>
          <w:p w14:paraId="0E33EDDB" w14:textId="77777777" w:rsidR="006B3B6D" w:rsidRPr="008C0ED8" w:rsidRDefault="006B3B6D" w:rsidP="008417BC">
            <w:pPr>
              <w:pStyle w:val="af6"/>
              <w:rPr>
                <w:sz w:val="21"/>
                <w:szCs w:val="21"/>
              </w:rPr>
            </w:pPr>
            <w:r w:rsidRPr="008C0ED8">
              <w:rPr>
                <w:rFonts w:hint="eastAsia"/>
                <w:sz w:val="21"/>
                <w:szCs w:val="21"/>
              </w:rPr>
              <w:t>尺量</w:t>
            </w:r>
          </w:p>
        </w:tc>
      </w:tr>
      <w:tr w:rsidR="006B3B6D" w:rsidRPr="008C0ED8" w14:paraId="4CB6433E" w14:textId="77777777" w:rsidTr="008417BC">
        <w:trPr>
          <w:trHeight w:val="825"/>
          <w:jc w:val="center"/>
        </w:trPr>
        <w:tc>
          <w:tcPr>
            <w:tcW w:w="1080" w:type="dxa"/>
            <w:tcBorders>
              <w:top w:val="nil"/>
              <w:left w:val="single" w:sz="8" w:space="0" w:color="auto"/>
              <w:bottom w:val="single" w:sz="8" w:space="0" w:color="auto"/>
              <w:right w:val="single" w:sz="4" w:space="0" w:color="auto"/>
            </w:tcBorders>
            <w:shd w:val="clear" w:color="auto" w:fill="auto"/>
            <w:vAlign w:val="center"/>
          </w:tcPr>
          <w:p w14:paraId="0EDF50BE" w14:textId="77777777" w:rsidR="006B3B6D" w:rsidRPr="008C0ED8" w:rsidRDefault="006B3B6D" w:rsidP="008417BC">
            <w:pPr>
              <w:pStyle w:val="af6"/>
              <w:rPr>
                <w:sz w:val="21"/>
                <w:szCs w:val="21"/>
              </w:rPr>
            </w:pPr>
            <w:r w:rsidRPr="008C0ED8">
              <w:rPr>
                <w:rFonts w:hint="eastAsia"/>
                <w:sz w:val="21"/>
                <w:szCs w:val="21"/>
              </w:rPr>
              <w:t>墙板接缝</w:t>
            </w:r>
          </w:p>
        </w:tc>
        <w:tc>
          <w:tcPr>
            <w:tcW w:w="2960" w:type="dxa"/>
            <w:gridSpan w:val="2"/>
            <w:tcBorders>
              <w:top w:val="single" w:sz="4" w:space="0" w:color="auto"/>
              <w:left w:val="nil"/>
              <w:bottom w:val="single" w:sz="8" w:space="0" w:color="auto"/>
              <w:right w:val="single" w:sz="4" w:space="0" w:color="auto"/>
            </w:tcBorders>
            <w:shd w:val="clear" w:color="auto" w:fill="auto"/>
            <w:vAlign w:val="center"/>
          </w:tcPr>
          <w:p w14:paraId="282945CB" w14:textId="77777777" w:rsidR="006B3B6D" w:rsidRPr="008C0ED8" w:rsidRDefault="006B3B6D" w:rsidP="008417BC">
            <w:pPr>
              <w:pStyle w:val="af6"/>
              <w:rPr>
                <w:sz w:val="21"/>
                <w:szCs w:val="21"/>
              </w:rPr>
            </w:pPr>
            <w:r w:rsidRPr="008C0ED8">
              <w:rPr>
                <w:rFonts w:hint="eastAsia"/>
                <w:sz w:val="21"/>
                <w:szCs w:val="21"/>
              </w:rPr>
              <w:t>宽度</w:t>
            </w:r>
          </w:p>
        </w:tc>
        <w:tc>
          <w:tcPr>
            <w:tcW w:w="1080" w:type="dxa"/>
            <w:tcBorders>
              <w:top w:val="nil"/>
              <w:left w:val="nil"/>
              <w:bottom w:val="single" w:sz="8" w:space="0" w:color="auto"/>
              <w:right w:val="single" w:sz="4" w:space="0" w:color="auto"/>
            </w:tcBorders>
            <w:shd w:val="clear" w:color="auto" w:fill="auto"/>
            <w:vAlign w:val="center"/>
          </w:tcPr>
          <w:p w14:paraId="52673C22" w14:textId="77777777" w:rsidR="006B3B6D" w:rsidRPr="008C0ED8" w:rsidRDefault="006B3B6D" w:rsidP="008417BC">
            <w:pPr>
              <w:pStyle w:val="af6"/>
              <w:rPr>
                <w:sz w:val="21"/>
                <w:szCs w:val="21"/>
              </w:rPr>
            </w:pPr>
            <w:r w:rsidRPr="008C0ED8">
              <w:rPr>
                <w:rFonts w:hint="eastAsia"/>
                <w:sz w:val="21"/>
                <w:szCs w:val="21"/>
              </w:rPr>
              <w:t>±</w:t>
            </w:r>
            <w:r w:rsidRPr="008C0ED8">
              <w:rPr>
                <w:sz w:val="21"/>
                <w:szCs w:val="21"/>
              </w:rPr>
              <w:t>5</w:t>
            </w:r>
          </w:p>
        </w:tc>
        <w:tc>
          <w:tcPr>
            <w:tcW w:w="2260" w:type="dxa"/>
            <w:tcBorders>
              <w:top w:val="nil"/>
              <w:left w:val="nil"/>
              <w:bottom w:val="single" w:sz="8" w:space="0" w:color="auto"/>
              <w:right w:val="single" w:sz="8" w:space="0" w:color="auto"/>
            </w:tcBorders>
            <w:shd w:val="clear" w:color="auto" w:fill="auto"/>
            <w:noWrap/>
            <w:vAlign w:val="center"/>
          </w:tcPr>
          <w:p w14:paraId="5D7AD7D1" w14:textId="77777777" w:rsidR="006B3B6D" w:rsidRPr="008C0ED8" w:rsidRDefault="006B3B6D" w:rsidP="008417BC">
            <w:pPr>
              <w:pStyle w:val="af6"/>
              <w:rPr>
                <w:sz w:val="21"/>
                <w:szCs w:val="21"/>
              </w:rPr>
            </w:pPr>
            <w:r w:rsidRPr="008C0ED8">
              <w:rPr>
                <w:rFonts w:hint="eastAsia"/>
                <w:sz w:val="21"/>
                <w:szCs w:val="21"/>
              </w:rPr>
              <w:t>尺量</w:t>
            </w:r>
          </w:p>
        </w:tc>
      </w:tr>
    </w:tbl>
    <w:p w14:paraId="2B41A32C" w14:textId="77777777" w:rsidR="006B3B6D" w:rsidRDefault="006B3B6D" w:rsidP="004E4F53">
      <w:pPr>
        <w:ind w:firstLine="560"/>
        <w:rPr>
          <w:color w:val="000000"/>
        </w:rPr>
      </w:pPr>
    </w:p>
    <w:p w14:paraId="42CA189E" w14:textId="77777777" w:rsidR="006B3B6D" w:rsidRDefault="006B3B6D" w:rsidP="004E4F53">
      <w:pPr>
        <w:ind w:firstLine="560"/>
        <w:rPr>
          <w:color w:val="000000"/>
        </w:rPr>
      </w:pPr>
    </w:p>
    <w:p w14:paraId="5C1F1455" w14:textId="77777777" w:rsidR="006B3B6D" w:rsidRDefault="006B3B6D" w:rsidP="004E4F53">
      <w:pPr>
        <w:ind w:firstLine="560"/>
        <w:rPr>
          <w:color w:val="000000"/>
        </w:rPr>
      </w:pPr>
    </w:p>
    <w:p w14:paraId="516F67B1" w14:textId="77777777" w:rsidR="006B3B6D" w:rsidRDefault="006B3B6D" w:rsidP="004E4F53">
      <w:pPr>
        <w:ind w:firstLine="560"/>
        <w:rPr>
          <w:color w:val="000000"/>
        </w:rPr>
      </w:pPr>
    </w:p>
    <w:p w14:paraId="541CE4E6" w14:textId="77777777" w:rsidR="006B3B6D" w:rsidRPr="006B3B6D" w:rsidRDefault="006B3B6D" w:rsidP="003D0206">
      <w:pPr>
        <w:pStyle w:val="af4"/>
        <w:ind w:firstLineChars="0" w:firstLine="0"/>
        <w:rPr>
          <w:color w:val="000000"/>
        </w:rPr>
      </w:pPr>
    </w:p>
    <w:p w14:paraId="56E9EB67" w14:textId="258E6A74" w:rsidR="00E14410" w:rsidRDefault="001A49B8" w:rsidP="001A49B8">
      <w:pPr>
        <w:pStyle w:val="1"/>
        <w:spacing w:after="312"/>
      </w:pPr>
      <w:bookmarkStart w:id="107" w:name="_Toc344207762"/>
      <w:bookmarkStart w:id="108" w:name="_Toc444242070"/>
      <w:bookmarkStart w:id="109" w:name="_Toc455471575"/>
      <w:bookmarkStart w:id="110" w:name="_Toc455472779"/>
      <w:bookmarkStart w:id="111" w:name="_Toc456017607"/>
      <w:bookmarkStart w:id="112" w:name="_Toc456335363"/>
      <w:bookmarkStart w:id="113" w:name="_Toc459899683"/>
      <w:bookmarkStart w:id="114" w:name="_Toc459900222"/>
      <w:bookmarkStart w:id="115" w:name="_Toc46301426"/>
      <w:bookmarkStart w:id="116" w:name="_Toc50015420"/>
      <w:bookmarkStart w:id="117" w:name="_Toc106698939"/>
      <w:bookmarkStart w:id="118" w:name="_Toc109381532"/>
      <w:bookmarkStart w:id="119" w:name="_Toc166138956"/>
      <w:r>
        <w:lastRenderedPageBreak/>
        <w:t>10</w:t>
      </w:r>
      <w:bookmarkEnd w:id="107"/>
      <w:bookmarkEnd w:id="108"/>
      <w:bookmarkEnd w:id="109"/>
      <w:bookmarkEnd w:id="110"/>
      <w:bookmarkEnd w:id="111"/>
      <w:bookmarkEnd w:id="112"/>
      <w:bookmarkEnd w:id="113"/>
      <w:bookmarkEnd w:id="114"/>
      <w:bookmarkEnd w:id="115"/>
      <w:bookmarkEnd w:id="116"/>
      <w:r w:rsidR="00394789">
        <w:t xml:space="preserve"> </w:t>
      </w:r>
      <w:r w:rsidR="00A6153C" w:rsidRPr="00EE151A">
        <w:rPr>
          <w:rFonts w:hint="eastAsia"/>
          <w:sz w:val="30"/>
          <w:szCs w:val="30"/>
        </w:rPr>
        <w:t>工程验收</w:t>
      </w:r>
      <w:bookmarkEnd w:id="117"/>
      <w:bookmarkEnd w:id="118"/>
      <w:bookmarkEnd w:id="119"/>
    </w:p>
    <w:p w14:paraId="301B15CB" w14:textId="5DB0CF67" w:rsidR="001A49B8" w:rsidRPr="001A49B8" w:rsidRDefault="001A49B8" w:rsidP="001A49B8">
      <w:pPr>
        <w:pStyle w:val="20"/>
        <w:spacing w:before="156" w:after="156"/>
      </w:pPr>
      <w:bookmarkStart w:id="120" w:name="_Toc166138957"/>
      <w:r>
        <w:rPr>
          <w:rFonts w:hint="eastAsia"/>
        </w:rPr>
        <w:t>1</w:t>
      </w:r>
      <w:r>
        <w:t>0.1</w:t>
      </w:r>
      <w:r w:rsidRPr="00EE151A">
        <w:rPr>
          <w:rFonts w:ascii="黑体" w:eastAsia="黑体" w:hAnsi="黑体" w:hint="eastAsia"/>
        </w:rPr>
        <w:t>一般规定</w:t>
      </w:r>
      <w:bookmarkEnd w:id="120"/>
    </w:p>
    <w:p w14:paraId="0F950DE1" w14:textId="462B77AC" w:rsidR="00AB2DDC" w:rsidRPr="005B595B" w:rsidRDefault="00AB2DDC" w:rsidP="005B595B">
      <w:pPr>
        <w:pStyle w:val="af4"/>
        <w:numPr>
          <w:ilvl w:val="0"/>
          <w:numId w:val="141"/>
        </w:numPr>
        <w:ind w:firstLineChars="0"/>
        <w:rPr>
          <w:color w:val="000000" w:themeColor="text1"/>
          <w:sz w:val="24"/>
          <w:szCs w:val="24"/>
        </w:rPr>
      </w:pPr>
      <w:r w:rsidRPr="005B595B">
        <w:rPr>
          <w:rFonts w:hint="eastAsia"/>
          <w:color w:val="000000" w:themeColor="text1"/>
          <w:sz w:val="24"/>
          <w:szCs w:val="24"/>
        </w:rPr>
        <w:t>建筑工程质量验收程序和验收要求应执行现行国家标准《建筑工程质量验收统一标准》</w:t>
      </w:r>
      <w:r w:rsidRPr="005B595B">
        <w:rPr>
          <w:color w:val="000000" w:themeColor="text1"/>
          <w:sz w:val="24"/>
          <w:szCs w:val="24"/>
        </w:rPr>
        <w:t>GB 50300</w:t>
      </w:r>
      <w:r w:rsidRPr="005B595B">
        <w:rPr>
          <w:rFonts w:hint="eastAsia"/>
          <w:color w:val="000000" w:themeColor="text1"/>
          <w:sz w:val="24"/>
          <w:szCs w:val="24"/>
        </w:rPr>
        <w:t>及</w:t>
      </w:r>
      <w:bookmarkStart w:id="121" w:name="_Hlk164264117"/>
      <w:r w:rsidRPr="005B595B">
        <w:rPr>
          <w:rFonts w:hint="eastAsia"/>
          <w:color w:val="000000" w:themeColor="text1"/>
          <w:sz w:val="24"/>
          <w:szCs w:val="24"/>
        </w:rPr>
        <w:t>《建筑与市政工程施工质量控制通用规范》</w:t>
      </w:r>
      <w:r w:rsidRPr="005B595B">
        <w:rPr>
          <w:rFonts w:hint="eastAsia"/>
          <w:color w:val="000000" w:themeColor="text1"/>
          <w:sz w:val="24"/>
          <w:szCs w:val="24"/>
        </w:rPr>
        <w:t>GB 55032</w:t>
      </w:r>
      <w:bookmarkEnd w:id="121"/>
      <w:r w:rsidRPr="005B595B">
        <w:rPr>
          <w:rFonts w:hint="eastAsia"/>
          <w:color w:val="000000" w:themeColor="text1"/>
          <w:sz w:val="24"/>
          <w:szCs w:val="24"/>
        </w:rPr>
        <w:t>的规定。</w:t>
      </w:r>
    </w:p>
    <w:p w14:paraId="3FFE0556" w14:textId="384FD3C8" w:rsidR="00AA67A8" w:rsidRPr="005B595B" w:rsidRDefault="00AA67A8" w:rsidP="005B595B">
      <w:pPr>
        <w:pStyle w:val="af4"/>
        <w:numPr>
          <w:ilvl w:val="0"/>
          <w:numId w:val="141"/>
        </w:numPr>
        <w:ind w:firstLineChars="0"/>
        <w:rPr>
          <w:color w:val="000000" w:themeColor="text1"/>
          <w:sz w:val="24"/>
          <w:szCs w:val="24"/>
        </w:rPr>
      </w:pPr>
      <w:r w:rsidRPr="005B595B">
        <w:rPr>
          <w:rFonts w:hint="eastAsia"/>
          <w:color w:val="000000" w:themeColor="text1"/>
          <w:sz w:val="24"/>
          <w:szCs w:val="24"/>
        </w:rPr>
        <w:t>PCT</w:t>
      </w:r>
      <w:r w:rsidRPr="005B595B">
        <w:rPr>
          <w:rFonts w:hint="eastAsia"/>
          <w:color w:val="000000" w:themeColor="text1"/>
          <w:sz w:val="24"/>
          <w:szCs w:val="24"/>
        </w:rPr>
        <w:t>预制件的出厂及进场质量验收除应符合本规程规定外，尚应符合现行标准《混凝土结构工程施工质量验收规范》</w:t>
      </w:r>
      <w:r w:rsidRPr="005B595B">
        <w:rPr>
          <w:rFonts w:hint="eastAsia"/>
          <w:color w:val="000000" w:themeColor="text1"/>
          <w:sz w:val="24"/>
          <w:szCs w:val="24"/>
        </w:rPr>
        <w:t>GB 50204</w:t>
      </w:r>
      <w:r w:rsidRPr="005B595B">
        <w:rPr>
          <w:rFonts w:hint="eastAsia"/>
          <w:color w:val="000000" w:themeColor="text1"/>
          <w:sz w:val="24"/>
          <w:szCs w:val="24"/>
        </w:rPr>
        <w:t>及《装配式混凝土建筑技术标准》</w:t>
      </w:r>
      <w:r w:rsidRPr="005B595B">
        <w:rPr>
          <w:rFonts w:hint="eastAsia"/>
          <w:color w:val="000000" w:themeColor="text1"/>
          <w:sz w:val="24"/>
          <w:szCs w:val="24"/>
        </w:rPr>
        <w:t>GB 51231</w:t>
      </w:r>
      <w:r w:rsidRPr="005B595B">
        <w:rPr>
          <w:rFonts w:hint="eastAsia"/>
          <w:color w:val="000000" w:themeColor="text1"/>
          <w:sz w:val="24"/>
          <w:szCs w:val="24"/>
        </w:rPr>
        <w:t>的有关规定。</w:t>
      </w:r>
    </w:p>
    <w:p w14:paraId="3662A744" w14:textId="6969815F" w:rsidR="00177C96" w:rsidRPr="005B595B" w:rsidRDefault="00F75BCF" w:rsidP="00AB2DDC">
      <w:pPr>
        <w:pStyle w:val="af4"/>
        <w:numPr>
          <w:ilvl w:val="0"/>
          <w:numId w:val="141"/>
        </w:numPr>
        <w:ind w:firstLineChars="0"/>
        <w:rPr>
          <w:color w:val="000000" w:themeColor="text1"/>
          <w:sz w:val="24"/>
          <w:szCs w:val="24"/>
        </w:rPr>
      </w:pPr>
      <w:r w:rsidRPr="005B595B">
        <w:rPr>
          <w:color w:val="000000" w:themeColor="text1"/>
          <w:sz w:val="24"/>
          <w:szCs w:val="24"/>
        </w:rPr>
        <w:t>PCT</w:t>
      </w:r>
      <w:r w:rsidRPr="005B595B">
        <w:rPr>
          <w:rFonts w:hint="eastAsia"/>
          <w:color w:val="000000" w:themeColor="text1"/>
          <w:sz w:val="24"/>
          <w:szCs w:val="24"/>
        </w:rPr>
        <w:t>装配式结构</w:t>
      </w:r>
      <w:r w:rsidR="00E14410" w:rsidRPr="005B595B">
        <w:rPr>
          <w:rFonts w:hint="eastAsia"/>
          <w:color w:val="000000" w:themeColor="text1"/>
          <w:sz w:val="24"/>
          <w:szCs w:val="24"/>
        </w:rPr>
        <w:t>应按混凝土结构子分部工程进行验收</w:t>
      </w:r>
      <w:r w:rsidR="0075467F" w:rsidRPr="005B595B">
        <w:rPr>
          <w:rFonts w:hint="eastAsia"/>
          <w:color w:val="000000" w:themeColor="text1"/>
          <w:sz w:val="24"/>
          <w:szCs w:val="24"/>
        </w:rPr>
        <w:t>；</w:t>
      </w:r>
      <w:proofErr w:type="gramStart"/>
      <w:r w:rsidR="00E14410" w:rsidRPr="005B595B">
        <w:rPr>
          <w:rFonts w:hint="eastAsia"/>
          <w:color w:val="000000" w:themeColor="text1"/>
          <w:sz w:val="24"/>
          <w:szCs w:val="24"/>
        </w:rPr>
        <w:t>当结构</w:t>
      </w:r>
      <w:proofErr w:type="gramEnd"/>
      <w:r w:rsidR="00E14410" w:rsidRPr="005B595B">
        <w:rPr>
          <w:rFonts w:hint="eastAsia"/>
          <w:color w:val="000000" w:themeColor="text1"/>
          <w:sz w:val="24"/>
          <w:szCs w:val="24"/>
        </w:rPr>
        <w:t>中部分采用现浇混凝土结构时，</w:t>
      </w:r>
      <w:r w:rsidRPr="005B595B">
        <w:rPr>
          <w:color w:val="000000" w:themeColor="text1"/>
          <w:sz w:val="24"/>
          <w:szCs w:val="24"/>
        </w:rPr>
        <w:t>PCT</w:t>
      </w:r>
      <w:r w:rsidRPr="005B595B">
        <w:rPr>
          <w:rFonts w:hint="eastAsia"/>
          <w:color w:val="000000" w:themeColor="text1"/>
          <w:sz w:val="24"/>
          <w:szCs w:val="24"/>
        </w:rPr>
        <w:t>装配式结构</w:t>
      </w:r>
      <w:r w:rsidR="00E14410" w:rsidRPr="005B595B">
        <w:rPr>
          <w:rFonts w:hint="eastAsia"/>
          <w:color w:val="000000" w:themeColor="text1"/>
          <w:sz w:val="24"/>
          <w:szCs w:val="24"/>
        </w:rPr>
        <w:t>部分可作为混凝土结构子分部工程的分项工程进行验收。</w:t>
      </w:r>
      <w:r w:rsidR="00177C96" w:rsidRPr="005B595B">
        <w:rPr>
          <w:rFonts w:hint="eastAsia"/>
          <w:color w:val="000000" w:themeColor="text1"/>
          <w:sz w:val="24"/>
          <w:szCs w:val="24"/>
        </w:rPr>
        <w:t>PCT</w:t>
      </w:r>
      <w:r w:rsidR="00177C96" w:rsidRPr="005B595B">
        <w:rPr>
          <w:rFonts w:hint="eastAsia"/>
          <w:color w:val="000000" w:themeColor="text1"/>
          <w:sz w:val="24"/>
          <w:szCs w:val="24"/>
        </w:rPr>
        <w:t>装配式结构验收除应符合本规程规定外，尚应符合现行标准《混凝土结构工程施工质量验收规范》</w:t>
      </w:r>
      <w:r w:rsidR="00177C96" w:rsidRPr="005B595B">
        <w:rPr>
          <w:rFonts w:hint="eastAsia"/>
          <w:color w:val="000000" w:themeColor="text1"/>
          <w:sz w:val="24"/>
          <w:szCs w:val="24"/>
        </w:rPr>
        <w:t>GB 50204</w:t>
      </w:r>
      <w:r w:rsidR="00177C96" w:rsidRPr="005B595B">
        <w:rPr>
          <w:rFonts w:hint="eastAsia"/>
          <w:color w:val="000000" w:themeColor="text1"/>
          <w:sz w:val="24"/>
          <w:szCs w:val="24"/>
        </w:rPr>
        <w:t>的有关规定。</w:t>
      </w:r>
    </w:p>
    <w:p w14:paraId="6DD95830" w14:textId="566130C6" w:rsidR="00764D9F" w:rsidRPr="00F50C40" w:rsidRDefault="00764D9F" w:rsidP="003D0206">
      <w:pPr>
        <w:pStyle w:val="af5"/>
        <w:spacing w:before="156" w:after="156"/>
        <w:ind w:firstLine="420"/>
      </w:pPr>
      <w:r>
        <w:rPr>
          <w:rFonts w:hint="eastAsia"/>
        </w:rPr>
        <w:t>条文说明：</w:t>
      </w:r>
      <w:r w:rsidRPr="00764D9F">
        <w:rPr>
          <w:rFonts w:hint="eastAsia"/>
        </w:rPr>
        <w:t>当</w:t>
      </w:r>
      <w:r w:rsidRPr="00764D9F">
        <w:rPr>
          <w:rFonts w:hint="eastAsia"/>
        </w:rPr>
        <w:t>PCT</w:t>
      </w:r>
      <w:r w:rsidRPr="00764D9F">
        <w:rPr>
          <w:rFonts w:hint="eastAsia"/>
        </w:rPr>
        <w:t>装配式结构工程中存在现浇混凝土施工段时，应按《混凝土结构工程施工质量验收规范》</w:t>
      </w:r>
      <w:r w:rsidRPr="00764D9F">
        <w:rPr>
          <w:rFonts w:hint="eastAsia"/>
        </w:rPr>
        <w:t>GB 50204</w:t>
      </w:r>
      <w:r w:rsidRPr="00764D9F">
        <w:rPr>
          <w:rFonts w:hint="eastAsia"/>
        </w:rPr>
        <w:t>的有关规定进行其他分项工程和检验批的验收。</w:t>
      </w:r>
    </w:p>
    <w:p w14:paraId="5700D953" w14:textId="77777777" w:rsidR="001D22A5" w:rsidRPr="005B595B" w:rsidRDefault="001D22A5" w:rsidP="005B595B">
      <w:pPr>
        <w:pStyle w:val="af4"/>
        <w:numPr>
          <w:ilvl w:val="0"/>
          <w:numId w:val="141"/>
        </w:numPr>
        <w:ind w:firstLineChars="0"/>
        <w:rPr>
          <w:color w:val="000000" w:themeColor="text1"/>
          <w:sz w:val="24"/>
          <w:szCs w:val="24"/>
        </w:rPr>
      </w:pPr>
      <w:r w:rsidRPr="005B595B">
        <w:rPr>
          <w:rFonts w:hint="eastAsia"/>
          <w:color w:val="000000" w:themeColor="text1"/>
          <w:sz w:val="24"/>
          <w:szCs w:val="24"/>
        </w:rPr>
        <w:t>在现场浇筑混凝土前，应进行隐蔽工程验收。隐蔽工程验收应包括下列主要内容：</w:t>
      </w:r>
    </w:p>
    <w:p w14:paraId="569E3671" w14:textId="6D57C0DA" w:rsidR="001D22A5" w:rsidRPr="005B595B" w:rsidRDefault="001D22A5" w:rsidP="005B595B">
      <w:pPr>
        <w:pStyle w:val="af0"/>
        <w:numPr>
          <w:ilvl w:val="0"/>
          <w:numId w:val="173"/>
        </w:numPr>
        <w:ind w:firstLineChars="0"/>
        <w:rPr>
          <w:sz w:val="24"/>
          <w:szCs w:val="24"/>
        </w:rPr>
      </w:pPr>
      <w:r w:rsidRPr="005B595B">
        <w:rPr>
          <w:sz w:val="24"/>
          <w:szCs w:val="24"/>
        </w:rPr>
        <w:t>预制构件粗糙面的质量，键槽的尺寸、数量、位置</w:t>
      </w:r>
      <w:r w:rsidRPr="005B595B">
        <w:rPr>
          <w:rFonts w:hint="eastAsia"/>
          <w:sz w:val="24"/>
          <w:szCs w:val="24"/>
        </w:rPr>
        <w:t>。</w:t>
      </w:r>
    </w:p>
    <w:p w14:paraId="0E9B7F78" w14:textId="1D8A9846" w:rsidR="001D22A5" w:rsidRPr="005B595B" w:rsidRDefault="001D22A5" w:rsidP="005B595B">
      <w:pPr>
        <w:pStyle w:val="af0"/>
        <w:numPr>
          <w:ilvl w:val="0"/>
          <w:numId w:val="173"/>
        </w:numPr>
        <w:ind w:firstLineChars="0"/>
        <w:rPr>
          <w:sz w:val="24"/>
          <w:szCs w:val="24"/>
        </w:rPr>
      </w:pPr>
      <w:r w:rsidRPr="005B595B">
        <w:rPr>
          <w:sz w:val="24"/>
          <w:szCs w:val="24"/>
        </w:rPr>
        <w:t>钢筋的牌号、规格、数量、位置、间距，箍筋弯钩的弯折角度及平直段长度</w:t>
      </w:r>
      <w:r w:rsidRPr="005B595B">
        <w:rPr>
          <w:rFonts w:hint="eastAsia"/>
          <w:sz w:val="24"/>
          <w:szCs w:val="24"/>
        </w:rPr>
        <w:t>。</w:t>
      </w:r>
    </w:p>
    <w:p w14:paraId="7E75E014" w14:textId="6318A5EE" w:rsidR="001D22A5" w:rsidRPr="005B595B" w:rsidRDefault="001D22A5" w:rsidP="005B595B">
      <w:pPr>
        <w:pStyle w:val="af0"/>
        <w:numPr>
          <w:ilvl w:val="0"/>
          <w:numId w:val="173"/>
        </w:numPr>
        <w:ind w:firstLineChars="0"/>
        <w:rPr>
          <w:sz w:val="24"/>
          <w:szCs w:val="24"/>
        </w:rPr>
      </w:pPr>
      <w:r w:rsidRPr="005B595B">
        <w:rPr>
          <w:sz w:val="24"/>
          <w:szCs w:val="24"/>
        </w:rPr>
        <w:t>钢筋的连接方式、接头位置、接头数量、接头面积百分率、搭接长度、锚固方式</w:t>
      </w:r>
      <w:r w:rsidRPr="005B595B">
        <w:rPr>
          <w:rFonts w:hint="eastAsia"/>
          <w:sz w:val="24"/>
          <w:szCs w:val="24"/>
        </w:rPr>
        <w:t>、</w:t>
      </w:r>
      <w:r w:rsidRPr="005B595B">
        <w:rPr>
          <w:sz w:val="24"/>
          <w:szCs w:val="24"/>
        </w:rPr>
        <w:t>锚固长度</w:t>
      </w:r>
      <w:r w:rsidRPr="005B595B">
        <w:rPr>
          <w:rFonts w:hint="eastAsia"/>
          <w:sz w:val="24"/>
          <w:szCs w:val="24"/>
        </w:rPr>
        <w:t>、贴焊锚筋的位置、长度、数量、直径。</w:t>
      </w:r>
    </w:p>
    <w:p w14:paraId="0B225608" w14:textId="30B82C1F" w:rsidR="001D22A5" w:rsidRPr="005B595B" w:rsidRDefault="001D22A5" w:rsidP="005B595B">
      <w:pPr>
        <w:pStyle w:val="af0"/>
        <w:numPr>
          <w:ilvl w:val="0"/>
          <w:numId w:val="173"/>
        </w:numPr>
        <w:ind w:firstLineChars="0"/>
        <w:rPr>
          <w:sz w:val="24"/>
          <w:szCs w:val="24"/>
        </w:rPr>
      </w:pPr>
      <w:r w:rsidRPr="005B595B">
        <w:rPr>
          <w:rFonts w:hint="eastAsia"/>
          <w:sz w:val="24"/>
          <w:szCs w:val="24"/>
        </w:rPr>
        <w:t>构成支撑钢骨架各部件</w:t>
      </w:r>
      <w:r w:rsidRPr="005B595B">
        <w:rPr>
          <w:rFonts w:hint="eastAsia"/>
          <w:sz w:val="24"/>
          <w:szCs w:val="24"/>
        </w:rPr>
        <w:t>(</w:t>
      </w:r>
      <w:r w:rsidRPr="005B595B">
        <w:rPr>
          <w:rFonts w:hint="eastAsia"/>
          <w:sz w:val="24"/>
          <w:szCs w:val="24"/>
        </w:rPr>
        <w:t>钢板箍、角钢、箍筋、纵筋、加强筋</w:t>
      </w:r>
      <w:r w:rsidRPr="005B595B">
        <w:rPr>
          <w:sz w:val="24"/>
          <w:szCs w:val="24"/>
        </w:rPr>
        <w:t>)</w:t>
      </w:r>
      <w:r w:rsidRPr="005B595B">
        <w:rPr>
          <w:rFonts w:hint="eastAsia"/>
          <w:sz w:val="24"/>
          <w:szCs w:val="24"/>
        </w:rPr>
        <w:t>的尺寸，各部件之间的连接（箍筋与纵筋之间、</w:t>
      </w:r>
      <w:proofErr w:type="gramStart"/>
      <w:r w:rsidR="002905D2" w:rsidRPr="005B595B">
        <w:rPr>
          <w:rFonts w:hint="eastAsia"/>
          <w:sz w:val="24"/>
          <w:szCs w:val="24"/>
        </w:rPr>
        <w:t>钢板箍</w:t>
      </w:r>
      <w:r w:rsidRPr="005B595B">
        <w:rPr>
          <w:rFonts w:hint="eastAsia"/>
          <w:sz w:val="24"/>
          <w:szCs w:val="24"/>
        </w:rPr>
        <w:t>与纵</w:t>
      </w:r>
      <w:proofErr w:type="gramEnd"/>
      <w:r w:rsidRPr="005B595B">
        <w:rPr>
          <w:rFonts w:hint="eastAsia"/>
          <w:sz w:val="24"/>
          <w:szCs w:val="24"/>
        </w:rPr>
        <w:t>筋和加强筋），钢筋在</w:t>
      </w:r>
      <w:proofErr w:type="gramStart"/>
      <w:r w:rsidRPr="005B595B">
        <w:rPr>
          <w:rFonts w:hint="eastAsia"/>
          <w:sz w:val="24"/>
          <w:szCs w:val="24"/>
        </w:rPr>
        <w:t>钢板箍中的</w:t>
      </w:r>
      <w:proofErr w:type="gramEnd"/>
      <w:r w:rsidRPr="005B595B">
        <w:rPr>
          <w:rFonts w:hint="eastAsia"/>
          <w:sz w:val="24"/>
          <w:szCs w:val="24"/>
        </w:rPr>
        <w:t>位置。</w:t>
      </w:r>
    </w:p>
    <w:p w14:paraId="3F4B20A3" w14:textId="3D12D1B6" w:rsidR="001D22A5" w:rsidRPr="005B595B" w:rsidRDefault="001D22A5" w:rsidP="005B595B">
      <w:pPr>
        <w:pStyle w:val="af0"/>
        <w:numPr>
          <w:ilvl w:val="0"/>
          <w:numId w:val="173"/>
        </w:numPr>
        <w:ind w:firstLineChars="0"/>
        <w:rPr>
          <w:sz w:val="24"/>
          <w:szCs w:val="24"/>
        </w:rPr>
      </w:pPr>
      <w:r w:rsidRPr="005B595B">
        <w:rPr>
          <w:sz w:val="24"/>
          <w:szCs w:val="24"/>
        </w:rPr>
        <w:t>预埋件、预留管线的规格、数量、位置</w:t>
      </w:r>
      <w:r w:rsidRPr="005B595B">
        <w:rPr>
          <w:rFonts w:hint="eastAsia"/>
          <w:sz w:val="24"/>
          <w:szCs w:val="24"/>
        </w:rPr>
        <w:t>。</w:t>
      </w:r>
    </w:p>
    <w:p w14:paraId="402FDBBD" w14:textId="527C5FBC" w:rsidR="001D22A5" w:rsidRPr="005B595B" w:rsidRDefault="001D22A5" w:rsidP="005B595B">
      <w:pPr>
        <w:pStyle w:val="af0"/>
        <w:numPr>
          <w:ilvl w:val="0"/>
          <w:numId w:val="173"/>
        </w:numPr>
        <w:ind w:firstLineChars="0"/>
        <w:rPr>
          <w:sz w:val="24"/>
          <w:szCs w:val="24"/>
        </w:rPr>
      </w:pPr>
      <w:r w:rsidRPr="005B595B">
        <w:rPr>
          <w:sz w:val="24"/>
          <w:szCs w:val="24"/>
        </w:rPr>
        <w:t>预制构件之间及预制构件与后浇混凝土之间隐蔽的节点、接缝</w:t>
      </w:r>
      <w:r w:rsidRPr="005B595B">
        <w:rPr>
          <w:rFonts w:hint="eastAsia"/>
          <w:sz w:val="24"/>
          <w:szCs w:val="24"/>
        </w:rPr>
        <w:t>。</w:t>
      </w:r>
    </w:p>
    <w:p w14:paraId="070DC94A" w14:textId="4D8F9DEB" w:rsidR="001D22A5" w:rsidRPr="005B595B" w:rsidRDefault="001D22A5" w:rsidP="005B595B">
      <w:pPr>
        <w:pStyle w:val="af0"/>
        <w:numPr>
          <w:ilvl w:val="0"/>
          <w:numId w:val="173"/>
        </w:numPr>
        <w:ind w:firstLineChars="0"/>
        <w:rPr>
          <w:sz w:val="24"/>
          <w:szCs w:val="24"/>
        </w:rPr>
      </w:pPr>
      <w:r w:rsidRPr="005B595B">
        <w:rPr>
          <w:sz w:val="24"/>
          <w:szCs w:val="24"/>
        </w:rPr>
        <w:t>预制构件接缝处防水、防火等构造做法</w:t>
      </w:r>
      <w:r w:rsidRPr="005B595B">
        <w:rPr>
          <w:rFonts w:hint="eastAsia"/>
          <w:sz w:val="24"/>
          <w:szCs w:val="24"/>
        </w:rPr>
        <w:t>。</w:t>
      </w:r>
    </w:p>
    <w:p w14:paraId="36EFD760" w14:textId="28516242" w:rsidR="001D22A5" w:rsidRPr="005B595B" w:rsidRDefault="001D22A5" w:rsidP="005B595B">
      <w:pPr>
        <w:pStyle w:val="af0"/>
        <w:numPr>
          <w:ilvl w:val="0"/>
          <w:numId w:val="173"/>
        </w:numPr>
        <w:ind w:firstLineChars="0"/>
        <w:rPr>
          <w:sz w:val="24"/>
          <w:szCs w:val="24"/>
        </w:rPr>
      </w:pPr>
      <w:r w:rsidRPr="005B595B">
        <w:rPr>
          <w:sz w:val="24"/>
          <w:szCs w:val="24"/>
        </w:rPr>
        <w:lastRenderedPageBreak/>
        <w:t>保温及其节点施工</w:t>
      </w:r>
      <w:r w:rsidRPr="005B595B">
        <w:rPr>
          <w:rFonts w:hint="eastAsia"/>
          <w:sz w:val="24"/>
          <w:szCs w:val="24"/>
        </w:rPr>
        <w:t>。</w:t>
      </w:r>
    </w:p>
    <w:p w14:paraId="2A266042" w14:textId="389507DC" w:rsidR="001D22A5" w:rsidRPr="005B595B" w:rsidRDefault="001D22A5" w:rsidP="005B595B">
      <w:pPr>
        <w:pStyle w:val="af0"/>
        <w:numPr>
          <w:ilvl w:val="0"/>
          <w:numId w:val="173"/>
        </w:numPr>
        <w:ind w:firstLineChars="0"/>
        <w:rPr>
          <w:sz w:val="24"/>
          <w:szCs w:val="24"/>
        </w:rPr>
      </w:pPr>
      <w:r w:rsidRPr="005B595B">
        <w:rPr>
          <w:sz w:val="24"/>
          <w:szCs w:val="24"/>
        </w:rPr>
        <w:t>其他隐蔽项目。</w:t>
      </w:r>
    </w:p>
    <w:p w14:paraId="2C06B8E3" w14:textId="5AE9109F" w:rsidR="00BF2341" w:rsidRPr="003D0206" w:rsidRDefault="00C959EB" w:rsidP="003D0206">
      <w:pPr>
        <w:pStyle w:val="af5"/>
        <w:spacing w:before="156" w:after="156"/>
        <w:ind w:firstLine="420"/>
      </w:pPr>
      <w:r w:rsidRPr="00D75156">
        <w:rPr>
          <w:rFonts w:hint="eastAsia"/>
        </w:rPr>
        <w:t>【条文说明】</w:t>
      </w:r>
      <w:r>
        <w:rPr>
          <w:rFonts w:hint="eastAsia"/>
          <w:szCs w:val="24"/>
        </w:rPr>
        <w:t xml:space="preserve">10.1.4 </w:t>
      </w:r>
      <w:r w:rsidR="001D22A5" w:rsidRPr="00764D9F">
        <w:rPr>
          <w:rFonts w:hint="eastAsia"/>
        </w:rPr>
        <w:t>本条规定的验收内容涉及采用混凝土连接及采用</w:t>
      </w:r>
      <w:r w:rsidR="001D22A5" w:rsidRPr="00764D9F">
        <w:rPr>
          <w:rFonts w:hint="eastAsia"/>
        </w:rPr>
        <w:t>PCT</w:t>
      </w:r>
      <w:r w:rsidR="001D22A5" w:rsidRPr="00764D9F">
        <w:rPr>
          <w:rFonts w:hint="eastAsia"/>
        </w:rPr>
        <w:t>构件的装配式混凝土结构，隐蔽工程反映钢筋、现浇结构分项工程施工的综合质量，后浇混凝土处的钢筋既包括预制构件的外伸的钢筋，也包括后浇混凝土中设置的纵向钢筋和箍筋。在浇筑混凝土之前进行隐蔽工程验收时为了确保其连接构造性能满足设计要求。</w:t>
      </w:r>
    </w:p>
    <w:p w14:paraId="45086F23" w14:textId="320897D2" w:rsidR="00F67BBB" w:rsidRPr="003D0206" w:rsidRDefault="001D22A5" w:rsidP="00262A24">
      <w:pPr>
        <w:widowControl/>
        <w:spacing w:line="240" w:lineRule="auto"/>
        <w:jc w:val="left"/>
        <w:rPr>
          <w:color w:val="FF0000"/>
        </w:rPr>
      </w:pPr>
      <w:r>
        <w:rPr>
          <w:color w:val="FF0000"/>
        </w:rPr>
        <w:br w:type="page"/>
      </w:r>
    </w:p>
    <w:p w14:paraId="0F33BD18" w14:textId="5F77F0B8" w:rsidR="001A49B8" w:rsidRDefault="001A49B8" w:rsidP="003D0206">
      <w:pPr>
        <w:pStyle w:val="20"/>
        <w:spacing w:before="156" w:after="156"/>
      </w:pPr>
      <w:bookmarkStart w:id="122" w:name="_Toc166138958"/>
      <w:r>
        <w:rPr>
          <w:rFonts w:hint="eastAsia"/>
        </w:rPr>
        <w:lastRenderedPageBreak/>
        <w:t>1</w:t>
      </w:r>
      <w:r>
        <w:t xml:space="preserve">0.2 </w:t>
      </w:r>
      <w:r w:rsidRPr="00EE151A">
        <w:rPr>
          <w:rFonts w:ascii="黑体" w:eastAsia="黑体" w:hAnsi="黑体" w:hint="eastAsia"/>
        </w:rPr>
        <w:t>主控项目</w:t>
      </w:r>
      <w:bookmarkEnd w:id="122"/>
    </w:p>
    <w:p w14:paraId="3CE8B28B" w14:textId="375DCB96" w:rsidR="001D22A5" w:rsidRPr="004813BF" w:rsidRDefault="00EE6682" w:rsidP="004813BF">
      <w:pPr>
        <w:pStyle w:val="af4"/>
        <w:numPr>
          <w:ilvl w:val="0"/>
          <w:numId w:val="142"/>
        </w:numPr>
        <w:ind w:firstLineChars="0"/>
        <w:rPr>
          <w:sz w:val="24"/>
          <w:szCs w:val="24"/>
        </w:rPr>
      </w:pPr>
      <w:r w:rsidRPr="004813BF">
        <w:rPr>
          <w:rFonts w:hint="eastAsia"/>
          <w:sz w:val="24"/>
          <w:szCs w:val="24"/>
        </w:rPr>
        <w:t>PCT</w:t>
      </w:r>
      <w:r w:rsidR="0073364C" w:rsidRPr="004813BF">
        <w:rPr>
          <w:rFonts w:hint="eastAsia"/>
          <w:sz w:val="24"/>
          <w:szCs w:val="24"/>
        </w:rPr>
        <w:t>预制</w:t>
      </w:r>
      <w:proofErr w:type="gramStart"/>
      <w:r w:rsidR="0073364C" w:rsidRPr="004813BF">
        <w:rPr>
          <w:rFonts w:hint="eastAsia"/>
          <w:sz w:val="24"/>
          <w:szCs w:val="24"/>
        </w:rPr>
        <w:t>件质量</w:t>
      </w:r>
      <w:proofErr w:type="gramEnd"/>
      <w:r w:rsidR="0073364C" w:rsidRPr="004813BF">
        <w:rPr>
          <w:rFonts w:hint="eastAsia"/>
          <w:sz w:val="24"/>
          <w:szCs w:val="24"/>
        </w:rPr>
        <w:t>验收的主控项目应包括《装配式混凝土建筑技术标准》</w:t>
      </w:r>
      <w:r w:rsidR="0073364C" w:rsidRPr="004813BF">
        <w:rPr>
          <w:rFonts w:hint="eastAsia"/>
          <w:sz w:val="24"/>
          <w:szCs w:val="24"/>
        </w:rPr>
        <w:t>GB51231</w:t>
      </w:r>
      <w:r w:rsidR="0073364C" w:rsidRPr="004813BF">
        <w:rPr>
          <w:rFonts w:hint="eastAsia"/>
          <w:sz w:val="24"/>
          <w:szCs w:val="24"/>
        </w:rPr>
        <w:t>中的主控项目和本规程中规定的主控项目。</w:t>
      </w:r>
    </w:p>
    <w:p w14:paraId="0CA407F4" w14:textId="1F5CC24C" w:rsidR="00690D34" w:rsidRPr="004813BF" w:rsidRDefault="00690D34" w:rsidP="00690D34">
      <w:pPr>
        <w:pStyle w:val="af4"/>
        <w:numPr>
          <w:ilvl w:val="0"/>
          <w:numId w:val="142"/>
        </w:numPr>
        <w:ind w:firstLineChars="0"/>
        <w:rPr>
          <w:sz w:val="24"/>
          <w:szCs w:val="24"/>
        </w:rPr>
      </w:pPr>
      <w:r w:rsidRPr="004813BF">
        <w:rPr>
          <w:rFonts w:hint="eastAsia"/>
          <w:sz w:val="24"/>
          <w:szCs w:val="24"/>
        </w:rPr>
        <w:t>专业厂家生产的</w:t>
      </w:r>
      <w:r w:rsidRPr="004813BF">
        <w:rPr>
          <w:rFonts w:hint="eastAsia"/>
          <w:sz w:val="24"/>
          <w:szCs w:val="24"/>
        </w:rPr>
        <w:t>PCT</w:t>
      </w:r>
      <w:r w:rsidRPr="004813BF">
        <w:rPr>
          <w:rFonts w:hint="eastAsia"/>
          <w:sz w:val="24"/>
          <w:szCs w:val="24"/>
        </w:rPr>
        <w:t>预制件</w:t>
      </w:r>
      <w:r w:rsidR="00DE2D4D" w:rsidRPr="004813BF">
        <w:rPr>
          <w:rFonts w:hint="eastAsia"/>
          <w:sz w:val="24"/>
          <w:szCs w:val="24"/>
        </w:rPr>
        <w:t>的钢骨架的尺寸及垂直度应符合表</w:t>
      </w:r>
      <w:r w:rsidR="00DE2D4D" w:rsidRPr="004813BF">
        <w:rPr>
          <w:rFonts w:hint="eastAsia"/>
          <w:sz w:val="24"/>
          <w:szCs w:val="24"/>
        </w:rPr>
        <w:t>8.2.5-1</w:t>
      </w:r>
      <w:r w:rsidR="00DE2D4D" w:rsidRPr="004813BF">
        <w:rPr>
          <w:rFonts w:hint="eastAsia"/>
          <w:sz w:val="24"/>
          <w:szCs w:val="24"/>
        </w:rPr>
        <w:t>的规定：</w:t>
      </w:r>
    </w:p>
    <w:p w14:paraId="7BC1782F" w14:textId="39A597FB" w:rsidR="00DE2D4D" w:rsidRPr="004813BF" w:rsidRDefault="00DE2D4D" w:rsidP="00DE2D4D">
      <w:pPr>
        <w:pStyle w:val="af4"/>
        <w:ind w:firstLineChars="0" w:firstLine="0"/>
        <w:rPr>
          <w:sz w:val="24"/>
          <w:szCs w:val="24"/>
        </w:rPr>
      </w:pPr>
      <w:r w:rsidRPr="004813BF">
        <w:rPr>
          <w:rFonts w:hint="eastAsia"/>
          <w:sz w:val="24"/>
          <w:szCs w:val="24"/>
        </w:rPr>
        <w:t>检查数量：全数检查。</w:t>
      </w:r>
    </w:p>
    <w:p w14:paraId="6229CB5A" w14:textId="31D49F31" w:rsidR="00DE2D4D" w:rsidRPr="004813BF" w:rsidRDefault="00DE2D4D" w:rsidP="00431E4D">
      <w:pPr>
        <w:pStyle w:val="af4"/>
        <w:ind w:firstLineChars="0" w:firstLine="0"/>
        <w:rPr>
          <w:sz w:val="24"/>
          <w:szCs w:val="24"/>
        </w:rPr>
      </w:pPr>
      <w:r w:rsidRPr="004813BF">
        <w:rPr>
          <w:rFonts w:hint="eastAsia"/>
          <w:sz w:val="24"/>
          <w:szCs w:val="24"/>
        </w:rPr>
        <w:t>检查方法：按照表格中的方法检测。</w:t>
      </w:r>
    </w:p>
    <w:p w14:paraId="71576BF0" w14:textId="3B789743" w:rsidR="009F754C" w:rsidRPr="004813BF" w:rsidRDefault="009F754C" w:rsidP="00431E4D">
      <w:pPr>
        <w:pStyle w:val="af4"/>
        <w:numPr>
          <w:ilvl w:val="0"/>
          <w:numId w:val="142"/>
        </w:numPr>
        <w:ind w:firstLineChars="0"/>
        <w:rPr>
          <w:sz w:val="24"/>
          <w:szCs w:val="24"/>
        </w:rPr>
      </w:pPr>
      <w:bookmarkStart w:id="123" w:name="_Hlk162602379"/>
      <w:r w:rsidRPr="004813BF">
        <w:rPr>
          <w:rFonts w:hint="eastAsia"/>
          <w:sz w:val="24"/>
          <w:szCs w:val="24"/>
        </w:rPr>
        <w:t>PCT</w:t>
      </w:r>
      <w:r w:rsidRPr="004813BF">
        <w:rPr>
          <w:rFonts w:hint="eastAsia"/>
          <w:sz w:val="24"/>
          <w:szCs w:val="24"/>
        </w:rPr>
        <w:t>预制件出厂前及进场应进行质量检验，其中外观质量缺陷类型和严重程度，按表</w:t>
      </w:r>
      <w:r w:rsidRPr="004813BF">
        <w:rPr>
          <w:sz w:val="24"/>
          <w:szCs w:val="24"/>
        </w:rPr>
        <w:t>10.2.</w:t>
      </w:r>
      <w:r w:rsidR="006A37C5" w:rsidRPr="004813BF">
        <w:rPr>
          <w:rFonts w:hint="eastAsia"/>
          <w:sz w:val="24"/>
          <w:szCs w:val="24"/>
        </w:rPr>
        <w:t>3</w:t>
      </w:r>
      <w:r w:rsidRPr="004813BF">
        <w:rPr>
          <w:rFonts w:hint="eastAsia"/>
          <w:sz w:val="24"/>
          <w:szCs w:val="24"/>
        </w:rPr>
        <w:t>划分为严重缺陷和一般缺陷。</w:t>
      </w:r>
    </w:p>
    <w:p w14:paraId="4CF3AFF3" w14:textId="38FEC98D" w:rsidR="009F754C" w:rsidRPr="004813BF" w:rsidRDefault="009F754C" w:rsidP="003D0206">
      <w:pPr>
        <w:pStyle w:val="afe"/>
        <w:ind w:left="440"/>
        <w:rPr>
          <w:sz w:val="21"/>
          <w:szCs w:val="21"/>
        </w:rPr>
      </w:pPr>
      <w:r w:rsidRPr="004813BF">
        <w:rPr>
          <w:rFonts w:hint="eastAsia"/>
          <w:sz w:val="21"/>
          <w:szCs w:val="21"/>
        </w:rPr>
        <w:t>表</w:t>
      </w:r>
      <w:r w:rsidRPr="004813BF">
        <w:rPr>
          <w:sz w:val="21"/>
          <w:szCs w:val="21"/>
        </w:rPr>
        <w:t>10.2.</w:t>
      </w:r>
      <w:r w:rsidR="006A37C5" w:rsidRPr="004813BF">
        <w:rPr>
          <w:rFonts w:hint="eastAsia"/>
          <w:sz w:val="21"/>
          <w:szCs w:val="21"/>
        </w:rPr>
        <w:t>3</w:t>
      </w:r>
      <w:r w:rsidRPr="004813BF">
        <w:rPr>
          <w:sz w:val="21"/>
          <w:szCs w:val="21"/>
        </w:rPr>
        <w:t xml:space="preserve"> </w:t>
      </w:r>
      <w:r w:rsidRPr="004813BF">
        <w:rPr>
          <w:rFonts w:hint="eastAsia"/>
          <w:sz w:val="21"/>
          <w:szCs w:val="21"/>
        </w:rPr>
        <w:t>预制构件外观质量缺陷分类</w:t>
      </w:r>
    </w:p>
    <w:tbl>
      <w:tblPr>
        <w:tblW w:w="8052" w:type="dxa"/>
        <w:jc w:val="center"/>
        <w:tblLook w:val="04A0" w:firstRow="1" w:lastRow="0" w:firstColumn="1" w:lastColumn="0" w:noHBand="0" w:noVBand="1"/>
      </w:tblPr>
      <w:tblGrid>
        <w:gridCol w:w="1092"/>
        <w:gridCol w:w="2594"/>
        <w:gridCol w:w="2500"/>
        <w:gridCol w:w="1866"/>
      </w:tblGrid>
      <w:tr w:rsidR="009F754C" w:rsidRPr="004813BF" w14:paraId="13A104EC" w14:textId="77777777" w:rsidTr="00270DF9">
        <w:trPr>
          <w:trHeight w:val="270"/>
          <w:jc w:val="center"/>
        </w:trPr>
        <w:tc>
          <w:tcPr>
            <w:tcW w:w="10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B1E3DB"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名称</w:t>
            </w:r>
          </w:p>
        </w:tc>
        <w:tc>
          <w:tcPr>
            <w:tcW w:w="2594" w:type="dxa"/>
            <w:tcBorders>
              <w:top w:val="single" w:sz="4" w:space="0" w:color="auto"/>
              <w:left w:val="nil"/>
              <w:bottom w:val="single" w:sz="4" w:space="0" w:color="auto"/>
              <w:right w:val="single" w:sz="4" w:space="0" w:color="auto"/>
            </w:tcBorders>
            <w:shd w:val="clear" w:color="auto" w:fill="auto"/>
            <w:noWrap/>
            <w:vAlign w:val="center"/>
            <w:hideMark/>
          </w:tcPr>
          <w:p w14:paraId="327F1596"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现象</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506BEAD7"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严重缺陷</w:t>
            </w:r>
          </w:p>
        </w:tc>
        <w:tc>
          <w:tcPr>
            <w:tcW w:w="1866" w:type="dxa"/>
            <w:tcBorders>
              <w:top w:val="single" w:sz="4" w:space="0" w:color="auto"/>
              <w:left w:val="nil"/>
              <w:bottom w:val="single" w:sz="4" w:space="0" w:color="auto"/>
              <w:right w:val="single" w:sz="8" w:space="0" w:color="auto"/>
            </w:tcBorders>
            <w:shd w:val="clear" w:color="auto" w:fill="auto"/>
            <w:noWrap/>
            <w:vAlign w:val="center"/>
            <w:hideMark/>
          </w:tcPr>
          <w:p w14:paraId="571D21A8"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一般缺陷</w:t>
            </w:r>
          </w:p>
        </w:tc>
      </w:tr>
      <w:tr w:rsidR="009F754C" w:rsidRPr="004813BF" w14:paraId="7E6DF724" w14:textId="77777777" w:rsidTr="00270DF9">
        <w:trPr>
          <w:trHeight w:val="799"/>
          <w:jc w:val="center"/>
        </w:trPr>
        <w:tc>
          <w:tcPr>
            <w:tcW w:w="1092" w:type="dxa"/>
            <w:tcBorders>
              <w:top w:val="nil"/>
              <w:left w:val="single" w:sz="8" w:space="0" w:color="auto"/>
              <w:bottom w:val="single" w:sz="4" w:space="0" w:color="auto"/>
              <w:right w:val="single" w:sz="4" w:space="0" w:color="auto"/>
            </w:tcBorders>
            <w:shd w:val="clear" w:color="auto" w:fill="auto"/>
            <w:vAlign w:val="center"/>
            <w:hideMark/>
          </w:tcPr>
          <w:p w14:paraId="234691E0"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露筋</w:t>
            </w:r>
          </w:p>
        </w:tc>
        <w:tc>
          <w:tcPr>
            <w:tcW w:w="2594" w:type="dxa"/>
            <w:tcBorders>
              <w:top w:val="nil"/>
              <w:left w:val="nil"/>
              <w:bottom w:val="single" w:sz="4" w:space="0" w:color="auto"/>
              <w:right w:val="single" w:sz="4" w:space="0" w:color="auto"/>
            </w:tcBorders>
            <w:shd w:val="clear" w:color="auto" w:fill="auto"/>
            <w:vAlign w:val="center"/>
            <w:hideMark/>
          </w:tcPr>
          <w:p w14:paraId="6557046E"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构件内钢筋未被混凝土包裹而外露</w:t>
            </w:r>
          </w:p>
        </w:tc>
        <w:tc>
          <w:tcPr>
            <w:tcW w:w="2500" w:type="dxa"/>
            <w:tcBorders>
              <w:top w:val="nil"/>
              <w:left w:val="nil"/>
              <w:bottom w:val="single" w:sz="4" w:space="0" w:color="auto"/>
              <w:right w:val="single" w:sz="4" w:space="0" w:color="auto"/>
            </w:tcBorders>
            <w:shd w:val="clear" w:color="auto" w:fill="auto"/>
            <w:vAlign w:val="center"/>
            <w:hideMark/>
          </w:tcPr>
          <w:p w14:paraId="5651E9CB"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纵向受力钢筋有露筋</w:t>
            </w:r>
          </w:p>
        </w:tc>
        <w:tc>
          <w:tcPr>
            <w:tcW w:w="1866" w:type="dxa"/>
            <w:tcBorders>
              <w:top w:val="nil"/>
              <w:left w:val="nil"/>
              <w:bottom w:val="single" w:sz="4" w:space="0" w:color="auto"/>
              <w:right w:val="single" w:sz="8" w:space="0" w:color="auto"/>
            </w:tcBorders>
            <w:shd w:val="clear" w:color="auto" w:fill="auto"/>
            <w:vAlign w:val="center"/>
            <w:hideMark/>
          </w:tcPr>
          <w:p w14:paraId="1F82F7ED"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其他钢筋有少量露筋</w:t>
            </w:r>
          </w:p>
        </w:tc>
      </w:tr>
      <w:tr w:rsidR="009F754C" w:rsidRPr="004813BF" w14:paraId="1DDDBC98" w14:textId="77777777" w:rsidTr="00270DF9">
        <w:trPr>
          <w:trHeight w:val="799"/>
          <w:jc w:val="center"/>
        </w:trPr>
        <w:tc>
          <w:tcPr>
            <w:tcW w:w="1092" w:type="dxa"/>
            <w:tcBorders>
              <w:top w:val="nil"/>
              <w:left w:val="single" w:sz="8" w:space="0" w:color="auto"/>
              <w:bottom w:val="single" w:sz="4" w:space="0" w:color="auto"/>
              <w:right w:val="single" w:sz="4" w:space="0" w:color="auto"/>
            </w:tcBorders>
            <w:shd w:val="clear" w:color="auto" w:fill="auto"/>
            <w:vAlign w:val="center"/>
            <w:hideMark/>
          </w:tcPr>
          <w:p w14:paraId="5BAF1B2F"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蜂窝</w:t>
            </w:r>
          </w:p>
        </w:tc>
        <w:tc>
          <w:tcPr>
            <w:tcW w:w="2594" w:type="dxa"/>
            <w:tcBorders>
              <w:top w:val="nil"/>
              <w:left w:val="nil"/>
              <w:bottom w:val="single" w:sz="4" w:space="0" w:color="auto"/>
              <w:right w:val="single" w:sz="4" w:space="0" w:color="auto"/>
            </w:tcBorders>
            <w:shd w:val="clear" w:color="auto" w:fill="auto"/>
            <w:vAlign w:val="center"/>
            <w:hideMark/>
          </w:tcPr>
          <w:p w14:paraId="67B2C4B2" w14:textId="77777777" w:rsidR="009F754C" w:rsidRPr="004813BF" w:rsidRDefault="009F754C" w:rsidP="008417BC">
            <w:pPr>
              <w:pStyle w:val="af6"/>
              <w:rPr>
                <w:rFonts w:ascii="宋体" w:hAnsi="宋体"/>
                <w:sz w:val="21"/>
                <w:szCs w:val="21"/>
              </w:rPr>
            </w:pPr>
            <w:proofErr w:type="gramStart"/>
            <w:r w:rsidRPr="004813BF">
              <w:rPr>
                <w:rFonts w:ascii="宋体" w:hAnsi="宋体" w:hint="eastAsia"/>
                <w:sz w:val="21"/>
                <w:szCs w:val="21"/>
              </w:rPr>
              <w:t>混凝士表面</w:t>
            </w:r>
            <w:proofErr w:type="gramEnd"/>
            <w:r w:rsidRPr="004813BF">
              <w:rPr>
                <w:rFonts w:ascii="宋体" w:hAnsi="宋体" w:hint="eastAsia"/>
                <w:sz w:val="21"/>
                <w:szCs w:val="21"/>
              </w:rPr>
              <w:t>缺少水泥砂浆而形成石子外露</w:t>
            </w:r>
          </w:p>
        </w:tc>
        <w:tc>
          <w:tcPr>
            <w:tcW w:w="2500" w:type="dxa"/>
            <w:tcBorders>
              <w:top w:val="nil"/>
              <w:left w:val="nil"/>
              <w:bottom w:val="single" w:sz="4" w:space="0" w:color="auto"/>
              <w:right w:val="single" w:sz="4" w:space="0" w:color="auto"/>
            </w:tcBorders>
            <w:shd w:val="clear" w:color="auto" w:fill="auto"/>
            <w:vAlign w:val="center"/>
            <w:hideMark/>
          </w:tcPr>
          <w:p w14:paraId="5030CCB6"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构件主要受力部位有蜂窝</w:t>
            </w:r>
          </w:p>
        </w:tc>
        <w:tc>
          <w:tcPr>
            <w:tcW w:w="1866" w:type="dxa"/>
            <w:tcBorders>
              <w:top w:val="nil"/>
              <w:left w:val="nil"/>
              <w:bottom w:val="single" w:sz="4" w:space="0" w:color="auto"/>
              <w:right w:val="single" w:sz="8" w:space="0" w:color="auto"/>
            </w:tcBorders>
            <w:shd w:val="clear" w:color="auto" w:fill="auto"/>
            <w:vAlign w:val="center"/>
            <w:hideMark/>
          </w:tcPr>
          <w:p w14:paraId="7B2A391B"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其他部位有少量蜂窝</w:t>
            </w:r>
          </w:p>
        </w:tc>
      </w:tr>
      <w:tr w:rsidR="009F754C" w:rsidRPr="004813BF" w14:paraId="20DE6D4E" w14:textId="77777777" w:rsidTr="00270DF9">
        <w:trPr>
          <w:trHeight w:val="799"/>
          <w:jc w:val="center"/>
        </w:trPr>
        <w:tc>
          <w:tcPr>
            <w:tcW w:w="1092" w:type="dxa"/>
            <w:tcBorders>
              <w:top w:val="nil"/>
              <w:left w:val="single" w:sz="8" w:space="0" w:color="auto"/>
              <w:bottom w:val="single" w:sz="4" w:space="0" w:color="auto"/>
              <w:right w:val="single" w:sz="4" w:space="0" w:color="auto"/>
            </w:tcBorders>
            <w:shd w:val="clear" w:color="auto" w:fill="auto"/>
            <w:vAlign w:val="center"/>
            <w:hideMark/>
          </w:tcPr>
          <w:p w14:paraId="5E98C964"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孔洞</w:t>
            </w:r>
          </w:p>
        </w:tc>
        <w:tc>
          <w:tcPr>
            <w:tcW w:w="2594" w:type="dxa"/>
            <w:tcBorders>
              <w:top w:val="nil"/>
              <w:left w:val="nil"/>
              <w:bottom w:val="single" w:sz="4" w:space="0" w:color="auto"/>
              <w:right w:val="single" w:sz="4" w:space="0" w:color="auto"/>
            </w:tcBorders>
            <w:shd w:val="clear" w:color="auto" w:fill="auto"/>
            <w:vAlign w:val="center"/>
            <w:hideMark/>
          </w:tcPr>
          <w:p w14:paraId="2672E7AF"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混凝土出现较大空隙、局部没有混凝土</w:t>
            </w:r>
          </w:p>
        </w:tc>
        <w:tc>
          <w:tcPr>
            <w:tcW w:w="2500" w:type="dxa"/>
            <w:tcBorders>
              <w:top w:val="nil"/>
              <w:left w:val="nil"/>
              <w:bottom w:val="single" w:sz="4" w:space="0" w:color="auto"/>
              <w:right w:val="single" w:sz="4" w:space="0" w:color="auto"/>
            </w:tcBorders>
            <w:shd w:val="clear" w:color="auto" w:fill="auto"/>
            <w:vAlign w:val="center"/>
            <w:hideMark/>
          </w:tcPr>
          <w:p w14:paraId="212EDCB3"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出现深度和最大长达均超过保护层厚度的空穴</w:t>
            </w:r>
          </w:p>
        </w:tc>
        <w:tc>
          <w:tcPr>
            <w:tcW w:w="1866" w:type="dxa"/>
            <w:tcBorders>
              <w:top w:val="nil"/>
              <w:left w:val="nil"/>
              <w:bottom w:val="single" w:sz="4" w:space="0" w:color="auto"/>
              <w:right w:val="single" w:sz="8" w:space="0" w:color="auto"/>
            </w:tcBorders>
            <w:shd w:val="clear" w:color="auto" w:fill="auto"/>
            <w:vAlign w:val="center"/>
            <w:hideMark/>
          </w:tcPr>
          <w:p w14:paraId="1DD57461"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有少量深度或最大长度未超过保护层厚度的空穴</w:t>
            </w:r>
          </w:p>
        </w:tc>
      </w:tr>
      <w:tr w:rsidR="009F754C" w:rsidRPr="004813BF" w14:paraId="50BFCAB4" w14:textId="77777777" w:rsidTr="00270DF9">
        <w:trPr>
          <w:trHeight w:val="799"/>
          <w:jc w:val="center"/>
        </w:trPr>
        <w:tc>
          <w:tcPr>
            <w:tcW w:w="1092" w:type="dxa"/>
            <w:tcBorders>
              <w:top w:val="nil"/>
              <w:left w:val="single" w:sz="8" w:space="0" w:color="auto"/>
              <w:bottom w:val="single" w:sz="4" w:space="0" w:color="auto"/>
              <w:right w:val="single" w:sz="4" w:space="0" w:color="auto"/>
            </w:tcBorders>
            <w:shd w:val="clear" w:color="auto" w:fill="auto"/>
            <w:vAlign w:val="center"/>
            <w:hideMark/>
          </w:tcPr>
          <w:p w14:paraId="1014086E"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夹渣</w:t>
            </w:r>
          </w:p>
        </w:tc>
        <w:tc>
          <w:tcPr>
            <w:tcW w:w="2594" w:type="dxa"/>
            <w:tcBorders>
              <w:top w:val="nil"/>
              <w:left w:val="nil"/>
              <w:bottom w:val="single" w:sz="4" w:space="0" w:color="auto"/>
              <w:right w:val="single" w:sz="4" w:space="0" w:color="auto"/>
            </w:tcBorders>
            <w:shd w:val="clear" w:color="auto" w:fill="auto"/>
            <w:vAlign w:val="center"/>
            <w:hideMark/>
          </w:tcPr>
          <w:p w14:paraId="6B941530"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混凝土中夹有杂物</w:t>
            </w:r>
          </w:p>
        </w:tc>
        <w:tc>
          <w:tcPr>
            <w:tcW w:w="2500" w:type="dxa"/>
            <w:tcBorders>
              <w:top w:val="nil"/>
              <w:left w:val="nil"/>
              <w:bottom w:val="single" w:sz="4" w:space="0" w:color="auto"/>
              <w:right w:val="single" w:sz="4" w:space="0" w:color="auto"/>
            </w:tcBorders>
            <w:shd w:val="clear" w:color="auto" w:fill="auto"/>
            <w:vAlign w:val="center"/>
            <w:hideMark/>
          </w:tcPr>
          <w:p w14:paraId="2AFDB93E"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混凝土内夹有杂物且深度超过或达到保护层厚度</w:t>
            </w:r>
          </w:p>
        </w:tc>
        <w:tc>
          <w:tcPr>
            <w:tcW w:w="1866" w:type="dxa"/>
            <w:tcBorders>
              <w:top w:val="nil"/>
              <w:left w:val="nil"/>
              <w:bottom w:val="single" w:sz="4" w:space="0" w:color="auto"/>
              <w:right w:val="single" w:sz="8" w:space="0" w:color="auto"/>
            </w:tcBorders>
            <w:shd w:val="clear" w:color="auto" w:fill="auto"/>
            <w:vAlign w:val="center"/>
            <w:hideMark/>
          </w:tcPr>
          <w:p w14:paraId="62B83B17"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混凝土内夹有少量杂物且深度小于保护层厚度</w:t>
            </w:r>
          </w:p>
        </w:tc>
      </w:tr>
      <w:tr w:rsidR="009F754C" w:rsidRPr="004813BF" w14:paraId="650113ED" w14:textId="77777777" w:rsidTr="00270DF9">
        <w:trPr>
          <w:trHeight w:val="799"/>
          <w:jc w:val="center"/>
        </w:trPr>
        <w:tc>
          <w:tcPr>
            <w:tcW w:w="1092" w:type="dxa"/>
            <w:tcBorders>
              <w:top w:val="nil"/>
              <w:left w:val="single" w:sz="8" w:space="0" w:color="auto"/>
              <w:bottom w:val="single" w:sz="4" w:space="0" w:color="auto"/>
              <w:right w:val="single" w:sz="4" w:space="0" w:color="auto"/>
            </w:tcBorders>
            <w:shd w:val="clear" w:color="auto" w:fill="auto"/>
            <w:vAlign w:val="center"/>
            <w:hideMark/>
          </w:tcPr>
          <w:p w14:paraId="68D04410"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疏松</w:t>
            </w:r>
          </w:p>
        </w:tc>
        <w:tc>
          <w:tcPr>
            <w:tcW w:w="2594" w:type="dxa"/>
            <w:tcBorders>
              <w:top w:val="nil"/>
              <w:left w:val="nil"/>
              <w:bottom w:val="single" w:sz="4" w:space="0" w:color="auto"/>
              <w:right w:val="single" w:sz="4" w:space="0" w:color="auto"/>
            </w:tcBorders>
            <w:shd w:val="clear" w:color="auto" w:fill="auto"/>
            <w:vAlign w:val="center"/>
            <w:hideMark/>
          </w:tcPr>
          <w:p w14:paraId="18D01080"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混凝土中局部不密实</w:t>
            </w:r>
          </w:p>
        </w:tc>
        <w:tc>
          <w:tcPr>
            <w:tcW w:w="2500" w:type="dxa"/>
            <w:tcBorders>
              <w:top w:val="nil"/>
              <w:left w:val="nil"/>
              <w:bottom w:val="single" w:sz="4" w:space="0" w:color="auto"/>
              <w:right w:val="single" w:sz="4" w:space="0" w:color="auto"/>
            </w:tcBorders>
            <w:shd w:val="clear" w:color="auto" w:fill="auto"/>
            <w:vAlign w:val="center"/>
            <w:hideMark/>
          </w:tcPr>
          <w:p w14:paraId="0115CD8E"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构件主要受力部位有疏松</w:t>
            </w:r>
          </w:p>
        </w:tc>
        <w:tc>
          <w:tcPr>
            <w:tcW w:w="1866" w:type="dxa"/>
            <w:tcBorders>
              <w:top w:val="nil"/>
              <w:left w:val="nil"/>
              <w:bottom w:val="single" w:sz="4" w:space="0" w:color="auto"/>
              <w:right w:val="single" w:sz="8" w:space="0" w:color="auto"/>
            </w:tcBorders>
            <w:shd w:val="clear" w:color="auto" w:fill="auto"/>
            <w:vAlign w:val="center"/>
            <w:hideMark/>
          </w:tcPr>
          <w:p w14:paraId="3C7B65E7"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其他部位有少量疏松</w:t>
            </w:r>
          </w:p>
        </w:tc>
      </w:tr>
      <w:tr w:rsidR="009F754C" w:rsidRPr="004813BF" w14:paraId="065017F2" w14:textId="77777777" w:rsidTr="00270DF9">
        <w:trPr>
          <w:trHeight w:val="1004"/>
          <w:jc w:val="center"/>
        </w:trPr>
        <w:tc>
          <w:tcPr>
            <w:tcW w:w="1092" w:type="dxa"/>
            <w:tcBorders>
              <w:top w:val="nil"/>
              <w:left w:val="single" w:sz="8" w:space="0" w:color="auto"/>
              <w:bottom w:val="single" w:sz="4" w:space="0" w:color="auto"/>
              <w:right w:val="single" w:sz="4" w:space="0" w:color="auto"/>
            </w:tcBorders>
            <w:shd w:val="clear" w:color="auto" w:fill="auto"/>
            <w:vAlign w:val="center"/>
            <w:hideMark/>
          </w:tcPr>
          <w:p w14:paraId="75665B90"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裂缝</w:t>
            </w:r>
          </w:p>
        </w:tc>
        <w:tc>
          <w:tcPr>
            <w:tcW w:w="2594" w:type="dxa"/>
            <w:tcBorders>
              <w:top w:val="nil"/>
              <w:left w:val="nil"/>
              <w:bottom w:val="single" w:sz="4" w:space="0" w:color="auto"/>
              <w:right w:val="single" w:sz="4" w:space="0" w:color="auto"/>
            </w:tcBorders>
            <w:shd w:val="clear" w:color="auto" w:fill="auto"/>
            <w:vAlign w:val="center"/>
            <w:hideMark/>
          </w:tcPr>
          <w:p w14:paraId="72D395CD"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缝隙从混凝土表面延伸至混凝土内部</w:t>
            </w:r>
          </w:p>
        </w:tc>
        <w:tc>
          <w:tcPr>
            <w:tcW w:w="2500" w:type="dxa"/>
            <w:tcBorders>
              <w:top w:val="nil"/>
              <w:left w:val="nil"/>
              <w:bottom w:val="single" w:sz="4" w:space="0" w:color="auto"/>
              <w:right w:val="single" w:sz="4" w:space="0" w:color="auto"/>
            </w:tcBorders>
            <w:shd w:val="clear" w:color="auto" w:fill="auto"/>
            <w:vAlign w:val="center"/>
            <w:hideMark/>
          </w:tcPr>
          <w:p w14:paraId="3A26C84B"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有影响结构性能或使用功能的裂缝</w:t>
            </w:r>
          </w:p>
        </w:tc>
        <w:tc>
          <w:tcPr>
            <w:tcW w:w="1866" w:type="dxa"/>
            <w:tcBorders>
              <w:top w:val="nil"/>
              <w:left w:val="nil"/>
              <w:bottom w:val="single" w:sz="4" w:space="0" w:color="auto"/>
              <w:right w:val="single" w:sz="8" w:space="0" w:color="auto"/>
            </w:tcBorders>
            <w:shd w:val="clear" w:color="auto" w:fill="auto"/>
            <w:vAlign w:val="center"/>
            <w:hideMark/>
          </w:tcPr>
          <w:p w14:paraId="7CDEB198"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有少量不影响结构性能或使用功能的裂缝</w:t>
            </w:r>
          </w:p>
        </w:tc>
      </w:tr>
      <w:tr w:rsidR="009F754C" w:rsidRPr="004813BF" w14:paraId="31AC6014" w14:textId="77777777" w:rsidTr="00270DF9">
        <w:trPr>
          <w:trHeight w:val="1347"/>
          <w:jc w:val="center"/>
        </w:trPr>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35EFA"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连接部位缺陷</w:t>
            </w:r>
          </w:p>
        </w:tc>
        <w:tc>
          <w:tcPr>
            <w:tcW w:w="2594" w:type="dxa"/>
            <w:tcBorders>
              <w:top w:val="single" w:sz="4" w:space="0" w:color="auto"/>
              <w:left w:val="nil"/>
              <w:bottom w:val="single" w:sz="4" w:space="0" w:color="auto"/>
              <w:right w:val="single" w:sz="4" w:space="0" w:color="auto"/>
            </w:tcBorders>
            <w:shd w:val="clear" w:color="auto" w:fill="auto"/>
            <w:vAlign w:val="center"/>
            <w:hideMark/>
          </w:tcPr>
          <w:p w14:paraId="014F8247" w14:textId="4FBEBE27" w:rsidR="009F754C" w:rsidRPr="004813BF" w:rsidRDefault="009F754C" w:rsidP="008417BC">
            <w:pPr>
              <w:pStyle w:val="af6"/>
              <w:rPr>
                <w:rFonts w:ascii="宋体" w:hAnsi="宋体"/>
                <w:sz w:val="21"/>
                <w:szCs w:val="21"/>
              </w:rPr>
            </w:pPr>
            <w:r w:rsidRPr="004813BF">
              <w:rPr>
                <w:rFonts w:ascii="宋体" w:hAnsi="宋体" w:hint="eastAsia"/>
                <w:sz w:val="21"/>
                <w:szCs w:val="21"/>
              </w:rPr>
              <w:t>钢骨架段、支撑</w:t>
            </w:r>
            <w:proofErr w:type="gramStart"/>
            <w:r w:rsidRPr="004813BF">
              <w:rPr>
                <w:rFonts w:ascii="宋体" w:hAnsi="宋体" w:hint="eastAsia"/>
                <w:sz w:val="21"/>
                <w:szCs w:val="21"/>
              </w:rPr>
              <w:t>格构柱</w:t>
            </w:r>
            <w:proofErr w:type="gramEnd"/>
            <w:r w:rsidRPr="004813BF">
              <w:rPr>
                <w:rFonts w:ascii="宋体" w:hAnsi="宋体" w:hint="eastAsia"/>
                <w:sz w:val="21"/>
                <w:szCs w:val="21"/>
              </w:rPr>
              <w:t>、连接段钢筋的整体弯曲，</w:t>
            </w:r>
            <w:proofErr w:type="gramStart"/>
            <w:r w:rsidR="002905D2" w:rsidRPr="004813BF">
              <w:rPr>
                <w:rFonts w:ascii="宋体" w:hAnsi="宋体" w:hint="eastAsia"/>
                <w:sz w:val="21"/>
                <w:szCs w:val="21"/>
              </w:rPr>
              <w:t>钢板箍</w:t>
            </w:r>
            <w:r w:rsidRPr="004813BF">
              <w:rPr>
                <w:rFonts w:ascii="宋体" w:hAnsi="宋体" w:hint="eastAsia"/>
                <w:sz w:val="21"/>
                <w:szCs w:val="21"/>
              </w:rPr>
              <w:t>与纵</w:t>
            </w:r>
            <w:proofErr w:type="gramEnd"/>
            <w:r w:rsidRPr="004813BF">
              <w:rPr>
                <w:rFonts w:ascii="宋体" w:hAnsi="宋体" w:hint="eastAsia"/>
                <w:sz w:val="21"/>
                <w:szCs w:val="21"/>
              </w:rPr>
              <w:t>筋焊接不牢固，钢筋长短不一、</w:t>
            </w:r>
            <w:r w:rsidR="002905D2" w:rsidRPr="004813BF">
              <w:rPr>
                <w:rFonts w:ascii="宋体" w:hAnsi="宋体" w:hint="eastAsia"/>
                <w:sz w:val="21"/>
                <w:szCs w:val="21"/>
              </w:rPr>
              <w:t>钢板</w:t>
            </w:r>
            <w:proofErr w:type="gramStart"/>
            <w:r w:rsidR="002905D2" w:rsidRPr="004813BF">
              <w:rPr>
                <w:rFonts w:ascii="宋体" w:hAnsi="宋体" w:hint="eastAsia"/>
                <w:sz w:val="21"/>
                <w:szCs w:val="21"/>
              </w:rPr>
              <w:t>箍</w:t>
            </w:r>
            <w:proofErr w:type="gramEnd"/>
            <w:r w:rsidRPr="004813BF">
              <w:rPr>
                <w:rFonts w:ascii="宋体" w:hAnsi="宋体" w:hint="eastAsia"/>
                <w:sz w:val="21"/>
                <w:szCs w:val="21"/>
              </w:rPr>
              <w:t>翘曲</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62458F05"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连接部位有影响</w:t>
            </w:r>
            <w:proofErr w:type="gramStart"/>
            <w:r w:rsidRPr="004813BF">
              <w:rPr>
                <w:rFonts w:ascii="宋体" w:hAnsi="宋体" w:hint="eastAsia"/>
                <w:sz w:val="21"/>
                <w:szCs w:val="21"/>
              </w:rPr>
              <w:t>结构传力性能</w:t>
            </w:r>
            <w:proofErr w:type="gramEnd"/>
            <w:r w:rsidRPr="004813BF">
              <w:rPr>
                <w:rFonts w:ascii="宋体" w:hAnsi="宋体" w:hint="eastAsia"/>
                <w:sz w:val="21"/>
                <w:szCs w:val="21"/>
              </w:rPr>
              <w:t>的缺陷</w:t>
            </w:r>
          </w:p>
        </w:tc>
        <w:tc>
          <w:tcPr>
            <w:tcW w:w="1866" w:type="dxa"/>
            <w:tcBorders>
              <w:top w:val="single" w:sz="4" w:space="0" w:color="auto"/>
              <w:left w:val="nil"/>
              <w:bottom w:val="single" w:sz="4" w:space="0" w:color="auto"/>
              <w:right w:val="single" w:sz="4" w:space="0" w:color="auto"/>
            </w:tcBorders>
            <w:shd w:val="clear" w:color="auto" w:fill="auto"/>
            <w:vAlign w:val="center"/>
            <w:hideMark/>
          </w:tcPr>
          <w:p w14:paraId="218C999F" w14:textId="77777777" w:rsidR="009F754C" w:rsidRPr="004813BF" w:rsidRDefault="009F754C" w:rsidP="008417BC">
            <w:pPr>
              <w:pStyle w:val="af6"/>
              <w:rPr>
                <w:rFonts w:ascii="宋体" w:hAnsi="宋体"/>
                <w:sz w:val="21"/>
                <w:szCs w:val="21"/>
              </w:rPr>
            </w:pPr>
            <w:r w:rsidRPr="004813BF">
              <w:rPr>
                <w:rFonts w:ascii="宋体" w:hAnsi="宋体" w:hint="eastAsia"/>
                <w:sz w:val="21"/>
                <w:szCs w:val="21"/>
              </w:rPr>
              <w:t>连接部位有基本不影响</w:t>
            </w:r>
            <w:proofErr w:type="gramStart"/>
            <w:r w:rsidRPr="004813BF">
              <w:rPr>
                <w:rFonts w:ascii="宋体" w:hAnsi="宋体" w:hint="eastAsia"/>
                <w:sz w:val="21"/>
                <w:szCs w:val="21"/>
              </w:rPr>
              <w:t>结构传力性能</w:t>
            </w:r>
            <w:proofErr w:type="gramEnd"/>
            <w:r w:rsidRPr="004813BF">
              <w:rPr>
                <w:rFonts w:ascii="宋体" w:hAnsi="宋体" w:hint="eastAsia"/>
                <w:sz w:val="21"/>
                <w:szCs w:val="21"/>
              </w:rPr>
              <w:t>的缺陷</w:t>
            </w:r>
          </w:p>
          <w:p w14:paraId="29EE2FCC" w14:textId="77777777" w:rsidR="009F754C" w:rsidRPr="004813BF" w:rsidRDefault="009F754C" w:rsidP="008417BC">
            <w:pPr>
              <w:rPr>
                <w:rFonts w:ascii="宋体" w:hAnsi="宋体"/>
                <w:sz w:val="21"/>
                <w:szCs w:val="21"/>
              </w:rPr>
            </w:pPr>
          </w:p>
        </w:tc>
      </w:tr>
      <w:tr w:rsidR="00270DF9" w:rsidRPr="00270DF9" w14:paraId="483610A8" w14:textId="77777777" w:rsidTr="00270DF9">
        <w:trPr>
          <w:trHeight w:val="1347"/>
          <w:jc w:val="center"/>
        </w:trPr>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2B93B273"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外部缺陷</w:t>
            </w:r>
          </w:p>
        </w:tc>
        <w:tc>
          <w:tcPr>
            <w:tcW w:w="2594" w:type="dxa"/>
            <w:tcBorders>
              <w:top w:val="single" w:sz="4" w:space="0" w:color="auto"/>
              <w:left w:val="nil"/>
              <w:bottom w:val="single" w:sz="4" w:space="0" w:color="auto"/>
              <w:right w:val="single" w:sz="4" w:space="0" w:color="auto"/>
            </w:tcBorders>
            <w:shd w:val="clear" w:color="auto" w:fill="auto"/>
            <w:vAlign w:val="center"/>
          </w:tcPr>
          <w:p w14:paraId="5C31C22A"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缺棱掉角、棱角不直、翘曲不平、飞出</w:t>
            </w:r>
            <w:proofErr w:type="gramStart"/>
            <w:r w:rsidRPr="00270DF9">
              <w:rPr>
                <w:rFonts w:ascii="宋体" w:hAnsi="宋体" w:hint="eastAsia"/>
                <w:sz w:val="21"/>
                <w:szCs w:val="21"/>
              </w:rPr>
              <w:t>凸</w:t>
            </w:r>
            <w:proofErr w:type="gramEnd"/>
            <w:r w:rsidRPr="00270DF9">
              <w:rPr>
                <w:rFonts w:ascii="宋体" w:hAnsi="宋体" w:hint="eastAsia"/>
                <w:sz w:val="21"/>
                <w:szCs w:val="21"/>
              </w:rPr>
              <w:t>肋等，装饰面砖粘结不牢、表面不平、砖缝不顺直等</w:t>
            </w:r>
          </w:p>
        </w:tc>
        <w:tc>
          <w:tcPr>
            <w:tcW w:w="2500" w:type="dxa"/>
            <w:tcBorders>
              <w:top w:val="single" w:sz="4" w:space="0" w:color="auto"/>
              <w:left w:val="nil"/>
              <w:bottom w:val="single" w:sz="4" w:space="0" w:color="auto"/>
              <w:right w:val="single" w:sz="4" w:space="0" w:color="auto"/>
            </w:tcBorders>
            <w:shd w:val="clear" w:color="auto" w:fill="auto"/>
            <w:vAlign w:val="center"/>
          </w:tcPr>
          <w:p w14:paraId="7BF29DAB"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清水或具有装饰的混凝土构件内有影响使用功能或装饰效果的外形缺陷</w:t>
            </w:r>
          </w:p>
        </w:tc>
        <w:tc>
          <w:tcPr>
            <w:tcW w:w="1866" w:type="dxa"/>
            <w:tcBorders>
              <w:top w:val="single" w:sz="4" w:space="0" w:color="auto"/>
              <w:left w:val="nil"/>
              <w:bottom w:val="single" w:sz="4" w:space="0" w:color="auto"/>
              <w:right w:val="single" w:sz="4" w:space="0" w:color="auto"/>
            </w:tcBorders>
            <w:shd w:val="clear" w:color="auto" w:fill="auto"/>
            <w:vAlign w:val="center"/>
          </w:tcPr>
          <w:p w14:paraId="2597B637"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其他</w:t>
            </w:r>
            <w:proofErr w:type="gramStart"/>
            <w:r w:rsidRPr="00270DF9">
              <w:rPr>
                <w:rFonts w:ascii="宋体" w:hAnsi="宋体" w:hint="eastAsia"/>
                <w:sz w:val="21"/>
                <w:szCs w:val="21"/>
              </w:rPr>
              <w:t>混凝士构件</w:t>
            </w:r>
            <w:proofErr w:type="gramEnd"/>
            <w:r w:rsidRPr="00270DF9">
              <w:rPr>
                <w:rFonts w:ascii="宋体" w:hAnsi="宋体" w:hint="eastAsia"/>
                <w:sz w:val="21"/>
                <w:szCs w:val="21"/>
              </w:rPr>
              <w:t>有不影响使用功能的外形缺陷</w:t>
            </w:r>
          </w:p>
        </w:tc>
      </w:tr>
    </w:tbl>
    <w:p w14:paraId="35B0E230" w14:textId="36BCD45A" w:rsidR="006C6B56" w:rsidRPr="00024CD1" w:rsidRDefault="006C6B56" w:rsidP="00270DF9">
      <w:pPr>
        <w:pStyle w:val="af4"/>
        <w:ind w:firstLineChars="0" w:firstLine="0"/>
        <w:jc w:val="center"/>
        <w:rPr>
          <w:sz w:val="21"/>
          <w:szCs w:val="21"/>
        </w:rPr>
      </w:pPr>
      <w:r w:rsidRPr="00024CD1">
        <w:rPr>
          <w:rFonts w:hint="eastAsia"/>
          <w:sz w:val="21"/>
          <w:szCs w:val="21"/>
        </w:rPr>
        <w:lastRenderedPageBreak/>
        <w:t>续表</w:t>
      </w:r>
      <w:r w:rsidR="00270DF9" w:rsidRPr="00024CD1">
        <w:rPr>
          <w:rFonts w:hint="eastAsia"/>
          <w:sz w:val="21"/>
          <w:szCs w:val="21"/>
        </w:rPr>
        <w:t>10.2.3</w:t>
      </w:r>
    </w:p>
    <w:tbl>
      <w:tblPr>
        <w:tblW w:w="7900" w:type="dxa"/>
        <w:jc w:val="center"/>
        <w:tblLook w:val="04A0" w:firstRow="1" w:lastRow="0" w:firstColumn="1" w:lastColumn="0" w:noHBand="0" w:noVBand="1"/>
      </w:tblPr>
      <w:tblGrid>
        <w:gridCol w:w="940"/>
        <w:gridCol w:w="2452"/>
        <w:gridCol w:w="2642"/>
        <w:gridCol w:w="1866"/>
      </w:tblGrid>
      <w:tr w:rsidR="006C6B56" w:rsidRPr="004813BF" w14:paraId="51A48CE1" w14:textId="77777777" w:rsidTr="008B192D">
        <w:trPr>
          <w:trHeight w:val="270"/>
          <w:jc w:val="center"/>
        </w:trPr>
        <w:tc>
          <w:tcPr>
            <w:tcW w:w="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3A118F" w14:textId="77777777" w:rsidR="006C6B56" w:rsidRPr="004813BF" w:rsidRDefault="006C6B56" w:rsidP="008B192D">
            <w:pPr>
              <w:pStyle w:val="af6"/>
              <w:rPr>
                <w:rFonts w:ascii="宋体" w:hAnsi="宋体"/>
                <w:sz w:val="21"/>
                <w:szCs w:val="21"/>
              </w:rPr>
            </w:pPr>
            <w:r w:rsidRPr="004813BF">
              <w:rPr>
                <w:rFonts w:ascii="宋体" w:hAnsi="宋体" w:hint="eastAsia"/>
                <w:sz w:val="21"/>
                <w:szCs w:val="21"/>
              </w:rPr>
              <w:t>名称</w:t>
            </w:r>
          </w:p>
        </w:tc>
        <w:tc>
          <w:tcPr>
            <w:tcW w:w="2452" w:type="dxa"/>
            <w:tcBorders>
              <w:top w:val="single" w:sz="4" w:space="0" w:color="auto"/>
              <w:left w:val="nil"/>
              <w:bottom w:val="single" w:sz="4" w:space="0" w:color="auto"/>
              <w:right w:val="single" w:sz="4" w:space="0" w:color="auto"/>
            </w:tcBorders>
            <w:shd w:val="clear" w:color="auto" w:fill="auto"/>
            <w:noWrap/>
            <w:vAlign w:val="center"/>
            <w:hideMark/>
          </w:tcPr>
          <w:p w14:paraId="08C0503A" w14:textId="77777777" w:rsidR="006C6B56" w:rsidRPr="004813BF" w:rsidRDefault="006C6B56" w:rsidP="008B192D">
            <w:pPr>
              <w:pStyle w:val="af6"/>
              <w:rPr>
                <w:rFonts w:ascii="宋体" w:hAnsi="宋体"/>
                <w:sz w:val="21"/>
                <w:szCs w:val="21"/>
              </w:rPr>
            </w:pPr>
            <w:r w:rsidRPr="004813BF">
              <w:rPr>
                <w:rFonts w:ascii="宋体" w:hAnsi="宋体" w:hint="eastAsia"/>
                <w:sz w:val="21"/>
                <w:szCs w:val="21"/>
              </w:rPr>
              <w:t>现象</w:t>
            </w:r>
          </w:p>
        </w:tc>
        <w:tc>
          <w:tcPr>
            <w:tcW w:w="2642" w:type="dxa"/>
            <w:tcBorders>
              <w:top w:val="single" w:sz="4" w:space="0" w:color="auto"/>
              <w:left w:val="nil"/>
              <w:bottom w:val="single" w:sz="4" w:space="0" w:color="auto"/>
              <w:right w:val="single" w:sz="4" w:space="0" w:color="auto"/>
            </w:tcBorders>
            <w:shd w:val="clear" w:color="auto" w:fill="auto"/>
            <w:noWrap/>
            <w:vAlign w:val="center"/>
            <w:hideMark/>
          </w:tcPr>
          <w:p w14:paraId="54D27A2B" w14:textId="77777777" w:rsidR="006C6B56" w:rsidRPr="004813BF" w:rsidRDefault="006C6B56" w:rsidP="008B192D">
            <w:pPr>
              <w:pStyle w:val="af6"/>
              <w:rPr>
                <w:rFonts w:ascii="宋体" w:hAnsi="宋体"/>
                <w:sz w:val="21"/>
                <w:szCs w:val="21"/>
              </w:rPr>
            </w:pPr>
            <w:r w:rsidRPr="004813BF">
              <w:rPr>
                <w:rFonts w:ascii="宋体" w:hAnsi="宋体" w:hint="eastAsia"/>
                <w:sz w:val="21"/>
                <w:szCs w:val="21"/>
              </w:rPr>
              <w:t>严重缺陷</w:t>
            </w:r>
          </w:p>
        </w:tc>
        <w:tc>
          <w:tcPr>
            <w:tcW w:w="1866" w:type="dxa"/>
            <w:tcBorders>
              <w:top w:val="single" w:sz="4" w:space="0" w:color="auto"/>
              <w:left w:val="nil"/>
              <w:bottom w:val="single" w:sz="4" w:space="0" w:color="auto"/>
              <w:right w:val="single" w:sz="8" w:space="0" w:color="auto"/>
            </w:tcBorders>
            <w:shd w:val="clear" w:color="auto" w:fill="auto"/>
            <w:noWrap/>
            <w:vAlign w:val="center"/>
            <w:hideMark/>
          </w:tcPr>
          <w:p w14:paraId="29A59DD4" w14:textId="77777777" w:rsidR="006C6B56" w:rsidRPr="004813BF" w:rsidRDefault="006C6B56" w:rsidP="008B192D">
            <w:pPr>
              <w:pStyle w:val="af6"/>
              <w:rPr>
                <w:rFonts w:ascii="宋体" w:hAnsi="宋体"/>
                <w:sz w:val="21"/>
                <w:szCs w:val="21"/>
              </w:rPr>
            </w:pPr>
            <w:r w:rsidRPr="004813BF">
              <w:rPr>
                <w:rFonts w:ascii="宋体" w:hAnsi="宋体" w:hint="eastAsia"/>
                <w:sz w:val="21"/>
                <w:szCs w:val="21"/>
              </w:rPr>
              <w:t>一般缺陷</w:t>
            </w:r>
          </w:p>
        </w:tc>
      </w:tr>
      <w:tr w:rsidR="00270DF9" w:rsidRPr="00270DF9" w14:paraId="45FED6FA" w14:textId="77777777" w:rsidTr="00270DF9">
        <w:trPr>
          <w:trHeight w:val="270"/>
          <w:jc w:val="center"/>
        </w:trPr>
        <w:tc>
          <w:tcPr>
            <w:tcW w:w="94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810F708"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外表缺陷</w:t>
            </w:r>
          </w:p>
        </w:tc>
        <w:tc>
          <w:tcPr>
            <w:tcW w:w="2452" w:type="dxa"/>
            <w:tcBorders>
              <w:top w:val="single" w:sz="4" w:space="0" w:color="auto"/>
              <w:left w:val="nil"/>
              <w:bottom w:val="single" w:sz="4" w:space="0" w:color="auto"/>
              <w:right w:val="single" w:sz="4" w:space="0" w:color="auto"/>
            </w:tcBorders>
            <w:shd w:val="clear" w:color="auto" w:fill="auto"/>
            <w:noWrap/>
            <w:vAlign w:val="center"/>
          </w:tcPr>
          <w:p w14:paraId="0DE1A309"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构件表面麻面、掉皮、起砂、</w:t>
            </w:r>
            <w:proofErr w:type="gramStart"/>
            <w:r w:rsidRPr="00270DF9">
              <w:rPr>
                <w:rFonts w:ascii="宋体" w:hAnsi="宋体" w:hint="eastAsia"/>
                <w:sz w:val="21"/>
                <w:szCs w:val="21"/>
              </w:rPr>
              <w:t>沾污</w:t>
            </w:r>
            <w:proofErr w:type="gramEnd"/>
            <w:r w:rsidRPr="00270DF9">
              <w:rPr>
                <w:rFonts w:ascii="宋体" w:hAnsi="宋体" w:hint="eastAsia"/>
                <w:sz w:val="21"/>
                <w:szCs w:val="21"/>
              </w:rPr>
              <w:t>等</w:t>
            </w:r>
          </w:p>
        </w:tc>
        <w:tc>
          <w:tcPr>
            <w:tcW w:w="2642" w:type="dxa"/>
            <w:tcBorders>
              <w:top w:val="single" w:sz="4" w:space="0" w:color="auto"/>
              <w:left w:val="nil"/>
              <w:bottom w:val="single" w:sz="4" w:space="0" w:color="auto"/>
              <w:right w:val="single" w:sz="4" w:space="0" w:color="auto"/>
            </w:tcBorders>
            <w:shd w:val="clear" w:color="auto" w:fill="auto"/>
            <w:noWrap/>
            <w:vAlign w:val="center"/>
          </w:tcPr>
          <w:p w14:paraId="24383B6E"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具有重要装饰效果的清水混凝土构件有外表缺陷</w:t>
            </w:r>
          </w:p>
        </w:tc>
        <w:tc>
          <w:tcPr>
            <w:tcW w:w="1866" w:type="dxa"/>
            <w:tcBorders>
              <w:top w:val="single" w:sz="4" w:space="0" w:color="auto"/>
              <w:left w:val="nil"/>
              <w:bottom w:val="single" w:sz="4" w:space="0" w:color="auto"/>
              <w:right w:val="single" w:sz="8" w:space="0" w:color="auto"/>
            </w:tcBorders>
            <w:shd w:val="clear" w:color="auto" w:fill="auto"/>
            <w:noWrap/>
            <w:vAlign w:val="center"/>
          </w:tcPr>
          <w:p w14:paraId="1C4CB66B" w14:textId="77777777" w:rsidR="00270DF9" w:rsidRPr="00270DF9" w:rsidRDefault="00270DF9" w:rsidP="00270DF9">
            <w:pPr>
              <w:pStyle w:val="af6"/>
              <w:rPr>
                <w:rFonts w:ascii="宋体" w:hAnsi="宋体"/>
                <w:sz w:val="21"/>
                <w:szCs w:val="21"/>
              </w:rPr>
            </w:pPr>
            <w:r w:rsidRPr="00270DF9">
              <w:rPr>
                <w:rFonts w:ascii="宋体" w:hAnsi="宋体" w:hint="eastAsia"/>
                <w:sz w:val="21"/>
                <w:szCs w:val="21"/>
              </w:rPr>
              <w:t>其他混凝土构件有不影响使用功能的外表缺陷</w:t>
            </w:r>
          </w:p>
        </w:tc>
      </w:tr>
    </w:tbl>
    <w:p w14:paraId="7E7A621D" w14:textId="77777777" w:rsidR="006C6B56" w:rsidRPr="00270DF9" w:rsidRDefault="006C6B56" w:rsidP="009F754C">
      <w:pPr>
        <w:pStyle w:val="af4"/>
        <w:ind w:firstLineChars="0" w:firstLine="0"/>
      </w:pPr>
    </w:p>
    <w:bookmarkEnd w:id="123"/>
    <w:p w14:paraId="69C02BE0" w14:textId="29229BA1" w:rsidR="00E72F86" w:rsidRPr="004813BF" w:rsidRDefault="00E72F86" w:rsidP="00431E4D">
      <w:pPr>
        <w:pStyle w:val="af4"/>
        <w:numPr>
          <w:ilvl w:val="0"/>
          <w:numId w:val="142"/>
        </w:numPr>
        <w:ind w:firstLineChars="0"/>
        <w:rPr>
          <w:sz w:val="24"/>
          <w:szCs w:val="24"/>
        </w:rPr>
      </w:pPr>
      <w:r w:rsidRPr="004813BF">
        <w:rPr>
          <w:rFonts w:hint="eastAsia"/>
          <w:sz w:val="24"/>
          <w:szCs w:val="24"/>
        </w:rPr>
        <w:t>搭接段后浇混凝土外观质量缺陷类型和严重程度，按表</w:t>
      </w:r>
      <w:r w:rsidRPr="004813BF">
        <w:rPr>
          <w:sz w:val="24"/>
          <w:szCs w:val="24"/>
        </w:rPr>
        <w:t>10.2.</w:t>
      </w:r>
      <w:r w:rsidR="006A37C5" w:rsidRPr="004813BF">
        <w:rPr>
          <w:rFonts w:hint="eastAsia"/>
          <w:sz w:val="24"/>
          <w:szCs w:val="24"/>
        </w:rPr>
        <w:t>4</w:t>
      </w:r>
      <w:r w:rsidRPr="004813BF">
        <w:rPr>
          <w:rFonts w:hint="eastAsia"/>
          <w:sz w:val="24"/>
          <w:szCs w:val="24"/>
        </w:rPr>
        <w:t>划分为严重缺陷和一般缺陷。</w:t>
      </w:r>
    </w:p>
    <w:p w14:paraId="1E4CC82E" w14:textId="2FB926B6" w:rsidR="00E72F86" w:rsidRPr="004813BF" w:rsidRDefault="00E72F86" w:rsidP="003D0206">
      <w:pPr>
        <w:pStyle w:val="af4"/>
        <w:ind w:left="440" w:firstLineChars="0" w:firstLine="0"/>
        <w:jc w:val="center"/>
        <w:rPr>
          <w:color w:val="000000"/>
          <w:sz w:val="21"/>
          <w:szCs w:val="21"/>
        </w:rPr>
      </w:pPr>
      <w:r w:rsidRPr="004813BF">
        <w:rPr>
          <w:rFonts w:hint="eastAsia"/>
          <w:sz w:val="21"/>
          <w:szCs w:val="21"/>
        </w:rPr>
        <w:t>表</w:t>
      </w:r>
      <w:r w:rsidRPr="004813BF">
        <w:rPr>
          <w:sz w:val="21"/>
          <w:szCs w:val="21"/>
        </w:rPr>
        <w:t>10.2.</w:t>
      </w:r>
      <w:r w:rsidR="006A37C5" w:rsidRPr="004813BF">
        <w:rPr>
          <w:rFonts w:hint="eastAsia"/>
          <w:sz w:val="21"/>
          <w:szCs w:val="21"/>
        </w:rPr>
        <w:t>4</w:t>
      </w:r>
      <w:r w:rsidRPr="004813BF">
        <w:rPr>
          <w:rFonts w:hint="eastAsia"/>
          <w:sz w:val="21"/>
          <w:szCs w:val="21"/>
        </w:rPr>
        <w:t>现场浇筑连接段外观质量缺陷分类</w:t>
      </w:r>
    </w:p>
    <w:tbl>
      <w:tblPr>
        <w:tblW w:w="7900" w:type="dxa"/>
        <w:jc w:val="center"/>
        <w:tblLook w:val="04A0" w:firstRow="1" w:lastRow="0" w:firstColumn="1" w:lastColumn="0" w:noHBand="0" w:noVBand="1"/>
      </w:tblPr>
      <w:tblGrid>
        <w:gridCol w:w="940"/>
        <w:gridCol w:w="2900"/>
        <w:gridCol w:w="2120"/>
        <w:gridCol w:w="1940"/>
      </w:tblGrid>
      <w:tr w:rsidR="00E72F86" w:rsidRPr="004813BF" w14:paraId="07645F85" w14:textId="77777777" w:rsidTr="008417BC">
        <w:trPr>
          <w:trHeight w:val="270"/>
          <w:jc w:val="center"/>
        </w:trPr>
        <w:tc>
          <w:tcPr>
            <w:tcW w:w="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A84729" w14:textId="77777777" w:rsidR="00E72F86" w:rsidRPr="004813BF" w:rsidRDefault="00E72F86" w:rsidP="008417BC">
            <w:pPr>
              <w:pStyle w:val="af6"/>
              <w:rPr>
                <w:sz w:val="21"/>
                <w:szCs w:val="21"/>
              </w:rPr>
            </w:pPr>
            <w:r w:rsidRPr="004813BF">
              <w:rPr>
                <w:rFonts w:hint="eastAsia"/>
                <w:sz w:val="21"/>
                <w:szCs w:val="21"/>
              </w:rPr>
              <w:t>名称</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14:paraId="0CBE9716" w14:textId="77777777" w:rsidR="00E72F86" w:rsidRPr="004813BF" w:rsidRDefault="00E72F86" w:rsidP="008417BC">
            <w:pPr>
              <w:pStyle w:val="af6"/>
              <w:rPr>
                <w:sz w:val="21"/>
                <w:szCs w:val="21"/>
              </w:rPr>
            </w:pPr>
            <w:r w:rsidRPr="004813BF">
              <w:rPr>
                <w:rFonts w:hint="eastAsia"/>
                <w:sz w:val="21"/>
                <w:szCs w:val="21"/>
              </w:rPr>
              <w:t>现象</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06B6DA66" w14:textId="77777777" w:rsidR="00E72F86" w:rsidRPr="004813BF" w:rsidRDefault="00E72F86" w:rsidP="008417BC">
            <w:pPr>
              <w:pStyle w:val="af6"/>
              <w:rPr>
                <w:sz w:val="21"/>
                <w:szCs w:val="21"/>
              </w:rPr>
            </w:pPr>
            <w:r w:rsidRPr="004813BF">
              <w:rPr>
                <w:rFonts w:hint="eastAsia"/>
                <w:sz w:val="21"/>
                <w:szCs w:val="21"/>
              </w:rPr>
              <w:t>严重缺陷</w:t>
            </w:r>
          </w:p>
        </w:tc>
        <w:tc>
          <w:tcPr>
            <w:tcW w:w="1940" w:type="dxa"/>
            <w:tcBorders>
              <w:top w:val="single" w:sz="4" w:space="0" w:color="auto"/>
              <w:left w:val="nil"/>
              <w:bottom w:val="single" w:sz="4" w:space="0" w:color="auto"/>
              <w:right w:val="single" w:sz="8" w:space="0" w:color="auto"/>
            </w:tcBorders>
            <w:shd w:val="clear" w:color="auto" w:fill="auto"/>
            <w:noWrap/>
            <w:vAlign w:val="center"/>
            <w:hideMark/>
          </w:tcPr>
          <w:p w14:paraId="2FE53664" w14:textId="77777777" w:rsidR="00E72F86" w:rsidRPr="004813BF" w:rsidRDefault="00E72F86" w:rsidP="008417BC">
            <w:pPr>
              <w:pStyle w:val="af6"/>
              <w:rPr>
                <w:sz w:val="21"/>
                <w:szCs w:val="21"/>
              </w:rPr>
            </w:pPr>
            <w:r w:rsidRPr="004813BF">
              <w:rPr>
                <w:rFonts w:hint="eastAsia"/>
                <w:sz w:val="21"/>
                <w:szCs w:val="21"/>
              </w:rPr>
              <w:t>一般缺陷</w:t>
            </w:r>
          </w:p>
        </w:tc>
      </w:tr>
      <w:tr w:rsidR="00E72F86" w:rsidRPr="004813BF" w14:paraId="289F66A6" w14:textId="77777777" w:rsidTr="008417BC">
        <w:trPr>
          <w:trHeight w:val="799"/>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30B11EF3" w14:textId="77777777" w:rsidR="00E72F86" w:rsidRPr="004813BF" w:rsidRDefault="00E72F86" w:rsidP="008417BC">
            <w:pPr>
              <w:pStyle w:val="af6"/>
              <w:rPr>
                <w:sz w:val="21"/>
                <w:szCs w:val="21"/>
              </w:rPr>
            </w:pPr>
            <w:r w:rsidRPr="004813BF">
              <w:rPr>
                <w:rFonts w:hint="eastAsia"/>
                <w:sz w:val="21"/>
                <w:szCs w:val="21"/>
              </w:rPr>
              <w:t>露筋</w:t>
            </w:r>
          </w:p>
        </w:tc>
        <w:tc>
          <w:tcPr>
            <w:tcW w:w="2900" w:type="dxa"/>
            <w:tcBorders>
              <w:top w:val="nil"/>
              <w:left w:val="nil"/>
              <w:bottom w:val="single" w:sz="4" w:space="0" w:color="auto"/>
              <w:right w:val="single" w:sz="4" w:space="0" w:color="auto"/>
            </w:tcBorders>
            <w:shd w:val="clear" w:color="auto" w:fill="auto"/>
            <w:vAlign w:val="center"/>
            <w:hideMark/>
          </w:tcPr>
          <w:p w14:paraId="15FD1B82" w14:textId="77777777" w:rsidR="00E72F86" w:rsidRPr="004813BF" w:rsidRDefault="00E72F86" w:rsidP="008417BC">
            <w:pPr>
              <w:pStyle w:val="af6"/>
              <w:rPr>
                <w:sz w:val="21"/>
                <w:szCs w:val="21"/>
              </w:rPr>
            </w:pPr>
            <w:r w:rsidRPr="004813BF">
              <w:rPr>
                <w:rFonts w:hint="eastAsia"/>
                <w:sz w:val="21"/>
                <w:szCs w:val="21"/>
              </w:rPr>
              <w:t>构件内钢筋未被混凝土包裹而外露</w:t>
            </w:r>
          </w:p>
        </w:tc>
        <w:tc>
          <w:tcPr>
            <w:tcW w:w="2120" w:type="dxa"/>
            <w:tcBorders>
              <w:top w:val="nil"/>
              <w:left w:val="nil"/>
              <w:bottom w:val="single" w:sz="4" w:space="0" w:color="auto"/>
              <w:right w:val="single" w:sz="4" w:space="0" w:color="auto"/>
            </w:tcBorders>
            <w:shd w:val="clear" w:color="auto" w:fill="auto"/>
            <w:vAlign w:val="center"/>
            <w:hideMark/>
          </w:tcPr>
          <w:p w14:paraId="2A150BCA" w14:textId="77777777" w:rsidR="00E72F86" w:rsidRPr="004813BF" w:rsidRDefault="00E72F86" w:rsidP="008417BC">
            <w:pPr>
              <w:pStyle w:val="af6"/>
              <w:rPr>
                <w:sz w:val="21"/>
                <w:szCs w:val="21"/>
              </w:rPr>
            </w:pPr>
            <w:r w:rsidRPr="004813BF">
              <w:rPr>
                <w:rFonts w:hint="eastAsia"/>
                <w:sz w:val="21"/>
                <w:szCs w:val="21"/>
              </w:rPr>
              <w:t>纵向受力钢筋有露筋</w:t>
            </w:r>
          </w:p>
        </w:tc>
        <w:tc>
          <w:tcPr>
            <w:tcW w:w="1940" w:type="dxa"/>
            <w:tcBorders>
              <w:top w:val="nil"/>
              <w:left w:val="nil"/>
              <w:bottom w:val="single" w:sz="4" w:space="0" w:color="auto"/>
              <w:right w:val="single" w:sz="8" w:space="0" w:color="auto"/>
            </w:tcBorders>
            <w:shd w:val="clear" w:color="auto" w:fill="auto"/>
            <w:vAlign w:val="center"/>
            <w:hideMark/>
          </w:tcPr>
          <w:p w14:paraId="04721BC1" w14:textId="77777777" w:rsidR="00E72F86" w:rsidRPr="004813BF" w:rsidRDefault="00E72F86" w:rsidP="008417BC">
            <w:pPr>
              <w:pStyle w:val="af6"/>
              <w:rPr>
                <w:sz w:val="21"/>
                <w:szCs w:val="21"/>
              </w:rPr>
            </w:pPr>
            <w:r w:rsidRPr="004813BF">
              <w:rPr>
                <w:rFonts w:hint="eastAsia"/>
                <w:sz w:val="21"/>
                <w:szCs w:val="21"/>
              </w:rPr>
              <w:t>其他钢筋有少量露筋</w:t>
            </w:r>
          </w:p>
        </w:tc>
      </w:tr>
      <w:tr w:rsidR="00E72F86" w:rsidRPr="004813BF" w14:paraId="157686B8" w14:textId="77777777" w:rsidTr="008417BC">
        <w:trPr>
          <w:trHeight w:val="799"/>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0631B63D" w14:textId="77777777" w:rsidR="00E72F86" w:rsidRPr="004813BF" w:rsidRDefault="00E72F86" w:rsidP="008417BC">
            <w:pPr>
              <w:pStyle w:val="af6"/>
              <w:rPr>
                <w:sz w:val="21"/>
                <w:szCs w:val="21"/>
              </w:rPr>
            </w:pPr>
            <w:r w:rsidRPr="004813BF">
              <w:rPr>
                <w:rFonts w:hint="eastAsia"/>
                <w:sz w:val="21"/>
                <w:szCs w:val="21"/>
              </w:rPr>
              <w:t>蜂窝</w:t>
            </w:r>
          </w:p>
        </w:tc>
        <w:tc>
          <w:tcPr>
            <w:tcW w:w="2900" w:type="dxa"/>
            <w:tcBorders>
              <w:top w:val="nil"/>
              <w:left w:val="nil"/>
              <w:bottom w:val="single" w:sz="4" w:space="0" w:color="auto"/>
              <w:right w:val="single" w:sz="4" w:space="0" w:color="auto"/>
            </w:tcBorders>
            <w:shd w:val="clear" w:color="auto" w:fill="auto"/>
            <w:vAlign w:val="center"/>
            <w:hideMark/>
          </w:tcPr>
          <w:p w14:paraId="3C290406" w14:textId="77777777" w:rsidR="00E72F86" w:rsidRPr="004813BF" w:rsidRDefault="00E72F86" w:rsidP="008417BC">
            <w:pPr>
              <w:pStyle w:val="af6"/>
              <w:rPr>
                <w:sz w:val="21"/>
                <w:szCs w:val="21"/>
              </w:rPr>
            </w:pPr>
            <w:proofErr w:type="gramStart"/>
            <w:r w:rsidRPr="004813BF">
              <w:rPr>
                <w:rFonts w:hint="eastAsia"/>
                <w:sz w:val="21"/>
                <w:szCs w:val="21"/>
              </w:rPr>
              <w:t>混凝士表面</w:t>
            </w:r>
            <w:proofErr w:type="gramEnd"/>
            <w:r w:rsidRPr="004813BF">
              <w:rPr>
                <w:rFonts w:hint="eastAsia"/>
                <w:sz w:val="21"/>
                <w:szCs w:val="21"/>
              </w:rPr>
              <w:t>缺少水泥砂浆而形成石子外露</w:t>
            </w:r>
          </w:p>
        </w:tc>
        <w:tc>
          <w:tcPr>
            <w:tcW w:w="2120" w:type="dxa"/>
            <w:tcBorders>
              <w:top w:val="nil"/>
              <w:left w:val="nil"/>
              <w:bottom w:val="single" w:sz="4" w:space="0" w:color="auto"/>
              <w:right w:val="single" w:sz="4" w:space="0" w:color="auto"/>
            </w:tcBorders>
            <w:shd w:val="clear" w:color="auto" w:fill="auto"/>
            <w:vAlign w:val="center"/>
            <w:hideMark/>
          </w:tcPr>
          <w:p w14:paraId="0C8C270F" w14:textId="77777777" w:rsidR="00E72F86" w:rsidRPr="004813BF" w:rsidRDefault="00E72F86" w:rsidP="008417BC">
            <w:pPr>
              <w:pStyle w:val="af6"/>
              <w:rPr>
                <w:sz w:val="21"/>
                <w:szCs w:val="21"/>
              </w:rPr>
            </w:pPr>
            <w:r w:rsidRPr="004813BF">
              <w:rPr>
                <w:rFonts w:hint="eastAsia"/>
                <w:sz w:val="21"/>
                <w:szCs w:val="21"/>
              </w:rPr>
              <w:t>构件主要受力部位有蜂窝</w:t>
            </w:r>
          </w:p>
        </w:tc>
        <w:tc>
          <w:tcPr>
            <w:tcW w:w="1940" w:type="dxa"/>
            <w:tcBorders>
              <w:top w:val="nil"/>
              <w:left w:val="nil"/>
              <w:bottom w:val="single" w:sz="4" w:space="0" w:color="auto"/>
              <w:right w:val="single" w:sz="8" w:space="0" w:color="auto"/>
            </w:tcBorders>
            <w:shd w:val="clear" w:color="auto" w:fill="auto"/>
            <w:vAlign w:val="center"/>
            <w:hideMark/>
          </w:tcPr>
          <w:p w14:paraId="77C32BDC" w14:textId="77777777" w:rsidR="00E72F86" w:rsidRPr="004813BF" w:rsidRDefault="00E72F86" w:rsidP="008417BC">
            <w:pPr>
              <w:pStyle w:val="af6"/>
              <w:rPr>
                <w:sz w:val="21"/>
                <w:szCs w:val="21"/>
              </w:rPr>
            </w:pPr>
            <w:r w:rsidRPr="004813BF">
              <w:rPr>
                <w:rFonts w:hint="eastAsia"/>
                <w:sz w:val="21"/>
                <w:szCs w:val="21"/>
              </w:rPr>
              <w:t>其他部位有少量蜂窝</w:t>
            </w:r>
          </w:p>
        </w:tc>
      </w:tr>
      <w:tr w:rsidR="00E72F86" w:rsidRPr="004813BF" w14:paraId="17F2F4E7" w14:textId="77777777" w:rsidTr="008417BC">
        <w:trPr>
          <w:trHeight w:val="799"/>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7F1AF49E" w14:textId="77777777" w:rsidR="00E72F86" w:rsidRPr="004813BF" w:rsidRDefault="00E72F86" w:rsidP="008417BC">
            <w:pPr>
              <w:pStyle w:val="af6"/>
              <w:rPr>
                <w:sz w:val="21"/>
                <w:szCs w:val="21"/>
              </w:rPr>
            </w:pPr>
            <w:r w:rsidRPr="004813BF">
              <w:rPr>
                <w:rFonts w:hint="eastAsia"/>
                <w:sz w:val="21"/>
                <w:szCs w:val="21"/>
              </w:rPr>
              <w:t>孔洞</w:t>
            </w:r>
          </w:p>
        </w:tc>
        <w:tc>
          <w:tcPr>
            <w:tcW w:w="2900" w:type="dxa"/>
            <w:tcBorders>
              <w:top w:val="nil"/>
              <w:left w:val="nil"/>
              <w:bottom w:val="single" w:sz="4" w:space="0" w:color="auto"/>
              <w:right w:val="single" w:sz="4" w:space="0" w:color="auto"/>
            </w:tcBorders>
            <w:shd w:val="clear" w:color="auto" w:fill="auto"/>
            <w:vAlign w:val="center"/>
            <w:hideMark/>
          </w:tcPr>
          <w:p w14:paraId="48273EF2" w14:textId="77777777" w:rsidR="00E72F86" w:rsidRPr="004813BF" w:rsidRDefault="00E72F86" w:rsidP="008417BC">
            <w:pPr>
              <w:pStyle w:val="af6"/>
              <w:rPr>
                <w:sz w:val="21"/>
                <w:szCs w:val="21"/>
              </w:rPr>
            </w:pPr>
            <w:r w:rsidRPr="004813BF">
              <w:rPr>
                <w:rFonts w:hint="eastAsia"/>
                <w:sz w:val="21"/>
                <w:szCs w:val="21"/>
              </w:rPr>
              <w:t>混凝土中孔穴深度和长度均超过保护层厚度</w:t>
            </w:r>
          </w:p>
        </w:tc>
        <w:tc>
          <w:tcPr>
            <w:tcW w:w="2120" w:type="dxa"/>
            <w:tcBorders>
              <w:top w:val="nil"/>
              <w:left w:val="nil"/>
              <w:bottom w:val="single" w:sz="4" w:space="0" w:color="auto"/>
              <w:right w:val="single" w:sz="4" w:space="0" w:color="auto"/>
            </w:tcBorders>
            <w:shd w:val="clear" w:color="auto" w:fill="auto"/>
            <w:vAlign w:val="center"/>
            <w:hideMark/>
          </w:tcPr>
          <w:p w14:paraId="24A692F9" w14:textId="77777777" w:rsidR="00E72F86" w:rsidRPr="004813BF" w:rsidRDefault="00E72F86" w:rsidP="008417BC">
            <w:pPr>
              <w:pStyle w:val="af6"/>
              <w:rPr>
                <w:sz w:val="21"/>
                <w:szCs w:val="21"/>
              </w:rPr>
            </w:pPr>
            <w:r w:rsidRPr="004813BF">
              <w:rPr>
                <w:rFonts w:hint="eastAsia"/>
                <w:sz w:val="21"/>
                <w:szCs w:val="21"/>
              </w:rPr>
              <w:t>构件主要受力部位有孔洞</w:t>
            </w:r>
          </w:p>
        </w:tc>
        <w:tc>
          <w:tcPr>
            <w:tcW w:w="1940" w:type="dxa"/>
            <w:tcBorders>
              <w:top w:val="nil"/>
              <w:left w:val="nil"/>
              <w:bottom w:val="single" w:sz="4" w:space="0" w:color="auto"/>
              <w:right w:val="single" w:sz="8" w:space="0" w:color="auto"/>
            </w:tcBorders>
            <w:shd w:val="clear" w:color="auto" w:fill="auto"/>
            <w:vAlign w:val="center"/>
            <w:hideMark/>
          </w:tcPr>
          <w:p w14:paraId="256111C2" w14:textId="77777777" w:rsidR="00E72F86" w:rsidRPr="004813BF" w:rsidRDefault="00E72F86" w:rsidP="008417BC">
            <w:pPr>
              <w:pStyle w:val="af6"/>
              <w:rPr>
                <w:sz w:val="21"/>
                <w:szCs w:val="21"/>
              </w:rPr>
            </w:pPr>
            <w:r w:rsidRPr="004813BF">
              <w:rPr>
                <w:rFonts w:hint="eastAsia"/>
                <w:sz w:val="21"/>
                <w:szCs w:val="21"/>
              </w:rPr>
              <w:t>其他部位有少量孔洞</w:t>
            </w:r>
          </w:p>
        </w:tc>
      </w:tr>
      <w:tr w:rsidR="00E72F86" w:rsidRPr="004813BF" w14:paraId="63ECDC76" w14:textId="77777777" w:rsidTr="008417BC">
        <w:trPr>
          <w:trHeight w:val="799"/>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5EAA08F3" w14:textId="77777777" w:rsidR="00E72F86" w:rsidRPr="004813BF" w:rsidRDefault="00E72F86" w:rsidP="008417BC">
            <w:pPr>
              <w:pStyle w:val="af6"/>
              <w:rPr>
                <w:sz w:val="21"/>
                <w:szCs w:val="21"/>
              </w:rPr>
            </w:pPr>
            <w:r w:rsidRPr="004813BF">
              <w:rPr>
                <w:rFonts w:hint="eastAsia"/>
                <w:sz w:val="21"/>
                <w:szCs w:val="21"/>
              </w:rPr>
              <w:t>夹渣</w:t>
            </w:r>
          </w:p>
        </w:tc>
        <w:tc>
          <w:tcPr>
            <w:tcW w:w="2900" w:type="dxa"/>
            <w:tcBorders>
              <w:top w:val="nil"/>
              <w:left w:val="nil"/>
              <w:bottom w:val="single" w:sz="4" w:space="0" w:color="auto"/>
              <w:right w:val="single" w:sz="4" w:space="0" w:color="auto"/>
            </w:tcBorders>
            <w:shd w:val="clear" w:color="auto" w:fill="auto"/>
            <w:vAlign w:val="center"/>
            <w:hideMark/>
          </w:tcPr>
          <w:p w14:paraId="3C26339C" w14:textId="77777777" w:rsidR="00E72F86" w:rsidRPr="004813BF" w:rsidRDefault="00E72F86" w:rsidP="008417BC">
            <w:pPr>
              <w:pStyle w:val="af6"/>
              <w:rPr>
                <w:sz w:val="21"/>
                <w:szCs w:val="21"/>
              </w:rPr>
            </w:pPr>
            <w:r w:rsidRPr="004813BF">
              <w:rPr>
                <w:rFonts w:hint="eastAsia"/>
                <w:sz w:val="21"/>
                <w:szCs w:val="21"/>
              </w:rPr>
              <w:t>混凝土中夹有杂物且深度超过保护层厚度</w:t>
            </w:r>
          </w:p>
        </w:tc>
        <w:tc>
          <w:tcPr>
            <w:tcW w:w="2120" w:type="dxa"/>
            <w:tcBorders>
              <w:top w:val="nil"/>
              <w:left w:val="nil"/>
              <w:bottom w:val="single" w:sz="4" w:space="0" w:color="auto"/>
              <w:right w:val="single" w:sz="4" w:space="0" w:color="auto"/>
            </w:tcBorders>
            <w:shd w:val="clear" w:color="auto" w:fill="auto"/>
            <w:vAlign w:val="center"/>
            <w:hideMark/>
          </w:tcPr>
          <w:p w14:paraId="2096BFA4" w14:textId="77777777" w:rsidR="00E72F86" w:rsidRPr="004813BF" w:rsidRDefault="00E72F86" w:rsidP="008417BC">
            <w:pPr>
              <w:pStyle w:val="af6"/>
              <w:rPr>
                <w:sz w:val="21"/>
                <w:szCs w:val="21"/>
              </w:rPr>
            </w:pPr>
            <w:r w:rsidRPr="004813BF">
              <w:rPr>
                <w:rFonts w:hint="eastAsia"/>
                <w:sz w:val="21"/>
                <w:szCs w:val="21"/>
              </w:rPr>
              <w:t>构件主要受力部位有夹渣</w:t>
            </w:r>
          </w:p>
        </w:tc>
        <w:tc>
          <w:tcPr>
            <w:tcW w:w="1940" w:type="dxa"/>
            <w:tcBorders>
              <w:top w:val="nil"/>
              <w:left w:val="nil"/>
              <w:bottom w:val="single" w:sz="4" w:space="0" w:color="auto"/>
              <w:right w:val="single" w:sz="8" w:space="0" w:color="auto"/>
            </w:tcBorders>
            <w:shd w:val="clear" w:color="auto" w:fill="auto"/>
            <w:vAlign w:val="center"/>
            <w:hideMark/>
          </w:tcPr>
          <w:p w14:paraId="5242B37E" w14:textId="77777777" w:rsidR="00E72F86" w:rsidRPr="004813BF" w:rsidRDefault="00E72F86" w:rsidP="008417BC">
            <w:pPr>
              <w:pStyle w:val="af6"/>
              <w:rPr>
                <w:sz w:val="21"/>
                <w:szCs w:val="21"/>
              </w:rPr>
            </w:pPr>
            <w:r w:rsidRPr="004813BF">
              <w:rPr>
                <w:rFonts w:hint="eastAsia"/>
                <w:sz w:val="21"/>
                <w:szCs w:val="21"/>
              </w:rPr>
              <w:t>其他部位有少量夹渣</w:t>
            </w:r>
          </w:p>
        </w:tc>
      </w:tr>
      <w:tr w:rsidR="00E72F86" w:rsidRPr="004813BF" w14:paraId="74007704" w14:textId="77777777" w:rsidTr="008417BC">
        <w:trPr>
          <w:trHeight w:val="799"/>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10D28618" w14:textId="77777777" w:rsidR="00E72F86" w:rsidRPr="004813BF" w:rsidRDefault="00E72F86" w:rsidP="008417BC">
            <w:pPr>
              <w:pStyle w:val="af6"/>
              <w:rPr>
                <w:sz w:val="21"/>
                <w:szCs w:val="21"/>
              </w:rPr>
            </w:pPr>
            <w:r w:rsidRPr="004813BF">
              <w:rPr>
                <w:rFonts w:hint="eastAsia"/>
                <w:sz w:val="21"/>
                <w:szCs w:val="21"/>
              </w:rPr>
              <w:t>疏松</w:t>
            </w:r>
          </w:p>
        </w:tc>
        <w:tc>
          <w:tcPr>
            <w:tcW w:w="2900" w:type="dxa"/>
            <w:tcBorders>
              <w:top w:val="nil"/>
              <w:left w:val="nil"/>
              <w:bottom w:val="single" w:sz="4" w:space="0" w:color="auto"/>
              <w:right w:val="single" w:sz="4" w:space="0" w:color="auto"/>
            </w:tcBorders>
            <w:shd w:val="clear" w:color="auto" w:fill="auto"/>
            <w:vAlign w:val="center"/>
            <w:hideMark/>
          </w:tcPr>
          <w:p w14:paraId="776EF76B" w14:textId="77777777" w:rsidR="00E72F86" w:rsidRPr="004813BF" w:rsidRDefault="00E72F86" w:rsidP="008417BC">
            <w:pPr>
              <w:pStyle w:val="af6"/>
              <w:rPr>
                <w:sz w:val="21"/>
                <w:szCs w:val="21"/>
              </w:rPr>
            </w:pPr>
            <w:r w:rsidRPr="004813BF">
              <w:rPr>
                <w:rFonts w:hint="eastAsia"/>
                <w:sz w:val="21"/>
                <w:szCs w:val="21"/>
              </w:rPr>
              <w:t>混凝土中局部不密实</w:t>
            </w:r>
          </w:p>
        </w:tc>
        <w:tc>
          <w:tcPr>
            <w:tcW w:w="2120" w:type="dxa"/>
            <w:tcBorders>
              <w:top w:val="nil"/>
              <w:left w:val="nil"/>
              <w:bottom w:val="single" w:sz="4" w:space="0" w:color="auto"/>
              <w:right w:val="single" w:sz="4" w:space="0" w:color="auto"/>
            </w:tcBorders>
            <w:shd w:val="clear" w:color="auto" w:fill="auto"/>
            <w:vAlign w:val="center"/>
            <w:hideMark/>
          </w:tcPr>
          <w:p w14:paraId="7716C69E" w14:textId="77777777" w:rsidR="00E72F86" w:rsidRPr="004813BF" w:rsidRDefault="00E72F86" w:rsidP="008417BC">
            <w:pPr>
              <w:pStyle w:val="af6"/>
              <w:rPr>
                <w:sz w:val="21"/>
                <w:szCs w:val="21"/>
              </w:rPr>
            </w:pPr>
            <w:r w:rsidRPr="004813BF">
              <w:rPr>
                <w:rFonts w:hint="eastAsia"/>
                <w:sz w:val="21"/>
                <w:szCs w:val="21"/>
              </w:rPr>
              <w:t>构件主要受力部位有疏松</w:t>
            </w:r>
          </w:p>
        </w:tc>
        <w:tc>
          <w:tcPr>
            <w:tcW w:w="1940" w:type="dxa"/>
            <w:tcBorders>
              <w:top w:val="nil"/>
              <w:left w:val="nil"/>
              <w:bottom w:val="single" w:sz="4" w:space="0" w:color="auto"/>
              <w:right w:val="single" w:sz="8" w:space="0" w:color="auto"/>
            </w:tcBorders>
            <w:shd w:val="clear" w:color="auto" w:fill="auto"/>
            <w:vAlign w:val="center"/>
            <w:hideMark/>
          </w:tcPr>
          <w:p w14:paraId="3FCE9A41" w14:textId="77777777" w:rsidR="00E72F86" w:rsidRPr="004813BF" w:rsidRDefault="00E72F86" w:rsidP="008417BC">
            <w:pPr>
              <w:pStyle w:val="af6"/>
              <w:rPr>
                <w:sz w:val="21"/>
                <w:szCs w:val="21"/>
              </w:rPr>
            </w:pPr>
            <w:r w:rsidRPr="004813BF">
              <w:rPr>
                <w:rFonts w:hint="eastAsia"/>
                <w:sz w:val="21"/>
                <w:szCs w:val="21"/>
              </w:rPr>
              <w:t>其他部位有少量疏松</w:t>
            </w:r>
          </w:p>
        </w:tc>
      </w:tr>
      <w:tr w:rsidR="00E72F86" w:rsidRPr="004813BF" w14:paraId="75601A68" w14:textId="77777777" w:rsidTr="008417BC">
        <w:trPr>
          <w:trHeight w:val="1200"/>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50E2D8A0" w14:textId="77777777" w:rsidR="00E72F86" w:rsidRPr="004813BF" w:rsidRDefault="00E72F86" w:rsidP="008417BC">
            <w:pPr>
              <w:pStyle w:val="af6"/>
              <w:rPr>
                <w:sz w:val="21"/>
                <w:szCs w:val="21"/>
              </w:rPr>
            </w:pPr>
            <w:r w:rsidRPr="004813BF">
              <w:rPr>
                <w:rFonts w:hint="eastAsia"/>
                <w:sz w:val="21"/>
                <w:szCs w:val="21"/>
              </w:rPr>
              <w:t>裂缝</w:t>
            </w:r>
          </w:p>
        </w:tc>
        <w:tc>
          <w:tcPr>
            <w:tcW w:w="2900" w:type="dxa"/>
            <w:tcBorders>
              <w:top w:val="nil"/>
              <w:left w:val="nil"/>
              <w:bottom w:val="single" w:sz="4" w:space="0" w:color="auto"/>
              <w:right w:val="single" w:sz="4" w:space="0" w:color="auto"/>
            </w:tcBorders>
            <w:shd w:val="clear" w:color="auto" w:fill="auto"/>
            <w:vAlign w:val="center"/>
            <w:hideMark/>
          </w:tcPr>
          <w:p w14:paraId="299D5BDA" w14:textId="77777777" w:rsidR="00E72F86" w:rsidRPr="004813BF" w:rsidRDefault="00E72F86" w:rsidP="008417BC">
            <w:pPr>
              <w:pStyle w:val="af6"/>
              <w:rPr>
                <w:sz w:val="21"/>
                <w:szCs w:val="21"/>
              </w:rPr>
            </w:pPr>
            <w:r w:rsidRPr="004813BF">
              <w:rPr>
                <w:rFonts w:hint="eastAsia"/>
                <w:sz w:val="21"/>
                <w:szCs w:val="21"/>
              </w:rPr>
              <w:t>缝隙从混凝土表面延伸至混凝土内部</w:t>
            </w:r>
          </w:p>
        </w:tc>
        <w:tc>
          <w:tcPr>
            <w:tcW w:w="2120" w:type="dxa"/>
            <w:tcBorders>
              <w:top w:val="nil"/>
              <w:left w:val="nil"/>
              <w:bottom w:val="single" w:sz="4" w:space="0" w:color="auto"/>
              <w:right w:val="single" w:sz="4" w:space="0" w:color="auto"/>
            </w:tcBorders>
            <w:shd w:val="clear" w:color="auto" w:fill="auto"/>
            <w:vAlign w:val="center"/>
            <w:hideMark/>
          </w:tcPr>
          <w:p w14:paraId="14D978FD" w14:textId="77777777" w:rsidR="00E72F86" w:rsidRPr="004813BF" w:rsidRDefault="00E72F86" w:rsidP="008417BC">
            <w:pPr>
              <w:pStyle w:val="af6"/>
              <w:rPr>
                <w:sz w:val="21"/>
                <w:szCs w:val="21"/>
              </w:rPr>
            </w:pPr>
            <w:r w:rsidRPr="004813BF">
              <w:rPr>
                <w:rFonts w:hint="eastAsia"/>
                <w:sz w:val="21"/>
                <w:szCs w:val="21"/>
              </w:rPr>
              <w:t>构件主要受力部位有影响结构性能或使用功能的裂缝</w:t>
            </w:r>
          </w:p>
        </w:tc>
        <w:tc>
          <w:tcPr>
            <w:tcW w:w="1940" w:type="dxa"/>
            <w:tcBorders>
              <w:top w:val="nil"/>
              <w:left w:val="nil"/>
              <w:bottom w:val="single" w:sz="4" w:space="0" w:color="auto"/>
              <w:right w:val="single" w:sz="8" w:space="0" w:color="auto"/>
            </w:tcBorders>
            <w:shd w:val="clear" w:color="auto" w:fill="auto"/>
            <w:vAlign w:val="center"/>
            <w:hideMark/>
          </w:tcPr>
          <w:p w14:paraId="76033DA0" w14:textId="77777777" w:rsidR="00E72F86" w:rsidRPr="004813BF" w:rsidRDefault="00E72F86" w:rsidP="008417BC">
            <w:pPr>
              <w:pStyle w:val="af6"/>
              <w:rPr>
                <w:sz w:val="21"/>
                <w:szCs w:val="21"/>
              </w:rPr>
            </w:pPr>
            <w:r w:rsidRPr="004813BF">
              <w:rPr>
                <w:rFonts w:hint="eastAsia"/>
                <w:sz w:val="21"/>
                <w:szCs w:val="21"/>
              </w:rPr>
              <w:t>其他部位有少量不影响结构性能或使用功能的裂缝</w:t>
            </w:r>
          </w:p>
        </w:tc>
      </w:tr>
      <w:tr w:rsidR="00E72F86" w:rsidRPr="004813BF" w14:paraId="579C0867" w14:textId="77777777" w:rsidTr="008417BC">
        <w:trPr>
          <w:trHeight w:val="1560"/>
          <w:jc w:val="center"/>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02E20E95" w14:textId="77777777" w:rsidR="00E72F86" w:rsidRPr="004813BF" w:rsidRDefault="00E72F86" w:rsidP="008417BC">
            <w:pPr>
              <w:pStyle w:val="af6"/>
              <w:rPr>
                <w:sz w:val="21"/>
                <w:szCs w:val="21"/>
              </w:rPr>
            </w:pPr>
            <w:r w:rsidRPr="004813BF">
              <w:rPr>
                <w:rFonts w:hint="eastAsia"/>
                <w:sz w:val="21"/>
                <w:szCs w:val="21"/>
              </w:rPr>
              <w:t>连接部位缺陷</w:t>
            </w:r>
          </w:p>
        </w:tc>
        <w:tc>
          <w:tcPr>
            <w:tcW w:w="2900" w:type="dxa"/>
            <w:tcBorders>
              <w:top w:val="nil"/>
              <w:left w:val="nil"/>
              <w:bottom w:val="single" w:sz="4" w:space="0" w:color="auto"/>
              <w:right w:val="single" w:sz="4" w:space="0" w:color="auto"/>
            </w:tcBorders>
            <w:shd w:val="clear" w:color="auto" w:fill="auto"/>
            <w:vAlign w:val="center"/>
            <w:hideMark/>
          </w:tcPr>
          <w:p w14:paraId="355614EA" w14:textId="77777777" w:rsidR="00E72F86" w:rsidRPr="004813BF" w:rsidRDefault="00E72F86" w:rsidP="008417BC">
            <w:pPr>
              <w:pStyle w:val="af6"/>
              <w:rPr>
                <w:sz w:val="21"/>
                <w:szCs w:val="21"/>
              </w:rPr>
            </w:pPr>
            <w:r w:rsidRPr="004813BF">
              <w:rPr>
                <w:rFonts w:hint="eastAsia"/>
                <w:sz w:val="21"/>
                <w:szCs w:val="21"/>
              </w:rPr>
              <w:t>构件连接处混凝土缺陷及连接钢筋、连结件松动，插</w:t>
            </w:r>
            <w:proofErr w:type="gramStart"/>
            <w:r w:rsidRPr="004813BF">
              <w:rPr>
                <w:rFonts w:hint="eastAsia"/>
                <w:sz w:val="21"/>
                <w:szCs w:val="21"/>
              </w:rPr>
              <w:t>筋严重</w:t>
            </w:r>
            <w:proofErr w:type="gramEnd"/>
            <w:r w:rsidRPr="004813BF">
              <w:rPr>
                <w:rFonts w:hint="eastAsia"/>
                <w:sz w:val="21"/>
                <w:szCs w:val="21"/>
              </w:rPr>
              <w:t>锈蚀、弯曲，灌浆套筒堵塞、偏位，灌浆孔洞堵塞、偏位、破损等缺陷</w:t>
            </w:r>
          </w:p>
        </w:tc>
        <w:tc>
          <w:tcPr>
            <w:tcW w:w="2120" w:type="dxa"/>
            <w:tcBorders>
              <w:top w:val="nil"/>
              <w:left w:val="nil"/>
              <w:bottom w:val="single" w:sz="4" w:space="0" w:color="auto"/>
              <w:right w:val="single" w:sz="4" w:space="0" w:color="auto"/>
            </w:tcBorders>
            <w:shd w:val="clear" w:color="auto" w:fill="auto"/>
            <w:vAlign w:val="center"/>
            <w:hideMark/>
          </w:tcPr>
          <w:p w14:paraId="426D23FC" w14:textId="77777777" w:rsidR="00E72F86" w:rsidRPr="004813BF" w:rsidRDefault="00E72F86" w:rsidP="008417BC">
            <w:pPr>
              <w:pStyle w:val="af6"/>
              <w:rPr>
                <w:sz w:val="21"/>
                <w:szCs w:val="21"/>
              </w:rPr>
            </w:pPr>
            <w:r w:rsidRPr="004813BF">
              <w:rPr>
                <w:rFonts w:hint="eastAsia"/>
                <w:sz w:val="21"/>
                <w:szCs w:val="21"/>
              </w:rPr>
              <w:t>连接部位有影响</w:t>
            </w:r>
            <w:proofErr w:type="gramStart"/>
            <w:r w:rsidRPr="004813BF">
              <w:rPr>
                <w:rFonts w:hint="eastAsia"/>
                <w:sz w:val="21"/>
                <w:szCs w:val="21"/>
              </w:rPr>
              <w:t>结构传力性能</w:t>
            </w:r>
            <w:proofErr w:type="gramEnd"/>
            <w:r w:rsidRPr="004813BF">
              <w:rPr>
                <w:rFonts w:hint="eastAsia"/>
                <w:sz w:val="21"/>
                <w:szCs w:val="21"/>
              </w:rPr>
              <w:t>的缺陷</w:t>
            </w:r>
          </w:p>
        </w:tc>
        <w:tc>
          <w:tcPr>
            <w:tcW w:w="1940" w:type="dxa"/>
            <w:tcBorders>
              <w:top w:val="nil"/>
              <w:left w:val="nil"/>
              <w:bottom w:val="single" w:sz="4" w:space="0" w:color="auto"/>
              <w:right w:val="single" w:sz="8" w:space="0" w:color="auto"/>
            </w:tcBorders>
            <w:shd w:val="clear" w:color="auto" w:fill="auto"/>
            <w:vAlign w:val="center"/>
            <w:hideMark/>
          </w:tcPr>
          <w:p w14:paraId="700A5642" w14:textId="77777777" w:rsidR="00E72F86" w:rsidRPr="004813BF" w:rsidRDefault="00E72F86" w:rsidP="008417BC">
            <w:pPr>
              <w:pStyle w:val="af6"/>
              <w:rPr>
                <w:sz w:val="21"/>
                <w:szCs w:val="21"/>
              </w:rPr>
            </w:pPr>
            <w:r w:rsidRPr="004813BF">
              <w:rPr>
                <w:rFonts w:hint="eastAsia"/>
                <w:sz w:val="21"/>
                <w:szCs w:val="21"/>
              </w:rPr>
              <w:t>连接部位有基本不影响</w:t>
            </w:r>
            <w:proofErr w:type="gramStart"/>
            <w:r w:rsidRPr="004813BF">
              <w:rPr>
                <w:rFonts w:hint="eastAsia"/>
                <w:sz w:val="21"/>
                <w:szCs w:val="21"/>
              </w:rPr>
              <w:t>结构传力性能</w:t>
            </w:r>
            <w:proofErr w:type="gramEnd"/>
            <w:r w:rsidRPr="004813BF">
              <w:rPr>
                <w:rFonts w:hint="eastAsia"/>
                <w:sz w:val="21"/>
                <w:szCs w:val="21"/>
              </w:rPr>
              <w:t>的缺陷</w:t>
            </w:r>
          </w:p>
        </w:tc>
      </w:tr>
      <w:tr w:rsidR="00E72F86" w:rsidRPr="004813BF" w14:paraId="487C5125" w14:textId="77777777" w:rsidTr="008417BC">
        <w:trPr>
          <w:trHeight w:val="1560"/>
          <w:jc w:val="center"/>
        </w:trPr>
        <w:tc>
          <w:tcPr>
            <w:tcW w:w="940" w:type="dxa"/>
            <w:tcBorders>
              <w:top w:val="nil"/>
              <w:left w:val="single" w:sz="8" w:space="0" w:color="auto"/>
              <w:bottom w:val="single" w:sz="4" w:space="0" w:color="auto"/>
              <w:right w:val="single" w:sz="4" w:space="0" w:color="auto"/>
            </w:tcBorders>
            <w:shd w:val="clear" w:color="auto" w:fill="auto"/>
            <w:vAlign w:val="center"/>
          </w:tcPr>
          <w:p w14:paraId="17FB3CF3" w14:textId="77777777" w:rsidR="00E72F86" w:rsidRPr="004813BF" w:rsidRDefault="00E72F86" w:rsidP="008417BC">
            <w:pPr>
              <w:pStyle w:val="af6"/>
              <w:rPr>
                <w:sz w:val="21"/>
                <w:szCs w:val="21"/>
              </w:rPr>
            </w:pPr>
            <w:r w:rsidRPr="004813BF">
              <w:rPr>
                <w:rFonts w:hint="eastAsia"/>
                <w:sz w:val="21"/>
                <w:szCs w:val="21"/>
              </w:rPr>
              <w:t>外部缺陷</w:t>
            </w:r>
          </w:p>
        </w:tc>
        <w:tc>
          <w:tcPr>
            <w:tcW w:w="2900" w:type="dxa"/>
            <w:tcBorders>
              <w:top w:val="nil"/>
              <w:left w:val="nil"/>
              <w:bottom w:val="single" w:sz="4" w:space="0" w:color="auto"/>
              <w:right w:val="single" w:sz="4" w:space="0" w:color="auto"/>
            </w:tcBorders>
            <w:shd w:val="clear" w:color="auto" w:fill="auto"/>
            <w:vAlign w:val="center"/>
          </w:tcPr>
          <w:p w14:paraId="1C5DEE7A" w14:textId="77777777" w:rsidR="00E72F86" w:rsidRPr="004813BF" w:rsidRDefault="00E72F86" w:rsidP="008417BC">
            <w:pPr>
              <w:pStyle w:val="af6"/>
              <w:rPr>
                <w:sz w:val="21"/>
                <w:szCs w:val="21"/>
              </w:rPr>
            </w:pPr>
            <w:r w:rsidRPr="004813BF">
              <w:rPr>
                <w:rFonts w:hint="eastAsia"/>
                <w:sz w:val="21"/>
                <w:szCs w:val="21"/>
              </w:rPr>
              <w:t>缺棱掉角、棱角不直、翘曲不平、飞出</w:t>
            </w:r>
            <w:proofErr w:type="gramStart"/>
            <w:r w:rsidRPr="004813BF">
              <w:rPr>
                <w:rFonts w:hint="eastAsia"/>
                <w:sz w:val="21"/>
                <w:szCs w:val="21"/>
              </w:rPr>
              <w:t>凸</w:t>
            </w:r>
            <w:proofErr w:type="gramEnd"/>
            <w:r w:rsidRPr="004813BF">
              <w:rPr>
                <w:rFonts w:hint="eastAsia"/>
                <w:sz w:val="21"/>
                <w:szCs w:val="21"/>
              </w:rPr>
              <w:t>肋等，装饰面砖粘结不牢、表面不平、砖缝不顺直等</w:t>
            </w:r>
          </w:p>
        </w:tc>
        <w:tc>
          <w:tcPr>
            <w:tcW w:w="2120" w:type="dxa"/>
            <w:tcBorders>
              <w:top w:val="nil"/>
              <w:left w:val="nil"/>
              <w:bottom w:val="single" w:sz="4" w:space="0" w:color="auto"/>
              <w:right w:val="single" w:sz="4" w:space="0" w:color="auto"/>
            </w:tcBorders>
            <w:shd w:val="clear" w:color="auto" w:fill="auto"/>
            <w:vAlign w:val="center"/>
          </w:tcPr>
          <w:p w14:paraId="5A927AA3" w14:textId="77777777" w:rsidR="00E72F86" w:rsidRPr="004813BF" w:rsidRDefault="00E72F86" w:rsidP="008417BC">
            <w:pPr>
              <w:pStyle w:val="af6"/>
              <w:rPr>
                <w:sz w:val="21"/>
                <w:szCs w:val="21"/>
              </w:rPr>
            </w:pPr>
            <w:r w:rsidRPr="004813BF">
              <w:rPr>
                <w:rFonts w:hint="eastAsia"/>
                <w:sz w:val="21"/>
                <w:szCs w:val="21"/>
              </w:rPr>
              <w:t>清水或具有装饰的混凝土构件内有影响使用功能或装饰效果的外形缺陷</w:t>
            </w:r>
          </w:p>
        </w:tc>
        <w:tc>
          <w:tcPr>
            <w:tcW w:w="1940" w:type="dxa"/>
            <w:tcBorders>
              <w:top w:val="nil"/>
              <w:left w:val="nil"/>
              <w:bottom w:val="single" w:sz="4" w:space="0" w:color="auto"/>
              <w:right w:val="single" w:sz="8" w:space="0" w:color="auto"/>
            </w:tcBorders>
            <w:shd w:val="clear" w:color="auto" w:fill="auto"/>
            <w:vAlign w:val="center"/>
          </w:tcPr>
          <w:p w14:paraId="4077A185" w14:textId="77777777" w:rsidR="00E72F86" w:rsidRPr="004813BF" w:rsidRDefault="00E72F86" w:rsidP="008417BC">
            <w:pPr>
              <w:pStyle w:val="af6"/>
              <w:rPr>
                <w:sz w:val="21"/>
                <w:szCs w:val="21"/>
              </w:rPr>
            </w:pPr>
            <w:r w:rsidRPr="004813BF">
              <w:rPr>
                <w:rFonts w:hint="eastAsia"/>
                <w:sz w:val="21"/>
                <w:szCs w:val="21"/>
              </w:rPr>
              <w:t>其他</w:t>
            </w:r>
            <w:proofErr w:type="gramStart"/>
            <w:r w:rsidRPr="004813BF">
              <w:rPr>
                <w:rFonts w:hint="eastAsia"/>
                <w:sz w:val="21"/>
                <w:szCs w:val="21"/>
              </w:rPr>
              <w:t>混凝士构件</w:t>
            </w:r>
            <w:proofErr w:type="gramEnd"/>
            <w:r w:rsidRPr="004813BF">
              <w:rPr>
                <w:rFonts w:hint="eastAsia"/>
                <w:sz w:val="21"/>
                <w:szCs w:val="21"/>
              </w:rPr>
              <w:t>有不影响使用功能的外形缺陷</w:t>
            </w:r>
          </w:p>
        </w:tc>
      </w:tr>
      <w:tr w:rsidR="00E72F86" w:rsidRPr="004813BF" w14:paraId="568B04EB" w14:textId="77777777" w:rsidTr="006C6B56">
        <w:trPr>
          <w:trHeight w:val="1118"/>
          <w:jc w:val="center"/>
        </w:trPr>
        <w:tc>
          <w:tcPr>
            <w:tcW w:w="940" w:type="dxa"/>
            <w:tcBorders>
              <w:top w:val="single" w:sz="4" w:space="0" w:color="auto"/>
              <w:left w:val="single" w:sz="8" w:space="0" w:color="auto"/>
              <w:bottom w:val="single" w:sz="4" w:space="0" w:color="auto"/>
              <w:right w:val="single" w:sz="4" w:space="0" w:color="auto"/>
            </w:tcBorders>
            <w:shd w:val="clear" w:color="auto" w:fill="auto"/>
            <w:vAlign w:val="center"/>
          </w:tcPr>
          <w:p w14:paraId="6441CC82" w14:textId="77777777" w:rsidR="00E72F86" w:rsidRPr="004813BF" w:rsidRDefault="00E72F86" w:rsidP="008417BC">
            <w:pPr>
              <w:pStyle w:val="af6"/>
              <w:rPr>
                <w:sz w:val="21"/>
                <w:szCs w:val="21"/>
              </w:rPr>
            </w:pPr>
            <w:r w:rsidRPr="004813BF">
              <w:rPr>
                <w:rFonts w:hint="eastAsia"/>
                <w:sz w:val="21"/>
                <w:szCs w:val="21"/>
              </w:rPr>
              <w:t>外表缺陷</w:t>
            </w:r>
          </w:p>
        </w:tc>
        <w:tc>
          <w:tcPr>
            <w:tcW w:w="2900" w:type="dxa"/>
            <w:tcBorders>
              <w:top w:val="single" w:sz="4" w:space="0" w:color="auto"/>
              <w:left w:val="nil"/>
              <w:bottom w:val="single" w:sz="4" w:space="0" w:color="auto"/>
              <w:right w:val="single" w:sz="4" w:space="0" w:color="auto"/>
            </w:tcBorders>
            <w:shd w:val="clear" w:color="auto" w:fill="auto"/>
            <w:vAlign w:val="center"/>
          </w:tcPr>
          <w:p w14:paraId="4B4F8FC9" w14:textId="77777777" w:rsidR="00E72F86" w:rsidRPr="004813BF" w:rsidRDefault="00E72F86" w:rsidP="008417BC">
            <w:pPr>
              <w:pStyle w:val="af6"/>
              <w:rPr>
                <w:sz w:val="21"/>
                <w:szCs w:val="21"/>
              </w:rPr>
            </w:pPr>
            <w:r w:rsidRPr="004813BF">
              <w:rPr>
                <w:rFonts w:hint="eastAsia"/>
                <w:sz w:val="21"/>
                <w:szCs w:val="21"/>
              </w:rPr>
              <w:t>构件表面麻面、掉皮、起砂、</w:t>
            </w:r>
            <w:proofErr w:type="gramStart"/>
            <w:r w:rsidRPr="004813BF">
              <w:rPr>
                <w:rFonts w:hint="eastAsia"/>
                <w:sz w:val="21"/>
                <w:szCs w:val="21"/>
              </w:rPr>
              <w:t>沾污</w:t>
            </w:r>
            <w:proofErr w:type="gramEnd"/>
            <w:r w:rsidRPr="004813BF">
              <w:rPr>
                <w:rFonts w:hint="eastAsia"/>
                <w:sz w:val="21"/>
                <w:szCs w:val="21"/>
              </w:rPr>
              <w:t>等</w:t>
            </w:r>
          </w:p>
        </w:tc>
        <w:tc>
          <w:tcPr>
            <w:tcW w:w="2120" w:type="dxa"/>
            <w:tcBorders>
              <w:top w:val="single" w:sz="4" w:space="0" w:color="auto"/>
              <w:left w:val="nil"/>
              <w:bottom w:val="single" w:sz="4" w:space="0" w:color="auto"/>
              <w:right w:val="single" w:sz="4" w:space="0" w:color="auto"/>
            </w:tcBorders>
            <w:shd w:val="clear" w:color="auto" w:fill="auto"/>
            <w:vAlign w:val="center"/>
          </w:tcPr>
          <w:p w14:paraId="464BF5D3" w14:textId="77777777" w:rsidR="00E72F86" w:rsidRPr="004813BF" w:rsidRDefault="00E72F86" w:rsidP="008417BC">
            <w:pPr>
              <w:pStyle w:val="af6"/>
              <w:rPr>
                <w:sz w:val="21"/>
                <w:szCs w:val="21"/>
              </w:rPr>
            </w:pPr>
            <w:r w:rsidRPr="004813BF">
              <w:rPr>
                <w:rFonts w:hint="eastAsia"/>
                <w:sz w:val="21"/>
                <w:szCs w:val="21"/>
              </w:rPr>
              <w:t>具有重要装饰效果的清水混凝土构件有外表缺陷</w:t>
            </w:r>
          </w:p>
        </w:tc>
        <w:tc>
          <w:tcPr>
            <w:tcW w:w="1940" w:type="dxa"/>
            <w:tcBorders>
              <w:top w:val="single" w:sz="4" w:space="0" w:color="auto"/>
              <w:left w:val="nil"/>
              <w:bottom w:val="single" w:sz="4" w:space="0" w:color="auto"/>
              <w:right w:val="single" w:sz="8" w:space="0" w:color="auto"/>
            </w:tcBorders>
            <w:shd w:val="clear" w:color="auto" w:fill="auto"/>
            <w:vAlign w:val="center"/>
          </w:tcPr>
          <w:p w14:paraId="6B227764" w14:textId="77777777" w:rsidR="00E72F86" w:rsidRPr="004813BF" w:rsidRDefault="00E72F86" w:rsidP="008417BC">
            <w:pPr>
              <w:pStyle w:val="af6"/>
              <w:rPr>
                <w:sz w:val="21"/>
                <w:szCs w:val="21"/>
              </w:rPr>
            </w:pPr>
            <w:r w:rsidRPr="004813BF">
              <w:rPr>
                <w:rFonts w:hint="eastAsia"/>
                <w:sz w:val="21"/>
                <w:szCs w:val="21"/>
              </w:rPr>
              <w:t>其他混凝土构件有不影响使用功能的外表缺陷</w:t>
            </w:r>
          </w:p>
        </w:tc>
      </w:tr>
    </w:tbl>
    <w:p w14:paraId="345574DB" w14:textId="700B0A57" w:rsidR="009F754C" w:rsidRPr="004813BF" w:rsidRDefault="009F754C" w:rsidP="00431E4D">
      <w:pPr>
        <w:pStyle w:val="af4"/>
        <w:numPr>
          <w:ilvl w:val="0"/>
          <w:numId w:val="142"/>
        </w:numPr>
        <w:ind w:firstLineChars="0"/>
        <w:rPr>
          <w:sz w:val="24"/>
          <w:szCs w:val="24"/>
        </w:rPr>
      </w:pPr>
      <w:bookmarkStart w:id="124" w:name="_Hlk162603989"/>
      <w:r w:rsidRPr="004813BF">
        <w:rPr>
          <w:sz w:val="24"/>
          <w:szCs w:val="24"/>
        </w:rPr>
        <w:lastRenderedPageBreak/>
        <w:t>PCT</w:t>
      </w:r>
      <w:r w:rsidRPr="004813BF">
        <w:rPr>
          <w:rFonts w:hint="eastAsia"/>
          <w:sz w:val="24"/>
          <w:szCs w:val="24"/>
        </w:rPr>
        <w:t>预制件尺寸偏差及预留孔、预留洞、预埋件、预留插筋、键槽的位置和检验方法应符合表</w:t>
      </w:r>
      <w:r w:rsidRPr="004813BF">
        <w:rPr>
          <w:sz w:val="24"/>
          <w:szCs w:val="24"/>
        </w:rPr>
        <w:t>10.2.</w:t>
      </w:r>
      <w:r w:rsidR="006A37C5" w:rsidRPr="004813BF">
        <w:rPr>
          <w:rFonts w:hint="eastAsia"/>
          <w:sz w:val="24"/>
          <w:szCs w:val="24"/>
        </w:rPr>
        <w:t>5</w:t>
      </w:r>
      <w:r w:rsidRPr="004813BF">
        <w:rPr>
          <w:sz w:val="24"/>
          <w:szCs w:val="24"/>
        </w:rPr>
        <w:t>-1~10.2.</w:t>
      </w:r>
      <w:r w:rsidR="006A37C5" w:rsidRPr="004813BF">
        <w:rPr>
          <w:rFonts w:hint="eastAsia"/>
          <w:sz w:val="24"/>
          <w:szCs w:val="24"/>
        </w:rPr>
        <w:t>5</w:t>
      </w:r>
      <w:r w:rsidRPr="004813BF">
        <w:rPr>
          <w:sz w:val="24"/>
          <w:szCs w:val="24"/>
        </w:rPr>
        <w:t>-2</w:t>
      </w:r>
      <w:r w:rsidRPr="004813BF">
        <w:rPr>
          <w:rFonts w:hint="eastAsia"/>
          <w:sz w:val="24"/>
          <w:szCs w:val="24"/>
        </w:rPr>
        <w:t>的规定。</w:t>
      </w:r>
      <w:r w:rsidRPr="004813BF">
        <w:rPr>
          <w:sz w:val="24"/>
          <w:szCs w:val="24"/>
        </w:rPr>
        <w:t>PCT</w:t>
      </w:r>
      <w:r w:rsidRPr="004813BF">
        <w:rPr>
          <w:rFonts w:hint="eastAsia"/>
          <w:sz w:val="24"/>
          <w:szCs w:val="24"/>
        </w:rPr>
        <w:t>预制件有粗糙面时，与</w:t>
      </w:r>
      <w:r w:rsidRPr="004813BF">
        <w:rPr>
          <w:sz w:val="24"/>
          <w:szCs w:val="24"/>
        </w:rPr>
        <w:t>PCT</w:t>
      </w:r>
      <w:r w:rsidRPr="004813BF">
        <w:rPr>
          <w:rFonts w:hint="eastAsia"/>
          <w:sz w:val="24"/>
          <w:szCs w:val="24"/>
        </w:rPr>
        <w:t>预制件粗糙</w:t>
      </w:r>
      <w:proofErr w:type="gramStart"/>
      <w:r w:rsidRPr="004813BF">
        <w:rPr>
          <w:rFonts w:hint="eastAsia"/>
          <w:sz w:val="24"/>
          <w:szCs w:val="24"/>
        </w:rPr>
        <w:t>面相关</w:t>
      </w:r>
      <w:proofErr w:type="gramEnd"/>
      <w:r w:rsidRPr="004813BF">
        <w:rPr>
          <w:rFonts w:hint="eastAsia"/>
          <w:sz w:val="24"/>
          <w:szCs w:val="24"/>
        </w:rPr>
        <w:t>的尺寸允许偏差可放宽</w:t>
      </w:r>
      <w:r w:rsidRPr="004813BF">
        <w:rPr>
          <w:sz w:val="24"/>
          <w:szCs w:val="24"/>
        </w:rPr>
        <w:t>1.5</w:t>
      </w:r>
      <w:r w:rsidRPr="004813BF">
        <w:rPr>
          <w:rFonts w:hint="eastAsia"/>
          <w:sz w:val="24"/>
          <w:szCs w:val="24"/>
        </w:rPr>
        <w:t>倍。</w:t>
      </w:r>
    </w:p>
    <w:p w14:paraId="7BC00E80" w14:textId="72988CA3" w:rsidR="009F754C" w:rsidRPr="004813BF" w:rsidRDefault="009F754C" w:rsidP="009F754C">
      <w:pPr>
        <w:pStyle w:val="afe"/>
        <w:spacing w:beforeLines="50" w:before="156"/>
        <w:rPr>
          <w:sz w:val="21"/>
          <w:szCs w:val="21"/>
        </w:rPr>
      </w:pPr>
      <w:r w:rsidRPr="004813BF">
        <w:rPr>
          <w:sz w:val="21"/>
          <w:szCs w:val="21"/>
        </w:rPr>
        <w:t>表</w:t>
      </w:r>
      <w:r w:rsidRPr="004813BF">
        <w:rPr>
          <w:sz w:val="21"/>
          <w:szCs w:val="21"/>
        </w:rPr>
        <w:t>10.2.</w:t>
      </w:r>
      <w:r w:rsidR="006A37C5" w:rsidRPr="004813BF">
        <w:rPr>
          <w:rFonts w:hint="eastAsia"/>
          <w:sz w:val="21"/>
          <w:szCs w:val="21"/>
        </w:rPr>
        <w:t>5</w:t>
      </w:r>
      <w:r w:rsidRPr="004813BF">
        <w:rPr>
          <w:sz w:val="21"/>
          <w:szCs w:val="21"/>
        </w:rPr>
        <w:t xml:space="preserve">-1 </w:t>
      </w:r>
      <w:r w:rsidRPr="004813BF">
        <w:rPr>
          <w:rFonts w:hint="eastAsia"/>
          <w:sz w:val="21"/>
          <w:szCs w:val="21"/>
        </w:rPr>
        <w:t>预制墙板类构件外形尺寸允许偏差及检验方法</w:t>
      </w:r>
    </w:p>
    <w:tbl>
      <w:tblPr>
        <w:tblW w:w="5000" w:type="pct"/>
        <w:jc w:val="center"/>
        <w:tblLook w:val="04A0" w:firstRow="1" w:lastRow="0" w:firstColumn="1" w:lastColumn="0" w:noHBand="0" w:noVBand="1"/>
      </w:tblPr>
      <w:tblGrid>
        <w:gridCol w:w="513"/>
        <w:gridCol w:w="892"/>
        <w:gridCol w:w="1137"/>
        <w:gridCol w:w="1135"/>
        <w:gridCol w:w="993"/>
        <w:gridCol w:w="3616"/>
      </w:tblGrid>
      <w:tr w:rsidR="009F754C" w:rsidRPr="004813BF" w14:paraId="0D27F87C" w14:textId="77777777" w:rsidTr="00BC6F89">
        <w:trPr>
          <w:trHeight w:val="600"/>
          <w:jc w:val="center"/>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1F9369E" w14:textId="77777777" w:rsidR="009F754C" w:rsidRPr="004813BF" w:rsidRDefault="009F754C" w:rsidP="008417BC">
            <w:pPr>
              <w:pStyle w:val="af6"/>
              <w:rPr>
                <w:sz w:val="21"/>
                <w:szCs w:val="21"/>
              </w:rPr>
            </w:pPr>
            <w:r w:rsidRPr="004813BF">
              <w:rPr>
                <w:rFonts w:hint="eastAsia"/>
                <w:sz w:val="21"/>
                <w:szCs w:val="21"/>
              </w:rPr>
              <w:t>项次</w:t>
            </w:r>
          </w:p>
        </w:tc>
        <w:tc>
          <w:tcPr>
            <w:tcW w:w="1909" w:type="pct"/>
            <w:gridSpan w:val="3"/>
            <w:tcBorders>
              <w:top w:val="single" w:sz="4" w:space="0" w:color="auto"/>
              <w:left w:val="nil"/>
              <w:bottom w:val="single" w:sz="4" w:space="0" w:color="auto"/>
              <w:right w:val="single" w:sz="4" w:space="0" w:color="auto"/>
            </w:tcBorders>
            <w:shd w:val="clear" w:color="auto" w:fill="auto"/>
            <w:vAlign w:val="center"/>
            <w:hideMark/>
          </w:tcPr>
          <w:p w14:paraId="20B11774" w14:textId="77777777" w:rsidR="009F754C" w:rsidRPr="004813BF" w:rsidRDefault="009F754C" w:rsidP="008417BC">
            <w:pPr>
              <w:pStyle w:val="af6"/>
              <w:rPr>
                <w:sz w:val="21"/>
                <w:szCs w:val="21"/>
              </w:rPr>
            </w:pPr>
            <w:r w:rsidRPr="004813BF">
              <w:rPr>
                <w:rFonts w:hint="eastAsia"/>
                <w:sz w:val="21"/>
                <w:szCs w:val="21"/>
              </w:rPr>
              <w:t>检查项目</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44DD7EA1" w14:textId="77777777" w:rsidR="009F754C" w:rsidRPr="004813BF" w:rsidRDefault="009F754C" w:rsidP="008417BC">
            <w:pPr>
              <w:pStyle w:val="af6"/>
              <w:rPr>
                <w:sz w:val="21"/>
                <w:szCs w:val="21"/>
              </w:rPr>
            </w:pPr>
            <w:r w:rsidRPr="004813BF">
              <w:rPr>
                <w:rFonts w:hint="eastAsia"/>
                <w:sz w:val="21"/>
                <w:szCs w:val="21"/>
              </w:rPr>
              <w:t>允许偏差（</w:t>
            </w:r>
            <w:r w:rsidRPr="004813BF">
              <w:rPr>
                <w:sz w:val="21"/>
                <w:szCs w:val="21"/>
              </w:rPr>
              <w:t>mm</w:t>
            </w:r>
            <w:r w:rsidRPr="004813BF">
              <w:rPr>
                <w:rFonts w:hint="eastAsia"/>
                <w:sz w:val="21"/>
                <w:szCs w:val="21"/>
              </w:rPr>
              <w:t>）</w:t>
            </w:r>
          </w:p>
        </w:tc>
        <w:tc>
          <w:tcPr>
            <w:tcW w:w="2182" w:type="pct"/>
            <w:tcBorders>
              <w:top w:val="single" w:sz="4" w:space="0" w:color="auto"/>
              <w:left w:val="nil"/>
              <w:bottom w:val="single" w:sz="4" w:space="0" w:color="auto"/>
              <w:right w:val="single" w:sz="8" w:space="0" w:color="auto"/>
            </w:tcBorders>
            <w:shd w:val="clear" w:color="auto" w:fill="auto"/>
            <w:vAlign w:val="center"/>
            <w:hideMark/>
          </w:tcPr>
          <w:p w14:paraId="004FB6E4" w14:textId="77777777" w:rsidR="009F754C" w:rsidRPr="004813BF" w:rsidRDefault="009F754C" w:rsidP="008417BC">
            <w:pPr>
              <w:pStyle w:val="af6"/>
              <w:rPr>
                <w:sz w:val="21"/>
                <w:szCs w:val="21"/>
              </w:rPr>
            </w:pPr>
            <w:r w:rsidRPr="004813BF">
              <w:rPr>
                <w:rFonts w:hint="eastAsia"/>
                <w:sz w:val="21"/>
                <w:szCs w:val="21"/>
              </w:rPr>
              <w:t>检验方法</w:t>
            </w:r>
          </w:p>
        </w:tc>
      </w:tr>
      <w:tr w:rsidR="009F754C" w:rsidRPr="004813BF" w14:paraId="46C9920E" w14:textId="77777777" w:rsidTr="00BC6F89">
        <w:trPr>
          <w:trHeight w:val="687"/>
          <w:jc w:val="center"/>
        </w:trPr>
        <w:tc>
          <w:tcPr>
            <w:tcW w:w="310" w:type="pct"/>
            <w:tcBorders>
              <w:top w:val="nil"/>
              <w:left w:val="single" w:sz="8" w:space="0" w:color="auto"/>
              <w:bottom w:val="single" w:sz="4" w:space="0" w:color="auto"/>
              <w:right w:val="single" w:sz="4" w:space="0" w:color="auto"/>
            </w:tcBorders>
            <w:shd w:val="clear" w:color="auto" w:fill="auto"/>
            <w:vAlign w:val="center"/>
            <w:hideMark/>
          </w:tcPr>
          <w:p w14:paraId="5174749B" w14:textId="77777777" w:rsidR="009F754C" w:rsidRPr="004813BF" w:rsidRDefault="009F754C" w:rsidP="008417BC">
            <w:pPr>
              <w:pStyle w:val="af6"/>
              <w:rPr>
                <w:sz w:val="21"/>
                <w:szCs w:val="21"/>
              </w:rPr>
            </w:pPr>
            <w:r w:rsidRPr="004813BF">
              <w:rPr>
                <w:sz w:val="21"/>
                <w:szCs w:val="21"/>
              </w:rPr>
              <w:t>1</w:t>
            </w:r>
          </w:p>
        </w:tc>
        <w:tc>
          <w:tcPr>
            <w:tcW w:w="1909" w:type="pct"/>
            <w:gridSpan w:val="3"/>
            <w:tcBorders>
              <w:top w:val="single" w:sz="4" w:space="0" w:color="auto"/>
              <w:left w:val="nil"/>
              <w:bottom w:val="single" w:sz="4" w:space="0" w:color="auto"/>
              <w:right w:val="single" w:sz="4" w:space="0" w:color="auto"/>
            </w:tcBorders>
            <w:shd w:val="clear" w:color="auto" w:fill="auto"/>
            <w:vAlign w:val="center"/>
            <w:hideMark/>
          </w:tcPr>
          <w:p w14:paraId="7BAA3211" w14:textId="77777777" w:rsidR="009F754C" w:rsidRPr="004813BF" w:rsidRDefault="009F754C" w:rsidP="008417BC">
            <w:pPr>
              <w:pStyle w:val="af6"/>
              <w:rPr>
                <w:sz w:val="21"/>
                <w:szCs w:val="21"/>
              </w:rPr>
            </w:pPr>
            <w:r w:rsidRPr="004813BF">
              <w:rPr>
                <w:rFonts w:hint="eastAsia"/>
                <w:sz w:val="21"/>
                <w:szCs w:val="21"/>
              </w:rPr>
              <w:t>高度</w:t>
            </w:r>
          </w:p>
        </w:tc>
        <w:tc>
          <w:tcPr>
            <w:tcW w:w="599" w:type="pct"/>
            <w:tcBorders>
              <w:top w:val="nil"/>
              <w:left w:val="nil"/>
              <w:bottom w:val="single" w:sz="4" w:space="0" w:color="auto"/>
              <w:right w:val="single" w:sz="4" w:space="0" w:color="auto"/>
            </w:tcBorders>
            <w:shd w:val="clear" w:color="auto" w:fill="auto"/>
            <w:vAlign w:val="center"/>
            <w:hideMark/>
          </w:tcPr>
          <w:p w14:paraId="4B4FA9F1" w14:textId="77777777" w:rsidR="009F754C" w:rsidRPr="004813BF" w:rsidRDefault="009F754C" w:rsidP="008417BC">
            <w:pPr>
              <w:pStyle w:val="af6"/>
              <w:rPr>
                <w:sz w:val="21"/>
                <w:szCs w:val="21"/>
              </w:rPr>
            </w:pPr>
            <w:r w:rsidRPr="004813BF">
              <w:rPr>
                <w:rFonts w:hint="eastAsia"/>
                <w:sz w:val="21"/>
                <w:szCs w:val="21"/>
              </w:rPr>
              <w:t>±</w:t>
            </w:r>
            <w:r w:rsidRPr="004813BF">
              <w:rPr>
                <w:sz w:val="21"/>
                <w:szCs w:val="21"/>
              </w:rPr>
              <w:t>4</w:t>
            </w:r>
          </w:p>
        </w:tc>
        <w:tc>
          <w:tcPr>
            <w:tcW w:w="2182" w:type="pct"/>
            <w:tcBorders>
              <w:top w:val="nil"/>
              <w:left w:val="nil"/>
              <w:bottom w:val="single" w:sz="4" w:space="0" w:color="auto"/>
              <w:right w:val="single" w:sz="8" w:space="0" w:color="auto"/>
            </w:tcBorders>
            <w:shd w:val="clear" w:color="auto" w:fill="auto"/>
            <w:vAlign w:val="center"/>
            <w:hideMark/>
          </w:tcPr>
          <w:p w14:paraId="4A374E74" w14:textId="77777777" w:rsidR="009F754C" w:rsidRPr="004813BF" w:rsidRDefault="009F754C" w:rsidP="008417BC">
            <w:pPr>
              <w:pStyle w:val="af6"/>
              <w:rPr>
                <w:sz w:val="21"/>
                <w:szCs w:val="21"/>
              </w:rPr>
            </w:pPr>
            <w:r w:rsidRPr="004813BF">
              <w:rPr>
                <w:rFonts w:hint="eastAsia"/>
                <w:sz w:val="21"/>
                <w:szCs w:val="21"/>
              </w:rPr>
              <w:t>用钢尺量两端及中间部，取其中偏差绝对值较大值</w:t>
            </w:r>
          </w:p>
        </w:tc>
      </w:tr>
      <w:tr w:rsidR="009F754C" w:rsidRPr="004813BF" w14:paraId="292F9128" w14:textId="77777777" w:rsidTr="00BC6F89">
        <w:trPr>
          <w:trHeight w:val="648"/>
          <w:jc w:val="center"/>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DF4FBBA" w14:textId="77777777" w:rsidR="009F754C" w:rsidRPr="004813BF" w:rsidRDefault="009F754C" w:rsidP="008417BC">
            <w:pPr>
              <w:pStyle w:val="af6"/>
              <w:rPr>
                <w:sz w:val="21"/>
                <w:szCs w:val="21"/>
              </w:rPr>
            </w:pPr>
            <w:r w:rsidRPr="004813BF">
              <w:rPr>
                <w:sz w:val="21"/>
                <w:szCs w:val="21"/>
              </w:rPr>
              <w:t>2</w:t>
            </w:r>
          </w:p>
        </w:tc>
        <w:tc>
          <w:tcPr>
            <w:tcW w:w="1909" w:type="pct"/>
            <w:gridSpan w:val="3"/>
            <w:tcBorders>
              <w:top w:val="single" w:sz="4" w:space="0" w:color="auto"/>
              <w:left w:val="nil"/>
              <w:bottom w:val="single" w:sz="4" w:space="0" w:color="auto"/>
              <w:right w:val="single" w:sz="4" w:space="0" w:color="auto"/>
            </w:tcBorders>
            <w:shd w:val="clear" w:color="auto" w:fill="auto"/>
            <w:vAlign w:val="center"/>
            <w:hideMark/>
          </w:tcPr>
          <w:p w14:paraId="7A69E3D6" w14:textId="77777777" w:rsidR="009F754C" w:rsidRPr="004813BF" w:rsidRDefault="009F754C" w:rsidP="008417BC">
            <w:pPr>
              <w:pStyle w:val="af6"/>
              <w:rPr>
                <w:sz w:val="21"/>
                <w:szCs w:val="21"/>
              </w:rPr>
            </w:pPr>
            <w:r w:rsidRPr="004813BF">
              <w:rPr>
                <w:rFonts w:hint="eastAsia"/>
                <w:sz w:val="21"/>
                <w:szCs w:val="21"/>
              </w:rPr>
              <w:t>宽度</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4B567DB4" w14:textId="77777777" w:rsidR="009F754C" w:rsidRPr="004813BF" w:rsidRDefault="009F754C" w:rsidP="008417BC">
            <w:pPr>
              <w:pStyle w:val="af6"/>
              <w:rPr>
                <w:sz w:val="21"/>
                <w:szCs w:val="21"/>
              </w:rPr>
            </w:pPr>
            <w:r w:rsidRPr="004813BF">
              <w:rPr>
                <w:rFonts w:hint="eastAsia"/>
                <w:sz w:val="21"/>
                <w:szCs w:val="21"/>
              </w:rPr>
              <w:t>±</w:t>
            </w:r>
            <w:r w:rsidRPr="004813BF">
              <w:rPr>
                <w:sz w:val="21"/>
                <w:szCs w:val="21"/>
              </w:rPr>
              <w:t>4</w:t>
            </w:r>
          </w:p>
        </w:tc>
        <w:tc>
          <w:tcPr>
            <w:tcW w:w="2182" w:type="pct"/>
            <w:tcBorders>
              <w:top w:val="single" w:sz="4" w:space="0" w:color="auto"/>
              <w:left w:val="nil"/>
              <w:bottom w:val="single" w:sz="4" w:space="0" w:color="auto"/>
              <w:right w:val="single" w:sz="8" w:space="0" w:color="auto"/>
            </w:tcBorders>
            <w:shd w:val="clear" w:color="auto" w:fill="auto"/>
            <w:vAlign w:val="center"/>
            <w:hideMark/>
          </w:tcPr>
          <w:p w14:paraId="5021510F" w14:textId="77777777" w:rsidR="009F754C" w:rsidRPr="004813BF" w:rsidRDefault="009F754C" w:rsidP="008417BC">
            <w:pPr>
              <w:pStyle w:val="af6"/>
              <w:rPr>
                <w:sz w:val="21"/>
                <w:szCs w:val="21"/>
              </w:rPr>
            </w:pPr>
            <w:r w:rsidRPr="004813BF">
              <w:rPr>
                <w:rFonts w:hint="eastAsia"/>
                <w:sz w:val="21"/>
                <w:szCs w:val="21"/>
              </w:rPr>
              <w:t>用钢尺量两端及中间部，取其中偏差绝对值较大值</w:t>
            </w:r>
          </w:p>
        </w:tc>
      </w:tr>
      <w:tr w:rsidR="009F754C" w:rsidRPr="004813BF" w14:paraId="773184F1" w14:textId="77777777" w:rsidTr="00BC6F89">
        <w:trPr>
          <w:trHeight w:val="945"/>
          <w:jc w:val="center"/>
        </w:trPr>
        <w:tc>
          <w:tcPr>
            <w:tcW w:w="310" w:type="pct"/>
            <w:tcBorders>
              <w:top w:val="nil"/>
              <w:left w:val="single" w:sz="8" w:space="0" w:color="auto"/>
              <w:bottom w:val="single" w:sz="4" w:space="0" w:color="auto"/>
              <w:right w:val="single" w:sz="4" w:space="0" w:color="auto"/>
            </w:tcBorders>
            <w:shd w:val="clear" w:color="auto" w:fill="auto"/>
            <w:vAlign w:val="center"/>
            <w:hideMark/>
          </w:tcPr>
          <w:p w14:paraId="20E063CE" w14:textId="77777777" w:rsidR="009F754C" w:rsidRPr="004813BF" w:rsidRDefault="009F754C" w:rsidP="008417BC">
            <w:pPr>
              <w:pStyle w:val="af6"/>
              <w:rPr>
                <w:sz w:val="21"/>
                <w:szCs w:val="21"/>
              </w:rPr>
            </w:pPr>
            <w:r w:rsidRPr="004813BF">
              <w:rPr>
                <w:sz w:val="21"/>
                <w:szCs w:val="21"/>
              </w:rPr>
              <w:t>3</w:t>
            </w:r>
          </w:p>
        </w:tc>
        <w:tc>
          <w:tcPr>
            <w:tcW w:w="1909" w:type="pct"/>
            <w:gridSpan w:val="3"/>
            <w:tcBorders>
              <w:top w:val="single" w:sz="4" w:space="0" w:color="auto"/>
              <w:left w:val="nil"/>
              <w:bottom w:val="single" w:sz="4" w:space="0" w:color="auto"/>
              <w:right w:val="single" w:sz="4" w:space="0" w:color="auto"/>
            </w:tcBorders>
            <w:shd w:val="clear" w:color="auto" w:fill="auto"/>
            <w:vAlign w:val="center"/>
            <w:hideMark/>
          </w:tcPr>
          <w:p w14:paraId="5B61991F" w14:textId="77777777" w:rsidR="009F754C" w:rsidRPr="004813BF" w:rsidRDefault="009F754C" w:rsidP="008417BC">
            <w:pPr>
              <w:pStyle w:val="af6"/>
              <w:rPr>
                <w:sz w:val="21"/>
                <w:szCs w:val="21"/>
              </w:rPr>
            </w:pPr>
            <w:r w:rsidRPr="004813BF">
              <w:rPr>
                <w:rFonts w:hint="eastAsia"/>
                <w:sz w:val="21"/>
                <w:szCs w:val="21"/>
              </w:rPr>
              <w:t>厚度</w:t>
            </w:r>
          </w:p>
        </w:tc>
        <w:tc>
          <w:tcPr>
            <w:tcW w:w="599" w:type="pct"/>
            <w:tcBorders>
              <w:top w:val="nil"/>
              <w:left w:val="nil"/>
              <w:bottom w:val="single" w:sz="4" w:space="0" w:color="auto"/>
              <w:right w:val="single" w:sz="4" w:space="0" w:color="auto"/>
            </w:tcBorders>
            <w:shd w:val="clear" w:color="auto" w:fill="auto"/>
            <w:vAlign w:val="center"/>
            <w:hideMark/>
          </w:tcPr>
          <w:p w14:paraId="4A3C1872" w14:textId="77777777" w:rsidR="009F754C" w:rsidRPr="004813BF" w:rsidRDefault="009F754C" w:rsidP="008417BC">
            <w:pPr>
              <w:pStyle w:val="af6"/>
              <w:rPr>
                <w:sz w:val="21"/>
                <w:szCs w:val="21"/>
              </w:rPr>
            </w:pPr>
            <w:r w:rsidRPr="004813BF">
              <w:rPr>
                <w:rFonts w:hint="eastAsia"/>
                <w:sz w:val="21"/>
                <w:szCs w:val="21"/>
              </w:rPr>
              <w:t>±</w:t>
            </w:r>
            <w:r w:rsidRPr="004813BF">
              <w:rPr>
                <w:sz w:val="21"/>
                <w:szCs w:val="21"/>
              </w:rPr>
              <w:t>3</w:t>
            </w:r>
          </w:p>
        </w:tc>
        <w:tc>
          <w:tcPr>
            <w:tcW w:w="2182" w:type="pct"/>
            <w:tcBorders>
              <w:top w:val="nil"/>
              <w:left w:val="nil"/>
              <w:bottom w:val="single" w:sz="4" w:space="0" w:color="auto"/>
              <w:right w:val="single" w:sz="8" w:space="0" w:color="auto"/>
            </w:tcBorders>
            <w:shd w:val="clear" w:color="auto" w:fill="auto"/>
            <w:vAlign w:val="center"/>
            <w:hideMark/>
          </w:tcPr>
          <w:p w14:paraId="7E82B39D" w14:textId="77777777" w:rsidR="009F754C" w:rsidRPr="004813BF" w:rsidRDefault="009F754C" w:rsidP="008417BC">
            <w:pPr>
              <w:pStyle w:val="af6"/>
              <w:rPr>
                <w:sz w:val="21"/>
                <w:szCs w:val="21"/>
              </w:rPr>
            </w:pPr>
            <w:r w:rsidRPr="004813BF">
              <w:rPr>
                <w:rFonts w:hint="eastAsia"/>
                <w:sz w:val="21"/>
                <w:szCs w:val="21"/>
              </w:rPr>
              <w:t>用</w:t>
            </w:r>
            <w:proofErr w:type="gramStart"/>
            <w:r w:rsidRPr="004813BF">
              <w:rPr>
                <w:rFonts w:hint="eastAsia"/>
                <w:sz w:val="21"/>
                <w:szCs w:val="21"/>
              </w:rPr>
              <w:t>钢尺量板的</w:t>
            </w:r>
            <w:proofErr w:type="gramEnd"/>
            <w:r w:rsidRPr="004813BF">
              <w:rPr>
                <w:rFonts w:hint="eastAsia"/>
                <w:sz w:val="21"/>
                <w:szCs w:val="21"/>
              </w:rPr>
              <w:t>四角和四边中部位置共</w:t>
            </w:r>
            <w:r w:rsidRPr="004813BF">
              <w:rPr>
                <w:sz w:val="21"/>
                <w:szCs w:val="21"/>
              </w:rPr>
              <w:t xml:space="preserve">8 </w:t>
            </w:r>
            <w:r w:rsidRPr="004813BF">
              <w:rPr>
                <w:rFonts w:hint="eastAsia"/>
                <w:sz w:val="21"/>
                <w:szCs w:val="21"/>
              </w:rPr>
              <w:t>处，取其中偏差绝对值较大值</w:t>
            </w:r>
          </w:p>
        </w:tc>
      </w:tr>
      <w:tr w:rsidR="009F754C" w:rsidRPr="004813BF" w14:paraId="3D8C2EA7" w14:textId="77777777" w:rsidTr="00BC6F89">
        <w:trPr>
          <w:trHeight w:val="996"/>
          <w:jc w:val="center"/>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1C61BF2" w14:textId="77777777" w:rsidR="009F754C" w:rsidRPr="004813BF" w:rsidRDefault="009F754C" w:rsidP="008417BC">
            <w:pPr>
              <w:pStyle w:val="af6"/>
              <w:rPr>
                <w:sz w:val="21"/>
                <w:szCs w:val="21"/>
              </w:rPr>
            </w:pPr>
            <w:r w:rsidRPr="004813BF">
              <w:rPr>
                <w:sz w:val="21"/>
                <w:szCs w:val="21"/>
              </w:rPr>
              <w:t>4</w:t>
            </w:r>
          </w:p>
        </w:tc>
        <w:tc>
          <w:tcPr>
            <w:tcW w:w="1909" w:type="pct"/>
            <w:gridSpan w:val="3"/>
            <w:tcBorders>
              <w:top w:val="single" w:sz="4" w:space="0" w:color="auto"/>
              <w:left w:val="nil"/>
              <w:bottom w:val="single" w:sz="4" w:space="0" w:color="auto"/>
              <w:right w:val="single" w:sz="4" w:space="0" w:color="auto"/>
            </w:tcBorders>
            <w:shd w:val="clear" w:color="auto" w:fill="auto"/>
            <w:vAlign w:val="center"/>
            <w:hideMark/>
          </w:tcPr>
          <w:p w14:paraId="682AD945" w14:textId="77777777" w:rsidR="009F754C" w:rsidRPr="004813BF" w:rsidRDefault="009F754C" w:rsidP="008417BC">
            <w:pPr>
              <w:pStyle w:val="af6"/>
              <w:rPr>
                <w:sz w:val="21"/>
                <w:szCs w:val="21"/>
              </w:rPr>
            </w:pPr>
            <w:r w:rsidRPr="004813BF">
              <w:rPr>
                <w:rFonts w:hint="eastAsia"/>
                <w:sz w:val="21"/>
                <w:szCs w:val="21"/>
              </w:rPr>
              <w:t>对角线差</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4EDE1B69" w14:textId="77777777" w:rsidR="009F754C" w:rsidRPr="004813BF" w:rsidRDefault="009F754C" w:rsidP="008417BC">
            <w:pPr>
              <w:pStyle w:val="af6"/>
              <w:rPr>
                <w:sz w:val="21"/>
                <w:szCs w:val="21"/>
              </w:rPr>
            </w:pPr>
            <w:r w:rsidRPr="004813BF">
              <w:rPr>
                <w:sz w:val="21"/>
                <w:szCs w:val="21"/>
              </w:rPr>
              <w:t>5</w:t>
            </w:r>
          </w:p>
        </w:tc>
        <w:tc>
          <w:tcPr>
            <w:tcW w:w="2182" w:type="pct"/>
            <w:tcBorders>
              <w:top w:val="single" w:sz="4" w:space="0" w:color="auto"/>
              <w:left w:val="nil"/>
              <w:bottom w:val="single" w:sz="4" w:space="0" w:color="auto"/>
              <w:right w:val="single" w:sz="8" w:space="0" w:color="auto"/>
            </w:tcBorders>
            <w:shd w:val="clear" w:color="auto" w:fill="auto"/>
            <w:vAlign w:val="center"/>
            <w:hideMark/>
          </w:tcPr>
          <w:p w14:paraId="39CE61D6" w14:textId="77777777" w:rsidR="009F754C" w:rsidRPr="004813BF" w:rsidRDefault="009F754C" w:rsidP="008417BC">
            <w:pPr>
              <w:pStyle w:val="af6"/>
              <w:rPr>
                <w:sz w:val="21"/>
                <w:szCs w:val="21"/>
              </w:rPr>
            </w:pPr>
            <w:r w:rsidRPr="004813BF">
              <w:rPr>
                <w:rFonts w:hint="eastAsia"/>
                <w:sz w:val="21"/>
                <w:szCs w:val="21"/>
              </w:rPr>
              <w:t>在构件表面，用钢尺量测两对角线的长度，取其绝对值的差值</w:t>
            </w:r>
          </w:p>
        </w:tc>
      </w:tr>
      <w:tr w:rsidR="009F754C" w:rsidRPr="004813BF" w14:paraId="0E6B3367" w14:textId="77777777" w:rsidTr="00BC6F89">
        <w:trPr>
          <w:trHeight w:val="600"/>
          <w:jc w:val="center"/>
        </w:trPr>
        <w:tc>
          <w:tcPr>
            <w:tcW w:w="31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5E68353" w14:textId="77777777" w:rsidR="009F754C" w:rsidRPr="004813BF" w:rsidRDefault="009F754C" w:rsidP="008417BC">
            <w:pPr>
              <w:pStyle w:val="af6"/>
              <w:rPr>
                <w:sz w:val="21"/>
                <w:szCs w:val="21"/>
              </w:rPr>
            </w:pPr>
            <w:r w:rsidRPr="004813BF">
              <w:rPr>
                <w:sz w:val="21"/>
                <w:szCs w:val="21"/>
              </w:rPr>
              <w:t>5</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8EC02" w14:textId="77777777" w:rsidR="009F754C" w:rsidRPr="004813BF" w:rsidRDefault="009F754C" w:rsidP="008417BC">
            <w:pPr>
              <w:pStyle w:val="af6"/>
              <w:rPr>
                <w:sz w:val="21"/>
                <w:szCs w:val="21"/>
              </w:rPr>
            </w:pPr>
            <w:r w:rsidRPr="004813BF">
              <w:rPr>
                <w:rFonts w:hint="eastAsia"/>
                <w:sz w:val="21"/>
                <w:szCs w:val="21"/>
              </w:rPr>
              <w:t>外形</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2CEF0" w14:textId="77777777" w:rsidR="009F754C" w:rsidRPr="004813BF" w:rsidRDefault="009F754C" w:rsidP="008417BC">
            <w:pPr>
              <w:pStyle w:val="af6"/>
              <w:rPr>
                <w:sz w:val="21"/>
                <w:szCs w:val="21"/>
              </w:rPr>
            </w:pPr>
            <w:r w:rsidRPr="004813BF">
              <w:rPr>
                <w:rFonts w:hint="eastAsia"/>
                <w:sz w:val="21"/>
                <w:szCs w:val="21"/>
              </w:rPr>
              <w:t>表面平整度</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3219883B" w14:textId="77777777" w:rsidR="009F754C" w:rsidRPr="004813BF" w:rsidRDefault="009F754C" w:rsidP="008417BC">
            <w:pPr>
              <w:pStyle w:val="af6"/>
              <w:rPr>
                <w:sz w:val="21"/>
                <w:szCs w:val="21"/>
              </w:rPr>
            </w:pPr>
            <w:r w:rsidRPr="004813BF">
              <w:rPr>
                <w:rFonts w:hint="eastAsia"/>
                <w:sz w:val="21"/>
                <w:szCs w:val="21"/>
              </w:rPr>
              <w:t>内表面</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188C1E5F" w14:textId="77777777" w:rsidR="009F754C" w:rsidRPr="004813BF" w:rsidRDefault="009F754C" w:rsidP="008417BC">
            <w:pPr>
              <w:pStyle w:val="af6"/>
              <w:rPr>
                <w:sz w:val="21"/>
                <w:szCs w:val="21"/>
              </w:rPr>
            </w:pPr>
            <w:r w:rsidRPr="004813BF">
              <w:rPr>
                <w:sz w:val="21"/>
                <w:szCs w:val="21"/>
              </w:rPr>
              <w:t>4</w:t>
            </w:r>
          </w:p>
        </w:tc>
        <w:tc>
          <w:tcPr>
            <w:tcW w:w="2182"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5275DB4E" w14:textId="77777777" w:rsidR="009F754C" w:rsidRPr="004813BF" w:rsidRDefault="009F754C" w:rsidP="008417BC">
            <w:pPr>
              <w:pStyle w:val="af6"/>
              <w:rPr>
                <w:sz w:val="21"/>
                <w:szCs w:val="21"/>
              </w:rPr>
            </w:pPr>
            <w:r w:rsidRPr="004813BF">
              <w:rPr>
                <w:rFonts w:hint="eastAsia"/>
                <w:sz w:val="21"/>
                <w:szCs w:val="21"/>
              </w:rPr>
              <w:t>用</w:t>
            </w:r>
            <w:r w:rsidRPr="004813BF">
              <w:rPr>
                <w:sz w:val="21"/>
                <w:szCs w:val="21"/>
              </w:rPr>
              <w:t xml:space="preserve">2m </w:t>
            </w:r>
            <w:r w:rsidRPr="004813BF">
              <w:rPr>
                <w:rFonts w:hint="eastAsia"/>
                <w:sz w:val="21"/>
                <w:szCs w:val="21"/>
              </w:rPr>
              <w:t>靠尺安放在构件表面上，用楔形塞尺量测靠尺与表面之间的最大缝隙</w:t>
            </w:r>
          </w:p>
        </w:tc>
      </w:tr>
      <w:tr w:rsidR="009F754C" w:rsidRPr="004813BF" w14:paraId="006C97A7" w14:textId="77777777" w:rsidTr="00BC6F89">
        <w:trPr>
          <w:trHeight w:val="600"/>
          <w:jc w:val="center"/>
        </w:trPr>
        <w:tc>
          <w:tcPr>
            <w:tcW w:w="310" w:type="pct"/>
            <w:vMerge/>
            <w:tcBorders>
              <w:top w:val="nil"/>
              <w:left w:val="single" w:sz="8" w:space="0" w:color="auto"/>
              <w:bottom w:val="single" w:sz="4" w:space="0" w:color="auto"/>
              <w:right w:val="single" w:sz="4" w:space="0" w:color="auto"/>
            </w:tcBorders>
            <w:vAlign w:val="center"/>
            <w:hideMark/>
          </w:tcPr>
          <w:p w14:paraId="419FB7C1" w14:textId="77777777" w:rsidR="009F754C" w:rsidRPr="004813BF" w:rsidRDefault="009F754C" w:rsidP="008417BC">
            <w:pPr>
              <w:pStyle w:val="af6"/>
              <w:rPr>
                <w:sz w:val="21"/>
                <w:szCs w:val="21"/>
              </w:rPr>
            </w:pPr>
          </w:p>
        </w:tc>
        <w:tc>
          <w:tcPr>
            <w:tcW w:w="538" w:type="pct"/>
            <w:vMerge/>
            <w:tcBorders>
              <w:top w:val="nil"/>
              <w:left w:val="single" w:sz="4" w:space="0" w:color="auto"/>
              <w:bottom w:val="single" w:sz="4" w:space="0" w:color="auto"/>
              <w:right w:val="single" w:sz="4" w:space="0" w:color="auto"/>
            </w:tcBorders>
            <w:vAlign w:val="center"/>
            <w:hideMark/>
          </w:tcPr>
          <w:p w14:paraId="27594FF1" w14:textId="77777777" w:rsidR="009F754C" w:rsidRPr="004813BF" w:rsidRDefault="009F754C" w:rsidP="008417BC">
            <w:pPr>
              <w:pStyle w:val="af6"/>
              <w:rPr>
                <w:sz w:val="21"/>
                <w:szCs w:val="21"/>
              </w:rPr>
            </w:pPr>
          </w:p>
        </w:tc>
        <w:tc>
          <w:tcPr>
            <w:tcW w:w="686" w:type="pct"/>
            <w:vMerge/>
            <w:tcBorders>
              <w:top w:val="nil"/>
              <w:left w:val="single" w:sz="4" w:space="0" w:color="auto"/>
              <w:bottom w:val="single" w:sz="4" w:space="0" w:color="auto"/>
              <w:right w:val="single" w:sz="4" w:space="0" w:color="auto"/>
            </w:tcBorders>
            <w:vAlign w:val="center"/>
            <w:hideMark/>
          </w:tcPr>
          <w:p w14:paraId="285C8873" w14:textId="77777777" w:rsidR="009F754C" w:rsidRPr="004813BF" w:rsidRDefault="009F754C" w:rsidP="008417BC">
            <w:pPr>
              <w:pStyle w:val="af6"/>
              <w:rPr>
                <w:sz w:val="21"/>
                <w:szCs w:val="21"/>
              </w:rPr>
            </w:pPr>
          </w:p>
        </w:tc>
        <w:tc>
          <w:tcPr>
            <w:tcW w:w="685" w:type="pct"/>
            <w:tcBorders>
              <w:top w:val="nil"/>
              <w:left w:val="nil"/>
              <w:bottom w:val="single" w:sz="4" w:space="0" w:color="auto"/>
              <w:right w:val="single" w:sz="4" w:space="0" w:color="auto"/>
            </w:tcBorders>
            <w:shd w:val="clear" w:color="auto" w:fill="auto"/>
            <w:vAlign w:val="center"/>
            <w:hideMark/>
          </w:tcPr>
          <w:p w14:paraId="00EB6A97" w14:textId="77777777" w:rsidR="009F754C" w:rsidRPr="004813BF" w:rsidRDefault="009F754C" w:rsidP="008417BC">
            <w:pPr>
              <w:pStyle w:val="af6"/>
              <w:rPr>
                <w:sz w:val="21"/>
                <w:szCs w:val="21"/>
              </w:rPr>
            </w:pPr>
            <w:r w:rsidRPr="004813BF">
              <w:rPr>
                <w:rFonts w:hint="eastAsia"/>
                <w:sz w:val="21"/>
                <w:szCs w:val="21"/>
              </w:rPr>
              <w:t>外表面</w:t>
            </w:r>
          </w:p>
        </w:tc>
        <w:tc>
          <w:tcPr>
            <w:tcW w:w="599" w:type="pct"/>
            <w:tcBorders>
              <w:top w:val="nil"/>
              <w:left w:val="nil"/>
              <w:bottom w:val="single" w:sz="4" w:space="0" w:color="auto"/>
              <w:right w:val="single" w:sz="4" w:space="0" w:color="auto"/>
            </w:tcBorders>
            <w:shd w:val="clear" w:color="auto" w:fill="auto"/>
            <w:vAlign w:val="center"/>
            <w:hideMark/>
          </w:tcPr>
          <w:p w14:paraId="6264C8EB" w14:textId="77777777" w:rsidR="009F754C" w:rsidRPr="004813BF" w:rsidRDefault="009F754C" w:rsidP="008417BC">
            <w:pPr>
              <w:pStyle w:val="af6"/>
              <w:rPr>
                <w:sz w:val="21"/>
                <w:szCs w:val="21"/>
              </w:rPr>
            </w:pPr>
            <w:r w:rsidRPr="004813BF">
              <w:rPr>
                <w:sz w:val="21"/>
                <w:szCs w:val="21"/>
              </w:rPr>
              <w:t>3</w:t>
            </w:r>
          </w:p>
        </w:tc>
        <w:tc>
          <w:tcPr>
            <w:tcW w:w="2182" w:type="pct"/>
            <w:vMerge/>
            <w:tcBorders>
              <w:top w:val="nil"/>
              <w:left w:val="single" w:sz="4" w:space="0" w:color="auto"/>
              <w:bottom w:val="single" w:sz="4" w:space="0" w:color="auto"/>
              <w:right w:val="single" w:sz="8" w:space="0" w:color="auto"/>
            </w:tcBorders>
            <w:vAlign w:val="center"/>
            <w:hideMark/>
          </w:tcPr>
          <w:p w14:paraId="4F7CC3B3" w14:textId="77777777" w:rsidR="009F754C" w:rsidRPr="004813BF" w:rsidRDefault="009F754C" w:rsidP="008417BC">
            <w:pPr>
              <w:pStyle w:val="af6"/>
              <w:rPr>
                <w:sz w:val="21"/>
                <w:szCs w:val="21"/>
              </w:rPr>
            </w:pPr>
          </w:p>
        </w:tc>
      </w:tr>
      <w:tr w:rsidR="009F754C" w:rsidRPr="004813BF" w14:paraId="31E860BA" w14:textId="77777777" w:rsidTr="00BC6F89">
        <w:trPr>
          <w:trHeight w:val="600"/>
          <w:jc w:val="center"/>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1028B2D" w14:textId="77777777" w:rsidR="009F754C" w:rsidRPr="004813BF" w:rsidRDefault="009F754C" w:rsidP="008417BC">
            <w:pPr>
              <w:pStyle w:val="af6"/>
              <w:rPr>
                <w:sz w:val="21"/>
                <w:szCs w:val="21"/>
              </w:rPr>
            </w:pPr>
            <w:r w:rsidRPr="004813BF">
              <w:rPr>
                <w:sz w:val="21"/>
                <w:szCs w:val="21"/>
              </w:rPr>
              <w:t>6</w:t>
            </w:r>
          </w:p>
        </w:tc>
        <w:tc>
          <w:tcPr>
            <w:tcW w:w="538" w:type="pct"/>
            <w:vMerge/>
            <w:tcBorders>
              <w:top w:val="nil"/>
              <w:left w:val="single" w:sz="4" w:space="0" w:color="auto"/>
              <w:bottom w:val="single" w:sz="4" w:space="0" w:color="auto"/>
              <w:right w:val="single" w:sz="4" w:space="0" w:color="auto"/>
            </w:tcBorders>
            <w:vAlign w:val="center"/>
            <w:hideMark/>
          </w:tcPr>
          <w:p w14:paraId="39A22F51" w14:textId="77777777" w:rsidR="009F754C" w:rsidRPr="004813BF" w:rsidRDefault="009F754C" w:rsidP="008417BC">
            <w:pPr>
              <w:pStyle w:val="af6"/>
              <w:rPr>
                <w:sz w:val="21"/>
                <w:szCs w:val="21"/>
              </w:rPr>
            </w:pPr>
          </w:p>
        </w:tc>
        <w:tc>
          <w:tcPr>
            <w:tcW w:w="1371" w:type="pct"/>
            <w:gridSpan w:val="2"/>
            <w:tcBorders>
              <w:top w:val="single" w:sz="4" w:space="0" w:color="auto"/>
              <w:left w:val="nil"/>
              <w:bottom w:val="single" w:sz="4" w:space="0" w:color="auto"/>
              <w:right w:val="single" w:sz="4" w:space="0" w:color="auto"/>
            </w:tcBorders>
            <w:shd w:val="clear" w:color="auto" w:fill="auto"/>
            <w:vAlign w:val="center"/>
            <w:hideMark/>
          </w:tcPr>
          <w:p w14:paraId="1DFDFFEF" w14:textId="77777777" w:rsidR="009F754C" w:rsidRPr="004813BF" w:rsidRDefault="009F754C" w:rsidP="008417BC">
            <w:pPr>
              <w:pStyle w:val="af6"/>
              <w:rPr>
                <w:sz w:val="21"/>
                <w:szCs w:val="21"/>
              </w:rPr>
            </w:pPr>
            <w:r w:rsidRPr="004813BF">
              <w:rPr>
                <w:rFonts w:hint="eastAsia"/>
                <w:sz w:val="21"/>
                <w:szCs w:val="21"/>
              </w:rPr>
              <w:t>侧向弯曲</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34502E92" w14:textId="77777777" w:rsidR="009F754C" w:rsidRPr="004813BF" w:rsidRDefault="009F754C" w:rsidP="008417BC">
            <w:pPr>
              <w:pStyle w:val="af6"/>
              <w:rPr>
                <w:sz w:val="21"/>
                <w:szCs w:val="21"/>
              </w:rPr>
            </w:pPr>
            <w:r w:rsidRPr="004813BF">
              <w:rPr>
                <w:sz w:val="21"/>
                <w:szCs w:val="21"/>
              </w:rPr>
              <w:t>L/1000</w:t>
            </w:r>
            <w:r w:rsidRPr="004813BF">
              <w:rPr>
                <w:rFonts w:hint="eastAsia"/>
                <w:sz w:val="21"/>
                <w:szCs w:val="21"/>
              </w:rPr>
              <w:t>且≤</w:t>
            </w:r>
            <w:r w:rsidRPr="004813BF">
              <w:rPr>
                <w:sz w:val="21"/>
                <w:szCs w:val="21"/>
              </w:rPr>
              <w:t>20mm</w:t>
            </w:r>
          </w:p>
        </w:tc>
        <w:tc>
          <w:tcPr>
            <w:tcW w:w="2182" w:type="pct"/>
            <w:tcBorders>
              <w:top w:val="single" w:sz="4" w:space="0" w:color="auto"/>
              <w:left w:val="nil"/>
              <w:bottom w:val="single" w:sz="4" w:space="0" w:color="auto"/>
              <w:right w:val="single" w:sz="8" w:space="0" w:color="auto"/>
            </w:tcBorders>
            <w:shd w:val="clear" w:color="auto" w:fill="auto"/>
            <w:vAlign w:val="center"/>
            <w:hideMark/>
          </w:tcPr>
          <w:p w14:paraId="03175A1B" w14:textId="77777777" w:rsidR="009F754C" w:rsidRPr="004813BF" w:rsidRDefault="009F754C" w:rsidP="008417BC">
            <w:pPr>
              <w:pStyle w:val="af6"/>
              <w:rPr>
                <w:sz w:val="21"/>
                <w:szCs w:val="21"/>
              </w:rPr>
            </w:pPr>
            <w:r w:rsidRPr="004813BF">
              <w:rPr>
                <w:rFonts w:hint="eastAsia"/>
                <w:sz w:val="21"/>
                <w:szCs w:val="21"/>
              </w:rPr>
              <w:t>拉线，钢尺量最大弯曲处</w:t>
            </w:r>
          </w:p>
        </w:tc>
      </w:tr>
      <w:tr w:rsidR="009F754C" w:rsidRPr="004813BF" w14:paraId="2076CC86" w14:textId="77777777" w:rsidTr="00BC6F89">
        <w:trPr>
          <w:trHeight w:val="761"/>
          <w:jc w:val="center"/>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AD38BC6" w14:textId="77777777" w:rsidR="009F754C" w:rsidRPr="004813BF" w:rsidRDefault="009F754C" w:rsidP="008417BC">
            <w:pPr>
              <w:pStyle w:val="af6"/>
              <w:rPr>
                <w:sz w:val="21"/>
                <w:szCs w:val="21"/>
              </w:rPr>
            </w:pPr>
            <w:r w:rsidRPr="004813BF">
              <w:rPr>
                <w:sz w:val="21"/>
                <w:szCs w:val="21"/>
              </w:rPr>
              <w:t>7</w:t>
            </w: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60A6115B" w14:textId="77777777" w:rsidR="009F754C" w:rsidRPr="004813BF" w:rsidRDefault="009F754C" w:rsidP="008417BC">
            <w:pPr>
              <w:pStyle w:val="af6"/>
              <w:rPr>
                <w:sz w:val="21"/>
                <w:szCs w:val="21"/>
              </w:rPr>
            </w:pPr>
          </w:p>
        </w:tc>
        <w:tc>
          <w:tcPr>
            <w:tcW w:w="1371" w:type="pct"/>
            <w:gridSpan w:val="2"/>
            <w:tcBorders>
              <w:top w:val="single" w:sz="4" w:space="0" w:color="auto"/>
              <w:left w:val="nil"/>
              <w:bottom w:val="single" w:sz="4" w:space="0" w:color="auto"/>
              <w:right w:val="single" w:sz="4" w:space="0" w:color="auto"/>
            </w:tcBorders>
            <w:shd w:val="clear" w:color="auto" w:fill="auto"/>
            <w:vAlign w:val="center"/>
            <w:hideMark/>
          </w:tcPr>
          <w:p w14:paraId="5DF4B583" w14:textId="77777777" w:rsidR="009F754C" w:rsidRPr="004813BF" w:rsidRDefault="009F754C" w:rsidP="008417BC">
            <w:pPr>
              <w:pStyle w:val="af6"/>
              <w:rPr>
                <w:sz w:val="21"/>
                <w:szCs w:val="21"/>
              </w:rPr>
            </w:pPr>
            <w:proofErr w:type="gramStart"/>
            <w:r w:rsidRPr="004813BF">
              <w:rPr>
                <w:rFonts w:hint="eastAsia"/>
                <w:sz w:val="21"/>
                <w:szCs w:val="21"/>
              </w:rPr>
              <w:t>扭翘</w:t>
            </w:r>
            <w:proofErr w:type="gramEnd"/>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0FE43A2F" w14:textId="77777777" w:rsidR="009F754C" w:rsidRPr="004813BF" w:rsidRDefault="009F754C" w:rsidP="008417BC">
            <w:pPr>
              <w:pStyle w:val="af6"/>
              <w:rPr>
                <w:sz w:val="21"/>
                <w:szCs w:val="21"/>
              </w:rPr>
            </w:pPr>
            <w:r w:rsidRPr="004813BF">
              <w:rPr>
                <w:sz w:val="21"/>
                <w:szCs w:val="21"/>
              </w:rPr>
              <w:t>L/1000</w:t>
            </w:r>
          </w:p>
        </w:tc>
        <w:tc>
          <w:tcPr>
            <w:tcW w:w="2182" w:type="pct"/>
            <w:tcBorders>
              <w:top w:val="single" w:sz="4" w:space="0" w:color="auto"/>
              <w:left w:val="nil"/>
              <w:bottom w:val="single" w:sz="4" w:space="0" w:color="auto"/>
              <w:right w:val="single" w:sz="8" w:space="0" w:color="auto"/>
            </w:tcBorders>
            <w:shd w:val="clear" w:color="auto" w:fill="auto"/>
            <w:vAlign w:val="center"/>
            <w:hideMark/>
          </w:tcPr>
          <w:p w14:paraId="4198DD83" w14:textId="77777777" w:rsidR="009F754C" w:rsidRPr="004813BF" w:rsidRDefault="009F754C" w:rsidP="008417BC">
            <w:pPr>
              <w:pStyle w:val="af6"/>
              <w:rPr>
                <w:sz w:val="21"/>
                <w:szCs w:val="21"/>
              </w:rPr>
            </w:pPr>
            <w:r w:rsidRPr="004813BF">
              <w:rPr>
                <w:rFonts w:hint="eastAsia"/>
                <w:sz w:val="21"/>
                <w:szCs w:val="21"/>
              </w:rPr>
              <w:t>四对角拉两条线，量测两线交点之间的距离，其值的</w:t>
            </w:r>
            <w:r w:rsidRPr="004813BF">
              <w:rPr>
                <w:sz w:val="21"/>
                <w:szCs w:val="21"/>
              </w:rPr>
              <w:t>2</w:t>
            </w:r>
            <w:r w:rsidRPr="004813BF">
              <w:rPr>
                <w:rFonts w:hint="eastAsia"/>
                <w:sz w:val="21"/>
                <w:szCs w:val="21"/>
              </w:rPr>
              <w:t>倍为</w:t>
            </w:r>
            <w:proofErr w:type="gramStart"/>
            <w:r w:rsidRPr="004813BF">
              <w:rPr>
                <w:rFonts w:hint="eastAsia"/>
                <w:sz w:val="21"/>
                <w:szCs w:val="21"/>
              </w:rPr>
              <w:t>扭翘值</w:t>
            </w:r>
            <w:proofErr w:type="gramEnd"/>
          </w:p>
        </w:tc>
      </w:tr>
      <w:tr w:rsidR="00BC6F89" w:rsidRPr="004813BF" w14:paraId="29E93020" w14:textId="77777777" w:rsidTr="00BC6F89">
        <w:trPr>
          <w:trHeight w:val="263"/>
          <w:jc w:val="center"/>
        </w:trPr>
        <w:tc>
          <w:tcPr>
            <w:tcW w:w="310" w:type="pct"/>
            <w:vMerge w:val="restart"/>
            <w:tcBorders>
              <w:top w:val="nil"/>
              <w:left w:val="single" w:sz="8" w:space="0" w:color="auto"/>
              <w:bottom w:val="single" w:sz="4" w:space="0" w:color="000000"/>
              <w:right w:val="single" w:sz="4" w:space="0" w:color="auto"/>
            </w:tcBorders>
            <w:shd w:val="clear" w:color="auto" w:fill="auto"/>
            <w:vAlign w:val="center"/>
            <w:hideMark/>
          </w:tcPr>
          <w:p w14:paraId="0890F3AB" w14:textId="77777777" w:rsidR="00BC6F89" w:rsidRPr="004813BF" w:rsidRDefault="00BC6F89" w:rsidP="008417BC">
            <w:pPr>
              <w:pStyle w:val="af6"/>
              <w:rPr>
                <w:sz w:val="21"/>
                <w:szCs w:val="21"/>
              </w:rPr>
            </w:pPr>
            <w:r w:rsidRPr="004813BF">
              <w:rPr>
                <w:sz w:val="21"/>
                <w:szCs w:val="21"/>
              </w:rPr>
              <w:t>8</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35DA0" w14:textId="77777777" w:rsidR="00BC6F89" w:rsidRPr="004813BF" w:rsidRDefault="00BC6F89" w:rsidP="008417BC">
            <w:pPr>
              <w:pStyle w:val="af6"/>
              <w:rPr>
                <w:sz w:val="21"/>
                <w:szCs w:val="21"/>
              </w:rPr>
            </w:pPr>
            <w:r w:rsidRPr="004813BF">
              <w:rPr>
                <w:rFonts w:hint="eastAsia"/>
                <w:sz w:val="21"/>
                <w:szCs w:val="21"/>
              </w:rPr>
              <w:t>预埋部件</w:t>
            </w:r>
          </w:p>
          <w:p w14:paraId="3BE0A96F" w14:textId="54392A6F" w:rsidR="00BC6F89" w:rsidRPr="004813BF" w:rsidRDefault="00BC6F89" w:rsidP="008417BC">
            <w:pPr>
              <w:pStyle w:val="af6"/>
              <w:rPr>
                <w:sz w:val="21"/>
                <w:szCs w:val="21"/>
              </w:rPr>
            </w:pP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14:paraId="34D0D7A6" w14:textId="77777777" w:rsidR="00BC6F89" w:rsidRPr="004813BF" w:rsidRDefault="00BC6F89" w:rsidP="008417BC">
            <w:pPr>
              <w:pStyle w:val="af6"/>
              <w:rPr>
                <w:sz w:val="21"/>
                <w:szCs w:val="21"/>
              </w:rPr>
            </w:pPr>
            <w:r w:rsidRPr="004813BF">
              <w:rPr>
                <w:sz w:val="21"/>
                <w:szCs w:val="21"/>
              </w:rPr>
              <w:t xml:space="preserve"> </w:t>
            </w:r>
            <w:r w:rsidRPr="004813BF">
              <w:rPr>
                <w:rFonts w:hint="eastAsia"/>
                <w:sz w:val="21"/>
                <w:szCs w:val="21"/>
              </w:rPr>
              <w:t>预埋钢板</w:t>
            </w:r>
            <w:r w:rsidRPr="004813BF">
              <w:rPr>
                <w:sz w:val="21"/>
                <w:szCs w:val="21"/>
              </w:rPr>
              <w:t xml:space="preserve"> </w:t>
            </w:r>
          </w:p>
        </w:tc>
        <w:tc>
          <w:tcPr>
            <w:tcW w:w="685" w:type="pct"/>
            <w:tcBorders>
              <w:top w:val="nil"/>
              <w:left w:val="nil"/>
              <w:bottom w:val="single" w:sz="4" w:space="0" w:color="auto"/>
              <w:right w:val="single" w:sz="4" w:space="0" w:color="auto"/>
            </w:tcBorders>
            <w:shd w:val="clear" w:color="auto" w:fill="auto"/>
            <w:vAlign w:val="center"/>
            <w:hideMark/>
          </w:tcPr>
          <w:p w14:paraId="4AEDCA5B" w14:textId="77777777" w:rsidR="00BC6F89" w:rsidRPr="004813BF" w:rsidRDefault="00BC6F89" w:rsidP="008417BC">
            <w:pPr>
              <w:pStyle w:val="af6"/>
              <w:rPr>
                <w:sz w:val="21"/>
                <w:szCs w:val="21"/>
              </w:rPr>
            </w:pPr>
            <w:r w:rsidRPr="004813BF">
              <w:rPr>
                <w:rFonts w:hint="eastAsia"/>
                <w:sz w:val="21"/>
                <w:szCs w:val="21"/>
              </w:rPr>
              <w:t>中心线位置偏移</w:t>
            </w:r>
          </w:p>
        </w:tc>
        <w:tc>
          <w:tcPr>
            <w:tcW w:w="599" w:type="pct"/>
            <w:tcBorders>
              <w:top w:val="nil"/>
              <w:left w:val="nil"/>
              <w:bottom w:val="single" w:sz="4" w:space="0" w:color="auto"/>
              <w:right w:val="single" w:sz="4" w:space="0" w:color="auto"/>
            </w:tcBorders>
            <w:shd w:val="clear" w:color="auto" w:fill="auto"/>
            <w:vAlign w:val="center"/>
            <w:hideMark/>
          </w:tcPr>
          <w:p w14:paraId="1F78D0BD" w14:textId="77777777" w:rsidR="00BC6F89" w:rsidRPr="004813BF" w:rsidRDefault="00BC6F89" w:rsidP="008417BC">
            <w:pPr>
              <w:pStyle w:val="af6"/>
              <w:rPr>
                <w:sz w:val="21"/>
                <w:szCs w:val="21"/>
              </w:rPr>
            </w:pPr>
            <w:r w:rsidRPr="004813BF">
              <w:rPr>
                <w:sz w:val="21"/>
                <w:szCs w:val="21"/>
              </w:rPr>
              <w:t>5</w:t>
            </w:r>
          </w:p>
        </w:tc>
        <w:tc>
          <w:tcPr>
            <w:tcW w:w="2182" w:type="pct"/>
            <w:tcBorders>
              <w:top w:val="nil"/>
              <w:left w:val="nil"/>
              <w:bottom w:val="single" w:sz="4" w:space="0" w:color="auto"/>
              <w:right w:val="single" w:sz="8" w:space="0" w:color="auto"/>
            </w:tcBorders>
            <w:shd w:val="clear" w:color="auto" w:fill="auto"/>
            <w:vAlign w:val="center"/>
            <w:hideMark/>
          </w:tcPr>
          <w:p w14:paraId="78ECA7AA" w14:textId="77777777" w:rsidR="00BC6F89" w:rsidRPr="004813BF" w:rsidRDefault="00BC6F89" w:rsidP="008417BC">
            <w:pPr>
              <w:pStyle w:val="af6"/>
              <w:rPr>
                <w:sz w:val="21"/>
                <w:szCs w:val="21"/>
              </w:rPr>
            </w:pPr>
            <w:r w:rsidRPr="004813BF">
              <w:rPr>
                <w:rFonts w:hint="eastAsia"/>
                <w:sz w:val="21"/>
                <w:szCs w:val="21"/>
              </w:rPr>
              <w:t>用钢尺量测纵横两个方肉的中心线位置，取其中较大值</w:t>
            </w:r>
          </w:p>
        </w:tc>
      </w:tr>
      <w:tr w:rsidR="00BC6F89" w:rsidRPr="004813BF" w14:paraId="5E25C424" w14:textId="77777777" w:rsidTr="00BC6F89">
        <w:trPr>
          <w:trHeight w:val="534"/>
          <w:jc w:val="center"/>
        </w:trPr>
        <w:tc>
          <w:tcPr>
            <w:tcW w:w="310" w:type="pct"/>
            <w:vMerge/>
            <w:tcBorders>
              <w:top w:val="nil"/>
              <w:left w:val="single" w:sz="8" w:space="0" w:color="auto"/>
              <w:bottom w:val="single" w:sz="4" w:space="0" w:color="000000"/>
              <w:right w:val="single" w:sz="4" w:space="0" w:color="auto"/>
            </w:tcBorders>
            <w:vAlign w:val="center"/>
            <w:hideMark/>
          </w:tcPr>
          <w:p w14:paraId="71E80FC4" w14:textId="77777777" w:rsidR="00BC6F89" w:rsidRPr="004813BF" w:rsidRDefault="00BC6F89" w:rsidP="008417BC">
            <w:pPr>
              <w:pStyle w:val="af6"/>
              <w:rPr>
                <w:sz w:val="21"/>
                <w:szCs w:val="21"/>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6EB1D1BB" w14:textId="439F1B33" w:rsidR="00BC6F89" w:rsidRPr="004813BF" w:rsidRDefault="00BC6F89" w:rsidP="008417BC">
            <w:pPr>
              <w:pStyle w:val="af6"/>
              <w:rPr>
                <w:sz w:val="21"/>
                <w:szCs w:val="21"/>
              </w:rPr>
            </w:pPr>
          </w:p>
        </w:tc>
        <w:tc>
          <w:tcPr>
            <w:tcW w:w="686" w:type="pct"/>
            <w:vMerge/>
            <w:tcBorders>
              <w:top w:val="nil"/>
              <w:left w:val="single" w:sz="4" w:space="0" w:color="auto"/>
              <w:bottom w:val="single" w:sz="4" w:space="0" w:color="auto"/>
              <w:right w:val="single" w:sz="4" w:space="0" w:color="auto"/>
            </w:tcBorders>
            <w:vAlign w:val="center"/>
            <w:hideMark/>
          </w:tcPr>
          <w:p w14:paraId="36C7D2C5" w14:textId="77777777" w:rsidR="00BC6F89" w:rsidRPr="004813BF" w:rsidRDefault="00BC6F89" w:rsidP="008417BC">
            <w:pPr>
              <w:pStyle w:val="af6"/>
              <w:rPr>
                <w:sz w:val="21"/>
                <w:szCs w:val="21"/>
              </w:rPr>
            </w:pPr>
          </w:p>
        </w:tc>
        <w:tc>
          <w:tcPr>
            <w:tcW w:w="685" w:type="pct"/>
            <w:tcBorders>
              <w:top w:val="nil"/>
              <w:left w:val="nil"/>
              <w:bottom w:val="single" w:sz="4" w:space="0" w:color="auto"/>
              <w:right w:val="single" w:sz="4" w:space="0" w:color="auto"/>
            </w:tcBorders>
            <w:shd w:val="clear" w:color="auto" w:fill="auto"/>
            <w:vAlign w:val="center"/>
            <w:hideMark/>
          </w:tcPr>
          <w:p w14:paraId="2AED8F55" w14:textId="77777777" w:rsidR="00BC6F89" w:rsidRPr="004813BF" w:rsidRDefault="00BC6F89" w:rsidP="008417BC">
            <w:pPr>
              <w:pStyle w:val="af6"/>
              <w:rPr>
                <w:sz w:val="21"/>
                <w:szCs w:val="21"/>
              </w:rPr>
            </w:pPr>
            <w:r w:rsidRPr="004813BF">
              <w:rPr>
                <w:rFonts w:hint="eastAsia"/>
                <w:sz w:val="21"/>
                <w:szCs w:val="21"/>
              </w:rPr>
              <w:t>平面高差</w:t>
            </w:r>
          </w:p>
        </w:tc>
        <w:tc>
          <w:tcPr>
            <w:tcW w:w="599" w:type="pct"/>
            <w:tcBorders>
              <w:top w:val="nil"/>
              <w:left w:val="nil"/>
              <w:bottom w:val="single" w:sz="4" w:space="0" w:color="auto"/>
              <w:right w:val="single" w:sz="4" w:space="0" w:color="auto"/>
            </w:tcBorders>
            <w:shd w:val="clear" w:color="auto" w:fill="auto"/>
            <w:vAlign w:val="center"/>
            <w:hideMark/>
          </w:tcPr>
          <w:p w14:paraId="76A07975" w14:textId="77777777" w:rsidR="00BC6F89" w:rsidRPr="004813BF" w:rsidRDefault="00BC6F89" w:rsidP="008417BC">
            <w:pPr>
              <w:pStyle w:val="af6"/>
              <w:rPr>
                <w:sz w:val="21"/>
                <w:szCs w:val="21"/>
              </w:rPr>
            </w:pPr>
            <w:r w:rsidRPr="004813BF">
              <w:rPr>
                <w:sz w:val="21"/>
                <w:szCs w:val="21"/>
              </w:rPr>
              <w:t>0</w:t>
            </w:r>
            <w:r w:rsidRPr="004813BF">
              <w:rPr>
                <w:rFonts w:hint="eastAsia"/>
                <w:sz w:val="21"/>
                <w:szCs w:val="21"/>
              </w:rPr>
              <w:t>，</w:t>
            </w:r>
            <w:r w:rsidRPr="004813BF">
              <w:rPr>
                <w:sz w:val="21"/>
                <w:szCs w:val="21"/>
              </w:rPr>
              <w:t>-5</w:t>
            </w:r>
          </w:p>
        </w:tc>
        <w:tc>
          <w:tcPr>
            <w:tcW w:w="2182" w:type="pct"/>
            <w:tcBorders>
              <w:top w:val="nil"/>
              <w:left w:val="nil"/>
              <w:bottom w:val="single" w:sz="4" w:space="0" w:color="auto"/>
              <w:right w:val="single" w:sz="8" w:space="0" w:color="auto"/>
            </w:tcBorders>
            <w:shd w:val="clear" w:color="auto" w:fill="auto"/>
            <w:vAlign w:val="center"/>
            <w:hideMark/>
          </w:tcPr>
          <w:p w14:paraId="05606595" w14:textId="77777777" w:rsidR="00BC6F89" w:rsidRPr="004813BF" w:rsidRDefault="00BC6F89" w:rsidP="008417BC">
            <w:pPr>
              <w:pStyle w:val="af6"/>
              <w:rPr>
                <w:sz w:val="21"/>
                <w:szCs w:val="21"/>
              </w:rPr>
            </w:pPr>
            <w:r w:rsidRPr="004813BF">
              <w:rPr>
                <w:rFonts w:hint="eastAsia"/>
                <w:sz w:val="21"/>
                <w:szCs w:val="21"/>
              </w:rPr>
              <w:t>用尺紧靠在预埋件上，用楔形塞尺量测预埋件平面与混凝土面的最大缝隙</w:t>
            </w:r>
          </w:p>
        </w:tc>
      </w:tr>
      <w:tr w:rsidR="00BC6F89" w:rsidRPr="004813BF" w14:paraId="7EEE2D46" w14:textId="77777777" w:rsidTr="00BC6F89">
        <w:trPr>
          <w:trHeight w:val="748"/>
          <w:jc w:val="center"/>
        </w:trPr>
        <w:tc>
          <w:tcPr>
            <w:tcW w:w="310"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69E29010" w14:textId="77777777" w:rsidR="00BC6F89" w:rsidRPr="004813BF" w:rsidRDefault="00BC6F89" w:rsidP="008417BC">
            <w:pPr>
              <w:pStyle w:val="af6"/>
              <w:rPr>
                <w:sz w:val="21"/>
                <w:szCs w:val="21"/>
              </w:rPr>
            </w:pPr>
            <w:r w:rsidRPr="004813BF">
              <w:rPr>
                <w:sz w:val="21"/>
                <w:szCs w:val="21"/>
              </w:rPr>
              <w:t>9</w:t>
            </w: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33BDA0BC" w14:textId="6CFD5D61" w:rsidR="00BC6F89" w:rsidRPr="004813BF" w:rsidRDefault="00BC6F89" w:rsidP="008417BC">
            <w:pPr>
              <w:pStyle w:val="af6"/>
              <w:rPr>
                <w:sz w:val="21"/>
                <w:szCs w:val="21"/>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C2DDB" w14:textId="77777777" w:rsidR="00BC6F89" w:rsidRPr="004813BF" w:rsidRDefault="00BC6F89" w:rsidP="008417BC">
            <w:pPr>
              <w:pStyle w:val="af6"/>
              <w:rPr>
                <w:sz w:val="21"/>
                <w:szCs w:val="21"/>
              </w:rPr>
            </w:pPr>
            <w:r w:rsidRPr="004813BF">
              <w:rPr>
                <w:rFonts w:hint="eastAsia"/>
                <w:sz w:val="21"/>
                <w:szCs w:val="21"/>
              </w:rPr>
              <w:t>预埋螺栓</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1007F112" w14:textId="77777777" w:rsidR="00BC6F89" w:rsidRPr="004813BF" w:rsidRDefault="00BC6F89" w:rsidP="008417BC">
            <w:pPr>
              <w:pStyle w:val="af6"/>
              <w:rPr>
                <w:sz w:val="21"/>
                <w:szCs w:val="21"/>
              </w:rPr>
            </w:pPr>
            <w:r w:rsidRPr="004813BF">
              <w:rPr>
                <w:rFonts w:hint="eastAsia"/>
                <w:sz w:val="21"/>
                <w:szCs w:val="21"/>
              </w:rPr>
              <w:t>中心线位置偏移</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1BB7F018" w14:textId="77777777" w:rsidR="00BC6F89" w:rsidRPr="004813BF" w:rsidRDefault="00BC6F89" w:rsidP="008417BC">
            <w:pPr>
              <w:pStyle w:val="af6"/>
              <w:rPr>
                <w:sz w:val="21"/>
                <w:szCs w:val="21"/>
              </w:rPr>
            </w:pPr>
            <w:r w:rsidRPr="004813BF">
              <w:rPr>
                <w:sz w:val="21"/>
                <w:szCs w:val="21"/>
              </w:rPr>
              <w:t>2</w:t>
            </w:r>
          </w:p>
        </w:tc>
        <w:tc>
          <w:tcPr>
            <w:tcW w:w="2182" w:type="pct"/>
            <w:tcBorders>
              <w:top w:val="single" w:sz="4" w:space="0" w:color="auto"/>
              <w:left w:val="nil"/>
              <w:bottom w:val="single" w:sz="4" w:space="0" w:color="auto"/>
              <w:right w:val="single" w:sz="8" w:space="0" w:color="auto"/>
            </w:tcBorders>
            <w:shd w:val="clear" w:color="auto" w:fill="auto"/>
            <w:vAlign w:val="center"/>
            <w:hideMark/>
          </w:tcPr>
          <w:p w14:paraId="7A82972A" w14:textId="77777777" w:rsidR="00BC6F89" w:rsidRPr="004813BF" w:rsidRDefault="00BC6F89" w:rsidP="008417BC">
            <w:pPr>
              <w:pStyle w:val="af6"/>
              <w:rPr>
                <w:sz w:val="21"/>
                <w:szCs w:val="21"/>
              </w:rPr>
            </w:pPr>
            <w:r w:rsidRPr="004813BF">
              <w:rPr>
                <w:rFonts w:hint="eastAsia"/>
                <w:sz w:val="21"/>
                <w:szCs w:val="21"/>
              </w:rPr>
              <w:t>用钢尺量测纵横两个方向的中心线位置，取其中较大值</w:t>
            </w:r>
          </w:p>
        </w:tc>
      </w:tr>
      <w:tr w:rsidR="00BC6F89" w:rsidRPr="004813BF" w14:paraId="4F79FA4D" w14:textId="77777777" w:rsidTr="00BC6F89">
        <w:trPr>
          <w:trHeight w:val="375"/>
          <w:jc w:val="center"/>
        </w:trPr>
        <w:tc>
          <w:tcPr>
            <w:tcW w:w="310" w:type="pct"/>
            <w:vMerge/>
            <w:tcBorders>
              <w:top w:val="nil"/>
              <w:left w:val="single" w:sz="8" w:space="0" w:color="auto"/>
              <w:bottom w:val="single" w:sz="4" w:space="0" w:color="000000"/>
              <w:right w:val="single" w:sz="4" w:space="0" w:color="auto"/>
            </w:tcBorders>
            <w:vAlign w:val="center"/>
            <w:hideMark/>
          </w:tcPr>
          <w:p w14:paraId="124BE2EC" w14:textId="77777777" w:rsidR="00BC6F89" w:rsidRPr="004813BF" w:rsidRDefault="00BC6F89" w:rsidP="008417BC">
            <w:pPr>
              <w:pStyle w:val="af6"/>
              <w:rPr>
                <w:sz w:val="21"/>
                <w:szCs w:val="21"/>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044D4165" w14:textId="20C8F056" w:rsidR="00BC6F89" w:rsidRPr="004813BF" w:rsidRDefault="00BC6F89" w:rsidP="008417BC">
            <w:pPr>
              <w:pStyle w:val="af6"/>
              <w:rPr>
                <w:sz w:val="21"/>
                <w:szCs w:val="21"/>
              </w:rPr>
            </w:pPr>
          </w:p>
        </w:tc>
        <w:tc>
          <w:tcPr>
            <w:tcW w:w="686" w:type="pct"/>
            <w:vMerge/>
            <w:tcBorders>
              <w:top w:val="nil"/>
              <w:left w:val="single" w:sz="4" w:space="0" w:color="auto"/>
              <w:bottom w:val="single" w:sz="4" w:space="0" w:color="auto"/>
              <w:right w:val="single" w:sz="4" w:space="0" w:color="auto"/>
            </w:tcBorders>
            <w:vAlign w:val="center"/>
            <w:hideMark/>
          </w:tcPr>
          <w:p w14:paraId="22D26203" w14:textId="77777777" w:rsidR="00BC6F89" w:rsidRPr="004813BF" w:rsidRDefault="00BC6F89" w:rsidP="008417BC">
            <w:pPr>
              <w:pStyle w:val="af6"/>
              <w:rPr>
                <w:sz w:val="21"/>
                <w:szCs w:val="21"/>
              </w:rPr>
            </w:pPr>
          </w:p>
        </w:tc>
        <w:tc>
          <w:tcPr>
            <w:tcW w:w="685" w:type="pct"/>
            <w:tcBorders>
              <w:top w:val="nil"/>
              <w:left w:val="nil"/>
              <w:bottom w:val="single" w:sz="4" w:space="0" w:color="auto"/>
              <w:right w:val="single" w:sz="4" w:space="0" w:color="auto"/>
            </w:tcBorders>
            <w:shd w:val="clear" w:color="auto" w:fill="auto"/>
            <w:vAlign w:val="center"/>
            <w:hideMark/>
          </w:tcPr>
          <w:p w14:paraId="7C06C7E8" w14:textId="77777777" w:rsidR="00BC6F89" w:rsidRPr="004813BF" w:rsidRDefault="00BC6F89" w:rsidP="008417BC">
            <w:pPr>
              <w:pStyle w:val="af6"/>
              <w:rPr>
                <w:sz w:val="21"/>
                <w:szCs w:val="21"/>
              </w:rPr>
            </w:pPr>
            <w:r w:rsidRPr="004813BF">
              <w:rPr>
                <w:rFonts w:hint="eastAsia"/>
                <w:sz w:val="21"/>
                <w:szCs w:val="21"/>
              </w:rPr>
              <w:t>外露长度</w:t>
            </w:r>
          </w:p>
        </w:tc>
        <w:tc>
          <w:tcPr>
            <w:tcW w:w="599" w:type="pct"/>
            <w:tcBorders>
              <w:top w:val="nil"/>
              <w:left w:val="nil"/>
              <w:bottom w:val="single" w:sz="4" w:space="0" w:color="auto"/>
              <w:right w:val="single" w:sz="4" w:space="0" w:color="auto"/>
            </w:tcBorders>
            <w:shd w:val="clear" w:color="auto" w:fill="auto"/>
            <w:vAlign w:val="center"/>
            <w:hideMark/>
          </w:tcPr>
          <w:p w14:paraId="2B2FFFAD" w14:textId="77777777" w:rsidR="00BC6F89" w:rsidRPr="004813BF" w:rsidRDefault="00BC6F89" w:rsidP="008417BC">
            <w:pPr>
              <w:pStyle w:val="af6"/>
              <w:rPr>
                <w:sz w:val="21"/>
                <w:szCs w:val="21"/>
              </w:rPr>
            </w:pPr>
            <w:r w:rsidRPr="004813BF">
              <w:rPr>
                <w:sz w:val="21"/>
                <w:szCs w:val="21"/>
              </w:rPr>
              <w:t>5</w:t>
            </w:r>
          </w:p>
        </w:tc>
        <w:tc>
          <w:tcPr>
            <w:tcW w:w="2182" w:type="pct"/>
            <w:tcBorders>
              <w:top w:val="nil"/>
              <w:left w:val="nil"/>
              <w:bottom w:val="single" w:sz="4" w:space="0" w:color="auto"/>
              <w:right w:val="single" w:sz="8" w:space="0" w:color="auto"/>
            </w:tcBorders>
            <w:shd w:val="clear" w:color="auto" w:fill="auto"/>
            <w:vAlign w:val="center"/>
            <w:hideMark/>
          </w:tcPr>
          <w:p w14:paraId="6B705501" w14:textId="77777777" w:rsidR="00BC6F89" w:rsidRPr="004813BF" w:rsidRDefault="00BC6F89" w:rsidP="008417BC">
            <w:pPr>
              <w:pStyle w:val="af6"/>
              <w:rPr>
                <w:sz w:val="21"/>
                <w:szCs w:val="21"/>
              </w:rPr>
            </w:pPr>
            <w:r w:rsidRPr="004813BF">
              <w:rPr>
                <w:rFonts w:hint="eastAsia"/>
                <w:sz w:val="21"/>
                <w:szCs w:val="21"/>
              </w:rPr>
              <w:t>用钢尺量</w:t>
            </w:r>
          </w:p>
        </w:tc>
      </w:tr>
      <w:tr w:rsidR="00BC6F89" w:rsidRPr="004813BF" w14:paraId="4571F164" w14:textId="77777777" w:rsidTr="00BC6F89">
        <w:trPr>
          <w:trHeight w:val="1095"/>
          <w:jc w:val="center"/>
        </w:trPr>
        <w:tc>
          <w:tcPr>
            <w:tcW w:w="310"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191B7C3A" w14:textId="77777777" w:rsidR="00BC6F89" w:rsidRPr="004813BF" w:rsidRDefault="00BC6F89" w:rsidP="008417BC">
            <w:pPr>
              <w:pStyle w:val="af6"/>
              <w:rPr>
                <w:sz w:val="21"/>
                <w:szCs w:val="21"/>
              </w:rPr>
            </w:pPr>
            <w:r w:rsidRPr="004813BF">
              <w:rPr>
                <w:sz w:val="21"/>
                <w:szCs w:val="21"/>
              </w:rPr>
              <w:t>10</w:t>
            </w: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4E796D3D" w14:textId="66AA7559" w:rsidR="00BC6F89" w:rsidRPr="004813BF" w:rsidRDefault="00BC6F89" w:rsidP="008417BC">
            <w:pPr>
              <w:pStyle w:val="af6"/>
              <w:rPr>
                <w:sz w:val="21"/>
                <w:szCs w:val="21"/>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0A640" w14:textId="77777777" w:rsidR="00BC6F89" w:rsidRPr="004813BF" w:rsidRDefault="00BC6F89" w:rsidP="008417BC">
            <w:pPr>
              <w:pStyle w:val="af6"/>
              <w:rPr>
                <w:sz w:val="21"/>
                <w:szCs w:val="21"/>
              </w:rPr>
            </w:pPr>
            <w:r w:rsidRPr="004813BF">
              <w:rPr>
                <w:rFonts w:hint="eastAsia"/>
                <w:sz w:val="21"/>
                <w:szCs w:val="21"/>
              </w:rPr>
              <w:t>预埋套筒、螺母</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4DD6A264" w14:textId="77777777" w:rsidR="00BC6F89" w:rsidRPr="004813BF" w:rsidRDefault="00BC6F89" w:rsidP="008417BC">
            <w:pPr>
              <w:pStyle w:val="af6"/>
              <w:rPr>
                <w:sz w:val="21"/>
                <w:szCs w:val="21"/>
              </w:rPr>
            </w:pPr>
            <w:r w:rsidRPr="004813BF">
              <w:rPr>
                <w:rFonts w:hint="eastAsia"/>
                <w:sz w:val="21"/>
                <w:szCs w:val="21"/>
              </w:rPr>
              <w:t>中心线位置偏移</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3E20B88F" w14:textId="77777777" w:rsidR="00BC6F89" w:rsidRPr="004813BF" w:rsidRDefault="00BC6F89" w:rsidP="008417BC">
            <w:pPr>
              <w:pStyle w:val="af6"/>
              <w:rPr>
                <w:sz w:val="21"/>
                <w:szCs w:val="21"/>
              </w:rPr>
            </w:pPr>
            <w:r w:rsidRPr="004813BF">
              <w:rPr>
                <w:sz w:val="21"/>
                <w:szCs w:val="21"/>
              </w:rPr>
              <w:t>2</w:t>
            </w:r>
          </w:p>
        </w:tc>
        <w:tc>
          <w:tcPr>
            <w:tcW w:w="2182" w:type="pct"/>
            <w:tcBorders>
              <w:top w:val="single" w:sz="4" w:space="0" w:color="auto"/>
              <w:left w:val="nil"/>
              <w:bottom w:val="single" w:sz="4" w:space="0" w:color="auto"/>
              <w:right w:val="single" w:sz="8" w:space="0" w:color="auto"/>
            </w:tcBorders>
            <w:shd w:val="clear" w:color="auto" w:fill="auto"/>
            <w:vAlign w:val="center"/>
            <w:hideMark/>
          </w:tcPr>
          <w:p w14:paraId="085524D0" w14:textId="77777777" w:rsidR="00BC6F89" w:rsidRPr="004813BF" w:rsidRDefault="00BC6F89" w:rsidP="008417BC">
            <w:pPr>
              <w:pStyle w:val="af6"/>
              <w:rPr>
                <w:sz w:val="21"/>
                <w:szCs w:val="21"/>
              </w:rPr>
            </w:pPr>
            <w:r w:rsidRPr="004813BF">
              <w:rPr>
                <w:rFonts w:hint="eastAsia"/>
                <w:sz w:val="21"/>
                <w:szCs w:val="21"/>
              </w:rPr>
              <w:t>用钢尺量测纵横两个方向的中心线位置，取其中较大值</w:t>
            </w:r>
          </w:p>
        </w:tc>
      </w:tr>
      <w:tr w:rsidR="00BC6F89" w:rsidRPr="004813BF" w14:paraId="61F056EB" w14:textId="77777777" w:rsidTr="00BC6F89">
        <w:trPr>
          <w:trHeight w:val="1086"/>
          <w:jc w:val="center"/>
        </w:trPr>
        <w:tc>
          <w:tcPr>
            <w:tcW w:w="310" w:type="pct"/>
            <w:vMerge/>
            <w:tcBorders>
              <w:top w:val="nil"/>
              <w:left w:val="single" w:sz="8" w:space="0" w:color="auto"/>
              <w:bottom w:val="single" w:sz="4" w:space="0" w:color="000000"/>
              <w:right w:val="single" w:sz="4" w:space="0" w:color="auto"/>
            </w:tcBorders>
            <w:vAlign w:val="center"/>
            <w:hideMark/>
          </w:tcPr>
          <w:p w14:paraId="3F465B26" w14:textId="77777777" w:rsidR="00BC6F89" w:rsidRPr="004813BF" w:rsidRDefault="00BC6F89" w:rsidP="008417BC">
            <w:pPr>
              <w:pStyle w:val="af6"/>
              <w:rPr>
                <w:sz w:val="21"/>
                <w:szCs w:val="21"/>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0923A822" w14:textId="77777777" w:rsidR="00BC6F89" w:rsidRPr="004813BF" w:rsidRDefault="00BC6F89" w:rsidP="008417BC">
            <w:pPr>
              <w:pStyle w:val="af6"/>
              <w:rPr>
                <w:sz w:val="21"/>
                <w:szCs w:val="21"/>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37F5E656" w14:textId="77777777" w:rsidR="00BC6F89" w:rsidRPr="004813BF" w:rsidRDefault="00BC6F89" w:rsidP="008417BC">
            <w:pPr>
              <w:pStyle w:val="af6"/>
              <w:rPr>
                <w:sz w:val="21"/>
                <w:szCs w:val="21"/>
              </w:rPr>
            </w:pP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6F923DBE" w14:textId="77777777" w:rsidR="00BC6F89" w:rsidRPr="004813BF" w:rsidRDefault="00BC6F89" w:rsidP="008417BC">
            <w:pPr>
              <w:pStyle w:val="af6"/>
              <w:rPr>
                <w:sz w:val="21"/>
                <w:szCs w:val="21"/>
              </w:rPr>
            </w:pPr>
            <w:r w:rsidRPr="004813BF">
              <w:rPr>
                <w:rFonts w:hint="eastAsia"/>
                <w:sz w:val="21"/>
                <w:szCs w:val="21"/>
              </w:rPr>
              <w:t>平面高差</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58578D52" w14:textId="77777777" w:rsidR="00BC6F89" w:rsidRPr="004813BF" w:rsidRDefault="00BC6F89" w:rsidP="008417BC">
            <w:pPr>
              <w:pStyle w:val="af6"/>
              <w:rPr>
                <w:sz w:val="21"/>
                <w:szCs w:val="21"/>
              </w:rPr>
            </w:pPr>
            <w:r w:rsidRPr="004813BF">
              <w:rPr>
                <w:sz w:val="21"/>
                <w:szCs w:val="21"/>
              </w:rPr>
              <w:t>0.-5</w:t>
            </w:r>
          </w:p>
        </w:tc>
        <w:tc>
          <w:tcPr>
            <w:tcW w:w="2182" w:type="pct"/>
            <w:tcBorders>
              <w:top w:val="nil"/>
              <w:left w:val="nil"/>
              <w:bottom w:val="single" w:sz="4" w:space="0" w:color="auto"/>
              <w:right w:val="single" w:sz="8" w:space="0" w:color="auto"/>
            </w:tcBorders>
            <w:shd w:val="clear" w:color="auto" w:fill="auto"/>
            <w:vAlign w:val="center"/>
            <w:hideMark/>
          </w:tcPr>
          <w:p w14:paraId="31D560D3" w14:textId="77777777" w:rsidR="00BC6F89" w:rsidRPr="004813BF" w:rsidRDefault="00BC6F89" w:rsidP="008417BC">
            <w:pPr>
              <w:pStyle w:val="af6"/>
              <w:rPr>
                <w:sz w:val="21"/>
                <w:szCs w:val="21"/>
              </w:rPr>
            </w:pPr>
            <w:r w:rsidRPr="004813BF">
              <w:rPr>
                <w:rFonts w:hint="eastAsia"/>
                <w:sz w:val="21"/>
                <w:szCs w:val="21"/>
              </w:rPr>
              <w:t>用</w:t>
            </w:r>
            <w:r w:rsidRPr="004813BF">
              <w:rPr>
                <w:rFonts w:hint="eastAsia"/>
                <w:sz w:val="21"/>
                <w:szCs w:val="21"/>
              </w:rPr>
              <w:t>2m</w:t>
            </w:r>
            <w:r w:rsidRPr="004813BF">
              <w:rPr>
                <w:rFonts w:hint="eastAsia"/>
                <w:sz w:val="21"/>
                <w:szCs w:val="21"/>
              </w:rPr>
              <w:t>靠尺紧靠在预埋件上，用楔形塞尺量视</w:t>
            </w:r>
            <w:r w:rsidRPr="004813BF">
              <w:rPr>
                <w:sz w:val="21"/>
                <w:szCs w:val="21"/>
              </w:rPr>
              <w:t>~</w:t>
            </w:r>
            <w:r w:rsidRPr="004813BF">
              <w:rPr>
                <w:rFonts w:hint="eastAsia"/>
                <w:sz w:val="21"/>
                <w:szCs w:val="21"/>
              </w:rPr>
              <w:t>预埋件平面与混凝土面的最大缝隙</w:t>
            </w:r>
          </w:p>
        </w:tc>
      </w:tr>
    </w:tbl>
    <w:p w14:paraId="349875EA" w14:textId="22FD18D8" w:rsidR="009F754C" w:rsidRPr="00BC6F89" w:rsidRDefault="00BC6F89" w:rsidP="00024CD1">
      <w:pPr>
        <w:pStyle w:val="af4"/>
        <w:ind w:firstLineChars="0" w:firstLine="0"/>
        <w:jc w:val="center"/>
        <w:rPr>
          <w:sz w:val="21"/>
          <w:szCs w:val="21"/>
        </w:rPr>
      </w:pPr>
      <w:r w:rsidRPr="00BC6F89">
        <w:rPr>
          <w:rFonts w:hint="eastAsia"/>
          <w:sz w:val="21"/>
          <w:szCs w:val="21"/>
        </w:rPr>
        <w:lastRenderedPageBreak/>
        <w:t>续表</w:t>
      </w:r>
      <w:r w:rsidRPr="00BC6F89">
        <w:rPr>
          <w:rFonts w:hint="eastAsia"/>
          <w:sz w:val="21"/>
          <w:szCs w:val="21"/>
        </w:rPr>
        <w:t>10.2.5-1</w:t>
      </w:r>
    </w:p>
    <w:tbl>
      <w:tblPr>
        <w:tblW w:w="4955" w:type="pct"/>
        <w:jc w:val="center"/>
        <w:tblLook w:val="04A0" w:firstRow="1" w:lastRow="0" w:firstColumn="1" w:lastColumn="0" w:noHBand="0" w:noVBand="1"/>
      </w:tblPr>
      <w:tblGrid>
        <w:gridCol w:w="555"/>
        <w:gridCol w:w="1135"/>
        <w:gridCol w:w="1989"/>
        <w:gridCol w:w="1131"/>
        <w:gridCol w:w="3401"/>
      </w:tblGrid>
      <w:tr w:rsidR="00BC6F89" w:rsidRPr="004813BF" w14:paraId="44C271E4" w14:textId="77777777" w:rsidTr="00BC6F89">
        <w:trPr>
          <w:trHeight w:val="600"/>
          <w:jc w:val="center"/>
        </w:trPr>
        <w:tc>
          <w:tcPr>
            <w:tcW w:w="33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08A9005" w14:textId="77777777" w:rsidR="00BC6F89" w:rsidRPr="004813BF" w:rsidRDefault="00BC6F89" w:rsidP="008B192D">
            <w:pPr>
              <w:pStyle w:val="af6"/>
              <w:rPr>
                <w:sz w:val="21"/>
                <w:szCs w:val="21"/>
              </w:rPr>
            </w:pPr>
            <w:r w:rsidRPr="004813BF">
              <w:rPr>
                <w:rFonts w:hint="eastAsia"/>
                <w:sz w:val="21"/>
                <w:szCs w:val="21"/>
              </w:rPr>
              <w:t>项次</w:t>
            </w:r>
          </w:p>
        </w:tc>
        <w:tc>
          <w:tcPr>
            <w:tcW w:w="1902" w:type="pct"/>
            <w:gridSpan w:val="2"/>
            <w:tcBorders>
              <w:top w:val="single" w:sz="4" w:space="0" w:color="auto"/>
              <w:left w:val="nil"/>
              <w:bottom w:val="single" w:sz="4" w:space="0" w:color="auto"/>
              <w:right w:val="single" w:sz="4" w:space="0" w:color="auto"/>
            </w:tcBorders>
            <w:shd w:val="clear" w:color="auto" w:fill="auto"/>
            <w:vAlign w:val="center"/>
            <w:hideMark/>
          </w:tcPr>
          <w:p w14:paraId="1EC3D43A" w14:textId="77777777" w:rsidR="00BC6F89" w:rsidRPr="004813BF" w:rsidRDefault="00BC6F89" w:rsidP="008B192D">
            <w:pPr>
              <w:pStyle w:val="af6"/>
              <w:rPr>
                <w:sz w:val="21"/>
                <w:szCs w:val="21"/>
              </w:rPr>
            </w:pPr>
            <w:r w:rsidRPr="004813BF">
              <w:rPr>
                <w:rFonts w:hint="eastAsia"/>
                <w:sz w:val="21"/>
                <w:szCs w:val="21"/>
              </w:rPr>
              <w:t>检查项目</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59B188B0" w14:textId="77777777" w:rsidR="00BC6F89" w:rsidRPr="004813BF" w:rsidRDefault="00BC6F89" w:rsidP="008B192D">
            <w:pPr>
              <w:pStyle w:val="af6"/>
              <w:rPr>
                <w:sz w:val="21"/>
                <w:szCs w:val="21"/>
              </w:rPr>
            </w:pPr>
            <w:r w:rsidRPr="004813BF">
              <w:rPr>
                <w:rFonts w:hint="eastAsia"/>
                <w:sz w:val="21"/>
                <w:szCs w:val="21"/>
              </w:rPr>
              <w:t>允许偏差（</w:t>
            </w:r>
            <w:r w:rsidRPr="004813BF">
              <w:rPr>
                <w:sz w:val="21"/>
                <w:szCs w:val="21"/>
              </w:rPr>
              <w:t>mm</w:t>
            </w:r>
            <w:r w:rsidRPr="004813BF">
              <w:rPr>
                <w:rFonts w:hint="eastAsia"/>
                <w:sz w:val="21"/>
                <w:szCs w:val="21"/>
              </w:rPr>
              <w:t>）</w:t>
            </w:r>
          </w:p>
        </w:tc>
        <w:tc>
          <w:tcPr>
            <w:tcW w:w="2071" w:type="pct"/>
            <w:tcBorders>
              <w:top w:val="single" w:sz="4" w:space="0" w:color="auto"/>
              <w:left w:val="nil"/>
              <w:bottom w:val="single" w:sz="4" w:space="0" w:color="auto"/>
              <w:right w:val="single" w:sz="8" w:space="0" w:color="auto"/>
            </w:tcBorders>
            <w:shd w:val="clear" w:color="auto" w:fill="auto"/>
            <w:vAlign w:val="center"/>
            <w:hideMark/>
          </w:tcPr>
          <w:p w14:paraId="0AD5BD0E" w14:textId="77777777" w:rsidR="00BC6F89" w:rsidRPr="004813BF" w:rsidRDefault="00BC6F89" w:rsidP="008B192D">
            <w:pPr>
              <w:pStyle w:val="af6"/>
              <w:rPr>
                <w:sz w:val="21"/>
                <w:szCs w:val="21"/>
              </w:rPr>
            </w:pPr>
            <w:r w:rsidRPr="004813BF">
              <w:rPr>
                <w:rFonts w:hint="eastAsia"/>
                <w:sz w:val="21"/>
                <w:szCs w:val="21"/>
              </w:rPr>
              <w:t>检验方法</w:t>
            </w:r>
          </w:p>
        </w:tc>
      </w:tr>
      <w:tr w:rsidR="00BC6F89" w:rsidRPr="00BC6F89" w14:paraId="5077C32D" w14:textId="77777777" w:rsidTr="00BC6F89">
        <w:tblPrEx>
          <w:jc w:val="left"/>
        </w:tblPrEx>
        <w:trPr>
          <w:trHeight w:val="600"/>
        </w:trPr>
        <w:tc>
          <w:tcPr>
            <w:tcW w:w="338"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C8EA446"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11</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0DC48"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预留孔</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6E4FA19A"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中心线位置偏移</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7FF77CEA"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single" w:sz="4" w:space="0" w:color="auto"/>
              <w:left w:val="nil"/>
              <w:bottom w:val="single" w:sz="4" w:space="0" w:color="auto"/>
              <w:right w:val="single" w:sz="8" w:space="0" w:color="auto"/>
            </w:tcBorders>
            <w:shd w:val="clear" w:color="auto" w:fill="auto"/>
            <w:vAlign w:val="center"/>
            <w:hideMark/>
          </w:tcPr>
          <w:p w14:paraId="54801378"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用尺量测纵横两个方向的中心线位置.取其中较大值</w:t>
            </w:r>
          </w:p>
        </w:tc>
      </w:tr>
      <w:tr w:rsidR="00BC6F89" w:rsidRPr="00BC6F89" w14:paraId="4C2200C5" w14:textId="77777777" w:rsidTr="00BC6F89">
        <w:tblPrEx>
          <w:jc w:val="left"/>
        </w:tblPrEx>
        <w:trPr>
          <w:trHeight w:val="600"/>
        </w:trPr>
        <w:tc>
          <w:tcPr>
            <w:tcW w:w="338" w:type="pct"/>
            <w:vMerge/>
            <w:tcBorders>
              <w:top w:val="single" w:sz="4" w:space="0" w:color="auto"/>
              <w:left w:val="single" w:sz="8" w:space="0" w:color="auto"/>
              <w:bottom w:val="single" w:sz="4" w:space="0" w:color="auto"/>
              <w:right w:val="single" w:sz="4" w:space="0" w:color="auto"/>
            </w:tcBorders>
            <w:vAlign w:val="center"/>
            <w:hideMark/>
          </w:tcPr>
          <w:p w14:paraId="1D87745C"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7087AD2F"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200BD405"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孔尺寸</w:t>
            </w:r>
          </w:p>
        </w:tc>
        <w:tc>
          <w:tcPr>
            <w:tcW w:w="689" w:type="pct"/>
            <w:tcBorders>
              <w:top w:val="nil"/>
              <w:left w:val="nil"/>
              <w:bottom w:val="single" w:sz="4" w:space="0" w:color="auto"/>
              <w:right w:val="single" w:sz="4" w:space="0" w:color="auto"/>
            </w:tcBorders>
            <w:shd w:val="clear" w:color="auto" w:fill="auto"/>
            <w:vAlign w:val="center"/>
            <w:hideMark/>
          </w:tcPr>
          <w:p w14:paraId="00D185AF"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nil"/>
              <w:left w:val="nil"/>
              <w:bottom w:val="single" w:sz="4" w:space="0" w:color="auto"/>
              <w:right w:val="single" w:sz="8" w:space="0" w:color="auto"/>
            </w:tcBorders>
            <w:shd w:val="clear" w:color="auto" w:fill="auto"/>
            <w:vAlign w:val="center"/>
            <w:hideMark/>
          </w:tcPr>
          <w:p w14:paraId="01023117"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用尺量测纵横两个方向尺寸.取其最大值</w:t>
            </w:r>
          </w:p>
        </w:tc>
      </w:tr>
      <w:tr w:rsidR="00BC6F89" w:rsidRPr="00BC6F89" w14:paraId="7BF26F0E" w14:textId="77777777" w:rsidTr="00BC6F89">
        <w:tblPrEx>
          <w:jc w:val="left"/>
        </w:tblPrEx>
        <w:trPr>
          <w:trHeight w:val="600"/>
        </w:trPr>
        <w:tc>
          <w:tcPr>
            <w:tcW w:w="33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F845A7F"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12</w:t>
            </w:r>
          </w:p>
        </w:tc>
        <w:tc>
          <w:tcPr>
            <w:tcW w:w="6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908BF6"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预留洞</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7B561D54"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中心线位置偏移</w:t>
            </w:r>
          </w:p>
        </w:tc>
        <w:tc>
          <w:tcPr>
            <w:tcW w:w="689" w:type="pct"/>
            <w:tcBorders>
              <w:top w:val="nil"/>
              <w:left w:val="nil"/>
              <w:bottom w:val="single" w:sz="4" w:space="0" w:color="auto"/>
              <w:right w:val="single" w:sz="4" w:space="0" w:color="auto"/>
            </w:tcBorders>
            <w:shd w:val="clear" w:color="auto" w:fill="auto"/>
            <w:vAlign w:val="center"/>
            <w:hideMark/>
          </w:tcPr>
          <w:p w14:paraId="31B00BDD"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nil"/>
              <w:left w:val="nil"/>
              <w:bottom w:val="single" w:sz="4" w:space="0" w:color="auto"/>
              <w:right w:val="single" w:sz="8" w:space="0" w:color="auto"/>
            </w:tcBorders>
            <w:shd w:val="clear" w:color="auto" w:fill="auto"/>
            <w:vAlign w:val="center"/>
            <w:hideMark/>
          </w:tcPr>
          <w:p w14:paraId="49C3E9F0"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用尺量测纵横两个方向的中心线位置.取其中较大值</w:t>
            </w:r>
          </w:p>
        </w:tc>
      </w:tr>
      <w:tr w:rsidR="00BC6F89" w:rsidRPr="00BC6F89" w14:paraId="7C2047EE" w14:textId="77777777" w:rsidTr="00BC6F89">
        <w:tblPrEx>
          <w:jc w:val="left"/>
        </w:tblPrEx>
        <w:trPr>
          <w:trHeight w:val="600"/>
        </w:trPr>
        <w:tc>
          <w:tcPr>
            <w:tcW w:w="338" w:type="pct"/>
            <w:vMerge/>
            <w:tcBorders>
              <w:top w:val="nil"/>
              <w:left w:val="single" w:sz="8" w:space="0" w:color="auto"/>
              <w:bottom w:val="single" w:sz="4" w:space="0" w:color="auto"/>
              <w:right w:val="single" w:sz="4" w:space="0" w:color="auto"/>
            </w:tcBorders>
            <w:vAlign w:val="center"/>
            <w:hideMark/>
          </w:tcPr>
          <w:p w14:paraId="1E9B683F"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nil"/>
              <w:left w:val="single" w:sz="4" w:space="0" w:color="auto"/>
              <w:bottom w:val="single" w:sz="4" w:space="0" w:color="auto"/>
              <w:right w:val="single" w:sz="4" w:space="0" w:color="auto"/>
            </w:tcBorders>
            <w:vAlign w:val="center"/>
            <w:hideMark/>
          </w:tcPr>
          <w:p w14:paraId="4AFAEB9D"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4" w:space="0" w:color="auto"/>
              <w:right w:val="single" w:sz="4" w:space="0" w:color="auto"/>
            </w:tcBorders>
            <w:shd w:val="clear" w:color="auto" w:fill="auto"/>
            <w:noWrap/>
            <w:vAlign w:val="center"/>
            <w:hideMark/>
          </w:tcPr>
          <w:p w14:paraId="172DBEC1"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洞口尺寸深度</w:t>
            </w:r>
          </w:p>
        </w:tc>
        <w:tc>
          <w:tcPr>
            <w:tcW w:w="689" w:type="pct"/>
            <w:tcBorders>
              <w:top w:val="nil"/>
              <w:left w:val="nil"/>
              <w:bottom w:val="single" w:sz="4" w:space="0" w:color="auto"/>
              <w:right w:val="single" w:sz="4" w:space="0" w:color="auto"/>
            </w:tcBorders>
            <w:shd w:val="clear" w:color="auto" w:fill="auto"/>
            <w:vAlign w:val="center"/>
            <w:hideMark/>
          </w:tcPr>
          <w:p w14:paraId="50FBA7FC"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nil"/>
              <w:left w:val="nil"/>
              <w:bottom w:val="single" w:sz="4" w:space="0" w:color="auto"/>
              <w:right w:val="single" w:sz="8" w:space="0" w:color="auto"/>
            </w:tcBorders>
            <w:shd w:val="clear" w:color="auto" w:fill="auto"/>
            <w:vAlign w:val="center"/>
            <w:hideMark/>
          </w:tcPr>
          <w:p w14:paraId="61685F63"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用尺量测纵横两个方向尺寸.取其最大值</w:t>
            </w:r>
          </w:p>
        </w:tc>
      </w:tr>
      <w:tr w:rsidR="00BC6F89" w:rsidRPr="00BC6F89" w14:paraId="07B3C404" w14:textId="77777777" w:rsidTr="00BC6F89">
        <w:tblPrEx>
          <w:jc w:val="left"/>
        </w:tblPrEx>
        <w:trPr>
          <w:trHeight w:val="600"/>
        </w:trPr>
        <w:tc>
          <w:tcPr>
            <w:tcW w:w="338"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D747609"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13</w:t>
            </w:r>
          </w:p>
        </w:tc>
        <w:tc>
          <w:tcPr>
            <w:tcW w:w="69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E12BC8"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预留插筋</w:t>
            </w:r>
          </w:p>
        </w:tc>
        <w:tc>
          <w:tcPr>
            <w:tcW w:w="1211" w:type="pct"/>
            <w:tcBorders>
              <w:top w:val="single" w:sz="4" w:space="0" w:color="auto"/>
              <w:left w:val="nil"/>
              <w:bottom w:val="single" w:sz="4" w:space="0" w:color="auto"/>
              <w:right w:val="single" w:sz="4" w:space="0" w:color="auto"/>
            </w:tcBorders>
            <w:shd w:val="clear" w:color="auto" w:fill="auto"/>
            <w:noWrap/>
            <w:vAlign w:val="center"/>
            <w:hideMark/>
          </w:tcPr>
          <w:p w14:paraId="145982E2"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中心线位置偏移</w:t>
            </w:r>
          </w:p>
        </w:tc>
        <w:tc>
          <w:tcPr>
            <w:tcW w:w="689" w:type="pct"/>
            <w:tcBorders>
              <w:top w:val="nil"/>
              <w:left w:val="nil"/>
              <w:bottom w:val="single" w:sz="4" w:space="0" w:color="auto"/>
              <w:right w:val="single" w:sz="4" w:space="0" w:color="auto"/>
            </w:tcBorders>
            <w:shd w:val="clear" w:color="auto" w:fill="auto"/>
            <w:noWrap/>
            <w:vAlign w:val="center"/>
            <w:hideMark/>
          </w:tcPr>
          <w:p w14:paraId="48FEC8E1"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3</w:t>
            </w:r>
          </w:p>
        </w:tc>
        <w:tc>
          <w:tcPr>
            <w:tcW w:w="2071" w:type="pct"/>
            <w:tcBorders>
              <w:top w:val="nil"/>
              <w:left w:val="nil"/>
              <w:bottom w:val="single" w:sz="4" w:space="0" w:color="auto"/>
              <w:right w:val="single" w:sz="8" w:space="0" w:color="auto"/>
            </w:tcBorders>
            <w:shd w:val="clear" w:color="auto" w:fill="auto"/>
            <w:vAlign w:val="center"/>
            <w:hideMark/>
          </w:tcPr>
          <w:p w14:paraId="716D4317"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用尺量测纵横两个方向的中心线位置.取其中较大值</w:t>
            </w:r>
          </w:p>
        </w:tc>
      </w:tr>
      <w:tr w:rsidR="00BC6F89" w:rsidRPr="00BC6F89" w14:paraId="5FD79EAF" w14:textId="77777777" w:rsidTr="00BC6F89">
        <w:tblPrEx>
          <w:jc w:val="left"/>
        </w:tblPrEx>
        <w:trPr>
          <w:trHeight w:val="600"/>
        </w:trPr>
        <w:tc>
          <w:tcPr>
            <w:tcW w:w="338" w:type="pct"/>
            <w:vMerge/>
            <w:tcBorders>
              <w:top w:val="nil"/>
              <w:left w:val="single" w:sz="8" w:space="0" w:color="auto"/>
              <w:bottom w:val="single" w:sz="4" w:space="0" w:color="auto"/>
              <w:right w:val="single" w:sz="4" w:space="0" w:color="auto"/>
            </w:tcBorders>
            <w:vAlign w:val="center"/>
            <w:hideMark/>
          </w:tcPr>
          <w:p w14:paraId="16738E45"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nil"/>
              <w:left w:val="single" w:sz="4" w:space="0" w:color="auto"/>
              <w:bottom w:val="single" w:sz="4" w:space="0" w:color="auto"/>
              <w:right w:val="single" w:sz="4" w:space="0" w:color="auto"/>
            </w:tcBorders>
            <w:vAlign w:val="center"/>
            <w:hideMark/>
          </w:tcPr>
          <w:p w14:paraId="6A25A51C"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4" w:space="0" w:color="auto"/>
              <w:right w:val="single" w:sz="4" w:space="0" w:color="auto"/>
            </w:tcBorders>
            <w:shd w:val="clear" w:color="auto" w:fill="auto"/>
            <w:noWrap/>
            <w:vAlign w:val="center"/>
            <w:hideMark/>
          </w:tcPr>
          <w:p w14:paraId="413C1E48"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外露长度</w:t>
            </w:r>
          </w:p>
        </w:tc>
        <w:tc>
          <w:tcPr>
            <w:tcW w:w="689" w:type="pct"/>
            <w:tcBorders>
              <w:top w:val="nil"/>
              <w:left w:val="nil"/>
              <w:bottom w:val="single" w:sz="4" w:space="0" w:color="auto"/>
              <w:right w:val="single" w:sz="4" w:space="0" w:color="auto"/>
            </w:tcBorders>
            <w:shd w:val="clear" w:color="auto" w:fill="auto"/>
            <w:vAlign w:val="center"/>
            <w:hideMark/>
          </w:tcPr>
          <w:p w14:paraId="3A627457"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nil"/>
              <w:left w:val="nil"/>
              <w:bottom w:val="single" w:sz="4" w:space="0" w:color="auto"/>
              <w:right w:val="single" w:sz="8" w:space="0" w:color="auto"/>
            </w:tcBorders>
            <w:shd w:val="clear" w:color="auto" w:fill="auto"/>
            <w:vAlign w:val="center"/>
            <w:hideMark/>
          </w:tcPr>
          <w:p w14:paraId="6E1612AE"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w:t>
            </w:r>
          </w:p>
        </w:tc>
      </w:tr>
      <w:tr w:rsidR="00BC6F89" w:rsidRPr="00BC6F89" w14:paraId="2AD2EAA1" w14:textId="77777777" w:rsidTr="00BC6F89">
        <w:tblPrEx>
          <w:jc w:val="left"/>
        </w:tblPrEx>
        <w:trPr>
          <w:trHeight w:val="600"/>
        </w:trPr>
        <w:tc>
          <w:tcPr>
            <w:tcW w:w="338" w:type="pct"/>
            <w:vMerge w:val="restart"/>
            <w:tcBorders>
              <w:top w:val="nil"/>
              <w:left w:val="single" w:sz="8" w:space="0" w:color="auto"/>
              <w:bottom w:val="single" w:sz="4" w:space="0" w:color="auto"/>
              <w:right w:val="single" w:sz="4" w:space="0" w:color="auto"/>
            </w:tcBorders>
            <w:shd w:val="clear" w:color="auto" w:fill="auto"/>
            <w:vAlign w:val="center"/>
            <w:hideMark/>
          </w:tcPr>
          <w:p w14:paraId="6DEF9AFB"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14</w:t>
            </w:r>
          </w:p>
        </w:tc>
        <w:tc>
          <w:tcPr>
            <w:tcW w:w="691" w:type="pct"/>
            <w:vMerge w:val="restart"/>
            <w:tcBorders>
              <w:top w:val="nil"/>
              <w:left w:val="single" w:sz="4" w:space="0" w:color="auto"/>
              <w:bottom w:val="single" w:sz="4" w:space="0" w:color="auto"/>
              <w:right w:val="single" w:sz="4" w:space="0" w:color="auto"/>
            </w:tcBorders>
            <w:shd w:val="clear" w:color="auto" w:fill="auto"/>
            <w:vAlign w:val="center"/>
            <w:hideMark/>
          </w:tcPr>
          <w:p w14:paraId="1C196F3F"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吊环、木砖</w:t>
            </w:r>
          </w:p>
        </w:tc>
        <w:tc>
          <w:tcPr>
            <w:tcW w:w="1211" w:type="pct"/>
            <w:tcBorders>
              <w:top w:val="single" w:sz="4" w:space="0" w:color="auto"/>
              <w:left w:val="nil"/>
              <w:bottom w:val="single" w:sz="4" w:space="0" w:color="auto"/>
              <w:right w:val="single" w:sz="4" w:space="0" w:color="auto"/>
            </w:tcBorders>
            <w:shd w:val="clear" w:color="auto" w:fill="auto"/>
            <w:noWrap/>
            <w:vAlign w:val="center"/>
            <w:hideMark/>
          </w:tcPr>
          <w:p w14:paraId="16CD7245"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中心线位置偏移</w:t>
            </w:r>
          </w:p>
        </w:tc>
        <w:tc>
          <w:tcPr>
            <w:tcW w:w="689" w:type="pct"/>
            <w:tcBorders>
              <w:top w:val="nil"/>
              <w:left w:val="nil"/>
              <w:bottom w:val="single" w:sz="4" w:space="0" w:color="auto"/>
              <w:right w:val="single" w:sz="4" w:space="0" w:color="auto"/>
            </w:tcBorders>
            <w:shd w:val="clear" w:color="auto" w:fill="auto"/>
            <w:vAlign w:val="center"/>
            <w:hideMark/>
          </w:tcPr>
          <w:p w14:paraId="62A58540"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10</w:t>
            </w:r>
          </w:p>
        </w:tc>
        <w:tc>
          <w:tcPr>
            <w:tcW w:w="2071" w:type="pct"/>
            <w:tcBorders>
              <w:top w:val="nil"/>
              <w:left w:val="nil"/>
              <w:bottom w:val="single" w:sz="4" w:space="0" w:color="auto"/>
              <w:right w:val="single" w:sz="8" w:space="0" w:color="auto"/>
            </w:tcBorders>
            <w:shd w:val="clear" w:color="auto" w:fill="auto"/>
            <w:vAlign w:val="center"/>
            <w:hideMark/>
          </w:tcPr>
          <w:p w14:paraId="02F5CD55"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用尺量测纵横两个方向的中心线位置.取其中较大值</w:t>
            </w:r>
          </w:p>
        </w:tc>
      </w:tr>
      <w:tr w:rsidR="00BC6F89" w:rsidRPr="00BC6F89" w14:paraId="1ADC1B3F" w14:textId="77777777" w:rsidTr="00BC6F89">
        <w:tblPrEx>
          <w:jc w:val="left"/>
        </w:tblPrEx>
        <w:trPr>
          <w:trHeight w:val="600"/>
        </w:trPr>
        <w:tc>
          <w:tcPr>
            <w:tcW w:w="338" w:type="pct"/>
            <w:vMerge/>
            <w:tcBorders>
              <w:top w:val="nil"/>
              <w:left w:val="single" w:sz="8" w:space="0" w:color="auto"/>
              <w:bottom w:val="single" w:sz="4" w:space="0" w:color="auto"/>
              <w:right w:val="single" w:sz="4" w:space="0" w:color="auto"/>
            </w:tcBorders>
            <w:vAlign w:val="center"/>
            <w:hideMark/>
          </w:tcPr>
          <w:p w14:paraId="787FF788"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nil"/>
              <w:left w:val="single" w:sz="4" w:space="0" w:color="auto"/>
              <w:bottom w:val="single" w:sz="4" w:space="0" w:color="auto"/>
              <w:right w:val="single" w:sz="4" w:space="0" w:color="auto"/>
            </w:tcBorders>
            <w:vAlign w:val="center"/>
            <w:hideMark/>
          </w:tcPr>
          <w:p w14:paraId="60481377"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481FAE32"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与构件表面混凝土高差</w:t>
            </w:r>
          </w:p>
        </w:tc>
        <w:tc>
          <w:tcPr>
            <w:tcW w:w="689" w:type="pct"/>
            <w:tcBorders>
              <w:top w:val="nil"/>
              <w:left w:val="nil"/>
              <w:bottom w:val="single" w:sz="4" w:space="0" w:color="auto"/>
              <w:right w:val="single" w:sz="4" w:space="0" w:color="auto"/>
            </w:tcBorders>
            <w:shd w:val="clear" w:color="auto" w:fill="auto"/>
            <w:vAlign w:val="center"/>
            <w:hideMark/>
          </w:tcPr>
          <w:p w14:paraId="026A9892"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0，-10</w:t>
            </w:r>
          </w:p>
        </w:tc>
        <w:tc>
          <w:tcPr>
            <w:tcW w:w="2071" w:type="pct"/>
            <w:tcBorders>
              <w:top w:val="nil"/>
              <w:left w:val="nil"/>
              <w:bottom w:val="single" w:sz="4" w:space="0" w:color="auto"/>
              <w:right w:val="single" w:sz="8" w:space="0" w:color="auto"/>
            </w:tcBorders>
            <w:shd w:val="clear" w:color="auto" w:fill="auto"/>
            <w:vAlign w:val="center"/>
            <w:hideMark/>
          </w:tcPr>
          <w:p w14:paraId="4E6BDBCD"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w:t>
            </w:r>
          </w:p>
        </w:tc>
      </w:tr>
      <w:tr w:rsidR="00BC6F89" w:rsidRPr="00BC6F89" w14:paraId="72918C9A" w14:textId="77777777" w:rsidTr="00BC6F89">
        <w:tblPrEx>
          <w:jc w:val="left"/>
        </w:tblPrEx>
        <w:trPr>
          <w:trHeight w:val="600"/>
        </w:trPr>
        <w:tc>
          <w:tcPr>
            <w:tcW w:w="338" w:type="pct"/>
            <w:vMerge w:val="restart"/>
            <w:tcBorders>
              <w:top w:val="nil"/>
              <w:left w:val="single" w:sz="8" w:space="0" w:color="auto"/>
              <w:bottom w:val="single" w:sz="4" w:space="0" w:color="auto"/>
              <w:right w:val="single" w:sz="4" w:space="0" w:color="auto"/>
            </w:tcBorders>
            <w:shd w:val="clear" w:color="auto" w:fill="auto"/>
            <w:vAlign w:val="center"/>
            <w:hideMark/>
          </w:tcPr>
          <w:p w14:paraId="090E0D37"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15</w:t>
            </w:r>
          </w:p>
        </w:tc>
        <w:tc>
          <w:tcPr>
            <w:tcW w:w="691" w:type="pct"/>
            <w:vMerge w:val="restart"/>
            <w:tcBorders>
              <w:top w:val="nil"/>
              <w:left w:val="single" w:sz="4" w:space="0" w:color="auto"/>
              <w:bottom w:val="single" w:sz="4" w:space="0" w:color="auto"/>
              <w:right w:val="single" w:sz="4" w:space="0" w:color="auto"/>
            </w:tcBorders>
            <w:shd w:val="clear" w:color="auto" w:fill="auto"/>
            <w:vAlign w:val="center"/>
            <w:hideMark/>
          </w:tcPr>
          <w:p w14:paraId="7B1DBBD6"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键槽</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3EBBFE2C"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中心线位置偏移</w:t>
            </w:r>
          </w:p>
        </w:tc>
        <w:tc>
          <w:tcPr>
            <w:tcW w:w="689" w:type="pct"/>
            <w:tcBorders>
              <w:top w:val="nil"/>
              <w:left w:val="nil"/>
              <w:bottom w:val="single" w:sz="4" w:space="0" w:color="auto"/>
              <w:right w:val="single" w:sz="4" w:space="0" w:color="auto"/>
            </w:tcBorders>
            <w:shd w:val="clear" w:color="auto" w:fill="auto"/>
            <w:vAlign w:val="center"/>
            <w:hideMark/>
          </w:tcPr>
          <w:p w14:paraId="4D12BA85"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nil"/>
              <w:left w:val="nil"/>
              <w:bottom w:val="single" w:sz="4" w:space="0" w:color="auto"/>
              <w:right w:val="single" w:sz="8" w:space="0" w:color="auto"/>
            </w:tcBorders>
            <w:shd w:val="clear" w:color="auto" w:fill="auto"/>
            <w:vAlign w:val="center"/>
            <w:hideMark/>
          </w:tcPr>
          <w:p w14:paraId="628A66AB"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用尺量测纵横两个方向的中心线位置.取其中较大值</w:t>
            </w:r>
          </w:p>
        </w:tc>
      </w:tr>
      <w:tr w:rsidR="00BC6F89" w:rsidRPr="00BC6F89" w14:paraId="1455B8D9" w14:textId="77777777" w:rsidTr="00BC6F89">
        <w:tblPrEx>
          <w:jc w:val="left"/>
        </w:tblPrEx>
        <w:trPr>
          <w:trHeight w:val="600"/>
        </w:trPr>
        <w:tc>
          <w:tcPr>
            <w:tcW w:w="338" w:type="pct"/>
            <w:vMerge/>
            <w:tcBorders>
              <w:top w:val="nil"/>
              <w:left w:val="single" w:sz="8" w:space="0" w:color="auto"/>
              <w:bottom w:val="single" w:sz="4" w:space="0" w:color="auto"/>
              <w:right w:val="single" w:sz="4" w:space="0" w:color="auto"/>
            </w:tcBorders>
            <w:vAlign w:val="center"/>
            <w:hideMark/>
          </w:tcPr>
          <w:p w14:paraId="54CBF205"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nil"/>
              <w:left w:val="single" w:sz="4" w:space="0" w:color="auto"/>
              <w:bottom w:val="single" w:sz="4" w:space="0" w:color="auto"/>
              <w:right w:val="single" w:sz="4" w:space="0" w:color="auto"/>
            </w:tcBorders>
            <w:vAlign w:val="center"/>
            <w:hideMark/>
          </w:tcPr>
          <w:p w14:paraId="2F10903F"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297A7FFA"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长度、宽度</w:t>
            </w:r>
          </w:p>
        </w:tc>
        <w:tc>
          <w:tcPr>
            <w:tcW w:w="689" w:type="pct"/>
            <w:tcBorders>
              <w:top w:val="nil"/>
              <w:left w:val="nil"/>
              <w:bottom w:val="single" w:sz="4" w:space="0" w:color="auto"/>
              <w:right w:val="single" w:sz="4" w:space="0" w:color="auto"/>
            </w:tcBorders>
            <w:shd w:val="clear" w:color="auto" w:fill="auto"/>
            <w:vAlign w:val="center"/>
            <w:hideMark/>
          </w:tcPr>
          <w:p w14:paraId="5B8C7169"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nil"/>
              <w:left w:val="nil"/>
              <w:bottom w:val="single" w:sz="4" w:space="0" w:color="auto"/>
              <w:right w:val="single" w:sz="8" w:space="0" w:color="auto"/>
            </w:tcBorders>
            <w:shd w:val="clear" w:color="auto" w:fill="auto"/>
            <w:vAlign w:val="center"/>
            <w:hideMark/>
          </w:tcPr>
          <w:p w14:paraId="35E7AFF2"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w:t>
            </w:r>
          </w:p>
        </w:tc>
      </w:tr>
      <w:tr w:rsidR="00BC6F89" w:rsidRPr="00BC6F89" w14:paraId="54D42BC6" w14:textId="77777777" w:rsidTr="00BC6F89">
        <w:tblPrEx>
          <w:jc w:val="left"/>
        </w:tblPrEx>
        <w:trPr>
          <w:trHeight w:val="600"/>
        </w:trPr>
        <w:tc>
          <w:tcPr>
            <w:tcW w:w="338" w:type="pct"/>
            <w:vMerge/>
            <w:tcBorders>
              <w:top w:val="nil"/>
              <w:left w:val="single" w:sz="8" w:space="0" w:color="auto"/>
              <w:bottom w:val="single" w:sz="4" w:space="0" w:color="auto"/>
              <w:right w:val="single" w:sz="4" w:space="0" w:color="auto"/>
            </w:tcBorders>
            <w:vAlign w:val="center"/>
            <w:hideMark/>
          </w:tcPr>
          <w:p w14:paraId="37A11FD2"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nil"/>
              <w:left w:val="single" w:sz="4" w:space="0" w:color="auto"/>
              <w:bottom w:val="single" w:sz="4" w:space="0" w:color="auto"/>
              <w:right w:val="single" w:sz="4" w:space="0" w:color="auto"/>
            </w:tcBorders>
            <w:vAlign w:val="center"/>
            <w:hideMark/>
          </w:tcPr>
          <w:p w14:paraId="3B4E7D9A"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4D354D45"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深度</w:t>
            </w:r>
          </w:p>
        </w:tc>
        <w:tc>
          <w:tcPr>
            <w:tcW w:w="689" w:type="pct"/>
            <w:tcBorders>
              <w:top w:val="nil"/>
              <w:left w:val="nil"/>
              <w:bottom w:val="single" w:sz="4" w:space="0" w:color="auto"/>
              <w:right w:val="single" w:sz="4" w:space="0" w:color="auto"/>
            </w:tcBorders>
            <w:shd w:val="clear" w:color="auto" w:fill="auto"/>
            <w:vAlign w:val="center"/>
            <w:hideMark/>
          </w:tcPr>
          <w:p w14:paraId="10E21F1E"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±5</w:t>
            </w:r>
          </w:p>
        </w:tc>
        <w:tc>
          <w:tcPr>
            <w:tcW w:w="2071" w:type="pct"/>
            <w:tcBorders>
              <w:top w:val="nil"/>
              <w:left w:val="nil"/>
              <w:bottom w:val="single" w:sz="4" w:space="0" w:color="auto"/>
              <w:right w:val="single" w:sz="8" w:space="0" w:color="auto"/>
            </w:tcBorders>
            <w:shd w:val="clear" w:color="auto" w:fill="auto"/>
            <w:vAlign w:val="center"/>
            <w:hideMark/>
          </w:tcPr>
          <w:p w14:paraId="4DD08D93"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w:t>
            </w:r>
          </w:p>
        </w:tc>
      </w:tr>
      <w:tr w:rsidR="00BC6F89" w:rsidRPr="00BC6F89" w14:paraId="55099C71" w14:textId="77777777" w:rsidTr="00BC6F89">
        <w:tblPrEx>
          <w:jc w:val="left"/>
        </w:tblPrEx>
        <w:trPr>
          <w:trHeight w:val="600"/>
        </w:trPr>
        <w:tc>
          <w:tcPr>
            <w:tcW w:w="338" w:type="pct"/>
            <w:vMerge w:val="restart"/>
            <w:tcBorders>
              <w:top w:val="nil"/>
              <w:left w:val="single" w:sz="8" w:space="0" w:color="auto"/>
              <w:bottom w:val="single" w:sz="8" w:space="0" w:color="000000"/>
              <w:right w:val="single" w:sz="4" w:space="0" w:color="auto"/>
            </w:tcBorders>
            <w:shd w:val="clear" w:color="auto" w:fill="auto"/>
            <w:vAlign w:val="center"/>
            <w:hideMark/>
          </w:tcPr>
          <w:p w14:paraId="6AA02FEE"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16</w:t>
            </w:r>
          </w:p>
        </w:tc>
        <w:tc>
          <w:tcPr>
            <w:tcW w:w="691" w:type="pct"/>
            <w:vMerge w:val="restart"/>
            <w:tcBorders>
              <w:top w:val="nil"/>
              <w:left w:val="single" w:sz="4" w:space="0" w:color="auto"/>
              <w:bottom w:val="single" w:sz="8" w:space="0" w:color="000000"/>
              <w:right w:val="single" w:sz="4" w:space="0" w:color="auto"/>
            </w:tcBorders>
            <w:shd w:val="clear" w:color="auto" w:fill="auto"/>
            <w:vAlign w:val="center"/>
            <w:hideMark/>
          </w:tcPr>
          <w:p w14:paraId="1E5BB7F9"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灌浆套筒及连接钢筋</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3FAD7E42"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套筒中心线位置</w:t>
            </w:r>
          </w:p>
        </w:tc>
        <w:tc>
          <w:tcPr>
            <w:tcW w:w="689" w:type="pct"/>
            <w:tcBorders>
              <w:top w:val="nil"/>
              <w:left w:val="nil"/>
              <w:bottom w:val="single" w:sz="4" w:space="0" w:color="auto"/>
              <w:right w:val="single" w:sz="4" w:space="0" w:color="auto"/>
            </w:tcBorders>
            <w:shd w:val="clear" w:color="auto" w:fill="auto"/>
            <w:vAlign w:val="center"/>
            <w:hideMark/>
          </w:tcPr>
          <w:p w14:paraId="7DD189A8"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2</w:t>
            </w:r>
          </w:p>
        </w:tc>
        <w:tc>
          <w:tcPr>
            <w:tcW w:w="2071" w:type="pct"/>
            <w:tcBorders>
              <w:top w:val="nil"/>
              <w:left w:val="nil"/>
              <w:bottom w:val="single" w:sz="4" w:space="0" w:color="auto"/>
              <w:right w:val="single" w:sz="8" w:space="0" w:color="auto"/>
            </w:tcBorders>
            <w:shd w:val="clear" w:color="auto" w:fill="auto"/>
            <w:vAlign w:val="center"/>
            <w:hideMark/>
          </w:tcPr>
          <w:p w14:paraId="6A9AF082"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用尺量测纵横两个方向的中心线位置.取其中较大值</w:t>
            </w:r>
          </w:p>
        </w:tc>
      </w:tr>
      <w:tr w:rsidR="00BC6F89" w:rsidRPr="00BC6F89" w14:paraId="684A574C" w14:textId="77777777" w:rsidTr="00BC6F89">
        <w:tblPrEx>
          <w:jc w:val="left"/>
        </w:tblPrEx>
        <w:trPr>
          <w:trHeight w:val="600"/>
        </w:trPr>
        <w:tc>
          <w:tcPr>
            <w:tcW w:w="338" w:type="pct"/>
            <w:vMerge/>
            <w:tcBorders>
              <w:top w:val="nil"/>
              <w:left w:val="single" w:sz="8" w:space="0" w:color="auto"/>
              <w:bottom w:val="single" w:sz="8" w:space="0" w:color="000000"/>
              <w:right w:val="single" w:sz="4" w:space="0" w:color="auto"/>
            </w:tcBorders>
            <w:vAlign w:val="center"/>
            <w:hideMark/>
          </w:tcPr>
          <w:p w14:paraId="6CC3867F"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nil"/>
              <w:left w:val="single" w:sz="4" w:space="0" w:color="auto"/>
              <w:bottom w:val="single" w:sz="8" w:space="0" w:color="000000"/>
              <w:right w:val="single" w:sz="4" w:space="0" w:color="auto"/>
            </w:tcBorders>
            <w:vAlign w:val="center"/>
            <w:hideMark/>
          </w:tcPr>
          <w:p w14:paraId="240BA21C"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4" w:space="0" w:color="auto"/>
              <w:right w:val="single" w:sz="4" w:space="0" w:color="auto"/>
            </w:tcBorders>
            <w:shd w:val="clear" w:color="auto" w:fill="auto"/>
            <w:vAlign w:val="center"/>
            <w:hideMark/>
          </w:tcPr>
          <w:p w14:paraId="6D56DC45"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连接钢筋中心线位置</w:t>
            </w:r>
          </w:p>
        </w:tc>
        <w:tc>
          <w:tcPr>
            <w:tcW w:w="689" w:type="pct"/>
            <w:tcBorders>
              <w:top w:val="nil"/>
              <w:left w:val="nil"/>
              <w:bottom w:val="single" w:sz="4" w:space="0" w:color="auto"/>
              <w:right w:val="single" w:sz="4" w:space="0" w:color="auto"/>
            </w:tcBorders>
            <w:shd w:val="clear" w:color="auto" w:fill="auto"/>
            <w:vAlign w:val="center"/>
            <w:hideMark/>
          </w:tcPr>
          <w:p w14:paraId="384D2393"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2</w:t>
            </w:r>
          </w:p>
        </w:tc>
        <w:tc>
          <w:tcPr>
            <w:tcW w:w="2071" w:type="pct"/>
            <w:tcBorders>
              <w:top w:val="nil"/>
              <w:left w:val="nil"/>
              <w:bottom w:val="single" w:sz="4" w:space="0" w:color="auto"/>
              <w:right w:val="single" w:sz="8" w:space="0" w:color="auto"/>
            </w:tcBorders>
            <w:shd w:val="clear" w:color="auto" w:fill="auto"/>
            <w:vAlign w:val="center"/>
            <w:hideMark/>
          </w:tcPr>
          <w:p w14:paraId="025A9672"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用尺量测纵横两个方向的中心线位置.取其中较大值</w:t>
            </w:r>
          </w:p>
        </w:tc>
      </w:tr>
      <w:tr w:rsidR="00BC6F89" w:rsidRPr="00BC6F89" w14:paraId="76C3DC9E" w14:textId="77777777" w:rsidTr="00BC6F89">
        <w:tblPrEx>
          <w:jc w:val="left"/>
        </w:tblPrEx>
        <w:trPr>
          <w:trHeight w:val="600"/>
        </w:trPr>
        <w:tc>
          <w:tcPr>
            <w:tcW w:w="338" w:type="pct"/>
            <w:vMerge/>
            <w:tcBorders>
              <w:top w:val="nil"/>
              <w:left w:val="single" w:sz="8" w:space="0" w:color="auto"/>
              <w:bottom w:val="single" w:sz="8" w:space="0" w:color="000000"/>
              <w:right w:val="single" w:sz="4" w:space="0" w:color="auto"/>
            </w:tcBorders>
            <w:vAlign w:val="center"/>
            <w:hideMark/>
          </w:tcPr>
          <w:p w14:paraId="0703EE2F"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691" w:type="pct"/>
            <w:vMerge/>
            <w:tcBorders>
              <w:top w:val="nil"/>
              <w:left w:val="single" w:sz="4" w:space="0" w:color="auto"/>
              <w:bottom w:val="single" w:sz="8" w:space="0" w:color="000000"/>
              <w:right w:val="single" w:sz="4" w:space="0" w:color="auto"/>
            </w:tcBorders>
            <w:vAlign w:val="center"/>
            <w:hideMark/>
          </w:tcPr>
          <w:p w14:paraId="3CD536F3" w14:textId="77777777" w:rsidR="00BC6F89" w:rsidRPr="00BC6F89" w:rsidRDefault="00BC6F89" w:rsidP="00BC6F89">
            <w:pPr>
              <w:widowControl/>
              <w:spacing w:line="240" w:lineRule="auto"/>
              <w:jc w:val="left"/>
              <w:rPr>
                <w:rFonts w:ascii="宋体" w:hAnsi="宋体" w:cs="宋体"/>
                <w:color w:val="000000"/>
                <w:kern w:val="0"/>
                <w:sz w:val="21"/>
                <w:szCs w:val="21"/>
              </w:rPr>
            </w:pPr>
          </w:p>
        </w:tc>
        <w:tc>
          <w:tcPr>
            <w:tcW w:w="1211" w:type="pct"/>
            <w:tcBorders>
              <w:top w:val="single" w:sz="4" w:space="0" w:color="auto"/>
              <w:left w:val="nil"/>
              <w:bottom w:val="single" w:sz="8" w:space="0" w:color="auto"/>
              <w:right w:val="single" w:sz="4" w:space="0" w:color="auto"/>
            </w:tcBorders>
            <w:shd w:val="clear" w:color="auto" w:fill="auto"/>
            <w:vAlign w:val="center"/>
            <w:hideMark/>
          </w:tcPr>
          <w:p w14:paraId="5AA9D2C1"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连接钢筋外露长度</w:t>
            </w:r>
          </w:p>
        </w:tc>
        <w:tc>
          <w:tcPr>
            <w:tcW w:w="689" w:type="pct"/>
            <w:tcBorders>
              <w:top w:val="nil"/>
              <w:left w:val="nil"/>
              <w:bottom w:val="single" w:sz="8" w:space="0" w:color="auto"/>
              <w:right w:val="single" w:sz="4" w:space="0" w:color="auto"/>
            </w:tcBorders>
            <w:shd w:val="clear" w:color="auto" w:fill="auto"/>
            <w:vAlign w:val="center"/>
            <w:hideMark/>
          </w:tcPr>
          <w:p w14:paraId="40072515"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10，0</w:t>
            </w:r>
          </w:p>
        </w:tc>
        <w:tc>
          <w:tcPr>
            <w:tcW w:w="2071" w:type="pct"/>
            <w:tcBorders>
              <w:top w:val="nil"/>
              <w:left w:val="nil"/>
              <w:bottom w:val="single" w:sz="8" w:space="0" w:color="auto"/>
              <w:right w:val="single" w:sz="8" w:space="0" w:color="auto"/>
            </w:tcBorders>
            <w:shd w:val="clear" w:color="auto" w:fill="auto"/>
            <w:vAlign w:val="center"/>
            <w:hideMark/>
          </w:tcPr>
          <w:p w14:paraId="6D2670D7" w14:textId="77777777" w:rsidR="00BC6F89" w:rsidRPr="00BC6F89" w:rsidRDefault="00BC6F89" w:rsidP="00BC6F89">
            <w:pPr>
              <w:widowControl/>
              <w:spacing w:line="240" w:lineRule="auto"/>
              <w:jc w:val="center"/>
              <w:rPr>
                <w:rFonts w:ascii="宋体" w:hAnsi="宋体" w:cs="宋体"/>
                <w:color w:val="000000"/>
                <w:kern w:val="0"/>
                <w:sz w:val="21"/>
                <w:szCs w:val="21"/>
              </w:rPr>
            </w:pPr>
            <w:r w:rsidRPr="00BC6F89">
              <w:rPr>
                <w:rFonts w:ascii="宋体" w:hAnsi="宋体" w:cs="宋体" w:hint="eastAsia"/>
                <w:color w:val="000000"/>
                <w:kern w:val="0"/>
                <w:sz w:val="21"/>
                <w:szCs w:val="21"/>
              </w:rPr>
              <w:t>用尺量</w:t>
            </w:r>
          </w:p>
        </w:tc>
      </w:tr>
    </w:tbl>
    <w:p w14:paraId="39940D4A" w14:textId="77777777" w:rsidR="00BC6F89" w:rsidRDefault="00BC6F89" w:rsidP="009F754C">
      <w:pPr>
        <w:pStyle w:val="afe"/>
        <w:rPr>
          <w:sz w:val="21"/>
          <w:szCs w:val="21"/>
        </w:rPr>
      </w:pPr>
    </w:p>
    <w:p w14:paraId="2BAB9910" w14:textId="77777777" w:rsidR="009F5212" w:rsidRDefault="009F5212">
      <w:pPr>
        <w:widowControl/>
        <w:spacing w:line="240" w:lineRule="auto"/>
        <w:jc w:val="left"/>
        <w:rPr>
          <w:b/>
          <w:sz w:val="21"/>
          <w:szCs w:val="21"/>
        </w:rPr>
      </w:pPr>
      <w:r>
        <w:rPr>
          <w:sz w:val="21"/>
          <w:szCs w:val="21"/>
        </w:rPr>
        <w:br w:type="page"/>
      </w:r>
    </w:p>
    <w:p w14:paraId="0C75921C" w14:textId="16F7635D" w:rsidR="009F754C" w:rsidRPr="004813BF" w:rsidRDefault="009F754C" w:rsidP="009F754C">
      <w:pPr>
        <w:pStyle w:val="afe"/>
        <w:rPr>
          <w:sz w:val="21"/>
          <w:szCs w:val="21"/>
        </w:rPr>
      </w:pPr>
      <w:r w:rsidRPr="004813BF">
        <w:rPr>
          <w:sz w:val="21"/>
          <w:szCs w:val="21"/>
        </w:rPr>
        <w:lastRenderedPageBreak/>
        <w:t>表</w:t>
      </w:r>
      <w:r w:rsidRPr="004813BF">
        <w:rPr>
          <w:sz w:val="21"/>
          <w:szCs w:val="21"/>
        </w:rPr>
        <w:t>10.2.</w:t>
      </w:r>
      <w:r w:rsidR="006A37C5" w:rsidRPr="004813BF">
        <w:rPr>
          <w:rFonts w:hint="eastAsia"/>
          <w:sz w:val="21"/>
          <w:szCs w:val="21"/>
        </w:rPr>
        <w:t>5</w:t>
      </w:r>
      <w:r w:rsidRPr="004813BF">
        <w:rPr>
          <w:sz w:val="21"/>
          <w:szCs w:val="21"/>
        </w:rPr>
        <w:t xml:space="preserve">-2 </w:t>
      </w:r>
      <w:r w:rsidRPr="004813BF">
        <w:rPr>
          <w:rFonts w:hint="eastAsia"/>
          <w:sz w:val="21"/>
          <w:szCs w:val="21"/>
        </w:rPr>
        <w:t>预制梁柱桁架类构件外形尺寸允许偏差及检验方法</w:t>
      </w:r>
    </w:p>
    <w:tbl>
      <w:tblPr>
        <w:tblW w:w="5000" w:type="pct"/>
        <w:tblLook w:val="04A0" w:firstRow="1" w:lastRow="0" w:firstColumn="1" w:lastColumn="0" w:noHBand="0" w:noVBand="1"/>
      </w:tblPr>
      <w:tblGrid>
        <w:gridCol w:w="520"/>
        <w:gridCol w:w="1062"/>
        <w:gridCol w:w="519"/>
        <w:gridCol w:w="1064"/>
        <w:gridCol w:w="1250"/>
        <w:gridCol w:w="3871"/>
      </w:tblGrid>
      <w:tr w:rsidR="009F754C" w:rsidRPr="004813BF" w14:paraId="0F0FE39F" w14:textId="77777777" w:rsidTr="008417BC">
        <w:trPr>
          <w:cantSplit/>
          <w:trHeight w:val="600"/>
        </w:trPr>
        <w:tc>
          <w:tcPr>
            <w:tcW w:w="31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572EC47" w14:textId="77777777" w:rsidR="009F754C" w:rsidRPr="004813BF" w:rsidRDefault="009F754C" w:rsidP="008417BC">
            <w:pPr>
              <w:pStyle w:val="af6"/>
              <w:rPr>
                <w:rFonts w:ascii="宋体" w:hAnsi="宋体"/>
                <w:color w:val="000000"/>
                <w:sz w:val="21"/>
                <w:szCs w:val="21"/>
              </w:rPr>
            </w:pPr>
            <w:bookmarkStart w:id="125" w:name="_Hlk169707330"/>
            <w:r w:rsidRPr="004813BF">
              <w:rPr>
                <w:rFonts w:ascii="宋体" w:hAnsi="宋体" w:hint="eastAsia"/>
                <w:color w:val="000000"/>
                <w:sz w:val="21"/>
                <w:szCs w:val="21"/>
              </w:rPr>
              <w:t>项次</w:t>
            </w:r>
          </w:p>
        </w:tc>
        <w:tc>
          <w:tcPr>
            <w:tcW w:w="1596" w:type="pct"/>
            <w:gridSpan w:val="3"/>
            <w:tcBorders>
              <w:top w:val="single" w:sz="4" w:space="0" w:color="auto"/>
              <w:left w:val="nil"/>
              <w:bottom w:val="single" w:sz="4" w:space="0" w:color="auto"/>
              <w:right w:val="single" w:sz="4" w:space="0" w:color="auto"/>
            </w:tcBorders>
            <w:shd w:val="clear" w:color="auto" w:fill="auto"/>
            <w:vAlign w:val="center"/>
            <w:hideMark/>
          </w:tcPr>
          <w:p w14:paraId="74DF2ACB"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检查项目</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3079A722"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允许偏差（mm）</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460D80B8"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检验方法</w:t>
            </w:r>
          </w:p>
        </w:tc>
      </w:tr>
      <w:bookmarkEnd w:id="125"/>
      <w:tr w:rsidR="009F754C" w:rsidRPr="004813BF" w14:paraId="645FDD10" w14:textId="77777777" w:rsidTr="008417BC">
        <w:trPr>
          <w:cantSplit/>
          <w:trHeight w:val="600"/>
        </w:trPr>
        <w:tc>
          <w:tcPr>
            <w:tcW w:w="314" w:type="pct"/>
            <w:vMerge w:val="restart"/>
            <w:tcBorders>
              <w:top w:val="nil"/>
              <w:left w:val="single" w:sz="8" w:space="0" w:color="auto"/>
              <w:bottom w:val="single" w:sz="4" w:space="0" w:color="auto"/>
              <w:right w:val="single" w:sz="4" w:space="0" w:color="auto"/>
            </w:tcBorders>
            <w:shd w:val="clear" w:color="auto" w:fill="auto"/>
            <w:vAlign w:val="center"/>
            <w:hideMark/>
          </w:tcPr>
          <w:p w14:paraId="6F9BF6E4"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1</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4D5B8881"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规格尺寸</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4B90AA7C"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长度</w:t>
            </w:r>
          </w:p>
        </w:tc>
        <w:tc>
          <w:tcPr>
            <w:tcW w:w="642" w:type="pct"/>
            <w:tcBorders>
              <w:top w:val="nil"/>
              <w:left w:val="nil"/>
              <w:bottom w:val="single" w:sz="4" w:space="0" w:color="auto"/>
              <w:right w:val="single" w:sz="4" w:space="0" w:color="auto"/>
            </w:tcBorders>
            <w:shd w:val="clear" w:color="auto" w:fill="auto"/>
            <w:vAlign w:val="center"/>
            <w:hideMark/>
          </w:tcPr>
          <w:p w14:paraId="07E926ED"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12m</w:t>
            </w:r>
          </w:p>
        </w:tc>
        <w:tc>
          <w:tcPr>
            <w:tcW w:w="754" w:type="pct"/>
            <w:tcBorders>
              <w:top w:val="nil"/>
              <w:left w:val="nil"/>
              <w:bottom w:val="single" w:sz="4" w:space="0" w:color="auto"/>
              <w:right w:val="single" w:sz="4" w:space="0" w:color="auto"/>
            </w:tcBorders>
            <w:shd w:val="clear" w:color="auto" w:fill="auto"/>
            <w:vAlign w:val="center"/>
            <w:hideMark/>
          </w:tcPr>
          <w:p w14:paraId="1686F757"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5</w:t>
            </w:r>
          </w:p>
        </w:tc>
        <w:tc>
          <w:tcPr>
            <w:tcW w:w="2336" w:type="pct"/>
            <w:vMerge w:val="restart"/>
            <w:tcBorders>
              <w:top w:val="nil"/>
              <w:left w:val="single" w:sz="4" w:space="0" w:color="auto"/>
              <w:bottom w:val="single" w:sz="4" w:space="0" w:color="auto"/>
              <w:right w:val="single" w:sz="8" w:space="0" w:color="auto"/>
            </w:tcBorders>
            <w:shd w:val="clear" w:color="auto" w:fill="auto"/>
            <w:vAlign w:val="center"/>
            <w:hideMark/>
          </w:tcPr>
          <w:p w14:paraId="52CB82A5"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 xml:space="preserve"> </w:t>
            </w:r>
            <w:r w:rsidRPr="004813BF">
              <w:rPr>
                <w:rFonts w:ascii="宋体" w:hAnsi="宋体" w:hint="eastAsia"/>
                <w:color w:val="000000"/>
                <w:sz w:val="21"/>
                <w:szCs w:val="21"/>
              </w:rPr>
              <w:t>用钢尺量两端及中间部，取其中偏差绝对值较大值</w:t>
            </w:r>
            <w:r w:rsidRPr="004813BF">
              <w:rPr>
                <w:rFonts w:ascii="宋体" w:hAnsi="宋体"/>
                <w:color w:val="000000"/>
                <w:sz w:val="21"/>
                <w:szCs w:val="21"/>
              </w:rPr>
              <w:t xml:space="preserve"> </w:t>
            </w:r>
          </w:p>
        </w:tc>
      </w:tr>
      <w:tr w:rsidR="009F754C" w:rsidRPr="004813BF" w14:paraId="62CA9333" w14:textId="77777777" w:rsidTr="008417BC">
        <w:trPr>
          <w:cantSplit/>
          <w:trHeight w:val="600"/>
        </w:trPr>
        <w:tc>
          <w:tcPr>
            <w:tcW w:w="314" w:type="pct"/>
            <w:vMerge/>
            <w:tcBorders>
              <w:top w:val="nil"/>
              <w:left w:val="single" w:sz="8" w:space="0" w:color="auto"/>
              <w:bottom w:val="single" w:sz="4" w:space="0" w:color="auto"/>
              <w:right w:val="single" w:sz="4" w:space="0" w:color="auto"/>
            </w:tcBorders>
            <w:vAlign w:val="center"/>
            <w:hideMark/>
          </w:tcPr>
          <w:p w14:paraId="4CB0A8F2" w14:textId="77777777" w:rsidR="009F754C" w:rsidRPr="004813BF" w:rsidRDefault="009F754C" w:rsidP="008417BC">
            <w:pPr>
              <w:pStyle w:val="af6"/>
              <w:rPr>
                <w:rFonts w:ascii="宋体" w:hAnsi="宋体"/>
                <w:color w:val="000000"/>
                <w:sz w:val="21"/>
                <w:szCs w:val="21"/>
              </w:rPr>
            </w:pPr>
          </w:p>
        </w:tc>
        <w:tc>
          <w:tcPr>
            <w:tcW w:w="641" w:type="pct"/>
            <w:vMerge/>
            <w:tcBorders>
              <w:top w:val="nil"/>
              <w:left w:val="single" w:sz="4" w:space="0" w:color="auto"/>
              <w:bottom w:val="single" w:sz="4" w:space="0" w:color="auto"/>
              <w:right w:val="single" w:sz="4" w:space="0" w:color="auto"/>
            </w:tcBorders>
            <w:vAlign w:val="center"/>
            <w:hideMark/>
          </w:tcPr>
          <w:p w14:paraId="304E289A" w14:textId="77777777" w:rsidR="009F754C" w:rsidRPr="004813BF" w:rsidRDefault="009F754C" w:rsidP="008417BC">
            <w:pPr>
              <w:pStyle w:val="af6"/>
              <w:rPr>
                <w:rFonts w:ascii="宋体" w:hAnsi="宋体"/>
                <w:color w:val="000000"/>
                <w:sz w:val="21"/>
                <w:szCs w:val="21"/>
              </w:rPr>
            </w:pPr>
          </w:p>
        </w:tc>
        <w:tc>
          <w:tcPr>
            <w:tcW w:w="313" w:type="pct"/>
            <w:vMerge/>
            <w:tcBorders>
              <w:top w:val="nil"/>
              <w:left w:val="single" w:sz="4" w:space="0" w:color="auto"/>
              <w:bottom w:val="single" w:sz="4" w:space="0" w:color="auto"/>
              <w:right w:val="single" w:sz="4" w:space="0" w:color="auto"/>
            </w:tcBorders>
            <w:vAlign w:val="center"/>
            <w:hideMark/>
          </w:tcPr>
          <w:p w14:paraId="417869DF" w14:textId="77777777" w:rsidR="009F754C" w:rsidRPr="004813BF" w:rsidRDefault="009F754C" w:rsidP="008417BC">
            <w:pPr>
              <w:pStyle w:val="af6"/>
              <w:rPr>
                <w:rFonts w:ascii="宋体" w:hAnsi="宋体"/>
                <w:color w:val="000000"/>
                <w:sz w:val="21"/>
                <w:szCs w:val="21"/>
              </w:rPr>
            </w:pPr>
          </w:p>
        </w:tc>
        <w:tc>
          <w:tcPr>
            <w:tcW w:w="642" w:type="pct"/>
            <w:tcBorders>
              <w:top w:val="nil"/>
              <w:left w:val="nil"/>
              <w:bottom w:val="single" w:sz="4" w:space="0" w:color="auto"/>
              <w:right w:val="single" w:sz="4" w:space="0" w:color="auto"/>
            </w:tcBorders>
            <w:shd w:val="clear" w:color="auto" w:fill="auto"/>
            <w:vAlign w:val="center"/>
            <w:hideMark/>
          </w:tcPr>
          <w:p w14:paraId="43826641"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12m</w:t>
            </w:r>
            <w:r w:rsidRPr="004813BF">
              <w:rPr>
                <w:rFonts w:ascii="宋体" w:hAnsi="宋体" w:hint="eastAsia"/>
                <w:color w:val="000000"/>
                <w:sz w:val="21"/>
                <w:szCs w:val="21"/>
              </w:rPr>
              <w:t>且</w:t>
            </w:r>
            <w:r w:rsidRPr="004813BF">
              <w:rPr>
                <w:rFonts w:ascii="宋体" w:hAnsi="宋体"/>
                <w:color w:val="000000"/>
                <w:sz w:val="21"/>
                <w:szCs w:val="21"/>
              </w:rPr>
              <w:t>&lt;18m</w:t>
            </w:r>
          </w:p>
        </w:tc>
        <w:tc>
          <w:tcPr>
            <w:tcW w:w="754" w:type="pct"/>
            <w:tcBorders>
              <w:top w:val="nil"/>
              <w:left w:val="nil"/>
              <w:bottom w:val="single" w:sz="4" w:space="0" w:color="auto"/>
              <w:right w:val="single" w:sz="4" w:space="0" w:color="auto"/>
            </w:tcBorders>
            <w:shd w:val="clear" w:color="auto" w:fill="auto"/>
            <w:vAlign w:val="center"/>
            <w:hideMark/>
          </w:tcPr>
          <w:p w14:paraId="7C99A812"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10</w:t>
            </w:r>
          </w:p>
        </w:tc>
        <w:tc>
          <w:tcPr>
            <w:tcW w:w="2336" w:type="pct"/>
            <w:vMerge/>
            <w:tcBorders>
              <w:top w:val="nil"/>
              <w:left w:val="single" w:sz="4" w:space="0" w:color="auto"/>
              <w:bottom w:val="single" w:sz="4" w:space="0" w:color="auto"/>
              <w:right w:val="single" w:sz="8" w:space="0" w:color="auto"/>
            </w:tcBorders>
            <w:vAlign w:val="center"/>
            <w:hideMark/>
          </w:tcPr>
          <w:p w14:paraId="2DD1C04A" w14:textId="77777777" w:rsidR="009F754C" w:rsidRPr="004813BF" w:rsidRDefault="009F754C" w:rsidP="008417BC">
            <w:pPr>
              <w:pStyle w:val="af6"/>
              <w:rPr>
                <w:rFonts w:ascii="宋体" w:hAnsi="宋体"/>
                <w:color w:val="000000"/>
                <w:sz w:val="21"/>
                <w:szCs w:val="21"/>
              </w:rPr>
            </w:pPr>
          </w:p>
        </w:tc>
      </w:tr>
      <w:tr w:rsidR="009F754C" w:rsidRPr="004813BF" w14:paraId="78799FE0" w14:textId="77777777" w:rsidTr="008417BC">
        <w:trPr>
          <w:cantSplit/>
          <w:trHeight w:val="600"/>
        </w:trPr>
        <w:tc>
          <w:tcPr>
            <w:tcW w:w="314" w:type="pct"/>
            <w:vMerge/>
            <w:tcBorders>
              <w:top w:val="nil"/>
              <w:left w:val="single" w:sz="8" w:space="0" w:color="auto"/>
              <w:bottom w:val="single" w:sz="4" w:space="0" w:color="auto"/>
              <w:right w:val="single" w:sz="4" w:space="0" w:color="auto"/>
            </w:tcBorders>
            <w:vAlign w:val="center"/>
            <w:hideMark/>
          </w:tcPr>
          <w:p w14:paraId="107DEDD6" w14:textId="77777777" w:rsidR="009F754C" w:rsidRPr="004813BF" w:rsidRDefault="009F754C" w:rsidP="008417BC">
            <w:pPr>
              <w:pStyle w:val="af6"/>
              <w:rPr>
                <w:rFonts w:ascii="宋体" w:hAnsi="宋体"/>
                <w:color w:val="000000"/>
                <w:sz w:val="21"/>
                <w:szCs w:val="21"/>
              </w:rPr>
            </w:pPr>
          </w:p>
        </w:tc>
        <w:tc>
          <w:tcPr>
            <w:tcW w:w="641" w:type="pct"/>
            <w:vMerge/>
            <w:tcBorders>
              <w:top w:val="nil"/>
              <w:left w:val="single" w:sz="4" w:space="0" w:color="auto"/>
              <w:bottom w:val="single" w:sz="4" w:space="0" w:color="auto"/>
              <w:right w:val="single" w:sz="4" w:space="0" w:color="auto"/>
            </w:tcBorders>
            <w:vAlign w:val="center"/>
            <w:hideMark/>
          </w:tcPr>
          <w:p w14:paraId="4A19EA35" w14:textId="77777777" w:rsidR="009F754C" w:rsidRPr="004813BF" w:rsidRDefault="009F754C" w:rsidP="008417BC">
            <w:pPr>
              <w:pStyle w:val="af6"/>
              <w:rPr>
                <w:rFonts w:ascii="宋体" w:hAnsi="宋体"/>
                <w:color w:val="000000"/>
                <w:sz w:val="21"/>
                <w:szCs w:val="21"/>
              </w:rPr>
            </w:pPr>
          </w:p>
        </w:tc>
        <w:tc>
          <w:tcPr>
            <w:tcW w:w="313" w:type="pct"/>
            <w:vMerge/>
            <w:tcBorders>
              <w:top w:val="nil"/>
              <w:left w:val="single" w:sz="4" w:space="0" w:color="auto"/>
              <w:bottom w:val="single" w:sz="4" w:space="0" w:color="auto"/>
              <w:right w:val="single" w:sz="4" w:space="0" w:color="auto"/>
            </w:tcBorders>
            <w:vAlign w:val="center"/>
            <w:hideMark/>
          </w:tcPr>
          <w:p w14:paraId="5F3AC752" w14:textId="77777777" w:rsidR="009F754C" w:rsidRPr="004813BF" w:rsidRDefault="009F754C" w:rsidP="008417BC">
            <w:pPr>
              <w:pStyle w:val="af6"/>
              <w:rPr>
                <w:rFonts w:ascii="宋体" w:hAnsi="宋体"/>
                <w:color w:val="000000"/>
                <w:sz w:val="21"/>
                <w:szCs w:val="21"/>
              </w:rPr>
            </w:pPr>
          </w:p>
        </w:tc>
        <w:tc>
          <w:tcPr>
            <w:tcW w:w="642" w:type="pct"/>
            <w:tcBorders>
              <w:top w:val="nil"/>
              <w:left w:val="nil"/>
              <w:bottom w:val="single" w:sz="4" w:space="0" w:color="auto"/>
              <w:right w:val="single" w:sz="4" w:space="0" w:color="auto"/>
            </w:tcBorders>
            <w:shd w:val="clear" w:color="auto" w:fill="auto"/>
            <w:vAlign w:val="center"/>
            <w:hideMark/>
          </w:tcPr>
          <w:p w14:paraId="6CFD8D59"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18m</w:t>
            </w:r>
          </w:p>
        </w:tc>
        <w:tc>
          <w:tcPr>
            <w:tcW w:w="754" w:type="pct"/>
            <w:tcBorders>
              <w:top w:val="nil"/>
              <w:left w:val="nil"/>
              <w:bottom w:val="single" w:sz="4" w:space="0" w:color="auto"/>
              <w:right w:val="single" w:sz="4" w:space="0" w:color="auto"/>
            </w:tcBorders>
            <w:shd w:val="clear" w:color="auto" w:fill="auto"/>
            <w:vAlign w:val="center"/>
            <w:hideMark/>
          </w:tcPr>
          <w:p w14:paraId="56247323"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20</w:t>
            </w:r>
          </w:p>
        </w:tc>
        <w:tc>
          <w:tcPr>
            <w:tcW w:w="2336" w:type="pct"/>
            <w:vMerge/>
            <w:tcBorders>
              <w:top w:val="nil"/>
              <w:left w:val="single" w:sz="4" w:space="0" w:color="auto"/>
              <w:bottom w:val="single" w:sz="4" w:space="0" w:color="auto"/>
              <w:right w:val="single" w:sz="8" w:space="0" w:color="auto"/>
            </w:tcBorders>
            <w:vAlign w:val="center"/>
            <w:hideMark/>
          </w:tcPr>
          <w:p w14:paraId="4F61DD75" w14:textId="77777777" w:rsidR="009F754C" w:rsidRPr="004813BF" w:rsidRDefault="009F754C" w:rsidP="008417BC">
            <w:pPr>
              <w:pStyle w:val="af6"/>
              <w:rPr>
                <w:rFonts w:ascii="宋体" w:hAnsi="宋体"/>
                <w:color w:val="000000"/>
                <w:sz w:val="21"/>
                <w:szCs w:val="21"/>
              </w:rPr>
            </w:pPr>
          </w:p>
        </w:tc>
      </w:tr>
      <w:tr w:rsidR="009F754C" w:rsidRPr="004813BF" w14:paraId="6A2A93C7" w14:textId="77777777" w:rsidTr="008417BC">
        <w:trPr>
          <w:cantSplit/>
          <w:trHeight w:val="1065"/>
        </w:trPr>
        <w:tc>
          <w:tcPr>
            <w:tcW w:w="314" w:type="pct"/>
            <w:tcBorders>
              <w:top w:val="nil"/>
              <w:left w:val="single" w:sz="8" w:space="0" w:color="auto"/>
              <w:bottom w:val="single" w:sz="4" w:space="0" w:color="auto"/>
              <w:right w:val="single" w:sz="4" w:space="0" w:color="auto"/>
            </w:tcBorders>
            <w:shd w:val="clear" w:color="auto" w:fill="auto"/>
            <w:vAlign w:val="center"/>
            <w:hideMark/>
          </w:tcPr>
          <w:p w14:paraId="6CF7546D"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2</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676EC3C5"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规格尺寸</w:t>
            </w: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1F59453E"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宽度</w:t>
            </w:r>
          </w:p>
        </w:tc>
        <w:tc>
          <w:tcPr>
            <w:tcW w:w="754" w:type="pct"/>
            <w:tcBorders>
              <w:top w:val="nil"/>
              <w:left w:val="nil"/>
              <w:bottom w:val="single" w:sz="4" w:space="0" w:color="auto"/>
              <w:right w:val="single" w:sz="4" w:space="0" w:color="auto"/>
            </w:tcBorders>
            <w:shd w:val="clear" w:color="auto" w:fill="auto"/>
            <w:vAlign w:val="center"/>
            <w:hideMark/>
          </w:tcPr>
          <w:p w14:paraId="3EC22BD9"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3A18F2E2"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用钢尺量两端及中间部，取其中偏差绝对值较大值</w:t>
            </w:r>
          </w:p>
        </w:tc>
      </w:tr>
      <w:tr w:rsidR="009F754C" w:rsidRPr="004813BF" w14:paraId="7D73CB96" w14:textId="77777777" w:rsidTr="008417BC">
        <w:trPr>
          <w:cantSplit/>
          <w:trHeight w:val="990"/>
        </w:trPr>
        <w:tc>
          <w:tcPr>
            <w:tcW w:w="314" w:type="pct"/>
            <w:tcBorders>
              <w:top w:val="nil"/>
              <w:left w:val="single" w:sz="8" w:space="0" w:color="auto"/>
              <w:bottom w:val="single" w:sz="4" w:space="0" w:color="auto"/>
              <w:right w:val="single" w:sz="4" w:space="0" w:color="auto"/>
            </w:tcBorders>
            <w:shd w:val="clear" w:color="auto" w:fill="auto"/>
            <w:vAlign w:val="center"/>
            <w:hideMark/>
          </w:tcPr>
          <w:p w14:paraId="7E7424A9"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3</w:t>
            </w:r>
          </w:p>
        </w:tc>
        <w:tc>
          <w:tcPr>
            <w:tcW w:w="641" w:type="pct"/>
            <w:vMerge/>
            <w:tcBorders>
              <w:top w:val="nil"/>
              <w:left w:val="single" w:sz="4" w:space="0" w:color="auto"/>
              <w:bottom w:val="single" w:sz="4" w:space="0" w:color="auto"/>
              <w:right w:val="single" w:sz="4" w:space="0" w:color="auto"/>
            </w:tcBorders>
            <w:vAlign w:val="center"/>
            <w:hideMark/>
          </w:tcPr>
          <w:p w14:paraId="48AF72C3" w14:textId="77777777" w:rsidR="009F754C" w:rsidRPr="004813BF" w:rsidRDefault="009F754C" w:rsidP="008417BC">
            <w:pPr>
              <w:pStyle w:val="af6"/>
              <w:rPr>
                <w:rFonts w:ascii="宋体" w:hAnsi="宋体"/>
                <w:color w:val="000000"/>
                <w:sz w:val="21"/>
                <w:szCs w:val="21"/>
              </w:rPr>
            </w:pP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0DD276FD"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高度</w:t>
            </w:r>
          </w:p>
        </w:tc>
        <w:tc>
          <w:tcPr>
            <w:tcW w:w="754" w:type="pct"/>
            <w:tcBorders>
              <w:top w:val="nil"/>
              <w:left w:val="nil"/>
              <w:bottom w:val="single" w:sz="4" w:space="0" w:color="auto"/>
              <w:right w:val="single" w:sz="4" w:space="0" w:color="auto"/>
            </w:tcBorders>
            <w:shd w:val="clear" w:color="auto" w:fill="auto"/>
            <w:vAlign w:val="center"/>
            <w:hideMark/>
          </w:tcPr>
          <w:p w14:paraId="5E2B7AB6"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w:t>
            </w:r>
            <w:r w:rsidRPr="004813B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450F77CD"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用</w:t>
            </w:r>
            <w:proofErr w:type="gramStart"/>
            <w:r w:rsidRPr="004813BF">
              <w:rPr>
                <w:rFonts w:ascii="宋体" w:hAnsi="宋体" w:hint="eastAsia"/>
                <w:color w:val="000000"/>
                <w:sz w:val="21"/>
                <w:szCs w:val="21"/>
              </w:rPr>
              <w:t>钢尺量板四角</w:t>
            </w:r>
            <w:proofErr w:type="gramEnd"/>
            <w:r w:rsidRPr="004813BF">
              <w:rPr>
                <w:rFonts w:ascii="宋体" w:hAnsi="宋体" w:hint="eastAsia"/>
                <w:color w:val="000000"/>
                <w:sz w:val="21"/>
                <w:szCs w:val="21"/>
              </w:rPr>
              <w:t>和四边中部位置共</w:t>
            </w:r>
            <w:r w:rsidRPr="004813BF">
              <w:rPr>
                <w:rFonts w:ascii="宋体" w:hAnsi="宋体"/>
                <w:color w:val="000000"/>
                <w:sz w:val="21"/>
                <w:szCs w:val="21"/>
              </w:rPr>
              <w:t xml:space="preserve">8 </w:t>
            </w:r>
            <w:r w:rsidRPr="004813BF">
              <w:rPr>
                <w:rFonts w:ascii="宋体" w:hAnsi="宋体" w:hint="eastAsia"/>
                <w:color w:val="000000"/>
                <w:sz w:val="21"/>
                <w:szCs w:val="21"/>
              </w:rPr>
              <w:t>处，取其中偏差绝对值较大值</w:t>
            </w:r>
          </w:p>
        </w:tc>
      </w:tr>
      <w:tr w:rsidR="009F754C" w:rsidRPr="004813BF" w14:paraId="6AD4157F" w14:textId="77777777" w:rsidTr="008417BC">
        <w:trPr>
          <w:cantSplit/>
          <w:trHeight w:val="1140"/>
        </w:trPr>
        <w:tc>
          <w:tcPr>
            <w:tcW w:w="314" w:type="pct"/>
            <w:tcBorders>
              <w:top w:val="nil"/>
              <w:left w:val="single" w:sz="8" w:space="0" w:color="auto"/>
              <w:bottom w:val="single" w:sz="4" w:space="0" w:color="auto"/>
              <w:right w:val="single" w:sz="4" w:space="0" w:color="auto"/>
            </w:tcBorders>
            <w:shd w:val="clear" w:color="auto" w:fill="auto"/>
            <w:vAlign w:val="center"/>
            <w:hideMark/>
          </w:tcPr>
          <w:p w14:paraId="5E562AB5"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4</w:t>
            </w:r>
          </w:p>
        </w:tc>
        <w:tc>
          <w:tcPr>
            <w:tcW w:w="1596" w:type="pct"/>
            <w:gridSpan w:val="3"/>
            <w:tcBorders>
              <w:top w:val="single" w:sz="4" w:space="0" w:color="auto"/>
              <w:left w:val="nil"/>
              <w:bottom w:val="single" w:sz="4" w:space="0" w:color="auto"/>
              <w:right w:val="single" w:sz="4" w:space="0" w:color="auto"/>
            </w:tcBorders>
            <w:shd w:val="clear" w:color="auto" w:fill="auto"/>
            <w:vAlign w:val="center"/>
            <w:hideMark/>
          </w:tcPr>
          <w:p w14:paraId="2AB14D47"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表面平整度</w:t>
            </w:r>
          </w:p>
        </w:tc>
        <w:tc>
          <w:tcPr>
            <w:tcW w:w="754" w:type="pct"/>
            <w:tcBorders>
              <w:top w:val="nil"/>
              <w:left w:val="nil"/>
              <w:bottom w:val="single" w:sz="4" w:space="0" w:color="auto"/>
              <w:right w:val="single" w:sz="4" w:space="0" w:color="auto"/>
            </w:tcBorders>
            <w:shd w:val="clear" w:color="auto" w:fill="auto"/>
            <w:vAlign w:val="center"/>
            <w:hideMark/>
          </w:tcPr>
          <w:p w14:paraId="6EEE695E"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4</w:t>
            </w:r>
          </w:p>
        </w:tc>
        <w:tc>
          <w:tcPr>
            <w:tcW w:w="2336" w:type="pct"/>
            <w:tcBorders>
              <w:top w:val="nil"/>
              <w:left w:val="nil"/>
              <w:bottom w:val="single" w:sz="4" w:space="0" w:color="auto"/>
              <w:right w:val="single" w:sz="8" w:space="0" w:color="auto"/>
            </w:tcBorders>
            <w:shd w:val="clear" w:color="auto" w:fill="auto"/>
            <w:vAlign w:val="center"/>
            <w:hideMark/>
          </w:tcPr>
          <w:p w14:paraId="4B4D2D6A"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用</w:t>
            </w:r>
            <w:r w:rsidRPr="004813BF">
              <w:rPr>
                <w:rFonts w:ascii="宋体" w:hAnsi="宋体"/>
                <w:color w:val="000000"/>
                <w:sz w:val="21"/>
                <w:szCs w:val="21"/>
              </w:rPr>
              <w:t xml:space="preserve">2m </w:t>
            </w:r>
            <w:r w:rsidRPr="004813BF">
              <w:rPr>
                <w:rFonts w:ascii="宋体" w:hAnsi="宋体" w:hint="eastAsia"/>
                <w:color w:val="000000"/>
                <w:sz w:val="21"/>
                <w:szCs w:val="21"/>
              </w:rPr>
              <w:t>靠尺安放在构件表面上，用楔形塞尺量测靠尺与表面之间的最大缝隙</w:t>
            </w:r>
          </w:p>
        </w:tc>
      </w:tr>
      <w:tr w:rsidR="009F754C" w:rsidRPr="004813BF" w14:paraId="6547EE3E" w14:textId="77777777" w:rsidTr="008417BC">
        <w:trPr>
          <w:cantSplit/>
          <w:trHeight w:val="600"/>
        </w:trPr>
        <w:tc>
          <w:tcPr>
            <w:tcW w:w="314"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54988BE"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5</w:t>
            </w:r>
          </w:p>
        </w:tc>
        <w:tc>
          <w:tcPr>
            <w:tcW w:w="95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FD889"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侧向弯曲</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67F2CEBE"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梁柱</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68F23A18"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L/750</w:t>
            </w:r>
            <w:r w:rsidRPr="004813BF">
              <w:rPr>
                <w:rFonts w:ascii="宋体" w:hAnsi="宋体" w:hint="eastAsia"/>
                <w:color w:val="000000"/>
                <w:sz w:val="21"/>
                <w:szCs w:val="21"/>
              </w:rPr>
              <w:t>且≤</w:t>
            </w:r>
            <w:r w:rsidRPr="004813BF">
              <w:rPr>
                <w:rFonts w:ascii="宋体" w:hAnsi="宋体"/>
                <w:color w:val="000000"/>
                <w:sz w:val="21"/>
                <w:szCs w:val="21"/>
              </w:rPr>
              <w:t>20mm</w:t>
            </w:r>
          </w:p>
        </w:tc>
        <w:tc>
          <w:tcPr>
            <w:tcW w:w="2336"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2FAB9A37"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拉线钢尺量最大弯曲处</w:t>
            </w:r>
          </w:p>
        </w:tc>
      </w:tr>
      <w:tr w:rsidR="009F754C" w:rsidRPr="004813BF" w14:paraId="1C1C64EA" w14:textId="77777777" w:rsidTr="008417BC">
        <w:trPr>
          <w:cantSplit/>
          <w:trHeight w:val="600"/>
        </w:trPr>
        <w:tc>
          <w:tcPr>
            <w:tcW w:w="314" w:type="pct"/>
            <w:vMerge/>
            <w:tcBorders>
              <w:top w:val="nil"/>
              <w:left w:val="single" w:sz="8" w:space="0" w:color="auto"/>
              <w:bottom w:val="single" w:sz="4" w:space="0" w:color="auto"/>
              <w:right w:val="single" w:sz="4" w:space="0" w:color="auto"/>
            </w:tcBorders>
            <w:vAlign w:val="center"/>
            <w:hideMark/>
          </w:tcPr>
          <w:p w14:paraId="138BBE8E" w14:textId="77777777" w:rsidR="009F754C" w:rsidRPr="004813BF" w:rsidRDefault="009F754C" w:rsidP="008417BC">
            <w:pPr>
              <w:pStyle w:val="af6"/>
              <w:rPr>
                <w:rFonts w:ascii="宋体" w:hAnsi="宋体"/>
                <w:color w:val="000000"/>
                <w:sz w:val="21"/>
                <w:szCs w:val="21"/>
              </w:rPr>
            </w:pPr>
          </w:p>
        </w:tc>
        <w:tc>
          <w:tcPr>
            <w:tcW w:w="954" w:type="pct"/>
            <w:gridSpan w:val="2"/>
            <w:vMerge/>
            <w:tcBorders>
              <w:top w:val="single" w:sz="4" w:space="0" w:color="auto"/>
              <w:left w:val="single" w:sz="4" w:space="0" w:color="auto"/>
              <w:bottom w:val="single" w:sz="4" w:space="0" w:color="auto"/>
              <w:right w:val="single" w:sz="4" w:space="0" w:color="auto"/>
            </w:tcBorders>
            <w:vAlign w:val="center"/>
            <w:hideMark/>
          </w:tcPr>
          <w:p w14:paraId="731A14FD" w14:textId="77777777" w:rsidR="009F754C" w:rsidRPr="004813BF" w:rsidRDefault="009F754C" w:rsidP="008417BC">
            <w:pPr>
              <w:pStyle w:val="af6"/>
              <w:rPr>
                <w:rFonts w:ascii="宋体" w:hAnsi="宋体"/>
                <w:color w:val="000000"/>
                <w:sz w:val="21"/>
                <w:szCs w:val="21"/>
              </w:rPr>
            </w:pPr>
          </w:p>
        </w:tc>
        <w:tc>
          <w:tcPr>
            <w:tcW w:w="642" w:type="pct"/>
            <w:tcBorders>
              <w:top w:val="nil"/>
              <w:left w:val="nil"/>
              <w:bottom w:val="single" w:sz="4" w:space="0" w:color="auto"/>
              <w:right w:val="single" w:sz="4" w:space="0" w:color="auto"/>
            </w:tcBorders>
            <w:shd w:val="clear" w:color="auto" w:fill="auto"/>
            <w:vAlign w:val="center"/>
            <w:hideMark/>
          </w:tcPr>
          <w:p w14:paraId="4AA43215"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桁架</w:t>
            </w:r>
          </w:p>
        </w:tc>
        <w:tc>
          <w:tcPr>
            <w:tcW w:w="754" w:type="pct"/>
            <w:tcBorders>
              <w:top w:val="nil"/>
              <w:left w:val="nil"/>
              <w:bottom w:val="single" w:sz="4" w:space="0" w:color="auto"/>
              <w:right w:val="single" w:sz="4" w:space="0" w:color="auto"/>
            </w:tcBorders>
            <w:shd w:val="clear" w:color="auto" w:fill="auto"/>
            <w:vAlign w:val="center"/>
            <w:hideMark/>
          </w:tcPr>
          <w:p w14:paraId="1822395B"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L/1000</w:t>
            </w:r>
            <w:r w:rsidRPr="004813BF">
              <w:rPr>
                <w:rFonts w:ascii="宋体" w:hAnsi="宋体" w:hint="eastAsia"/>
                <w:color w:val="000000"/>
                <w:sz w:val="21"/>
                <w:szCs w:val="21"/>
              </w:rPr>
              <w:t>且≤</w:t>
            </w:r>
            <w:r w:rsidRPr="004813BF">
              <w:rPr>
                <w:rFonts w:ascii="宋体" w:hAnsi="宋体"/>
                <w:color w:val="000000"/>
                <w:sz w:val="21"/>
                <w:szCs w:val="21"/>
              </w:rPr>
              <w:t>20mm</w:t>
            </w:r>
          </w:p>
        </w:tc>
        <w:tc>
          <w:tcPr>
            <w:tcW w:w="2336" w:type="pct"/>
            <w:vMerge/>
            <w:tcBorders>
              <w:top w:val="nil"/>
              <w:left w:val="single" w:sz="4" w:space="0" w:color="auto"/>
              <w:bottom w:val="single" w:sz="4" w:space="0" w:color="auto"/>
              <w:right w:val="single" w:sz="8" w:space="0" w:color="auto"/>
            </w:tcBorders>
            <w:vAlign w:val="center"/>
            <w:hideMark/>
          </w:tcPr>
          <w:p w14:paraId="73FF16D8" w14:textId="77777777" w:rsidR="009F754C" w:rsidRPr="004813BF" w:rsidRDefault="009F754C" w:rsidP="008417BC">
            <w:pPr>
              <w:pStyle w:val="af6"/>
              <w:rPr>
                <w:rFonts w:ascii="宋体" w:hAnsi="宋体"/>
                <w:color w:val="000000"/>
                <w:sz w:val="21"/>
                <w:szCs w:val="21"/>
              </w:rPr>
            </w:pPr>
          </w:p>
        </w:tc>
      </w:tr>
      <w:tr w:rsidR="009F754C" w:rsidRPr="004813BF" w14:paraId="5690A8F0" w14:textId="77777777" w:rsidTr="008417BC">
        <w:trPr>
          <w:cantSplit/>
          <w:trHeight w:val="810"/>
        </w:trPr>
        <w:tc>
          <w:tcPr>
            <w:tcW w:w="314" w:type="pct"/>
            <w:vMerge w:val="restart"/>
            <w:tcBorders>
              <w:top w:val="nil"/>
              <w:left w:val="single" w:sz="8" w:space="0" w:color="auto"/>
              <w:bottom w:val="single" w:sz="4" w:space="0" w:color="auto"/>
              <w:right w:val="single" w:sz="4" w:space="0" w:color="auto"/>
            </w:tcBorders>
            <w:shd w:val="clear" w:color="auto" w:fill="auto"/>
            <w:vAlign w:val="center"/>
            <w:hideMark/>
          </w:tcPr>
          <w:p w14:paraId="08583602"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6</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3B1CABC4"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预埋钢板</w:t>
            </w: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55F64B27"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中心线位置偏移</w:t>
            </w:r>
          </w:p>
        </w:tc>
        <w:tc>
          <w:tcPr>
            <w:tcW w:w="754" w:type="pct"/>
            <w:tcBorders>
              <w:top w:val="nil"/>
              <w:left w:val="nil"/>
              <w:bottom w:val="single" w:sz="4" w:space="0" w:color="auto"/>
              <w:right w:val="single" w:sz="4" w:space="0" w:color="auto"/>
            </w:tcBorders>
            <w:shd w:val="clear" w:color="auto" w:fill="auto"/>
            <w:vAlign w:val="center"/>
            <w:hideMark/>
          </w:tcPr>
          <w:p w14:paraId="64AE05E9"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0325A752"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用钢尺量测纵横两个方向的中心线位置，取其中较大值</w:t>
            </w:r>
          </w:p>
        </w:tc>
      </w:tr>
      <w:tr w:rsidR="009F754C" w:rsidRPr="004813BF" w14:paraId="0A9BBE90" w14:textId="77777777" w:rsidTr="009F5212">
        <w:trPr>
          <w:cantSplit/>
          <w:trHeight w:val="774"/>
        </w:trPr>
        <w:tc>
          <w:tcPr>
            <w:tcW w:w="314" w:type="pct"/>
            <w:vMerge/>
            <w:tcBorders>
              <w:top w:val="nil"/>
              <w:left w:val="single" w:sz="8" w:space="0" w:color="auto"/>
              <w:bottom w:val="single" w:sz="4" w:space="0" w:color="auto"/>
              <w:right w:val="single" w:sz="4" w:space="0" w:color="auto"/>
            </w:tcBorders>
            <w:vAlign w:val="center"/>
            <w:hideMark/>
          </w:tcPr>
          <w:p w14:paraId="06ADE938" w14:textId="77777777" w:rsidR="009F754C" w:rsidRPr="004813BF" w:rsidRDefault="009F754C" w:rsidP="008417BC">
            <w:pPr>
              <w:pStyle w:val="af6"/>
              <w:rPr>
                <w:rFonts w:ascii="宋体" w:hAnsi="宋体"/>
                <w:color w:val="000000"/>
                <w:sz w:val="21"/>
                <w:szCs w:val="21"/>
              </w:rPr>
            </w:pPr>
          </w:p>
        </w:tc>
        <w:tc>
          <w:tcPr>
            <w:tcW w:w="641" w:type="pct"/>
            <w:vMerge/>
            <w:tcBorders>
              <w:top w:val="nil"/>
              <w:left w:val="single" w:sz="4" w:space="0" w:color="auto"/>
              <w:bottom w:val="single" w:sz="4" w:space="0" w:color="auto"/>
              <w:right w:val="single" w:sz="4" w:space="0" w:color="auto"/>
            </w:tcBorders>
            <w:vAlign w:val="center"/>
            <w:hideMark/>
          </w:tcPr>
          <w:p w14:paraId="58D8AE48" w14:textId="77777777" w:rsidR="009F754C" w:rsidRPr="004813BF" w:rsidRDefault="009F754C" w:rsidP="008417BC">
            <w:pPr>
              <w:pStyle w:val="af6"/>
              <w:rPr>
                <w:rFonts w:ascii="宋体" w:hAnsi="宋体"/>
                <w:color w:val="000000"/>
                <w:sz w:val="21"/>
                <w:szCs w:val="21"/>
              </w:rPr>
            </w:pP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0BA2EF0E"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 xml:space="preserve"> </w:t>
            </w:r>
            <w:r w:rsidRPr="004813BF">
              <w:rPr>
                <w:rFonts w:ascii="宋体" w:hAnsi="宋体" w:hint="eastAsia"/>
                <w:color w:val="000000"/>
                <w:sz w:val="21"/>
                <w:szCs w:val="21"/>
              </w:rPr>
              <w:t>平面高差</w:t>
            </w:r>
            <w:r w:rsidRPr="004813BF">
              <w:rPr>
                <w:rFonts w:ascii="宋体" w:hAnsi="宋体"/>
                <w:color w:val="000000"/>
                <w:sz w:val="21"/>
                <w:szCs w:val="21"/>
              </w:rPr>
              <w:t xml:space="preserve"> </w:t>
            </w:r>
          </w:p>
        </w:tc>
        <w:tc>
          <w:tcPr>
            <w:tcW w:w="754" w:type="pct"/>
            <w:tcBorders>
              <w:top w:val="nil"/>
              <w:left w:val="nil"/>
              <w:bottom w:val="single" w:sz="4" w:space="0" w:color="auto"/>
              <w:right w:val="single" w:sz="4" w:space="0" w:color="auto"/>
            </w:tcBorders>
            <w:shd w:val="clear" w:color="auto" w:fill="auto"/>
            <w:vAlign w:val="center"/>
            <w:hideMark/>
          </w:tcPr>
          <w:p w14:paraId="04B998F9"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0</w:t>
            </w:r>
            <w:r w:rsidRPr="004813BF">
              <w:rPr>
                <w:rFonts w:ascii="宋体" w:hAnsi="宋体" w:hint="eastAsia"/>
                <w:color w:val="000000"/>
                <w:sz w:val="21"/>
                <w:szCs w:val="21"/>
              </w:rPr>
              <w:t>，</w:t>
            </w:r>
            <w:r w:rsidRPr="004813B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5F2E345D"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用尺紧靠在预埋件上，用楔形塞尺量测预埋件平面与混凝土面的最大缝隙</w:t>
            </w:r>
          </w:p>
        </w:tc>
      </w:tr>
      <w:tr w:rsidR="009F754C" w:rsidRPr="004813BF" w14:paraId="0E8A9FC8" w14:textId="77777777" w:rsidTr="009F5212">
        <w:trPr>
          <w:cantSplit/>
          <w:trHeight w:val="882"/>
        </w:trPr>
        <w:tc>
          <w:tcPr>
            <w:tcW w:w="314" w:type="pct"/>
            <w:vMerge w:val="restart"/>
            <w:tcBorders>
              <w:top w:val="nil"/>
              <w:left w:val="single" w:sz="8" w:space="0" w:color="auto"/>
              <w:bottom w:val="single" w:sz="4" w:space="0" w:color="auto"/>
              <w:right w:val="single" w:sz="4" w:space="0" w:color="auto"/>
            </w:tcBorders>
            <w:shd w:val="clear" w:color="auto" w:fill="auto"/>
            <w:vAlign w:val="center"/>
            <w:hideMark/>
          </w:tcPr>
          <w:p w14:paraId="13EA4792"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7</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14:paraId="1DC87ACB"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预埋螺栓</w:t>
            </w: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2F1B6D8D"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中心线位置偏移</w:t>
            </w:r>
          </w:p>
        </w:tc>
        <w:tc>
          <w:tcPr>
            <w:tcW w:w="754" w:type="pct"/>
            <w:tcBorders>
              <w:top w:val="nil"/>
              <w:left w:val="nil"/>
              <w:bottom w:val="single" w:sz="4" w:space="0" w:color="auto"/>
              <w:right w:val="single" w:sz="4" w:space="0" w:color="auto"/>
            </w:tcBorders>
            <w:shd w:val="clear" w:color="auto" w:fill="auto"/>
            <w:vAlign w:val="center"/>
            <w:hideMark/>
          </w:tcPr>
          <w:p w14:paraId="4A468FB7"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100442FD"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用钢尺量测纵横两个方向的中心线位置，取其中较大值</w:t>
            </w:r>
          </w:p>
        </w:tc>
      </w:tr>
      <w:tr w:rsidR="009F754C" w:rsidRPr="004813BF" w14:paraId="192BA26B" w14:textId="77777777" w:rsidTr="008417BC">
        <w:trPr>
          <w:cantSplit/>
          <w:trHeight w:val="735"/>
        </w:trPr>
        <w:tc>
          <w:tcPr>
            <w:tcW w:w="314" w:type="pct"/>
            <w:vMerge/>
            <w:tcBorders>
              <w:top w:val="nil"/>
              <w:left w:val="single" w:sz="8" w:space="0" w:color="auto"/>
              <w:bottom w:val="single" w:sz="4" w:space="0" w:color="auto"/>
              <w:right w:val="single" w:sz="4" w:space="0" w:color="auto"/>
            </w:tcBorders>
            <w:vAlign w:val="center"/>
            <w:hideMark/>
          </w:tcPr>
          <w:p w14:paraId="77207426" w14:textId="77777777" w:rsidR="009F754C" w:rsidRPr="004813BF" w:rsidRDefault="009F754C" w:rsidP="008417BC">
            <w:pPr>
              <w:pStyle w:val="af6"/>
              <w:rPr>
                <w:rFonts w:ascii="宋体" w:hAnsi="宋体"/>
                <w:color w:val="000000"/>
                <w:sz w:val="21"/>
                <w:szCs w:val="21"/>
              </w:rPr>
            </w:pPr>
          </w:p>
        </w:tc>
        <w:tc>
          <w:tcPr>
            <w:tcW w:w="641" w:type="pct"/>
            <w:vMerge/>
            <w:tcBorders>
              <w:top w:val="nil"/>
              <w:left w:val="single" w:sz="4" w:space="0" w:color="auto"/>
              <w:bottom w:val="single" w:sz="4" w:space="0" w:color="auto"/>
              <w:right w:val="single" w:sz="4" w:space="0" w:color="auto"/>
            </w:tcBorders>
            <w:vAlign w:val="center"/>
            <w:hideMark/>
          </w:tcPr>
          <w:p w14:paraId="3314D45C" w14:textId="77777777" w:rsidR="009F754C" w:rsidRPr="004813BF" w:rsidRDefault="009F754C" w:rsidP="008417BC">
            <w:pPr>
              <w:pStyle w:val="af6"/>
              <w:rPr>
                <w:rFonts w:ascii="宋体" w:hAnsi="宋体"/>
                <w:color w:val="000000"/>
                <w:sz w:val="21"/>
                <w:szCs w:val="21"/>
              </w:rPr>
            </w:pP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41239F52"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外露长度</w:t>
            </w:r>
          </w:p>
        </w:tc>
        <w:tc>
          <w:tcPr>
            <w:tcW w:w="754" w:type="pct"/>
            <w:tcBorders>
              <w:top w:val="nil"/>
              <w:left w:val="nil"/>
              <w:bottom w:val="single" w:sz="4" w:space="0" w:color="auto"/>
              <w:right w:val="single" w:sz="4" w:space="0" w:color="auto"/>
            </w:tcBorders>
            <w:shd w:val="clear" w:color="auto" w:fill="auto"/>
            <w:vAlign w:val="center"/>
            <w:hideMark/>
          </w:tcPr>
          <w:p w14:paraId="0EA3D4B9" w14:textId="77777777" w:rsidR="009F754C" w:rsidRPr="004813BF" w:rsidRDefault="009F754C" w:rsidP="008417BC">
            <w:pPr>
              <w:pStyle w:val="af6"/>
              <w:rPr>
                <w:rFonts w:ascii="宋体" w:hAnsi="宋体"/>
                <w:color w:val="000000"/>
                <w:sz w:val="21"/>
                <w:szCs w:val="21"/>
              </w:rPr>
            </w:pPr>
            <w:r w:rsidRPr="004813BF">
              <w:rPr>
                <w:rFonts w:ascii="宋体" w:hAnsi="宋体"/>
                <w:color w:val="000000"/>
                <w:sz w:val="21"/>
                <w:szCs w:val="21"/>
              </w:rPr>
              <w:t>10</w:t>
            </w:r>
            <w:r w:rsidRPr="004813BF">
              <w:rPr>
                <w:rFonts w:ascii="宋体" w:hAnsi="宋体" w:hint="eastAsia"/>
                <w:color w:val="000000"/>
                <w:sz w:val="21"/>
                <w:szCs w:val="21"/>
              </w:rPr>
              <w:t>，</w:t>
            </w:r>
            <w:r w:rsidRPr="004813BF">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3E247F12" w14:textId="77777777" w:rsidR="009F754C" w:rsidRPr="004813BF" w:rsidRDefault="009F754C" w:rsidP="008417BC">
            <w:pPr>
              <w:pStyle w:val="af6"/>
              <w:rPr>
                <w:rFonts w:ascii="宋体" w:hAnsi="宋体"/>
                <w:color w:val="000000"/>
                <w:sz w:val="21"/>
                <w:szCs w:val="21"/>
              </w:rPr>
            </w:pPr>
            <w:r w:rsidRPr="004813BF">
              <w:rPr>
                <w:rFonts w:ascii="宋体" w:hAnsi="宋体" w:hint="eastAsia"/>
                <w:color w:val="000000"/>
                <w:sz w:val="21"/>
                <w:szCs w:val="21"/>
              </w:rPr>
              <w:t>用钢尺量</w:t>
            </w:r>
          </w:p>
        </w:tc>
      </w:tr>
      <w:tr w:rsidR="009F5212" w:rsidRPr="004813BF" w14:paraId="5BF51E12" w14:textId="77777777" w:rsidTr="000278F8">
        <w:trPr>
          <w:cantSplit/>
          <w:trHeight w:val="900"/>
        </w:trPr>
        <w:tc>
          <w:tcPr>
            <w:tcW w:w="314" w:type="pct"/>
            <w:vMerge w:val="restart"/>
            <w:tcBorders>
              <w:top w:val="single" w:sz="4" w:space="0" w:color="auto"/>
              <w:left w:val="single" w:sz="8" w:space="0" w:color="auto"/>
              <w:right w:val="single" w:sz="4" w:space="0" w:color="auto"/>
            </w:tcBorders>
            <w:shd w:val="clear" w:color="auto" w:fill="auto"/>
            <w:vAlign w:val="center"/>
            <w:hideMark/>
          </w:tcPr>
          <w:p w14:paraId="3A02A449" w14:textId="71225A55" w:rsidR="009F5212" w:rsidRPr="004813BF" w:rsidRDefault="009F5212" w:rsidP="009F5212">
            <w:pPr>
              <w:pStyle w:val="af6"/>
              <w:rPr>
                <w:rFonts w:ascii="宋体" w:hAnsi="宋体"/>
                <w:color w:val="000000"/>
                <w:sz w:val="21"/>
                <w:szCs w:val="21"/>
              </w:rPr>
            </w:pPr>
            <w:r w:rsidRPr="004813BF">
              <w:rPr>
                <w:rFonts w:ascii="宋体" w:hAnsi="宋体"/>
                <w:color w:val="000000"/>
                <w:sz w:val="21"/>
                <w:szCs w:val="21"/>
              </w:rPr>
              <w:t>8</w:t>
            </w:r>
          </w:p>
        </w:tc>
        <w:tc>
          <w:tcPr>
            <w:tcW w:w="641" w:type="pct"/>
            <w:vMerge w:val="restart"/>
            <w:tcBorders>
              <w:top w:val="single" w:sz="4" w:space="0" w:color="auto"/>
              <w:left w:val="single" w:sz="4" w:space="0" w:color="auto"/>
              <w:right w:val="single" w:sz="4" w:space="0" w:color="auto"/>
            </w:tcBorders>
            <w:shd w:val="clear" w:color="auto" w:fill="auto"/>
            <w:vAlign w:val="center"/>
            <w:hideMark/>
          </w:tcPr>
          <w:p w14:paraId="12654DF4" w14:textId="4DF0674A" w:rsidR="009F5212" w:rsidRPr="004813BF" w:rsidRDefault="009F5212" w:rsidP="009F5212">
            <w:pPr>
              <w:pStyle w:val="af6"/>
              <w:rPr>
                <w:rFonts w:ascii="宋体" w:hAnsi="宋体"/>
                <w:color w:val="000000"/>
                <w:sz w:val="21"/>
                <w:szCs w:val="21"/>
              </w:rPr>
            </w:pPr>
            <w:r w:rsidRPr="004813BF">
              <w:rPr>
                <w:rFonts w:ascii="宋体" w:hAnsi="宋体" w:hint="eastAsia"/>
                <w:color w:val="000000"/>
                <w:sz w:val="21"/>
                <w:szCs w:val="21"/>
              </w:rPr>
              <w:t>预留孔</w:t>
            </w: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536C3D6A" w14:textId="77777777" w:rsidR="009F5212" w:rsidRPr="004813BF" w:rsidRDefault="009F5212" w:rsidP="008417BC">
            <w:pPr>
              <w:pStyle w:val="af6"/>
              <w:rPr>
                <w:rFonts w:ascii="宋体" w:hAnsi="宋体"/>
                <w:color w:val="000000"/>
                <w:sz w:val="21"/>
                <w:szCs w:val="21"/>
              </w:rPr>
            </w:pPr>
            <w:r w:rsidRPr="004813BF">
              <w:rPr>
                <w:rFonts w:ascii="宋体" w:hAnsi="宋体" w:hint="eastAsia"/>
                <w:color w:val="000000"/>
                <w:sz w:val="21"/>
                <w:szCs w:val="21"/>
              </w:rPr>
              <w:t>中心线位置偏移</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7A7CF90D" w14:textId="77777777" w:rsidR="009F5212" w:rsidRPr="004813BF" w:rsidRDefault="009F5212" w:rsidP="008417BC">
            <w:pPr>
              <w:pStyle w:val="af6"/>
              <w:rPr>
                <w:rFonts w:ascii="宋体" w:hAnsi="宋体"/>
                <w:color w:val="000000"/>
                <w:sz w:val="21"/>
                <w:szCs w:val="21"/>
              </w:rPr>
            </w:pPr>
            <w:r w:rsidRPr="004813BF">
              <w:rPr>
                <w:rFonts w:ascii="宋体" w:hAnsi="宋体"/>
                <w:color w:val="000000"/>
                <w:sz w:val="21"/>
                <w:szCs w:val="21"/>
              </w:rPr>
              <w:t>5</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276B56FE" w14:textId="77777777" w:rsidR="009F5212" w:rsidRPr="004813BF" w:rsidRDefault="009F5212" w:rsidP="008417BC">
            <w:pPr>
              <w:pStyle w:val="af6"/>
              <w:rPr>
                <w:rFonts w:ascii="宋体" w:hAnsi="宋体"/>
                <w:color w:val="000000"/>
                <w:sz w:val="21"/>
                <w:szCs w:val="21"/>
              </w:rPr>
            </w:pPr>
            <w:r w:rsidRPr="004813BF">
              <w:rPr>
                <w:rFonts w:ascii="宋体" w:hAnsi="宋体" w:hint="eastAsia"/>
                <w:color w:val="000000"/>
                <w:sz w:val="21"/>
                <w:szCs w:val="21"/>
              </w:rPr>
              <w:t>用钢尺量测纵横两个方向的中心线位置，取其中较大值</w:t>
            </w:r>
          </w:p>
        </w:tc>
      </w:tr>
      <w:tr w:rsidR="009F5212" w:rsidRPr="00C7418A" w14:paraId="1E7ECC3B" w14:textId="77777777" w:rsidTr="009F5212">
        <w:trPr>
          <w:cantSplit/>
          <w:trHeight w:val="678"/>
        </w:trPr>
        <w:tc>
          <w:tcPr>
            <w:tcW w:w="314" w:type="pct"/>
            <w:vMerge/>
            <w:tcBorders>
              <w:left w:val="single" w:sz="8" w:space="0" w:color="auto"/>
              <w:bottom w:val="single" w:sz="4" w:space="0" w:color="auto"/>
              <w:right w:val="single" w:sz="4" w:space="0" w:color="auto"/>
            </w:tcBorders>
            <w:vAlign w:val="center"/>
            <w:hideMark/>
          </w:tcPr>
          <w:p w14:paraId="75B8E716" w14:textId="4DC070AF" w:rsidR="009F5212" w:rsidRPr="00C7418A" w:rsidRDefault="009F5212" w:rsidP="008417BC">
            <w:pPr>
              <w:pStyle w:val="af6"/>
              <w:rPr>
                <w:rFonts w:ascii="宋体" w:hAnsi="宋体"/>
                <w:color w:val="000000"/>
                <w:sz w:val="21"/>
                <w:szCs w:val="21"/>
              </w:rPr>
            </w:pPr>
          </w:p>
        </w:tc>
        <w:tc>
          <w:tcPr>
            <w:tcW w:w="641" w:type="pct"/>
            <w:vMerge/>
            <w:tcBorders>
              <w:left w:val="single" w:sz="4" w:space="0" w:color="auto"/>
              <w:bottom w:val="single" w:sz="4" w:space="0" w:color="auto"/>
              <w:right w:val="single" w:sz="4" w:space="0" w:color="auto"/>
            </w:tcBorders>
            <w:vAlign w:val="center"/>
            <w:hideMark/>
          </w:tcPr>
          <w:p w14:paraId="51862DC1" w14:textId="7BEA706F" w:rsidR="009F5212" w:rsidRPr="00C7418A" w:rsidRDefault="009F5212" w:rsidP="008417BC">
            <w:pPr>
              <w:pStyle w:val="af6"/>
              <w:rPr>
                <w:rFonts w:ascii="宋体" w:hAnsi="宋体"/>
                <w:color w:val="000000"/>
                <w:sz w:val="21"/>
                <w:szCs w:val="21"/>
              </w:rPr>
            </w:pP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23961B35" w14:textId="77777777" w:rsidR="009F5212" w:rsidRPr="00C7418A" w:rsidRDefault="009F5212" w:rsidP="008417BC">
            <w:pPr>
              <w:pStyle w:val="af6"/>
              <w:rPr>
                <w:rFonts w:ascii="宋体" w:hAnsi="宋体"/>
                <w:color w:val="000000"/>
                <w:sz w:val="21"/>
                <w:szCs w:val="21"/>
              </w:rPr>
            </w:pPr>
            <w:r w:rsidRPr="00C7418A">
              <w:rPr>
                <w:rFonts w:ascii="宋体" w:hAnsi="宋体" w:hint="eastAsia"/>
                <w:color w:val="000000"/>
                <w:sz w:val="21"/>
                <w:szCs w:val="21"/>
              </w:rPr>
              <w:t>孔尺寸</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509E8EC7" w14:textId="77777777" w:rsidR="009F5212" w:rsidRPr="00C7418A" w:rsidRDefault="009F5212" w:rsidP="008417BC">
            <w:pPr>
              <w:pStyle w:val="af6"/>
              <w:rPr>
                <w:rFonts w:ascii="宋体" w:hAnsi="宋体"/>
                <w:color w:val="000000"/>
                <w:sz w:val="21"/>
                <w:szCs w:val="21"/>
              </w:rPr>
            </w:pPr>
            <w:r w:rsidRPr="00C7418A">
              <w:rPr>
                <w:rFonts w:ascii="宋体" w:hAnsi="宋体" w:hint="eastAsia"/>
                <w:color w:val="000000"/>
                <w:sz w:val="21"/>
                <w:szCs w:val="21"/>
              </w:rPr>
              <w:t>±</w:t>
            </w:r>
            <w:r w:rsidRPr="00C7418A">
              <w:rPr>
                <w:rFonts w:ascii="宋体" w:hAnsi="宋体"/>
                <w:color w:val="000000"/>
                <w:sz w:val="21"/>
                <w:szCs w:val="21"/>
              </w:rPr>
              <w:t>5</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6DD84FEB" w14:textId="77777777" w:rsidR="009F5212" w:rsidRPr="00C7418A" w:rsidRDefault="009F5212" w:rsidP="008417BC">
            <w:pPr>
              <w:pStyle w:val="af6"/>
              <w:rPr>
                <w:rFonts w:ascii="宋体" w:hAnsi="宋体"/>
                <w:color w:val="000000"/>
                <w:sz w:val="21"/>
                <w:szCs w:val="21"/>
              </w:rPr>
            </w:pPr>
            <w:r w:rsidRPr="00C7418A">
              <w:rPr>
                <w:rFonts w:ascii="宋体" w:hAnsi="宋体" w:hint="eastAsia"/>
                <w:color w:val="000000"/>
                <w:sz w:val="21"/>
                <w:szCs w:val="21"/>
              </w:rPr>
              <w:t>用钢尺量测纵横两个方向尺寸，取其中最大值</w:t>
            </w:r>
          </w:p>
        </w:tc>
      </w:tr>
      <w:tr w:rsidR="009F754C" w:rsidRPr="00C7418A" w14:paraId="083F1101" w14:textId="77777777" w:rsidTr="008417BC">
        <w:trPr>
          <w:cantSplit/>
          <w:trHeight w:val="855"/>
        </w:trPr>
        <w:tc>
          <w:tcPr>
            <w:tcW w:w="314"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16DAF9B" w14:textId="77777777" w:rsidR="009F754C" w:rsidRPr="00C7418A" w:rsidRDefault="009F754C" w:rsidP="008417BC">
            <w:pPr>
              <w:pStyle w:val="af6"/>
              <w:rPr>
                <w:rFonts w:ascii="宋体" w:hAnsi="宋体"/>
                <w:color w:val="000000"/>
                <w:sz w:val="21"/>
                <w:szCs w:val="21"/>
              </w:rPr>
            </w:pPr>
            <w:r w:rsidRPr="00C7418A">
              <w:rPr>
                <w:rFonts w:ascii="宋体" w:hAnsi="宋体"/>
                <w:color w:val="000000"/>
                <w:sz w:val="21"/>
                <w:szCs w:val="21"/>
              </w:rPr>
              <w:t>9</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F67B50" w14:textId="77777777" w:rsidR="009F754C" w:rsidRPr="00C7418A" w:rsidRDefault="009F754C" w:rsidP="008417BC">
            <w:pPr>
              <w:pStyle w:val="af6"/>
              <w:rPr>
                <w:rFonts w:ascii="宋体" w:hAnsi="宋体"/>
                <w:color w:val="000000"/>
                <w:sz w:val="21"/>
                <w:szCs w:val="21"/>
              </w:rPr>
            </w:pPr>
            <w:r w:rsidRPr="00C7418A">
              <w:rPr>
                <w:rFonts w:ascii="宋体" w:hAnsi="宋体" w:hint="eastAsia"/>
                <w:color w:val="000000"/>
                <w:sz w:val="21"/>
                <w:szCs w:val="21"/>
              </w:rPr>
              <w:t>预留洞</w:t>
            </w: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75E59A21" w14:textId="77777777" w:rsidR="009F754C" w:rsidRPr="00C7418A" w:rsidRDefault="009F754C" w:rsidP="008417BC">
            <w:pPr>
              <w:pStyle w:val="af6"/>
              <w:rPr>
                <w:rFonts w:ascii="宋体" w:hAnsi="宋体"/>
                <w:color w:val="000000"/>
                <w:sz w:val="21"/>
                <w:szCs w:val="21"/>
              </w:rPr>
            </w:pPr>
            <w:r w:rsidRPr="00C7418A">
              <w:rPr>
                <w:rFonts w:ascii="宋体" w:hAnsi="宋体" w:hint="eastAsia"/>
                <w:color w:val="000000"/>
                <w:sz w:val="21"/>
                <w:szCs w:val="21"/>
              </w:rPr>
              <w:t>中心线位置偏移</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0456E924" w14:textId="77777777" w:rsidR="009F754C" w:rsidRPr="00C7418A" w:rsidRDefault="009F754C" w:rsidP="008417BC">
            <w:pPr>
              <w:pStyle w:val="af6"/>
              <w:rPr>
                <w:rFonts w:ascii="宋体" w:hAnsi="宋体"/>
                <w:color w:val="000000"/>
                <w:sz w:val="21"/>
                <w:szCs w:val="21"/>
              </w:rPr>
            </w:pPr>
            <w:r w:rsidRPr="00C7418A">
              <w:rPr>
                <w:rFonts w:ascii="宋体" w:hAnsi="宋体"/>
                <w:color w:val="000000"/>
                <w:sz w:val="21"/>
                <w:szCs w:val="21"/>
              </w:rPr>
              <w:t>5</w:t>
            </w:r>
          </w:p>
        </w:tc>
        <w:tc>
          <w:tcPr>
            <w:tcW w:w="2336" w:type="pct"/>
            <w:tcBorders>
              <w:top w:val="single" w:sz="4" w:space="0" w:color="auto"/>
              <w:left w:val="nil"/>
              <w:bottom w:val="single" w:sz="4" w:space="0" w:color="auto"/>
              <w:right w:val="single" w:sz="8" w:space="0" w:color="auto"/>
            </w:tcBorders>
            <w:shd w:val="clear" w:color="auto" w:fill="auto"/>
            <w:vAlign w:val="center"/>
            <w:hideMark/>
          </w:tcPr>
          <w:p w14:paraId="153AB504" w14:textId="77777777" w:rsidR="009F754C" w:rsidRPr="00C7418A" w:rsidRDefault="009F754C" w:rsidP="008417BC">
            <w:pPr>
              <w:pStyle w:val="af6"/>
              <w:rPr>
                <w:rFonts w:ascii="宋体" w:hAnsi="宋体"/>
                <w:color w:val="000000"/>
                <w:sz w:val="21"/>
                <w:szCs w:val="21"/>
              </w:rPr>
            </w:pPr>
            <w:r w:rsidRPr="00C7418A">
              <w:rPr>
                <w:rFonts w:ascii="宋体" w:hAnsi="宋体" w:hint="eastAsia"/>
                <w:color w:val="000000"/>
                <w:sz w:val="21"/>
                <w:szCs w:val="21"/>
              </w:rPr>
              <w:t>用钢尺量测纵横两个方向的中心线位置，取其中较大值</w:t>
            </w:r>
          </w:p>
        </w:tc>
      </w:tr>
      <w:tr w:rsidR="009F754C" w:rsidRPr="00C7418A" w14:paraId="56E3EAF7" w14:textId="77777777" w:rsidTr="008417BC">
        <w:trPr>
          <w:cantSplit/>
          <w:trHeight w:val="600"/>
        </w:trPr>
        <w:tc>
          <w:tcPr>
            <w:tcW w:w="314" w:type="pct"/>
            <w:vMerge/>
            <w:tcBorders>
              <w:top w:val="nil"/>
              <w:left w:val="single" w:sz="8" w:space="0" w:color="auto"/>
              <w:bottom w:val="single" w:sz="4" w:space="0" w:color="auto"/>
              <w:right w:val="single" w:sz="4" w:space="0" w:color="auto"/>
            </w:tcBorders>
            <w:vAlign w:val="center"/>
            <w:hideMark/>
          </w:tcPr>
          <w:p w14:paraId="767C0FD4" w14:textId="77777777" w:rsidR="009F754C" w:rsidRPr="00C7418A" w:rsidRDefault="009F754C" w:rsidP="008417BC">
            <w:pPr>
              <w:pStyle w:val="af6"/>
              <w:rPr>
                <w:rFonts w:ascii="宋体" w:hAnsi="宋体"/>
                <w:color w:val="000000"/>
                <w:sz w:val="21"/>
                <w:szCs w:val="21"/>
              </w:rPr>
            </w:pPr>
          </w:p>
        </w:tc>
        <w:tc>
          <w:tcPr>
            <w:tcW w:w="641" w:type="pct"/>
            <w:vMerge/>
            <w:tcBorders>
              <w:top w:val="nil"/>
              <w:left w:val="single" w:sz="4" w:space="0" w:color="auto"/>
              <w:bottom w:val="single" w:sz="4" w:space="0" w:color="auto"/>
              <w:right w:val="single" w:sz="4" w:space="0" w:color="auto"/>
            </w:tcBorders>
            <w:vAlign w:val="center"/>
            <w:hideMark/>
          </w:tcPr>
          <w:p w14:paraId="10782843" w14:textId="77777777" w:rsidR="009F754C" w:rsidRPr="00C7418A" w:rsidRDefault="009F754C" w:rsidP="008417BC">
            <w:pPr>
              <w:pStyle w:val="af6"/>
              <w:rPr>
                <w:rFonts w:ascii="宋体" w:hAnsi="宋体"/>
                <w:color w:val="000000"/>
                <w:sz w:val="21"/>
                <w:szCs w:val="21"/>
              </w:rPr>
            </w:pPr>
          </w:p>
        </w:tc>
        <w:tc>
          <w:tcPr>
            <w:tcW w:w="955" w:type="pct"/>
            <w:gridSpan w:val="2"/>
            <w:tcBorders>
              <w:top w:val="single" w:sz="4" w:space="0" w:color="auto"/>
              <w:left w:val="nil"/>
              <w:bottom w:val="single" w:sz="4" w:space="0" w:color="auto"/>
              <w:right w:val="single" w:sz="4" w:space="0" w:color="auto"/>
            </w:tcBorders>
            <w:shd w:val="clear" w:color="auto" w:fill="auto"/>
            <w:vAlign w:val="center"/>
            <w:hideMark/>
          </w:tcPr>
          <w:p w14:paraId="6CAD49B6" w14:textId="77777777" w:rsidR="009F754C" w:rsidRPr="00C7418A" w:rsidRDefault="009F754C" w:rsidP="008417BC">
            <w:pPr>
              <w:pStyle w:val="af6"/>
              <w:rPr>
                <w:rFonts w:ascii="宋体" w:hAnsi="宋体"/>
                <w:color w:val="000000"/>
                <w:sz w:val="21"/>
                <w:szCs w:val="21"/>
              </w:rPr>
            </w:pPr>
            <w:r w:rsidRPr="00C7418A">
              <w:rPr>
                <w:rFonts w:ascii="宋体" w:hAnsi="宋体" w:hint="eastAsia"/>
                <w:color w:val="000000"/>
                <w:sz w:val="21"/>
                <w:szCs w:val="21"/>
              </w:rPr>
              <w:t>洞口尺寸、深度</w:t>
            </w:r>
          </w:p>
        </w:tc>
        <w:tc>
          <w:tcPr>
            <w:tcW w:w="754" w:type="pct"/>
            <w:tcBorders>
              <w:top w:val="nil"/>
              <w:left w:val="nil"/>
              <w:bottom w:val="single" w:sz="4" w:space="0" w:color="auto"/>
              <w:right w:val="single" w:sz="4" w:space="0" w:color="auto"/>
            </w:tcBorders>
            <w:shd w:val="clear" w:color="auto" w:fill="auto"/>
            <w:vAlign w:val="center"/>
            <w:hideMark/>
          </w:tcPr>
          <w:p w14:paraId="4EF1ADDF" w14:textId="77777777" w:rsidR="009F754C" w:rsidRPr="00C7418A" w:rsidRDefault="009F754C" w:rsidP="008417BC">
            <w:pPr>
              <w:pStyle w:val="af6"/>
              <w:rPr>
                <w:rFonts w:ascii="宋体" w:hAnsi="宋体"/>
                <w:color w:val="000000"/>
                <w:sz w:val="21"/>
                <w:szCs w:val="21"/>
              </w:rPr>
            </w:pPr>
            <w:r w:rsidRPr="00C7418A">
              <w:rPr>
                <w:rFonts w:ascii="宋体" w:hAnsi="宋体" w:hint="eastAsia"/>
                <w:color w:val="000000"/>
                <w:sz w:val="21"/>
                <w:szCs w:val="21"/>
              </w:rPr>
              <w:t>±</w:t>
            </w:r>
            <w:r w:rsidRPr="00C7418A">
              <w:rPr>
                <w:rFonts w:ascii="宋体" w:hAnsi="宋体"/>
                <w:color w:val="000000"/>
                <w:sz w:val="21"/>
                <w:szCs w:val="21"/>
              </w:rPr>
              <w:t>5</w:t>
            </w:r>
          </w:p>
        </w:tc>
        <w:tc>
          <w:tcPr>
            <w:tcW w:w="2336" w:type="pct"/>
            <w:tcBorders>
              <w:top w:val="nil"/>
              <w:left w:val="nil"/>
              <w:bottom w:val="single" w:sz="4" w:space="0" w:color="auto"/>
              <w:right w:val="single" w:sz="8" w:space="0" w:color="auto"/>
            </w:tcBorders>
            <w:shd w:val="clear" w:color="auto" w:fill="auto"/>
            <w:vAlign w:val="center"/>
            <w:hideMark/>
          </w:tcPr>
          <w:p w14:paraId="28A82D70" w14:textId="77777777" w:rsidR="009F754C" w:rsidRPr="00C7418A" w:rsidRDefault="009F754C" w:rsidP="008417BC">
            <w:pPr>
              <w:pStyle w:val="af6"/>
              <w:rPr>
                <w:rFonts w:ascii="宋体" w:hAnsi="宋体"/>
                <w:color w:val="000000"/>
                <w:sz w:val="21"/>
                <w:szCs w:val="21"/>
              </w:rPr>
            </w:pPr>
            <w:r w:rsidRPr="00C7418A">
              <w:rPr>
                <w:rFonts w:ascii="宋体" w:hAnsi="宋体" w:hint="eastAsia"/>
                <w:color w:val="000000"/>
                <w:sz w:val="21"/>
                <w:szCs w:val="21"/>
              </w:rPr>
              <w:t>用钢尺量测纵横两个方向尺寸，取其中最大值</w:t>
            </w:r>
          </w:p>
        </w:tc>
      </w:tr>
    </w:tbl>
    <w:p w14:paraId="5D150AA7" w14:textId="77777777" w:rsidR="009F5212" w:rsidRPr="00024CD1" w:rsidRDefault="009F5212" w:rsidP="00024CD1">
      <w:pPr>
        <w:pStyle w:val="af4"/>
        <w:ind w:firstLineChars="0" w:firstLine="0"/>
        <w:jc w:val="center"/>
        <w:rPr>
          <w:sz w:val="21"/>
          <w:szCs w:val="21"/>
        </w:rPr>
      </w:pPr>
      <w:r w:rsidRPr="00024CD1">
        <w:rPr>
          <w:rFonts w:hint="eastAsia"/>
          <w:sz w:val="21"/>
          <w:szCs w:val="21"/>
        </w:rPr>
        <w:lastRenderedPageBreak/>
        <w:t>续表</w:t>
      </w:r>
      <w:r w:rsidRPr="00024CD1">
        <w:rPr>
          <w:rFonts w:hint="eastAsia"/>
          <w:sz w:val="21"/>
          <w:szCs w:val="21"/>
        </w:rPr>
        <w:t>10.2.5-2</w:t>
      </w:r>
    </w:p>
    <w:tbl>
      <w:tblPr>
        <w:tblW w:w="5000" w:type="pct"/>
        <w:tblLook w:val="04A0" w:firstRow="1" w:lastRow="0" w:firstColumn="1" w:lastColumn="0" w:noHBand="0" w:noVBand="1"/>
      </w:tblPr>
      <w:tblGrid>
        <w:gridCol w:w="434"/>
        <w:gridCol w:w="862"/>
        <w:gridCol w:w="1955"/>
        <w:gridCol w:w="1142"/>
        <w:gridCol w:w="3893"/>
      </w:tblGrid>
      <w:tr w:rsidR="009F5212" w:rsidRPr="004813BF" w14:paraId="075B41C1" w14:textId="77777777" w:rsidTr="009F5212">
        <w:trPr>
          <w:cantSplit/>
          <w:trHeight w:val="600"/>
        </w:trPr>
        <w:tc>
          <w:tcPr>
            <w:tcW w:w="26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B468CDA" w14:textId="77777777" w:rsidR="009F5212" w:rsidRPr="004813BF" w:rsidRDefault="009F5212" w:rsidP="008B192D">
            <w:pPr>
              <w:pStyle w:val="af6"/>
              <w:rPr>
                <w:rFonts w:ascii="宋体" w:hAnsi="宋体"/>
                <w:color w:val="000000"/>
                <w:sz w:val="21"/>
                <w:szCs w:val="21"/>
              </w:rPr>
            </w:pPr>
            <w:r w:rsidRPr="004813BF">
              <w:rPr>
                <w:rFonts w:ascii="宋体" w:hAnsi="宋体" w:hint="eastAsia"/>
                <w:color w:val="000000"/>
                <w:sz w:val="21"/>
                <w:szCs w:val="21"/>
              </w:rPr>
              <w:t>项次</w:t>
            </w:r>
          </w:p>
        </w:tc>
        <w:tc>
          <w:tcPr>
            <w:tcW w:w="1700" w:type="pct"/>
            <w:gridSpan w:val="2"/>
            <w:tcBorders>
              <w:top w:val="single" w:sz="4" w:space="0" w:color="auto"/>
              <w:left w:val="nil"/>
              <w:bottom w:val="single" w:sz="4" w:space="0" w:color="auto"/>
              <w:right w:val="single" w:sz="4" w:space="0" w:color="auto"/>
            </w:tcBorders>
            <w:shd w:val="clear" w:color="auto" w:fill="auto"/>
            <w:vAlign w:val="center"/>
            <w:hideMark/>
          </w:tcPr>
          <w:p w14:paraId="2C96350E" w14:textId="77777777" w:rsidR="009F5212" w:rsidRPr="004813BF" w:rsidRDefault="009F5212" w:rsidP="008B192D">
            <w:pPr>
              <w:pStyle w:val="af6"/>
              <w:rPr>
                <w:rFonts w:ascii="宋体" w:hAnsi="宋体"/>
                <w:color w:val="000000"/>
                <w:sz w:val="21"/>
                <w:szCs w:val="21"/>
              </w:rPr>
            </w:pPr>
            <w:r w:rsidRPr="004813BF">
              <w:rPr>
                <w:rFonts w:ascii="宋体" w:hAnsi="宋体" w:hint="eastAsia"/>
                <w:color w:val="000000"/>
                <w:sz w:val="21"/>
                <w:szCs w:val="21"/>
              </w:rPr>
              <w:t>检查项目</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197E13DC" w14:textId="77777777" w:rsidR="009F5212" w:rsidRPr="004813BF" w:rsidRDefault="009F5212" w:rsidP="008B192D">
            <w:pPr>
              <w:pStyle w:val="af6"/>
              <w:rPr>
                <w:rFonts w:ascii="宋体" w:hAnsi="宋体"/>
                <w:color w:val="000000"/>
                <w:sz w:val="21"/>
                <w:szCs w:val="21"/>
              </w:rPr>
            </w:pPr>
            <w:r w:rsidRPr="004813BF">
              <w:rPr>
                <w:rFonts w:ascii="宋体" w:hAnsi="宋体" w:hint="eastAsia"/>
                <w:color w:val="000000"/>
                <w:sz w:val="21"/>
                <w:szCs w:val="21"/>
              </w:rPr>
              <w:t>允许偏差（mm）</w:t>
            </w:r>
          </w:p>
        </w:tc>
        <w:tc>
          <w:tcPr>
            <w:tcW w:w="2349" w:type="pct"/>
            <w:tcBorders>
              <w:top w:val="single" w:sz="4" w:space="0" w:color="auto"/>
              <w:left w:val="nil"/>
              <w:bottom w:val="single" w:sz="4" w:space="0" w:color="auto"/>
              <w:right w:val="single" w:sz="8" w:space="0" w:color="auto"/>
            </w:tcBorders>
            <w:shd w:val="clear" w:color="auto" w:fill="auto"/>
            <w:vAlign w:val="center"/>
            <w:hideMark/>
          </w:tcPr>
          <w:p w14:paraId="14CC9420" w14:textId="77777777" w:rsidR="009F5212" w:rsidRPr="004813BF" w:rsidRDefault="009F5212" w:rsidP="008B192D">
            <w:pPr>
              <w:pStyle w:val="af6"/>
              <w:rPr>
                <w:rFonts w:ascii="宋体" w:hAnsi="宋体"/>
                <w:color w:val="000000"/>
                <w:sz w:val="21"/>
                <w:szCs w:val="21"/>
              </w:rPr>
            </w:pPr>
            <w:r w:rsidRPr="004813BF">
              <w:rPr>
                <w:rFonts w:ascii="宋体" w:hAnsi="宋体" w:hint="eastAsia"/>
                <w:color w:val="000000"/>
                <w:sz w:val="21"/>
                <w:szCs w:val="21"/>
              </w:rPr>
              <w:t>检验方法</w:t>
            </w:r>
          </w:p>
        </w:tc>
      </w:tr>
      <w:tr w:rsidR="009F5212" w14:paraId="71FFAD63" w14:textId="77777777" w:rsidTr="009F5212">
        <w:trPr>
          <w:trHeight w:val="600"/>
        </w:trPr>
        <w:tc>
          <w:tcPr>
            <w:tcW w:w="262"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4BD0736" w14:textId="77777777" w:rsidR="009F5212" w:rsidRPr="009F5212" w:rsidRDefault="009F5212">
            <w:pPr>
              <w:widowControl/>
              <w:spacing w:line="240" w:lineRule="auto"/>
              <w:jc w:val="center"/>
              <w:rPr>
                <w:rFonts w:ascii="宋体" w:hAnsi="宋体"/>
                <w:color w:val="000000"/>
                <w:kern w:val="0"/>
                <w:sz w:val="21"/>
                <w:szCs w:val="21"/>
              </w:rPr>
            </w:pPr>
            <w:r w:rsidRPr="009F5212">
              <w:rPr>
                <w:rFonts w:ascii="宋体" w:hAnsi="宋体" w:hint="eastAsia"/>
                <w:color w:val="000000"/>
                <w:sz w:val="21"/>
                <w:szCs w:val="21"/>
              </w:rPr>
              <w:t>10</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A9375"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预留插筋</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087DE79"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中心线位置偏移</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576EA23F"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3</w:t>
            </w:r>
          </w:p>
        </w:tc>
        <w:tc>
          <w:tcPr>
            <w:tcW w:w="2349" w:type="pct"/>
            <w:tcBorders>
              <w:top w:val="single" w:sz="4" w:space="0" w:color="auto"/>
              <w:left w:val="nil"/>
              <w:bottom w:val="single" w:sz="4" w:space="0" w:color="auto"/>
              <w:right w:val="single" w:sz="8" w:space="0" w:color="auto"/>
            </w:tcBorders>
            <w:shd w:val="clear" w:color="auto" w:fill="auto"/>
            <w:vAlign w:val="center"/>
            <w:hideMark/>
          </w:tcPr>
          <w:p w14:paraId="4A532001"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用尺量测纵横两个方向尺寸，取其中最大值</w:t>
            </w:r>
          </w:p>
        </w:tc>
      </w:tr>
      <w:tr w:rsidR="009F5212" w14:paraId="4810717D" w14:textId="77777777" w:rsidTr="009F5212">
        <w:trPr>
          <w:trHeight w:val="600"/>
        </w:trPr>
        <w:tc>
          <w:tcPr>
            <w:tcW w:w="262" w:type="pct"/>
            <w:vMerge/>
            <w:tcBorders>
              <w:top w:val="single" w:sz="4" w:space="0" w:color="auto"/>
              <w:left w:val="single" w:sz="8" w:space="0" w:color="auto"/>
              <w:bottom w:val="single" w:sz="4" w:space="0" w:color="auto"/>
              <w:right w:val="single" w:sz="4" w:space="0" w:color="auto"/>
            </w:tcBorders>
            <w:vAlign w:val="center"/>
            <w:hideMark/>
          </w:tcPr>
          <w:p w14:paraId="78ABA5CC" w14:textId="77777777" w:rsidR="009F5212" w:rsidRPr="009F5212" w:rsidRDefault="009F5212">
            <w:pPr>
              <w:rPr>
                <w:rFonts w:ascii="宋体" w:hAnsi="宋体" w:cs="宋体"/>
                <w:color w:val="000000"/>
                <w:sz w:val="21"/>
                <w:szCs w:val="21"/>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14:paraId="6C04869B" w14:textId="77777777" w:rsidR="009F5212" w:rsidRPr="009F5212" w:rsidRDefault="009F5212">
            <w:pPr>
              <w:rPr>
                <w:rFonts w:ascii="宋体" w:hAnsi="宋体" w:cs="宋体"/>
                <w:color w:val="000000"/>
                <w:sz w:val="21"/>
                <w:szCs w:val="21"/>
              </w:rPr>
            </w:pP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04ACE01F"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外露长度</w:t>
            </w:r>
          </w:p>
        </w:tc>
        <w:tc>
          <w:tcPr>
            <w:tcW w:w="689" w:type="pct"/>
            <w:tcBorders>
              <w:top w:val="nil"/>
              <w:left w:val="nil"/>
              <w:bottom w:val="single" w:sz="4" w:space="0" w:color="auto"/>
              <w:right w:val="single" w:sz="4" w:space="0" w:color="auto"/>
            </w:tcBorders>
            <w:shd w:val="clear" w:color="auto" w:fill="auto"/>
            <w:vAlign w:val="center"/>
            <w:hideMark/>
          </w:tcPr>
          <w:p w14:paraId="771EC9D1"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±5</w:t>
            </w:r>
          </w:p>
        </w:tc>
        <w:tc>
          <w:tcPr>
            <w:tcW w:w="2349" w:type="pct"/>
            <w:tcBorders>
              <w:top w:val="nil"/>
              <w:left w:val="nil"/>
              <w:bottom w:val="single" w:sz="4" w:space="0" w:color="auto"/>
              <w:right w:val="single" w:sz="8" w:space="0" w:color="auto"/>
            </w:tcBorders>
            <w:shd w:val="clear" w:color="auto" w:fill="auto"/>
            <w:vAlign w:val="center"/>
            <w:hideMark/>
          </w:tcPr>
          <w:p w14:paraId="73315ED8"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w:t>
            </w:r>
          </w:p>
        </w:tc>
      </w:tr>
      <w:tr w:rsidR="009F5212" w14:paraId="523DD868" w14:textId="77777777" w:rsidTr="009F5212">
        <w:trPr>
          <w:trHeight w:val="600"/>
        </w:trPr>
        <w:tc>
          <w:tcPr>
            <w:tcW w:w="262" w:type="pct"/>
            <w:vMerge w:val="restart"/>
            <w:tcBorders>
              <w:top w:val="nil"/>
              <w:left w:val="single" w:sz="8" w:space="0" w:color="auto"/>
              <w:bottom w:val="single" w:sz="4" w:space="0" w:color="auto"/>
              <w:right w:val="single" w:sz="4" w:space="0" w:color="auto"/>
            </w:tcBorders>
            <w:shd w:val="clear" w:color="auto" w:fill="auto"/>
            <w:vAlign w:val="center"/>
            <w:hideMark/>
          </w:tcPr>
          <w:p w14:paraId="39DEAD57"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11</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14:paraId="2EACAFC8"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 xml:space="preserve"> 吊环 </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31E068F1"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中心线位置偏移</w:t>
            </w:r>
          </w:p>
        </w:tc>
        <w:tc>
          <w:tcPr>
            <w:tcW w:w="689" w:type="pct"/>
            <w:tcBorders>
              <w:top w:val="nil"/>
              <w:left w:val="nil"/>
              <w:bottom w:val="single" w:sz="4" w:space="0" w:color="auto"/>
              <w:right w:val="single" w:sz="4" w:space="0" w:color="auto"/>
            </w:tcBorders>
            <w:shd w:val="clear" w:color="auto" w:fill="auto"/>
            <w:vAlign w:val="center"/>
            <w:hideMark/>
          </w:tcPr>
          <w:p w14:paraId="0926C4DD"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10</w:t>
            </w:r>
          </w:p>
        </w:tc>
        <w:tc>
          <w:tcPr>
            <w:tcW w:w="2349" w:type="pct"/>
            <w:tcBorders>
              <w:top w:val="nil"/>
              <w:left w:val="nil"/>
              <w:bottom w:val="single" w:sz="4" w:space="0" w:color="auto"/>
              <w:right w:val="single" w:sz="8" w:space="0" w:color="auto"/>
            </w:tcBorders>
            <w:shd w:val="clear" w:color="auto" w:fill="auto"/>
            <w:vAlign w:val="center"/>
            <w:hideMark/>
          </w:tcPr>
          <w:p w14:paraId="2F5B078F"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用尺量测纵横两个方向尺寸，取其中最大值</w:t>
            </w:r>
          </w:p>
        </w:tc>
      </w:tr>
      <w:tr w:rsidR="009F5212" w14:paraId="7927098E" w14:textId="77777777" w:rsidTr="009F5212">
        <w:trPr>
          <w:trHeight w:val="600"/>
        </w:trPr>
        <w:tc>
          <w:tcPr>
            <w:tcW w:w="262" w:type="pct"/>
            <w:vMerge/>
            <w:tcBorders>
              <w:top w:val="nil"/>
              <w:left w:val="single" w:sz="8" w:space="0" w:color="auto"/>
              <w:bottom w:val="single" w:sz="4" w:space="0" w:color="auto"/>
              <w:right w:val="single" w:sz="4" w:space="0" w:color="auto"/>
            </w:tcBorders>
            <w:vAlign w:val="center"/>
            <w:hideMark/>
          </w:tcPr>
          <w:p w14:paraId="29A3F75B" w14:textId="77777777" w:rsidR="009F5212" w:rsidRPr="009F5212" w:rsidRDefault="009F5212">
            <w:pPr>
              <w:rPr>
                <w:rFonts w:ascii="宋体" w:hAnsi="宋体" w:cs="宋体"/>
                <w:color w:val="000000"/>
                <w:sz w:val="21"/>
                <w:szCs w:val="21"/>
              </w:rPr>
            </w:pPr>
          </w:p>
        </w:tc>
        <w:tc>
          <w:tcPr>
            <w:tcW w:w="520" w:type="pct"/>
            <w:vMerge/>
            <w:tcBorders>
              <w:top w:val="nil"/>
              <w:left w:val="single" w:sz="4" w:space="0" w:color="auto"/>
              <w:bottom w:val="single" w:sz="4" w:space="0" w:color="auto"/>
              <w:right w:val="single" w:sz="4" w:space="0" w:color="auto"/>
            </w:tcBorders>
            <w:vAlign w:val="center"/>
            <w:hideMark/>
          </w:tcPr>
          <w:p w14:paraId="12553547" w14:textId="77777777" w:rsidR="009F5212" w:rsidRPr="009F5212" w:rsidRDefault="009F5212">
            <w:pPr>
              <w:rPr>
                <w:rFonts w:ascii="宋体" w:hAnsi="宋体" w:cs="宋体"/>
                <w:color w:val="000000"/>
                <w:sz w:val="21"/>
                <w:szCs w:val="21"/>
              </w:rPr>
            </w:pP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9E9A8C0"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流出高度</w:t>
            </w:r>
          </w:p>
        </w:tc>
        <w:tc>
          <w:tcPr>
            <w:tcW w:w="689" w:type="pct"/>
            <w:tcBorders>
              <w:top w:val="nil"/>
              <w:left w:val="nil"/>
              <w:bottom w:val="single" w:sz="4" w:space="0" w:color="auto"/>
              <w:right w:val="single" w:sz="4" w:space="0" w:color="auto"/>
            </w:tcBorders>
            <w:shd w:val="clear" w:color="auto" w:fill="auto"/>
            <w:vAlign w:val="center"/>
            <w:hideMark/>
          </w:tcPr>
          <w:p w14:paraId="43FBC449"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0，-10</w:t>
            </w:r>
          </w:p>
        </w:tc>
        <w:tc>
          <w:tcPr>
            <w:tcW w:w="2349" w:type="pct"/>
            <w:tcBorders>
              <w:top w:val="nil"/>
              <w:left w:val="nil"/>
              <w:bottom w:val="single" w:sz="4" w:space="0" w:color="auto"/>
              <w:right w:val="single" w:sz="8" w:space="0" w:color="auto"/>
            </w:tcBorders>
            <w:shd w:val="clear" w:color="auto" w:fill="auto"/>
            <w:vAlign w:val="center"/>
            <w:hideMark/>
          </w:tcPr>
          <w:p w14:paraId="2CA60BFF"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w:t>
            </w:r>
          </w:p>
        </w:tc>
      </w:tr>
      <w:tr w:rsidR="009F5212" w14:paraId="0AD23655" w14:textId="77777777" w:rsidTr="009F5212">
        <w:trPr>
          <w:trHeight w:val="600"/>
        </w:trPr>
        <w:tc>
          <w:tcPr>
            <w:tcW w:w="262" w:type="pct"/>
            <w:vMerge w:val="restart"/>
            <w:tcBorders>
              <w:top w:val="nil"/>
              <w:left w:val="single" w:sz="8" w:space="0" w:color="auto"/>
              <w:bottom w:val="single" w:sz="4" w:space="0" w:color="auto"/>
              <w:right w:val="single" w:sz="4" w:space="0" w:color="auto"/>
            </w:tcBorders>
            <w:shd w:val="clear" w:color="auto" w:fill="auto"/>
            <w:vAlign w:val="center"/>
            <w:hideMark/>
          </w:tcPr>
          <w:p w14:paraId="69A67735"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12</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14:paraId="32381860"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键槽</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2D0BF8D6"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中心线位置偏移</w:t>
            </w:r>
          </w:p>
        </w:tc>
        <w:tc>
          <w:tcPr>
            <w:tcW w:w="689" w:type="pct"/>
            <w:tcBorders>
              <w:top w:val="nil"/>
              <w:left w:val="nil"/>
              <w:bottom w:val="single" w:sz="4" w:space="0" w:color="auto"/>
              <w:right w:val="single" w:sz="4" w:space="0" w:color="auto"/>
            </w:tcBorders>
            <w:shd w:val="clear" w:color="auto" w:fill="auto"/>
            <w:vAlign w:val="center"/>
            <w:hideMark/>
          </w:tcPr>
          <w:p w14:paraId="3F55FB0A"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5</w:t>
            </w:r>
          </w:p>
        </w:tc>
        <w:tc>
          <w:tcPr>
            <w:tcW w:w="2349" w:type="pct"/>
            <w:tcBorders>
              <w:top w:val="nil"/>
              <w:left w:val="nil"/>
              <w:bottom w:val="single" w:sz="4" w:space="0" w:color="auto"/>
              <w:right w:val="single" w:sz="8" w:space="0" w:color="auto"/>
            </w:tcBorders>
            <w:shd w:val="clear" w:color="auto" w:fill="auto"/>
            <w:vAlign w:val="center"/>
            <w:hideMark/>
          </w:tcPr>
          <w:p w14:paraId="608C8B8B"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用尺量测纵横两个方向尺寸，取其中最大值</w:t>
            </w:r>
          </w:p>
        </w:tc>
      </w:tr>
      <w:tr w:rsidR="009F5212" w14:paraId="4697682E" w14:textId="77777777" w:rsidTr="009F5212">
        <w:trPr>
          <w:trHeight w:val="600"/>
        </w:trPr>
        <w:tc>
          <w:tcPr>
            <w:tcW w:w="262" w:type="pct"/>
            <w:vMerge/>
            <w:tcBorders>
              <w:top w:val="nil"/>
              <w:left w:val="single" w:sz="8" w:space="0" w:color="auto"/>
              <w:bottom w:val="single" w:sz="4" w:space="0" w:color="auto"/>
              <w:right w:val="single" w:sz="4" w:space="0" w:color="auto"/>
            </w:tcBorders>
            <w:vAlign w:val="center"/>
            <w:hideMark/>
          </w:tcPr>
          <w:p w14:paraId="3D7AFE65" w14:textId="77777777" w:rsidR="009F5212" w:rsidRPr="009F5212" w:rsidRDefault="009F5212">
            <w:pPr>
              <w:rPr>
                <w:rFonts w:ascii="宋体" w:hAnsi="宋体" w:cs="宋体"/>
                <w:color w:val="000000"/>
                <w:sz w:val="21"/>
                <w:szCs w:val="21"/>
              </w:rPr>
            </w:pPr>
          </w:p>
        </w:tc>
        <w:tc>
          <w:tcPr>
            <w:tcW w:w="520" w:type="pct"/>
            <w:vMerge/>
            <w:tcBorders>
              <w:top w:val="nil"/>
              <w:left w:val="single" w:sz="4" w:space="0" w:color="auto"/>
              <w:bottom w:val="single" w:sz="4" w:space="0" w:color="auto"/>
              <w:right w:val="single" w:sz="4" w:space="0" w:color="auto"/>
            </w:tcBorders>
            <w:vAlign w:val="center"/>
            <w:hideMark/>
          </w:tcPr>
          <w:p w14:paraId="327E4647" w14:textId="77777777" w:rsidR="009F5212" w:rsidRPr="009F5212" w:rsidRDefault="009F5212">
            <w:pPr>
              <w:rPr>
                <w:rFonts w:ascii="宋体" w:hAnsi="宋体" w:cs="宋体"/>
                <w:color w:val="000000"/>
                <w:sz w:val="21"/>
                <w:szCs w:val="21"/>
              </w:rPr>
            </w:pP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315AE69D"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长度、宽度</w:t>
            </w:r>
          </w:p>
        </w:tc>
        <w:tc>
          <w:tcPr>
            <w:tcW w:w="689" w:type="pct"/>
            <w:tcBorders>
              <w:top w:val="nil"/>
              <w:left w:val="nil"/>
              <w:bottom w:val="single" w:sz="4" w:space="0" w:color="auto"/>
              <w:right w:val="single" w:sz="4" w:space="0" w:color="auto"/>
            </w:tcBorders>
            <w:shd w:val="clear" w:color="auto" w:fill="auto"/>
            <w:vAlign w:val="center"/>
            <w:hideMark/>
          </w:tcPr>
          <w:p w14:paraId="074DE031"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±5</w:t>
            </w:r>
          </w:p>
        </w:tc>
        <w:tc>
          <w:tcPr>
            <w:tcW w:w="2349" w:type="pct"/>
            <w:tcBorders>
              <w:top w:val="nil"/>
              <w:left w:val="nil"/>
              <w:bottom w:val="single" w:sz="4" w:space="0" w:color="auto"/>
              <w:right w:val="single" w:sz="8" w:space="0" w:color="auto"/>
            </w:tcBorders>
            <w:shd w:val="clear" w:color="auto" w:fill="auto"/>
            <w:vAlign w:val="center"/>
            <w:hideMark/>
          </w:tcPr>
          <w:p w14:paraId="519E7265"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w:t>
            </w:r>
          </w:p>
        </w:tc>
      </w:tr>
      <w:tr w:rsidR="009F5212" w14:paraId="4C5B0EED" w14:textId="77777777" w:rsidTr="009F5212">
        <w:trPr>
          <w:trHeight w:val="600"/>
        </w:trPr>
        <w:tc>
          <w:tcPr>
            <w:tcW w:w="262" w:type="pct"/>
            <w:vMerge/>
            <w:tcBorders>
              <w:top w:val="nil"/>
              <w:left w:val="single" w:sz="8" w:space="0" w:color="auto"/>
              <w:bottom w:val="single" w:sz="4" w:space="0" w:color="auto"/>
              <w:right w:val="single" w:sz="4" w:space="0" w:color="auto"/>
            </w:tcBorders>
            <w:vAlign w:val="center"/>
            <w:hideMark/>
          </w:tcPr>
          <w:p w14:paraId="39847E3C" w14:textId="77777777" w:rsidR="009F5212" w:rsidRPr="009F5212" w:rsidRDefault="009F5212">
            <w:pPr>
              <w:rPr>
                <w:rFonts w:ascii="宋体" w:hAnsi="宋体" w:cs="宋体"/>
                <w:color w:val="000000"/>
                <w:sz w:val="21"/>
                <w:szCs w:val="21"/>
              </w:rPr>
            </w:pPr>
          </w:p>
        </w:tc>
        <w:tc>
          <w:tcPr>
            <w:tcW w:w="520" w:type="pct"/>
            <w:vMerge/>
            <w:tcBorders>
              <w:top w:val="nil"/>
              <w:left w:val="single" w:sz="4" w:space="0" w:color="auto"/>
              <w:bottom w:val="single" w:sz="4" w:space="0" w:color="auto"/>
              <w:right w:val="single" w:sz="4" w:space="0" w:color="auto"/>
            </w:tcBorders>
            <w:vAlign w:val="center"/>
            <w:hideMark/>
          </w:tcPr>
          <w:p w14:paraId="2AEB8F40" w14:textId="77777777" w:rsidR="009F5212" w:rsidRPr="009F5212" w:rsidRDefault="009F5212">
            <w:pPr>
              <w:rPr>
                <w:rFonts w:ascii="宋体" w:hAnsi="宋体" w:cs="宋体"/>
                <w:color w:val="000000"/>
                <w:sz w:val="21"/>
                <w:szCs w:val="21"/>
              </w:rPr>
            </w:pP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29E360B8"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深度</w:t>
            </w:r>
          </w:p>
        </w:tc>
        <w:tc>
          <w:tcPr>
            <w:tcW w:w="689" w:type="pct"/>
            <w:tcBorders>
              <w:top w:val="nil"/>
              <w:left w:val="nil"/>
              <w:bottom w:val="single" w:sz="4" w:space="0" w:color="auto"/>
              <w:right w:val="single" w:sz="4" w:space="0" w:color="auto"/>
            </w:tcBorders>
            <w:shd w:val="clear" w:color="auto" w:fill="auto"/>
            <w:vAlign w:val="center"/>
            <w:hideMark/>
          </w:tcPr>
          <w:p w14:paraId="13023DDA"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±5</w:t>
            </w:r>
          </w:p>
        </w:tc>
        <w:tc>
          <w:tcPr>
            <w:tcW w:w="2349" w:type="pct"/>
            <w:tcBorders>
              <w:top w:val="nil"/>
              <w:left w:val="nil"/>
              <w:bottom w:val="single" w:sz="4" w:space="0" w:color="auto"/>
              <w:right w:val="single" w:sz="8" w:space="0" w:color="auto"/>
            </w:tcBorders>
            <w:shd w:val="clear" w:color="auto" w:fill="auto"/>
            <w:vAlign w:val="center"/>
            <w:hideMark/>
          </w:tcPr>
          <w:p w14:paraId="580B80DA"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w:t>
            </w:r>
          </w:p>
        </w:tc>
      </w:tr>
      <w:tr w:rsidR="009F5212" w14:paraId="552DEAA9" w14:textId="77777777" w:rsidTr="009F5212">
        <w:trPr>
          <w:trHeight w:val="600"/>
        </w:trPr>
        <w:tc>
          <w:tcPr>
            <w:tcW w:w="262" w:type="pct"/>
            <w:vMerge w:val="restart"/>
            <w:tcBorders>
              <w:top w:val="nil"/>
              <w:left w:val="single" w:sz="8" w:space="0" w:color="auto"/>
              <w:bottom w:val="single" w:sz="8" w:space="0" w:color="000000"/>
              <w:right w:val="single" w:sz="4" w:space="0" w:color="auto"/>
            </w:tcBorders>
            <w:shd w:val="clear" w:color="auto" w:fill="auto"/>
            <w:vAlign w:val="center"/>
            <w:hideMark/>
          </w:tcPr>
          <w:p w14:paraId="5C586ADE"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13</w:t>
            </w:r>
          </w:p>
        </w:tc>
        <w:tc>
          <w:tcPr>
            <w:tcW w:w="520" w:type="pct"/>
            <w:vMerge w:val="restart"/>
            <w:tcBorders>
              <w:top w:val="nil"/>
              <w:left w:val="single" w:sz="4" w:space="0" w:color="auto"/>
              <w:bottom w:val="single" w:sz="8" w:space="0" w:color="000000"/>
              <w:right w:val="single" w:sz="4" w:space="0" w:color="auto"/>
            </w:tcBorders>
            <w:shd w:val="clear" w:color="auto" w:fill="auto"/>
            <w:vAlign w:val="center"/>
            <w:hideMark/>
          </w:tcPr>
          <w:p w14:paraId="4708BF82"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灌浆套筒及连接钢筋</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35A7B78B"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套筒灌浆中心线位置</w:t>
            </w:r>
          </w:p>
        </w:tc>
        <w:tc>
          <w:tcPr>
            <w:tcW w:w="689" w:type="pct"/>
            <w:tcBorders>
              <w:top w:val="nil"/>
              <w:left w:val="nil"/>
              <w:bottom w:val="single" w:sz="4" w:space="0" w:color="auto"/>
              <w:right w:val="single" w:sz="4" w:space="0" w:color="auto"/>
            </w:tcBorders>
            <w:shd w:val="clear" w:color="auto" w:fill="auto"/>
            <w:vAlign w:val="center"/>
            <w:hideMark/>
          </w:tcPr>
          <w:p w14:paraId="7E3916C0"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2</w:t>
            </w:r>
          </w:p>
        </w:tc>
        <w:tc>
          <w:tcPr>
            <w:tcW w:w="2349" w:type="pct"/>
            <w:tcBorders>
              <w:top w:val="nil"/>
              <w:left w:val="nil"/>
              <w:bottom w:val="single" w:sz="4" w:space="0" w:color="auto"/>
              <w:right w:val="single" w:sz="8" w:space="0" w:color="auto"/>
            </w:tcBorders>
            <w:shd w:val="clear" w:color="auto" w:fill="auto"/>
            <w:vAlign w:val="center"/>
            <w:hideMark/>
          </w:tcPr>
          <w:p w14:paraId="6F2AB9FC"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用尺量测纵横两个方向尺寸，取其中最大值</w:t>
            </w:r>
          </w:p>
        </w:tc>
      </w:tr>
      <w:tr w:rsidR="009F5212" w14:paraId="7BCAD107" w14:textId="77777777" w:rsidTr="009F5212">
        <w:trPr>
          <w:trHeight w:val="600"/>
        </w:trPr>
        <w:tc>
          <w:tcPr>
            <w:tcW w:w="262" w:type="pct"/>
            <w:vMerge/>
            <w:tcBorders>
              <w:top w:val="nil"/>
              <w:left w:val="single" w:sz="8" w:space="0" w:color="auto"/>
              <w:bottom w:val="single" w:sz="8" w:space="0" w:color="000000"/>
              <w:right w:val="single" w:sz="4" w:space="0" w:color="auto"/>
            </w:tcBorders>
            <w:vAlign w:val="center"/>
            <w:hideMark/>
          </w:tcPr>
          <w:p w14:paraId="5D9047CF" w14:textId="77777777" w:rsidR="009F5212" w:rsidRPr="009F5212" w:rsidRDefault="009F5212">
            <w:pPr>
              <w:rPr>
                <w:rFonts w:ascii="宋体" w:hAnsi="宋体" w:cs="宋体"/>
                <w:color w:val="000000"/>
                <w:sz w:val="21"/>
                <w:szCs w:val="21"/>
              </w:rPr>
            </w:pPr>
          </w:p>
        </w:tc>
        <w:tc>
          <w:tcPr>
            <w:tcW w:w="520" w:type="pct"/>
            <w:vMerge/>
            <w:tcBorders>
              <w:top w:val="nil"/>
              <w:left w:val="single" w:sz="4" w:space="0" w:color="auto"/>
              <w:bottom w:val="single" w:sz="8" w:space="0" w:color="000000"/>
              <w:right w:val="single" w:sz="4" w:space="0" w:color="auto"/>
            </w:tcBorders>
            <w:vAlign w:val="center"/>
            <w:hideMark/>
          </w:tcPr>
          <w:p w14:paraId="031FB80E" w14:textId="77777777" w:rsidR="009F5212" w:rsidRPr="009F5212" w:rsidRDefault="009F5212">
            <w:pPr>
              <w:rPr>
                <w:rFonts w:ascii="宋体" w:hAnsi="宋体" w:cs="宋体"/>
                <w:color w:val="000000"/>
                <w:sz w:val="21"/>
                <w:szCs w:val="21"/>
              </w:rPr>
            </w:pP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72E49B1E"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连接钢筋中心线位置</w:t>
            </w:r>
          </w:p>
        </w:tc>
        <w:tc>
          <w:tcPr>
            <w:tcW w:w="689" w:type="pct"/>
            <w:tcBorders>
              <w:top w:val="nil"/>
              <w:left w:val="nil"/>
              <w:bottom w:val="single" w:sz="4" w:space="0" w:color="auto"/>
              <w:right w:val="single" w:sz="4" w:space="0" w:color="auto"/>
            </w:tcBorders>
            <w:shd w:val="clear" w:color="auto" w:fill="auto"/>
            <w:vAlign w:val="center"/>
            <w:hideMark/>
          </w:tcPr>
          <w:p w14:paraId="471FCA48"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2</w:t>
            </w:r>
          </w:p>
        </w:tc>
        <w:tc>
          <w:tcPr>
            <w:tcW w:w="2349" w:type="pct"/>
            <w:tcBorders>
              <w:top w:val="nil"/>
              <w:left w:val="nil"/>
              <w:bottom w:val="single" w:sz="4" w:space="0" w:color="auto"/>
              <w:right w:val="single" w:sz="8" w:space="0" w:color="auto"/>
            </w:tcBorders>
            <w:shd w:val="clear" w:color="auto" w:fill="auto"/>
            <w:vAlign w:val="center"/>
            <w:hideMark/>
          </w:tcPr>
          <w:p w14:paraId="29A00ACB"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用尺量测纵横两个方向尺寸，取其中最大值</w:t>
            </w:r>
          </w:p>
        </w:tc>
      </w:tr>
      <w:tr w:rsidR="009F5212" w14:paraId="46F66EC5" w14:textId="77777777" w:rsidTr="009F5212">
        <w:trPr>
          <w:trHeight w:val="600"/>
        </w:trPr>
        <w:tc>
          <w:tcPr>
            <w:tcW w:w="262" w:type="pct"/>
            <w:vMerge/>
            <w:tcBorders>
              <w:top w:val="nil"/>
              <w:left w:val="single" w:sz="8" w:space="0" w:color="auto"/>
              <w:bottom w:val="single" w:sz="8" w:space="0" w:color="000000"/>
              <w:right w:val="single" w:sz="4" w:space="0" w:color="auto"/>
            </w:tcBorders>
            <w:vAlign w:val="center"/>
            <w:hideMark/>
          </w:tcPr>
          <w:p w14:paraId="2EC1FE18" w14:textId="77777777" w:rsidR="009F5212" w:rsidRPr="009F5212" w:rsidRDefault="009F5212">
            <w:pPr>
              <w:rPr>
                <w:rFonts w:ascii="宋体" w:hAnsi="宋体" w:cs="宋体"/>
                <w:color w:val="000000"/>
                <w:sz w:val="21"/>
                <w:szCs w:val="21"/>
              </w:rPr>
            </w:pPr>
          </w:p>
        </w:tc>
        <w:tc>
          <w:tcPr>
            <w:tcW w:w="520" w:type="pct"/>
            <w:vMerge/>
            <w:tcBorders>
              <w:top w:val="nil"/>
              <w:left w:val="single" w:sz="4" w:space="0" w:color="auto"/>
              <w:bottom w:val="single" w:sz="8" w:space="0" w:color="000000"/>
              <w:right w:val="single" w:sz="4" w:space="0" w:color="auto"/>
            </w:tcBorders>
            <w:vAlign w:val="center"/>
            <w:hideMark/>
          </w:tcPr>
          <w:p w14:paraId="633D9EA1" w14:textId="77777777" w:rsidR="009F5212" w:rsidRPr="009F5212" w:rsidRDefault="009F5212">
            <w:pPr>
              <w:rPr>
                <w:rFonts w:ascii="宋体" w:hAnsi="宋体" w:cs="宋体"/>
                <w:color w:val="000000"/>
                <w:sz w:val="21"/>
                <w:szCs w:val="21"/>
              </w:rPr>
            </w:pPr>
          </w:p>
        </w:tc>
        <w:tc>
          <w:tcPr>
            <w:tcW w:w="1180" w:type="pct"/>
            <w:tcBorders>
              <w:top w:val="single" w:sz="4" w:space="0" w:color="auto"/>
              <w:left w:val="nil"/>
              <w:bottom w:val="single" w:sz="8" w:space="0" w:color="auto"/>
              <w:right w:val="single" w:sz="4" w:space="0" w:color="auto"/>
            </w:tcBorders>
            <w:shd w:val="clear" w:color="auto" w:fill="auto"/>
            <w:vAlign w:val="center"/>
            <w:hideMark/>
          </w:tcPr>
          <w:p w14:paraId="4DFB845E"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连接钢筋外露长度</w:t>
            </w:r>
          </w:p>
        </w:tc>
        <w:tc>
          <w:tcPr>
            <w:tcW w:w="689" w:type="pct"/>
            <w:tcBorders>
              <w:top w:val="nil"/>
              <w:left w:val="nil"/>
              <w:bottom w:val="single" w:sz="8" w:space="0" w:color="auto"/>
              <w:right w:val="single" w:sz="4" w:space="0" w:color="auto"/>
            </w:tcBorders>
            <w:shd w:val="clear" w:color="auto" w:fill="auto"/>
            <w:vAlign w:val="center"/>
            <w:hideMark/>
          </w:tcPr>
          <w:p w14:paraId="4511E9FB"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10，0</w:t>
            </w:r>
          </w:p>
        </w:tc>
        <w:tc>
          <w:tcPr>
            <w:tcW w:w="2349" w:type="pct"/>
            <w:tcBorders>
              <w:top w:val="nil"/>
              <w:left w:val="nil"/>
              <w:bottom w:val="single" w:sz="8" w:space="0" w:color="auto"/>
              <w:right w:val="single" w:sz="8" w:space="0" w:color="auto"/>
            </w:tcBorders>
            <w:shd w:val="clear" w:color="auto" w:fill="auto"/>
            <w:vAlign w:val="center"/>
            <w:hideMark/>
          </w:tcPr>
          <w:p w14:paraId="5B4A283C" w14:textId="77777777" w:rsidR="009F5212" w:rsidRPr="009F5212" w:rsidRDefault="009F5212">
            <w:pPr>
              <w:jc w:val="center"/>
              <w:rPr>
                <w:rFonts w:ascii="宋体" w:hAnsi="宋体"/>
                <w:color w:val="000000"/>
                <w:sz w:val="21"/>
                <w:szCs w:val="21"/>
              </w:rPr>
            </w:pPr>
            <w:r w:rsidRPr="009F5212">
              <w:rPr>
                <w:rFonts w:ascii="宋体" w:hAnsi="宋体" w:hint="eastAsia"/>
                <w:color w:val="000000"/>
                <w:sz w:val="21"/>
                <w:szCs w:val="21"/>
              </w:rPr>
              <w:t>用尺量</w:t>
            </w:r>
          </w:p>
        </w:tc>
      </w:tr>
    </w:tbl>
    <w:p w14:paraId="117022B3" w14:textId="0841BDA5" w:rsidR="006D15BD" w:rsidRPr="009F5212" w:rsidRDefault="006D15BD" w:rsidP="009F5212">
      <w:pPr>
        <w:jc w:val="center"/>
        <w:rPr>
          <w:b/>
          <w:sz w:val="21"/>
          <w:szCs w:val="21"/>
        </w:rPr>
      </w:pPr>
    </w:p>
    <w:bookmarkEnd w:id="124"/>
    <w:p w14:paraId="541E20BC" w14:textId="3B182D71" w:rsidR="001D22A5" w:rsidRPr="003E6A80" w:rsidRDefault="001D22A5" w:rsidP="00431E4D">
      <w:pPr>
        <w:pStyle w:val="af4"/>
        <w:numPr>
          <w:ilvl w:val="0"/>
          <w:numId w:val="142"/>
        </w:numPr>
        <w:ind w:firstLineChars="0"/>
        <w:rPr>
          <w:sz w:val="24"/>
          <w:szCs w:val="24"/>
        </w:rPr>
      </w:pPr>
      <w:r w:rsidRPr="003E6A80">
        <w:rPr>
          <w:rFonts w:hint="eastAsia"/>
          <w:sz w:val="24"/>
          <w:szCs w:val="24"/>
        </w:rPr>
        <w:t>当有设计</w:t>
      </w:r>
      <w:r w:rsidR="00693135" w:rsidRPr="003E6A80">
        <w:rPr>
          <w:rFonts w:hint="eastAsia"/>
          <w:sz w:val="24"/>
          <w:szCs w:val="24"/>
        </w:rPr>
        <w:t>要求</w:t>
      </w:r>
      <w:r w:rsidRPr="003E6A80">
        <w:rPr>
          <w:rFonts w:hint="eastAsia"/>
          <w:sz w:val="24"/>
          <w:szCs w:val="24"/>
        </w:rPr>
        <w:t>时，预制构件受力预埋件抗拔、</w:t>
      </w:r>
      <w:proofErr w:type="gramStart"/>
      <w:r w:rsidRPr="003E6A80">
        <w:rPr>
          <w:rFonts w:hint="eastAsia"/>
          <w:sz w:val="24"/>
          <w:szCs w:val="24"/>
        </w:rPr>
        <w:t>抗剪性能</w:t>
      </w:r>
      <w:proofErr w:type="gramEnd"/>
    </w:p>
    <w:p w14:paraId="22DAA790" w14:textId="77777777" w:rsidR="001D22A5" w:rsidRPr="003E6A80" w:rsidRDefault="001D22A5" w:rsidP="00C7418A">
      <w:pPr>
        <w:pStyle w:val="af4"/>
        <w:ind w:firstLineChars="0" w:firstLine="0"/>
        <w:rPr>
          <w:sz w:val="24"/>
          <w:szCs w:val="24"/>
        </w:rPr>
      </w:pPr>
      <w:r w:rsidRPr="003E6A80">
        <w:rPr>
          <w:rFonts w:hint="eastAsia"/>
          <w:sz w:val="24"/>
          <w:szCs w:val="24"/>
        </w:rPr>
        <w:t>应符合设计要求。</w:t>
      </w:r>
    </w:p>
    <w:p w14:paraId="727FB146" w14:textId="5ADCC6B4" w:rsidR="001D22A5" w:rsidRPr="003E6A80" w:rsidRDefault="001D22A5" w:rsidP="003D0206">
      <w:pPr>
        <w:pStyle w:val="af4"/>
        <w:ind w:left="440" w:firstLineChars="0" w:firstLine="0"/>
        <w:rPr>
          <w:sz w:val="24"/>
          <w:szCs w:val="24"/>
        </w:rPr>
      </w:pPr>
      <w:r w:rsidRPr="003E6A80">
        <w:rPr>
          <w:rFonts w:hint="eastAsia"/>
          <w:sz w:val="24"/>
          <w:szCs w:val="24"/>
        </w:rPr>
        <w:t>检查数量：单位工程、同一设计指标的预埋件随机抽取</w:t>
      </w:r>
      <w:r w:rsidRPr="003E6A80">
        <w:rPr>
          <w:rFonts w:hint="eastAsia"/>
          <w:sz w:val="24"/>
          <w:szCs w:val="24"/>
        </w:rPr>
        <w:t>5</w:t>
      </w:r>
      <w:r w:rsidRPr="003E6A80">
        <w:rPr>
          <w:rFonts w:hint="eastAsia"/>
          <w:sz w:val="24"/>
          <w:szCs w:val="24"/>
        </w:rPr>
        <w:t>个。</w:t>
      </w:r>
    </w:p>
    <w:p w14:paraId="08E99650" w14:textId="68B4B9E9" w:rsidR="009F754C" w:rsidRPr="003E6A80" w:rsidRDefault="001D22A5" w:rsidP="003D0206">
      <w:pPr>
        <w:pStyle w:val="af4"/>
        <w:ind w:firstLineChars="157" w:firstLine="377"/>
        <w:rPr>
          <w:sz w:val="24"/>
          <w:szCs w:val="24"/>
        </w:rPr>
      </w:pPr>
      <w:r w:rsidRPr="003E6A80">
        <w:rPr>
          <w:rFonts w:hint="eastAsia"/>
          <w:sz w:val="24"/>
          <w:szCs w:val="24"/>
        </w:rPr>
        <w:t>检验方法：抗拔试验、</w:t>
      </w:r>
      <w:proofErr w:type="gramStart"/>
      <w:r w:rsidRPr="003E6A80">
        <w:rPr>
          <w:rFonts w:hint="eastAsia"/>
          <w:sz w:val="24"/>
          <w:szCs w:val="24"/>
        </w:rPr>
        <w:t>抗剪试验</w:t>
      </w:r>
      <w:proofErr w:type="gramEnd"/>
      <w:r w:rsidRPr="003E6A80">
        <w:rPr>
          <w:rFonts w:hint="eastAsia"/>
          <w:sz w:val="24"/>
          <w:szCs w:val="24"/>
        </w:rPr>
        <w:t>。</w:t>
      </w:r>
    </w:p>
    <w:p w14:paraId="6BB759E2" w14:textId="3C14E6DE" w:rsidR="000D1454" w:rsidRPr="003E6A80" w:rsidRDefault="000D1454" w:rsidP="00C7418A">
      <w:pPr>
        <w:pStyle w:val="af4"/>
        <w:numPr>
          <w:ilvl w:val="0"/>
          <w:numId w:val="174"/>
        </w:numPr>
        <w:ind w:firstLineChars="0"/>
        <w:rPr>
          <w:sz w:val="24"/>
          <w:szCs w:val="24"/>
        </w:rPr>
      </w:pPr>
      <w:bookmarkStart w:id="126" w:name="_Hlk162604339"/>
      <w:r w:rsidRPr="003E6A80">
        <w:rPr>
          <w:sz w:val="24"/>
          <w:szCs w:val="24"/>
        </w:rPr>
        <w:t>PCT</w:t>
      </w:r>
      <w:proofErr w:type="gramStart"/>
      <w:r w:rsidRPr="003E6A80">
        <w:rPr>
          <w:rFonts w:hint="eastAsia"/>
          <w:sz w:val="24"/>
          <w:szCs w:val="24"/>
        </w:rPr>
        <w:t>预制件钢骨架</w:t>
      </w:r>
      <w:proofErr w:type="gramEnd"/>
      <w:r w:rsidRPr="003E6A80">
        <w:rPr>
          <w:rFonts w:hint="eastAsia"/>
          <w:sz w:val="24"/>
          <w:szCs w:val="24"/>
        </w:rPr>
        <w:t>的尺寸偏差应符合本规程表</w:t>
      </w:r>
      <w:r w:rsidRPr="003E6A80">
        <w:rPr>
          <w:sz w:val="24"/>
          <w:szCs w:val="24"/>
        </w:rPr>
        <w:t>8.3.4-1~</w:t>
      </w:r>
      <w:r w:rsidRPr="003E6A80">
        <w:rPr>
          <w:sz w:val="24"/>
          <w:szCs w:val="24"/>
        </w:rPr>
        <w:t>表</w:t>
      </w:r>
      <w:r w:rsidRPr="003E6A80">
        <w:rPr>
          <w:sz w:val="24"/>
          <w:szCs w:val="24"/>
        </w:rPr>
        <w:t>8.3.4-2</w:t>
      </w:r>
      <w:r w:rsidRPr="003E6A80">
        <w:rPr>
          <w:rFonts w:hint="eastAsia"/>
          <w:sz w:val="24"/>
          <w:szCs w:val="24"/>
        </w:rPr>
        <w:t>的规定：</w:t>
      </w:r>
    </w:p>
    <w:p w14:paraId="74002BCF" w14:textId="77777777" w:rsidR="000D1454" w:rsidRPr="003E6A80" w:rsidRDefault="000D1454" w:rsidP="000D1454">
      <w:pPr>
        <w:pStyle w:val="af0"/>
        <w:ind w:firstLine="480"/>
        <w:rPr>
          <w:sz w:val="24"/>
          <w:szCs w:val="24"/>
        </w:rPr>
      </w:pPr>
      <w:r w:rsidRPr="003E6A80">
        <w:rPr>
          <w:rFonts w:hint="eastAsia"/>
          <w:sz w:val="24"/>
          <w:szCs w:val="24"/>
        </w:rPr>
        <w:t>检验数量：全数检查。</w:t>
      </w:r>
    </w:p>
    <w:p w14:paraId="5D93185D" w14:textId="1D52D85C" w:rsidR="000D1454" w:rsidRPr="003E6A80" w:rsidRDefault="000D1454" w:rsidP="00A1588F">
      <w:pPr>
        <w:pStyle w:val="af0"/>
        <w:ind w:firstLine="480"/>
        <w:rPr>
          <w:sz w:val="24"/>
          <w:szCs w:val="24"/>
        </w:rPr>
      </w:pPr>
      <w:r w:rsidRPr="003E6A80">
        <w:rPr>
          <w:rFonts w:hint="eastAsia"/>
          <w:sz w:val="24"/>
          <w:szCs w:val="24"/>
        </w:rPr>
        <w:t>检测方法：观察、测量。</w:t>
      </w:r>
    </w:p>
    <w:p w14:paraId="21FD6CC2" w14:textId="1B429940" w:rsidR="001D22A5" w:rsidRPr="003E6A80" w:rsidRDefault="001D22A5" w:rsidP="00431E4D">
      <w:pPr>
        <w:pStyle w:val="af0"/>
        <w:numPr>
          <w:ilvl w:val="0"/>
          <w:numId w:val="142"/>
        </w:numPr>
        <w:ind w:firstLineChars="0"/>
        <w:rPr>
          <w:sz w:val="24"/>
          <w:szCs w:val="24"/>
        </w:rPr>
      </w:pPr>
      <w:r w:rsidRPr="003E6A80">
        <w:rPr>
          <w:rFonts w:hint="eastAsia"/>
          <w:sz w:val="24"/>
          <w:szCs w:val="24"/>
        </w:rPr>
        <w:t>PCT</w:t>
      </w:r>
      <w:r w:rsidRPr="003E6A80">
        <w:rPr>
          <w:rFonts w:hint="eastAsia"/>
          <w:sz w:val="24"/>
          <w:szCs w:val="24"/>
        </w:rPr>
        <w:t>预制件的粗糙面或键槽成型质量应满足设计要求。</w:t>
      </w:r>
    </w:p>
    <w:p w14:paraId="12420BC5" w14:textId="77777777" w:rsidR="001D22A5" w:rsidRPr="003E6A80" w:rsidRDefault="001D22A5" w:rsidP="001D22A5">
      <w:pPr>
        <w:pStyle w:val="af0"/>
        <w:ind w:firstLine="480"/>
        <w:rPr>
          <w:sz w:val="24"/>
          <w:szCs w:val="24"/>
        </w:rPr>
      </w:pPr>
      <w:r w:rsidRPr="003E6A80">
        <w:rPr>
          <w:rFonts w:hint="eastAsia"/>
          <w:sz w:val="24"/>
          <w:szCs w:val="24"/>
        </w:rPr>
        <w:t>检查数量：全数检验。</w:t>
      </w:r>
    </w:p>
    <w:p w14:paraId="15A54D74" w14:textId="0ACA4E60" w:rsidR="001D22A5" w:rsidRPr="003E6A80" w:rsidRDefault="001D22A5" w:rsidP="001D22A5">
      <w:pPr>
        <w:pStyle w:val="af0"/>
        <w:ind w:firstLine="480"/>
        <w:rPr>
          <w:sz w:val="24"/>
          <w:szCs w:val="24"/>
        </w:rPr>
      </w:pPr>
      <w:r w:rsidRPr="003E6A80">
        <w:rPr>
          <w:rFonts w:hint="eastAsia"/>
          <w:sz w:val="24"/>
          <w:szCs w:val="24"/>
        </w:rPr>
        <w:lastRenderedPageBreak/>
        <w:t>检验方法：观察和量测。</w:t>
      </w:r>
    </w:p>
    <w:p w14:paraId="0967BF96" w14:textId="332A0F2E" w:rsidR="001D22A5" w:rsidRPr="003E6A80" w:rsidRDefault="001D22A5" w:rsidP="00431E4D">
      <w:pPr>
        <w:pStyle w:val="af0"/>
        <w:numPr>
          <w:ilvl w:val="0"/>
          <w:numId w:val="142"/>
        </w:numPr>
        <w:ind w:firstLineChars="0"/>
        <w:rPr>
          <w:sz w:val="24"/>
          <w:szCs w:val="24"/>
        </w:rPr>
      </w:pPr>
      <w:r w:rsidRPr="003E6A80">
        <w:rPr>
          <w:rFonts w:hint="eastAsia"/>
          <w:sz w:val="24"/>
          <w:szCs w:val="24"/>
        </w:rPr>
        <w:t>P</w:t>
      </w:r>
      <w:r w:rsidRPr="003E6A80">
        <w:rPr>
          <w:sz w:val="24"/>
          <w:szCs w:val="24"/>
        </w:rPr>
        <w:t>CT</w:t>
      </w:r>
      <w:r w:rsidRPr="003E6A80">
        <w:rPr>
          <w:rFonts w:hint="eastAsia"/>
          <w:sz w:val="24"/>
          <w:szCs w:val="24"/>
        </w:rPr>
        <w:t>预制件键槽数量应符合设计要求。</w:t>
      </w:r>
    </w:p>
    <w:p w14:paraId="241D041A" w14:textId="77777777" w:rsidR="001D22A5" w:rsidRPr="003E6A80" w:rsidRDefault="001D22A5" w:rsidP="001D22A5">
      <w:pPr>
        <w:pStyle w:val="af0"/>
        <w:ind w:firstLine="480"/>
        <w:rPr>
          <w:sz w:val="24"/>
          <w:szCs w:val="24"/>
        </w:rPr>
      </w:pPr>
      <w:r w:rsidRPr="003E6A80">
        <w:rPr>
          <w:rFonts w:hint="eastAsia"/>
          <w:sz w:val="24"/>
          <w:szCs w:val="24"/>
        </w:rPr>
        <w:t>检查数量：全数检验。</w:t>
      </w:r>
    </w:p>
    <w:p w14:paraId="1201D1BA" w14:textId="6B86A9E0" w:rsidR="00551B12" w:rsidRPr="003E6A80" w:rsidRDefault="001D22A5" w:rsidP="003D0206">
      <w:pPr>
        <w:pStyle w:val="af0"/>
        <w:ind w:firstLine="480"/>
        <w:rPr>
          <w:sz w:val="24"/>
          <w:szCs w:val="24"/>
        </w:rPr>
      </w:pPr>
      <w:r w:rsidRPr="003E6A80">
        <w:rPr>
          <w:rFonts w:hint="eastAsia"/>
          <w:sz w:val="24"/>
          <w:szCs w:val="24"/>
        </w:rPr>
        <w:t>检验方法：观察。</w:t>
      </w:r>
    </w:p>
    <w:bookmarkEnd w:id="126"/>
    <w:p w14:paraId="5EA5029C" w14:textId="03B91D31" w:rsidR="00AC1D4D" w:rsidRPr="003E6A80" w:rsidRDefault="00AC1D4D" w:rsidP="00431E4D">
      <w:pPr>
        <w:pStyle w:val="af4"/>
        <w:numPr>
          <w:ilvl w:val="0"/>
          <w:numId w:val="142"/>
        </w:numPr>
        <w:ind w:firstLineChars="0"/>
        <w:rPr>
          <w:sz w:val="24"/>
          <w:szCs w:val="24"/>
        </w:rPr>
      </w:pPr>
      <w:r w:rsidRPr="003E6A80">
        <w:rPr>
          <w:rFonts w:hint="eastAsia"/>
          <w:sz w:val="24"/>
          <w:szCs w:val="24"/>
        </w:rPr>
        <w:t>P</w:t>
      </w:r>
      <w:r w:rsidRPr="003E6A80">
        <w:rPr>
          <w:sz w:val="24"/>
          <w:szCs w:val="24"/>
        </w:rPr>
        <w:t>CT</w:t>
      </w:r>
      <w:r w:rsidRPr="003E6A80">
        <w:rPr>
          <w:rFonts w:hint="eastAsia"/>
          <w:sz w:val="24"/>
          <w:szCs w:val="24"/>
        </w:rPr>
        <w:t>预制件的焊缝质量应符合现行国家标准《</w:t>
      </w:r>
      <w:r w:rsidR="000611F5" w:rsidRPr="003E6A80">
        <w:rPr>
          <w:rFonts w:hint="eastAsia"/>
          <w:sz w:val="24"/>
          <w:szCs w:val="24"/>
        </w:rPr>
        <w:t>钢结构焊接规范</w:t>
      </w:r>
      <w:r w:rsidRPr="003E6A80">
        <w:rPr>
          <w:rFonts w:hint="eastAsia"/>
          <w:sz w:val="24"/>
          <w:szCs w:val="24"/>
        </w:rPr>
        <w:t>》</w:t>
      </w:r>
      <w:r w:rsidR="000611F5" w:rsidRPr="003E6A80">
        <w:rPr>
          <w:rFonts w:hint="eastAsia"/>
          <w:sz w:val="24"/>
          <w:szCs w:val="24"/>
        </w:rPr>
        <w:t>G</w:t>
      </w:r>
      <w:r w:rsidR="000611F5" w:rsidRPr="003E6A80">
        <w:rPr>
          <w:sz w:val="24"/>
          <w:szCs w:val="24"/>
        </w:rPr>
        <w:t>B50661</w:t>
      </w:r>
      <w:r w:rsidR="000611F5" w:rsidRPr="003E6A80">
        <w:rPr>
          <w:rFonts w:hint="eastAsia"/>
          <w:sz w:val="24"/>
          <w:szCs w:val="24"/>
        </w:rPr>
        <w:t>和《钢结构工程施工质量验收规范》</w:t>
      </w:r>
      <w:r w:rsidR="000611F5" w:rsidRPr="003E6A80">
        <w:rPr>
          <w:rFonts w:hint="eastAsia"/>
          <w:sz w:val="24"/>
          <w:szCs w:val="24"/>
        </w:rPr>
        <w:t>G</w:t>
      </w:r>
      <w:r w:rsidR="000611F5" w:rsidRPr="003E6A80">
        <w:rPr>
          <w:sz w:val="24"/>
          <w:szCs w:val="24"/>
        </w:rPr>
        <w:t>B50205</w:t>
      </w:r>
      <w:r w:rsidR="000611F5" w:rsidRPr="003E6A80">
        <w:rPr>
          <w:rFonts w:hint="eastAsia"/>
          <w:sz w:val="24"/>
          <w:szCs w:val="24"/>
        </w:rPr>
        <w:t>的有关规定。</w:t>
      </w:r>
    </w:p>
    <w:p w14:paraId="4783AE06" w14:textId="5F55C81A" w:rsidR="000611F5" w:rsidRPr="003E6A80" w:rsidRDefault="000611F5" w:rsidP="003D0206">
      <w:pPr>
        <w:pStyle w:val="af4"/>
        <w:ind w:firstLineChars="202" w:firstLine="485"/>
        <w:rPr>
          <w:sz w:val="24"/>
          <w:szCs w:val="24"/>
        </w:rPr>
      </w:pPr>
      <w:r w:rsidRPr="003E6A80">
        <w:rPr>
          <w:rFonts w:hint="eastAsia"/>
          <w:sz w:val="24"/>
          <w:szCs w:val="24"/>
        </w:rPr>
        <w:t>检查数量：全数检查。</w:t>
      </w:r>
    </w:p>
    <w:p w14:paraId="002551CA" w14:textId="1ACDD585" w:rsidR="000611F5" w:rsidRPr="003E6A80" w:rsidRDefault="000611F5" w:rsidP="006D15BD">
      <w:pPr>
        <w:pStyle w:val="af4"/>
        <w:ind w:firstLineChars="202" w:firstLine="485"/>
        <w:rPr>
          <w:sz w:val="24"/>
          <w:szCs w:val="24"/>
        </w:rPr>
      </w:pPr>
      <w:r w:rsidRPr="003E6A80">
        <w:rPr>
          <w:rFonts w:hint="eastAsia"/>
          <w:sz w:val="24"/>
          <w:szCs w:val="24"/>
        </w:rPr>
        <w:t>检验方法：按照现行国家标准《钢结构工程质量施工验收规范》</w:t>
      </w:r>
      <w:r w:rsidRPr="003E6A80">
        <w:rPr>
          <w:rFonts w:hint="eastAsia"/>
          <w:sz w:val="24"/>
          <w:szCs w:val="24"/>
        </w:rPr>
        <w:t>G</w:t>
      </w:r>
      <w:r w:rsidRPr="003E6A80">
        <w:rPr>
          <w:sz w:val="24"/>
          <w:szCs w:val="24"/>
        </w:rPr>
        <w:t>B50205</w:t>
      </w:r>
      <w:r w:rsidRPr="003E6A80">
        <w:rPr>
          <w:rFonts w:hint="eastAsia"/>
          <w:sz w:val="24"/>
          <w:szCs w:val="24"/>
        </w:rPr>
        <w:t>的要求进行。</w:t>
      </w:r>
    </w:p>
    <w:p w14:paraId="2446B3D6" w14:textId="77777777" w:rsidR="00551B12" w:rsidRDefault="00551B12" w:rsidP="003D0206">
      <w:pPr>
        <w:pStyle w:val="af4"/>
        <w:ind w:firstLineChars="202" w:firstLine="566"/>
      </w:pPr>
    </w:p>
    <w:p w14:paraId="2817C223" w14:textId="77777777" w:rsidR="004F6809" w:rsidRDefault="004F6809">
      <w:pPr>
        <w:widowControl/>
        <w:spacing w:line="240" w:lineRule="auto"/>
        <w:jc w:val="left"/>
        <w:rPr>
          <w:b/>
          <w:color w:val="000000"/>
        </w:rPr>
        <w:sectPr w:rsidR="004F6809" w:rsidSect="00F32924">
          <w:footerReference w:type="default" r:id="rId80"/>
          <w:pgSz w:w="11906" w:h="16838"/>
          <w:pgMar w:top="1440" w:right="1800" w:bottom="1118" w:left="1800" w:header="851" w:footer="992" w:gutter="0"/>
          <w:cols w:space="720"/>
          <w:docGrid w:type="lines" w:linePitch="312"/>
        </w:sectPr>
      </w:pPr>
    </w:p>
    <w:p w14:paraId="4F3F7394" w14:textId="590E7E93" w:rsidR="0032278E" w:rsidRPr="00EE151A" w:rsidRDefault="0032278E">
      <w:pPr>
        <w:pStyle w:val="1"/>
        <w:spacing w:after="312"/>
        <w:rPr>
          <w:sz w:val="30"/>
          <w:szCs w:val="30"/>
        </w:rPr>
      </w:pPr>
      <w:bookmarkStart w:id="127" w:name="_Toc106698940"/>
      <w:bookmarkStart w:id="128" w:name="_Toc109381533"/>
      <w:bookmarkStart w:id="129" w:name="_Toc166138959"/>
      <w:r w:rsidRPr="00EE151A">
        <w:rPr>
          <w:rFonts w:hint="eastAsia"/>
          <w:sz w:val="30"/>
          <w:szCs w:val="30"/>
        </w:rPr>
        <w:lastRenderedPageBreak/>
        <w:t>附录</w:t>
      </w:r>
      <w:r w:rsidR="008656B6" w:rsidRPr="00EE151A">
        <w:rPr>
          <w:sz w:val="30"/>
          <w:szCs w:val="30"/>
        </w:rPr>
        <w:t>A</w:t>
      </w:r>
      <w:r w:rsidR="00000259" w:rsidRPr="00EE151A">
        <w:rPr>
          <w:sz w:val="30"/>
          <w:szCs w:val="30"/>
        </w:rPr>
        <w:tab/>
      </w:r>
      <w:r w:rsidR="00B02AA1" w:rsidRPr="00EE151A">
        <w:rPr>
          <w:rFonts w:hint="eastAsia"/>
          <w:sz w:val="30"/>
          <w:szCs w:val="30"/>
        </w:rPr>
        <w:t>（资料性附录）</w:t>
      </w:r>
      <w:r w:rsidRPr="00EE151A">
        <w:rPr>
          <w:rFonts w:hint="eastAsia"/>
          <w:sz w:val="30"/>
          <w:szCs w:val="30"/>
        </w:rPr>
        <w:t>质量验收记录</w:t>
      </w:r>
      <w:bookmarkEnd w:id="127"/>
      <w:bookmarkEnd w:id="128"/>
      <w:bookmarkEnd w:id="129"/>
    </w:p>
    <w:p w14:paraId="5041E2D6" w14:textId="36A57812" w:rsidR="001A49B8" w:rsidRPr="00424A8A" w:rsidRDefault="0032278E" w:rsidP="003F6609">
      <w:pPr>
        <w:rPr>
          <w:sz w:val="21"/>
          <w:szCs w:val="21"/>
        </w:rPr>
      </w:pPr>
      <w:r w:rsidRPr="009F6570">
        <w:rPr>
          <w:rFonts w:hint="eastAsia"/>
          <w:b/>
        </w:rPr>
        <w:t>A</w:t>
      </w:r>
      <w:r w:rsidRPr="009F6570">
        <w:rPr>
          <w:b/>
        </w:rPr>
        <w:t>.0.1</w:t>
      </w:r>
      <w:r w:rsidRPr="009F6570">
        <w:tab/>
      </w:r>
      <w:r w:rsidR="000C7BB8" w:rsidRPr="00424A8A">
        <w:rPr>
          <w:rFonts w:hint="eastAsia"/>
          <w:sz w:val="21"/>
          <w:szCs w:val="21"/>
        </w:rPr>
        <w:t>P</w:t>
      </w:r>
      <w:r w:rsidR="000C7BB8" w:rsidRPr="00424A8A">
        <w:rPr>
          <w:sz w:val="21"/>
          <w:szCs w:val="21"/>
        </w:rPr>
        <w:t>CT</w:t>
      </w:r>
      <w:r w:rsidR="000C7BB8" w:rsidRPr="00424A8A">
        <w:rPr>
          <w:rFonts w:hint="eastAsia"/>
          <w:sz w:val="21"/>
          <w:szCs w:val="21"/>
        </w:rPr>
        <w:t>预制件分项工程检验批质量验收可</w:t>
      </w:r>
      <w:r w:rsidR="00AA2180" w:rsidRPr="00424A8A">
        <w:rPr>
          <w:sz w:val="21"/>
          <w:szCs w:val="21"/>
        </w:rPr>
        <w:t>按表</w:t>
      </w:r>
      <w:r w:rsidR="00AA2180" w:rsidRPr="00424A8A">
        <w:rPr>
          <w:rFonts w:hint="eastAsia"/>
          <w:sz w:val="21"/>
          <w:szCs w:val="21"/>
        </w:rPr>
        <w:t>A</w:t>
      </w:r>
      <w:r w:rsidR="00AA2180" w:rsidRPr="00424A8A">
        <w:rPr>
          <w:sz w:val="21"/>
          <w:szCs w:val="21"/>
        </w:rPr>
        <w:t>.0.1</w:t>
      </w:r>
      <w:r w:rsidR="001B0634" w:rsidRPr="00424A8A">
        <w:rPr>
          <w:sz w:val="21"/>
          <w:szCs w:val="21"/>
        </w:rPr>
        <w:t>-1</w:t>
      </w:r>
      <w:r w:rsidR="001B0634" w:rsidRPr="00424A8A">
        <w:rPr>
          <w:rFonts w:hint="eastAsia"/>
          <w:sz w:val="21"/>
          <w:szCs w:val="21"/>
        </w:rPr>
        <w:t>~ A</w:t>
      </w:r>
      <w:r w:rsidR="001B0634" w:rsidRPr="00424A8A">
        <w:rPr>
          <w:sz w:val="21"/>
          <w:szCs w:val="21"/>
        </w:rPr>
        <w:t>.0.1-7</w:t>
      </w:r>
      <w:r w:rsidR="00AA2180" w:rsidRPr="00424A8A">
        <w:rPr>
          <w:sz w:val="21"/>
          <w:szCs w:val="21"/>
        </w:rPr>
        <w:t>记录</w:t>
      </w:r>
      <w:r w:rsidR="008656B6" w:rsidRPr="00424A8A">
        <w:rPr>
          <w:rFonts w:hint="eastAsia"/>
          <w:sz w:val="21"/>
          <w:szCs w:val="21"/>
        </w:rPr>
        <w:t>。</w:t>
      </w:r>
    </w:p>
    <w:tbl>
      <w:tblPr>
        <w:tblW w:w="8789" w:type="dxa"/>
        <w:tblLook w:val="04A0" w:firstRow="1" w:lastRow="0" w:firstColumn="1" w:lastColumn="0" w:noHBand="0" w:noVBand="1"/>
      </w:tblPr>
      <w:tblGrid>
        <w:gridCol w:w="847"/>
        <w:gridCol w:w="336"/>
        <w:gridCol w:w="625"/>
        <w:gridCol w:w="1169"/>
        <w:gridCol w:w="1701"/>
        <w:gridCol w:w="1276"/>
        <w:gridCol w:w="642"/>
        <w:gridCol w:w="592"/>
        <w:gridCol w:w="1601"/>
      </w:tblGrid>
      <w:tr w:rsidR="001A49B8" w:rsidRPr="00424A8A" w14:paraId="65C7743E" w14:textId="77777777" w:rsidTr="003D0206">
        <w:trPr>
          <w:trHeight w:val="330"/>
        </w:trPr>
        <w:tc>
          <w:tcPr>
            <w:tcW w:w="1183" w:type="dxa"/>
            <w:gridSpan w:val="2"/>
            <w:tcBorders>
              <w:top w:val="nil"/>
              <w:left w:val="nil"/>
              <w:bottom w:val="nil"/>
              <w:right w:val="nil"/>
            </w:tcBorders>
            <w:shd w:val="clear" w:color="auto" w:fill="auto"/>
            <w:hideMark/>
          </w:tcPr>
          <w:p w14:paraId="56A43216" w14:textId="77777777" w:rsidR="001A49B8" w:rsidRPr="00424A8A" w:rsidRDefault="001A49B8" w:rsidP="001A49B8">
            <w:pPr>
              <w:widowControl/>
              <w:spacing w:line="240" w:lineRule="auto"/>
              <w:jc w:val="left"/>
              <w:rPr>
                <w:rFonts w:ascii="宋体" w:hAnsi="宋体" w:cs="宋体"/>
                <w:kern w:val="0"/>
                <w:sz w:val="21"/>
                <w:szCs w:val="21"/>
              </w:rPr>
            </w:pPr>
          </w:p>
        </w:tc>
        <w:tc>
          <w:tcPr>
            <w:tcW w:w="7606" w:type="dxa"/>
            <w:gridSpan w:val="7"/>
            <w:tcBorders>
              <w:top w:val="nil"/>
              <w:left w:val="nil"/>
              <w:bottom w:val="nil"/>
              <w:right w:val="nil"/>
            </w:tcBorders>
            <w:shd w:val="clear" w:color="auto" w:fill="auto"/>
            <w:vAlign w:val="center"/>
            <w:hideMark/>
          </w:tcPr>
          <w:p w14:paraId="74225FF0"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b/>
                <w:bCs/>
                <w:kern w:val="0"/>
                <w:sz w:val="21"/>
                <w:szCs w:val="21"/>
              </w:rPr>
              <w:t>表</w:t>
            </w:r>
            <w:r w:rsidRPr="00424A8A">
              <w:rPr>
                <w:rFonts w:ascii="宋体" w:hAnsi="宋体" w:cs="Arial"/>
                <w:kern w:val="0"/>
                <w:sz w:val="21"/>
                <w:szCs w:val="21"/>
              </w:rPr>
              <w:t xml:space="preserve"> </w:t>
            </w:r>
            <w:r w:rsidRPr="00424A8A">
              <w:rPr>
                <w:rFonts w:ascii="宋体" w:hAnsi="宋体"/>
                <w:b/>
                <w:bCs/>
                <w:kern w:val="0"/>
                <w:sz w:val="21"/>
                <w:szCs w:val="21"/>
              </w:rPr>
              <w:t xml:space="preserve">A.0.1-1    </w:t>
            </w:r>
            <w:r w:rsidRPr="00424A8A">
              <w:rPr>
                <w:rFonts w:ascii="宋体" w:hAnsi="宋体" w:cs="Arial" w:hint="eastAsia"/>
                <w:b/>
                <w:bCs/>
                <w:kern w:val="0"/>
                <w:sz w:val="21"/>
                <w:szCs w:val="21"/>
              </w:rPr>
              <w:t>质量证明文件及标识检验批质量验收记录表</w:t>
            </w:r>
          </w:p>
        </w:tc>
      </w:tr>
      <w:tr w:rsidR="001A49B8" w:rsidRPr="00424A8A" w14:paraId="1AF178D2" w14:textId="77777777" w:rsidTr="003D0206">
        <w:trPr>
          <w:trHeight w:val="297"/>
        </w:trPr>
        <w:tc>
          <w:tcPr>
            <w:tcW w:w="6596" w:type="dxa"/>
            <w:gridSpan w:val="7"/>
            <w:tcBorders>
              <w:top w:val="nil"/>
              <w:left w:val="nil"/>
              <w:bottom w:val="nil"/>
              <w:right w:val="nil"/>
            </w:tcBorders>
            <w:shd w:val="clear" w:color="auto" w:fill="auto"/>
            <w:hideMark/>
          </w:tcPr>
          <w:p w14:paraId="2FC36AAE" w14:textId="77777777" w:rsidR="001A49B8" w:rsidRPr="00424A8A" w:rsidRDefault="001A49B8" w:rsidP="001A49B8">
            <w:pPr>
              <w:widowControl/>
              <w:spacing w:line="240" w:lineRule="auto"/>
              <w:jc w:val="left"/>
              <w:rPr>
                <w:rFonts w:ascii="宋体" w:hAnsi="宋体" w:cs="Arial"/>
                <w:color w:val="000000"/>
                <w:kern w:val="0"/>
                <w:sz w:val="21"/>
                <w:szCs w:val="21"/>
              </w:rPr>
            </w:pPr>
          </w:p>
        </w:tc>
        <w:tc>
          <w:tcPr>
            <w:tcW w:w="2193" w:type="dxa"/>
            <w:gridSpan w:val="2"/>
            <w:tcBorders>
              <w:top w:val="nil"/>
              <w:left w:val="nil"/>
              <w:bottom w:val="nil"/>
              <w:right w:val="nil"/>
            </w:tcBorders>
            <w:shd w:val="clear" w:color="auto" w:fill="auto"/>
            <w:hideMark/>
          </w:tcPr>
          <w:p w14:paraId="76E06E39" w14:textId="77777777" w:rsidR="001A49B8" w:rsidRPr="00424A8A" w:rsidRDefault="001A49B8" w:rsidP="001A49B8">
            <w:pPr>
              <w:widowControl/>
              <w:spacing w:line="240" w:lineRule="auto"/>
              <w:ind w:firstLineChars="100" w:firstLine="210"/>
              <w:jc w:val="left"/>
              <w:rPr>
                <w:rFonts w:ascii="宋体" w:hAnsi="宋体" w:cs="Arial"/>
                <w:color w:val="000000"/>
                <w:kern w:val="0"/>
                <w:sz w:val="21"/>
                <w:szCs w:val="21"/>
              </w:rPr>
            </w:pPr>
            <w:r w:rsidRPr="00424A8A">
              <w:rPr>
                <w:rFonts w:ascii="宋体" w:hAnsi="宋体" w:cs="Arial" w:hint="eastAsia"/>
                <w:kern w:val="0"/>
                <w:sz w:val="21"/>
                <w:szCs w:val="21"/>
              </w:rPr>
              <w:t>编号：</w:t>
            </w:r>
          </w:p>
        </w:tc>
      </w:tr>
      <w:tr w:rsidR="001A49B8" w:rsidRPr="00424A8A" w14:paraId="2FCBC442" w14:textId="77777777" w:rsidTr="003D0206">
        <w:trPr>
          <w:trHeight w:val="645"/>
        </w:trPr>
        <w:tc>
          <w:tcPr>
            <w:tcW w:w="18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4CA5C"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单位</w:t>
            </w:r>
            <w:r w:rsidRPr="00424A8A">
              <w:rPr>
                <w:rFonts w:ascii="宋体" w:hAnsi="宋体" w:cs="Arial"/>
                <w:kern w:val="0"/>
                <w:sz w:val="21"/>
                <w:szCs w:val="21"/>
              </w:rPr>
              <w:t>(子单位)</w:t>
            </w:r>
            <w:r w:rsidRPr="00424A8A">
              <w:rPr>
                <w:rFonts w:ascii="宋体" w:hAnsi="宋体" w:cs="Arial"/>
                <w:kern w:val="0"/>
                <w:sz w:val="21"/>
                <w:szCs w:val="21"/>
              </w:rPr>
              <w:br/>
            </w:r>
            <w:r w:rsidRPr="00424A8A">
              <w:rPr>
                <w:rFonts w:ascii="宋体" w:hAnsi="宋体" w:cs="Arial" w:hint="eastAsia"/>
                <w:kern w:val="0"/>
                <w:sz w:val="21"/>
                <w:szCs w:val="21"/>
              </w:rPr>
              <w:t>工程名称</w:t>
            </w:r>
          </w:p>
        </w:tc>
        <w:tc>
          <w:tcPr>
            <w:tcW w:w="1169" w:type="dxa"/>
            <w:tcBorders>
              <w:top w:val="single" w:sz="4" w:space="0" w:color="000000"/>
              <w:left w:val="nil"/>
              <w:bottom w:val="single" w:sz="4" w:space="0" w:color="000000"/>
              <w:right w:val="single" w:sz="4" w:space="0" w:color="000000"/>
            </w:tcBorders>
            <w:shd w:val="clear" w:color="auto" w:fill="auto"/>
            <w:hideMark/>
          </w:tcPr>
          <w:p w14:paraId="7EC3FC7E"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3FBA5C25"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分部</w:t>
            </w:r>
            <w:r w:rsidRPr="00424A8A">
              <w:rPr>
                <w:rFonts w:ascii="宋体" w:hAnsi="宋体" w:cs="Arial"/>
                <w:kern w:val="0"/>
                <w:sz w:val="21"/>
                <w:szCs w:val="21"/>
              </w:rPr>
              <w:t>(子分部)</w:t>
            </w:r>
            <w:r w:rsidRPr="00424A8A">
              <w:rPr>
                <w:rFonts w:ascii="宋体" w:hAnsi="宋体" w:cs="Arial"/>
                <w:kern w:val="0"/>
                <w:sz w:val="21"/>
                <w:szCs w:val="21"/>
              </w:rPr>
              <w:br/>
            </w:r>
            <w:r w:rsidRPr="00424A8A">
              <w:rPr>
                <w:rFonts w:ascii="宋体" w:hAnsi="宋体" w:cs="Arial" w:hint="eastAsia"/>
                <w:kern w:val="0"/>
                <w:sz w:val="21"/>
                <w:szCs w:val="21"/>
              </w:rPr>
              <w:t>工程名称</w:t>
            </w:r>
          </w:p>
        </w:tc>
        <w:tc>
          <w:tcPr>
            <w:tcW w:w="1276" w:type="dxa"/>
            <w:tcBorders>
              <w:top w:val="single" w:sz="4" w:space="0" w:color="000000"/>
              <w:left w:val="nil"/>
              <w:bottom w:val="single" w:sz="4" w:space="0" w:color="000000"/>
              <w:right w:val="single" w:sz="4" w:space="0" w:color="000000"/>
            </w:tcBorders>
            <w:shd w:val="clear" w:color="auto" w:fill="auto"/>
            <w:hideMark/>
          </w:tcPr>
          <w:p w14:paraId="6B6DC058"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234" w:type="dxa"/>
            <w:gridSpan w:val="2"/>
            <w:tcBorders>
              <w:top w:val="single" w:sz="4" w:space="0" w:color="000000"/>
              <w:left w:val="nil"/>
              <w:bottom w:val="single" w:sz="4" w:space="0" w:color="000000"/>
              <w:right w:val="single" w:sz="4" w:space="0" w:color="000000"/>
            </w:tcBorders>
            <w:shd w:val="clear" w:color="auto" w:fill="auto"/>
            <w:vAlign w:val="center"/>
            <w:hideMark/>
          </w:tcPr>
          <w:p w14:paraId="6C78E60E"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分项工程名称</w:t>
            </w:r>
          </w:p>
        </w:tc>
        <w:tc>
          <w:tcPr>
            <w:tcW w:w="1601" w:type="dxa"/>
            <w:tcBorders>
              <w:top w:val="single" w:sz="4" w:space="0" w:color="000000"/>
              <w:left w:val="nil"/>
              <w:bottom w:val="single" w:sz="4" w:space="0" w:color="000000"/>
              <w:right w:val="single" w:sz="4" w:space="0" w:color="000000"/>
            </w:tcBorders>
            <w:shd w:val="clear" w:color="auto" w:fill="auto"/>
            <w:hideMark/>
          </w:tcPr>
          <w:p w14:paraId="751E8B1D"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r>
      <w:tr w:rsidR="001A49B8" w:rsidRPr="00424A8A" w14:paraId="4E5C0F4F" w14:textId="77777777" w:rsidTr="003D0206">
        <w:trPr>
          <w:trHeight w:val="300"/>
        </w:trPr>
        <w:tc>
          <w:tcPr>
            <w:tcW w:w="18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4E108"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施工单位</w:t>
            </w:r>
          </w:p>
        </w:tc>
        <w:tc>
          <w:tcPr>
            <w:tcW w:w="1169" w:type="dxa"/>
            <w:tcBorders>
              <w:top w:val="nil"/>
              <w:left w:val="nil"/>
              <w:bottom w:val="single" w:sz="4" w:space="0" w:color="000000"/>
              <w:right w:val="single" w:sz="4" w:space="0" w:color="000000"/>
            </w:tcBorders>
            <w:shd w:val="clear" w:color="auto" w:fill="auto"/>
            <w:hideMark/>
          </w:tcPr>
          <w:p w14:paraId="02A9CD92"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701" w:type="dxa"/>
            <w:tcBorders>
              <w:top w:val="nil"/>
              <w:left w:val="nil"/>
              <w:bottom w:val="single" w:sz="4" w:space="0" w:color="000000"/>
              <w:right w:val="single" w:sz="4" w:space="0" w:color="000000"/>
            </w:tcBorders>
            <w:shd w:val="clear" w:color="auto" w:fill="auto"/>
            <w:vAlign w:val="center"/>
            <w:hideMark/>
          </w:tcPr>
          <w:p w14:paraId="47400F76"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项目负责人</w:t>
            </w:r>
          </w:p>
        </w:tc>
        <w:tc>
          <w:tcPr>
            <w:tcW w:w="1276" w:type="dxa"/>
            <w:tcBorders>
              <w:top w:val="nil"/>
              <w:left w:val="nil"/>
              <w:bottom w:val="single" w:sz="4" w:space="0" w:color="000000"/>
              <w:right w:val="single" w:sz="4" w:space="0" w:color="000000"/>
            </w:tcBorders>
            <w:shd w:val="clear" w:color="auto" w:fill="auto"/>
            <w:hideMark/>
          </w:tcPr>
          <w:p w14:paraId="7F9E0F43"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234" w:type="dxa"/>
            <w:gridSpan w:val="2"/>
            <w:tcBorders>
              <w:top w:val="single" w:sz="4" w:space="0" w:color="000000"/>
              <w:left w:val="nil"/>
              <w:bottom w:val="single" w:sz="4" w:space="0" w:color="000000"/>
              <w:right w:val="single" w:sz="4" w:space="0" w:color="000000"/>
            </w:tcBorders>
            <w:shd w:val="clear" w:color="auto" w:fill="auto"/>
            <w:vAlign w:val="center"/>
            <w:hideMark/>
          </w:tcPr>
          <w:p w14:paraId="6DBC75AC"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检验批容量</w:t>
            </w:r>
          </w:p>
        </w:tc>
        <w:tc>
          <w:tcPr>
            <w:tcW w:w="1601" w:type="dxa"/>
            <w:tcBorders>
              <w:top w:val="nil"/>
              <w:left w:val="nil"/>
              <w:bottom w:val="single" w:sz="4" w:space="0" w:color="000000"/>
              <w:right w:val="single" w:sz="4" w:space="0" w:color="000000"/>
            </w:tcBorders>
            <w:shd w:val="clear" w:color="auto" w:fill="auto"/>
            <w:hideMark/>
          </w:tcPr>
          <w:p w14:paraId="71FB3CE5"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r>
      <w:tr w:rsidR="001A49B8" w:rsidRPr="00424A8A" w14:paraId="6FA2844D" w14:textId="77777777" w:rsidTr="003D0206">
        <w:trPr>
          <w:trHeight w:val="642"/>
        </w:trPr>
        <w:tc>
          <w:tcPr>
            <w:tcW w:w="18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C415C1"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构件生产单位</w:t>
            </w:r>
          </w:p>
        </w:tc>
        <w:tc>
          <w:tcPr>
            <w:tcW w:w="1169" w:type="dxa"/>
            <w:tcBorders>
              <w:top w:val="nil"/>
              <w:left w:val="nil"/>
              <w:bottom w:val="single" w:sz="4" w:space="0" w:color="000000"/>
              <w:right w:val="single" w:sz="4" w:space="0" w:color="000000"/>
            </w:tcBorders>
            <w:shd w:val="clear" w:color="auto" w:fill="auto"/>
            <w:hideMark/>
          </w:tcPr>
          <w:p w14:paraId="49834E9A"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701" w:type="dxa"/>
            <w:tcBorders>
              <w:top w:val="nil"/>
              <w:left w:val="nil"/>
              <w:bottom w:val="single" w:sz="4" w:space="0" w:color="000000"/>
              <w:right w:val="single" w:sz="4" w:space="0" w:color="000000"/>
            </w:tcBorders>
            <w:shd w:val="clear" w:color="auto" w:fill="auto"/>
            <w:vAlign w:val="center"/>
            <w:hideMark/>
          </w:tcPr>
          <w:p w14:paraId="4D6B3A58"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构件生产单位</w:t>
            </w:r>
            <w:r w:rsidRPr="00424A8A">
              <w:rPr>
                <w:rFonts w:ascii="宋体" w:hAnsi="宋体" w:cs="Arial"/>
                <w:kern w:val="0"/>
                <w:sz w:val="21"/>
                <w:szCs w:val="21"/>
              </w:rPr>
              <w:br/>
            </w:r>
            <w:r w:rsidRPr="00424A8A">
              <w:rPr>
                <w:rFonts w:ascii="宋体" w:hAnsi="宋体" w:cs="Arial" w:hint="eastAsia"/>
                <w:kern w:val="0"/>
                <w:sz w:val="21"/>
                <w:szCs w:val="21"/>
              </w:rPr>
              <w:t>项目负责人</w:t>
            </w:r>
          </w:p>
        </w:tc>
        <w:tc>
          <w:tcPr>
            <w:tcW w:w="1276" w:type="dxa"/>
            <w:tcBorders>
              <w:top w:val="nil"/>
              <w:left w:val="nil"/>
              <w:bottom w:val="single" w:sz="4" w:space="0" w:color="000000"/>
              <w:right w:val="single" w:sz="4" w:space="0" w:color="000000"/>
            </w:tcBorders>
            <w:shd w:val="clear" w:color="auto" w:fill="auto"/>
            <w:hideMark/>
          </w:tcPr>
          <w:p w14:paraId="25AA17FD"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234" w:type="dxa"/>
            <w:gridSpan w:val="2"/>
            <w:tcBorders>
              <w:top w:val="single" w:sz="4" w:space="0" w:color="000000"/>
              <w:left w:val="nil"/>
              <w:bottom w:val="single" w:sz="4" w:space="0" w:color="000000"/>
              <w:right w:val="single" w:sz="4" w:space="0" w:color="000000"/>
            </w:tcBorders>
            <w:shd w:val="clear" w:color="auto" w:fill="auto"/>
            <w:vAlign w:val="center"/>
            <w:hideMark/>
          </w:tcPr>
          <w:p w14:paraId="09670C78"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检验批部位</w:t>
            </w:r>
          </w:p>
        </w:tc>
        <w:tc>
          <w:tcPr>
            <w:tcW w:w="1601" w:type="dxa"/>
            <w:tcBorders>
              <w:top w:val="nil"/>
              <w:left w:val="nil"/>
              <w:bottom w:val="single" w:sz="4" w:space="0" w:color="000000"/>
              <w:right w:val="single" w:sz="4" w:space="0" w:color="000000"/>
            </w:tcBorders>
            <w:shd w:val="clear" w:color="auto" w:fill="auto"/>
            <w:hideMark/>
          </w:tcPr>
          <w:p w14:paraId="51561CFA"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r>
      <w:tr w:rsidR="001A49B8" w:rsidRPr="00424A8A" w14:paraId="06F221FF" w14:textId="77777777" w:rsidTr="003D0206">
        <w:trPr>
          <w:trHeight w:val="893"/>
        </w:trPr>
        <w:tc>
          <w:tcPr>
            <w:tcW w:w="18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A63E0"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施工依据</w:t>
            </w:r>
          </w:p>
        </w:tc>
        <w:tc>
          <w:tcPr>
            <w:tcW w:w="2870" w:type="dxa"/>
            <w:gridSpan w:val="2"/>
            <w:tcBorders>
              <w:top w:val="single" w:sz="4" w:space="0" w:color="000000"/>
              <w:left w:val="nil"/>
              <w:bottom w:val="single" w:sz="4" w:space="0" w:color="000000"/>
              <w:right w:val="single" w:sz="4" w:space="0" w:color="000000"/>
            </w:tcBorders>
            <w:shd w:val="clear" w:color="auto" w:fill="auto"/>
            <w:hideMark/>
          </w:tcPr>
          <w:p w14:paraId="3196636A"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276" w:type="dxa"/>
            <w:tcBorders>
              <w:top w:val="nil"/>
              <w:left w:val="nil"/>
              <w:bottom w:val="single" w:sz="4" w:space="0" w:color="000000"/>
              <w:right w:val="single" w:sz="4" w:space="0" w:color="000000"/>
            </w:tcBorders>
            <w:shd w:val="clear" w:color="auto" w:fill="auto"/>
            <w:vAlign w:val="center"/>
            <w:hideMark/>
          </w:tcPr>
          <w:p w14:paraId="7170A795"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验收依据</w:t>
            </w:r>
          </w:p>
        </w:tc>
        <w:tc>
          <w:tcPr>
            <w:tcW w:w="2835" w:type="dxa"/>
            <w:gridSpan w:val="3"/>
            <w:tcBorders>
              <w:top w:val="single" w:sz="4" w:space="0" w:color="000000"/>
              <w:left w:val="nil"/>
              <w:bottom w:val="single" w:sz="4" w:space="0" w:color="000000"/>
              <w:right w:val="single" w:sz="4" w:space="0" w:color="000000"/>
            </w:tcBorders>
            <w:shd w:val="clear" w:color="auto" w:fill="auto"/>
            <w:hideMark/>
          </w:tcPr>
          <w:p w14:paraId="09D9E350"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r>
      <w:tr w:rsidR="001A49B8" w:rsidRPr="00424A8A" w14:paraId="084B794C" w14:textId="77777777" w:rsidTr="003D0206">
        <w:trPr>
          <w:trHeight w:val="642"/>
        </w:trPr>
        <w:tc>
          <w:tcPr>
            <w:tcW w:w="29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EF461"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验收项目</w:t>
            </w:r>
          </w:p>
        </w:tc>
        <w:tc>
          <w:tcPr>
            <w:tcW w:w="1701" w:type="dxa"/>
            <w:tcBorders>
              <w:top w:val="nil"/>
              <w:left w:val="nil"/>
              <w:bottom w:val="single" w:sz="4" w:space="0" w:color="000000"/>
              <w:right w:val="single" w:sz="4" w:space="0" w:color="000000"/>
            </w:tcBorders>
            <w:shd w:val="clear" w:color="auto" w:fill="auto"/>
            <w:vAlign w:val="center"/>
            <w:hideMark/>
          </w:tcPr>
          <w:p w14:paraId="62C1DE51"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设计要求及</w:t>
            </w:r>
            <w:r w:rsidRPr="00424A8A">
              <w:rPr>
                <w:rFonts w:ascii="宋体" w:hAnsi="宋体" w:cs="Arial"/>
                <w:kern w:val="0"/>
                <w:sz w:val="21"/>
                <w:szCs w:val="21"/>
              </w:rPr>
              <w:br/>
            </w:r>
            <w:r w:rsidRPr="00424A8A">
              <w:rPr>
                <w:rFonts w:ascii="宋体" w:hAnsi="宋体" w:cs="Arial" w:hint="eastAsia"/>
                <w:kern w:val="0"/>
                <w:sz w:val="21"/>
                <w:szCs w:val="21"/>
              </w:rPr>
              <w:t>规范规定</w:t>
            </w:r>
          </w:p>
        </w:tc>
        <w:tc>
          <w:tcPr>
            <w:tcW w:w="1276" w:type="dxa"/>
            <w:tcBorders>
              <w:top w:val="nil"/>
              <w:left w:val="nil"/>
              <w:bottom w:val="single" w:sz="4" w:space="0" w:color="000000"/>
              <w:right w:val="single" w:sz="4" w:space="0" w:color="000000"/>
            </w:tcBorders>
            <w:shd w:val="clear" w:color="auto" w:fill="auto"/>
            <w:vAlign w:val="center"/>
            <w:hideMark/>
          </w:tcPr>
          <w:p w14:paraId="427AA24A"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最小</w:t>
            </w:r>
            <w:r w:rsidRPr="00424A8A">
              <w:rPr>
                <w:rFonts w:ascii="宋体" w:hAnsi="宋体" w:cs="Arial"/>
                <w:kern w:val="0"/>
                <w:sz w:val="21"/>
                <w:szCs w:val="21"/>
              </w:rPr>
              <w:t>/实际</w:t>
            </w:r>
            <w:r w:rsidRPr="00424A8A">
              <w:rPr>
                <w:rFonts w:ascii="宋体" w:hAnsi="宋体" w:cs="Arial"/>
                <w:kern w:val="0"/>
                <w:sz w:val="21"/>
                <w:szCs w:val="21"/>
              </w:rPr>
              <w:br/>
            </w:r>
            <w:r w:rsidRPr="00424A8A">
              <w:rPr>
                <w:rFonts w:ascii="宋体" w:hAnsi="宋体" w:cs="Arial" w:hint="eastAsia"/>
                <w:kern w:val="0"/>
                <w:sz w:val="21"/>
                <w:szCs w:val="21"/>
              </w:rPr>
              <w:t>抽样数量</w:t>
            </w:r>
          </w:p>
        </w:tc>
        <w:tc>
          <w:tcPr>
            <w:tcW w:w="1234" w:type="dxa"/>
            <w:gridSpan w:val="2"/>
            <w:tcBorders>
              <w:top w:val="single" w:sz="4" w:space="0" w:color="000000"/>
              <w:left w:val="nil"/>
              <w:bottom w:val="single" w:sz="4" w:space="0" w:color="000000"/>
              <w:right w:val="single" w:sz="4" w:space="0" w:color="000000"/>
            </w:tcBorders>
            <w:shd w:val="clear" w:color="auto" w:fill="auto"/>
            <w:vAlign w:val="center"/>
            <w:hideMark/>
          </w:tcPr>
          <w:p w14:paraId="75B0DB0E"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检查记录</w:t>
            </w:r>
          </w:p>
        </w:tc>
        <w:tc>
          <w:tcPr>
            <w:tcW w:w="1601" w:type="dxa"/>
            <w:tcBorders>
              <w:top w:val="nil"/>
              <w:left w:val="nil"/>
              <w:bottom w:val="single" w:sz="4" w:space="0" w:color="000000"/>
              <w:right w:val="single" w:sz="4" w:space="0" w:color="000000"/>
            </w:tcBorders>
            <w:shd w:val="clear" w:color="auto" w:fill="auto"/>
            <w:vAlign w:val="center"/>
            <w:hideMark/>
          </w:tcPr>
          <w:p w14:paraId="1CD090B0"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检查</w:t>
            </w:r>
            <w:r w:rsidRPr="00424A8A">
              <w:rPr>
                <w:rFonts w:ascii="宋体" w:hAnsi="宋体" w:cs="Arial"/>
                <w:kern w:val="0"/>
                <w:sz w:val="21"/>
                <w:szCs w:val="21"/>
              </w:rPr>
              <w:br/>
            </w:r>
            <w:r w:rsidRPr="00424A8A">
              <w:rPr>
                <w:rFonts w:ascii="宋体" w:hAnsi="宋体" w:cs="Arial" w:hint="eastAsia"/>
                <w:kern w:val="0"/>
                <w:sz w:val="21"/>
                <w:szCs w:val="21"/>
              </w:rPr>
              <w:t>结果</w:t>
            </w:r>
          </w:p>
        </w:tc>
      </w:tr>
      <w:tr w:rsidR="001A49B8" w:rsidRPr="00424A8A" w14:paraId="7128B6EC" w14:textId="77777777" w:rsidTr="003D0206">
        <w:trPr>
          <w:trHeight w:val="1309"/>
        </w:trPr>
        <w:tc>
          <w:tcPr>
            <w:tcW w:w="847" w:type="dxa"/>
            <w:tcBorders>
              <w:top w:val="nil"/>
              <w:left w:val="single" w:sz="4" w:space="0" w:color="000000"/>
              <w:bottom w:val="single" w:sz="4" w:space="0" w:color="000000"/>
              <w:right w:val="single" w:sz="4" w:space="0" w:color="000000"/>
            </w:tcBorders>
            <w:shd w:val="clear" w:color="auto" w:fill="auto"/>
            <w:textDirection w:val="tbRlV"/>
            <w:hideMark/>
          </w:tcPr>
          <w:p w14:paraId="5279056A"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kern w:val="0"/>
                <w:sz w:val="21"/>
                <w:szCs w:val="21"/>
              </w:rPr>
              <w:t>主控项目</w:t>
            </w:r>
          </w:p>
        </w:tc>
        <w:tc>
          <w:tcPr>
            <w:tcW w:w="336" w:type="dxa"/>
            <w:tcBorders>
              <w:top w:val="nil"/>
              <w:left w:val="nil"/>
              <w:bottom w:val="single" w:sz="4" w:space="0" w:color="000000"/>
              <w:right w:val="single" w:sz="4" w:space="0" w:color="000000"/>
            </w:tcBorders>
            <w:shd w:val="clear" w:color="auto" w:fill="auto"/>
            <w:vAlign w:val="center"/>
            <w:hideMark/>
          </w:tcPr>
          <w:p w14:paraId="07D1A52E"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color w:val="000000"/>
                <w:kern w:val="0"/>
                <w:sz w:val="21"/>
                <w:szCs w:val="21"/>
              </w:rPr>
              <w:t>1</w:t>
            </w:r>
          </w:p>
        </w:tc>
        <w:tc>
          <w:tcPr>
            <w:tcW w:w="1794" w:type="dxa"/>
            <w:gridSpan w:val="2"/>
            <w:tcBorders>
              <w:top w:val="single" w:sz="4" w:space="0" w:color="000000"/>
              <w:left w:val="nil"/>
              <w:bottom w:val="single" w:sz="4" w:space="0" w:color="000000"/>
              <w:right w:val="single" w:sz="4" w:space="0" w:color="000000"/>
            </w:tcBorders>
            <w:shd w:val="clear" w:color="auto" w:fill="auto"/>
            <w:vAlign w:val="center"/>
            <w:hideMark/>
          </w:tcPr>
          <w:p w14:paraId="10BA77E2"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质量证明文件</w:t>
            </w:r>
          </w:p>
        </w:tc>
        <w:tc>
          <w:tcPr>
            <w:tcW w:w="1701" w:type="dxa"/>
            <w:tcBorders>
              <w:top w:val="nil"/>
              <w:left w:val="nil"/>
              <w:bottom w:val="single" w:sz="4" w:space="0" w:color="000000"/>
              <w:right w:val="single" w:sz="4" w:space="0" w:color="000000"/>
            </w:tcBorders>
            <w:shd w:val="clear" w:color="auto" w:fill="auto"/>
            <w:vAlign w:val="center"/>
            <w:hideMark/>
          </w:tcPr>
          <w:p w14:paraId="5C95C5FB" w14:textId="057EFA62"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第</w:t>
            </w:r>
            <w:r w:rsidR="003B1A83" w:rsidRPr="00424A8A">
              <w:rPr>
                <w:rFonts w:ascii="宋体" w:hAnsi="宋体" w:cs="Arial"/>
                <w:kern w:val="0"/>
                <w:sz w:val="21"/>
                <w:szCs w:val="21"/>
              </w:rPr>
              <w:t>10</w:t>
            </w:r>
            <w:r w:rsidRPr="00424A8A">
              <w:rPr>
                <w:rFonts w:ascii="宋体" w:hAnsi="宋体" w:cs="Arial"/>
                <w:kern w:val="0"/>
                <w:sz w:val="21"/>
                <w:szCs w:val="21"/>
              </w:rPr>
              <w:t>.2.1条</w:t>
            </w:r>
          </w:p>
        </w:tc>
        <w:tc>
          <w:tcPr>
            <w:tcW w:w="1276" w:type="dxa"/>
            <w:tcBorders>
              <w:top w:val="nil"/>
              <w:left w:val="nil"/>
              <w:bottom w:val="single" w:sz="4" w:space="0" w:color="000000"/>
              <w:right w:val="single" w:sz="4" w:space="0" w:color="000000"/>
            </w:tcBorders>
            <w:shd w:val="clear" w:color="auto" w:fill="auto"/>
            <w:hideMark/>
          </w:tcPr>
          <w:p w14:paraId="78D926D1"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234" w:type="dxa"/>
            <w:gridSpan w:val="2"/>
            <w:tcBorders>
              <w:top w:val="single" w:sz="4" w:space="0" w:color="000000"/>
              <w:left w:val="nil"/>
              <w:bottom w:val="single" w:sz="4" w:space="0" w:color="000000"/>
              <w:right w:val="single" w:sz="4" w:space="0" w:color="000000"/>
            </w:tcBorders>
            <w:shd w:val="clear" w:color="auto" w:fill="auto"/>
            <w:hideMark/>
          </w:tcPr>
          <w:p w14:paraId="3DB30AB3"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601" w:type="dxa"/>
            <w:tcBorders>
              <w:top w:val="nil"/>
              <w:left w:val="nil"/>
              <w:bottom w:val="single" w:sz="4" w:space="0" w:color="000000"/>
              <w:right w:val="single" w:sz="4" w:space="0" w:color="000000"/>
            </w:tcBorders>
            <w:shd w:val="clear" w:color="auto" w:fill="auto"/>
            <w:hideMark/>
          </w:tcPr>
          <w:p w14:paraId="18AE48BA"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r>
      <w:tr w:rsidR="001A49B8" w:rsidRPr="00424A8A" w14:paraId="30C5E83F" w14:textId="77777777" w:rsidTr="003D0206">
        <w:trPr>
          <w:trHeight w:val="1696"/>
        </w:trPr>
        <w:tc>
          <w:tcPr>
            <w:tcW w:w="847" w:type="dxa"/>
            <w:tcBorders>
              <w:top w:val="nil"/>
              <w:left w:val="single" w:sz="4" w:space="0" w:color="000000"/>
              <w:bottom w:val="single" w:sz="4" w:space="0" w:color="000000"/>
              <w:right w:val="single" w:sz="4" w:space="0" w:color="000000"/>
            </w:tcBorders>
            <w:shd w:val="clear" w:color="auto" w:fill="auto"/>
            <w:textDirection w:val="tbRlV"/>
            <w:vAlign w:val="center"/>
            <w:hideMark/>
          </w:tcPr>
          <w:p w14:paraId="41FE7425" w14:textId="7A55B4D1" w:rsidR="001A49B8" w:rsidRPr="00424A8A" w:rsidRDefault="003B1A83" w:rsidP="001A49B8">
            <w:pPr>
              <w:widowControl/>
              <w:spacing w:line="240" w:lineRule="auto"/>
              <w:jc w:val="left"/>
              <w:rPr>
                <w:rFonts w:ascii="宋体" w:hAnsi="宋体" w:cs="Arial"/>
                <w:color w:val="000000"/>
                <w:kern w:val="0"/>
                <w:sz w:val="21"/>
                <w:szCs w:val="21"/>
              </w:rPr>
            </w:pPr>
            <w:r w:rsidRPr="00424A8A">
              <w:rPr>
                <w:rFonts w:ascii="宋体" w:hAnsi="宋体" w:cs="Arial" w:hint="eastAsia"/>
                <w:kern w:val="0"/>
                <w:sz w:val="21"/>
                <w:szCs w:val="21"/>
              </w:rPr>
              <w:t>一</w:t>
            </w:r>
            <w:r w:rsidR="001A49B8" w:rsidRPr="00424A8A">
              <w:rPr>
                <w:rFonts w:ascii="宋体" w:hAnsi="宋体" w:cs="Arial" w:hint="eastAsia"/>
                <w:kern w:val="0"/>
                <w:sz w:val="21"/>
                <w:szCs w:val="21"/>
              </w:rPr>
              <w:t>般项目</w:t>
            </w:r>
          </w:p>
        </w:tc>
        <w:tc>
          <w:tcPr>
            <w:tcW w:w="336" w:type="dxa"/>
            <w:tcBorders>
              <w:top w:val="nil"/>
              <w:left w:val="nil"/>
              <w:bottom w:val="single" w:sz="4" w:space="0" w:color="000000"/>
              <w:right w:val="single" w:sz="4" w:space="0" w:color="000000"/>
            </w:tcBorders>
            <w:shd w:val="clear" w:color="auto" w:fill="auto"/>
            <w:vAlign w:val="center"/>
            <w:hideMark/>
          </w:tcPr>
          <w:p w14:paraId="59BA8562"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color w:val="000000"/>
                <w:kern w:val="0"/>
                <w:sz w:val="21"/>
                <w:szCs w:val="21"/>
              </w:rPr>
              <w:t>1</w:t>
            </w:r>
          </w:p>
        </w:tc>
        <w:tc>
          <w:tcPr>
            <w:tcW w:w="1794" w:type="dxa"/>
            <w:gridSpan w:val="2"/>
            <w:tcBorders>
              <w:top w:val="single" w:sz="4" w:space="0" w:color="000000"/>
              <w:left w:val="nil"/>
              <w:bottom w:val="single" w:sz="4" w:space="0" w:color="000000"/>
              <w:right w:val="single" w:sz="4" w:space="0" w:color="000000"/>
            </w:tcBorders>
            <w:shd w:val="clear" w:color="auto" w:fill="auto"/>
            <w:vAlign w:val="center"/>
            <w:hideMark/>
          </w:tcPr>
          <w:p w14:paraId="639BE78D"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标识</w:t>
            </w:r>
          </w:p>
        </w:tc>
        <w:tc>
          <w:tcPr>
            <w:tcW w:w="1701" w:type="dxa"/>
            <w:tcBorders>
              <w:top w:val="nil"/>
              <w:left w:val="nil"/>
              <w:bottom w:val="single" w:sz="4" w:space="0" w:color="000000"/>
              <w:right w:val="single" w:sz="4" w:space="0" w:color="000000"/>
            </w:tcBorders>
            <w:shd w:val="clear" w:color="auto" w:fill="auto"/>
            <w:vAlign w:val="center"/>
            <w:hideMark/>
          </w:tcPr>
          <w:p w14:paraId="6F0EFC17" w14:textId="5AA55DA6"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第</w:t>
            </w:r>
            <w:r w:rsidR="003B1A83" w:rsidRPr="00424A8A">
              <w:rPr>
                <w:rFonts w:ascii="宋体" w:hAnsi="宋体" w:cs="Arial"/>
                <w:kern w:val="0"/>
                <w:sz w:val="21"/>
                <w:szCs w:val="21"/>
              </w:rPr>
              <w:t>10</w:t>
            </w:r>
            <w:r w:rsidRPr="00424A8A">
              <w:rPr>
                <w:rFonts w:ascii="宋体" w:hAnsi="宋体" w:cs="Arial"/>
                <w:kern w:val="0"/>
                <w:sz w:val="21"/>
                <w:szCs w:val="21"/>
              </w:rPr>
              <w:t>.</w:t>
            </w:r>
            <w:r w:rsidR="003B1A83" w:rsidRPr="00424A8A">
              <w:rPr>
                <w:rFonts w:ascii="宋体" w:hAnsi="宋体" w:cs="Arial"/>
                <w:kern w:val="0"/>
                <w:sz w:val="21"/>
                <w:szCs w:val="21"/>
              </w:rPr>
              <w:t>2</w:t>
            </w:r>
            <w:r w:rsidRPr="00424A8A">
              <w:rPr>
                <w:rFonts w:ascii="宋体" w:hAnsi="宋体" w:cs="Arial"/>
                <w:kern w:val="0"/>
                <w:sz w:val="21"/>
                <w:szCs w:val="21"/>
              </w:rPr>
              <w:t>.</w:t>
            </w:r>
            <w:r w:rsidR="003B1A83" w:rsidRPr="00424A8A">
              <w:rPr>
                <w:rFonts w:ascii="宋体" w:hAnsi="宋体" w:cs="Arial"/>
                <w:kern w:val="0"/>
                <w:sz w:val="21"/>
                <w:szCs w:val="21"/>
              </w:rPr>
              <w:t>2</w:t>
            </w:r>
            <w:r w:rsidRPr="00424A8A">
              <w:rPr>
                <w:rFonts w:ascii="宋体" w:hAnsi="宋体" w:cs="Arial" w:hint="eastAsia"/>
                <w:kern w:val="0"/>
                <w:sz w:val="21"/>
                <w:szCs w:val="21"/>
              </w:rPr>
              <w:t>条</w:t>
            </w:r>
          </w:p>
        </w:tc>
        <w:tc>
          <w:tcPr>
            <w:tcW w:w="1276" w:type="dxa"/>
            <w:tcBorders>
              <w:top w:val="nil"/>
              <w:left w:val="nil"/>
              <w:bottom w:val="single" w:sz="4" w:space="0" w:color="000000"/>
              <w:right w:val="single" w:sz="4" w:space="0" w:color="000000"/>
            </w:tcBorders>
            <w:shd w:val="clear" w:color="auto" w:fill="auto"/>
            <w:hideMark/>
          </w:tcPr>
          <w:p w14:paraId="2CE9DF77"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234" w:type="dxa"/>
            <w:gridSpan w:val="2"/>
            <w:tcBorders>
              <w:top w:val="single" w:sz="4" w:space="0" w:color="000000"/>
              <w:left w:val="nil"/>
              <w:bottom w:val="single" w:sz="4" w:space="0" w:color="000000"/>
              <w:right w:val="single" w:sz="4" w:space="0" w:color="000000"/>
            </w:tcBorders>
            <w:shd w:val="clear" w:color="auto" w:fill="auto"/>
            <w:hideMark/>
          </w:tcPr>
          <w:p w14:paraId="232E9B4B"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c>
          <w:tcPr>
            <w:tcW w:w="1601" w:type="dxa"/>
            <w:tcBorders>
              <w:top w:val="nil"/>
              <w:left w:val="nil"/>
              <w:bottom w:val="single" w:sz="4" w:space="0" w:color="000000"/>
              <w:right w:val="single" w:sz="4" w:space="0" w:color="000000"/>
            </w:tcBorders>
            <w:shd w:val="clear" w:color="auto" w:fill="auto"/>
            <w:hideMark/>
          </w:tcPr>
          <w:p w14:paraId="4E085587" w14:textId="77777777" w:rsidR="001A49B8" w:rsidRPr="00424A8A" w:rsidRDefault="001A49B8" w:rsidP="001A49B8">
            <w:pPr>
              <w:widowControl/>
              <w:spacing w:line="240" w:lineRule="auto"/>
              <w:jc w:val="left"/>
              <w:rPr>
                <w:rFonts w:ascii="宋体" w:hAnsi="宋体" w:cs="Arial"/>
                <w:color w:val="000000"/>
                <w:kern w:val="0"/>
                <w:sz w:val="21"/>
                <w:szCs w:val="21"/>
              </w:rPr>
            </w:pPr>
            <w:r w:rsidRPr="00424A8A">
              <w:rPr>
                <w:rFonts w:ascii="宋体" w:hAnsi="宋体" w:cs="Arial" w:hint="eastAsia"/>
                <w:color w:val="000000"/>
                <w:kern w:val="0"/>
                <w:sz w:val="21"/>
                <w:szCs w:val="21"/>
              </w:rPr>
              <w:t xml:space="preserve">　</w:t>
            </w:r>
          </w:p>
        </w:tc>
      </w:tr>
      <w:tr w:rsidR="001A49B8" w:rsidRPr="00424A8A" w14:paraId="5B28941C" w14:textId="77777777" w:rsidTr="003D0206">
        <w:trPr>
          <w:trHeight w:val="1578"/>
        </w:trPr>
        <w:tc>
          <w:tcPr>
            <w:tcW w:w="29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6B8850"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施工单位</w:t>
            </w:r>
            <w:r w:rsidRPr="00424A8A">
              <w:rPr>
                <w:rFonts w:ascii="宋体" w:hAnsi="宋体" w:cs="Arial"/>
                <w:kern w:val="0"/>
                <w:sz w:val="21"/>
                <w:szCs w:val="21"/>
              </w:rPr>
              <w:br/>
            </w:r>
            <w:r w:rsidRPr="00424A8A">
              <w:rPr>
                <w:rFonts w:ascii="宋体" w:hAnsi="宋体" w:cs="Arial" w:hint="eastAsia"/>
                <w:kern w:val="0"/>
                <w:sz w:val="21"/>
                <w:szCs w:val="21"/>
              </w:rPr>
              <w:t>检查结果</w:t>
            </w:r>
          </w:p>
        </w:tc>
        <w:tc>
          <w:tcPr>
            <w:tcW w:w="5812" w:type="dxa"/>
            <w:gridSpan w:val="5"/>
            <w:tcBorders>
              <w:top w:val="single" w:sz="4" w:space="0" w:color="000000"/>
              <w:left w:val="nil"/>
              <w:bottom w:val="single" w:sz="4" w:space="0" w:color="000000"/>
              <w:right w:val="single" w:sz="4" w:space="0" w:color="000000"/>
            </w:tcBorders>
            <w:shd w:val="clear" w:color="auto" w:fill="auto"/>
            <w:vAlign w:val="bottom"/>
            <w:hideMark/>
          </w:tcPr>
          <w:p w14:paraId="3F592D38" w14:textId="77777777" w:rsidR="001A49B8" w:rsidRPr="00424A8A" w:rsidRDefault="001A49B8" w:rsidP="001A49B8">
            <w:pPr>
              <w:widowControl/>
              <w:spacing w:line="240" w:lineRule="auto"/>
              <w:jc w:val="right"/>
              <w:rPr>
                <w:rFonts w:ascii="宋体" w:hAnsi="宋体" w:cs="Arial"/>
                <w:color w:val="000000"/>
                <w:kern w:val="0"/>
                <w:sz w:val="21"/>
                <w:szCs w:val="21"/>
              </w:rPr>
            </w:pPr>
            <w:r w:rsidRPr="00424A8A">
              <w:rPr>
                <w:rFonts w:ascii="宋体" w:hAnsi="宋体" w:cs="Arial" w:hint="eastAsia"/>
                <w:kern w:val="0"/>
                <w:sz w:val="21"/>
                <w:szCs w:val="21"/>
              </w:rPr>
              <w:t>专业工长：</w:t>
            </w:r>
            <w:r w:rsidRPr="00424A8A">
              <w:rPr>
                <w:rFonts w:ascii="宋体" w:hAnsi="宋体" w:cs="Arial"/>
                <w:kern w:val="0"/>
                <w:sz w:val="21"/>
                <w:szCs w:val="21"/>
              </w:rPr>
              <w:br/>
            </w:r>
            <w:r w:rsidRPr="00424A8A">
              <w:rPr>
                <w:rFonts w:ascii="宋体" w:hAnsi="宋体" w:cs="Arial" w:hint="eastAsia"/>
                <w:kern w:val="0"/>
                <w:sz w:val="21"/>
                <w:szCs w:val="21"/>
              </w:rPr>
              <w:t>项目专业质量检查员</w:t>
            </w:r>
            <w:r w:rsidRPr="00424A8A">
              <w:rPr>
                <w:rFonts w:ascii="宋体" w:hAnsi="宋体" w:cs="Arial"/>
                <w:kern w:val="0"/>
                <w:sz w:val="21"/>
                <w:szCs w:val="21"/>
              </w:rPr>
              <w:br/>
            </w:r>
            <w:r w:rsidRPr="00424A8A">
              <w:rPr>
                <w:rFonts w:ascii="宋体" w:hAnsi="宋体" w:cs="Arial" w:hint="eastAsia"/>
                <w:kern w:val="0"/>
                <w:sz w:val="21"/>
                <w:szCs w:val="21"/>
              </w:rPr>
              <w:t>年</w:t>
            </w:r>
            <w:r w:rsidRPr="00424A8A">
              <w:rPr>
                <w:rFonts w:ascii="宋体" w:hAnsi="宋体" w:cs="Arial"/>
                <w:kern w:val="0"/>
                <w:sz w:val="21"/>
                <w:szCs w:val="21"/>
              </w:rPr>
              <w:t xml:space="preserve">  </w:t>
            </w:r>
            <w:r w:rsidRPr="00424A8A">
              <w:rPr>
                <w:rFonts w:ascii="宋体" w:hAnsi="宋体" w:cs="Arial" w:hint="eastAsia"/>
                <w:kern w:val="0"/>
                <w:sz w:val="21"/>
                <w:szCs w:val="21"/>
              </w:rPr>
              <w:t>月</w:t>
            </w:r>
            <w:r w:rsidRPr="00424A8A">
              <w:rPr>
                <w:rFonts w:ascii="宋体" w:hAnsi="宋体" w:cs="Arial"/>
                <w:kern w:val="0"/>
                <w:sz w:val="21"/>
                <w:szCs w:val="21"/>
              </w:rPr>
              <w:t xml:space="preserve">  </w:t>
            </w:r>
            <w:r w:rsidRPr="00424A8A">
              <w:rPr>
                <w:rFonts w:ascii="宋体" w:hAnsi="宋体" w:cs="Arial" w:hint="eastAsia"/>
                <w:kern w:val="0"/>
                <w:sz w:val="21"/>
                <w:szCs w:val="21"/>
              </w:rPr>
              <w:t>日</w:t>
            </w:r>
          </w:p>
        </w:tc>
      </w:tr>
      <w:tr w:rsidR="001A49B8" w:rsidRPr="00424A8A" w14:paraId="1C990F35" w14:textId="77777777" w:rsidTr="003D0206">
        <w:trPr>
          <w:trHeight w:val="1557"/>
        </w:trPr>
        <w:tc>
          <w:tcPr>
            <w:tcW w:w="29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6DD0C" w14:textId="77777777" w:rsidR="001A49B8" w:rsidRPr="00424A8A" w:rsidRDefault="001A49B8" w:rsidP="001A49B8">
            <w:pPr>
              <w:widowControl/>
              <w:spacing w:line="240" w:lineRule="auto"/>
              <w:jc w:val="center"/>
              <w:rPr>
                <w:rFonts w:ascii="宋体" w:hAnsi="宋体" w:cs="Arial"/>
                <w:color w:val="000000"/>
                <w:kern w:val="0"/>
                <w:sz w:val="21"/>
                <w:szCs w:val="21"/>
              </w:rPr>
            </w:pPr>
            <w:r w:rsidRPr="00424A8A">
              <w:rPr>
                <w:rFonts w:ascii="宋体" w:hAnsi="宋体" w:cs="Arial" w:hint="eastAsia"/>
                <w:kern w:val="0"/>
                <w:sz w:val="21"/>
                <w:szCs w:val="21"/>
              </w:rPr>
              <w:t>监理单位</w:t>
            </w:r>
            <w:r w:rsidRPr="00424A8A">
              <w:rPr>
                <w:rFonts w:ascii="宋体" w:hAnsi="宋体" w:cs="Arial"/>
                <w:kern w:val="0"/>
                <w:sz w:val="21"/>
                <w:szCs w:val="21"/>
              </w:rPr>
              <w:br/>
            </w:r>
            <w:r w:rsidRPr="00424A8A">
              <w:rPr>
                <w:rFonts w:ascii="宋体" w:hAnsi="宋体" w:cs="Arial" w:hint="eastAsia"/>
                <w:kern w:val="0"/>
                <w:sz w:val="21"/>
                <w:szCs w:val="21"/>
              </w:rPr>
              <w:t>验收结论</w:t>
            </w:r>
          </w:p>
        </w:tc>
        <w:tc>
          <w:tcPr>
            <w:tcW w:w="5812" w:type="dxa"/>
            <w:gridSpan w:val="5"/>
            <w:tcBorders>
              <w:top w:val="single" w:sz="4" w:space="0" w:color="000000"/>
              <w:left w:val="nil"/>
              <w:bottom w:val="single" w:sz="4" w:space="0" w:color="000000"/>
              <w:right w:val="single" w:sz="4" w:space="0" w:color="000000"/>
            </w:tcBorders>
            <w:shd w:val="clear" w:color="auto" w:fill="auto"/>
            <w:vAlign w:val="bottom"/>
            <w:hideMark/>
          </w:tcPr>
          <w:p w14:paraId="6E1AFE42" w14:textId="77777777" w:rsidR="001A49B8" w:rsidRPr="00424A8A" w:rsidRDefault="001A49B8" w:rsidP="001A49B8">
            <w:pPr>
              <w:widowControl/>
              <w:spacing w:line="240" w:lineRule="auto"/>
              <w:jc w:val="right"/>
              <w:rPr>
                <w:rFonts w:ascii="宋体" w:hAnsi="宋体" w:cs="Arial"/>
                <w:color w:val="000000"/>
                <w:kern w:val="0"/>
                <w:sz w:val="21"/>
                <w:szCs w:val="21"/>
              </w:rPr>
            </w:pPr>
            <w:r w:rsidRPr="00424A8A">
              <w:rPr>
                <w:rFonts w:ascii="宋体" w:hAnsi="宋体" w:cs="Arial" w:hint="eastAsia"/>
                <w:kern w:val="0"/>
                <w:sz w:val="21"/>
                <w:szCs w:val="21"/>
              </w:rPr>
              <w:t>专业监理工程师：</w:t>
            </w:r>
            <w:r w:rsidRPr="00424A8A">
              <w:rPr>
                <w:rFonts w:ascii="宋体" w:hAnsi="宋体" w:cs="Arial"/>
                <w:kern w:val="0"/>
                <w:sz w:val="21"/>
                <w:szCs w:val="21"/>
              </w:rPr>
              <w:br/>
            </w:r>
            <w:r w:rsidRPr="00424A8A">
              <w:rPr>
                <w:rFonts w:ascii="宋体" w:hAnsi="宋体" w:cs="Arial" w:hint="eastAsia"/>
                <w:kern w:val="0"/>
                <w:sz w:val="21"/>
                <w:szCs w:val="21"/>
              </w:rPr>
              <w:t>年</w:t>
            </w:r>
            <w:r w:rsidRPr="00424A8A">
              <w:rPr>
                <w:rFonts w:ascii="宋体" w:hAnsi="宋体" w:cs="Arial"/>
                <w:kern w:val="0"/>
                <w:sz w:val="21"/>
                <w:szCs w:val="21"/>
              </w:rPr>
              <w:t xml:space="preserve">  </w:t>
            </w:r>
            <w:r w:rsidRPr="00424A8A">
              <w:rPr>
                <w:rFonts w:ascii="宋体" w:hAnsi="宋体" w:cs="Arial" w:hint="eastAsia"/>
                <w:kern w:val="0"/>
                <w:sz w:val="21"/>
                <w:szCs w:val="21"/>
              </w:rPr>
              <w:t>月</w:t>
            </w:r>
            <w:r w:rsidRPr="00424A8A">
              <w:rPr>
                <w:rFonts w:ascii="宋体" w:hAnsi="宋体" w:cs="Arial"/>
                <w:kern w:val="0"/>
                <w:sz w:val="21"/>
                <w:szCs w:val="21"/>
              </w:rPr>
              <w:t xml:space="preserve">  </w:t>
            </w:r>
            <w:r w:rsidRPr="00424A8A">
              <w:rPr>
                <w:rFonts w:ascii="宋体" w:hAnsi="宋体" w:cs="Arial" w:hint="eastAsia"/>
                <w:kern w:val="0"/>
                <w:sz w:val="21"/>
                <w:szCs w:val="21"/>
              </w:rPr>
              <w:t>日</w:t>
            </w:r>
          </w:p>
        </w:tc>
      </w:tr>
    </w:tbl>
    <w:p w14:paraId="7817B3D7" w14:textId="77777777" w:rsidR="001A49B8" w:rsidRDefault="001A49B8" w:rsidP="003F6609"/>
    <w:p w14:paraId="789D6017" w14:textId="77777777" w:rsidR="00424A8A" w:rsidRDefault="00424A8A" w:rsidP="003F6609"/>
    <w:p w14:paraId="618F8B1D" w14:textId="77777777" w:rsidR="00424A8A" w:rsidRDefault="00424A8A" w:rsidP="003F6609"/>
    <w:p w14:paraId="1FF62FD8" w14:textId="77777777" w:rsidR="003B1A83" w:rsidRPr="00424A8A" w:rsidRDefault="003B1A83" w:rsidP="003B1A83">
      <w:pPr>
        <w:widowControl/>
        <w:kinsoku w:val="0"/>
        <w:autoSpaceDE w:val="0"/>
        <w:autoSpaceDN w:val="0"/>
        <w:adjustRightInd w:val="0"/>
        <w:snapToGrid w:val="0"/>
        <w:spacing w:before="255" w:line="222" w:lineRule="auto"/>
        <w:ind w:left="1197"/>
        <w:jc w:val="left"/>
        <w:textAlignment w:val="baseline"/>
        <w:rPr>
          <w:rFonts w:ascii="宋体" w:hAnsi="宋体" w:cs="黑体"/>
          <w:snapToGrid w:val="0"/>
          <w:color w:val="000000"/>
          <w:kern w:val="0"/>
          <w:sz w:val="21"/>
          <w:szCs w:val="21"/>
        </w:rPr>
      </w:pPr>
      <w:r w:rsidRPr="00424A8A">
        <w:rPr>
          <w:rFonts w:ascii="宋体" w:hAnsi="宋体" w:cs="黑体"/>
          <w:b/>
          <w:bCs/>
          <w:snapToGrid w:val="0"/>
          <w:color w:val="000000"/>
          <w:spacing w:val="-2"/>
          <w:kern w:val="0"/>
          <w:sz w:val="21"/>
          <w:szCs w:val="21"/>
        </w:rPr>
        <w:lastRenderedPageBreak/>
        <w:t>表</w:t>
      </w:r>
      <w:r w:rsidRPr="00424A8A">
        <w:rPr>
          <w:rFonts w:ascii="宋体" w:hAnsi="宋体" w:cs="黑体"/>
          <w:snapToGrid w:val="0"/>
          <w:color w:val="000000"/>
          <w:spacing w:val="-19"/>
          <w:kern w:val="0"/>
          <w:sz w:val="21"/>
          <w:szCs w:val="21"/>
        </w:rPr>
        <w:t xml:space="preserve"> </w:t>
      </w:r>
      <w:r w:rsidRPr="00424A8A">
        <w:rPr>
          <w:rFonts w:ascii="宋体" w:hAnsi="宋体"/>
          <w:b/>
          <w:bCs/>
          <w:snapToGrid w:val="0"/>
          <w:color w:val="000000"/>
          <w:spacing w:val="-2"/>
          <w:kern w:val="0"/>
          <w:sz w:val="21"/>
          <w:szCs w:val="21"/>
        </w:rPr>
        <w:t xml:space="preserve">A.0.1-2     </w:t>
      </w:r>
      <w:r w:rsidRPr="00424A8A">
        <w:rPr>
          <w:rFonts w:ascii="宋体" w:hAnsi="宋体" w:cs="黑体"/>
          <w:b/>
          <w:bCs/>
          <w:snapToGrid w:val="0"/>
          <w:color w:val="000000"/>
          <w:spacing w:val="-86"/>
          <w:kern w:val="0"/>
          <w:sz w:val="21"/>
          <w:szCs w:val="21"/>
          <w:u w:val="single"/>
        </w:rPr>
        <w:t xml:space="preserve"> </w:t>
      </w:r>
      <w:r w:rsidRPr="00424A8A">
        <w:rPr>
          <w:rFonts w:ascii="宋体" w:hAnsi="宋体" w:cs="黑体"/>
          <w:b/>
          <w:bCs/>
          <w:snapToGrid w:val="0"/>
          <w:color w:val="000000"/>
          <w:spacing w:val="-2"/>
          <w:kern w:val="0"/>
          <w:sz w:val="21"/>
          <w:szCs w:val="21"/>
          <w:u w:val="single"/>
        </w:rPr>
        <w:t>构件性能</w:t>
      </w:r>
      <w:r w:rsidRPr="00424A8A">
        <w:rPr>
          <w:rFonts w:ascii="宋体" w:hAnsi="宋体" w:cs="黑体"/>
          <w:b/>
          <w:bCs/>
          <w:snapToGrid w:val="0"/>
          <w:color w:val="000000"/>
          <w:spacing w:val="-2"/>
          <w:kern w:val="0"/>
          <w:sz w:val="21"/>
          <w:szCs w:val="21"/>
        </w:rPr>
        <w:t>检验批质量验收记录表</w:t>
      </w:r>
    </w:p>
    <w:p w14:paraId="42963282" w14:textId="77777777" w:rsidR="003B1A83" w:rsidRPr="00424A8A" w:rsidRDefault="003B1A83" w:rsidP="003B1A83">
      <w:pPr>
        <w:widowControl/>
        <w:kinsoku w:val="0"/>
        <w:autoSpaceDE w:val="0"/>
        <w:autoSpaceDN w:val="0"/>
        <w:adjustRightInd w:val="0"/>
        <w:snapToGrid w:val="0"/>
        <w:spacing w:before="77" w:line="219" w:lineRule="auto"/>
        <w:ind w:left="5075"/>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12"/>
          <w:kern w:val="0"/>
          <w:sz w:val="21"/>
          <w:szCs w:val="21"/>
          <w:lang w:eastAsia="en-US"/>
        </w:rPr>
        <w:t>编号：</w:t>
      </w:r>
    </w:p>
    <w:p w14:paraId="171C722E" w14:textId="77777777" w:rsidR="003B1A83" w:rsidRPr="00424A8A" w:rsidRDefault="003B1A83" w:rsidP="003B1A83">
      <w:pPr>
        <w:widowControl/>
        <w:kinsoku w:val="0"/>
        <w:autoSpaceDE w:val="0"/>
        <w:autoSpaceDN w:val="0"/>
        <w:adjustRightInd w:val="0"/>
        <w:snapToGrid w:val="0"/>
        <w:spacing w:line="63" w:lineRule="exact"/>
        <w:jc w:val="left"/>
        <w:textAlignment w:val="baseline"/>
        <w:rPr>
          <w:rFonts w:ascii="Arial" w:eastAsiaTheme="minorEastAsia" w:hAnsi="Arial" w:cs="Arial"/>
          <w:snapToGrid w:val="0"/>
          <w:color w:val="000000"/>
          <w:kern w:val="0"/>
          <w:sz w:val="21"/>
          <w:szCs w:val="21"/>
          <w:lang w:eastAsia="en-US"/>
        </w:rPr>
      </w:pPr>
    </w:p>
    <w:tbl>
      <w:tblPr>
        <w:tblStyle w:val="TableNormal"/>
        <w:tblW w:w="8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
        <w:gridCol w:w="319"/>
        <w:gridCol w:w="1200"/>
        <w:gridCol w:w="1276"/>
        <w:gridCol w:w="1843"/>
        <w:gridCol w:w="992"/>
        <w:gridCol w:w="1417"/>
        <w:gridCol w:w="851"/>
      </w:tblGrid>
      <w:tr w:rsidR="003B1A83" w:rsidRPr="00424A8A" w14:paraId="5D74AA06" w14:textId="77777777" w:rsidTr="003B1A83">
        <w:trPr>
          <w:trHeight w:val="624"/>
        </w:trPr>
        <w:tc>
          <w:tcPr>
            <w:tcW w:w="1833" w:type="dxa"/>
            <w:gridSpan w:val="3"/>
          </w:tcPr>
          <w:p w14:paraId="39551718" w14:textId="77777777" w:rsidR="003B1A83" w:rsidRPr="00424A8A" w:rsidRDefault="003B1A83" w:rsidP="003B1A83">
            <w:pPr>
              <w:widowControl/>
              <w:kinsoku w:val="0"/>
              <w:autoSpaceDE w:val="0"/>
              <w:autoSpaceDN w:val="0"/>
              <w:adjustRightInd w:val="0"/>
              <w:snapToGrid w:val="0"/>
              <w:spacing w:before="111" w:line="258" w:lineRule="auto"/>
              <w:ind w:left="324" w:right="144" w:hanging="149"/>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单位</w:t>
            </w:r>
            <w:r w:rsidRPr="00424A8A">
              <w:rPr>
                <w:rFonts w:ascii="宋体" w:hAnsi="宋体" w:cs="宋体"/>
                <w:spacing w:val="4"/>
                <w:kern w:val="0"/>
                <w:sz w:val="21"/>
                <w:szCs w:val="21"/>
              </w:rPr>
              <w:t>(</w:t>
            </w:r>
            <w:r w:rsidRPr="00424A8A">
              <w:rPr>
                <w:rFonts w:ascii="宋体" w:hAnsi="宋体" w:cs="宋体"/>
                <w:spacing w:val="4"/>
                <w:kern w:val="0"/>
                <w:sz w:val="21"/>
                <w:szCs w:val="21"/>
              </w:rPr>
              <w:t>子单位</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1276" w:type="dxa"/>
          </w:tcPr>
          <w:p w14:paraId="1063B908"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5CBE1C0E" w14:textId="77777777" w:rsidR="003B1A83" w:rsidRPr="00424A8A" w:rsidRDefault="003B1A83" w:rsidP="003B1A83">
            <w:pPr>
              <w:widowControl/>
              <w:kinsoku w:val="0"/>
              <w:autoSpaceDE w:val="0"/>
              <w:autoSpaceDN w:val="0"/>
              <w:adjustRightInd w:val="0"/>
              <w:snapToGrid w:val="0"/>
              <w:spacing w:before="111" w:line="258" w:lineRule="auto"/>
              <w:ind w:left="324" w:right="150" w:hanging="149"/>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分部</w:t>
            </w:r>
            <w:r w:rsidRPr="00424A8A">
              <w:rPr>
                <w:rFonts w:ascii="宋体" w:hAnsi="宋体" w:cs="宋体"/>
                <w:spacing w:val="4"/>
                <w:kern w:val="0"/>
                <w:sz w:val="21"/>
                <w:szCs w:val="21"/>
              </w:rPr>
              <w:t>(</w:t>
            </w:r>
            <w:r w:rsidRPr="00424A8A">
              <w:rPr>
                <w:rFonts w:ascii="宋体" w:hAnsi="宋体" w:cs="宋体"/>
                <w:spacing w:val="4"/>
                <w:kern w:val="0"/>
                <w:sz w:val="21"/>
                <w:szCs w:val="21"/>
              </w:rPr>
              <w:t>子分部</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992" w:type="dxa"/>
          </w:tcPr>
          <w:p w14:paraId="04472F1D"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39E71FD6" w14:textId="77777777" w:rsidR="003B1A83" w:rsidRPr="00424A8A" w:rsidRDefault="003B1A83" w:rsidP="003B1A83">
            <w:pPr>
              <w:widowControl/>
              <w:kinsoku w:val="0"/>
              <w:autoSpaceDE w:val="0"/>
              <w:autoSpaceDN w:val="0"/>
              <w:adjustRightInd w:val="0"/>
              <w:snapToGrid w:val="0"/>
              <w:spacing w:before="241" w:line="220" w:lineRule="auto"/>
              <w:ind w:left="13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分项工程名称</w:t>
            </w:r>
          </w:p>
        </w:tc>
        <w:tc>
          <w:tcPr>
            <w:tcW w:w="851" w:type="dxa"/>
          </w:tcPr>
          <w:p w14:paraId="72BD2656"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7B350A5E" w14:textId="77777777" w:rsidTr="003B1A83">
        <w:trPr>
          <w:trHeight w:val="310"/>
        </w:trPr>
        <w:tc>
          <w:tcPr>
            <w:tcW w:w="1833" w:type="dxa"/>
            <w:gridSpan w:val="3"/>
          </w:tcPr>
          <w:p w14:paraId="5FABA0E3" w14:textId="77777777" w:rsidR="003B1A83" w:rsidRPr="00424A8A" w:rsidRDefault="003B1A83" w:rsidP="003B1A83">
            <w:pPr>
              <w:widowControl/>
              <w:kinsoku w:val="0"/>
              <w:autoSpaceDE w:val="0"/>
              <w:autoSpaceDN w:val="0"/>
              <w:adjustRightInd w:val="0"/>
              <w:snapToGrid w:val="0"/>
              <w:spacing w:before="77" w:line="220" w:lineRule="auto"/>
              <w:ind w:left="32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施工单位</w:t>
            </w:r>
          </w:p>
        </w:tc>
        <w:tc>
          <w:tcPr>
            <w:tcW w:w="1276" w:type="dxa"/>
          </w:tcPr>
          <w:p w14:paraId="56481634"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2688BEC1" w14:textId="77777777" w:rsidR="003B1A83" w:rsidRPr="00424A8A" w:rsidRDefault="003B1A83" w:rsidP="003B1A83">
            <w:pPr>
              <w:widowControl/>
              <w:kinsoku w:val="0"/>
              <w:autoSpaceDE w:val="0"/>
              <w:autoSpaceDN w:val="0"/>
              <w:adjustRightInd w:val="0"/>
              <w:snapToGrid w:val="0"/>
              <w:spacing w:before="77" w:line="219" w:lineRule="auto"/>
              <w:ind w:left="25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项目负责人</w:t>
            </w:r>
          </w:p>
        </w:tc>
        <w:tc>
          <w:tcPr>
            <w:tcW w:w="992" w:type="dxa"/>
          </w:tcPr>
          <w:p w14:paraId="670AC13C"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22A413CF" w14:textId="77777777" w:rsidR="003B1A83" w:rsidRPr="00424A8A" w:rsidRDefault="003B1A83" w:rsidP="003B1A83">
            <w:pPr>
              <w:widowControl/>
              <w:kinsoku w:val="0"/>
              <w:autoSpaceDE w:val="0"/>
              <w:autoSpaceDN w:val="0"/>
              <w:adjustRightInd w:val="0"/>
              <w:snapToGrid w:val="0"/>
              <w:spacing w:before="77" w:line="219" w:lineRule="auto"/>
              <w:ind w:left="21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检验批容量</w:t>
            </w:r>
          </w:p>
        </w:tc>
        <w:tc>
          <w:tcPr>
            <w:tcW w:w="851" w:type="dxa"/>
          </w:tcPr>
          <w:p w14:paraId="0B98AD17"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2C51FD66" w14:textId="77777777" w:rsidTr="003B1A83">
        <w:trPr>
          <w:trHeight w:val="629"/>
        </w:trPr>
        <w:tc>
          <w:tcPr>
            <w:tcW w:w="1833" w:type="dxa"/>
            <w:gridSpan w:val="3"/>
          </w:tcPr>
          <w:p w14:paraId="3CDBAF23" w14:textId="77777777" w:rsidR="003B1A83" w:rsidRPr="00424A8A" w:rsidRDefault="003B1A83" w:rsidP="003B1A83">
            <w:pPr>
              <w:widowControl/>
              <w:kinsoku w:val="0"/>
              <w:autoSpaceDE w:val="0"/>
              <w:autoSpaceDN w:val="0"/>
              <w:adjustRightInd w:val="0"/>
              <w:snapToGrid w:val="0"/>
              <w:spacing w:before="237" w:line="219" w:lineRule="auto"/>
              <w:ind w:left="17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构件生产单位</w:t>
            </w:r>
          </w:p>
        </w:tc>
        <w:tc>
          <w:tcPr>
            <w:tcW w:w="1276" w:type="dxa"/>
          </w:tcPr>
          <w:p w14:paraId="52DA9646"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26C3DCFD" w14:textId="77777777" w:rsidR="003B1A83" w:rsidRPr="00424A8A" w:rsidRDefault="003B1A83" w:rsidP="003B1A83">
            <w:pPr>
              <w:widowControl/>
              <w:kinsoku w:val="0"/>
              <w:autoSpaceDE w:val="0"/>
              <w:autoSpaceDN w:val="0"/>
              <w:adjustRightInd w:val="0"/>
              <w:snapToGrid w:val="0"/>
              <w:spacing w:before="117" w:line="219" w:lineRule="auto"/>
              <w:ind w:left="175"/>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构件生产单位</w:t>
            </w:r>
          </w:p>
          <w:p w14:paraId="43019C6B" w14:textId="77777777" w:rsidR="003B1A83" w:rsidRPr="00424A8A" w:rsidRDefault="003B1A83" w:rsidP="003B1A83">
            <w:pPr>
              <w:widowControl/>
              <w:kinsoku w:val="0"/>
              <w:autoSpaceDE w:val="0"/>
              <w:autoSpaceDN w:val="0"/>
              <w:adjustRightInd w:val="0"/>
              <w:snapToGrid w:val="0"/>
              <w:spacing w:before="72" w:line="219" w:lineRule="auto"/>
              <w:ind w:left="254"/>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项目负责人</w:t>
            </w:r>
          </w:p>
        </w:tc>
        <w:tc>
          <w:tcPr>
            <w:tcW w:w="992" w:type="dxa"/>
          </w:tcPr>
          <w:p w14:paraId="2FDA8BCA"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417" w:type="dxa"/>
          </w:tcPr>
          <w:p w14:paraId="6E3192D5" w14:textId="77777777" w:rsidR="003B1A83" w:rsidRPr="00424A8A" w:rsidRDefault="003B1A83" w:rsidP="003B1A83">
            <w:pPr>
              <w:widowControl/>
              <w:kinsoku w:val="0"/>
              <w:autoSpaceDE w:val="0"/>
              <w:autoSpaceDN w:val="0"/>
              <w:adjustRightInd w:val="0"/>
              <w:snapToGrid w:val="0"/>
              <w:spacing w:before="237" w:line="219" w:lineRule="auto"/>
              <w:ind w:left="21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检验批部位</w:t>
            </w:r>
          </w:p>
        </w:tc>
        <w:tc>
          <w:tcPr>
            <w:tcW w:w="851" w:type="dxa"/>
          </w:tcPr>
          <w:p w14:paraId="7EDAD608"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77746FF3" w14:textId="77777777" w:rsidTr="003B1A83">
        <w:trPr>
          <w:trHeight w:val="300"/>
        </w:trPr>
        <w:tc>
          <w:tcPr>
            <w:tcW w:w="1833" w:type="dxa"/>
            <w:gridSpan w:val="3"/>
          </w:tcPr>
          <w:p w14:paraId="6072FBB5" w14:textId="77777777" w:rsidR="003B1A83" w:rsidRPr="00424A8A" w:rsidRDefault="003B1A83" w:rsidP="003B1A83">
            <w:pPr>
              <w:widowControl/>
              <w:kinsoku w:val="0"/>
              <w:autoSpaceDE w:val="0"/>
              <w:autoSpaceDN w:val="0"/>
              <w:adjustRightInd w:val="0"/>
              <w:snapToGrid w:val="0"/>
              <w:spacing w:before="77" w:line="219" w:lineRule="auto"/>
              <w:ind w:left="32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施工依据</w:t>
            </w:r>
          </w:p>
        </w:tc>
        <w:tc>
          <w:tcPr>
            <w:tcW w:w="3119" w:type="dxa"/>
            <w:gridSpan w:val="2"/>
          </w:tcPr>
          <w:p w14:paraId="362F3DCC"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92" w:type="dxa"/>
          </w:tcPr>
          <w:p w14:paraId="4D629C4A" w14:textId="77777777" w:rsidR="003B1A83" w:rsidRPr="00424A8A" w:rsidRDefault="003B1A83" w:rsidP="003B1A83">
            <w:pPr>
              <w:widowControl/>
              <w:kinsoku w:val="0"/>
              <w:autoSpaceDE w:val="0"/>
              <w:autoSpaceDN w:val="0"/>
              <w:adjustRightInd w:val="0"/>
              <w:snapToGrid w:val="0"/>
              <w:spacing w:before="77" w:line="219" w:lineRule="auto"/>
              <w:ind w:left="9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验收依据</w:t>
            </w:r>
          </w:p>
        </w:tc>
        <w:tc>
          <w:tcPr>
            <w:tcW w:w="2268" w:type="dxa"/>
            <w:gridSpan w:val="2"/>
          </w:tcPr>
          <w:p w14:paraId="5B12B346"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4A8E9E6A" w14:textId="77777777" w:rsidTr="003B1A83">
        <w:trPr>
          <w:trHeight w:val="629"/>
        </w:trPr>
        <w:tc>
          <w:tcPr>
            <w:tcW w:w="3109" w:type="dxa"/>
            <w:gridSpan w:val="4"/>
          </w:tcPr>
          <w:p w14:paraId="48F7B038" w14:textId="77777777" w:rsidR="003B1A83" w:rsidRPr="00424A8A" w:rsidRDefault="003B1A83" w:rsidP="003B1A83">
            <w:pPr>
              <w:widowControl/>
              <w:kinsoku w:val="0"/>
              <w:autoSpaceDE w:val="0"/>
              <w:autoSpaceDN w:val="0"/>
              <w:adjustRightInd w:val="0"/>
              <w:snapToGrid w:val="0"/>
              <w:spacing w:before="238" w:line="219" w:lineRule="auto"/>
              <w:ind w:left="715"/>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1843" w:type="dxa"/>
          </w:tcPr>
          <w:p w14:paraId="61302065" w14:textId="77777777" w:rsidR="003B1A83" w:rsidRPr="00424A8A" w:rsidRDefault="003B1A83" w:rsidP="003B1A83">
            <w:pPr>
              <w:widowControl/>
              <w:kinsoku w:val="0"/>
              <w:autoSpaceDE w:val="0"/>
              <w:autoSpaceDN w:val="0"/>
              <w:adjustRightInd w:val="0"/>
              <w:snapToGrid w:val="0"/>
              <w:spacing w:before="129" w:line="229" w:lineRule="exact"/>
              <w:ind w:left="254"/>
              <w:jc w:val="left"/>
              <w:textAlignment w:val="baseline"/>
              <w:rPr>
                <w:rFonts w:ascii="宋体" w:eastAsia="宋体" w:hAnsi="宋体" w:cs="宋体"/>
                <w:kern w:val="0"/>
                <w:sz w:val="21"/>
                <w:szCs w:val="21"/>
              </w:rPr>
            </w:pPr>
            <w:r w:rsidRPr="00424A8A">
              <w:rPr>
                <w:rFonts w:ascii="宋体" w:hAnsi="宋体" w:cs="宋体"/>
                <w:spacing w:val="-2"/>
                <w:kern w:val="0"/>
                <w:position w:val="5"/>
                <w:sz w:val="21"/>
                <w:szCs w:val="21"/>
              </w:rPr>
              <w:t>设计要求及</w:t>
            </w:r>
          </w:p>
          <w:p w14:paraId="0E57AA8C" w14:textId="77777777" w:rsidR="003B1A83" w:rsidRPr="00424A8A" w:rsidRDefault="003B1A83" w:rsidP="003B1A83">
            <w:pPr>
              <w:widowControl/>
              <w:kinsoku w:val="0"/>
              <w:autoSpaceDE w:val="0"/>
              <w:autoSpaceDN w:val="0"/>
              <w:adjustRightInd w:val="0"/>
              <w:snapToGrid w:val="0"/>
              <w:spacing w:line="220" w:lineRule="auto"/>
              <w:ind w:left="32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992" w:type="dxa"/>
          </w:tcPr>
          <w:p w14:paraId="543666E5" w14:textId="3C5C9388" w:rsidR="003B1A83" w:rsidRPr="00424A8A" w:rsidRDefault="003B1A83" w:rsidP="003B1A83">
            <w:pPr>
              <w:widowControl/>
              <w:kinsoku w:val="0"/>
              <w:autoSpaceDE w:val="0"/>
              <w:autoSpaceDN w:val="0"/>
              <w:adjustRightInd w:val="0"/>
              <w:snapToGrid w:val="0"/>
              <w:spacing w:before="128" w:line="251" w:lineRule="auto"/>
              <w:ind w:left="97" w:right="74" w:hanging="40"/>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最小</w:t>
            </w:r>
            <w:r w:rsidRPr="00424A8A">
              <w:rPr>
                <w:rFonts w:ascii="宋体" w:hAnsi="宋体" w:cs="宋体"/>
                <w:spacing w:val="-2"/>
                <w:kern w:val="0"/>
                <w:sz w:val="21"/>
                <w:szCs w:val="21"/>
              </w:rPr>
              <w:t>/</w:t>
            </w:r>
            <w:r w:rsidRPr="00424A8A">
              <w:rPr>
                <w:rFonts w:ascii="宋体" w:hAnsi="宋体" w:cs="宋体"/>
                <w:spacing w:val="-2"/>
                <w:kern w:val="0"/>
                <w:sz w:val="21"/>
                <w:szCs w:val="21"/>
              </w:rPr>
              <w:t>实际</w:t>
            </w:r>
            <w:r w:rsidRPr="00424A8A">
              <w:rPr>
                <w:rFonts w:ascii="宋体" w:hAnsi="宋体" w:cs="宋体"/>
                <w:spacing w:val="-1"/>
                <w:kern w:val="0"/>
                <w:sz w:val="21"/>
                <w:szCs w:val="21"/>
              </w:rPr>
              <w:t>抽样数量</w:t>
            </w:r>
          </w:p>
        </w:tc>
        <w:tc>
          <w:tcPr>
            <w:tcW w:w="1417" w:type="dxa"/>
          </w:tcPr>
          <w:p w14:paraId="46163536" w14:textId="77777777" w:rsidR="003B1A83" w:rsidRPr="00424A8A" w:rsidRDefault="003B1A83" w:rsidP="003B1A83">
            <w:pPr>
              <w:widowControl/>
              <w:kinsoku w:val="0"/>
              <w:autoSpaceDE w:val="0"/>
              <w:autoSpaceDN w:val="0"/>
              <w:adjustRightInd w:val="0"/>
              <w:snapToGrid w:val="0"/>
              <w:spacing w:before="238" w:line="219" w:lineRule="auto"/>
              <w:ind w:left="28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851" w:type="dxa"/>
          </w:tcPr>
          <w:p w14:paraId="5D04202C" w14:textId="77777777" w:rsidR="003B1A83" w:rsidRPr="00424A8A" w:rsidRDefault="003B1A83" w:rsidP="003B1A83">
            <w:pPr>
              <w:widowControl/>
              <w:kinsoku w:val="0"/>
              <w:autoSpaceDE w:val="0"/>
              <w:autoSpaceDN w:val="0"/>
              <w:adjustRightInd w:val="0"/>
              <w:snapToGrid w:val="0"/>
              <w:spacing w:before="118" w:line="240" w:lineRule="exact"/>
              <w:ind w:left="129"/>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检查</w:t>
            </w:r>
          </w:p>
          <w:p w14:paraId="025323BC" w14:textId="77777777" w:rsidR="003B1A83" w:rsidRPr="00424A8A" w:rsidRDefault="003B1A83" w:rsidP="003B1A83">
            <w:pPr>
              <w:widowControl/>
              <w:kinsoku w:val="0"/>
              <w:autoSpaceDE w:val="0"/>
              <w:autoSpaceDN w:val="0"/>
              <w:adjustRightInd w:val="0"/>
              <w:snapToGrid w:val="0"/>
              <w:spacing w:line="220" w:lineRule="auto"/>
              <w:ind w:left="129"/>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结果</w:t>
            </w:r>
          </w:p>
        </w:tc>
      </w:tr>
      <w:tr w:rsidR="003B1A83" w:rsidRPr="00424A8A" w14:paraId="5B4B7D1D" w14:textId="77777777" w:rsidTr="003B1A83">
        <w:trPr>
          <w:trHeight w:val="389"/>
        </w:trPr>
        <w:tc>
          <w:tcPr>
            <w:tcW w:w="314" w:type="dxa"/>
            <w:vMerge w:val="restart"/>
            <w:tcBorders>
              <w:bottom w:val="nil"/>
            </w:tcBorders>
            <w:textDirection w:val="tbRlV"/>
          </w:tcPr>
          <w:p w14:paraId="5C602E69" w14:textId="77777777" w:rsidR="003B1A83" w:rsidRPr="00424A8A" w:rsidRDefault="003B1A83" w:rsidP="003B1A83">
            <w:pPr>
              <w:widowControl/>
              <w:kinsoku w:val="0"/>
              <w:autoSpaceDE w:val="0"/>
              <w:autoSpaceDN w:val="0"/>
              <w:adjustRightInd w:val="0"/>
              <w:snapToGrid w:val="0"/>
              <w:spacing w:before="78" w:line="217" w:lineRule="auto"/>
              <w:ind w:left="82"/>
              <w:jc w:val="left"/>
              <w:textAlignment w:val="baseline"/>
              <w:rPr>
                <w:rFonts w:ascii="宋体" w:eastAsia="宋体" w:hAnsi="宋体" w:cs="宋体"/>
                <w:kern w:val="0"/>
                <w:sz w:val="21"/>
                <w:szCs w:val="21"/>
              </w:rPr>
            </w:pPr>
            <w:r w:rsidRPr="00424A8A">
              <w:rPr>
                <w:rFonts w:ascii="宋体" w:hAnsi="宋体" w:cs="宋体"/>
                <w:kern w:val="0"/>
                <w:sz w:val="21"/>
                <w:szCs w:val="21"/>
              </w:rPr>
              <w:t>主控项目</w:t>
            </w:r>
          </w:p>
        </w:tc>
        <w:tc>
          <w:tcPr>
            <w:tcW w:w="319" w:type="dxa"/>
          </w:tcPr>
          <w:p w14:paraId="70E1642F" w14:textId="77777777" w:rsidR="003B1A83" w:rsidRPr="00424A8A" w:rsidRDefault="003B1A83" w:rsidP="003B1A83">
            <w:pPr>
              <w:widowControl/>
              <w:kinsoku w:val="0"/>
              <w:autoSpaceDE w:val="0"/>
              <w:autoSpaceDN w:val="0"/>
              <w:adjustRightInd w:val="0"/>
              <w:snapToGrid w:val="0"/>
              <w:spacing w:before="157" w:line="184"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2476" w:type="dxa"/>
            <w:gridSpan w:val="2"/>
          </w:tcPr>
          <w:p w14:paraId="11CD4A73" w14:textId="77777777" w:rsidR="003B1A83" w:rsidRPr="00424A8A" w:rsidRDefault="003B1A83" w:rsidP="003B1A83">
            <w:pPr>
              <w:widowControl/>
              <w:kinsoku w:val="0"/>
              <w:autoSpaceDE w:val="0"/>
              <w:autoSpaceDN w:val="0"/>
              <w:adjustRightInd w:val="0"/>
              <w:snapToGrid w:val="0"/>
              <w:spacing w:before="119" w:line="219" w:lineRule="auto"/>
              <w:ind w:left="25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结构构件性能</w:t>
            </w:r>
          </w:p>
        </w:tc>
        <w:tc>
          <w:tcPr>
            <w:tcW w:w="1843" w:type="dxa"/>
          </w:tcPr>
          <w:p w14:paraId="0BADDC7F" w14:textId="77777777" w:rsidR="003B1A83" w:rsidRPr="00424A8A" w:rsidRDefault="003B1A83" w:rsidP="003B1A83">
            <w:pPr>
              <w:widowControl/>
              <w:kinsoku w:val="0"/>
              <w:autoSpaceDE w:val="0"/>
              <w:autoSpaceDN w:val="0"/>
              <w:adjustRightInd w:val="0"/>
              <w:snapToGrid w:val="0"/>
              <w:spacing w:before="119" w:line="219" w:lineRule="auto"/>
              <w:ind w:left="285"/>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10.2.3</w:t>
            </w:r>
            <w:r w:rsidRPr="00424A8A">
              <w:rPr>
                <w:rFonts w:ascii="宋体" w:hAnsi="宋体" w:cs="宋体"/>
                <w:spacing w:val="-1"/>
                <w:kern w:val="0"/>
                <w:sz w:val="21"/>
                <w:szCs w:val="21"/>
              </w:rPr>
              <w:t>条</w:t>
            </w:r>
          </w:p>
        </w:tc>
        <w:tc>
          <w:tcPr>
            <w:tcW w:w="992" w:type="dxa"/>
          </w:tcPr>
          <w:p w14:paraId="27F0A8E3"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568BE182"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tcPr>
          <w:p w14:paraId="4F571849"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2A1F2D7E" w14:textId="77777777" w:rsidTr="003B1A83">
        <w:trPr>
          <w:trHeight w:val="400"/>
        </w:trPr>
        <w:tc>
          <w:tcPr>
            <w:tcW w:w="314" w:type="dxa"/>
            <w:vMerge/>
            <w:tcBorders>
              <w:top w:val="nil"/>
            </w:tcBorders>
            <w:textDirection w:val="tbRlV"/>
          </w:tcPr>
          <w:p w14:paraId="7A0B9E25"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19" w:type="dxa"/>
          </w:tcPr>
          <w:p w14:paraId="2ABEDEC3" w14:textId="77777777" w:rsidR="003B1A83" w:rsidRPr="00424A8A" w:rsidRDefault="003B1A83" w:rsidP="003B1A83">
            <w:pPr>
              <w:widowControl/>
              <w:kinsoku w:val="0"/>
              <w:autoSpaceDE w:val="0"/>
              <w:autoSpaceDN w:val="0"/>
              <w:adjustRightInd w:val="0"/>
              <w:snapToGrid w:val="0"/>
              <w:spacing w:before="168" w:line="183"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2476" w:type="dxa"/>
            <w:gridSpan w:val="2"/>
          </w:tcPr>
          <w:p w14:paraId="7774B946" w14:textId="77777777" w:rsidR="003B1A83" w:rsidRPr="00424A8A" w:rsidRDefault="003B1A83" w:rsidP="003B1A83">
            <w:pPr>
              <w:widowControl/>
              <w:kinsoku w:val="0"/>
              <w:autoSpaceDE w:val="0"/>
              <w:autoSpaceDN w:val="0"/>
              <w:adjustRightInd w:val="0"/>
              <w:snapToGrid w:val="0"/>
              <w:spacing w:before="130" w:line="220" w:lineRule="auto"/>
              <w:ind w:left="32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混凝土强度</w:t>
            </w:r>
          </w:p>
        </w:tc>
        <w:tc>
          <w:tcPr>
            <w:tcW w:w="1843" w:type="dxa"/>
          </w:tcPr>
          <w:p w14:paraId="53F4BBD9" w14:textId="77777777" w:rsidR="003B1A83" w:rsidRPr="00424A8A" w:rsidRDefault="003B1A83" w:rsidP="003B1A83">
            <w:pPr>
              <w:widowControl/>
              <w:kinsoku w:val="0"/>
              <w:autoSpaceDE w:val="0"/>
              <w:autoSpaceDN w:val="0"/>
              <w:adjustRightInd w:val="0"/>
              <w:snapToGrid w:val="0"/>
              <w:spacing w:before="130" w:line="219" w:lineRule="auto"/>
              <w:ind w:left="285"/>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10.2.4</w:t>
            </w:r>
            <w:r w:rsidRPr="00424A8A">
              <w:rPr>
                <w:rFonts w:ascii="宋体" w:hAnsi="宋体" w:cs="宋体"/>
                <w:spacing w:val="-1"/>
                <w:kern w:val="0"/>
                <w:sz w:val="21"/>
                <w:szCs w:val="21"/>
              </w:rPr>
              <w:t>条</w:t>
            </w:r>
          </w:p>
        </w:tc>
        <w:tc>
          <w:tcPr>
            <w:tcW w:w="992" w:type="dxa"/>
          </w:tcPr>
          <w:p w14:paraId="6ED752C3"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558F085C"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tcPr>
          <w:p w14:paraId="6B40A5A2"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406625AA" w14:textId="77777777" w:rsidTr="003B1A83">
        <w:trPr>
          <w:trHeight w:val="379"/>
        </w:trPr>
        <w:tc>
          <w:tcPr>
            <w:tcW w:w="314" w:type="dxa"/>
            <w:vMerge w:val="restart"/>
            <w:tcBorders>
              <w:bottom w:val="nil"/>
            </w:tcBorders>
            <w:textDirection w:val="tbRlV"/>
          </w:tcPr>
          <w:p w14:paraId="0920F525" w14:textId="3A3F91D1" w:rsidR="003B1A83" w:rsidRPr="00424A8A" w:rsidRDefault="003B1A83" w:rsidP="003B1A83">
            <w:pPr>
              <w:widowControl/>
              <w:kinsoku w:val="0"/>
              <w:autoSpaceDE w:val="0"/>
              <w:autoSpaceDN w:val="0"/>
              <w:adjustRightInd w:val="0"/>
              <w:snapToGrid w:val="0"/>
              <w:spacing w:before="78" w:line="217" w:lineRule="auto"/>
              <w:ind w:left="577"/>
              <w:jc w:val="left"/>
              <w:textAlignment w:val="baseline"/>
              <w:rPr>
                <w:rFonts w:ascii="宋体" w:eastAsia="宋体" w:hAnsi="宋体" w:cs="宋体"/>
                <w:kern w:val="0"/>
                <w:sz w:val="21"/>
                <w:szCs w:val="21"/>
              </w:rPr>
            </w:pPr>
            <w:r w:rsidRPr="00424A8A">
              <w:rPr>
                <w:rFonts w:ascii="宋体" w:eastAsia="宋体" w:hAnsi="宋体" w:cs="宋体" w:hint="eastAsia"/>
                <w:kern w:val="0"/>
                <w:sz w:val="21"/>
                <w:szCs w:val="21"/>
                <w:lang w:eastAsia="zh-CN"/>
              </w:rPr>
              <w:t>一</w:t>
            </w:r>
            <w:r w:rsidRPr="00424A8A">
              <w:rPr>
                <w:rFonts w:ascii="宋体" w:hAnsi="宋体" w:cs="宋体"/>
                <w:kern w:val="0"/>
                <w:sz w:val="21"/>
                <w:szCs w:val="21"/>
              </w:rPr>
              <w:t>般</w:t>
            </w:r>
            <w:r w:rsidRPr="00424A8A">
              <w:rPr>
                <w:rFonts w:ascii="宋体" w:hAnsi="宋体" w:cs="宋体"/>
                <w:spacing w:val="-15"/>
                <w:kern w:val="0"/>
                <w:sz w:val="21"/>
                <w:szCs w:val="21"/>
              </w:rPr>
              <w:t xml:space="preserve"> </w:t>
            </w:r>
            <w:r w:rsidRPr="00424A8A">
              <w:rPr>
                <w:rFonts w:ascii="宋体" w:hAnsi="宋体" w:cs="宋体"/>
                <w:kern w:val="0"/>
                <w:sz w:val="21"/>
                <w:szCs w:val="21"/>
              </w:rPr>
              <w:t>项</w:t>
            </w:r>
            <w:r w:rsidRPr="00424A8A">
              <w:rPr>
                <w:rFonts w:ascii="宋体" w:hAnsi="宋体" w:cs="宋体"/>
                <w:spacing w:val="-15"/>
                <w:kern w:val="0"/>
                <w:sz w:val="21"/>
                <w:szCs w:val="21"/>
              </w:rPr>
              <w:t xml:space="preserve"> </w:t>
            </w:r>
            <w:r w:rsidRPr="00424A8A">
              <w:rPr>
                <w:rFonts w:ascii="宋体" w:hAnsi="宋体" w:cs="宋体"/>
                <w:kern w:val="0"/>
                <w:sz w:val="21"/>
                <w:szCs w:val="21"/>
              </w:rPr>
              <w:t>目</w:t>
            </w:r>
          </w:p>
        </w:tc>
        <w:tc>
          <w:tcPr>
            <w:tcW w:w="319" w:type="dxa"/>
            <w:vMerge w:val="restart"/>
            <w:tcBorders>
              <w:bottom w:val="nil"/>
            </w:tcBorders>
          </w:tcPr>
          <w:p w14:paraId="50695306" w14:textId="77777777" w:rsidR="003B1A83" w:rsidRPr="00424A8A" w:rsidRDefault="003B1A83" w:rsidP="003B1A83">
            <w:pPr>
              <w:widowControl/>
              <w:kinsoku w:val="0"/>
              <w:autoSpaceDE w:val="0"/>
              <w:autoSpaceDN w:val="0"/>
              <w:adjustRightInd w:val="0"/>
              <w:snapToGrid w:val="0"/>
              <w:spacing w:line="297" w:lineRule="auto"/>
              <w:jc w:val="left"/>
              <w:textAlignment w:val="baseline"/>
              <w:rPr>
                <w:rFonts w:ascii="宋体" w:eastAsia="宋体" w:hAnsi="宋体"/>
                <w:kern w:val="0"/>
                <w:sz w:val="21"/>
                <w:szCs w:val="21"/>
              </w:rPr>
            </w:pPr>
          </w:p>
          <w:p w14:paraId="73A2EB10" w14:textId="77777777" w:rsidR="003B1A83" w:rsidRPr="00424A8A" w:rsidRDefault="003B1A83" w:rsidP="003B1A83">
            <w:pPr>
              <w:widowControl/>
              <w:kinsoku w:val="0"/>
              <w:autoSpaceDE w:val="0"/>
              <w:autoSpaceDN w:val="0"/>
              <w:adjustRightInd w:val="0"/>
              <w:snapToGrid w:val="0"/>
              <w:spacing w:before="49" w:line="184"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1200" w:type="dxa"/>
            <w:vMerge w:val="restart"/>
            <w:tcBorders>
              <w:bottom w:val="nil"/>
            </w:tcBorders>
          </w:tcPr>
          <w:p w14:paraId="4C20B581" w14:textId="77777777" w:rsidR="003B1A83" w:rsidRPr="00424A8A" w:rsidRDefault="003B1A83" w:rsidP="003B1A83">
            <w:pPr>
              <w:widowControl/>
              <w:kinsoku w:val="0"/>
              <w:autoSpaceDE w:val="0"/>
              <w:autoSpaceDN w:val="0"/>
              <w:adjustRightInd w:val="0"/>
              <w:snapToGrid w:val="0"/>
              <w:spacing w:before="70" w:line="270" w:lineRule="auto"/>
              <w:ind w:left="82" w:right="92"/>
              <w:textAlignment w:val="baseline"/>
              <w:rPr>
                <w:rFonts w:ascii="宋体" w:eastAsia="宋体" w:hAnsi="宋体" w:cs="宋体"/>
                <w:kern w:val="0"/>
                <w:sz w:val="21"/>
                <w:szCs w:val="21"/>
              </w:rPr>
            </w:pPr>
            <w:r w:rsidRPr="00424A8A">
              <w:rPr>
                <w:rFonts w:ascii="宋体" w:hAnsi="宋体" w:cs="宋体"/>
                <w:spacing w:val="-3"/>
                <w:kern w:val="0"/>
                <w:sz w:val="21"/>
                <w:szCs w:val="21"/>
              </w:rPr>
              <w:t>受力钢</w:t>
            </w:r>
            <w:r w:rsidRPr="00424A8A">
              <w:rPr>
                <w:rFonts w:ascii="宋体" w:hAnsi="宋体" w:cs="宋体"/>
                <w:kern w:val="0"/>
                <w:sz w:val="21"/>
                <w:szCs w:val="21"/>
              </w:rPr>
              <w:t xml:space="preserve"> </w:t>
            </w:r>
            <w:r w:rsidRPr="00424A8A">
              <w:rPr>
                <w:rFonts w:ascii="宋体" w:hAnsi="宋体" w:cs="宋体"/>
                <w:spacing w:val="-3"/>
                <w:kern w:val="0"/>
                <w:sz w:val="21"/>
                <w:szCs w:val="21"/>
              </w:rPr>
              <w:t>筋保护</w:t>
            </w:r>
            <w:r w:rsidRPr="00424A8A">
              <w:rPr>
                <w:rFonts w:ascii="宋体" w:hAnsi="宋体" w:cs="宋体"/>
                <w:kern w:val="0"/>
                <w:sz w:val="21"/>
                <w:szCs w:val="21"/>
              </w:rPr>
              <w:t xml:space="preserve"> </w:t>
            </w:r>
            <w:r w:rsidRPr="00424A8A">
              <w:rPr>
                <w:rFonts w:ascii="宋体" w:hAnsi="宋体" w:cs="宋体"/>
                <w:spacing w:val="-2"/>
                <w:kern w:val="0"/>
                <w:sz w:val="21"/>
                <w:szCs w:val="21"/>
              </w:rPr>
              <w:t>层厚度</w:t>
            </w:r>
          </w:p>
        </w:tc>
        <w:tc>
          <w:tcPr>
            <w:tcW w:w="1276" w:type="dxa"/>
          </w:tcPr>
          <w:p w14:paraId="1DDFF6E6" w14:textId="77777777" w:rsidR="003B1A83" w:rsidRPr="00424A8A" w:rsidRDefault="003B1A83" w:rsidP="003B1A83">
            <w:pPr>
              <w:widowControl/>
              <w:kinsoku w:val="0"/>
              <w:autoSpaceDE w:val="0"/>
              <w:autoSpaceDN w:val="0"/>
              <w:adjustRightInd w:val="0"/>
              <w:snapToGrid w:val="0"/>
              <w:spacing w:before="120" w:line="219" w:lineRule="auto"/>
              <w:ind w:left="16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柱、梁</w:t>
            </w:r>
          </w:p>
        </w:tc>
        <w:tc>
          <w:tcPr>
            <w:tcW w:w="1843" w:type="dxa"/>
          </w:tcPr>
          <w:p w14:paraId="340F91A6" w14:textId="77777777" w:rsidR="003B1A83" w:rsidRPr="00424A8A" w:rsidRDefault="003B1A83" w:rsidP="003B1A83">
            <w:pPr>
              <w:widowControl/>
              <w:kinsoku w:val="0"/>
              <w:autoSpaceDE w:val="0"/>
              <w:autoSpaceDN w:val="0"/>
              <w:adjustRightInd w:val="0"/>
              <w:snapToGrid w:val="0"/>
              <w:spacing w:before="140" w:line="184" w:lineRule="auto"/>
              <w:ind w:left="40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w:t>
            </w:r>
            <w:proofErr w:type="gramStart"/>
            <w:r w:rsidRPr="00424A8A">
              <w:rPr>
                <w:rFonts w:ascii="宋体" w:hAnsi="宋体" w:cs="宋体"/>
                <w:spacing w:val="-2"/>
                <w:kern w:val="0"/>
                <w:sz w:val="21"/>
                <w:szCs w:val="21"/>
              </w:rPr>
              <w:t>10,-</w:t>
            </w:r>
            <w:proofErr w:type="gramEnd"/>
            <w:r w:rsidRPr="00424A8A">
              <w:rPr>
                <w:rFonts w:ascii="宋体" w:hAnsi="宋体" w:cs="宋体"/>
                <w:spacing w:val="-2"/>
                <w:kern w:val="0"/>
                <w:sz w:val="21"/>
                <w:szCs w:val="21"/>
              </w:rPr>
              <w:t>7</w:t>
            </w:r>
          </w:p>
        </w:tc>
        <w:tc>
          <w:tcPr>
            <w:tcW w:w="992" w:type="dxa"/>
          </w:tcPr>
          <w:p w14:paraId="54535AB4"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1CCB9D95"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tcPr>
          <w:p w14:paraId="4A693013"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2305F0BB" w14:textId="77777777" w:rsidTr="003B1A83">
        <w:trPr>
          <w:trHeight w:val="369"/>
        </w:trPr>
        <w:tc>
          <w:tcPr>
            <w:tcW w:w="314" w:type="dxa"/>
            <w:vMerge/>
            <w:tcBorders>
              <w:top w:val="nil"/>
              <w:bottom w:val="nil"/>
            </w:tcBorders>
            <w:textDirection w:val="tbRlV"/>
          </w:tcPr>
          <w:p w14:paraId="29BFBFA7"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19" w:type="dxa"/>
            <w:vMerge/>
            <w:tcBorders>
              <w:top w:val="nil"/>
            </w:tcBorders>
          </w:tcPr>
          <w:p w14:paraId="3C283BCA"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00" w:type="dxa"/>
            <w:vMerge/>
            <w:tcBorders>
              <w:top w:val="nil"/>
            </w:tcBorders>
          </w:tcPr>
          <w:p w14:paraId="6E8A9137"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tcPr>
          <w:p w14:paraId="54F1ED34" w14:textId="77777777" w:rsidR="003B1A83" w:rsidRPr="00424A8A" w:rsidRDefault="003B1A83" w:rsidP="003B1A83">
            <w:pPr>
              <w:widowControl/>
              <w:kinsoku w:val="0"/>
              <w:autoSpaceDE w:val="0"/>
              <w:autoSpaceDN w:val="0"/>
              <w:adjustRightInd w:val="0"/>
              <w:snapToGrid w:val="0"/>
              <w:spacing w:before="110" w:line="219" w:lineRule="auto"/>
              <w:ind w:left="16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板、墙</w:t>
            </w:r>
          </w:p>
        </w:tc>
        <w:tc>
          <w:tcPr>
            <w:tcW w:w="1843" w:type="dxa"/>
          </w:tcPr>
          <w:p w14:paraId="6025D867" w14:textId="77777777" w:rsidR="003B1A83" w:rsidRPr="00424A8A" w:rsidRDefault="003B1A83" w:rsidP="003B1A83">
            <w:pPr>
              <w:widowControl/>
              <w:kinsoku w:val="0"/>
              <w:autoSpaceDE w:val="0"/>
              <w:autoSpaceDN w:val="0"/>
              <w:adjustRightInd w:val="0"/>
              <w:snapToGrid w:val="0"/>
              <w:spacing w:before="132" w:line="183" w:lineRule="auto"/>
              <w:ind w:left="43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w:t>
            </w:r>
            <w:proofErr w:type="gramStart"/>
            <w:r w:rsidRPr="00424A8A">
              <w:rPr>
                <w:rFonts w:ascii="宋体" w:hAnsi="宋体" w:cs="宋体"/>
                <w:spacing w:val="-2"/>
                <w:kern w:val="0"/>
                <w:sz w:val="21"/>
                <w:szCs w:val="21"/>
              </w:rPr>
              <w:t>8,-</w:t>
            </w:r>
            <w:proofErr w:type="gramEnd"/>
            <w:r w:rsidRPr="00424A8A">
              <w:rPr>
                <w:rFonts w:ascii="宋体" w:hAnsi="宋体" w:cs="宋体"/>
                <w:spacing w:val="-2"/>
                <w:kern w:val="0"/>
                <w:sz w:val="21"/>
                <w:szCs w:val="21"/>
              </w:rPr>
              <w:t>5</w:t>
            </w:r>
          </w:p>
        </w:tc>
        <w:tc>
          <w:tcPr>
            <w:tcW w:w="992" w:type="dxa"/>
          </w:tcPr>
          <w:p w14:paraId="26EBD291"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3FF9D4C6"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tcPr>
          <w:p w14:paraId="6E64906F"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4574640C" w14:textId="77777777" w:rsidTr="003B1A83">
        <w:trPr>
          <w:trHeight w:val="310"/>
        </w:trPr>
        <w:tc>
          <w:tcPr>
            <w:tcW w:w="314" w:type="dxa"/>
            <w:vMerge/>
            <w:tcBorders>
              <w:top w:val="nil"/>
              <w:bottom w:val="nil"/>
            </w:tcBorders>
            <w:textDirection w:val="tbRlV"/>
          </w:tcPr>
          <w:p w14:paraId="35F0F9E5"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19" w:type="dxa"/>
            <w:vMerge w:val="restart"/>
            <w:tcBorders>
              <w:bottom w:val="nil"/>
            </w:tcBorders>
          </w:tcPr>
          <w:p w14:paraId="78AF965D"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p w14:paraId="03285544" w14:textId="77777777" w:rsidR="003B1A83" w:rsidRPr="00424A8A" w:rsidRDefault="003B1A83" w:rsidP="003B1A83">
            <w:pPr>
              <w:widowControl/>
              <w:kinsoku w:val="0"/>
              <w:autoSpaceDE w:val="0"/>
              <w:autoSpaceDN w:val="0"/>
              <w:adjustRightInd w:val="0"/>
              <w:snapToGrid w:val="0"/>
              <w:spacing w:before="49" w:line="183"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1200" w:type="dxa"/>
            <w:vMerge w:val="restart"/>
            <w:tcBorders>
              <w:bottom w:val="nil"/>
            </w:tcBorders>
          </w:tcPr>
          <w:p w14:paraId="3D5BBF56" w14:textId="77777777" w:rsidR="003B1A83" w:rsidRPr="00424A8A" w:rsidRDefault="003B1A83" w:rsidP="003B1A83">
            <w:pPr>
              <w:widowControl/>
              <w:kinsoku w:val="0"/>
              <w:autoSpaceDE w:val="0"/>
              <w:autoSpaceDN w:val="0"/>
              <w:adjustRightInd w:val="0"/>
              <w:snapToGrid w:val="0"/>
              <w:spacing w:before="143" w:line="250" w:lineRule="auto"/>
              <w:ind w:left="82" w:right="95"/>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纵向受</w:t>
            </w:r>
            <w:r w:rsidRPr="00424A8A">
              <w:rPr>
                <w:rFonts w:ascii="宋体" w:hAnsi="宋体" w:cs="宋体"/>
                <w:kern w:val="0"/>
                <w:sz w:val="21"/>
                <w:szCs w:val="21"/>
              </w:rPr>
              <w:t xml:space="preserve"> </w:t>
            </w:r>
            <w:r w:rsidRPr="00424A8A">
              <w:rPr>
                <w:rFonts w:ascii="宋体" w:hAnsi="宋体" w:cs="宋体"/>
                <w:spacing w:val="-3"/>
                <w:kern w:val="0"/>
                <w:sz w:val="21"/>
                <w:szCs w:val="21"/>
              </w:rPr>
              <w:t>力钢筋</w:t>
            </w:r>
          </w:p>
        </w:tc>
        <w:tc>
          <w:tcPr>
            <w:tcW w:w="1276" w:type="dxa"/>
          </w:tcPr>
          <w:p w14:paraId="03C8117A" w14:textId="77777777" w:rsidR="003B1A83" w:rsidRPr="00424A8A" w:rsidRDefault="003B1A83" w:rsidP="003B1A83">
            <w:pPr>
              <w:widowControl/>
              <w:kinsoku w:val="0"/>
              <w:autoSpaceDE w:val="0"/>
              <w:autoSpaceDN w:val="0"/>
              <w:adjustRightInd w:val="0"/>
              <w:snapToGrid w:val="0"/>
              <w:spacing w:before="84" w:line="222" w:lineRule="auto"/>
              <w:ind w:left="233"/>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间距</w:t>
            </w:r>
          </w:p>
        </w:tc>
        <w:tc>
          <w:tcPr>
            <w:tcW w:w="1843" w:type="dxa"/>
          </w:tcPr>
          <w:p w14:paraId="2D532786" w14:textId="77777777" w:rsidR="003B1A83" w:rsidRPr="00424A8A" w:rsidRDefault="003B1A83" w:rsidP="003B1A83">
            <w:pPr>
              <w:widowControl/>
              <w:kinsoku w:val="0"/>
              <w:autoSpaceDE w:val="0"/>
              <w:autoSpaceDN w:val="0"/>
              <w:adjustRightInd w:val="0"/>
              <w:snapToGrid w:val="0"/>
              <w:spacing w:before="95" w:line="235" w:lineRule="auto"/>
              <w:ind w:left="475"/>
              <w:jc w:val="left"/>
              <w:textAlignment w:val="baseline"/>
              <w:rPr>
                <w:rFonts w:ascii="宋体" w:eastAsia="宋体" w:hAnsi="宋体" w:cs="宋体"/>
                <w:kern w:val="0"/>
                <w:sz w:val="21"/>
                <w:szCs w:val="21"/>
              </w:rPr>
            </w:pPr>
            <w:r w:rsidRPr="00424A8A">
              <w:rPr>
                <w:rFonts w:ascii="宋体" w:hAnsi="宋体" w:cs="宋体"/>
                <w:spacing w:val="-6"/>
                <w:kern w:val="0"/>
                <w:sz w:val="21"/>
                <w:szCs w:val="21"/>
              </w:rPr>
              <w:t>±10</w:t>
            </w:r>
          </w:p>
        </w:tc>
        <w:tc>
          <w:tcPr>
            <w:tcW w:w="992" w:type="dxa"/>
          </w:tcPr>
          <w:p w14:paraId="6A200DFA"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6AC528E7"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tcPr>
          <w:p w14:paraId="28BF1424"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3359B58E" w14:textId="77777777" w:rsidTr="003B1A83">
        <w:trPr>
          <w:trHeight w:val="330"/>
        </w:trPr>
        <w:tc>
          <w:tcPr>
            <w:tcW w:w="314" w:type="dxa"/>
            <w:vMerge/>
            <w:tcBorders>
              <w:top w:val="nil"/>
              <w:bottom w:val="nil"/>
            </w:tcBorders>
            <w:textDirection w:val="tbRlV"/>
          </w:tcPr>
          <w:p w14:paraId="1D2EF854"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19" w:type="dxa"/>
            <w:vMerge/>
            <w:tcBorders>
              <w:top w:val="nil"/>
            </w:tcBorders>
          </w:tcPr>
          <w:p w14:paraId="2DF96B6F"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00" w:type="dxa"/>
            <w:vMerge/>
            <w:tcBorders>
              <w:top w:val="nil"/>
            </w:tcBorders>
          </w:tcPr>
          <w:p w14:paraId="549B4EA6"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tcPr>
          <w:p w14:paraId="65252186" w14:textId="77777777" w:rsidR="003B1A83" w:rsidRPr="00424A8A" w:rsidRDefault="003B1A83" w:rsidP="003B1A83">
            <w:pPr>
              <w:widowControl/>
              <w:kinsoku w:val="0"/>
              <w:autoSpaceDE w:val="0"/>
              <w:autoSpaceDN w:val="0"/>
              <w:adjustRightInd w:val="0"/>
              <w:snapToGrid w:val="0"/>
              <w:spacing w:before="94" w:line="221" w:lineRule="auto"/>
              <w:ind w:left="23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排距</w:t>
            </w:r>
          </w:p>
        </w:tc>
        <w:tc>
          <w:tcPr>
            <w:tcW w:w="1843" w:type="dxa"/>
          </w:tcPr>
          <w:p w14:paraId="5C840F1C" w14:textId="77777777" w:rsidR="003B1A83" w:rsidRPr="00424A8A" w:rsidRDefault="003B1A83" w:rsidP="003B1A83">
            <w:pPr>
              <w:widowControl/>
              <w:kinsoku w:val="0"/>
              <w:autoSpaceDE w:val="0"/>
              <w:autoSpaceDN w:val="0"/>
              <w:adjustRightInd w:val="0"/>
              <w:snapToGrid w:val="0"/>
              <w:spacing w:before="105" w:line="235" w:lineRule="auto"/>
              <w:ind w:left="51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±5</w:t>
            </w:r>
          </w:p>
        </w:tc>
        <w:tc>
          <w:tcPr>
            <w:tcW w:w="992" w:type="dxa"/>
          </w:tcPr>
          <w:p w14:paraId="5144818F"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4C2B235D"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tcPr>
          <w:p w14:paraId="2DF88D83"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69FA24FA" w14:textId="77777777" w:rsidTr="003B1A83">
        <w:trPr>
          <w:trHeight w:val="300"/>
        </w:trPr>
        <w:tc>
          <w:tcPr>
            <w:tcW w:w="314" w:type="dxa"/>
            <w:vMerge/>
            <w:tcBorders>
              <w:top w:val="nil"/>
            </w:tcBorders>
            <w:textDirection w:val="tbRlV"/>
          </w:tcPr>
          <w:p w14:paraId="1396CFB2"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19" w:type="dxa"/>
          </w:tcPr>
          <w:p w14:paraId="1BAAA19A" w14:textId="77777777" w:rsidR="003B1A83" w:rsidRPr="00424A8A" w:rsidRDefault="003B1A83" w:rsidP="003B1A83">
            <w:pPr>
              <w:widowControl/>
              <w:kinsoku w:val="0"/>
              <w:autoSpaceDE w:val="0"/>
              <w:autoSpaceDN w:val="0"/>
              <w:adjustRightInd w:val="0"/>
              <w:snapToGrid w:val="0"/>
              <w:spacing w:before="120" w:line="183"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3</w:t>
            </w:r>
          </w:p>
        </w:tc>
        <w:tc>
          <w:tcPr>
            <w:tcW w:w="2476" w:type="dxa"/>
            <w:gridSpan w:val="2"/>
          </w:tcPr>
          <w:p w14:paraId="7C0664C9" w14:textId="77777777" w:rsidR="003B1A83" w:rsidRPr="00424A8A" w:rsidRDefault="003B1A83" w:rsidP="003B1A83">
            <w:pPr>
              <w:widowControl/>
              <w:kinsoku w:val="0"/>
              <w:autoSpaceDE w:val="0"/>
              <w:autoSpaceDN w:val="0"/>
              <w:adjustRightInd w:val="0"/>
              <w:snapToGrid w:val="0"/>
              <w:spacing w:before="82" w:line="219" w:lineRule="auto"/>
              <w:ind w:left="25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横向受力钢筋</w:t>
            </w:r>
          </w:p>
        </w:tc>
        <w:tc>
          <w:tcPr>
            <w:tcW w:w="1843" w:type="dxa"/>
          </w:tcPr>
          <w:p w14:paraId="1C557D0A" w14:textId="77777777" w:rsidR="003B1A83" w:rsidRPr="00424A8A" w:rsidRDefault="003B1A83" w:rsidP="003B1A83">
            <w:pPr>
              <w:widowControl/>
              <w:kinsoku w:val="0"/>
              <w:autoSpaceDE w:val="0"/>
              <w:autoSpaceDN w:val="0"/>
              <w:adjustRightInd w:val="0"/>
              <w:snapToGrid w:val="0"/>
              <w:spacing w:before="95" w:line="235" w:lineRule="auto"/>
              <w:ind w:left="475"/>
              <w:jc w:val="left"/>
              <w:textAlignment w:val="baseline"/>
              <w:rPr>
                <w:rFonts w:ascii="宋体" w:eastAsia="宋体" w:hAnsi="宋体" w:cs="宋体"/>
                <w:kern w:val="0"/>
                <w:sz w:val="21"/>
                <w:szCs w:val="21"/>
              </w:rPr>
            </w:pPr>
            <w:r w:rsidRPr="00424A8A">
              <w:rPr>
                <w:rFonts w:ascii="宋体" w:hAnsi="宋体" w:cs="宋体"/>
                <w:spacing w:val="-6"/>
                <w:kern w:val="0"/>
                <w:sz w:val="21"/>
                <w:szCs w:val="21"/>
              </w:rPr>
              <w:t>±20</w:t>
            </w:r>
          </w:p>
        </w:tc>
        <w:tc>
          <w:tcPr>
            <w:tcW w:w="992" w:type="dxa"/>
          </w:tcPr>
          <w:p w14:paraId="16AAB297"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tcPr>
          <w:p w14:paraId="2D92090C"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tcPr>
          <w:p w14:paraId="5671E20E" w14:textId="77777777" w:rsidR="003B1A83" w:rsidRPr="00424A8A" w:rsidRDefault="003B1A83" w:rsidP="003B1A8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3B1A83" w:rsidRPr="00424A8A" w14:paraId="33F19A15" w14:textId="77777777" w:rsidTr="003B1A83">
        <w:trPr>
          <w:trHeight w:val="1898"/>
        </w:trPr>
        <w:tc>
          <w:tcPr>
            <w:tcW w:w="3109" w:type="dxa"/>
            <w:gridSpan w:val="4"/>
          </w:tcPr>
          <w:p w14:paraId="32D172DC" w14:textId="77777777" w:rsidR="003B1A83" w:rsidRPr="00424A8A" w:rsidRDefault="003B1A83" w:rsidP="003B1A83">
            <w:pPr>
              <w:widowControl/>
              <w:kinsoku w:val="0"/>
              <w:autoSpaceDE w:val="0"/>
              <w:autoSpaceDN w:val="0"/>
              <w:adjustRightInd w:val="0"/>
              <w:snapToGrid w:val="0"/>
              <w:spacing w:line="345" w:lineRule="auto"/>
              <w:jc w:val="left"/>
              <w:textAlignment w:val="baseline"/>
              <w:rPr>
                <w:rFonts w:ascii="宋体" w:eastAsia="宋体" w:hAnsi="宋体"/>
                <w:kern w:val="0"/>
                <w:sz w:val="21"/>
                <w:szCs w:val="21"/>
              </w:rPr>
            </w:pPr>
          </w:p>
          <w:p w14:paraId="3259B9CE" w14:textId="77777777" w:rsidR="003B1A83" w:rsidRPr="00424A8A" w:rsidRDefault="003B1A83" w:rsidP="003B1A83">
            <w:pPr>
              <w:widowControl/>
              <w:kinsoku w:val="0"/>
              <w:autoSpaceDE w:val="0"/>
              <w:autoSpaceDN w:val="0"/>
              <w:adjustRightInd w:val="0"/>
              <w:snapToGrid w:val="0"/>
              <w:spacing w:line="345" w:lineRule="auto"/>
              <w:jc w:val="left"/>
              <w:textAlignment w:val="baseline"/>
              <w:rPr>
                <w:rFonts w:ascii="宋体" w:eastAsia="宋体" w:hAnsi="宋体"/>
                <w:kern w:val="0"/>
                <w:sz w:val="21"/>
                <w:szCs w:val="21"/>
              </w:rPr>
            </w:pPr>
          </w:p>
          <w:p w14:paraId="28303552" w14:textId="77777777" w:rsidR="003B1A83" w:rsidRPr="00424A8A" w:rsidRDefault="003B1A83" w:rsidP="003B1A83">
            <w:pPr>
              <w:widowControl/>
              <w:kinsoku w:val="0"/>
              <w:autoSpaceDE w:val="0"/>
              <w:autoSpaceDN w:val="0"/>
              <w:adjustRightInd w:val="0"/>
              <w:snapToGrid w:val="0"/>
              <w:spacing w:before="49" w:line="249" w:lineRule="exact"/>
              <w:ind w:left="715"/>
              <w:jc w:val="left"/>
              <w:textAlignment w:val="baseline"/>
              <w:rPr>
                <w:rFonts w:ascii="宋体" w:eastAsia="宋体" w:hAnsi="宋体" w:cs="宋体"/>
                <w:kern w:val="0"/>
                <w:sz w:val="21"/>
                <w:szCs w:val="21"/>
              </w:rPr>
            </w:pPr>
            <w:r w:rsidRPr="00424A8A">
              <w:rPr>
                <w:rFonts w:ascii="宋体" w:hAnsi="宋体" w:cs="宋体"/>
                <w:spacing w:val="-1"/>
                <w:kern w:val="0"/>
                <w:position w:val="7"/>
                <w:sz w:val="21"/>
                <w:szCs w:val="21"/>
              </w:rPr>
              <w:t>施工单位</w:t>
            </w:r>
          </w:p>
          <w:p w14:paraId="5C7A44A2" w14:textId="77777777" w:rsidR="003B1A83" w:rsidRPr="00424A8A" w:rsidRDefault="003B1A83" w:rsidP="003B1A83">
            <w:pPr>
              <w:widowControl/>
              <w:kinsoku w:val="0"/>
              <w:autoSpaceDE w:val="0"/>
              <w:autoSpaceDN w:val="0"/>
              <w:adjustRightInd w:val="0"/>
              <w:snapToGrid w:val="0"/>
              <w:spacing w:line="219" w:lineRule="auto"/>
              <w:ind w:left="71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c>
          <w:tcPr>
            <w:tcW w:w="5103" w:type="dxa"/>
            <w:gridSpan w:val="4"/>
          </w:tcPr>
          <w:p w14:paraId="59A7DD62" w14:textId="77777777" w:rsidR="003B1A83" w:rsidRPr="00424A8A" w:rsidRDefault="003B1A83" w:rsidP="003B1A83">
            <w:pPr>
              <w:widowControl/>
              <w:kinsoku w:val="0"/>
              <w:autoSpaceDE w:val="0"/>
              <w:autoSpaceDN w:val="0"/>
              <w:adjustRightInd w:val="0"/>
              <w:snapToGrid w:val="0"/>
              <w:spacing w:line="296" w:lineRule="auto"/>
              <w:jc w:val="left"/>
              <w:textAlignment w:val="baseline"/>
              <w:rPr>
                <w:rFonts w:ascii="宋体" w:eastAsia="宋体" w:hAnsi="宋体"/>
                <w:kern w:val="0"/>
                <w:sz w:val="21"/>
                <w:szCs w:val="21"/>
                <w:lang w:eastAsia="zh-CN"/>
              </w:rPr>
            </w:pPr>
          </w:p>
          <w:p w14:paraId="17E4CCF9" w14:textId="77777777" w:rsidR="003B1A83" w:rsidRPr="00424A8A" w:rsidRDefault="003B1A83" w:rsidP="003B1A83">
            <w:pPr>
              <w:widowControl/>
              <w:kinsoku w:val="0"/>
              <w:autoSpaceDE w:val="0"/>
              <w:autoSpaceDN w:val="0"/>
              <w:adjustRightInd w:val="0"/>
              <w:snapToGrid w:val="0"/>
              <w:spacing w:line="296" w:lineRule="auto"/>
              <w:jc w:val="left"/>
              <w:textAlignment w:val="baseline"/>
              <w:rPr>
                <w:rFonts w:ascii="宋体" w:eastAsia="宋体" w:hAnsi="宋体"/>
                <w:kern w:val="0"/>
                <w:sz w:val="21"/>
                <w:szCs w:val="21"/>
                <w:lang w:eastAsia="zh-CN"/>
              </w:rPr>
            </w:pPr>
          </w:p>
          <w:p w14:paraId="3F98342A" w14:textId="77777777" w:rsidR="003B1A83" w:rsidRPr="00424A8A" w:rsidRDefault="003B1A83" w:rsidP="003B1A83">
            <w:pPr>
              <w:widowControl/>
              <w:kinsoku w:val="0"/>
              <w:autoSpaceDE w:val="0"/>
              <w:autoSpaceDN w:val="0"/>
              <w:adjustRightInd w:val="0"/>
              <w:snapToGrid w:val="0"/>
              <w:spacing w:line="297" w:lineRule="auto"/>
              <w:jc w:val="left"/>
              <w:textAlignment w:val="baseline"/>
              <w:rPr>
                <w:rFonts w:ascii="宋体" w:eastAsia="宋体" w:hAnsi="宋体"/>
                <w:kern w:val="0"/>
                <w:sz w:val="21"/>
                <w:szCs w:val="21"/>
                <w:lang w:eastAsia="zh-CN"/>
              </w:rPr>
            </w:pPr>
          </w:p>
          <w:p w14:paraId="4D160294" w14:textId="77777777" w:rsidR="003B1A83" w:rsidRPr="00424A8A" w:rsidRDefault="003B1A83" w:rsidP="003B1A83">
            <w:pPr>
              <w:widowControl/>
              <w:kinsoku w:val="0"/>
              <w:autoSpaceDE w:val="0"/>
              <w:autoSpaceDN w:val="0"/>
              <w:adjustRightInd w:val="0"/>
              <w:snapToGrid w:val="0"/>
              <w:spacing w:line="297" w:lineRule="auto"/>
              <w:jc w:val="left"/>
              <w:textAlignment w:val="baseline"/>
              <w:rPr>
                <w:rFonts w:ascii="宋体" w:eastAsia="宋体" w:hAnsi="宋体"/>
                <w:kern w:val="0"/>
                <w:sz w:val="21"/>
                <w:szCs w:val="21"/>
                <w:lang w:eastAsia="zh-CN"/>
              </w:rPr>
            </w:pPr>
          </w:p>
          <w:p w14:paraId="606DC101" w14:textId="77777777" w:rsidR="003B1A83" w:rsidRPr="00424A8A" w:rsidRDefault="003B1A83" w:rsidP="003B1A83">
            <w:pPr>
              <w:widowControl/>
              <w:kinsoku w:val="0"/>
              <w:autoSpaceDE w:val="0"/>
              <w:autoSpaceDN w:val="0"/>
              <w:adjustRightInd w:val="0"/>
              <w:snapToGrid w:val="0"/>
              <w:spacing w:before="49" w:line="239" w:lineRule="exact"/>
              <w:ind w:left="2225"/>
              <w:jc w:val="left"/>
              <w:textAlignment w:val="baseline"/>
              <w:rPr>
                <w:rFonts w:ascii="宋体" w:eastAsia="宋体" w:hAnsi="宋体" w:cs="宋体"/>
                <w:kern w:val="0"/>
                <w:sz w:val="21"/>
                <w:szCs w:val="21"/>
                <w:lang w:eastAsia="zh-CN"/>
              </w:rPr>
            </w:pPr>
            <w:r w:rsidRPr="00424A8A">
              <w:rPr>
                <w:rFonts w:ascii="宋体" w:hAnsi="宋体" w:cs="宋体"/>
                <w:spacing w:val="1"/>
                <w:kern w:val="0"/>
                <w:position w:val="6"/>
                <w:sz w:val="21"/>
                <w:szCs w:val="21"/>
                <w:lang w:eastAsia="zh-CN"/>
              </w:rPr>
              <w:t>专业工长：</w:t>
            </w:r>
          </w:p>
          <w:p w14:paraId="6D922A03" w14:textId="77777777" w:rsidR="003B1A83" w:rsidRPr="00424A8A" w:rsidRDefault="003B1A83" w:rsidP="003B1A83">
            <w:pPr>
              <w:widowControl/>
              <w:kinsoku w:val="0"/>
              <w:autoSpaceDE w:val="0"/>
              <w:autoSpaceDN w:val="0"/>
              <w:adjustRightInd w:val="0"/>
              <w:snapToGrid w:val="0"/>
              <w:spacing w:line="219" w:lineRule="auto"/>
              <w:ind w:left="1555"/>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项目专业质量检查员</w:t>
            </w:r>
          </w:p>
          <w:p w14:paraId="1B62AF73" w14:textId="77777777" w:rsidR="003B1A83" w:rsidRPr="00424A8A" w:rsidRDefault="003B1A83" w:rsidP="003B1A83">
            <w:pPr>
              <w:widowControl/>
              <w:kinsoku w:val="0"/>
              <w:autoSpaceDE w:val="0"/>
              <w:autoSpaceDN w:val="0"/>
              <w:adjustRightInd w:val="0"/>
              <w:snapToGrid w:val="0"/>
              <w:spacing w:before="62" w:line="204" w:lineRule="auto"/>
              <w:jc w:val="right"/>
              <w:textAlignment w:val="baseline"/>
              <w:rPr>
                <w:rFonts w:ascii="宋体" w:eastAsia="宋体" w:hAnsi="宋体" w:cs="宋体"/>
                <w:kern w:val="0"/>
                <w:sz w:val="21"/>
                <w:szCs w:val="21"/>
              </w:rPr>
            </w:pPr>
            <w:proofErr w:type="gramStart"/>
            <w:r w:rsidRPr="00424A8A">
              <w:rPr>
                <w:rFonts w:ascii="宋体" w:hAnsi="宋体" w:cs="宋体"/>
                <w:spacing w:val="-11"/>
                <w:kern w:val="0"/>
                <w:sz w:val="21"/>
                <w:szCs w:val="21"/>
              </w:rPr>
              <w:t>年</w:t>
            </w:r>
            <w:r w:rsidRPr="00424A8A">
              <w:rPr>
                <w:rFonts w:ascii="宋体" w:hAnsi="宋体" w:cs="宋体"/>
                <w:spacing w:val="11"/>
                <w:kern w:val="0"/>
                <w:sz w:val="21"/>
                <w:szCs w:val="21"/>
              </w:rPr>
              <w:t xml:space="preserve">  </w:t>
            </w:r>
            <w:r w:rsidRPr="00424A8A">
              <w:rPr>
                <w:rFonts w:ascii="宋体" w:hAnsi="宋体" w:cs="宋体"/>
                <w:spacing w:val="-11"/>
                <w:kern w:val="0"/>
                <w:sz w:val="21"/>
                <w:szCs w:val="21"/>
              </w:rPr>
              <w:t>月</w:t>
            </w:r>
            <w:proofErr w:type="gramEnd"/>
            <w:r w:rsidRPr="00424A8A">
              <w:rPr>
                <w:rFonts w:ascii="宋体" w:hAnsi="宋体" w:cs="宋体"/>
                <w:spacing w:val="-11"/>
                <w:kern w:val="0"/>
                <w:sz w:val="21"/>
                <w:szCs w:val="21"/>
              </w:rPr>
              <w:t xml:space="preserve">    </w:t>
            </w:r>
            <w:r w:rsidRPr="00424A8A">
              <w:rPr>
                <w:rFonts w:ascii="宋体" w:hAnsi="宋体" w:cs="宋体"/>
                <w:spacing w:val="-11"/>
                <w:kern w:val="0"/>
                <w:sz w:val="21"/>
                <w:szCs w:val="21"/>
              </w:rPr>
              <w:t>日</w:t>
            </w:r>
          </w:p>
        </w:tc>
      </w:tr>
      <w:tr w:rsidR="003B1A83" w:rsidRPr="00424A8A" w14:paraId="06B0519D" w14:textId="77777777" w:rsidTr="003B1A83">
        <w:trPr>
          <w:trHeight w:val="1773"/>
        </w:trPr>
        <w:tc>
          <w:tcPr>
            <w:tcW w:w="3109" w:type="dxa"/>
            <w:gridSpan w:val="4"/>
          </w:tcPr>
          <w:p w14:paraId="56B0E029" w14:textId="77777777" w:rsidR="003B1A83" w:rsidRPr="00424A8A" w:rsidRDefault="003B1A83" w:rsidP="003B1A83">
            <w:pPr>
              <w:widowControl/>
              <w:kinsoku w:val="0"/>
              <w:autoSpaceDE w:val="0"/>
              <w:autoSpaceDN w:val="0"/>
              <w:adjustRightInd w:val="0"/>
              <w:snapToGrid w:val="0"/>
              <w:spacing w:line="320" w:lineRule="auto"/>
              <w:jc w:val="left"/>
              <w:textAlignment w:val="baseline"/>
              <w:rPr>
                <w:rFonts w:ascii="宋体" w:eastAsia="宋体" w:hAnsi="宋体"/>
                <w:kern w:val="0"/>
                <w:sz w:val="21"/>
                <w:szCs w:val="21"/>
              </w:rPr>
            </w:pPr>
          </w:p>
          <w:p w14:paraId="5A945823" w14:textId="77777777" w:rsidR="003B1A83" w:rsidRPr="00424A8A" w:rsidRDefault="003B1A83" w:rsidP="003B1A83">
            <w:pPr>
              <w:widowControl/>
              <w:kinsoku w:val="0"/>
              <w:autoSpaceDE w:val="0"/>
              <w:autoSpaceDN w:val="0"/>
              <w:adjustRightInd w:val="0"/>
              <w:snapToGrid w:val="0"/>
              <w:spacing w:line="321" w:lineRule="auto"/>
              <w:jc w:val="left"/>
              <w:textAlignment w:val="baseline"/>
              <w:rPr>
                <w:rFonts w:ascii="宋体" w:eastAsia="宋体" w:hAnsi="宋体"/>
                <w:kern w:val="0"/>
                <w:sz w:val="21"/>
                <w:szCs w:val="21"/>
              </w:rPr>
            </w:pPr>
          </w:p>
          <w:p w14:paraId="08062F5A" w14:textId="77777777" w:rsidR="003B1A83" w:rsidRPr="00424A8A" w:rsidRDefault="003B1A83" w:rsidP="003B1A83">
            <w:pPr>
              <w:widowControl/>
              <w:kinsoku w:val="0"/>
              <w:autoSpaceDE w:val="0"/>
              <w:autoSpaceDN w:val="0"/>
              <w:adjustRightInd w:val="0"/>
              <w:snapToGrid w:val="0"/>
              <w:spacing w:before="49" w:line="240" w:lineRule="exact"/>
              <w:ind w:left="715"/>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监理单位</w:t>
            </w:r>
          </w:p>
          <w:p w14:paraId="7053541A" w14:textId="77777777" w:rsidR="003B1A83" w:rsidRPr="00424A8A" w:rsidRDefault="003B1A83" w:rsidP="003B1A83">
            <w:pPr>
              <w:widowControl/>
              <w:kinsoku w:val="0"/>
              <w:autoSpaceDE w:val="0"/>
              <w:autoSpaceDN w:val="0"/>
              <w:adjustRightInd w:val="0"/>
              <w:snapToGrid w:val="0"/>
              <w:spacing w:line="219" w:lineRule="auto"/>
              <w:ind w:left="715"/>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验收结论</w:t>
            </w:r>
          </w:p>
        </w:tc>
        <w:tc>
          <w:tcPr>
            <w:tcW w:w="5103" w:type="dxa"/>
            <w:gridSpan w:val="4"/>
          </w:tcPr>
          <w:p w14:paraId="47CE636E" w14:textId="77777777" w:rsidR="003B1A83" w:rsidRPr="00424A8A" w:rsidRDefault="003B1A83" w:rsidP="003B1A83">
            <w:pPr>
              <w:widowControl/>
              <w:kinsoku w:val="0"/>
              <w:autoSpaceDE w:val="0"/>
              <w:autoSpaceDN w:val="0"/>
              <w:adjustRightInd w:val="0"/>
              <w:snapToGrid w:val="0"/>
              <w:spacing w:line="249" w:lineRule="auto"/>
              <w:jc w:val="left"/>
              <w:textAlignment w:val="baseline"/>
              <w:rPr>
                <w:rFonts w:ascii="宋体" w:eastAsia="宋体" w:hAnsi="宋体"/>
                <w:kern w:val="0"/>
                <w:sz w:val="21"/>
                <w:szCs w:val="21"/>
                <w:lang w:eastAsia="zh-CN"/>
              </w:rPr>
            </w:pPr>
          </w:p>
          <w:p w14:paraId="53C941B6" w14:textId="77777777" w:rsidR="003B1A83" w:rsidRPr="00424A8A" w:rsidRDefault="003B1A83" w:rsidP="003B1A83">
            <w:pPr>
              <w:widowControl/>
              <w:kinsoku w:val="0"/>
              <w:autoSpaceDE w:val="0"/>
              <w:autoSpaceDN w:val="0"/>
              <w:adjustRightInd w:val="0"/>
              <w:snapToGrid w:val="0"/>
              <w:spacing w:line="249" w:lineRule="auto"/>
              <w:jc w:val="left"/>
              <w:textAlignment w:val="baseline"/>
              <w:rPr>
                <w:rFonts w:ascii="宋体" w:eastAsia="宋体" w:hAnsi="宋体"/>
                <w:kern w:val="0"/>
                <w:sz w:val="21"/>
                <w:szCs w:val="21"/>
                <w:lang w:eastAsia="zh-CN"/>
              </w:rPr>
            </w:pPr>
          </w:p>
          <w:p w14:paraId="6AEAB948" w14:textId="77777777" w:rsidR="003B1A83" w:rsidRPr="00424A8A" w:rsidRDefault="003B1A83" w:rsidP="003B1A83">
            <w:pPr>
              <w:widowControl/>
              <w:kinsoku w:val="0"/>
              <w:autoSpaceDE w:val="0"/>
              <w:autoSpaceDN w:val="0"/>
              <w:adjustRightInd w:val="0"/>
              <w:snapToGrid w:val="0"/>
              <w:spacing w:line="249" w:lineRule="auto"/>
              <w:jc w:val="left"/>
              <w:textAlignment w:val="baseline"/>
              <w:rPr>
                <w:rFonts w:ascii="宋体" w:eastAsia="宋体" w:hAnsi="宋体"/>
                <w:kern w:val="0"/>
                <w:sz w:val="21"/>
                <w:szCs w:val="21"/>
                <w:lang w:eastAsia="zh-CN"/>
              </w:rPr>
            </w:pPr>
          </w:p>
          <w:p w14:paraId="49D2FB03" w14:textId="77777777" w:rsidR="003B1A83" w:rsidRPr="00424A8A" w:rsidRDefault="003B1A83" w:rsidP="003B1A83">
            <w:pPr>
              <w:widowControl/>
              <w:kinsoku w:val="0"/>
              <w:autoSpaceDE w:val="0"/>
              <w:autoSpaceDN w:val="0"/>
              <w:adjustRightInd w:val="0"/>
              <w:snapToGrid w:val="0"/>
              <w:spacing w:line="250" w:lineRule="auto"/>
              <w:jc w:val="left"/>
              <w:textAlignment w:val="baseline"/>
              <w:rPr>
                <w:rFonts w:ascii="宋体" w:eastAsia="宋体" w:hAnsi="宋体"/>
                <w:kern w:val="0"/>
                <w:sz w:val="21"/>
                <w:szCs w:val="21"/>
                <w:lang w:eastAsia="zh-CN"/>
              </w:rPr>
            </w:pPr>
          </w:p>
          <w:p w14:paraId="3DF485AC" w14:textId="77777777" w:rsidR="003B1A83" w:rsidRPr="00424A8A" w:rsidRDefault="003B1A83" w:rsidP="003B1A83">
            <w:pPr>
              <w:widowControl/>
              <w:kinsoku w:val="0"/>
              <w:autoSpaceDE w:val="0"/>
              <w:autoSpaceDN w:val="0"/>
              <w:adjustRightInd w:val="0"/>
              <w:snapToGrid w:val="0"/>
              <w:spacing w:line="250" w:lineRule="auto"/>
              <w:jc w:val="left"/>
              <w:textAlignment w:val="baseline"/>
              <w:rPr>
                <w:rFonts w:ascii="宋体" w:eastAsia="宋体" w:hAnsi="宋体"/>
                <w:kern w:val="0"/>
                <w:sz w:val="21"/>
                <w:szCs w:val="21"/>
                <w:lang w:eastAsia="zh-CN"/>
              </w:rPr>
            </w:pPr>
          </w:p>
          <w:p w14:paraId="68B8DA51" w14:textId="77777777" w:rsidR="003B1A83" w:rsidRPr="00424A8A" w:rsidRDefault="003B1A83" w:rsidP="003B1A83">
            <w:pPr>
              <w:widowControl/>
              <w:kinsoku w:val="0"/>
              <w:autoSpaceDE w:val="0"/>
              <w:autoSpaceDN w:val="0"/>
              <w:adjustRightInd w:val="0"/>
              <w:snapToGrid w:val="0"/>
              <w:spacing w:before="49" w:line="219" w:lineRule="auto"/>
              <w:ind w:left="1775"/>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专业监理工程师：</w:t>
            </w:r>
          </w:p>
          <w:p w14:paraId="169C5688" w14:textId="77777777" w:rsidR="003B1A83" w:rsidRPr="00424A8A" w:rsidRDefault="003B1A83" w:rsidP="003B1A83">
            <w:pPr>
              <w:widowControl/>
              <w:kinsoku w:val="0"/>
              <w:autoSpaceDE w:val="0"/>
              <w:autoSpaceDN w:val="0"/>
              <w:adjustRightInd w:val="0"/>
              <w:snapToGrid w:val="0"/>
              <w:spacing w:before="62" w:line="219" w:lineRule="auto"/>
              <w:ind w:left="2944"/>
              <w:jc w:val="lef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年</w:t>
            </w:r>
            <w:r w:rsidRPr="00424A8A">
              <w:rPr>
                <w:rFonts w:ascii="宋体" w:hAnsi="宋体" w:cs="宋体"/>
                <w:spacing w:val="13"/>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24"/>
                <w:w w:val="101"/>
                <w:kern w:val="0"/>
                <w:sz w:val="21"/>
                <w:szCs w:val="21"/>
                <w:lang w:eastAsia="zh-CN"/>
              </w:rPr>
              <w:t xml:space="preserve">  </w:t>
            </w:r>
            <w:r w:rsidRPr="00424A8A">
              <w:rPr>
                <w:rFonts w:ascii="宋体" w:hAnsi="宋体" w:cs="宋体"/>
                <w:spacing w:val="-6"/>
                <w:kern w:val="0"/>
                <w:sz w:val="21"/>
                <w:szCs w:val="21"/>
                <w:lang w:eastAsia="zh-CN"/>
              </w:rPr>
              <w:t>日</w:t>
            </w:r>
          </w:p>
        </w:tc>
      </w:tr>
    </w:tbl>
    <w:p w14:paraId="57D4C7F2" w14:textId="77777777" w:rsidR="003B1A83" w:rsidRPr="00424A8A" w:rsidRDefault="003B1A83" w:rsidP="003F6609">
      <w:pPr>
        <w:rPr>
          <w:sz w:val="21"/>
          <w:szCs w:val="21"/>
        </w:rPr>
      </w:pPr>
    </w:p>
    <w:p w14:paraId="2279BA27" w14:textId="77777777" w:rsidR="001A49B8" w:rsidRDefault="001A49B8">
      <w:pPr>
        <w:widowControl/>
        <w:spacing w:line="240" w:lineRule="auto"/>
        <w:jc w:val="left"/>
      </w:pPr>
      <w:r>
        <w:br w:type="page"/>
      </w:r>
    </w:p>
    <w:p w14:paraId="61B1128C" w14:textId="77777777" w:rsidR="00CC6ACF" w:rsidRPr="00424A8A" w:rsidRDefault="00CC6ACF" w:rsidP="00CC6ACF">
      <w:pPr>
        <w:widowControl/>
        <w:kinsoku w:val="0"/>
        <w:autoSpaceDE w:val="0"/>
        <w:autoSpaceDN w:val="0"/>
        <w:adjustRightInd w:val="0"/>
        <w:snapToGrid w:val="0"/>
        <w:spacing w:before="255" w:line="222" w:lineRule="auto"/>
        <w:ind w:left="1196"/>
        <w:jc w:val="left"/>
        <w:textAlignment w:val="baseline"/>
        <w:rPr>
          <w:rFonts w:ascii="黑体" w:eastAsia="黑体" w:hAnsi="黑体" w:cs="黑体"/>
          <w:snapToGrid w:val="0"/>
          <w:color w:val="000000"/>
          <w:kern w:val="0"/>
          <w:sz w:val="21"/>
          <w:szCs w:val="21"/>
        </w:rPr>
      </w:pPr>
      <w:r w:rsidRPr="00424A8A">
        <w:rPr>
          <w:rFonts w:ascii="黑体" w:eastAsia="黑体" w:hAnsi="黑体" w:cs="黑体"/>
          <w:snapToGrid w:val="0"/>
          <w:color w:val="000000"/>
          <w:spacing w:val="-3"/>
          <w:kern w:val="0"/>
          <w:sz w:val="21"/>
          <w:szCs w:val="21"/>
        </w:rPr>
        <w:lastRenderedPageBreak/>
        <w:t xml:space="preserve">表 </w:t>
      </w:r>
      <w:r w:rsidRPr="00424A8A">
        <w:rPr>
          <w:rFonts w:eastAsia="Times New Roman"/>
          <w:snapToGrid w:val="0"/>
          <w:color w:val="000000"/>
          <w:spacing w:val="-3"/>
          <w:kern w:val="0"/>
          <w:sz w:val="21"/>
          <w:szCs w:val="21"/>
        </w:rPr>
        <w:t xml:space="preserve">A.0.1-3     </w:t>
      </w:r>
      <w:r w:rsidRPr="00424A8A">
        <w:rPr>
          <w:rFonts w:ascii="黑体" w:eastAsia="黑体" w:hAnsi="黑体" w:cs="黑体"/>
          <w:snapToGrid w:val="0"/>
          <w:color w:val="000000"/>
          <w:spacing w:val="-75"/>
          <w:kern w:val="0"/>
          <w:sz w:val="21"/>
          <w:szCs w:val="21"/>
          <w:u w:val="single"/>
        </w:rPr>
        <w:t xml:space="preserve"> </w:t>
      </w:r>
      <w:r w:rsidRPr="00424A8A">
        <w:rPr>
          <w:rFonts w:ascii="黑体" w:eastAsia="黑体" w:hAnsi="黑体" w:cs="黑体"/>
          <w:snapToGrid w:val="0"/>
          <w:color w:val="000000"/>
          <w:spacing w:val="-3"/>
          <w:kern w:val="0"/>
          <w:sz w:val="21"/>
          <w:szCs w:val="21"/>
          <w:u w:val="single"/>
        </w:rPr>
        <w:t>外观质量</w:t>
      </w:r>
      <w:r w:rsidRPr="00424A8A">
        <w:rPr>
          <w:rFonts w:ascii="黑体" w:eastAsia="黑体" w:hAnsi="黑体" w:cs="黑体"/>
          <w:snapToGrid w:val="0"/>
          <w:color w:val="000000"/>
          <w:spacing w:val="-3"/>
          <w:kern w:val="0"/>
          <w:sz w:val="21"/>
          <w:szCs w:val="21"/>
        </w:rPr>
        <w:t>检验批质量验收记录表</w:t>
      </w:r>
    </w:p>
    <w:p w14:paraId="61217E77" w14:textId="77777777" w:rsidR="00CC6ACF" w:rsidRPr="00424A8A" w:rsidRDefault="00CC6ACF" w:rsidP="00CC6ACF">
      <w:pPr>
        <w:widowControl/>
        <w:kinsoku w:val="0"/>
        <w:autoSpaceDE w:val="0"/>
        <w:autoSpaceDN w:val="0"/>
        <w:adjustRightInd w:val="0"/>
        <w:snapToGrid w:val="0"/>
        <w:spacing w:before="77" w:line="219" w:lineRule="auto"/>
        <w:ind w:left="5074"/>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12"/>
          <w:kern w:val="0"/>
          <w:sz w:val="21"/>
          <w:szCs w:val="21"/>
          <w:lang w:eastAsia="en-US"/>
        </w:rPr>
        <w:t>编号：</w:t>
      </w:r>
    </w:p>
    <w:p w14:paraId="5CFD93DD" w14:textId="77777777" w:rsidR="00CC6ACF" w:rsidRPr="00424A8A" w:rsidRDefault="00CC6ACF" w:rsidP="00CC6ACF">
      <w:pPr>
        <w:widowControl/>
        <w:kinsoku w:val="0"/>
        <w:autoSpaceDE w:val="0"/>
        <w:autoSpaceDN w:val="0"/>
        <w:adjustRightInd w:val="0"/>
        <w:snapToGrid w:val="0"/>
        <w:spacing w:line="63" w:lineRule="exact"/>
        <w:jc w:val="left"/>
        <w:textAlignment w:val="baseline"/>
        <w:rPr>
          <w:rFonts w:ascii="Arial" w:eastAsiaTheme="minorEastAsia" w:hAnsi="Arial" w:cs="Arial"/>
          <w:snapToGrid w:val="0"/>
          <w:color w:val="000000"/>
          <w:kern w:val="0"/>
          <w:sz w:val="21"/>
          <w:szCs w:val="21"/>
          <w:lang w:eastAsia="en-US"/>
        </w:rPr>
      </w:pPr>
    </w:p>
    <w:tbl>
      <w:tblPr>
        <w:tblStyle w:val="TableNormal"/>
        <w:tblW w:w="83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426"/>
        <w:gridCol w:w="708"/>
        <w:gridCol w:w="993"/>
        <w:gridCol w:w="1984"/>
        <w:gridCol w:w="1134"/>
        <w:gridCol w:w="1276"/>
        <w:gridCol w:w="1225"/>
      </w:tblGrid>
      <w:tr w:rsidR="00CC6ACF" w:rsidRPr="00424A8A" w14:paraId="1F05F548" w14:textId="77777777" w:rsidTr="003D0206">
        <w:trPr>
          <w:trHeight w:val="624"/>
        </w:trPr>
        <w:tc>
          <w:tcPr>
            <w:tcW w:w="1691" w:type="dxa"/>
            <w:gridSpan w:val="3"/>
          </w:tcPr>
          <w:p w14:paraId="071E7010" w14:textId="77777777" w:rsidR="00CC6ACF" w:rsidRPr="00424A8A" w:rsidRDefault="00CC6ACF" w:rsidP="003D0206">
            <w:pPr>
              <w:widowControl/>
              <w:kinsoku w:val="0"/>
              <w:autoSpaceDE w:val="0"/>
              <w:autoSpaceDN w:val="0"/>
              <w:adjustRightInd w:val="0"/>
              <w:snapToGrid w:val="0"/>
              <w:spacing w:before="111" w:line="258" w:lineRule="auto"/>
              <w:ind w:right="154" w:hanging="15"/>
              <w:jc w:val="center"/>
              <w:textAlignment w:val="baseline"/>
              <w:rPr>
                <w:rFonts w:ascii="宋体" w:eastAsia="宋体" w:hAnsi="宋体" w:cs="宋体"/>
                <w:kern w:val="0"/>
                <w:sz w:val="21"/>
                <w:szCs w:val="21"/>
              </w:rPr>
            </w:pPr>
            <w:r w:rsidRPr="00424A8A">
              <w:rPr>
                <w:rFonts w:ascii="宋体" w:hAnsi="宋体" w:cs="宋体"/>
                <w:spacing w:val="4"/>
                <w:kern w:val="0"/>
                <w:sz w:val="21"/>
                <w:szCs w:val="21"/>
              </w:rPr>
              <w:t>单位</w:t>
            </w:r>
            <w:r w:rsidRPr="00424A8A">
              <w:rPr>
                <w:rFonts w:ascii="宋体" w:hAnsi="宋体" w:cs="宋体"/>
                <w:spacing w:val="4"/>
                <w:kern w:val="0"/>
                <w:sz w:val="21"/>
                <w:szCs w:val="21"/>
              </w:rPr>
              <w:t>(</w:t>
            </w:r>
            <w:r w:rsidRPr="00424A8A">
              <w:rPr>
                <w:rFonts w:ascii="宋体" w:hAnsi="宋体" w:cs="宋体"/>
                <w:spacing w:val="4"/>
                <w:kern w:val="0"/>
                <w:sz w:val="21"/>
                <w:szCs w:val="21"/>
              </w:rPr>
              <w:t>子单位</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993" w:type="dxa"/>
          </w:tcPr>
          <w:p w14:paraId="35BDC312"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4BF1584A" w14:textId="0DE21E71" w:rsidR="00CC6ACF" w:rsidRPr="00424A8A" w:rsidRDefault="00CC6ACF" w:rsidP="00CC6ACF">
            <w:pPr>
              <w:widowControl/>
              <w:kinsoku w:val="0"/>
              <w:autoSpaceDE w:val="0"/>
              <w:autoSpaceDN w:val="0"/>
              <w:adjustRightInd w:val="0"/>
              <w:snapToGrid w:val="0"/>
              <w:spacing w:before="121" w:line="252" w:lineRule="auto"/>
              <w:ind w:left="332" w:right="151" w:hanging="149"/>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分部</w:t>
            </w:r>
            <w:r w:rsidRPr="00424A8A">
              <w:rPr>
                <w:rFonts w:ascii="宋体" w:hAnsi="宋体" w:cs="宋体"/>
                <w:spacing w:val="4"/>
                <w:kern w:val="0"/>
                <w:sz w:val="21"/>
                <w:szCs w:val="21"/>
              </w:rPr>
              <w:t>(</w:t>
            </w:r>
            <w:r w:rsidRPr="00424A8A">
              <w:rPr>
                <w:rFonts w:ascii="宋体" w:hAnsi="宋体" w:cs="宋体"/>
                <w:spacing w:val="4"/>
                <w:kern w:val="0"/>
                <w:sz w:val="21"/>
                <w:szCs w:val="21"/>
              </w:rPr>
              <w:t>子分部</w:t>
            </w:r>
            <w:r w:rsidRPr="00424A8A">
              <w:rPr>
                <w:rFonts w:ascii="宋体" w:hAnsi="宋体" w:cs="宋体"/>
                <w:spacing w:val="4"/>
                <w:kern w:val="0"/>
                <w:sz w:val="21"/>
                <w:szCs w:val="21"/>
              </w:rPr>
              <w:t>)</w:t>
            </w:r>
            <w:r w:rsidRPr="00424A8A">
              <w:rPr>
                <w:rFonts w:ascii="宋体" w:hAnsi="宋体" w:cs="宋体"/>
                <w:spacing w:val="-2"/>
                <w:kern w:val="0"/>
                <w:sz w:val="21"/>
                <w:szCs w:val="21"/>
              </w:rPr>
              <w:t>工程名称</w:t>
            </w:r>
          </w:p>
        </w:tc>
        <w:tc>
          <w:tcPr>
            <w:tcW w:w="1134" w:type="dxa"/>
          </w:tcPr>
          <w:p w14:paraId="04D4E50E"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tcPr>
          <w:p w14:paraId="7663F936" w14:textId="77777777" w:rsidR="00CC6ACF" w:rsidRPr="00424A8A" w:rsidRDefault="00CC6ACF" w:rsidP="00CC6ACF">
            <w:pPr>
              <w:widowControl/>
              <w:kinsoku w:val="0"/>
              <w:autoSpaceDE w:val="0"/>
              <w:autoSpaceDN w:val="0"/>
              <w:adjustRightInd w:val="0"/>
              <w:snapToGrid w:val="0"/>
              <w:spacing w:before="241" w:line="220" w:lineRule="auto"/>
              <w:ind w:left="13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分项工程名称</w:t>
            </w:r>
          </w:p>
        </w:tc>
        <w:tc>
          <w:tcPr>
            <w:tcW w:w="1225" w:type="dxa"/>
          </w:tcPr>
          <w:p w14:paraId="745C967B"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CC6ACF" w:rsidRPr="00424A8A" w14:paraId="5B4360C5" w14:textId="77777777" w:rsidTr="003D0206">
        <w:trPr>
          <w:trHeight w:val="310"/>
        </w:trPr>
        <w:tc>
          <w:tcPr>
            <w:tcW w:w="1691" w:type="dxa"/>
            <w:gridSpan w:val="3"/>
          </w:tcPr>
          <w:p w14:paraId="429F83BA" w14:textId="77777777" w:rsidR="00CC6ACF" w:rsidRPr="00424A8A" w:rsidRDefault="00CC6ACF" w:rsidP="00CC6ACF">
            <w:pPr>
              <w:widowControl/>
              <w:kinsoku w:val="0"/>
              <w:autoSpaceDE w:val="0"/>
              <w:autoSpaceDN w:val="0"/>
              <w:adjustRightInd w:val="0"/>
              <w:snapToGrid w:val="0"/>
              <w:spacing w:before="77" w:line="220" w:lineRule="auto"/>
              <w:ind w:left="32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施工单位</w:t>
            </w:r>
          </w:p>
        </w:tc>
        <w:tc>
          <w:tcPr>
            <w:tcW w:w="993" w:type="dxa"/>
          </w:tcPr>
          <w:p w14:paraId="7C8D55BA"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551EB4A2" w14:textId="77777777" w:rsidR="00CC6ACF" w:rsidRPr="00424A8A" w:rsidRDefault="00CC6ACF" w:rsidP="00CC6ACF">
            <w:pPr>
              <w:widowControl/>
              <w:kinsoku w:val="0"/>
              <w:autoSpaceDE w:val="0"/>
              <w:autoSpaceDN w:val="0"/>
              <w:adjustRightInd w:val="0"/>
              <w:snapToGrid w:val="0"/>
              <w:spacing w:before="77" w:line="219" w:lineRule="auto"/>
              <w:ind w:left="25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项目负责人</w:t>
            </w:r>
          </w:p>
        </w:tc>
        <w:tc>
          <w:tcPr>
            <w:tcW w:w="1134" w:type="dxa"/>
          </w:tcPr>
          <w:p w14:paraId="160492A1"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tcPr>
          <w:p w14:paraId="4879F3EB" w14:textId="77777777" w:rsidR="00CC6ACF" w:rsidRPr="00424A8A" w:rsidRDefault="00CC6ACF" w:rsidP="00CC6ACF">
            <w:pPr>
              <w:widowControl/>
              <w:kinsoku w:val="0"/>
              <w:autoSpaceDE w:val="0"/>
              <w:autoSpaceDN w:val="0"/>
              <w:adjustRightInd w:val="0"/>
              <w:snapToGrid w:val="0"/>
              <w:spacing w:before="77" w:line="219" w:lineRule="auto"/>
              <w:ind w:left="218"/>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检验批容量</w:t>
            </w:r>
          </w:p>
        </w:tc>
        <w:tc>
          <w:tcPr>
            <w:tcW w:w="1225" w:type="dxa"/>
          </w:tcPr>
          <w:p w14:paraId="098F5883"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CC6ACF" w:rsidRPr="00424A8A" w14:paraId="79D86593" w14:textId="77777777" w:rsidTr="003D0206">
        <w:trPr>
          <w:trHeight w:val="629"/>
        </w:trPr>
        <w:tc>
          <w:tcPr>
            <w:tcW w:w="1691" w:type="dxa"/>
            <w:gridSpan w:val="3"/>
          </w:tcPr>
          <w:p w14:paraId="42E454D6" w14:textId="77777777" w:rsidR="00CC6ACF" w:rsidRPr="00424A8A" w:rsidRDefault="00CC6ACF" w:rsidP="00CC6ACF">
            <w:pPr>
              <w:widowControl/>
              <w:kinsoku w:val="0"/>
              <w:autoSpaceDE w:val="0"/>
              <w:autoSpaceDN w:val="0"/>
              <w:adjustRightInd w:val="0"/>
              <w:snapToGrid w:val="0"/>
              <w:spacing w:before="237" w:line="219" w:lineRule="auto"/>
              <w:ind w:left="17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构件生产单位</w:t>
            </w:r>
          </w:p>
        </w:tc>
        <w:tc>
          <w:tcPr>
            <w:tcW w:w="993" w:type="dxa"/>
          </w:tcPr>
          <w:p w14:paraId="4C976577"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671C6A42" w14:textId="77777777" w:rsidR="00CC6ACF" w:rsidRPr="00424A8A" w:rsidRDefault="00CC6ACF" w:rsidP="00CC6ACF">
            <w:pPr>
              <w:widowControl/>
              <w:kinsoku w:val="0"/>
              <w:autoSpaceDE w:val="0"/>
              <w:autoSpaceDN w:val="0"/>
              <w:adjustRightInd w:val="0"/>
              <w:snapToGrid w:val="0"/>
              <w:spacing w:before="127" w:line="257" w:lineRule="auto"/>
              <w:ind w:left="252" w:right="191" w:hanging="69"/>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构件生产单位</w:t>
            </w:r>
            <w:r w:rsidRPr="00424A8A">
              <w:rPr>
                <w:rFonts w:ascii="宋体" w:hAnsi="宋体" w:cs="宋体"/>
                <w:spacing w:val="3"/>
                <w:kern w:val="0"/>
                <w:sz w:val="21"/>
                <w:szCs w:val="21"/>
                <w:lang w:eastAsia="zh-CN"/>
              </w:rPr>
              <w:t xml:space="preserve"> </w:t>
            </w:r>
            <w:r w:rsidRPr="00424A8A">
              <w:rPr>
                <w:rFonts w:ascii="宋体" w:hAnsi="宋体" w:cs="宋体"/>
                <w:spacing w:val="-2"/>
                <w:kern w:val="0"/>
                <w:sz w:val="21"/>
                <w:szCs w:val="21"/>
                <w:lang w:eastAsia="zh-CN"/>
              </w:rPr>
              <w:t>项目负责人</w:t>
            </w:r>
          </w:p>
        </w:tc>
        <w:tc>
          <w:tcPr>
            <w:tcW w:w="1134" w:type="dxa"/>
          </w:tcPr>
          <w:p w14:paraId="4825529F"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276" w:type="dxa"/>
          </w:tcPr>
          <w:p w14:paraId="5ADF8623" w14:textId="77777777" w:rsidR="00CC6ACF" w:rsidRPr="00424A8A" w:rsidRDefault="00CC6ACF" w:rsidP="00CC6ACF">
            <w:pPr>
              <w:widowControl/>
              <w:kinsoku w:val="0"/>
              <w:autoSpaceDE w:val="0"/>
              <w:autoSpaceDN w:val="0"/>
              <w:adjustRightInd w:val="0"/>
              <w:snapToGrid w:val="0"/>
              <w:spacing w:before="237" w:line="219" w:lineRule="auto"/>
              <w:ind w:left="218"/>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检验批部位</w:t>
            </w:r>
          </w:p>
        </w:tc>
        <w:tc>
          <w:tcPr>
            <w:tcW w:w="1225" w:type="dxa"/>
          </w:tcPr>
          <w:p w14:paraId="4C29C787"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CC6ACF" w:rsidRPr="00424A8A" w14:paraId="11F0784A" w14:textId="77777777" w:rsidTr="003D0206">
        <w:trPr>
          <w:trHeight w:val="456"/>
        </w:trPr>
        <w:tc>
          <w:tcPr>
            <w:tcW w:w="1691" w:type="dxa"/>
            <w:gridSpan w:val="3"/>
          </w:tcPr>
          <w:p w14:paraId="7DBDA8F1" w14:textId="77777777" w:rsidR="00CC6ACF" w:rsidRPr="00424A8A" w:rsidRDefault="00CC6ACF" w:rsidP="00CC6ACF">
            <w:pPr>
              <w:widowControl/>
              <w:kinsoku w:val="0"/>
              <w:autoSpaceDE w:val="0"/>
              <w:autoSpaceDN w:val="0"/>
              <w:adjustRightInd w:val="0"/>
              <w:snapToGrid w:val="0"/>
              <w:spacing w:before="77" w:line="219" w:lineRule="auto"/>
              <w:ind w:left="32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施工依据</w:t>
            </w:r>
          </w:p>
        </w:tc>
        <w:tc>
          <w:tcPr>
            <w:tcW w:w="2977" w:type="dxa"/>
            <w:gridSpan w:val="2"/>
          </w:tcPr>
          <w:p w14:paraId="70071F28"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tcPr>
          <w:p w14:paraId="5C433A3D" w14:textId="77777777" w:rsidR="00CC6ACF" w:rsidRPr="00424A8A" w:rsidRDefault="00CC6ACF" w:rsidP="00CC6ACF">
            <w:pPr>
              <w:widowControl/>
              <w:kinsoku w:val="0"/>
              <w:autoSpaceDE w:val="0"/>
              <w:autoSpaceDN w:val="0"/>
              <w:adjustRightInd w:val="0"/>
              <w:snapToGrid w:val="0"/>
              <w:spacing w:before="77" w:line="219" w:lineRule="auto"/>
              <w:ind w:left="85"/>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验收依据</w:t>
            </w:r>
          </w:p>
        </w:tc>
        <w:tc>
          <w:tcPr>
            <w:tcW w:w="2501" w:type="dxa"/>
            <w:gridSpan w:val="2"/>
          </w:tcPr>
          <w:p w14:paraId="1A1E27FB"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CC6ACF" w:rsidRPr="00424A8A" w14:paraId="395226B3" w14:textId="77777777" w:rsidTr="003D0206">
        <w:trPr>
          <w:trHeight w:val="629"/>
        </w:trPr>
        <w:tc>
          <w:tcPr>
            <w:tcW w:w="2684" w:type="dxa"/>
            <w:gridSpan w:val="4"/>
          </w:tcPr>
          <w:p w14:paraId="514379E3" w14:textId="77777777" w:rsidR="00CC6ACF" w:rsidRPr="00424A8A" w:rsidRDefault="00CC6ACF" w:rsidP="00CC6ACF">
            <w:pPr>
              <w:widowControl/>
              <w:kinsoku w:val="0"/>
              <w:autoSpaceDE w:val="0"/>
              <w:autoSpaceDN w:val="0"/>
              <w:adjustRightInd w:val="0"/>
              <w:snapToGrid w:val="0"/>
              <w:spacing w:before="238" w:line="219" w:lineRule="auto"/>
              <w:ind w:left="71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1984" w:type="dxa"/>
          </w:tcPr>
          <w:p w14:paraId="24A7CC7D" w14:textId="77777777" w:rsidR="00CC6ACF" w:rsidRPr="00424A8A" w:rsidRDefault="00CC6ACF" w:rsidP="00CC6ACF">
            <w:pPr>
              <w:widowControl/>
              <w:kinsoku w:val="0"/>
              <w:autoSpaceDE w:val="0"/>
              <w:autoSpaceDN w:val="0"/>
              <w:adjustRightInd w:val="0"/>
              <w:snapToGrid w:val="0"/>
              <w:spacing w:before="129" w:line="221" w:lineRule="auto"/>
              <w:ind w:left="25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设计要求及</w:t>
            </w:r>
          </w:p>
          <w:p w14:paraId="545C94C7" w14:textId="77777777" w:rsidR="00CC6ACF" w:rsidRPr="00424A8A" w:rsidRDefault="00CC6ACF" w:rsidP="00CC6ACF">
            <w:pPr>
              <w:widowControl/>
              <w:kinsoku w:val="0"/>
              <w:autoSpaceDE w:val="0"/>
              <w:autoSpaceDN w:val="0"/>
              <w:adjustRightInd w:val="0"/>
              <w:snapToGrid w:val="0"/>
              <w:spacing w:before="60" w:line="220" w:lineRule="auto"/>
              <w:ind w:left="33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1134" w:type="dxa"/>
          </w:tcPr>
          <w:p w14:paraId="7EC46710" w14:textId="77777777" w:rsidR="00CC6ACF" w:rsidRPr="00424A8A" w:rsidRDefault="00CC6ACF" w:rsidP="00CC6ACF">
            <w:pPr>
              <w:widowControl/>
              <w:kinsoku w:val="0"/>
              <w:autoSpaceDE w:val="0"/>
              <w:autoSpaceDN w:val="0"/>
              <w:adjustRightInd w:val="0"/>
              <w:snapToGrid w:val="0"/>
              <w:spacing w:before="128" w:line="251" w:lineRule="auto"/>
              <w:ind w:left="85" w:right="64" w:hanging="40"/>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最小</w:t>
            </w:r>
            <w:r w:rsidRPr="00424A8A">
              <w:rPr>
                <w:rFonts w:ascii="宋体" w:hAnsi="宋体" w:cs="宋体"/>
                <w:spacing w:val="-2"/>
                <w:kern w:val="0"/>
                <w:sz w:val="21"/>
                <w:szCs w:val="21"/>
              </w:rPr>
              <w:t>/</w:t>
            </w:r>
            <w:r w:rsidRPr="00424A8A">
              <w:rPr>
                <w:rFonts w:ascii="宋体" w:hAnsi="宋体" w:cs="宋体"/>
                <w:spacing w:val="-2"/>
                <w:kern w:val="0"/>
                <w:sz w:val="21"/>
                <w:szCs w:val="21"/>
              </w:rPr>
              <w:t>实际</w:t>
            </w:r>
            <w:r w:rsidRPr="00424A8A">
              <w:rPr>
                <w:rFonts w:ascii="宋体" w:hAnsi="宋体" w:cs="宋体"/>
                <w:spacing w:val="1"/>
                <w:kern w:val="0"/>
                <w:sz w:val="21"/>
                <w:szCs w:val="21"/>
              </w:rPr>
              <w:t xml:space="preserve"> </w:t>
            </w:r>
            <w:r w:rsidRPr="00424A8A">
              <w:rPr>
                <w:rFonts w:ascii="宋体" w:hAnsi="宋体" w:cs="宋体"/>
                <w:spacing w:val="-1"/>
                <w:kern w:val="0"/>
                <w:sz w:val="21"/>
                <w:szCs w:val="21"/>
              </w:rPr>
              <w:t>抽样数量</w:t>
            </w:r>
          </w:p>
        </w:tc>
        <w:tc>
          <w:tcPr>
            <w:tcW w:w="1276" w:type="dxa"/>
          </w:tcPr>
          <w:p w14:paraId="4FB2C9AC" w14:textId="77777777" w:rsidR="00CC6ACF" w:rsidRPr="00424A8A" w:rsidRDefault="00CC6ACF" w:rsidP="00CC6ACF">
            <w:pPr>
              <w:widowControl/>
              <w:kinsoku w:val="0"/>
              <w:autoSpaceDE w:val="0"/>
              <w:autoSpaceDN w:val="0"/>
              <w:adjustRightInd w:val="0"/>
              <w:snapToGrid w:val="0"/>
              <w:spacing w:before="238" w:line="219" w:lineRule="auto"/>
              <w:ind w:left="28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1225" w:type="dxa"/>
          </w:tcPr>
          <w:p w14:paraId="18EFA4E0" w14:textId="77777777" w:rsidR="00CC6ACF" w:rsidRPr="00424A8A" w:rsidRDefault="00CC6ACF" w:rsidP="00CC6ACF">
            <w:pPr>
              <w:widowControl/>
              <w:kinsoku w:val="0"/>
              <w:autoSpaceDE w:val="0"/>
              <w:autoSpaceDN w:val="0"/>
              <w:adjustRightInd w:val="0"/>
              <w:snapToGrid w:val="0"/>
              <w:spacing w:before="118" w:line="240" w:lineRule="exact"/>
              <w:ind w:left="129"/>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检查</w:t>
            </w:r>
          </w:p>
          <w:p w14:paraId="3C94F39A" w14:textId="77777777" w:rsidR="00CC6ACF" w:rsidRPr="00424A8A" w:rsidRDefault="00CC6ACF" w:rsidP="00CC6ACF">
            <w:pPr>
              <w:widowControl/>
              <w:kinsoku w:val="0"/>
              <w:autoSpaceDE w:val="0"/>
              <w:autoSpaceDN w:val="0"/>
              <w:adjustRightInd w:val="0"/>
              <w:snapToGrid w:val="0"/>
              <w:spacing w:line="220" w:lineRule="auto"/>
              <w:ind w:left="129"/>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结果</w:t>
            </w:r>
          </w:p>
        </w:tc>
      </w:tr>
      <w:tr w:rsidR="00CC6ACF" w:rsidRPr="00424A8A" w14:paraId="66D2A908" w14:textId="77777777" w:rsidTr="003D0206">
        <w:trPr>
          <w:trHeight w:val="1230"/>
        </w:trPr>
        <w:tc>
          <w:tcPr>
            <w:tcW w:w="557" w:type="dxa"/>
            <w:textDirection w:val="tbRlV"/>
          </w:tcPr>
          <w:p w14:paraId="1FA36D02" w14:textId="77777777" w:rsidR="00CC6ACF" w:rsidRPr="00424A8A" w:rsidRDefault="00CC6ACF" w:rsidP="00CC6ACF">
            <w:pPr>
              <w:widowControl/>
              <w:kinsoku w:val="0"/>
              <w:autoSpaceDE w:val="0"/>
              <w:autoSpaceDN w:val="0"/>
              <w:adjustRightInd w:val="0"/>
              <w:snapToGrid w:val="0"/>
              <w:spacing w:before="78" w:line="217" w:lineRule="auto"/>
              <w:ind w:left="82"/>
              <w:jc w:val="left"/>
              <w:textAlignment w:val="baseline"/>
              <w:rPr>
                <w:rFonts w:ascii="宋体" w:eastAsia="宋体" w:hAnsi="宋体" w:cs="宋体"/>
                <w:kern w:val="0"/>
                <w:sz w:val="21"/>
                <w:szCs w:val="21"/>
              </w:rPr>
            </w:pPr>
            <w:r w:rsidRPr="00424A8A">
              <w:rPr>
                <w:rFonts w:ascii="宋体" w:hAnsi="宋体" w:cs="宋体"/>
                <w:kern w:val="0"/>
                <w:sz w:val="21"/>
                <w:szCs w:val="21"/>
              </w:rPr>
              <w:t>主控项目</w:t>
            </w:r>
          </w:p>
        </w:tc>
        <w:tc>
          <w:tcPr>
            <w:tcW w:w="426" w:type="dxa"/>
          </w:tcPr>
          <w:p w14:paraId="5B99A03F" w14:textId="77777777" w:rsidR="00CC6ACF" w:rsidRPr="00424A8A" w:rsidRDefault="00CC6ACF" w:rsidP="00CC6ACF">
            <w:pPr>
              <w:widowControl/>
              <w:kinsoku w:val="0"/>
              <w:autoSpaceDE w:val="0"/>
              <w:autoSpaceDN w:val="0"/>
              <w:adjustRightInd w:val="0"/>
              <w:snapToGrid w:val="0"/>
              <w:spacing w:line="316" w:lineRule="auto"/>
              <w:jc w:val="left"/>
              <w:textAlignment w:val="baseline"/>
              <w:rPr>
                <w:rFonts w:ascii="宋体" w:eastAsia="宋体" w:hAnsi="宋体"/>
                <w:kern w:val="0"/>
                <w:sz w:val="21"/>
                <w:szCs w:val="21"/>
              </w:rPr>
            </w:pPr>
          </w:p>
          <w:p w14:paraId="2FA56568" w14:textId="77777777" w:rsidR="00CC6ACF" w:rsidRPr="00424A8A" w:rsidRDefault="00CC6ACF" w:rsidP="00CC6ACF">
            <w:pPr>
              <w:widowControl/>
              <w:kinsoku w:val="0"/>
              <w:autoSpaceDE w:val="0"/>
              <w:autoSpaceDN w:val="0"/>
              <w:adjustRightInd w:val="0"/>
              <w:snapToGrid w:val="0"/>
              <w:spacing w:before="49" w:line="184" w:lineRule="auto"/>
              <w:ind w:left="120"/>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1701" w:type="dxa"/>
            <w:gridSpan w:val="2"/>
          </w:tcPr>
          <w:p w14:paraId="77301C6C" w14:textId="77777777" w:rsidR="00CC6ACF" w:rsidRPr="00424A8A" w:rsidRDefault="00CC6ACF" w:rsidP="00CC6ACF">
            <w:pPr>
              <w:widowControl/>
              <w:kinsoku w:val="0"/>
              <w:autoSpaceDE w:val="0"/>
              <w:autoSpaceDN w:val="0"/>
              <w:adjustRightInd w:val="0"/>
              <w:snapToGrid w:val="0"/>
              <w:spacing w:line="279" w:lineRule="auto"/>
              <w:jc w:val="left"/>
              <w:textAlignment w:val="baseline"/>
              <w:rPr>
                <w:rFonts w:ascii="宋体" w:eastAsia="宋体" w:hAnsi="宋体"/>
                <w:kern w:val="0"/>
                <w:sz w:val="21"/>
                <w:szCs w:val="21"/>
              </w:rPr>
            </w:pPr>
          </w:p>
          <w:p w14:paraId="0BBF4CAE" w14:textId="77777777" w:rsidR="00CC6ACF" w:rsidRPr="00424A8A" w:rsidRDefault="00CC6ACF" w:rsidP="00CC6ACF">
            <w:pPr>
              <w:widowControl/>
              <w:kinsoku w:val="0"/>
              <w:autoSpaceDE w:val="0"/>
              <w:autoSpaceDN w:val="0"/>
              <w:adjustRightInd w:val="0"/>
              <w:snapToGrid w:val="0"/>
              <w:spacing w:before="49" w:line="220" w:lineRule="auto"/>
              <w:ind w:left="40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严重缺陷</w:t>
            </w:r>
          </w:p>
        </w:tc>
        <w:tc>
          <w:tcPr>
            <w:tcW w:w="1984" w:type="dxa"/>
          </w:tcPr>
          <w:p w14:paraId="44ED62FD" w14:textId="77777777" w:rsidR="00CC6ACF" w:rsidRPr="00424A8A" w:rsidRDefault="00CC6ACF" w:rsidP="00CC6ACF">
            <w:pPr>
              <w:widowControl/>
              <w:kinsoku w:val="0"/>
              <w:autoSpaceDE w:val="0"/>
              <w:autoSpaceDN w:val="0"/>
              <w:adjustRightInd w:val="0"/>
              <w:snapToGrid w:val="0"/>
              <w:spacing w:line="278" w:lineRule="auto"/>
              <w:jc w:val="left"/>
              <w:textAlignment w:val="baseline"/>
              <w:rPr>
                <w:rFonts w:ascii="宋体" w:eastAsia="宋体" w:hAnsi="宋体"/>
                <w:kern w:val="0"/>
                <w:sz w:val="21"/>
                <w:szCs w:val="21"/>
              </w:rPr>
            </w:pPr>
          </w:p>
          <w:p w14:paraId="61FB4B17" w14:textId="77777777" w:rsidR="00CC6ACF" w:rsidRPr="00424A8A" w:rsidRDefault="00CC6ACF" w:rsidP="00CC6ACF">
            <w:pPr>
              <w:widowControl/>
              <w:kinsoku w:val="0"/>
              <w:autoSpaceDE w:val="0"/>
              <w:autoSpaceDN w:val="0"/>
              <w:adjustRightInd w:val="0"/>
              <w:snapToGrid w:val="0"/>
              <w:spacing w:before="49" w:line="219" w:lineRule="auto"/>
              <w:ind w:left="293"/>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10.2.5</w:t>
            </w:r>
            <w:r w:rsidRPr="00424A8A">
              <w:rPr>
                <w:rFonts w:ascii="宋体" w:hAnsi="宋体" w:cs="宋体"/>
                <w:spacing w:val="-1"/>
                <w:kern w:val="0"/>
                <w:sz w:val="21"/>
                <w:szCs w:val="21"/>
              </w:rPr>
              <w:t>条</w:t>
            </w:r>
          </w:p>
        </w:tc>
        <w:tc>
          <w:tcPr>
            <w:tcW w:w="1134" w:type="dxa"/>
          </w:tcPr>
          <w:p w14:paraId="007CA0A1"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tcPr>
          <w:p w14:paraId="482AE9D9"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25" w:type="dxa"/>
          </w:tcPr>
          <w:p w14:paraId="315A0DDD"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CC6ACF" w:rsidRPr="00424A8A" w14:paraId="0EC87ECA" w14:textId="77777777" w:rsidTr="003D0206">
        <w:trPr>
          <w:trHeight w:val="1417"/>
        </w:trPr>
        <w:tc>
          <w:tcPr>
            <w:tcW w:w="557" w:type="dxa"/>
            <w:textDirection w:val="tbRlV"/>
          </w:tcPr>
          <w:p w14:paraId="3AAB7844" w14:textId="1616F53F" w:rsidR="00CC6ACF" w:rsidRPr="00424A8A" w:rsidRDefault="00CC6ACF" w:rsidP="003D0206">
            <w:pPr>
              <w:widowControl/>
              <w:kinsoku w:val="0"/>
              <w:autoSpaceDE w:val="0"/>
              <w:autoSpaceDN w:val="0"/>
              <w:adjustRightInd w:val="0"/>
              <w:snapToGrid w:val="0"/>
              <w:spacing w:before="41" w:line="219" w:lineRule="exact"/>
              <w:ind w:left="47"/>
              <w:jc w:val="center"/>
              <w:textAlignment w:val="baseline"/>
              <w:rPr>
                <w:rFonts w:ascii="宋体" w:eastAsia="宋体" w:hAnsi="宋体" w:cs="宋体"/>
                <w:kern w:val="0"/>
                <w:sz w:val="21"/>
                <w:szCs w:val="21"/>
              </w:rPr>
            </w:pPr>
            <w:r w:rsidRPr="00424A8A">
              <w:rPr>
                <w:rFonts w:ascii="宋体" w:eastAsia="宋体" w:hAnsi="宋体" w:cs="宋体" w:hint="eastAsia"/>
                <w:spacing w:val="26"/>
                <w:kern w:val="0"/>
                <w:position w:val="1"/>
                <w:sz w:val="21"/>
                <w:szCs w:val="21"/>
                <w:lang w:eastAsia="zh-CN"/>
              </w:rPr>
              <w:t>一</w:t>
            </w:r>
            <w:r w:rsidRPr="00424A8A">
              <w:rPr>
                <w:rFonts w:ascii="宋体" w:hAnsi="宋体" w:cs="宋体"/>
                <w:spacing w:val="26"/>
                <w:kern w:val="0"/>
                <w:position w:val="1"/>
                <w:sz w:val="21"/>
                <w:szCs w:val="21"/>
              </w:rPr>
              <w:t>般项目</w:t>
            </w:r>
          </w:p>
        </w:tc>
        <w:tc>
          <w:tcPr>
            <w:tcW w:w="426" w:type="dxa"/>
          </w:tcPr>
          <w:p w14:paraId="5F3192CE" w14:textId="77777777" w:rsidR="00CC6ACF" w:rsidRPr="00424A8A" w:rsidRDefault="00CC6ACF" w:rsidP="00CC6ACF">
            <w:pPr>
              <w:widowControl/>
              <w:kinsoku w:val="0"/>
              <w:autoSpaceDE w:val="0"/>
              <w:autoSpaceDN w:val="0"/>
              <w:adjustRightInd w:val="0"/>
              <w:snapToGrid w:val="0"/>
              <w:spacing w:line="297" w:lineRule="auto"/>
              <w:jc w:val="left"/>
              <w:textAlignment w:val="baseline"/>
              <w:rPr>
                <w:rFonts w:ascii="宋体" w:eastAsia="宋体" w:hAnsi="宋体"/>
                <w:kern w:val="0"/>
                <w:sz w:val="21"/>
                <w:szCs w:val="21"/>
              </w:rPr>
            </w:pPr>
          </w:p>
          <w:p w14:paraId="0BD9DB54" w14:textId="77777777" w:rsidR="00CC6ACF" w:rsidRPr="00424A8A" w:rsidRDefault="00CC6ACF" w:rsidP="00CC6ACF">
            <w:pPr>
              <w:widowControl/>
              <w:kinsoku w:val="0"/>
              <w:autoSpaceDE w:val="0"/>
              <w:autoSpaceDN w:val="0"/>
              <w:adjustRightInd w:val="0"/>
              <w:snapToGrid w:val="0"/>
              <w:spacing w:before="49" w:line="184" w:lineRule="auto"/>
              <w:ind w:left="120"/>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1701" w:type="dxa"/>
            <w:gridSpan w:val="2"/>
          </w:tcPr>
          <w:p w14:paraId="3FBFEDF9" w14:textId="77777777" w:rsidR="00CC6ACF" w:rsidRPr="00424A8A" w:rsidRDefault="00CC6ACF" w:rsidP="00CC6ACF">
            <w:pPr>
              <w:widowControl/>
              <w:kinsoku w:val="0"/>
              <w:autoSpaceDE w:val="0"/>
              <w:autoSpaceDN w:val="0"/>
              <w:adjustRightInd w:val="0"/>
              <w:snapToGrid w:val="0"/>
              <w:spacing w:line="260" w:lineRule="auto"/>
              <w:jc w:val="left"/>
              <w:textAlignment w:val="baseline"/>
              <w:rPr>
                <w:rFonts w:ascii="宋体" w:eastAsia="宋体" w:hAnsi="宋体"/>
                <w:kern w:val="0"/>
                <w:sz w:val="21"/>
                <w:szCs w:val="21"/>
              </w:rPr>
            </w:pPr>
          </w:p>
          <w:p w14:paraId="411935BC" w14:textId="77777777" w:rsidR="00CC6ACF" w:rsidRPr="00424A8A" w:rsidRDefault="00CC6ACF" w:rsidP="00CC6ACF">
            <w:pPr>
              <w:widowControl/>
              <w:kinsoku w:val="0"/>
              <w:autoSpaceDE w:val="0"/>
              <w:autoSpaceDN w:val="0"/>
              <w:adjustRightInd w:val="0"/>
              <w:snapToGrid w:val="0"/>
              <w:spacing w:before="49" w:line="220" w:lineRule="auto"/>
              <w:ind w:left="401"/>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一般缺陷</w:t>
            </w:r>
          </w:p>
        </w:tc>
        <w:tc>
          <w:tcPr>
            <w:tcW w:w="1984" w:type="dxa"/>
          </w:tcPr>
          <w:p w14:paraId="7F2F43B0" w14:textId="77777777" w:rsidR="00CC6ACF" w:rsidRPr="00424A8A" w:rsidRDefault="00CC6ACF" w:rsidP="00CC6ACF">
            <w:pPr>
              <w:widowControl/>
              <w:kinsoku w:val="0"/>
              <w:autoSpaceDE w:val="0"/>
              <w:autoSpaceDN w:val="0"/>
              <w:adjustRightInd w:val="0"/>
              <w:snapToGrid w:val="0"/>
              <w:spacing w:line="259" w:lineRule="auto"/>
              <w:jc w:val="left"/>
              <w:textAlignment w:val="baseline"/>
              <w:rPr>
                <w:rFonts w:ascii="宋体" w:eastAsia="宋体" w:hAnsi="宋体"/>
                <w:kern w:val="0"/>
                <w:sz w:val="21"/>
                <w:szCs w:val="21"/>
              </w:rPr>
            </w:pPr>
          </w:p>
          <w:p w14:paraId="5344A156" w14:textId="77777777" w:rsidR="00CC6ACF" w:rsidRPr="00424A8A" w:rsidRDefault="00CC6ACF" w:rsidP="00CC6ACF">
            <w:pPr>
              <w:widowControl/>
              <w:kinsoku w:val="0"/>
              <w:autoSpaceDE w:val="0"/>
              <w:autoSpaceDN w:val="0"/>
              <w:adjustRightInd w:val="0"/>
              <w:snapToGrid w:val="0"/>
              <w:spacing w:before="49" w:line="219" w:lineRule="auto"/>
              <w:ind w:left="293"/>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10.2.5</w:t>
            </w:r>
            <w:r w:rsidRPr="00424A8A">
              <w:rPr>
                <w:rFonts w:ascii="宋体" w:hAnsi="宋体" w:cs="宋体"/>
                <w:spacing w:val="-1"/>
                <w:kern w:val="0"/>
                <w:sz w:val="21"/>
                <w:szCs w:val="21"/>
              </w:rPr>
              <w:t>条</w:t>
            </w:r>
          </w:p>
        </w:tc>
        <w:tc>
          <w:tcPr>
            <w:tcW w:w="1134" w:type="dxa"/>
          </w:tcPr>
          <w:p w14:paraId="0AEE3763"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tcPr>
          <w:p w14:paraId="6FCF8DF4"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25" w:type="dxa"/>
          </w:tcPr>
          <w:p w14:paraId="0885C44D" w14:textId="77777777" w:rsidR="00CC6ACF" w:rsidRPr="00424A8A" w:rsidRDefault="00CC6ACF" w:rsidP="00CC6ACF">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CC6ACF" w:rsidRPr="00424A8A" w14:paraId="0A0DB468" w14:textId="77777777" w:rsidTr="00CC6ACF">
        <w:trPr>
          <w:trHeight w:val="2547"/>
        </w:trPr>
        <w:tc>
          <w:tcPr>
            <w:tcW w:w="2684" w:type="dxa"/>
            <w:gridSpan w:val="4"/>
          </w:tcPr>
          <w:p w14:paraId="3CB4C36E" w14:textId="77777777" w:rsidR="00CC6ACF" w:rsidRPr="00424A8A" w:rsidRDefault="00CC6ACF" w:rsidP="00CC6ACF">
            <w:pPr>
              <w:widowControl/>
              <w:kinsoku w:val="0"/>
              <w:autoSpaceDE w:val="0"/>
              <w:autoSpaceDN w:val="0"/>
              <w:adjustRightInd w:val="0"/>
              <w:snapToGrid w:val="0"/>
              <w:spacing w:line="259" w:lineRule="auto"/>
              <w:jc w:val="left"/>
              <w:textAlignment w:val="baseline"/>
              <w:rPr>
                <w:rFonts w:ascii="宋体" w:eastAsia="宋体" w:hAnsi="宋体"/>
                <w:kern w:val="0"/>
                <w:sz w:val="21"/>
                <w:szCs w:val="21"/>
              </w:rPr>
            </w:pPr>
          </w:p>
          <w:p w14:paraId="7DBA27B4" w14:textId="77777777" w:rsidR="00CC6ACF" w:rsidRPr="00424A8A" w:rsidRDefault="00CC6ACF" w:rsidP="00CC6ACF">
            <w:pPr>
              <w:widowControl/>
              <w:kinsoku w:val="0"/>
              <w:autoSpaceDE w:val="0"/>
              <w:autoSpaceDN w:val="0"/>
              <w:adjustRightInd w:val="0"/>
              <w:snapToGrid w:val="0"/>
              <w:spacing w:line="259" w:lineRule="auto"/>
              <w:jc w:val="left"/>
              <w:textAlignment w:val="baseline"/>
              <w:rPr>
                <w:rFonts w:ascii="宋体" w:eastAsia="宋体" w:hAnsi="宋体"/>
                <w:kern w:val="0"/>
                <w:sz w:val="21"/>
                <w:szCs w:val="21"/>
              </w:rPr>
            </w:pPr>
          </w:p>
          <w:p w14:paraId="69920EF0" w14:textId="77777777" w:rsidR="00CC6ACF" w:rsidRPr="00424A8A" w:rsidRDefault="00CC6ACF" w:rsidP="00CC6ACF">
            <w:pPr>
              <w:widowControl/>
              <w:kinsoku w:val="0"/>
              <w:autoSpaceDE w:val="0"/>
              <w:autoSpaceDN w:val="0"/>
              <w:adjustRightInd w:val="0"/>
              <w:snapToGrid w:val="0"/>
              <w:spacing w:line="259" w:lineRule="auto"/>
              <w:jc w:val="left"/>
              <w:textAlignment w:val="baseline"/>
              <w:rPr>
                <w:rFonts w:ascii="宋体" w:eastAsia="宋体" w:hAnsi="宋体"/>
                <w:kern w:val="0"/>
                <w:sz w:val="21"/>
                <w:szCs w:val="21"/>
              </w:rPr>
            </w:pPr>
          </w:p>
          <w:p w14:paraId="2353F26B" w14:textId="77777777" w:rsidR="00CC6ACF" w:rsidRPr="00424A8A" w:rsidRDefault="00CC6ACF" w:rsidP="00CC6ACF">
            <w:pPr>
              <w:widowControl/>
              <w:kinsoku w:val="0"/>
              <w:autoSpaceDE w:val="0"/>
              <w:autoSpaceDN w:val="0"/>
              <w:adjustRightInd w:val="0"/>
              <w:snapToGrid w:val="0"/>
              <w:spacing w:line="259" w:lineRule="auto"/>
              <w:jc w:val="left"/>
              <w:textAlignment w:val="baseline"/>
              <w:rPr>
                <w:rFonts w:ascii="宋体" w:eastAsia="宋体" w:hAnsi="宋体"/>
                <w:kern w:val="0"/>
                <w:sz w:val="21"/>
                <w:szCs w:val="21"/>
              </w:rPr>
            </w:pPr>
          </w:p>
          <w:p w14:paraId="6687B58E" w14:textId="77777777" w:rsidR="00CC6ACF" w:rsidRPr="00424A8A" w:rsidRDefault="00CC6ACF" w:rsidP="00CC6ACF">
            <w:pPr>
              <w:widowControl/>
              <w:kinsoku w:val="0"/>
              <w:autoSpaceDE w:val="0"/>
              <w:autoSpaceDN w:val="0"/>
              <w:adjustRightInd w:val="0"/>
              <w:snapToGrid w:val="0"/>
              <w:spacing w:before="49" w:line="219" w:lineRule="exact"/>
              <w:ind w:left="714"/>
              <w:jc w:val="left"/>
              <w:textAlignment w:val="baseline"/>
              <w:rPr>
                <w:rFonts w:ascii="宋体" w:eastAsia="宋体" w:hAnsi="宋体" w:cs="宋体"/>
                <w:kern w:val="0"/>
                <w:sz w:val="21"/>
                <w:szCs w:val="21"/>
              </w:rPr>
            </w:pPr>
            <w:r w:rsidRPr="00424A8A">
              <w:rPr>
                <w:rFonts w:ascii="宋体" w:hAnsi="宋体" w:cs="宋体"/>
                <w:spacing w:val="-1"/>
                <w:kern w:val="0"/>
                <w:position w:val="5"/>
                <w:sz w:val="21"/>
                <w:szCs w:val="21"/>
              </w:rPr>
              <w:t>施工单位</w:t>
            </w:r>
          </w:p>
          <w:p w14:paraId="7F4CFBBF" w14:textId="77777777" w:rsidR="00CC6ACF" w:rsidRPr="00424A8A" w:rsidRDefault="00CC6ACF" w:rsidP="00CC6ACF">
            <w:pPr>
              <w:widowControl/>
              <w:kinsoku w:val="0"/>
              <w:autoSpaceDE w:val="0"/>
              <w:autoSpaceDN w:val="0"/>
              <w:adjustRightInd w:val="0"/>
              <w:snapToGrid w:val="0"/>
              <w:spacing w:line="219" w:lineRule="auto"/>
              <w:ind w:left="71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c>
          <w:tcPr>
            <w:tcW w:w="5619" w:type="dxa"/>
            <w:gridSpan w:val="4"/>
          </w:tcPr>
          <w:p w14:paraId="4762D58F" w14:textId="77777777" w:rsidR="00CC6ACF" w:rsidRPr="00424A8A" w:rsidRDefault="00CC6ACF" w:rsidP="00CC6ACF">
            <w:pPr>
              <w:widowControl/>
              <w:kinsoku w:val="0"/>
              <w:autoSpaceDE w:val="0"/>
              <w:autoSpaceDN w:val="0"/>
              <w:adjustRightInd w:val="0"/>
              <w:snapToGrid w:val="0"/>
              <w:spacing w:line="251" w:lineRule="auto"/>
              <w:jc w:val="left"/>
              <w:textAlignment w:val="baseline"/>
              <w:rPr>
                <w:rFonts w:ascii="宋体" w:eastAsia="宋体" w:hAnsi="宋体"/>
                <w:kern w:val="0"/>
                <w:sz w:val="21"/>
                <w:szCs w:val="21"/>
                <w:lang w:eastAsia="zh-CN"/>
              </w:rPr>
            </w:pPr>
          </w:p>
          <w:p w14:paraId="35A79C80" w14:textId="77777777" w:rsidR="00CC6ACF" w:rsidRPr="00424A8A" w:rsidRDefault="00CC6ACF" w:rsidP="00CC6ACF">
            <w:pPr>
              <w:widowControl/>
              <w:kinsoku w:val="0"/>
              <w:autoSpaceDE w:val="0"/>
              <w:autoSpaceDN w:val="0"/>
              <w:adjustRightInd w:val="0"/>
              <w:snapToGrid w:val="0"/>
              <w:spacing w:line="251" w:lineRule="auto"/>
              <w:jc w:val="left"/>
              <w:textAlignment w:val="baseline"/>
              <w:rPr>
                <w:rFonts w:ascii="宋体" w:eastAsia="宋体" w:hAnsi="宋体"/>
                <w:kern w:val="0"/>
                <w:sz w:val="21"/>
                <w:szCs w:val="21"/>
                <w:lang w:eastAsia="zh-CN"/>
              </w:rPr>
            </w:pPr>
          </w:p>
          <w:p w14:paraId="7A2BB443" w14:textId="77777777" w:rsidR="00CC6ACF" w:rsidRPr="00424A8A" w:rsidRDefault="00CC6ACF" w:rsidP="00CC6ACF">
            <w:pPr>
              <w:widowControl/>
              <w:kinsoku w:val="0"/>
              <w:autoSpaceDE w:val="0"/>
              <w:autoSpaceDN w:val="0"/>
              <w:adjustRightInd w:val="0"/>
              <w:snapToGrid w:val="0"/>
              <w:spacing w:line="252" w:lineRule="auto"/>
              <w:jc w:val="left"/>
              <w:textAlignment w:val="baseline"/>
              <w:rPr>
                <w:rFonts w:ascii="宋体" w:eastAsia="宋体" w:hAnsi="宋体"/>
                <w:kern w:val="0"/>
                <w:sz w:val="21"/>
                <w:szCs w:val="21"/>
                <w:lang w:eastAsia="zh-CN"/>
              </w:rPr>
            </w:pPr>
          </w:p>
          <w:p w14:paraId="79AF5F67" w14:textId="77777777" w:rsidR="00CC6ACF" w:rsidRPr="00424A8A" w:rsidRDefault="00CC6ACF" w:rsidP="00CC6ACF">
            <w:pPr>
              <w:widowControl/>
              <w:kinsoku w:val="0"/>
              <w:autoSpaceDE w:val="0"/>
              <w:autoSpaceDN w:val="0"/>
              <w:adjustRightInd w:val="0"/>
              <w:snapToGrid w:val="0"/>
              <w:spacing w:line="252" w:lineRule="auto"/>
              <w:jc w:val="left"/>
              <w:textAlignment w:val="baseline"/>
              <w:rPr>
                <w:rFonts w:ascii="宋体" w:eastAsia="宋体" w:hAnsi="宋体"/>
                <w:kern w:val="0"/>
                <w:sz w:val="21"/>
                <w:szCs w:val="21"/>
                <w:lang w:eastAsia="zh-CN"/>
              </w:rPr>
            </w:pPr>
          </w:p>
          <w:p w14:paraId="57EBF65E" w14:textId="77777777" w:rsidR="00CC6ACF" w:rsidRPr="00424A8A" w:rsidRDefault="00CC6ACF" w:rsidP="00CC6ACF">
            <w:pPr>
              <w:widowControl/>
              <w:kinsoku w:val="0"/>
              <w:autoSpaceDE w:val="0"/>
              <w:autoSpaceDN w:val="0"/>
              <w:adjustRightInd w:val="0"/>
              <w:snapToGrid w:val="0"/>
              <w:spacing w:line="252" w:lineRule="auto"/>
              <w:jc w:val="left"/>
              <w:textAlignment w:val="baseline"/>
              <w:rPr>
                <w:rFonts w:ascii="宋体" w:eastAsia="宋体" w:hAnsi="宋体"/>
                <w:kern w:val="0"/>
                <w:sz w:val="21"/>
                <w:szCs w:val="21"/>
                <w:lang w:eastAsia="zh-CN"/>
              </w:rPr>
            </w:pPr>
          </w:p>
          <w:p w14:paraId="1257490C" w14:textId="77777777" w:rsidR="00CC6ACF" w:rsidRPr="00424A8A" w:rsidRDefault="00CC6ACF" w:rsidP="00CC6ACF">
            <w:pPr>
              <w:widowControl/>
              <w:kinsoku w:val="0"/>
              <w:autoSpaceDE w:val="0"/>
              <w:autoSpaceDN w:val="0"/>
              <w:adjustRightInd w:val="0"/>
              <w:snapToGrid w:val="0"/>
              <w:spacing w:line="252" w:lineRule="auto"/>
              <w:jc w:val="left"/>
              <w:textAlignment w:val="baseline"/>
              <w:rPr>
                <w:rFonts w:ascii="宋体" w:eastAsia="宋体" w:hAnsi="宋体"/>
                <w:kern w:val="0"/>
                <w:sz w:val="21"/>
                <w:szCs w:val="21"/>
                <w:lang w:eastAsia="zh-CN"/>
              </w:rPr>
            </w:pPr>
          </w:p>
          <w:p w14:paraId="3999FD1E" w14:textId="77777777" w:rsidR="00CC6ACF" w:rsidRPr="00424A8A" w:rsidRDefault="00CC6ACF" w:rsidP="00CC6ACF">
            <w:pPr>
              <w:widowControl/>
              <w:kinsoku w:val="0"/>
              <w:autoSpaceDE w:val="0"/>
              <w:autoSpaceDN w:val="0"/>
              <w:adjustRightInd w:val="0"/>
              <w:snapToGrid w:val="0"/>
              <w:spacing w:line="252" w:lineRule="auto"/>
              <w:jc w:val="left"/>
              <w:textAlignment w:val="baseline"/>
              <w:rPr>
                <w:rFonts w:ascii="宋体" w:eastAsia="宋体" w:hAnsi="宋体"/>
                <w:kern w:val="0"/>
                <w:sz w:val="21"/>
                <w:szCs w:val="21"/>
                <w:lang w:eastAsia="zh-CN"/>
              </w:rPr>
            </w:pPr>
          </w:p>
          <w:p w14:paraId="639044BC" w14:textId="77777777" w:rsidR="00CC6ACF" w:rsidRPr="00424A8A" w:rsidRDefault="00CC6ACF" w:rsidP="00CC6ACF">
            <w:pPr>
              <w:widowControl/>
              <w:kinsoku w:val="0"/>
              <w:autoSpaceDE w:val="0"/>
              <w:autoSpaceDN w:val="0"/>
              <w:adjustRightInd w:val="0"/>
              <w:snapToGrid w:val="0"/>
              <w:spacing w:before="48" w:line="240" w:lineRule="exact"/>
              <w:ind w:left="2224"/>
              <w:jc w:val="left"/>
              <w:textAlignment w:val="baseline"/>
              <w:rPr>
                <w:rFonts w:ascii="宋体" w:eastAsia="宋体" w:hAnsi="宋体" w:cs="宋体"/>
                <w:kern w:val="0"/>
                <w:sz w:val="21"/>
                <w:szCs w:val="21"/>
                <w:lang w:eastAsia="zh-CN"/>
              </w:rPr>
            </w:pPr>
            <w:r w:rsidRPr="00424A8A">
              <w:rPr>
                <w:rFonts w:ascii="宋体" w:hAnsi="宋体" w:cs="宋体"/>
                <w:kern w:val="0"/>
                <w:position w:val="6"/>
                <w:sz w:val="21"/>
                <w:szCs w:val="21"/>
                <w:lang w:eastAsia="zh-CN"/>
              </w:rPr>
              <w:t>专业工长：</w:t>
            </w:r>
          </w:p>
          <w:p w14:paraId="30A9BC29" w14:textId="77777777" w:rsidR="00CC6ACF" w:rsidRPr="00424A8A" w:rsidRDefault="00CC6ACF" w:rsidP="00CC6ACF">
            <w:pPr>
              <w:widowControl/>
              <w:kinsoku w:val="0"/>
              <w:autoSpaceDE w:val="0"/>
              <w:autoSpaceDN w:val="0"/>
              <w:adjustRightInd w:val="0"/>
              <w:snapToGrid w:val="0"/>
              <w:spacing w:line="219" w:lineRule="auto"/>
              <w:ind w:left="1473"/>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项目专业质量检查员：</w:t>
            </w:r>
          </w:p>
          <w:p w14:paraId="7AA43EE4" w14:textId="77777777" w:rsidR="00CC6ACF" w:rsidRPr="00424A8A" w:rsidRDefault="00CC6ACF" w:rsidP="00CC6ACF">
            <w:pPr>
              <w:widowControl/>
              <w:kinsoku w:val="0"/>
              <w:autoSpaceDE w:val="0"/>
              <w:autoSpaceDN w:val="0"/>
              <w:adjustRightInd w:val="0"/>
              <w:snapToGrid w:val="0"/>
              <w:spacing w:before="52" w:line="219" w:lineRule="auto"/>
              <w:jc w:val="right"/>
              <w:textAlignment w:val="baseline"/>
              <w:rPr>
                <w:rFonts w:ascii="宋体" w:eastAsia="宋体" w:hAnsi="宋体" w:cs="宋体"/>
                <w:kern w:val="0"/>
                <w:sz w:val="21"/>
                <w:szCs w:val="21"/>
              </w:rPr>
            </w:pPr>
            <w:proofErr w:type="gramStart"/>
            <w:r w:rsidRPr="00424A8A">
              <w:rPr>
                <w:rFonts w:ascii="宋体" w:hAnsi="宋体" w:cs="宋体"/>
                <w:spacing w:val="-11"/>
                <w:kern w:val="0"/>
                <w:sz w:val="21"/>
                <w:szCs w:val="21"/>
              </w:rPr>
              <w:t>年</w:t>
            </w:r>
            <w:r w:rsidRPr="00424A8A">
              <w:rPr>
                <w:rFonts w:ascii="宋体" w:hAnsi="宋体" w:cs="宋体"/>
                <w:spacing w:val="11"/>
                <w:kern w:val="0"/>
                <w:sz w:val="21"/>
                <w:szCs w:val="21"/>
              </w:rPr>
              <w:t xml:space="preserve">  </w:t>
            </w:r>
            <w:r w:rsidRPr="00424A8A">
              <w:rPr>
                <w:rFonts w:ascii="宋体" w:hAnsi="宋体" w:cs="宋体"/>
                <w:spacing w:val="-11"/>
                <w:kern w:val="0"/>
                <w:sz w:val="21"/>
                <w:szCs w:val="21"/>
              </w:rPr>
              <w:t>月</w:t>
            </w:r>
            <w:proofErr w:type="gramEnd"/>
            <w:r w:rsidRPr="00424A8A">
              <w:rPr>
                <w:rFonts w:ascii="宋体" w:hAnsi="宋体" w:cs="宋体"/>
                <w:spacing w:val="-11"/>
                <w:kern w:val="0"/>
                <w:sz w:val="21"/>
                <w:szCs w:val="21"/>
              </w:rPr>
              <w:t xml:space="preserve">    </w:t>
            </w:r>
            <w:r w:rsidRPr="00424A8A">
              <w:rPr>
                <w:rFonts w:ascii="宋体" w:hAnsi="宋体" w:cs="宋体"/>
                <w:spacing w:val="-11"/>
                <w:kern w:val="0"/>
                <w:sz w:val="21"/>
                <w:szCs w:val="21"/>
              </w:rPr>
              <w:t>日</w:t>
            </w:r>
          </w:p>
        </w:tc>
      </w:tr>
      <w:tr w:rsidR="00CC6ACF" w:rsidRPr="00424A8A" w14:paraId="13FEE455" w14:textId="77777777" w:rsidTr="00CC6ACF">
        <w:trPr>
          <w:trHeight w:val="2093"/>
        </w:trPr>
        <w:tc>
          <w:tcPr>
            <w:tcW w:w="2684" w:type="dxa"/>
            <w:gridSpan w:val="4"/>
          </w:tcPr>
          <w:p w14:paraId="4ACEABC2" w14:textId="77777777" w:rsidR="00CC6ACF" w:rsidRPr="00424A8A" w:rsidRDefault="00CC6ACF" w:rsidP="00CC6ACF">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75A0113B" w14:textId="77777777" w:rsidR="00CC6ACF" w:rsidRPr="00424A8A" w:rsidRDefault="00CC6ACF" w:rsidP="00CC6ACF">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18C209E2" w14:textId="77777777" w:rsidR="00CC6ACF" w:rsidRPr="00424A8A" w:rsidRDefault="00CC6ACF" w:rsidP="00CC6ACF">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6701E9E8" w14:textId="77777777" w:rsidR="00CC6ACF" w:rsidRPr="00424A8A" w:rsidRDefault="00CC6ACF" w:rsidP="00CC6ACF">
            <w:pPr>
              <w:widowControl/>
              <w:kinsoku w:val="0"/>
              <w:autoSpaceDE w:val="0"/>
              <w:autoSpaceDN w:val="0"/>
              <w:adjustRightInd w:val="0"/>
              <w:snapToGrid w:val="0"/>
              <w:spacing w:before="49" w:line="240" w:lineRule="exact"/>
              <w:ind w:left="714"/>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监理单位</w:t>
            </w:r>
          </w:p>
          <w:p w14:paraId="4F775C12" w14:textId="77777777" w:rsidR="00CC6ACF" w:rsidRPr="00424A8A" w:rsidRDefault="00CC6ACF" w:rsidP="00CC6ACF">
            <w:pPr>
              <w:widowControl/>
              <w:kinsoku w:val="0"/>
              <w:autoSpaceDE w:val="0"/>
              <w:autoSpaceDN w:val="0"/>
              <w:adjustRightInd w:val="0"/>
              <w:snapToGrid w:val="0"/>
              <w:spacing w:line="219" w:lineRule="auto"/>
              <w:ind w:left="71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验收结论</w:t>
            </w:r>
          </w:p>
        </w:tc>
        <w:tc>
          <w:tcPr>
            <w:tcW w:w="5619" w:type="dxa"/>
            <w:gridSpan w:val="4"/>
          </w:tcPr>
          <w:p w14:paraId="311402DF" w14:textId="77777777" w:rsidR="00CC6ACF" w:rsidRPr="00424A8A" w:rsidRDefault="00CC6ACF" w:rsidP="00CC6ACF">
            <w:pPr>
              <w:widowControl/>
              <w:kinsoku w:val="0"/>
              <w:autoSpaceDE w:val="0"/>
              <w:autoSpaceDN w:val="0"/>
              <w:adjustRightInd w:val="0"/>
              <w:snapToGrid w:val="0"/>
              <w:spacing w:line="254" w:lineRule="auto"/>
              <w:jc w:val="left"/>
              <w:textAlignment w:val="baseline"/>
              <w:rPr>
                <w:rFonts w:ascii="宋体" w:eastAsia="宋体" w:hAnsi="宋体"/>
                <w:kern w:val="0"/>
                <w:sz w:val="21"/>
                <w:szCs w:val="21"/>
                <w:lang w:eastAsia="zh-CN"/>
              </w:rPr>
            </w:pPr>
          </w:p>
          <w:p w14:paraId="67BEE0CD" w14:textId="77777777" w:rsidR="00CC6ACF" w:rsidRPr="00424A8A" w:rsidRDefault="00CC6ACF" w:rsidP="00CC6ACF">
            <w:pPr>
              <w:widowControl/>
              <w:kinsoku w:val="0"/>
              <w:autoSpaceDE w:val="0"/>
              <w:autoSpaceDN w:val="0"/>
              <w:adjustRightInd w:val="0"/>
              <w:snapToGrid w:val="0"/>
              <w:spacing w:line="254" w:lineRule="auto"/>
              <w:jc w:val="left"/>
              <w:textAlignment w:val="baseline"/>
              <w:rPr>
                <w:rFonts w:ascii="宋体" w:eastAsia="宋体" w:hAnsi="宋体"/>
                <w:kern w:val="0"/>
                <w:sz w:val="21"/>
                <w:szCs w:val="21"/>
                <w:lang w:eastAsia="zh-CN"/>
              </w:rPr>
            </w:pPr>
          </w:p>
          <w:p w14:paraId="20C316BB" w14:textId="77777777" w:rsidR="00CC6ACF" w:rsidRPr="00424A8A" w:rsidRDefault="00CC6ACF" w:rsidP="00CC6ACF">
            <w:pPr>
              <w:widowControl/>
              <w:kinsoku w:val="0"/>
              <w:autoSpaceDE w:val="0"/>
              <w:autoSpaceDN w:val="0"/>
              <w:adjustRightInd w:val="0"/>
              <w:snapToGrid w:val="0"/>
              <w:spacing w:line="254" w:lineRule="auto"/>
              <w:jc w:val="left"/>
              <w:textAlignment w:val="baseline"/>
              <w:rPr>
                <w:rFonts w:ascii="宋体" w:eastAsia="宋体" w:hAnsi="宋体"/>
                <w:kern w:val="0"/>
                <w:sz w:val="21"/>
                <w:szCs w:val="21"/>
                <w:lang w:eastAsia="zh-CN"/>
              </w:rPr>
            </w:pPr>
          </w:p>
          <w:p w14:paraId="774BB9E1" w14:textId="77777777" w:rsidR="00CC6ACF" w:rsidRPr="00424A8A" w:rsidRDefault="00CC6ACF" w:rsidP="00CC6ACF">
            <w:pPr>
              <w:widowControl/>
              <w:kinsoku w:val="0"/>
              <w:autoSpaceDE w:val="0"/>
              <w:autoSpaceDN w:val="0"/>
              <w:adjustRightInd w:val="0"/>
              <w:snapToGrid w:val="0"/>
              <w:spacing w:line="254" w:lineRule="auto"/>
              <w:jc w:val="left"/>
              <w:textAlignment w:val="baseline"/>
              <w:rPr>
                <w:rFonts w:ascii="宋体" w:eastAsia="宋体" w:hAnsi="宋体"/>
                <w:kern w:val="0"/>
                <w:sz w:val="21"/>
                <w:szCs w:val="21"/>
                <w:lang w:eastAsia="zh-CN"/>
              </w:rPr>
            </w:pPr>
          </w:p>
          <w:p w14:paraId="2F26E48D" w14:textId="77777777" w:rsidR="00CC6ACF" w:rsidRPr="00424A8A" w:rsidRDefault="00CC6ACF" w:rsidP="00CC6ACF">
            <w:pPr>
              <w:widowControl/>
              <w:kinsoku w:val="0"/>
              <w:autoSpaceDE w:val="0"/>
              <w:autoSpaceDN w:val="0"/>
              <w:adjustRightInd w:val="0"/>
              <w:snapToGrid w:val="0"/>
              <w:spacing w:line="255" w:lineRule="auto"/>
              <w:jc w:val="left"/>
              <w:textAlignment w:val="baseline"/>
              <w:rPr>
                <w:rFonts w:ascii="宋体" w:eastAsia="宋体" w:hAnsi="宋体"/>
                <w:kern w:val="0"/>
                <w:sz w:val="21"/>
                <w:szCs w:val="21"/>
                <w:lang w:eastAsia="zh-CN"/>
              </w:rPr>
            </w:pPr>
          </w:p>
          <w:p w14:paraId="021AB9C9" w14:textId="77777777" w:rsidR="00CC6ACF" w:rsidRPr="00424A8A" w:rsidRDefault="00CC6ACF" w:rsidP="00CC6ACF">
            <w:pPr>
              <w:widowControl/>
              <w:kinsoku w:val="0"/>
              <w:autoSpaceDE w:val="0"/>
              <w:autoSpaceDN w:val="0"/>
              <w:adjustRightInd w:val="0"/>
              <w:snapToGrid w:val="0"/>
              <w:spacing w:line="255" w:lineRule="auto"/>
              <w:jc w:val="left"/>
              <w:textAlignment w:val="baseline"/>
              <w:rPr>
                <w:rFonts w:ascii="宋体" w:eastAsia="宋体" w:hAnsi="宋体"/>
                <w:kern w:val="0"/>
                <w:sz w:val="21"/>
                <w:szCs w:val="21"/>
                <w:lang w:eastAsia="zh-CN"/>
              </w:rPr>
            </w:pPr>
          </w:p>
          <w:p w14:paraId="56560F36" w14:textId="77777777" w:rsidR="00CC6ACF" w:rsidRPr="00424A8A" w:rsidRDefault="00CC6ACF" w:rsidP="00CC6ACF">
            <w:pPr>
              <w:widowControl/>
              <w:kinsoku w:val="0"/>
              <w:autoSpaceDE w:val="0"/>
              <w:autoSpaceDN w:val="0"/>
              <w:adjustRightInd w:val="0"/>
              <w:snapToGrid w:val="0"/>
              <w:spacing w:before="48" w:line="219" w:lineRule="auto"/>
              <w:ind w:left="1703"/>
              <w:jc w:val="left"/>
              <w:textAlignment w:val="baseline"/>
              <w:rPr>
                <w:rFonts w:ascii="宋体" w:eastAsia="宋体" w:hAnsi="宋体" w:cs="宋体"/>
                <w:kern w:val="0"/>
                <w:sz w:val="21"/>
                <w:szCs w:val="21"/>
                <w:lang w:eastAsia="zh-CN"/>
              </w:rPr>
            </w:pPr>
            <w:r w:rsidRPr="00424A8A">
              <w:rPr>
                <w:rFonts w:ascii="宋体" w:hAnsi="宋体" w:cs="宋体"/>
                <w:spacing w:val="9"/>
                <w:kern w:val="0"/>
                <w:sz w:val="21"/>
                <w:szCs w:val="21"/>
                <w:lang w:eastAsia="zh-CN"/>
              </w:rPr>
              <w:t>专业监理工程师；</w:t>
            </w:r>
          </w:p>
          <w:p w14:paraId="3E92777E" w14:textId="77777777" w:rsidR="00CC6ACF" w:rsidRPr="00424A8A" w:rsidRDefault="00CC6ACF" w:rsidP="00CC6ACF">
            <w:pPr>
              <w:widowControl/>
              <w:kinsoku w:val="0"/>
              <w:autoSpaceDE w:val="0"/>
              <w:autoSpaceDN w:val="0"/>
              <w:adjustRightInd w:val="0"/>
              <w:snapToGrid w:val="0"/>
              <w:spacing w:before="52" w:line="219" w:lineRule="auto"/>
              <w:ind w:left="2924"/>
              <w:jc w:val="lef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年</w:t>
            </w:r>
            <w:r w:rsidRPr="00424A8A">
              <w:rPr>
                <w:rFonts w:ascii="宋体" w:hAnsi="宋体" w:cs="宋体"/>
                <w:spacing w:val="13"/>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24"/>
                <w:w w:val="101"/>
                <w:kern w:val="0"/>
                <w:sz w:val="21"/>
                <w:szCs w:val="21"/>
                <w:lang w:eastAsia="zh-CN"/>
              </w:rPr>
              <w:t xml:space="preserve">  </w:t>
            </w:r>
            <w:r w:rsidRPr="00424A8A">
              <w:rPr>
                <w:rFonts w:ascii="宋体" w:hAnsi="宋体" w:cs="宋体"/>
                <w:spacing w:val="-6"/>
                <w:kern w:val="0"/>
                <w:sz w:val="21"/>
                <w:szCs w:val="21"/>
                <w:lang w:eastAsia="zh-CN"/>
              </w:rPr>
              <w:t>日</w:t>
            </w:r>
          </w:p>
        </w:tc>
      </w:tr>
    </w:tbl>
    <w:p w14:paraId="68A23F68" w14:textId="6DC11F4B" w:rsidR="00046CEE" w:rsidRDefault="00046CEE" w:rsidP="003F6609">
      <w:pPr>
        <w:rPr>
          <w:sz w:val="21"/>
          <w:szCs w:val="21"/>
        </w:rPr>
      </w:pPr>
    </w:p>
    <w:p w14:paraId="26D5A900" w14:textId="69907AC9" w:rsidR="0032278E" w:rsidRPr="00424A8A" w:rsidRDefault="00046CEE" w:rsidP="00046CEE">
      <w:pPr>
        <w:widowControl/>
        <w:spacing w:line="240" w:lineRule="auto"/>
        <w:jc w:val="left"/>
        <w:rPr>
          <w:sz w:val="21"/>
          <w:szCs w:val="21"/>
        </w:rPr>
      </w:pPr>
      <w:r>
        <w:rPr>
          <w:sz w:val="21"/>
          <w:szCs w:val="21"/>
        </w:rPr>
        <w:br w:type="page"/>
      </w:r>
    </w:p>
    <w:p w14:paraId="0AA7FF11" w14:textId="04FC2355" w:rsidR="00050C26" w:rsidRPr="00424A8A" w:rsidRDefault="008656B6" w:rsidP="00B50DC8">
      <w:pPr>
        <w:pStyle w:val="afe"/>
        <w:rPr>
          <w:b w:val="0"/>
          <w:bCs/>
          <w:sz w:val="21"/>
          <w:szCs w:val="21"/>
        </w:rPr>
      </w:pPr>
      <w:r w:rsidRPr="00424A8A">
        <w:rPr>
          <w:rFonts w:hint="eastAsia"/>
          <w:b w:val="0"/>
          <w:bCs/>
          <w:sz w:val="21"/>
          <w:szCs w:val="21"/>
        </w:rPr>
        <w:lastRenderedPageBreak/>
        <w:t>表</w:t>
      </w:r>
      <w:r w:rsidRPr="00424A8A">
        <w:rPr>
          <w:b w:val="0"/>
          <w:bCs/>
          <w:sz w:val="21"/>
          <w:szCs w:val="21"/>
        </w:rPr>
        <w:t>A.0.</w:t>
      </w:r>
      <w:r w:rsidR="00675CC3" w:rsidRPr="00424A8A">
        <w:rPr>
          <w:b w:val="0"/>
          <w:bCs/>
          <w:sz w:val="21"/>
          <w:szCs w:val="21"/>
        </w:rPr>
        <w:t>1</w:t>
      </w:r>
      <w:r w:rsidR="008629FD" w:rsidRPr="00424A8A">
        <w:rPr>
          <w:b w:val="0"/>
          <w:bCs/>
          <w:sz w:val="21"/>
          <w:szCs w:val="21"/>
        </w:rPr>
        <w:t>-</w:t>
      </w:r>
      <w:r w:rsidR="00675CC3" w:rsidRPr="00424A8A">
        <w:rPr>
          <w:b w:val="0"/>
          <w:bCs/>
          <w:sz w:val="21"/>
          <w:szCs w:val="21"/>
        </w:rPr>
        <w:t>4</w:t>
      </w:r>
      <w:r w:rsidR="008629FD" w:rsidRPr="00424A8A">
        <w:rPr>
          <w:rFonts w:hint="eastAsia"/>
          <w:b w:val="0"/>
          <w:bCs/>
          <w:sz w:val="21"/>
          <w:szCs w:val="21"/>
        </w:rPr>
        <w:t>钢骨架质量验收记录表</w:t>
      </w:r>
    </w:p>
    <w:p w14:paraId="6221EF1C" w14:textId="63B4D71E" w:rsidR="00675CC3" w:rsidRPr="00424A8A" w:rsidRDefault="00675CC3" w:rsidP="003D0206">
      <w:pPr>
        <w:widowControl/>
        <w:kinsoku w:val="0"/>
        <w:autoSpaceDE w:val="0"/>
        <w:autoSpaceDN w:val="0"/>
        <w:adjustRightInd w:val="0"/>
        <w:snapToGrid w:val="0"/>
        <w:spacing w:before="77" w:line="219" w:lineRule="auto"/>
        <w:ind w:left="5074"/>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12"/>
          <w:kern w:val="0"/>
          <w:sz w:val="21"/>
          <w:szCs w:val="21"/>
          <w:lang w:eastAsia="en-US"/>
        </w:rPr>
        <w:t>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35"/>
        <w:gridCol w:w="2382"/>
        <w:gridCol w:w="1189"/>
        <w:gridCol w:w="551"/>
        <w:gridCol w:w="835"/>
        <w:gridCol w:w="835"/>
        <w:gridCol w:w="835"/>
      </w:tblGrid>
      <w:tr w:rsidR="00CD147A" w:rsidRPr="00424A8A" w14:paraId="389DD952" w14:textId="77777777" w:rsidTr="00B50DC8">
        <w:trPr>
          <w:trHeight w:val="885"/>
          <w:jc w:val="center"/>
        </w:trPr>
        <w:tc>
          <w:tcPr>
            <w:tcW w:w="1669" w:type="dxa"/>
            <w:gridSpan w:val="2"/>
            <w:shd w:val="clear" w:color="auto" w:fill="auto"/>
            <w:vAlign w:val="center"/>
            <w:hideMark/>
          </w:tcPr>
          <w:p w14:paraId="69F0E20D" w14:textId="77777777" w:rsidR="00CD147A" w:rsidRPr="00424A8A" w:rsidRDefault="00CD147A">
            <w:pPr>
              <w:pStyle w:val="af6"/>
              <w:rPr>
                <w:sz w:val="21"/>
                <w:szCs w:val="21"/>
              </w:rPr>
            </w:pPr>
            <w:r w:rsidRPr="00424A8A">
              <w:rPr>
                <w:rFonts w:hint="eastAsia"/>
                <w:sz w:val="21"/>
                <w:szCs w:val="21"/>
              </w:rPr>
              <w:t>单位（子单位）工程名称</w:t>
            </w:r>
          </w:p>
        </w:tc>
        <w:tc>
          <w:tcPr>
            <w:tcW w:w="2382" w:type="dxa"/>
            <w:shd w:val="clear" w:color="auto" w:fill="auto"/>
            <w:vAlign w:val="center"/>
            <w:hideMark/>
          </w:tcPr>
          <w:p w14:paraId="591CF360" w14:textId="438D2403" w:rsidR="00CD147A" w:rsidRPr="00424A8A" w:rsidRDefault="00CD147A">
            <w:pPr>
              <w:pStyle w:val="af6"/>
              <w:rPr>
                <w:sz w:val="21"/>
                <w:szCs w:val="21"/>
              </w:rPr>
            </w:pPr>
          </w:p>
        </w:tc>
        <w:tc>
          <w:tcPr>
            <w:tcW w:w="1189" w:type="dxa"/>
            <w:shd w:val="clear" w:color="auto" w:fill="auto"/>
            <w:vAlign w:val="center"/>
            <w:hideMark/>
          </w:tcPr>
          <w:p w14:paraId="46B17DDF" w14:textId="77777777" w:rsidR="00CD147A" w:rsidRPr="00424A8A" w:rsidRDefault="00CD147A">
            <w:pPr>
              <w:pStyle w:val="af6"/>
              <w:rPr>
                <w:sz w:val="21"/>
                <w:szCs w:val="21"/>
              </w:rPr>
            </w:pPr>
            <w:r w:rsidRPr="00424A8A">
              <w:rPr>
                <w:rFonts w:hint="eastAsia"/>
                <w:sz w:val="21"/>
                <w:szCs w:val="21"/>
              </w:rPr>
              <w:t>分部（子分部）工程名称</w:t>
            </w:r>
          </w:p>
        </w:tc>
        <w:tc>
          <w:tcPr>
            <w:tcW w:w="551" w:type="dxa"/>
            <w:shd w:val="clear" w:color="auto" w:fill="auto"/>
            <w:vAlign w:val="center"/>
            <w:hideMark/>
          </w:tcPr>
          <w:p w14:paraId="22369F3E" w14:textId="18AB528C" w:rsidR="00CD147A" w:rsidRPr="00424A8A" w:rsidRDefault="00CD147A">
            <w:pPr>
              <w:pStyle w:val="af6"/>
              <w:rPr>
                <w:sz w:val="21"/>
                <w:szCs w:val="21"/>
              </w:rPr>
            </w:pPr>
          </w:p>
        </w:tc>
        <w:tc>
          <w:tcPr>
            <w:tcW w:w="1670" w:type="dxa"/>
            <w:gridSpan w:val="2"/>
            <w:shd w:val="clear" w:color="auto" w:fill="auto"/>
            <w:noWrap/>
            <w:vAlign w:val="center"/>
            <w:hideMark/>
          </w:tcPr>
          <w:p w14:paraId="2487CF16" w14:textId="77777777" w:rsidR="00CD147A" w:rsidRPr="00424A8A" w:rsidRDefault="00CD147A">
            <w:pPr>
              <w:pStyle w:val="af6"/>
              <w:rPr>
                <w:sz w:val="21"/>
                <w:szCs w:val="21"/>
              </w:rPr>
            </w:pPr>
            <w:r w:rsidRPr="00424A8A">
              <w:rPr>
                <w:rFonts w:hint="eastAsia"/>
                <w:sz w:val="21"/>
                <w:szCs w:val="21"/>
              </w:rPr>
              <w:t>分项工程名称</w:t>
            </w:r>
          </w:p>
        </w:tc>
        <w:tc>
          <w:tcPr>
            <w:tcW w:w="835" w:type="dxa"/>
            <w:shd w:val="clear" w:color="auto" w:fill="auto"/>
            <w:noWrap/>
            <w:vAlign w:val="center"/>
            <w:hideMark/>
          </w:tcPr>
          <w:p w14:paraId="0920565D" w14:textId="7F8A74F6" w:rsidR="00CD147A" w:rsidRPr="00424A8A" w:rsidRDefault="00CD147A">
            <w:pPr>
              <w:pStyle w:val="af6"/>
              <w:rPr>
                <w:sz w:val="21"/>
                <w:szCs w:val="21"/>
              </w:rPr>
            </w:pPr>
          </w:p>
        </w:tc>
      </w:tr>
      <w:tr w:rsidR="00CD147A" w:rsidRPr="00424A8A" w14:paraId="7F69BB0D" w14:textId="77777777" w:rsidTr="00B50DC8">
        <w:trPr>
          <w:trHeight w:val="570"/>
          <w:jc w:val="center"/>
        </w:trPr>
        <w:tc>
          <w:tcPr>
            <w:tcW w:w="1669" w:type="dxa"/>
            <w:gridSpan w:val="2"/>
            <w:shd w:val="clear" w:color="auto" w:fill="auto"/>
            <w:noWrap/>
            <w:vAlign w:val="center"/>
            <w:hideMark/>
          </w:tcPr>
          <w:p w14:paraId="1AA6E6B9" w14:textId="77777777" w:rsidR="00CD147A" w:rsidRPr="00424A8A" w:rsidRDefault="00CD147A">
            <w:pPr>
              <w:pStyle w:val="af6"/>
              <w:rPr>
                <w:sz w:val="21"/>
                <w:szCs w:val="21"/>
              </w:rPr>
            </w:pPr>
            <w:r w:rsidRPr="00424A8A">
              <w:rPr>
                <w:rFonts w:hint="eastAsia"/>
                <w:sz w:val="21"/>
                <w:szCs w:val="21"/>
              </w:rPr>
              <w:t>施工单位</w:t>
            </w:r>
          </w:p>
        </w:tc>
        <w:tc>
          <w:tcPr>
            <w:tcW w:w="2382" w:type="dxa"/>
            <w:shd w:val="clear" w:color="auto" w:fill="auto"/>
            <w:noWrap/>
            <w:vAlign w:val="center"/>
            <w:hideMark/>
          </w:tcPr>
          <w:p w14:paraId="0FEE0912" w14:textId="7DB5F2BB" w:rsidR="00CD147A" w:rsidRPr="00424A8A" w:rsidRDefault="00CD147A">
            <w:pPr>
              <w:pStyle w:val="af6"/>
              <w:rPr>
                <w:sz w:val="21"/>
                <w:szCs w:val="21"/>
              </w:rPr>
            </w:pPr>
          </w:p>
        </w:tc>
        <w:tc>
          <w:tcPr>
            <w:tcW w:w="1189" w:type="dxa"/>
            <w:shd w:val="clear" w:color="auto" w:fill="auto"/>
            <w:vAlign w:val="center"/>
            <w:hideMark/>
          </w:tcPr>
          <w:p w14:paraId="39DEC46B" w14:textId="77777777" w:rsidR="00CD147A" w:rsidRPr="00424A8A" w:rsidRDefault="00CD147A">
            <w:pPr>
              <w:pStyle w:val="af6"/>
              <w:rPr>
                <w:sz w:val="21"/>
                <w:szCs w:val="21"/>
              </w:rPr>
            </w:pPr>
            <w:r w:rsidRPr="00424A8A">
              <w:rPr>
                <w:rFonts w:hint="eastAsia"/>
                <w:sz w:val="21"/>
                <w:szCs w:val="21"/>
              </w:rPr>
              <w:t>项目负责人</w:t>
            </w:r>
          </w:p>
        </w:tc>
        <w:tc>
          <w:tcPr>
            <w:tcW w:w="551" w:type="dxa"/>
            <w:shd w:val="clear" w:color="auto" w:fill="auto"/>
            <w:vAlign w:val="center"/>
            <w:hideMark/>
          </w:tcPr>
          <w:p w14:paraId="3221FE49" w14:textId="482DE964" w:rsidR="00CD147A" w:rsidRPr="00424A8A" w:rsidRDefault="00CD147A">
            <w:pPr>
              <w:pStyle w:val="af6"/>
              <w:rPr>
                <w:sz w:val="21"/>
                <w:szCs w:val="21"/>
              </w:rPr>
            </w:pPr>
          </w:p>
        </w:tc>
        <w:tc>
          <w:tcPr>
            <w:tcW w:w="1670" w:type="dxa"/>
            <w:gridSpan w:val="2"/>
            <w:shd w:val="clear" w:color="auto" w:fill="auto"/>
            <w:noWrap/>
            <w:vAlign w:val="center"/>
            <w:hideMark/>
          </w:tcPr>
          <w:p w14:paraId="5D24FFF3" w14:textId="77777777" w:rsidR="00CD147A" w:rsidRPr="00424A8A" w:rsidRDefault="00CD147A">
            <w:pPr>
              <w:pStyle w:val="af6"/>
              <w:rPr>
                <w:sz w:val="21"/>
                <w:szCs w:val="21"/>
              </w:rPr>
            </w:pPr>
            <w:r w:rsidRPr="00424A8A">
              <w:rPr>
                <w:rFonts w:hint="eastAsia"/>
                <w:sz w:val="21"/>
                <w:szCs w:val="21"/>
              </w:rPr>
              <w:t>检验批容量</w:t>
            </w:r>
          </w:p>
        </w:tc>
        <w:tc>
          <w:tcPr>
            <w:tcW w:w="835" w:type="dxa"/>
            <w:shd w:val="clear" w:color="auto" w:fill="auto"/>
            <w:noWrap/>
            <w:vAlign w:val="center"/>
            <w:hideMark/>
          </w:tcPr>
          <w:p w14:paraId="6F7BE76A" w14:textId="245F8C1A" w:rsidR="00CD147A" w:rsidRPr="00424A8A" w:rsidRDefault="00CD147A">
            <w:pPr>
              <w:pStyle w:val="af6"/>
              <w:rPr>
                <w:sz w:val="21"/>
                <w:szCs w:val="21"/>
              </w:rPr>
            </w:pPr>
          </w:p>
        </w:tc>
      </w:tr>
      <w:tr w:rsidR="00CD147A" w:rsidRPr="00424A8A" w14:paraId="3169C8B3" w14:textId="77777777" w:rsidTr="00B50DC8">
        <w:trPr>
          <w:trHeight w:val="765"/>
          <w:jc w:val="center"/>
        </w:trPr>
        <w:tc>
          <w:tcPr>
            <w:tcW w:w="1669" w:type="dxa"/>
            <w:gridSpan w:val="2"/>
            <w:shd w:val="clear" w:color="auto" w:fill="auto"/>
            <w:noWrap/>
            <w:vAlign w:val="center"/>
            <w:hideMark/>
          </w:tcPr>
          <w:p w14:paraId="1639D125" w14:textId="77777777" w:rsidR="00CD147A" w:rsidRPr="00424A8A" w:rsidRDefault="00CD147A">
            <w:pPr>
              <w:pStyle w:val="af6"/>
              <w:rPr>
                <w:sz w:val="21"/>
                <w:szCs w:val="21"/>
              </w:rPr>
            </w:pPr>
            <w:r w:rsidRPr="00424A8A">
              <w:rPr>
                <w:rFonts w:hint="eastAsia"/>
                <w:sz w:val="21"/>
                <w:szCs w:val="21"/>
              </w:rPr>
              <w:t>分包单位</w:t>
            </w:r>
          </w:p>
        </w:tc>
        <w:tc>
          <w:tcPr>
            <w:tcW w:w="2382" w:type="dxa"/>
            <w:shd w:val="clear" w:color="auto" w:fill="auto"/>
            <w:noWrap/>
            <w:vAlign w:val="center"/>
            <w:hideMark/>
          </w:tcPr>
          <w:p w14:paraId="43192FD0" w14:textId="008E9512" w:rsidR="00CD147A" w:rsidRPr="00424A8A" w:rsidRDefault="00CD147A">
            <w:pPr>
              <w:pStyle w:val="af6"/>
              <w:rPr>
                <w:sz w:val="21"/>
                <w:szCs w:val="21"/>
              </w:rPr>
            </w:pPr>
          </w:p>
        </w:tc>
        <w:tc>
          <w:tcPr>
            <w:tcW w:w="1189" w:type="dxa"/>
            <w:shd w:val="clear" w:color="auto" w:fill="auto"/>
            <w:vAlign w:val="center"/>
            <w:hideMark/>
          </w:tcPr>
          <w:p w14:paraId="384C2152" w14:textId="77777777" w:rsidR="00CD147A" w:rsidRPr="00424A8A" w:rsidRDefault="00CD147A">
            <w:pPr>
              <w:pStyle w:val="af6"/>
              <w:rPr>
                <w:sz w:val="21"/>
                <w:szCs w:val="21"/>
              </w:rPr>
            </w:pPr>
            <w:r w:rsidRPr="00424A8A">
              <w:rPr>
                <w:rFonts w:hint="eastAsia"/>
                <w:sz w:val="21"/>
                <w:szCs w:val="21"/>
              </w:rPr>
              <w:t>分包单位项目负责人</w:t>
            </w:r>
          </w:p>
        </w:tc>
        <w:tc>
          <w:tcPr>
            <w:tcW w:w="551" w:type="dxa"/>
            <w:shd w:val="clear" w:color="auto" w:fill="auto"/>
            <w:vAlign w:val="center"/>
            <w:hideMark/>
          </w:tcPr>
          <w:p w14:paraId="5BA709B3" w14:textId="78F97BEC" w:rsidR="00CD147A" w:rsidRPr="00424A8A" w:rsidRDefault="00CD147A">
            <w:pPr>
              <w:pStyle w:val="af6"/>
              <w:rPr>
                <w:sz w:val="21"/>
                <w:szCs w:val="21"/>
              </w:rPr>
            </w:pPr>
          </w:p>
        </w:tc>
        <w:tc>
          <w:tcPr>
            <w:tcW w:w="1670" w:type="dxa"/>
            <w:gridSpan w:val="2"/>
            <w:shd w:val="clear" w:color="auto" w:fill="auto"/>
            <w:noWrap/>
            <w:vAlign w:val="center"/>
            <w:hideMark/>
          </w:tcPr>
          <w:p w14:paraId="322BF9BC" w14:textId="77777777" w:rsidR="00CD147A" w:rsidRPr="00424A8A" w:rsidRDefault="00CD147A">
            <w:pPr>
              <w:pStyle w:val="af6"/>
              <w:rPr>
                <w:sz w:val="21"/>
                <w:szCs w:val="21"/>
              </w:rPr>
            </w:pPr>
            <w:r w:rsidRPr="00424A8A">
              <w:rPr>
                <w:rFonts w:hint="eastAsia"/>
                <w:sz w:val="21"/>
                <w:szCs w:val="21"/>
              </w:rPr>
              <w:t>检验批部位</w:t>
            </w:r>
          </w:p>
        </w:tc>
        <w:tc>
          <w:tcPr>
            <w:tcW w:w="835" w:type="dxa"/>
            <w:shd w:val="clear" w:color="auto" w:fill="auto"/>
            <w:noWrap/>
            <w:vAlign w:val="center"/>
            <w:hideMark/>
          </w:tcPr>
          <w:p w14:paraId="5C1875BD" w14:textId="16140945" w:rsidR="00CD147A" w:rsidRPr="00424A8A" w:rsidRDefault="00CD147A">
            <w:pPr>
              <w:pStyle w:val="af6"/>
              <w:rPr>
                <w:sz w:val="21"/>
                <w:szCs w:val="21"/>
              </w:rPr>
            </w:pPr>
          </w:p>
        </w:tc>
      </w:tr>
      <w:tr w:rsidR="00CD147A" w:rsidRPr="00424A8A" w14:paraId="4D9F536A" w14:textId="77777777" w:rsidTr="00B50DC8">
        <w:trPr>
          <w:trHeight w:val="585"/>
          <w:jc w:val="center"/>
        </w:trPr>
        <w:tc>
          <w:tcPr>
            <w:tcW w:w="1669" w:type="dxa"/>
            <w:gridSpan w:val="2"/>
            <w:shd w:val="clear" w:color="auto" w:fill="auto"/>
            <w:noWrap/>
            <w:vAlign w:val="center"/>
            <w:hideMark/>
          </w:tcPr>
          <w:p w14:paraId="42454A3A" w14:textId="77777777" w:rsidR="00CD147A" w:rsidRPr="00424A8A" w:rsidRDefault="00CD147A">
            <w:pPr>
              <w:pStyle w:val="af6"/>
              <w:rPr>
                <w:sz w:val="21"/>
                <w:szCs w:val="21"/>
              </w:rPr>
            </w:pPr>
            <w:r w:rsidRPr="00424A8A">
              <w:rPr>
                <w:rFonts w:hint="eastAsia"/>
                <w:sz w:val="21"/>
                <w:szCs w:val="21"/>
              </w:rPr>
              <w:t>施工依据</w:t>
            </w:r>
          </w:p>
        </w:tc>
        <w:tc>
          <w:tcPr>
            <w:tcW w:w="2382" w:type="dxa"/>
            <w:shd w:val="clear" w:color="auto" w:fill="auto"/>
            <w:noWrap/>
            <w:vAlign w:val="center"/>
            <w:hideMark/>
          </w:tcPr>
          <w:p w14:paraId="773D6CAE" w14:textId="19B456BD" w:rsidR="00CD147A" w:rsidRPr="00424A8A" w:rsidRDefault="00CD147A">
            <w:pPr>
              <w:pStyle w:val="af6"/>
              <w:rPr>
                <w:sz w:val="21"/>
                <w:szCs w:val="21"/>
              </w:rPr>
            </w:pPr>
          </w:p>
        </w:tc>
        <w:tc>
          <w:tcPr>
            <w:tcW w:w="1189" w:type="dxa"/>
            <w:shd w:val="clear" w:color="auto" w:fill="auto"/>
            <w:vAlign w:val="center"/>
            <w:hideMark/>
          </w:tcPr>
          <w:p w14:paraId="0A7F58B5" w14:textId="77777777" w:rsidR="00CD147A" w:rsidRPr="00424A8A" w:rsidRDefault="00CD147A">
            <w:pPr>
              <w:pStyle w:val="af6"/>
              <w:rPr>
                <w:sz w:val="21"/>
                <w:szCs w:val="21"/>
              </w:rPr>
            </w:pPr>
            <w:r w:rsidRPr="00424A8A">
              <w:rPr>
                <w:rFonts w:hint="eastAsia"/>
                <w:sz w:val="21"/>
                <w:szCs w:val="21"/>
              </w:rPr>
              <w:t>验收依据</w:t>
            </w:r>
          </w:p>
        </w:tc>
        <w:tc>
          <w:tcPr>
            <w:tcW w:w="3056" w:type="dxa"/>
            <w:gridSpan w:val="4"/>
            <w:shd w:val="clear" w:color="auto" w:fill="auto"/>
            <w:vAlign w:val="center"/>
            <w:hideMark/>
          </w:tcPr>
          <w:p w14:paraId="527AD738" w14:textId="36704CC1" w:rsidR="00CD147A" w:rsidRPr="00424A8A" w:rsidRDefault="00CD147A">
            <w:pPr>
              <w:pStyle w:val="af6"/>
              <w:rPr>
                <w:sz w:val="21"/>
                <w:szCs w:val="21"/>
              </w:rPr>
            </w:pPr>
          </w:p>
        </w:tc>
      </w:tr>
      <w:tr w:rsidR="00CD147A" w:rsidRPr="00424A8A" w14:paraId="6F50FC2E" w14:textId="77777777" w:rsidTr="00B50DC8">
        <w:trPr>
          <w:trHeight w:val="1317"/>
          <w:jc w:val="center"/>
        </w:trPr>
        <w:tc>
          <w:tcPr>
            <w:tcW w:w="4051" w:type="dxa"/>
            <w:gridSpan w:val="3"/>
            <w:shd w:val="clear" w:color="auto" w:fill="auto"/>
            <w:vAlign w:val="center"/>
            <w:hideMark/>
          </w:tcPr>
          <w:p w14:paraId="744FDBB4" w14:textId="77777777" w:rsidR="00CD147A" w:rsidRPr="00424A8A" w:rsidRDefault="00CD147A" w:rsidP="00B50DC8">
            <w:pPr>
              <w:pStyle w:val="af6"/>
              <w:rPr>
                <w:sz w:val="21"/>
                <w:szCs w:val="21"/>
              </w:rPr>
            </w:pPr>
            <w:r w:rsidRPr="00424A8A">
              <w:rPr>
                <w:rFonts w:hint="eastAsia"/>
                <w:sz w:val="21"/>
                <w:szCs w:val="21"/>
              </w:rPr>
              <w:t>验收项目</w:t>
            </w:r>
          </w:p>
        </w:tc>
        <w:tc>
          <w:tcPr>
            <w:tcW w:w="1189" w:type="dxa"/>
            <w:shd w:val="clear" w:color="auto" w:fill="auto"/>
            <w:vAlign w:val="center"/>
            <w:hideMark/>
          </w:tcPr>
          <w:p w14:paraId="36AC6C32" w14:textId="1C1AAAB1" w:rsidR="00CD147A" w:rsidRPr="00424A8A" w:rsidRDefault="00CD147A">
            <w:pPr>
              <w:pStyle w:val="af6"/>
              <w:rPr>
                <w:sz w:val="21"/>
                <w:szCs w:val="21"/>
              </w:rPr>
            </w:pPr>
            <w:r w:rsidRPr="00424A8A">
              <w:rPr>
                <w:rFonts w:hint="eastAsia"/>
                <w:sz w:val="21"/>
                <w:szCs w:val="21"/>
              </w:rPr>
              <w:t>设计要求及规范</w:t>
            </w:r>
            <w:r w:rsidR="00062E4D" w:rsidRPr="00424A8A">
              <w:rPr>
                <w:sz w:val="21"/>
                <w:szCs w:val="21"/>
              </w:rPr>
              <w:t>对应条文</w:t>
            </w:r>
          </w:p>
        </w:tc>
        <w:tc>
          <w:tcPr>
            <w:tcW w:w="551" w:type="dxa"/>
            <w:shd w:val="clear" w:color="auto" w:fill="auto"/>
            <w:vAlign w:val="center"/>
            <w:hideMark/>
          </w:tcPr>
          <w:p w14:paraId="0FBF91E9" w14:textId="77777777" w:rsidR="00CD147A" w:rsidRPr="00424A8A" w:rsidRDefault="00CD147A">
            <w:pPr>
              <w:pStyle w:val="af6"/>
              <w:rPr>
                <w:sz w:val="21"/>
                <w:szCs w:val="21"/>
              </w:rPr>
            </w:pPr>
            <w:r w:rsidRPr="00424A8A">
              <w:rPr>
                <w:rFonts w:hint="eastAsia"/>
                <w:sz w:val="21"/>
                <w:szCs w:val="21"/>
              </w:rPr>
              <w:t>样本总数</w:t>
            </w:r>
          </w:p>
        </w:tc>
        <w:tc>
          <w:tcPr>
            <w:tcW w:w="835" w:type="dxa"/>
            <w:shd w:val="clear" w:color="auto" w:fill="auto"/>
            <w:vAlign w:val="center"/>
            <w:hideMark/>
          </w:tcPr>
          <w:p w14:paraId="434D3FA8" w14:textId="77777777" w:rsidR="00CD147A" w:rsidRPr="00424A8A" w:rsidRDefault="00CD147A">
            <w:pPr>
              <w:pStyle w:val="af6"/>
              <w:rPr>
                <w:sz w:val="21"/>
                <w:szCs w:val="21"/>
              </w:rPr>
            </w:pPr>
            <w:r w:rsidRPr="00424A8A">
              <w:rPr>
                <w:rFonts w:hint="eastAsia"/>
                <w:sz w:val="21"/>
                <w:szCs w:val="21"/>
              </w:rPr>
              <w:t>最小</w:t>
            </w:r>
            <w:r w:rsidRPr="00424A8A">
              <w:rPr>
                <w:sz w:val="21"/>
                <w:szCs w:val="21"/>
              </w:rPr>
              <w:t>/</w:t>
            </w:r>
            <w:r w:rsidRPr="00424A8A">
              <w:rPr>
                <w:rFonts w:hint="eastAsia"/>
                <w:sz w:val="21"/>
                <w:szCs w:val="21"/>
              </w:rPr>
              <w:t>实际抽样数量</w:t>
            </w:r>
          </w:p>
        </w:tc>
        <w:tc>
          <w:tcPr>
            <w:tcW w:w="835" w:type="dxa"/>
            <w:shd w:val="clear" w:color="auto" w:fill="auto"/>
            <w:vAlign w:val="center"/>
            <w:hideMark/>
          </w:tcPr>
          <w:p w14:paraId="058FE9B9" w14:textId="77777777" w:rsidR="00CD147A" w:rsidRPr="00424A8A" w:rsidRDefault="00CD147A">
            <w:pPr>
              <w:pStyle w:val="af6"/>
              <w:rPr>
                <w:sz w:val="21"/>
                <w:szCs w:val="21"/>
              </w:rPr>
            </w:pPr>
            <w:r w:rsidRPr="00424A8A">
              <w:rPr>
                <w:rFonts w:hint="eastAsia"/>
                <w:sz w:val="21"/>
                <w:szCs w:val="21"/>
              </w:rPr>
              <w:t>检查纪录</w:t>
            </w:r>
          </w:p>
        </w:tc>
        <w:tc>
          <w:tcPr>
            <w:tcW w:w="835" w:type="dxa"/>
            <w:shd w:val="clear" w:color="auto" w:fill="auto"/>
            <w:vAlign w:val="center"/>
            <w:hideMark/>
          </w:tcPr>
          <w:p w14:paraId="7D0621F0" w14:textId="77777777" w:rsidR="00CD147A" w:rsidRPr="00424A8A" w:rsidRDefault="00CD147A">
            <w:pPr>
              <w:pStyle w:val="af6"/>
              <w:rPr>
                <w:sz w:val="21"/>
                <w:szCs w:val="21"/>
              </w:rPr>
            </w:pPr>
            <w:r w:rsidRPr="00424A8A">
              <w:rPr>
                <w:rFonts w:hint="eastAsia"/>
                <w:sz w:val="21"/>
                <w:szCs w:val="21"/>
              </w:rPr>
              <w:t>检查结果</w:t>
            </w:r>
          </w:p>
        </w:tc>
      </w:tr>
      <w:tr w:rsidR="00000259" w:rsidRPr="00424A8A" w14:paraId="1DC4ADBF" w14:textId="77777777" w:rsidTr="00B50DC8">
        <w:trPr>
          <w:trHeight w:val="660"/>
          <w:jc w:val="center"/>
        </w:trPr>
        <w:tc>
          <w:tcPr>
            <w:tcW w:w="834" w:type="dxa"/>
            <w:vMerge w:val="restart"/>
            <w:shd w:val="clear" w:color="auto" w:fill="auto"/>
            <w:vAlign w:val="center"/>
            <w:hideMark/>
          </w:tcPr>
          <w:p w14:paraId="10E764A1" w14:textId="56544004" w:rsidR="00000259" w:rsidRPr="00424A8A" w:rsidRDefault="00000259" w:rsidP="00B50DC8">
            <w:pPr>
              <w:pStyle w:val="af6"/>
              <w:rPr>
                <w:sz w:val="21"/>
                <w:szCs w:val="21"/>
              </w:rPr>
            </w:pPr>
            <w:r w:rsidRPr="00424A8A">
              <w:rPr>
                <w:sz w:val="21"/>
                <w:szCs w:val="21"/>
              </w:rPr>
              <w:t>PCT</w:t>
            </w:r>
            <w:proofErr w:type="gramStart"/>
            <w:r w:rsidRPr="00424A8A">
              <w:rPr>
                <w:rFonts w:hint="eastAsia"/>
                <w:sz w:val="21"/>
                <w:szCs w:val="21"/>
              </w:rPr>
              <w:t>柱钢骨架</w:t>
            </w:r>
            <w:proofErr w:type="gramEnd"/>
          </w:p>
        </w:tc>
        <w:tc>
          <w:tcPr>
            <w:tcW w:w="835" w:type="dxa"/>
            <w:shd w:val="clear" w:color="auto" w:fill="auto"/>
            <w:noWrap/>
            <w:vAlign w:val="center"/>
            <w:hideMark/>
          </w:tcPr>
          <w:p w14:paraId="180C27F7" w14:textId="77777777" w:rsidR="00000259" w:rsidRPr="00424A8A" w:rsidRDefault="00000259">
            <w:pPr>
              <w:pStyle w:val="af6"/>
              <w:rPr>
                <w:sz w:val="21"/>
                <w:szCs w:val="21"/>
              </w:rPr>
            </w:pPr>
            <w:r w:rsidRPr="00424A8A">
              <w:rPr>
                <w:sz w:val="21"/>
                <w:szCs w:val="21"/>
              </w:rPr>
              <w:t>1</w:t>
            </w:r>
          </w:p>
        </w:tc>
        <w:tc>
          <w:tcPr>
            <w:tcW w:w="2382" w:type="dxa"/>
            <w:shd w:val="clear" w:color="auto" w:fill="auto"/>
            <w:noWrap/>
            <w:vAlign w:val="center"/>
            <w:hideMark/>
          </w:tcPr>
          <w:p w14:paraId="25660067" w14:textId="77777777" w:rsidR="00000259" w:rsidRPr="00424A8A" w:rsidRDefault="00000259">
            <w:pPr>
              <w:pStyle w:val="af6"/>
              <w:rPr>
                <w:sz w:val="21"/>
                <w:szCs w:val="21"/>
              </w:rPr>
            </w:pPr>
            <w:r w:rsidRPr="00424A8A">
              <w:rPr>
                <w:rFonts w:hint="eastAsia"/>
                <w:sz w:val="21"/>
                <w:szCs w:val="21"/>
              </w:rPr>
              <w:t>钢骨架平直度</w:t>
            </w:r>
          </w:p>
        </w:tc>
        <w:tc>
          <w:tcPr>
            <w:tcW w:w="1189" w:type="dxa"/>
            <w:shd w:val="clear" w:color="auto" w:fill="auto"/>
            <w:noWrap/>
            <w:vAlign w:val="center"/>
            <w:hideMark/>
          </w:tcPr>
          <w:p w14:paraId="552A48CE" w14:textId="15426823" w:rsidR="00000259" w:rsidRPr="00424A8A" w:rsidRDefault="00C057DF">
            <w:pPr>
              <w:pStyle w:val="af6"/>
              <w:rPr>
                <w:sz w:val="21"/>
                <w:szCs w:val="21"/>
              </w:rPr>
            </w:pPr>
            <w:r w:rsidRPr="00424A8A">
              <w:rPr>
                <w:sz w:val="21"/>
                <w:szCs w:val="21"/>
              </w:rPr>
              <w:t>8</w:t>
            </w:r>
            <w:r w:rsidR="00000259" w:rsidRPr="00424A8A">
              <w:rPr>
                <w:sz w:val="21"/>
                <w:szCs w:val="21"/>
              </w:rPr>
              <w:t>.3.4</w:t>
            </w:r>
            <w:r w:rsidR="00062E4D" w:rsidRPr="00424A8A">
              <w:rPr>
                <w:sz w:val="21"/>
                <w:szCs w:val="21"/>
              </w:rPr>
              <w:t>条</w:t>
            </w:r>
          </w:p>
        </w:tc>
        <w:tc>
          <w:tcPr>
            <w:tcW w:w="551" w:type="dxa"/>
            <w:shd w:val="clear" w:color="auto" w:fill="auto"/>
            <w:vAlign w:val="center"/>
            <w:hideMark/>
          </w:tcPr>
          <w:p w14:paraId="5237FB6C" w14:textId="0D3D5585" w:rsidR="00000259" w:rsidRPr="00424A8A" w:rsidRDefault="00000259">
            <w:pPr>
              <w:pStyle w:val="af6"/>
              <w:rPr>
                <w:sz w:val="21"/>
                <w:szCs w:val="21"/>
              </w:rPr>
            </w:pPr>
          </w:p>
        </w:tc>
        <w:tc>
          <w:tcPr>
            <w:tcW w:w="835" w:type="dxa"/>
            <w:shd w:val="clear" w:color="auto" w:fill="auto"/>
            <w:noWrap/>
            <w:vAlign w:val="center"/>
            <w:hideMark/>
          </w:tcPr>
          <w:p w14:paraId="48B5505A" w14:textId="050674C9" w:rsidR="00000259" w:rsidRPr="00424A8A" w:rsidRDefault="00000259">
            <w:pPr>
              <w:pStyle w:val="af6"/>
              <w:rPr>
                <w:sz w:val="21"/>
                <w:szCs w:val="21"/>
              </w:rPr>
            </w:pPr>
          </w:p>
        </w:tc>
        <w:tc>
          <w:tcPr>
            <w:tcW w:w="835" w:type="dxa"/>
            <w:shd w:val="clear" w:color="auto" w:fill="auto"/>
            <w:noWrap/>
            <w:vAlign w:val="center"/>
            <w:hideMark/>
          </w:tcPr>
          <w:p w14:paraId="6ED858AC" w14:textId="63BAEF9A" w:rsidR="00000259" w:rsidRPr="00424A8A" w:rsidRDefault="00000259">
            <w:pPr>
              <w:pStyle w:val="af6"/>
              <w:rPr>
                <w:sz w:val="21"/>
                <w:szCs w:val="21"/>
              </w:rPr>
            </w:pPr>
          </w:p>
        </w:tc>
        <w:tc>
          <w:tcPr>
            <w:tcW w:w="835" w:type="dxa"/>
            <w:shd w:val="clear" w:color="auto" w:fill="auto"/>
            <w:noWrap/>
            <w:vAlign w:val="center"/>
            <w:hideMark/>
          </w:tcPr>
          <w:p w14:paraId="7CCE9F5D" w14:textId="1586C3B6" w:rsidR="00000259" w:rsidRPr="00424A8A" w:rsidRDefault="00000259">
            <w:pPr>
              <w:pStyle w:val="af6"/>
              <w:rPr>
                <w:sz w:val="21"/>
                <w:szCs w:val="21"/>
              </w:rPr>
            </w:pPr>
          </w:p>
        </w:tc>
      </w:tr>
      <w:tr w:rsidR="00000259" w:rsidRPr="00424A8A" w14:paraId="763447A4" w14:textId="77777777" w:rsidTr="00B50DC8">
        <w:trPr>
          <w:trHeight w:val="795"/>
          <w:jc w:val="center"/>
        </w:trPr>
        <w:tc>
          <w:tcPr>
            <w:tcW w:w="834" w:type="dxa"/>
            <w:vMerge/>
            <w:shd w:val="clear" w:color="auto" w:fill="auto"/>
            <w:vAlign w:val="center"/>
            <w:hideMark/>
          </w:tcPr>
          <w:p w14:paraId="1D4A2EB6" w14:textId="77777777" w:rsidR="00000259" w:rsidRPr="00424A8A" w:rsidRDefault="00000259">
            <w:pPr>
              <w:pStyle w:val="af6"/>
              <w:rPr>
                <w:sz w:val="21"/>
                <w:szCs w:val="21"/>
              </w:rPr>
            </w:pPr>
          </w:p>
        </w:tc>
        <w:tc>
          <w:tcPr>
            <w:tcW w:w="835" w:type="dxa"/>
            <w:shd w:val="clear" w:color="auto" w:fill="auto"/>
            <w:noWrap/>
            <w:vAlign w:val="center"/>
            <w:hideMark/>
          </w:tcPr>
          <w:p w14:paraId="41EECA0B" w14:textId="77777777" w:rsidR="00000259" w:rsidRPr="00424A8A" w:rsidRDefault="00000259">
            <w:pPr>
              <w:pStyle w:val="af6"/>
              <w:rPr>
                <w:sz w:val="21"/>
                <w:szCs w:val="21"/>
              </w:rPr>
            </w:pPr>
            <w:r w:rsidRPr="00424A8A">
              <w:rPr>
                <w:sz w:val="21"/>
                <w:szCs w:val="21"/>
              </w:rPr>
              <w:t>2</w:t>
            </w:r>
          </w:p>
        </w:tc>
        <w:tc>
          <w:tcPr>
            <w:tcW w:w="2382" w:type="dxa"/>
            <w:shd w:val="clear" w:color="auto" w:fill="auto"/>
            <w:vAlign w:val="center"/>
            <w:hideMark/>
          </w:tcPr>
          <w:p w14:paraId="00C9DE3E" w14:textId="77777777" w:rsidR="00000259" w:rsidRPr="00424A8A" w:rsidRDefault="00000259">
            <w:pPr>
              <w:pStyle w:val="af6"/>
              <w:rPr>
                <w:sz w:val="21"/>
                <w:szCs w:val="21"/>
              </w:rPr>
            </w:pPr>
            <w:r w:rsidRPr="00424A8A">
              <w:rPr>
                <w:rFonts w:hint="eastAsia"/>
                <w:sz w:val="21"/>
                <w:szCs w:val="21"/>
              </w:rPr>
              <w:t>纵筋长度</w:t>
            </w:r>
          </w:p>
        </w:tc>
        <w:tc>
          <w:tcPr>
            <w:tcW w:w="1189" w:type="dxa"/>
            <w:shd w:val="clear" w:color="auto" w:fill="auto"/>
            <w:noWrap/>
            <w:vAlign w:val="center"/>
            <w:hideMark/>
          </w:tcPr>
          <w:p w14:paraId="5B5FA69F" w14:textId="3D9E1EB0" w:rsidR="00000259" w:rsidRPr="00424A8A" w:rsidRDefault="00C057DF">
            <w:pPr>
              <w:pStyle w:val="af6"/>
              <w:rPr>
                <w:sz w:val="21"/>
                <w:szCs w:val="21"/>
              </w:rPr>
            </w:pPr>
            <w:r w:rsidRPr="00424A8A">
              <w:rPr>
                <w:sz w:val="21"/>
                <w:szCs w:val="21"/>
              </w:rPr>
              <w:t>8</w:t>
            </w:r>
            <w:r w:rsidR="00000259" w:rsidRPr="00424A8A">
              <w:rPr>
                <w:sz w:val="21"/>
                <w:szCs w:val="21"/>
              </w:rPr>
              <w:t>.3.4</w:t>
            </w:r>
            <w:r w:rsidR="00062E4D" w:rsidRPr="00424A8A">
              <w:rPr>
                <w:sz w:val="21"/>
                <w:szCs w:val="21"/>
              </w:rPr>
              <w:t>条</w:t>
            </w:r>
          </w:p>
        </w:tc>
        <w:tc>
          <w:tcPr>
            <w:tcW w:w="551" w:type="dxa"/>
            <w:shd w:val="clear" w:color="auto" w:fill="auto"/>
            <w:vAlign w:val="center"/>
            <w:hideMark/>
          </w:tcPr>
          <w:p w14:paraId="7F880125" w14:textId="6E0ECBA5" w:rsidR="00000259" w:rsidRPr="00424A8A" w:rsidRDefault="00000259">
            <w:pPr>
              <w:pStyle w:val="af6"/>
              <w:rPr>
                <w:sz w:val="21"/>
                <w:szCs w:val="21"/>
              </w:rPr>
            </w:pPr>
          </w:p>
        </w:tc>
        <w:tc>
          <w:tcPr>
            <w:tcW w:w="835" w:type="dxa"/>
            <w:shd w:val="clear" w:color="auto" w:fill="auto"/>
            <w:noWrap/>
            <w:vAlign w:val="center"/>
            <w:hideMark/>
          </w:tcPr>
          <w:p w14:paraId="1FA0D683" w14:textId="48A7716D" w:rsidR="00000259" w:rsidRPr="00424A8A" w:rsidRDefault="00000259">
            <w:pPr>
              <w:pStyle w:val="af6"/>
              <w:rPr>
                <w:sz w:val="21"/>
                <w:szCs w:val="21"/>
              </w:rPr>
            </w:pPr>
          </w:p>
        </w:tc>
        <w:tc>
          <w:tcPr>
            <w:tcW w:w="835" w:type="dxa"/>
            <w:shd w:val="clear" w:color="auto" w:fill="auto"/>
            <w:noWrap/>
            <w:vAlign w:val="center"/>
            <w:hideMark/>
          </w:tcPr>
          <w:p w14:paraId="785232FB" w14:textId="5AB73F6F" w:rsidR="00000259" w:rsidRPr="00424A8A" w:rsidRDefault="00000259">
            <w:pPr>
              <w:pStyle w:val="af6"/>
              <w:rPr>
                <w:sz w:val="21"/>
                <w:szCs w:val="21"/>
              </w:rPr>
            </w:pPr>
          </w:p>
        </w:tc>
        <w:tc>
          <w:tcPr>
            <w:tcW w:w="835" w:type="dxa"/>
            <w:shd w:val="clear" w:color="auto" w:fill="auto"/>
            <w:noWrap/>
            <w:vAlign w:val="center"/>
            <w:hideMark/>
          </w:tcPr>
          <w:p w14:paraId="047ACDC2" w14:textId="43096130" w:rsidR="00000259" w:rsidRPr="00424A8A" w:rsidRDefault="00000259">
            <w:pPr>
              <w:pStyle w:val="af6"/>
              <w:rPr>
                <w:sz w:val="21"/>
                <w:szCs w:val="21"/>
              </w:rPr>
            </w:pPr>
          </w:p>
        </w:tc>
      </w:tr>
      <w:tr w:rsidR="00000259" w:rsidRPr="00424A8A" w14:paraId="110278A0" w14:textId="77777777" w:rsidTr="00B50DC8">
        <w:trPr>
          <w:trHeight w:val="690"/>
          <w:jc w:val="center"/>
        </w:trPr>
        <w:tc>
          <w:tcPr>
            <w:tcW w:w="834" w:type="dxa"/>
            <w:vMerge/>
            <w:shd w:val="clear" w:color="auto" w:fill="auto"/>
            <w:vAlign w:val="center"/>
            <w:hideMark/>
          </w:tcPr>
          <w:p w14:paraId="4EAD594F" w14:textId="77777777" w:rsidR="00000259" w:rsidRPr="00424A8A" w:rsidRDefault="00000259">
            <w:pPr>
              <w:pStyle w:val="af6"/>
              <w:rPr>
                <w:sz w:val="21"/>
                <w:szCs w:val="21"/>
              </w:rPr>
            </w:pPr>
          </w:p>
        </w:tc>
        <w:tc>
          <w:tcPr>
            <w:tcW w:w="835" w:type="dxa"/>
            <w:shd w:val="clear" w:color="auto" w:fill="auto"/>
            <w:noWrap/>
            <w:vAlign w:val="center"/>
            <w:hideMark/>
          </w:tcPr>
          <w:p w14:paraId="6B4819EB" w14:textId="77777777" w:rsidR="00000259" w:rsidRPr="00424A8A" w:rsidRDefault="00000259">
            <w:pPr>
              <w:pStyle w:val="af6"/>
              <w:rPr>
                <w:sz w:val="21"/>
                <w:szCs w:val="21"/>
              </w:rPr>
            </w:pPr>
            <w:r w:rsidRPr="00424A8A">
              <w:rPr>
                <w:sz w:val="21"/>
                <w:szCs w:val="21"/>
              </w:rPr>
              <w:t>3</w:t>
            </w:r>
          </w:p>
        </w:tc>
        <w:tc>
          <w:tcPr>
            <w:tcW w:w="2382" w:type="dxa"/>
            <w:shd w:val="clear" w:color="auto" w:fill="auto"/>
            <w:vAlign w:val="center"/>
            <w:hideMark/>
          </w:tcPr>
          <w:p w14:paraId="48172DA1" w14:textId="77777777" w:rsidR="00000259" w:rsidRPr="00424A8A" w:rsidRDefault="00000259">
            <w:pPr>
              <w:pStyle w:val="af6"/>
              <w:rPr>
                <w:sz w:val="21"/>
                <w:szCs w:val="21"/>
              </w:rPr>
            </w:pPr>
            <w:proofErr w:type="gramStart"/>
            <w:r w:rsidRPr="00424A8A">
              <w:rPr>
                <w:rFonts w:hint="eastAsia"/>
                <w:sz w:val="21"/>
                <w:szCs w:val="21"/>
              </w:rPr>
              <w:t>纵筋净距</w:t>
            </w:r>
            <w:proofErr w:type="gramEnd"/>
          </w:p>
        </w:tc>
        <w:tc>
          <w:tcPr>
            <w:tcW w:w="1189" w:type="dxa"/>
            <w:shd w:val="clear" w:color="auto" w:fill="auto"/>
            <w:noWrap/>
            <w:vAlign w:val="center"/>
            <w:hideMark/>
          </w:tcPr>
          <w:p w14:paraId="3C3E4AA3" w14:textId="563E3455" w:rsidR="00000259" w:rsidRPr="00424A8A" w:rsidRDefault="00C057DF">
            <w:pPr>
              <w:pStyle w:val="af6"/>
              <w:rPr>
                <w:sz w:val="21"/>
                <w:szCs w:val="21"/>
              </w:rPr>
            </w:pPr>
            <w:r w:rsidRPr="00424A8A">
              <w:rPr>
                <w:sz w:val="21"/>
                <w:szCs w:val="21"/>
              </w:rPr>
              <w:t>8</w:t>
            </w:r>
            <w:r w:rsidR="00000259" w:rsidRPr="00424A8A">
              <w:rPr>
                <w:sz w:val="21"/>
                <w:szCs w:val="21"/>
              </w:rPr>
              <w:t>.3.4</w:t>
            </w:r>
            <w:r w:rsidR="00062E4D" w:rsidRPr="00424A8A">
              <w:rPr>
                <w:sz w:val="21"/>
                <w:szCs w:val="21"/>
              </w:rPr>
              <w:t>条</w:t>
            </w:r>
          </w:p>
        </w:tc>
        <w:tc>
          <w:tcPr>
            <w:tcW w:w="551" w:type="dxa"/>
            <w:shd w:val="clear" w:color="auto" w:fill="auto"/>
            <w:vAlign w:val="center"/>
            <w:hideMark/>
          </w:tcPr>
          <w:p w14:paraId="3CC21E31" w14:textId="59E23C70" w:rsidR="00000259" w:rsidRPr="00424A8A" w:rsidRDefault="00000259">
            <w:pPr>
              <w:pStyle w:val="af6"/>
              <w:rPr>
                <w:sz w:val="21"/>
                <w:szCs w:val="21"/>
              </w:rPr>
            </w:pPr>
          </w:p>
        </w:tc>
        <w:tc>
          <w:tcPr>
            <w:tcW w:w="835" w:type="dxa"/>
            <w:shd w:val="clear" w:color="auto" w:fill="auto"/>
            <w:noWrap/>
            <w:vAlign w:val="center"/>
            <w:hideMark/>
          </w:tcPr>
          <w:p w14:paraId="7E0D0282" w14:textId="573571E6" w:rsidR="00000259" w:rsidRPr="00424A8A" w:rsidRDefault="00000259">
            <w:pPr>
              <w:pStyle w:val="af6"/>
              <w:rPr>
                <w:sz w:val="21"/>
                <w:szCs w:val="21"/>
              </w:rPr>
            </w:pPr>
          </w:p>
        </w:tc>
        <w:tc>
          <w:tcPr>
            <w:tcW w:w="835" w:type="dxa"/>
            <w:shd w:val="clear" w:color="auto" w:fill="auto"/>
            <w:noWrap/>
            <w:vAlign w:val="center"/>
            <w:hideMark/>
          </w:tcPr>
          <w:p w14:paraId="542624B8" w14:textId="385F5CE5" w:rsidR="00000259" w:rsidRPr="00424A8A" w:rsidRDefault="00000259">
            <w:pPr>
              <w:pStyle w:val="af6"/>
              <w:rPr>
                <w:sz w:val="21"/>
                <w:szCs w:val="21"/>
              </w:rPr>
            </w:pPr>
          </w:p>
        </w:tc>
        <w:tc>
          <w:tcPr>
            <w:tcW w:w="835" w:type="dxa"/>
            <w:shd w:val="clear" w:color="auto" w:fill="auto"/>
            <w:noWrap/>
            <w:vAlign w:val="center"/>
            <w:hideMark/>
          </w:tcPr>
          <w:p w14:paraId="565B8B79" w14:textId="3D7B9CF3" w:rsidR="00000259" w:rsidRPr="00424A8A" w:rsidRDefault="00000259">
            <w:pPr>
              <w:pStyle w:val="af6"/>
              <w:rPr>
                <w:sz w:val="21"/>
                <w:szCs w:val="21"/>
              </w:rPr>
            </w:pPr>
          </w:p>
        </w:tc>
      </w:tr>
      <w:tr w:rsidR="00000259" w:rsidRPr="00424A8A" w14:paraId="22808C92" w14:textId="77777777" w:rsidTr="00B50DC8">
        <w:trPr>
          <w:trHeight w:val="690"/>
          <w:jc w:val="center"/>
        </w:trPr>
        <w:tc>
          <w:tcPr>
            <w:tcW w:w="834" w:type="dxa"/>
            <w:vMerge/>
            <w:shd w:val="clear" w:color="auto" w:fill="auto"/>
            <w:vAlign w:val="center"/>
            <w:hideMark/>
          </w:tcPr>
          <w:p w14:paraId="26DA5989" w14:textId="77777777" w:rsidR="00000259" w:rsidRPr="00424A8A" w:rsidRDefault="00000259">
            <w:pPr>
              <w:pStyle w:val="af6"/>
              <w:rPr>
                <w:sz w:val="21"/>
                <w:szCs w:val="21"/>
              </w:rPr>
            </w:pPr>
          </w:p>
        </w:tc>
        <w:tc>
          <w:tcPr>
            <w:tcW w:w="835" w:type="dxa"/>
            <w:shd w:val="clear" w:color="auto" w:fill="auto"/>
            <w:noWrap/>
            <w:vAlign w:val="center"/>
            <w:hideMark/>
          </w:tcPr>
          <w:p w14:paraId="21A99438" w14:textId="77777777" w:rsidR="00000259" w:rsidRPr="00424A8A" w:rsidRDefault="00000259">
            <w:pPr>
              <w:pStyle w:val="af6"/>
              <w:rPr>
                <w:sz w:val="21"/>
                <w:szCs w:val="21"/>
              </w:rPr>
            </w:pPr>
            <w:r w:rsidRPr="00424A8A">
              <w:rPr>
                <w:sz w:val="21"/>
                <w:szCs w:val="21"/>
              </w:rPr>
              <w:t>4</w:t>
            </w:r>
          </w:p>
        </w:tc>
        <w:tc>
          <w:tcPr>
            <w:tcW w:w="2382" w:type="dxa"/>
            <w:shd w:val="clear" w:color="auto" w:fill="auto"/>
            <w:vAlign w:val="center"/>
            <w:hideMark/>
          </w:tcPr>
          <w:p w14:paraId="01A7EBB5" w14:textId="77777777" w:rsidR="00000259" w:rsidRPr="00424A8A" w:rsidRDefault="00000259">
            <w:pPr>
              <w:pStyle w:val="af6"/>
              <w:rPr>
                <w:sz w:val="21"/>
                <w:szCs w:val="21"/>
              </w:rPr>
            </w:pPr>
            <w:r w:rsidRPr="00424A8A">
              <w:rPr>
                <w:rFonts w:hint="eastAsia"/>
                <w:sz w:val="21"/>
                <w:szCs w:val="21"/>
              </w:rPr>
              <w:t>纵筋保护层</w:t>
            </w:r>
          </w:p>
        </w:tc>
        <w:tc>
          <w:tcPr>
            <w:tcW w:w="1189" w:type="dxa"/>
            <w:shd w:val="clear" w:color="auto" w:fill="auto"/>
            <w:noWrap/>
            <w:vAlign w:val="center"/>
            <w:hideMark/>
          </w:tcPr>
          <w:p w14:paraId="220A3D8C" w14:textId="3C692FD1" w:rsidR="00000259"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vAlign w:val="center"/>
            <w:hideMark/>
          </w:tcPr>
          <w:p w14:paraId="7DE7DF93" w14:textId="4A40F55C" w:rsidR="00000259" w:rsidRPr="00424A8A" w:rsidRDefault="00000259">
            <w:pPr>
              <w:pStyle w:val="af6"/>
              <w:rPr>
                <w:sz w:val="21"/>
                <w:szCs w:val="21"/>
              </w:rPr>
            </w:pPr>
          </w:p>
        </w:tc>
        <w:tc>
          <w:tcPr>
            <w:tcW w:w="835" w:type="dxa"/>
            <w:shd w:val="clear" w:color="auto" w:fill="auto"/>
            <w:noWrap/>
            <w:vAlign w:val="center"/>
            <w:hideMark/>
          </w:tcPr>
          <w:p w14:paraId="43790D31" w14:textId="3911B785" w:rsidR="00000259" w:rsidRPr="00424A8A" w:rsidRDefault="00000259">
            <w:pPr>
              <w:pStyle w:val="af6"/>
              <w:rPr>
                <w:sz w:val="21"/>
                <w:szCs w:val="21"/>
              </w:rPr>
            </w:pPr>
          </w:p>
        </w:tc>
        <w:tc>
          <w:tcPr>
            <w:tcW w:w="835" w:type="dxa"/>
            <w:shd w:val="clear" w:color="auto" w:fill="auto"/>
            <w:noWrap/>
            <w:vAlign w:val="center"/>
            <w:hideMark/>
          </w:tcPr>
          <w:p w14:paraId="15FBD98F" w14:textId="77BA2EC6" w:rsidR="00000259" w:rsidRPr="00424A8A" w:rsidRDefault="00000259">
            <w:pPr>
              <w:pStyle w:val="af6"/>
              <w:rPr>
                <w:sz w:val="21"/>
                <w:szCs w:val="21"/>
              </w:rPr>
            </w:pPr>
          </w:p>
        </w:tc>
        <w:tc>
          <w:tcPr>
            <w:tcW w:w="835" w:type="dxa"/>
            <w:shd w:val="clear" w:color="auto" w:fill="auto"/>
            <w:noWrap/>
            <w:vAlign w:val="center"/>
            <w:hideMark/>
          </w:tcPr>
          <w:p w14:paraId="79D604BC" w14:textId="3CA14A61" w:rsidR="00000259" w:rsidRPr="00424A8A" w:rsidRDefault="00000259">
            <w:pPr>
              <w:pStyle w:val="af6"/>
              <w:rPr>
                <w:sz w:val="21"/>
                <w:szCs w:val="21"/>
              </w:rPr>
            </w:pPr>
          </w:p>
        </w:tc>
      </w:tr>
      <w:tr w:rsidR="00000259" w:rsidRPr="00424A8A" w14:paraId="04FF72B9" w14:textId="77777777" w:rsidTr="00B50DC8">
        <w:trPr>
          <w:trHeight w:val="735"/>
          <w:jc w:val="center"/>
        </w:trPr>
        <w:tc>
          <w:tcPr>
            <w:tcW w:w="834" w:type="dxa"/>
            <w:vMerge/>
            <w:shd w:val="clear" w:color="auto" w:fill="auto"/>
            <w:vAlign w:val="center"/>
            <w:hideMark/>
          </w:tcPr>
          <w:p w14:paraId="389D82A6" w14:textId="77777777" w:rsidR="00000259" w:rsidRPr="00424A8A" w:rsidRDefault="00000259">
            <w:pPr>
              <w:pStyle w:val="af6"/>
              <w:rPr>
                <w:sz w:val="21"/>
                <w:szCs w:val="21"/>
              </w:rPr>
            </w:pPr>
          </w:p>
        </w:tc>
        <w:tc>
          <w:tcPr>
            <w:tcW w:w="835" w:type="dxa"/>
            <w:shd w:val="clear" w:color="auto" w:fill="auto"/>
            <w:noWrap/>
            <w:vAlign w:val="center"/>
            <w:hideMark/>
          </w:tcPr>
          <w:p w14:paraId="0DA9EA55" w14:textId="77777777" w:rsidR="00000259" w:rsidRPr="00424A8A" w:rsidRDefault="00000259">
            <w:pPr>
              <w:pStyle w:val="af6"/>
              <w:rPr>
                <w:sz w:val="21"/>
                <w:szCs w:val="21"/>
              </w:rPr>
            </w:pPr>
            <w:r w:rsidRPr="00424A8A">
              <w:rPr>
                <w:sz w:val="21"/>
                <w:szCs w:val="21"/>
              </w:rPr>
              <w:t>5</w:t>
            </w:r>
          </w:p>
        </w:tc>
        <w:tc>
          <w:tcPr>
            <w:tcW w:w="2382" w:type="dxa"/>
            <w:shd w:val="clear" w:color="auto" w:fill="auto"/>
            <w:vAlign w:val="center"/>
            <w:hideMark/>
          </w:tcPr>
          <w:p w14:paraId="4A8F720E" w14:textId="197598E7" w:rsidR="00000259" w:rsidRPr="00424A8A" w:rsidRDefault="00000259">
            <w:pPr>
              <w:pStyle w:val="af6"/>
              <w:rPr>
                <w:sz w:val="21"/>
                <w:szCs w:val="21"/>
              </w:rPr>
            </w:pPr>
            <w:r w:rsidRPr="00424A8A">
              <w:rPr>
                <w:rFonts w:hint="eastAsia"/>
                <w:sz w:val="21"/>
                <w:szCs w:val="21"/>
              </w:rPr>
              <w:t>纵筋与</w:t>
            </w:r>
            <w:r w:rsidR="002905D2" w:rsidRPr="00424A8A">
              <w:rPr>
                <w:rFonts w:hint="eastAsia"/>
                <w:sz w:val="21"/>
                <w:szCs w:val="21"/>
              </w:rPr>
              <w:t>钢板</w:t>
            </w:r>
            <w:proofErr w:type="gramStart"/>
            <w:r w:rsidR="002905D2" w:rsidRPr="00424A8A">
              <w:rPr>
                <w:rFonts w:hint="eastAsia"/>
                <w:sz w:val="21"/>
                <w:szCs w:val="21"/>
              </w:rPr>
              <w:t>箍</w:t>
            </w:r>
            <w:proofErr w:type="gramEnd"/>
            <w:r w:rsidRPr="00424A8A">
              <w:rPr>
                <w:rFonts w:hint="eastAsia"/>
                <w:sz w:val="21"/>
                <w:szCs w:val="21"/>
              </w:rPr>
              <w:t>焊接长度</w:t>
            </w:r>
          </w:p>
        </w:tc>
        <w:tc>
          <w:tcPr>
            <w:tcW w:w="1189" w:type="dxa"/>
            <w:shd w:val="clear" w:color="auto" w:fill="auto"/>
            <w:noWrap/>
            <w:vAlign w:val="center"/>
            <w:hideMark/>
          </w:tcPr>
          <w:p w14:paraId="7C175F3F" w14:textId="072E83D0" w:rsidR="00000259"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vAlign w:val="center"/>
            <w:hideMark/>
          </w:tcPr>
          <w:p w14:paraId="27ADDDC3" w14:textId="12AF4D2C" w:rsidR="00000259" w:rsidRPr="00424A8A" w:rsidRDefault="00000259">
            <w:pPr>
              <w:pStyle w:val="af6"/>
              <w:rPr>
                <w:sz w:val="21"/>
                <w:szCs w:val="21"/>
              </w:rPr>
            </w:pPr>
          </w:p>
        </w:tc>
        <w:tc>
          <w:tcPr>
            <w:tcW w:w="835" w:type="dxa"/>
            <w:shd w:val="clear" w:color="auto" w:fill="auto"/>
            <w:noWrap/>
            <w:vAlign w:val="center"/>
            <w:hideMark/>
          </w:tcPr>
          <w:p w14:paraId="54214EA4" w14:textId="6A3053F8" w:rsidR="00000259" w:rsidRPr="00424A8A" w:rsidRDefault="00000259">
            <w:pPr>
              <w:pStyle w:val="af6"/>
              <w:rPr>
                <w:sz w:val="21"/>
                <w:szCs w:val="21"/>
              </w:rPr>
            </w:pPr>
          </w:p>
        </w:tc>
        <w:tc>
          <w:tcPr>
            <w:tcW w:w="835" w:type="dxa"/>
            <w:shd w:val="clear" w:color="auto" w:fill="auto"/>
            <w:noWrap/>
            <w:vAlign w:val="center"/>
            <w:hideMark/>
          </w:tcPr>
          <w:p w14:paraId="1CD2CA63" w14:textId="5B1239C4" w:rsidR="00000259" w:rsidRPr="00424A8A" w:rsidRDefault="00000259">
            <w:pPr>
              <w:pStyle w:val="af6"/>
              <w:rPr>
                <w:sz w:val="21"/>
                <w:szCs w:val="21"/>
              </w:rPr>
            </w:pPr>
          </w:p>
        </w:tc>
        <w:tc>
          <w:tcPr>
            <w:tcW w:w="835" w:type="dxa"/>
            <w:shd w:val="clear" w:color="auto" w:fill="auto"/>
            <w:noWrap/>
            <w:vAlign w:val="center"/>
            <w:hideMark/>
          </w:tcPr>
          <w:p w14:paraId="5DAB0584" w14:textId="653F0AE3" w:rsidR="00000259" w:rsidRPr="00424A8A" w:rsidRDefault="00000259">
            <w:pPr>
              <w:pStyle w:val="af6"/>
              <w:rPr>
                <w:sz w:val="21"/>
                <w:szCs w:val="21"/>
              </w:rPr>
            </w:pPr>
          </w:p>
        </w:tc>
      </w:tr>
      <w:tr w:rsidR="00000259" w:rsidRPr="00424A8A" w14:paraId="611F1D52" w14:textId="77777777" w:rsidTr="00B50DC8">
        <w:trPr>
          <w:trHeight w:val="570"/>
          <w:jc w:val="center"/>
        </w:trPr>
        <w:tc>
          <w:tcPr>
            <w:tcW w:w="834" w:type="dxa"/>
            <w:vMerge/>
            <w:shd w:val="clear" w:color="auto" w:fill="auto"/>
            <w:noWrap/>
            <w:vAlign w:val="center"/>
            <w:hideMark/>
          </w:tcPr>
          <w:p w14:paraId="56E0C78C" w14:textId="3E919BE1" w:rsidR="00000259" w:rsidRPr="00424A8A" w:rsidRDefault="00000259">
            <w:pPr>
              <w:pStyle w:val="af6"/>
              <w:rPr>
                <w:sz w:val="21"/>
                <w:szCs w:val="21"/>
              </w:rPr>
            </w:pPr>
          </w:p>
        </w:tc>
        <w:tc>
          <w:tcPr>
            <w:tcW w:w="835" w:type="dxa"/>
            <w:shd w:val="clear" w:color="auto" w:fill="auto"/>
            <w:noWrap/>
            <w:vAlign w:val="center"/>
            <w:hideMark/>
          </w:tcPr>
          <w:p w14:paraId="08542360" w14:textId="77777777" w:rsidR="00000259" w:rsidRPr="00424A8A" w:rsidRDefault="00000259">
            <w:pPr>
              <w:pStyle w:val="af6"/>
              <w:rPr>
                <w:sz w:val="21"/>
                <w:szCs w:val="21"/>
              </w:rPr>
            </w:pPr>
            <w:r w:rsidRPr="00424A8A">
              <w:rPr>
                <w:sz w:val="21"/>
                <w:szCs w:val="21"/>
              </w:rPr>
              <w:t>6</w:t>
            </w:r>
          </w:p>
        </w:tc>
        <w:tc>
          <w:tcPr>
            <w:tcW w:w="2382" w:type="dxa"/>
            <w:shd w:val="clear" w:color="auto" w:fill="auto"/>
            <w:noWrap/>
            <w:vAlign w:val="center"/>
            <w:hideMark/>
          </w:tcPr>
          <w:p w14:paraId="1EDDC15D" w14:textId="4F7783EC" w:rsidR="00000259" w:rsidRPr="00424A8A" w:rsidRDefault="00000259">
            <w:pPr>
              <w:pStyle w:val="af6"/>
              <w:rPr>
                <w:sz w:val="21"/>
                <w:szCs w:val="21"/>
              </w:rPr>
            </w:pPr>
            <w:r w:rsidRPr="00424A8A">
              <w:rPr>
                <w:rFonts w:hint="eastAsia"/>
                <w:sz w:val="21"/>
                <w:szCs w:val="21"/>
              </w:rPr>
              <w:t>纵筋与</w:t>
            </w:r>
            <w:r w:rsidR="002905D2" w:rsidRPr="00424A8A">
              <w:rPr>
                <w:rFonts w:hint="eastAsia"/>
                <w:sz w:val="21"/>
                <w:szCs w:val="21"/>
              </w:rPr>
              <w:t>钢板箍</w:t>
            </w:r>
            <w:r w:rsidRPr="00424A8A">
              <w:rPr>
                <w:rFonts w:hint="eastAsia"/>
                <w:sz w:val="21"/>
                <w:szCs w:val="21"/>
              </w:rPr>
              <w:t>的端面的平齐</w:t>
            </w:r>
          </w:p>
        </w:tc>
        <w:tc>
          <w:tcPr>
            <w:tcW w:w="1189" w:type="dxa"/>
            <w:shd w:val="clear" w:color="auto" w:fill="auto"/>
            <w:noWrap/>
            <w:vAlign w:val="center"/>
            <w:hideMark/>
          </w:tcPr>
          <w:p w14:paraId="3C4FDC0F" w14:textId="4AEADA58" w:rsidR="00000259"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5EBA0C08" w14:textId="7315D26A" w:rsidR="00000259" w:rsidRPr="00424A8A" w:rsidRDefault="00000259">
            <w:pPr>
              <w:pStyle w:val="af6"/>
              <w:rPr>
                <w:sz w:val="21"/>
                <w:szCs w:val="21"/>
              </w:rPr>
            </w:pPr>
          </w:p>
        </w:tc>
        <w:tc>
          <w:tcPr>
            <w:tcW w:w="835" w:type="dxa"/>
            <w:shd w:val="clear" w:color="auto" w:fill="auto"/>
            <w:noWrap/>
            <w:vAlign w:val="center"/>
            <w:hideMark/>
          </w:tcPr>
          <w:p w14:paraId="226C6DEB" w14:textId="273617E2" w:rsidR="00000259" w:rsidRPr="00424A8A" w:rsidRDefault="00000259">
            <w:pPr>
              <w:pStyle w:val="af6"/>
              <w:rPr>
                <w:sz w:val="21"/>
                <w:szCs w:val="21"/>
              </w:rPr>
            </w:pPr>
          </w:p>
        </w:tc>
        <w:tc>
          <w:tcPr>
            <w:tcW w:w="835" w:type="dxa"/>
            <w:shd w:val="clear" w:color="auto" w:fill="auto"/>
            <w:noWrap/>
            <w:vAlign w:val="center"/>
            <w:hideMark/>
          </w:tcPr>
          <w:p w14:paraId="34C19023" w14:textId="613EF7D1" w:rsidR="00000259" w:rsidRPr="00424A8A" w:rsidRDefault="00000259">
            <w:pPr>
              <w:pStyle w:val="af6"/>
              <w:rPr>
                <w:sz w:val="21"/>
                <w:szCs w:val="21"/>
              </w:rPr>
            </w:pPr>
          </w:p>
        </w:tc>
        <w:tc>
          <w:tcPr>
            <w:tcW w:w="835" w:type="dxa"/>
            <w:shd w:val="clear" w:color="auto" w:fill="auto"/>
            <w:noWrap/>
            <w:vAlign w:val="center"/>
            <w:hideMark/>
          </w:tcPr>
          <w:p w14:paraId="00C3584C" w14:textId="47B5E80A" w:rsidR="00000259" w:rsidRPr="00424A8A" w:rsidRDefault="00000259">
            <w:pPr>
              <w:pStyle w:val="af6"/>
              <w:rPr>
                <w:sz w:val="21"/>
                <w:szCs w:val="21"/>
              </w:rPr>
            </w:pPr>
          </w:p>
        </w:tc>
      </w:tr>
      <w:tr w:rsidR="00CD147A" w:rsidRPr="00424A8A" w14:paraId="6EE9D87F" w14:textId="77777777" w:rsidTr="00B50DC8">
        <w:trPr>
          <w:trHeight w:val="585"/>
          <w:jc w:val="center"/>
        </w:trPr>
        <w:tc>
          <w:tcPr>
            <w:tcW w:w="834" w:type="dxa"/>
            <w:vMerge w:val="restart"/>
            <w:shd w:val="clear" w:color="auto" w:fill="auto"/>
            <w:vAlign w:val="center"/>
            <w:hideMark/>
          </w:tcPr>
          <w:p w14:paraId="730BB61A" w14:textId="2355F8DC" w:rsidR="00CD147A" w:rsidRPr="00424A8A" w:rsidRDefault="00CD147A">
            <w:pPr>
              <w:pStyle w:val="af6"/>
              <w:rPr>
                <w:sz w:val="21"/>
                <w:szCs w:val="21"/>
              </w:rPr>
            </w:pPr>
            <w:r w:rsidRPr="00424A8A">
              <w:rPr>
                <w:sz w:val="21"/>
                <w:szCs w:val="21"/>
              </w:rPr>
              <w:t>PCT</w:t>
            </w:r>
            <w:r w:rsidRPr="00424A8A">
              <w:rPr>
                <w:rFonts w:hint="eastAsia"/>
                <w:sz w:val="21"/>
                <w:szCs w:val="21"/>
              </w:rPr>
              <w:t>柱非钢骨架段伸出纵筋</w:t>
            </w:r>
          </w:p>
        </w:tc>
        <w:tc>
          <w:tcPr>
            <w:tcW w:w="835" w:type="dxa"/>
            <w:shd w:val="clear" w:color="auto" w:fill="auto"/>
            <w:noWrap/>
            <w:vAlign w:val="center"/>
            <w:hideMark/>
          </w:tcPr>
          <w:p w14:paraId="0D0745D7" w14:textId="77777777" w:rsidR="00CD147A" w:rsidRPr="00424A8A" w:rsidRDefault="00CD147A">
            <w:pPr>
              <w:pStyle w:val="af6"/>
              <w:rPr>
                <w:sz w:val="21"/>
                <w:szCs w:val="21"/>
              </w:rPr>
            </w:pPr>
            <w:r w:rsidRPr="00424A8A">
              <w:rPr>
                <w:sz w:val="21"/>
                <w:szCs w:val="21"/>
              </w:rPr>
              <w:t>1</w:t>
            </w:r>
          </w:p>
        </w:tc>
        <w:tc>
          <w:tcPr>
            <w:tcW w:w="2382" w:type="dxa"/>
            <w:shd w:val="clear" w:color="auto" w:fill="auto"/>
            <w:vAlign w:val="center"/>
            <w:hideMark/>
          </w:tcPr>
          <w:p w14:paraId="6B0F09C5" w14:textId="77777777" w:rsidR="00CD147A" w:rsidRPr="00424A8A" w:rsidRDefault="00CD147A">
            <w:pPr>
              <w:pStyle w:val="af6"/>
              <w:rPr>
                <w:sz w:val="21"/>
                <w:szCs w:val="21"/>
              </w:rPr>
            </w:pPr>
            <w:r w:rsidRPr="00424A8A">
              <w:rPr>
                <w:rFonts w:hint="eastAsia"/>
                <w:sz w:val="21"/>
                <w:szCs w:val="21"/>
              </w:rPr>
              <w:t>纵筋长度</w:t>
            </w:r>
          </w:p>
        </w:tc>
        <w:tc>
          <w:tcPr>
            <w:tcW w:w="1189" w:type="dxa"/>
            <w:shd w:val="clear" w:color="auto" w:fill="auto"/>
            <w:noWrap/>
            <w:vAlign w:val="center"/>
            <w:hideMark/>
          </w:tcPr>
          <w:p w14:paraId="3AF6B209" w14:textId="40EC0DB7"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2518C7FB" w14:textId="28939CAE" w:rsidR="00CD147A" w:rsidRPr="00424A8A" w:rsidRDefault="00CD147A">
            <w:pPr>
              <w:pStyle w:val="af6"/>
              <w:rPr>
                <w:sz w:val="21"/>
                <w:szCs w:val="21"/>
              </w:rPr>
            </w:pPr>
          </w:p>
        </w:tc>
        <w:tc>
          <w:tcPr>
            <w:tcW w:w="835" w:type="dxa"/>
            <w:shd w:val="clear" w:color="auto" w:fill="auto"/>
            <w:noWrap/>
            <w:vAlign w:val="center"/>
            <w:hideMark/>
          </w:tcPr>
          <w:p w14:paraId="42BCB150" w14:textId="41EE78E8" w:rsidR="00CD147A" w:rsidRPr="00424A8A" w:rsidRDefault="00CD147A">
            <w:pPr>
              <w:pStyle w:val="af6"/>
              <w:rPr>
                <w:sz w:val="21"/>
                <w:szCs w:val="21"/>
              </w:rPr>
            </w:pPr>
          </w:p>
        </w:tc>
        <w:tc>
          <w:tcPr>
            <w:tcW w:w="835" w:type="dxa"/>
            <w:shd w:val="clear" w:color="auto" w:fill="auto"/>
            <w:noWrap/>
            <w:vAlign w:val="center"/>
            <w:hideMark/>
          </w:tcPr>
          <w:p w14:paraId="5BEB2EB1" w14:textId="74A130DF" w:rsidR="00CD147A" w:rsidRPr="00424A8A" w:rsidRDefault="00CD147A">
            <w:pPr>
              <w:pStyle w:val="af6"/>
              <w:rPr>
                <w:sz w:val="21"/>
                <w:szCs w:val="21"/>
              </w:rPr>
            </w:pPr>
          </w:p>
        </w:tc>
        <w:tc>
          <w:tcPr>
            <w:tcW w:w="835" w:type="dxa"/>
            <w:shd w:val="clear" w:color="auto" w:fill="auto"/>
            <w:noWrap/>
            <w:vAlign w:val="center"/>
            <w:hideMark/>
          </w:tcPr>
          <w:p w14:paraId="686B13F7" w14:textId="66DCDDFC" w:rsidR="00CD147A" w:rsidRPr="00424A8A" w:rsidRDefault="00CD147A">
            <w:pPr>
              <w:pStyle w:val="af6"/>
              <w:rPr>
                <w:sz w:val="21"/>
                <w:szCs w:val="21"/>
              </w:rPr>
            </w:pPr>
          </w:p>
        </w:tc>
      </w:tr>
      <w:tr w:rsidR="00CD147A" w:rsidRPr="00424A8A" w14:paraId="4DC34DCB" w14:textId="77777777" w:rsidTr="00B50DC8">
        <w:trPr>
          <w:trHeight w:val="600"/>
          <w:jc w:val="center"/>
        </w:trPr>
        <w:tc>
          <w:tcPr>
            <w:tcW w:w="834" w:type="dxa"/>
            <w:vMerge/>
            <w:shd w:val="clear" w:color="auto" w:fill="auto"/>
            <w:vAlign w:val="center"/>
            <w:hideMark/>
          </w:tcPr>
          <w:p w14:paraId="1C238450" w14:textId="77777777" w:rsidR="00CD147A" w:rsidRPr="00424A8A" w:rsidRDefault="00CD147A">
            <w:pPr>
              <w:pStyle w:val="af6"/>
              <w:rPr>
                <w:sz w:val="21"/>
                <w:szCs w:val="21"/>
              </w:rPr>
            </w:pPr>
          </w:p>
        </w:tc>
        <w:tc>
          <w:tcPr>
            <w:tcW w:w="835" w:type="dxa"/>
            <w:shd w:val="clear" w:color="auto" w:fill="auto"/>
            <w:noWrap/>
            <w:vAlign w:val="center"/>
            <w:hideMark/>
          </w:tcPr>
          <w:p w14:paraId="1997B46D" w14:textId="77777777" w:rsidR="00CD147A" w:rsidRPr="00424A8A" w:rsidRDefault="00CD147A">
            <w:pPr>
              <w:pStyle w:val="af6"/>
              <w:rPr>
                <w:sz w:val="21"/>
                <w:szCs w:val="21"/>
              </w:rPr>
            </w:pPr>
            <w:r w:rsidRPr="00424A8A">
              <w:rPr>
                <w:sz w:val="21"/>
                <w:szCs w:val="21"/>
              </w:rPr>
              <w:t>2</w:t>
            </w:r>
          </w:p>
        </w:tc>
        <w:tc>
          <w:tcPr>
            <w:tcW w:w="2382" w:type="dxa"/>
            <w:shd w:val="clear" w:color="auto" w:fill="auto"/>
            <w:vAlign w:val="center"/>
            <w:hideMark/>
          </w:tcPr>
          <w:p w14:paraId="6BF17863" w14:textId="77777777" w:rsidR="00CD147A" w:rsidRPr="00424A8A" w:rsidRDefault="00CD147A">
            <w:pPr>
              <w:pStyle w:val="af6"/>
              <w:rPr>
                <w:sz w:val="21"/>
                <w:szCs w:val="21"/>
              </w:rPr>
            </w:pPr>
            <w:proofErr w:type="gramStart"/>
            <w:r w:rsidRPr="00424A8A">
              <w:rPr>
                <w:rFonts w:hint="eastAsia"/>
                <w:sz w:val="21"/>
                <w:szCs w:val="21"/>
              </w:rPr>
              <w:t>纵筋净距</w:t>
            </w:r>
            <w:proofErr w:type="gramEnd"/>
          </w:p>
        </w:tc>
        <w:tc>
          <w:tcPr>
            <w:tcW w:w="1189" w:type="dxa"/>
            <w:shd w:val="clear" w:color="auto" w:fill="auto"/>
            <w:noWrap/>
            <w:vAlign w:val="center"/>
            <w:hideMark/>
          </w:tcPr>
          <w:p w14:paraId="29A4500C" w14:textId="72400E55"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1F9FAD5C" w14:textId="423CF9DE" w:rsidR="00CD147A" w:rsidRPr="00424A8A" w:rsidRDefault="00CD147A">
            <w:pPr>
              <w:pStyle w:val="af6"/>
              <w:rPr>
                <w:sz w:val="21"/>
                <w:szCs w:val="21"/>
              </w:rPr>
            </w:pPr>
          </w:p>
        </w:tc>
        <w:tc>
          <w:tcPr>
            <w:tcW w:w="835" w:type="dxa"/>
            <w:shd w:val="clear" w:color="auto" w:fill="auto"/>
            <w:noWrap/>
            <w:vAlign w:val="center"/>
            <w:hideMark/>
          </w:tcPr>
          <w:p w14:paraId="4BCA6376" w14:textId="384A9403" w:rsidR="00CD147A" w:rsidRPr="00424A8A" w:rsidRDefault="00CD147A">
            <w:pPr>
              <w:pStyle w:val="af6"/>
              <w:rPr>
                <w:sz w:val="21"/>
                <w:szCs w:val="21"/>
              </w:rPr>
            </w:pPr>
          </w:p>
        </w:tc>
        <w:tc>
          <w:tcPr>
            <w:tcW w:w="835" w:type="dxa"/>
            <w:shd w:val="clear" w:color="auto" w:fill="auto"/>
            <w:noWrap/>
            <w:vAlign w:val="center"/>
            <w:hideMark/>
          </w:tcPr>
          <w:p w14:paraId="2E5672D2" w14:textId="201D132E" w:rsidR="00CD147A" w:rsidRPr="00424A8A" w:rsidRDefault="00CD147A">
            <w:pPr>
              <w:pStyle w:val="af6"/>
              <w:rPr>
                <w:sz w:val="21"/>
                <w:szCs w:val="21"/>
              </w:rPr>
            </w:pPr>
          </w:p>
        </w:tc>
        <w:tc>
          <w:tcPr>
            <w:tcW w:w="835" w:type="dxa"/>
            <w:shd w:val="clear" w:color="auto" w:fill="auto"/>
            <w:noWrap/>
            <w:vAlign w:val="center"/>
            <w:hideMark/>
          </w:tcPr>
          <w:p w14:paraId="457FAAAB" w14:textId="16758842" w:rsidR="00CD147A" w:rsidRPr="00424A8A" w:rsidRDefault="00CD147A">
            <w:pPr>
              <w:pStyle w:val="af6"/>
              <w:rPr>
                <w:sz w:val="21"/>
                <w:szCs w:val="21"/>
              </w:rPr>
            </w:pPr>
          </w:p>
        </w:tc>
      </w:tr>
      <w:tr w:rsidR="00CD147A" w:rsidRPr="00424A8A" w14:paraId="3A76D071" w14:textId="77777777" w:rsidTr="00B50DC8">
        <w:trPr>
          <w:trHeight w:val="615"/>
          <w:jc w:val="center"/>
        </w:trPr>
        <w:tc>
          <w:tcPr>
            <w:tcW w:w="834" w:type="dxa"/>
            <w:vMerge/>
            <w:shd w:val="clear" w:color="auto" w:fill="auto"/>
            <w:vAlign w:val="center"/>
            <w:hideMark/>
          </w:tcPr>
          <w:p w14:paraId="588C3F42" w14:textId="77777777" w:rsidR="00CD147A" w:rsidRPr="00424A8A" w:rsidRDefault="00CD147A">
            <w:pPr>
              <w:pStyle w:val="af6"/>
              <w:rPr>
                <w:sz w:val="21"/>
                <w:szCs w:val="21"/>
              </w:rPr>
            </w:pPr>
          </w:p>
        </w:tc>
        <w:tc>
          <w:tcPr>
            <w:tcW w:w="835" w:type="dxa"/>
            <w:shd w:val="clear" w:color="auto" w:fill="auto"/>
            <w:noWrap/>
            <w:vAlign w:val="center"/>
            <w:hideMark/>
          </w:tcPr>
          <w:p w14:paraId="1763B101" w14:textId="77777777" w:rsidR="00CD147A" w:rsidRPr="00424A8A" w:rsidRDefault="00CD147A">
            <w:pPr>
              <w:pStyle w:val="af6"/>
              <w:rPr>
                <w:sz w:val="21"/>
                <w:szCs w:val="21"/>
              </w:rPr>
            </w:pPr>
            <w:r w:rsidRPr="00424A8A">
              <w:rPr>
                <w:sz w:val="21"/>
                <w:szCs w:val="21"/>
              </w:rPr>
              <w:t>3</w:t>
            </w:r>
          </w:p>
        </w:tc>
        <w:tc>
          <w:tcPr>
            <w:tcW w:w="2382" w:type="dxa"/>
            <w:shd w:val="clear" w:color="auto" w:fill="auto"/>
            <w:vAlign w:val="center"/>
            <w:hideMark/>
          </w:tcPr>
          <w:p w14:paraId="668A27A9" w14:textId="77777777" w:rsidR="00CD147A" w:rsidRPr="00424A8A" w:rsidRDefault="00CD147A">
            <w:pPr>
              <w:pStyle w:val="af6"/>
              <w:rPr>
                <w:sz w:val="21"/>
                <w:szCs w:val="21"/>
              </w:rPr>
            </w:pPr>
            <w:r w:rsidRPr="00424A8A">
              <w:rPr>
                <w:rFonts w:hint="eastAsia"/>
                <w:sz w:val="21"/>
                <w:szCs w:val="21"/>
              </w:rPr>
              <w:t>纵筋保护层</w:t>
            </w:r>
          </w:p>
        </w:tc>
        <w:tc>
          <w:tcPr>
            <w:tcW w:w="1189" w:type="dxa"/>
            <w:shd w:val="clear" w:color="auto" w:fill="auto"/>
            <w:noWrap/>
            <w:vAlign w:val="center"/>
            <w:hideMark/>
          </w:tcPr>
          <w:p w14:paraId="5D20765A" w14:textId="75D0A31E"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4169537B" w14:textId="35F8F676" w:rsidR="00CD147A" w:rsidRPr="00424A8A" w:rsidRDefault="00CD147A">
            <w:pPr>
              <w:pStyle w:val="af6"/>
              <w:rPr>
                <w:sz w:val="21"/>
                <w:szCs w:val="21"/>
              </w:rPr>
            </w:pPr>
          </w:p>
        </w:tc>
        <w:tc>
          <w:tcPr>
            <w:tcW w:w="835" w:type="dxa"/>
            <w:shd w:val="clear" w:color="auto" w:fill="auto"/>
            <w:noWrap/>
            <w:vAlign w:val="center"/>
            <w:hideMark/>
          </w:tcPr>
          <w:p w14:paraId="00B46809" w14:textId="2B13E655" w:rsidR="00CD147A" w:rsidRPr="00424A8A" w:rsidRDefault="00CD147A">
            <w:pPr>
              <w:pStyle w:val="af6"/>
              <w:rPr>
                <w:sz w:val="21"/>
                <w:szCs w:val="21"/>
              </w:rPr>
            </w:pPr>
          </w:p>
        </w:tc>
        <w:tc>
          <w:tcPr>
            <w:tcW w:w="835" w:type="dxa"/>
            <w:shd w:val="clear" w:color="auto" w:fill="auto"/>
            <w:noWrap/>
            <w:vAlign w:val="center"/>
            <w:hideMark/>
          </w:tcPr>
          <w:p w14:paraId="2407C649" w14:textId="35782013" w:rsidR="00CD147A" w:rsidRPr="00424A8A" w:rsidRDefault="00CD147A">
            <w:pPr>
              <w:pStyle w:val="af6"/>
              <w:rPr>
                <w:sz w:val="21"/>
                <w:szCs w:val="21"/>
              </w:rPr>
            </w:pPr>
          </w:p>
        </w:tc>
        <w:tc>
          <w:tcPr>
            <w:tcW w:w="835" w:type="dxa"/>
            <w:shd w:val="clear" w:color="auto" w:fill="auto"/>
            <w:noWrap/>
            <w:vAlign w:val="center"/>
            <w:hideMark/>
          </w:tcPr>
          <w:p w14:paraId="594EAE05" w14:textId="5C734088" w:rsidR="00CD147A" w:rsidRPr="00424A8A" w:rsidRDefault="00CD147A">
            <w:pPr>
              <w:pStyle w:val="af6"/>
              <w:rPr>
                <w:sz w:val="21"/>
                <w:szCs w:val="21"/>
              </w:rPr>
            </w:pPr>
          </w:p>
        </w:tc>
      </w:tr>
      <w:tr w:rsidR="00CD147A" w:rsidRPr="00424A8A" w14:paraId="5B9C7DBC" w14:textId="77777777" w:rsidTr="00B50DC8">
        <w:trPr>
          <w:trHeight w:val="585"/>
          <w:jc w:val="center"/>
        </w:trPr>
        <w:tc>
          <w:tcPr>
            <w:tcW w:w="834" w:type="dxa"/>
            <w:vMerge/>
            <w:shd w:val="clear" w:color="auto" w:fill="auto"/>
            <w:vAlign w:val="center"/>
            <w:hideMark/>
          </w:tcPr>
          <w:p w14:paraId="7B27604E" w14:textId="77777777" w:rsidR="00CD147A" w:rsidRPr="00424A8A" w:rsidRDefault="00CD147A">
            <w:pPr>
              <w:pStyle w:val="af6"/>
              <w:rPr>
                <w:sz w:val="21"/>
                <w:szCs w:val="21"/>
              </w:rPr>
            </w:pPr>
          </w:p>
        </w:tc>
        <w:tc>
          <w:tcPr>
            <w:tcW w:w="835" w:type="dxa"/>
            <w:shd w:val="clear" w:color="auto" w:fill="auto"/>
            <w:noWrap/>
            <w:vAlign w:val="center"/>
            <w:hideMark/>
          </w:tcPr>
          <w:p w14:paraId="30A687B3" w14:textId="77777777" w:rsidR="00CD147A" w:rsidRPr="00424A8A" w:rsidRDefault="00CD147A">
            <w:pPr>
              <w:pStyle w:val="af6"/>
              <w:rPr>
                <w:sz w:val="21"/>
                <w:szCs w:val="21"/>
              </w:rPr>
            </w:pPr>
            <w:r w:rsidRPr="00424A8A">
              <w:rPr>
                <w:sz w:val="21"/>
                <w:szCs w:val="21"/>
              </w:rPr>
              <w:t>4</w:t>
            </w:r>
          </w:p>
        </w:tc>
        <w:tc>
          <w:tcPr>
            <w:tcW w:w="2382" w:type="dxa"/>
            <w:shd w:val="clear" w:color="auto" w:fill="auto"/>
            <w:vAlign w:val="center"/>
            <w:hideMark/>
          </w:tcPr>
          <w:p w14:paraId="7FB09F23" w14:textId="77777777" w:rsidR="00CD147A" w:rsidRPr="00424A8A" w:rsidRDefault="00CD147A">
            <w:pPr>
              <w:pStyle w:val="af6"/>
              <w:rPr>
                <w:sz w:val="21"/>
                <w:szCs w:val="21"/>
              </w:rPr>
            </w:pPr>
            <w:r w:rsidRPr="00424A8A">
              <w:rPr>
                <w:rFonts w:hint="eastAsia"/>
                <w:sz w:val="21"/>
                <w:szCs w:val="21"/>
              </w:rPr>
              <w:t>焊接短钢筋长度</w:t>
            </w:r>
          </w:p>
        </w:tc>
        <w:tc>
          <w:tcPr>
            <w:tcW w:w="1189" w:type="dxa"/>
            <w:shd w:val="clear" w:color="auto" w:fill="auto"/>
            <w:noWrap/>
            <w:vAlign w:val="center"/>
            <w:hideMark/>
          </w:tcPr>
          <w:p w14:paraId="35D5FC00" w14:textId="74A05AD0"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6D315042" w14:textId="4C7F941F" w:rsidR="00CD147A" w:rsidRPr="00424A8A" w:rsidRDefault="00CD147A">
            <w:pPr>
              <w:pStyle w:val="af6"/>
              <w:rPr>
                <w:sz w:val="21"/>
                <w:szCs w:val="21"/>
              </w:rPr>
            </w:pPr>
          </w:p>
        </w:tc>
        <w:tc>
          <w:tcPr>
            <w:tcW w:w="835" w:type="dxa"/>
            <w:shd w:val="clear" w:color="auto" w:fill="auto"/>
            <w:noWrap/>
            <w:vAlign w:val="center"/>
            <w:hideMark/>
          </w:tcPr>
          <w:p w14:paraId="17E0E007" w14:textId="5562469F" w:rsidR="00CD147A" w:rsidRPr="00424A8A" w:rsidRDefault="00CD147A">
            <w:pPr>
              <w:pStyle w:val="af6"/>
              <w:rPr>
                <w:sz w:val="21"/>
                <w:szCs w:val="21"/>
              </w:rPr>
            </w:pPr>
          </w:p>
        </w:tc>
        <w:tc>
          <w:tcPr>
            <w:tcW w:w="835" w:type="dxa"/>
            <w:shd w:val="clear" w:color="auto" w:fill="auto"/>
            <w:noWrap/>
            <w:vAlign w:val="center"/>
            <w:hideMark/>
          </w:tcPr>
          <w:p w14:paraId="28FF1D53" w14:textId="363C280A" w:rsidR="00CD147A" w:rsidRPr="00424A8A" w:rsidRDefault="00CD147A">
            <w:pPr>
              <w:pStyle w:val="af6"/>
              <w:rPr>
                <w:sz w:val="21"/>
                <w:szCs w:val="21"/>
              </w:rPr>
            </w:pPr>
          </w:p>
        </w:tc>
        <w:tc>
          <w:tcPr>
            <w:tcW w:w="835" w:type="dxa"/>
            <w:shd w:val="clear" w:color="auto" w:fill="auto"/>
            <w:noWrap/>
            <w:vAlign w:val="center"/>
            <w:hideMark/>
          </w:tcPr>
          <w:p w14:paraId="5E14B624" w14:textId="3CD8DF26" w:rsidR="00CD147A" w:rsidRPr="00424A8A" w:rsidRDefault="00CD147A">
            <w:pPr>
              <w:pStyle w:val="af6"/>
              <w:rPr>
                <w:sz w:val="21"/>
                <w:szCs w:val="21"/>
              </w:rPr>
            </w:pPr>
          </w:p>
        </w:tc>
      </w:tr>
    </w:tbl>
    <w:p w14:paraId="2068C7D0" w14:textId="77777777" w:rsidR="001A49B8" w:rsidRPr="00424A8A" w:rsidRDefault="001A49B8" w:rsidP="00B50DC8">
      <w:pPr>
        <w:pStyle w:val="af6"/>
        <w:rPr>
          <w:sz w:val="21"/>
          <w:szCs w:val="21"/>
        </w:rPr>
      </w:pPr>
    </w:p>
    <w:p w14:paraId="5156F82A" w14:textId="77777777" w:rsidR="001A49B8" w:rsidRPr="00424A8A" w:rsidRDefault="001A49B8" w:rsidP="001A49B8">
      <w:pPr>
        <w:rPr>
          <w:sz w:val="21"/>
          <w:szCs w:val="21"/>
        </w:rPr>
      </w:pPr>
    </w:p>
    <w:p w14:paraId="21D1A355" w14:textId="77777777" w:rsidR="001A49B8" w:rsidRPr="00424A8A" w:rsidRDefault="001A49B8" w:rsidP="003D0206">
      <w:pPr>
        <w:rPr>
          <w:sz w:val="21"/>
          <w:szCs w:val="21"/>
        </w:rPr>
      </w:pPr>
    </w:p>
    <w:p w14:paraId="718558C4" w14:textId="77777777" w:rsidR="00046CEE" w:rsidRPr="00046CEE" w:rsidRDefault="00046CEE" w:rsidP="00046CEE"/>
    <w:p w14:paraId="3881EE99" w14:textId="57E430B8" w:rsidR="00741512" w:rsidRPr="00424A8A" w:rsidRDefault="00741512" w:rsidP="00B50DC8">
      <w:pPr>
        <w:pStyle w:val="af6"/>
        <w:rPr>
          <w:sz w:val="21"/>
          <w:szCs w:val="21"/>
        </w:rPr>
      </w:pPr>
      <w:r w:rsidRPr="00424A8A">
        <w:rPr>
          <w:rFonts w:hint="eastAsia"/>
          <w:sz w:val="21"/>
          <w:szCs w:val="21"/>
        </w:rPr>
        <w:lastRenderedPageBreak/>
        <w:t>续表</w:t>
      </w:r>
      <w:r w:rsidR="00675CC3" w:rsidRPr="00424A8A">
        <w:rPr>
          <w:bCs/>
          <w:sz w:val="21"/>
          <w:szCs w:val="21"/>
        </w:rPr>
        <w:t xml:space="preserve"> A.0.</w:t>
      </w:r>
      <w:r w:rsidR="00675CC3" w:rsidRPr="00424A8A">
        <w:rPr>
          <w:b/>
          <w:bCs/>
          <w:sz w:val="21"/>
          <w:szCs w:val="21"/>
        </w:rPr>
        <w:t>1</w:t>
      </w:r>
      <w:r w:rsidR="00675CC3" w:rsidRPr="00424A8A">
        <w:rPr>
          <w:bCs/>
          <w:sz w:val="21"/>
          <w:szCs w:val="21"/>
        </w:rPr>
        <w:t>-</w:t>
      </w:r>
      <w:r w:rsidR="00675CC3" w:rsidRPr="00424A8A">
        <w:rPr>
          <w:b/>
          <w:bCs/>
          <w:sz w:val="21"/>
          <w:szCs w:val="21"/>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35"/>
        <w:gridCol w:w="2382"/>
        <w:gridCol w:w="1189"/>
        <w:gridCol w:w="551"/>
        <w:gridCol w:w="835"/>
        <w:gridCol w:w="835"/>
        <w:gridCol w:w="835"/>
      </w:tblGrid>
      <w:tr w:rsidR="00741512" w:rsidRPr="00424A8A" w14:paraId="26C39F86" w14:textId="77777777" w:rsidTr="00EB44ED">
        <w:trPr>
          <w:trHeight w:val="540"/>
          <w:jc w:val="center"/>
        </w:trPr>
        <w:tc>
          <w:tcPr>
            <w:tcW w:w="4051" w:type="dxa"/>
            <w:gridSpan w:val="3"/>
            <w:shd w:val="clear" w:color="auto" w:fill="auto"/>
            <w:vAlign w:val="center"/>
          </w:tcPr>
          <w:p w14:paraId="6EE92DFD" w14:textId="77E7FD77" w:rsidR="00741512" w:rsidRPr="00424A8A" w:rsidRDefault="00741512" w:rsidP="00741512">
            <w:pPr>
              <w:pStyle w:val="af6"/>
              <w:rPr>
                <w:sz w:val="21"/>
                <w:szCs w:val="21"/>
              </w:rPr>
            </w:pPr>
            <w:r w:rsidRPr="00424A8A">
              <w:rPr>
                <w:rFonts w:hint="eastAsia"/>
                <w:sz w:val="21"/>
                <w:szCs w:val="21"/>
              </w:rPr>
              <w:t>验收项目</w:t>
            </w:r>
          </w:p>
        </w:tc>
        <w:tc>
          <w:tcPr>
            <w:tcW w:w="1189" w:type="dxa"/>
            <w:shd w:val="clear" w:color="auto" w:fill="auto"/>
            <w:noWrap/>
            <w:vAlign w:val="center"/>
          </w:tcPr>
          <w:p w14:paraId="02963F38" w14:textId="19F3B020" w:rsidR="00741512" w:rsidRPr="00424A8A" w:rsidRDefault="00741512" w:rsidP="00741512">
            <w:pPr>
              <w:pStyle w:val="af6"/>
              <w:rPr>
                <w:sz w:val="21"/>
                <w:szCs w:val="21"/>
              </w:rPr>
            </w:pPr>
            <w:r w:rsidRPr="00424A8A">
              <w:rPr>
                <w:rFonts w:hint="eastAsia"/>
                <w:sz w:val="21"/>
                <w:szCs w:val="21"/>
              </w:rPr>
              <w:t>设计要求及规范</w:t>
            </w:r>
            <w:r w:rsidRPr="00424A8A">
              <w:rPr>
                <w:sz w:val="21"/>
                <w:szCs w:val="21"/>
              </w:rPr>
              <w:t>对应条文</w:t>
            </w:r>
          </w:p>
        </w:tc>
        <w:tc>
          <w:tcPr>
            <w:tcW w:w="551" w:type="dxa"/>
            <w:shd w:val="clear" w:color="auto" w:fill="auto"/>
            <w:noWrap/>
            <w:vAlign w:val="center"/>
          </w:tcPr>
          <w:p w14:paraId="59040801" w14:textId="34B872B3" w:rsidR="00741512" w:rsidRPr="00424A8A" w:rsidRDefault="00741512" w:rsidP="00741512">
            <w:pPr>
              <w:pStyle w:val="af6"/>
              <w:rPr>
                <w:sz w:val="21"/>
                <w:szCs w:val="21"/>
              </w:rPr>
            </w:pPr>
            <w:r w:rsidRPr="00424A8A">
              <w:rPr>
                <w:rFonts w:hint="eastAsia"/>
                <w:sz w:val="21"/>
                <w:szCs w:val="21"/>
              </w:rPr>
              <w:t>样本总数</w:t>
            </w:r>
          </w:p>
        </w:tc>
        <w:tc>
          <w:tcPr>
            <w:tcW w:w="835" w:type="dxa"/>
            <w:shd w:val="clear" w:color="auto" w:fill="auto"/>
            <w:noWrap/>
            <w:vAlign w:val="center"/>
          </w:tcPr>
          <w:p w14:paraId="0AB40535" w14:textId="231503E9" w:rsidR="00741512" w:rsidRPr="00424A8A" w:rsidRDefault="00741512" w:rsidP="00741512">
            <w:pPr>
              <w:pStyle w:val="af6"/>
              <w:rPr>
                <w:sz w:val="21"/>
                <w:szCs w:val="21"/>
              </w:rPr>
            </w:pPr>
            <w:r w:rsidRPr="00424A8A">
              <w:rPr>
                <w:rFonts w:hint="eastAsia"/>
                <w:sz w:val="21"/>
                <w:szCs w:val="21"/>
              </w:rPr>
              <w:t>最小</w:t>
            </w:r>
            <w:r w:rsidRPr="00424A8A">
              <w:rPr>
                <w:sz w:val="21"/>
                <w:szCs w:val="21"/>
              </w:rPr>
              <w:t>/</w:t>
            </w:r>
            <w:r w:rsidRPr="00424A8A">
              <w:rPr>
                <w:rFonts w:hint="eastAsia"/>
                <w:sz w:val="21"/>
                <w:szCs w:val="21"/>
              </w:rPr>
              <w:t>实际抽样数量</w:t>
            </w:r>
          </w:p>
        </w:tc>
        <w:tc>
          <w:tcPr>
            <w:tcW w:w="835" w:type="dxa"/>
            <w:shd w:val="clear" w:color="auto" w:fill="auto"/>
            <w:noWrap/>
            <w:vAlign w:val="center"/>
          </w:tcPr>
          <w:p w14:paraId="37386984" w14:textId="7843D509" w:rsidR="00741512" w:rsidRPr="00424A8A" w:rsidRDefault="00741512" w:rsidP="00741512">
            <w:pPr>
              <w:pStyle w:val="af6"/>
              <w:rPr>
                <w:sz w:val="21"/>
                <w:szCs w:val="21"/>
              </w:rPr>
            </w:pPr>
            <w:r w:rsidRPr="00424A8A">
              <w:rPr>
                <w:rFonts w:hint="eastAsia"/>
                <w:sz w:val="21"/>
                <w:szCs w:val="21"/>
              </w:rPr>
              <w:t>检查纪录</w:t>
            </w:r>
          </w:p>
        </w:tc>
        <w:tc>
          <w:tcPr>
            <w:tcW w:w="835" w:type="dxa"/>
            <w:shd w:val="clear" w:color="auto" w:fill="auto"/>
            <w:noWrap/>
            <w:vAlign w:val="center"/>
          </w:tcPr>
          <w:p w14:paraId="0A34CDB0" w14:textId="5D50C0D7" w:rsidR="00741512" w:rsidRPr="00424A8A" w:rsidRDefault="00741512" w:rsidP="00741512">
            <w:pPr>
              <w:pStyle w:val="af6"/>
              <w:rPr>
                <w:sz w:val="21"/>
                <w:szCs w:val="21"/>
              </w:rPr>
            </w:pPr>
            <w:r w:rsidRPr="00424A8A">
              <w:rPr>
                <w:rFonts w:hint="eastAsia"/>
                <w:sz w:val="21"/>
                <w:szCs w:val="21"/>
              </w:rPr>
              <w:t>检查结果</w:t>
            </w:r>
          </w:p>
        </w:tc>
      </w:tr>
      <w:tr w:rsidR="00CD147A" w:rsidRPr="00424A8A" w14:paraId="1C0C13A7" w14:textId="77777777" w:rsidTr="00B50DC8">
        <w:trPr>
          <w:trHeight w:val="540"/>
          <w:jc w:val="center"/>
        </w:trPr>
        <w:tc>
          <w:tcPr>
            <w:tcW w:w="834" w:type="dxa"/>
            <w:vMerge w:val="restart"/>
            <w:shd w:val="clear" w:color="auto" w:fill="auto"/>
            <w:vAlign w:val="center"/>
            <w:hideMark/>
          </w:tcPr>
          <w:p w14:paraId="1D907C67" w14:textId="77777777" w:rsidR="00CD147A" w:rsidRPr="00424A8A" w:rsidRDefault="00CD147A">
            <w:pPr>
              <w:pStyle w:val="af6"/>
              <w:rPr>
                <w:sz w:val="21"/>
                <w:szCs w:val="21"/>
              </w:rPr>
            </w:pPr>
            <w:r w:rsidRPr="00424A8A">
              <w:rPr>
                <w:sz w:val="21"/>
                <w:szCs w:val="21"/>
              </w:rPr>
              <w:t>PCT</w:t>
            </w:r>
            <w:proofErr w:type="gramStart"/>
            <w:r w:rsidRPr="00424A8A">
              <w:rPr>
                <w:rFonts w:hint="eastAsia"/>
                <w:sz w:val="21"/>
                <w:szCs w:val="21"/>
              </w:rPr>
              <w:t>墙钢骨架</w:t>
            </w:r>
            <w:proofErr w:type="gramEnd"/>
            <w:r w:rsidRPr="00424A8A">
              <w:rPr>
                <w:rFonts w:hint="eastAsia"/>
                <w:sz w:val="21"/>
                <w:szCs w:val="21"/>
              </w:rPr>
              <w:t>段</w:t>
            </w:r>
          </w:p>
        </w:tc>
        <w:tc>
          <w:tcPr>
            <w:tcW w:w="835" w:type="dxa"/>
            <w:shd w:val="clear" w:color="auto" w:fill="auto"/>
            <w:noWrap/>
            <w:vAlign w:val="center"/>
            <w:hideMark/>
          </w:tcPr>
          <w:p w14:paraId="4B012C7F" w14:textId="77777777" w:rsidR="00CD147A" w:rsidRPr="00424A8A" w:rsidRDefault="00CD147A">
            <w:pPr>
              <w:pStyle w:val="af6"/>
              <w:rPr>
                <w:sz w:val="21"/>
                <w:szCs w:val="21"/>
              </w:rPr>
            </w:pPr>
            <w:r w:rsidRPr="00424A8A">
              <w:rPr>
                <w:sz w:val="21"/>
                <w:szCs w:val="21"/>
              </w:rPr>
              <w:t>1</w:t>
            </w:r>
          </w:p>
        </w:tc>
        <w:tc>
          <w:tcPr>
            <w:tcW w:w="2382" w:type="dxa"/>
            <w:shd w:val="clear" w:color="auto" w:fill="auto"/>
            <w:vAlign w:val="center"/>
            <w:hideMark/>
          </w:tcPr>
          <w:p w14:paraId="0714DD01" w14:textId="77777777" w:rsidR="00CD147A" w:rsidRPr="00424A8A" w:rsidRDefault="00CD147A">
            <w:pPr>
              <w:pStyle w:val="af6"/>
              <w:rPr>
                <w:sz w:val="21"/>
                <w:szCs w:val="21"/>
              </w:rPr>
            </w:pPr>
            <w:proofErr w:type="gramStart"/>
            <w:r w:rsidRPr="00424A8A">
              <w:rPr>
                <w:rFonts w:hint="eastAsia"/>
                <w:sz w:val="21"/>
                <w:szCs w:val="21"/>
              </w:rPr>
              <w:t>格构柱</w:t>
            </w:r>
            <w:proofErr w:type="gramEnd"/>
            <w:r w:rsidRPr="00424A8A">
              <w:rPr>
                <w:rFonts w:hint="eastAsia"/>
                <w:sz w:val="21"/>
                <w:szCs w:val="21"/>
              </w:rPr>
              <w:t>的平直度</w:t>
            </w:r>
          </w:p>
        </w:tc>
        <w:tc>
          <w:tcPr>
            <w:tcW w:w="1189" w:type="dxa"/>
            <w:shd w:val="clear" w:color="auto" w:fill="auto"/>
            <w:noWrap/>
            <w:vAlign w:val="center"/>
            <w:hideMark/>
          </w:tcPr>
          <w:p w14:paraId="466F332C" w14:textId="4F3C48E6"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330B0796" w14:textId="66F594A3" w:rsidR="00CD147A" w:rsidRPr="00424A8A" w:rsidRDefault="00CD147A">
            <w:pPr>
              <w:pStyle w:val="af6"/>
              <w:rPr>
                <w:sz w:val="21"/>
                <w:szCs w:val="21"/>
              </w:rPr>
            </w:pPr>
          </w:p>
        </w:tc>
        <w:tc>
          <w:tcPr>
            <w:tcW w:w="835" w:type="dxa"/>
            <w:shd w:val="clear" w:color="auto" w:fill="auto"/>
            <w:noWrap/>
            <w:vAlign w:val="center"/>
            <w:hideMark/>
          </w:tcPr>
          <w:p w14:paraId="492ECED9" w14:textId="76541744" w:rsidR="00CD147A" w:rsidRPr="00424A8A" w:rsidRDefault="00CD147A">
            <w:pPr>
              <w:pStyle w:val="af6"/>
              <w:rPr>
                <w:sz w:val="21"/>
                <w:szCs w:val="21"/>
              </w:rPr>
            </w:pPr>
          </w:p>
        </w:tc>
        <w:tc>
          <w:tcPr>
            <w:tcW w:w="835" w:type="dxa"/>
            <w:shd w:val="clear" w:color="auto" w:fill="auto"/>
            <w:noWrap/>
            <w:vAlign w:val="center"/>
            <w:hideMark/>
          </w:tcPr>
          <w:p w14:paraId="23C22E01" w14:textId="130D74AE" w:rsidR="00CD147A" w:rsidRPr="00424A8A" w:rsidRDefault="00CD147A">
            <w:pPr>
              <w:pStyle w:val="af6"/>
              <w:rPr>
                <w:sz w:val="21"/>
                <w:szCs w:val="21"/>
              </w:rPr>
            </w:pPr>
          </w:p>
        </w:tc>
        <w:tc>
          <w:tcPr>
            <w:tcW w:w="835" w:type="dxa"/>
            <w:shd w:val="clear" w:color="auto" w:fill="auto"/>
            <w:noWrap/>
            <w:vAlign w:val="center"/>
            <w:hideMark/>
          </w:tcPr>
          <w:p w14:paraId="6B6BA7AA" w14:textId="0641FD1F" w:rsidR="00CD147A" w:rsidRPr="00424A8A" w:rsidRDefault="00CD147A">
            <w:pPr>
              <w:pStyle w:val="af6"/>
              <w:rPr>
                <w:sz w:val="21"/>
                <w:szCs w:val="21"/>
              </w:rPr>
            </w:pPr>
          </w:p>
        </w:tc>
      </w:tr>
      <w:tr w:rsidR="00CD147A" w:rsidRPr="00424A8A" w14:paraId="51787AED" w14:textId="77777777" w:rsidTr="00B50DC8">
        <w:trPr>
          <w:trHeight w:val="810"/>
          <w:jc w:val="center"/>
        </w:trPr>
        <w:tc>
          <w:tcPr>
            <w:tcW w:w="834" w:type="dxa"/>
            <w:vMerge/>
            <w:shd w:val="clear" w:color="auto" w:fill="auto"/>
            <w:vAlign w:val="center"/>
            <w:hideMark/>
          </w:tcPr>
          <w:p w14:paraId="165AC0EB" w14:textId="77777777" w:rsidR="00CD147A" w:rsidRPr="00424A8A" w:rsidRDefault="00CD147A">
            <w:pPr>
              <w:pStyle w:val="af6"/>
              <w:rPr>
                <w:sz w:val="21"/>
                <w:szCs w:val="21"/>
              </w:rPr>
            </w:pPr>
          </w:p>
        </w:tc>
        <w:tc>
          <w:tcPr>
            <w:tcW w:w="835" w:type="dxa"/>
            <w:shd w:val="clear" w:color="auto" w:fill="auto"/>
            <w:noWrap/>
            <w:vAlign w:val="center"/>
            <w:hideMark/>
          </w:tcPr>
          <w:p w14:paraId="32A7A348" w14:textId="77777777" w:rsidR="00CD147A" w:rsidRPr="00424A8A" w:rsidRDefault="00CD147A">
            <w:pPr>
              <w:pStyle w:val="af6"/>
              <w:rPr>
                <w:sz w:val="21"/>
                <w:szCs w:val="21"/>
              </w:rPr>
            </w:pPr>
            <w:r w:rsidRPr="00424A8A">
              <w:rPr>
                <w:sz w:val="21"/>
                <w:szCs w:val="21"/>
              </w:rPr>
              <w:t>2</w:t>
            </w:r>
          </w:p>
        </w:tc>
        <w:tc>
          <w:tcPr>
            <w:tcW w:w="2382" w:type="dxa"/>
            <w:shd w:val="clear" w:color="auto" w:fill="auto"/>
            <w:vAlign w:val="center"/>
            <w:hideMark/>
          </w:tcPr>
          <w:p w14:paraId="642FC590" w14:textId="77777777" w:rsidR="00CD147A" w:rsidRPr="00424A8A" w:rsidRDefault="00CD147A">
            <w:pPr>
              <w:pStyle w:val="af6"/>
              <w:rPr>
                <w:sz w:val="21"/>
                <w:szCs w:val="21"/>
              </w:rPr>
            </w:pPr>
            <w:r w:rsidRPr="00424A8A">
              <w:rPr>
                <w:rFonts w:hint="eastAsia"/>
                <w:sz w:val="21"/>
                <w:szCs w:val="21"/>
              </w:rPr>
              <w:t>竖向分布</w:t>
            </w:r>
            <w:proofErr w:type="gramStart"/>
            <w:r w:rsidRPr="00424A8A">
              <w:rPr>
                <w:rFonts w:hint="eastAsia"/>
                <w:sz w:val="21"/>
                <w:szCs w:val="21"/>
              </w:rPr>
              <w:t>筋</w:t>
            </w:r>
            <w:proofErr w:type="gramEnd"/>
            <w:r w:rsidRPr="00424A8A">
              <w:rPr>
                <w:rFonts w:hint="eastAsia"/>
                <w:sz w:val="21"/>
                <w:szCs w:val="21"/>
              </w:rPr>
              <w:t>伸出长度</w:t>
            </w:r>
          </w:p>
        </w:tc>
        <w:tc>
          <w:tcPr>
            <w:tcW w:w="1189" w:type="dxa"/>
            <w:shd w:val="clear" w:color="auto" w:fill="auto"/>
            <w:noWrap/>
            <w:vAlign w:val="center"/>
            <w:hideMark/>
          </w:tcPr>
          <w:p w14:paraId="17BB1F4C" w14:textId="1E133541"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00AC755D" w14:textId="2C9853CC" w:rsidR="00CD147A" w:rsidRPr="00424A8A" w:rsidRDefault="00CD147A">
            <w:pPr>
              <w:pStyle w:val="af6"/>
              <w:rPr>
                <w:sz w:val="21"/>
                <w:szCs w:val="21"/>
              </w:rPr>
            </w:pPr>
          </w:p>
        </w:tc>
        <w:tc>
          <w:tcPr>
            <w:tcW w:w="835" w:type="dxa"/>
            <w:shd w:val="clear" w:color="auto" w:fill="auto"/>
            <w:noWrap/>
            <w:vAlign w:val="center"/>
            <w:hideMark/>
          </w:tcPr>
          <w:p w14:paraId="731F2096" w14:textId="6AD3822A" w:rsidR="00CD147A" w:rsidRPr="00424A8A" w:rsidRDefault="00CD147A">
            <w:pPr>
              <w:pStyle w:val="af6"/>
              <w:rPr>
                <w:sz w:val="21"/>
                <w:szCs w:val="21"/>
              </w:rPr>
            </w:pPr>
          </w:p>
        </w:tc>
        <w:tc>
          <w:tcPr>
            <w:tcW w:w="835" w:type="dxa"/>
            <w:shd w:val="clear" w:color="auto" w:fill="auto"/>
            <w:noWrap/>
            <w:vAlign w:val="center"/>
            <w:hideMark/>
          </w:tcPr>
          <w:p w14:paraId="0C32165A" w14:textId="4F3562EB" w:rsidR="00CD147A" w:rsidRPr="00424A8A" w:rsidRDefault="00CD147A">
            <w:pPr>
              <w:pStyle w:val="af6"/>
              <w:rPr>
                <w:sz w:val="21"/>
                <w:szCs w:val="21"/>
              </w:rPr>
            </w:pPr>
          </w:p>
        </w:tc>
        <w:tc>
          <w:tcPr>
            <w:tcW w:w="835" w:type="dxa"/>
            <w:shd w:val="clear" w:color="auto" w:fill="auto"/>
            <w:noWrap/>
            <w:vAlign w:val="center"/>
            <w:hideMark/>
          </w:tcPr>
          <w:p w14:paraId="78904373" w14:textId="4E20AD4F" w:rsidR="00CD147A" w:rsidRPr="00424A8A" w:rsidRDefault="00CD147A">
            <w:pPr>
              <w:pStyle w:val="af6"/>
              <w:rPr>
                <w:sz w:val="21"/>
                <w:szCs w:val="21"/>
              </w:rPr>
            </w:pPr>
          </w:p>
        </w:tc>
      </w:tr>
      <w:tr w:rsidR="00CD147A" w:rsidRPr="00424A8A" w14:paraId="376A8839" w14:textId="77777777" w:rsidTr="00B50DC8">
        <w:trPr>
          <w:trHeight w:val="540"/>
          <w:jc w:val="center"/>
        </w:trPr>
        <w:tc>
          <w:tcPr>
            <w:tcW w:w="834" w:type="dxa"/>
            <w:vMerge/>
            <w:shd w:val="clear" w:color="auto" w:fill="auto"/>
            <w:vAlign w:val="center"/>
            <w:hideMark/>
          </w:tcPr>
          <w:p w14:paraId="1610C286" w14:textId="77777777" w:rsidR="00CD147A" w:rsidRPr="00424A8A" w:rsidRDefault="00CD147A">
            <w:pPr>
              <w:pStyle w:val="af6"/>
              <w:rPr>
                <w:sz w:val="21"/>
                <w:szCs w:val="21"/>
              </w:rPr>
            </w:pPr>
          </w:p>
        </w:tc>
        <w:tc>
          <w:tcPr>
            <w:tcW w:w="835" w:type="dxa"/>
            <w:shd w:val="clear" w:color="auto" w:fill="auto"/>
            <w:noWrap/>
            <w:vAlign w:val="center"/>
            <w:hideMark/>
          </w:tcPr>
          <w:p w14:paraId="1C033BCA" w14:textId="77777777" w:rsidR="00CD147A" w:rsidRPr="00424A8A" w:rsidRDefault="00CD147A">
            <w:pPr>
              <w:pStyle w:val="af6"/>
              <w:rPr>
                <w:sz w:val="21"/>
                <w:szCs w:val="21"/>
              </w:rPr>
            </w:pPr>
            <w:r w:rsidRPr="00424A8A">
              <w:rPr>
                <w:sz w:val="21"/>
                <w:szCs w:val="21"/>
              </w:rPr>
              <w:t>3</w:t>
            </w:r>
          </w:p>
        </w:tc>
        <w:tc>
          <w:tcPr>
            <w:tcW w:w="2382" w:type="dxa"/>
            <w:shd w:val="clear" w:color="auto" w:fill="auto"/>
            <w:vAlign w:val="center"/>
            <w:hideMark/>
          </w:tcPr>
          <w:p w14:paraId="43197532" w14:textId="77777777" w:rsidR="00CD147A" w:rsidRPr="00424A8A" w:rsidRDefault="00CD147A">
            <w:pPr>
              <w:pStyle w:val="af6"/>
              <w:rPr>
                <w:sz w:val="21"/>
                <w:szCs w:val="21"/>
              </w:rPr>
            </w:pPr>
            <w:r w:rsidRPr="00424A8A">
              <w:rPr>
                <w:rFonts w:hint="eastAsia"/>
                <w:sz w:val="21"/>
                <w:szCs w:val="21"/>
              </w:rPr>
              <w:t>竖向分布</w:t>
            </w:r>
            <w:proofErr w:type="gramStart"/>
            <w:r w:rsidRPr="00424A8A">
              <w:rPr>
                <w:rFonts w:hint="eastAsia"/>
                <w:sz w:val="21"/>
                <w:szCs w:val="21"/>
              </w:rPr>
              <w:t>筋</w:t>
            </w:r>
            <w:proofErr w:type="gramEnd"/>
            <w:r w:rsidRPr="00424A8A">
              <w:rPr>
                <w:rFonts w:hint="eastAsia"/>
                <w:sz w:val="21"/>
                <w:szCs w:val="21"/>
              </w:rPr>
              <w:t>保护层</w:t>
            </w:r>
          </w:p>
        </w:tc>
        <w:tc>
          <w:tcPr>
            <w:tcW w:w="1189" w:type="dxa"/>
            <w:shd w:val="clear" w:color="auto" w:fill="auto"/>
            <w:noWrap/>
            <w:vAlign w:val="center"/>
            <w:hideMark/>
          </w:tcPr>
          <w:p w14:paraId="42B1DD93" w14:textId="47DCF1B7"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3C8E2526" w14:textId="56A584AB" w:rsidR="00CD147A" w:rsidRPr="00424A8A" w:rsidRDefault="00CD147A">
            <w:pPr>
              <w:pStyle w:val="af6"/>
              <w:rPr>
                <w:sz w:val="21"/>
                <w:szCs w:val="21"/>
              </w:rPr>
            </w:pPr>
          </w:p>
        </w:tc>
        <w:tc>
          <w:tcPr>
            <w:tcW w:w="835" w:type="dxa"/>
            <w:shd w:val="clear" w:color="auto" w:fill="auto"/>
            <w:noWrap/>
            <w:vAlign w:val="center"/>
            <w:hideMark/>
          </w:tcPr>
          <w:p w14:paraId="3433E6FE" w14:textId="26DF6D36" w:rsidR="00CD147A" w:rsidRPr="00424A8A" w:rsidRDefault="00CD147A">
            <w:pPr>
              <w:pStyle w:val="af6"/>
              <w:rPr>
                <w:sz w:val="21"/>
                <w:szCs w:val="21"/>
              </w:rPr>
            </w:pPr>
          </w:p>
        </w:tc>
        <w:tc>
          <w:tcPr>
            <w:tcW w:w="835" w:type="dxa"/>
            <w:shd w:val="clear" w:color="auto" w:fill="auto"/>
            <w:noWrap/>
            <w:vAlign w:val="center"/>
            <w:hideMark/>
          </w:tcPr>
          <w:p w14:paraId="46315CFD" w14:textId="646D8955" w:rsidR="00CD147A" w:rsidRPr="00424A8A" w:rsidRDefault="00CD147A">
            <w:pPr>
              <w:pStyle w:val="af6"/>
              <w:rPr>
                <w:sz w:val="21"/>
                <w:szCs w:val="21"/>
              </w:rPr>
            </w:pPr>
          </w:p>
        </w:tc>
        <w:tc>
          <w:tcPr>
            <w:tcW w:w="835" w:type="dxa"/>
            <w:shd w:val="clear" w:color="auto" w:fill="auto"/>
            <w:noWrap/>
            <w:vAlign w:val="center"/>
            <w:hideMark/>
          </w:tcPr>
          <w:p w14:paraId="6EC93105" w14:textId="593A5E1D" w:rsidR="00CD147A" w:rsidRPr="00424A8A" w:rsidRDefault="00CD147A">
            <w:pPr>
              <w:pStyle w:val="af6"/>
              <w:rPr>
                <w:sz w:val="21"/>
                <w:szCs w:val="21"/>
              </w:rPr>
            </w:pPr>
          </w:p>
        </w:tc>
      </w:tr>
      <w:tr w:rsidR="00CD147A" w:rsidRPr="00424A8A" w14:paraId="6ECDC344" w14:textId="77777777" w:rsidTr="00B50DC8">
        <w:trPr>
          <w:trHeight w:val="1080"/>
          <w:jc w:val="center"/>
        </w:trPr>
        <w:tc>
          <w:tcPr>
            <w:tcW w:w="834" w:type="dxa"/>
            <w:vMerge/>
            <w:shd w:val="clear" w:color="auto" w:fill="auto"/>
            <w:vAlign w:val="center"/>
            <w:hideMark/>
          </w:tcPr>
          <w:p w14:paraId="0CF8D2D8" w14:textId="77777777" w:rsidR="00CD147A" w:rsidRPr="00424A8A" w:rsidRDefault="00CD147A">
            <w:pPr>
              <w:pStyle w:val="af6"/>
              <w:rPr>
                <w:sz w:val="21"/>
                <w:szCs w:val="21"/>
              </w:rPr>
            </w:pPr>
          </w:p>
        </w:tc>
        <w:tc>
          <w:tcPr>
            <w:tcW w:w="835" w:type="dxa"/>
            <w:shd w:val="clear" w:color="auto" w:fill="auto"/>
            <w:noWrap/>
            <w:vAlign w:val="center"/>
            <w:hideMark/>
          </w:tcPr>
          <w:p w14:paraId="40BD5DAB" w14:textId="77777777" w:rsidR="00CD147A" w:rsidRPr="00424A8A" w:rsidRDefault="00CD147A">
            <w:pPr>
              <w:pStyle w:val="af6"/>
              <w:rPr>
                <w:sz w:val="21"/>
                <w:szCs w:val="21"/>
              </w:rPr>
            </w:pPr>
            <w:r w:rsidRPr="00424A8A">
              <w:rPr>
                <w:sz w:val="21"/>
                <w:szCs w:val="21"/>
              </w:rPr>
              <w:t>4</w:t>
            </w:r>
          </w:p>
        </w:tc>
        <w:tc>
          <w:tcPr>
            <w:tcW w:w="2382" w:type="dxa"/>
            <w:shd w:val="clear" w:color="auto" w:fill="auto"/>
            <w:vAlign w:val="center"/>
            <w:hideMark/>
          </w:tcPr>
          <w:p w14:paraId="3BBF419D" w14:textId="370CE2CE" w:rsidR="00CD147A" w:rsidRPr="00424A8A" w:rsidRDefault="00CD147A">
            <w:pPr>
              <w:pStyle w:val="af6"/>
              <w:rPr>
                <w:sz w:val="21"/>
                <w:szCs w:val="21"/>
              </w:rPr>
            </w:pPr>
            <w:r w:rsidRPr="00424A8A">
              <w:rPr>
                <w:rFonts w:hint="eastAsia"/>
                <w:sz w:val="21"/>
                <w:szCs w:val="21"/>
              </w:rPr>
              <w:t>竖向分布筋与</w:t>
            </w:r>
            <w:r w:rsidR="002905D2" w:rsidRPr="00424A8A">
              <w:rPr>
                <w:rFonts w:hint="eastAsia"/>
                <w:sz w:val="21"/>
                <w:szCs w:val="21"/>
              </w:rPr>
              <w:t>钢板箍</w:t>
            </w:r>
            <w:r w:rsidRPr="00424A8A">
              <w:rPr>
                <w:rFonts w:hint="eastAsia"/>
                <w:sz w:val="21"/>
                <w:szCs w:val="21"/>
              </w:rPr>
              <w:t>的焊接长度</w:t>
            </w:r>
          </w:p>
        </w:tc>
        <w:tc>
          <w:tcPr>
            <w:tcW w:w="1189" w:type="dxa"/>
            <w:shd w:val="clear" w:color="auto" w:fill="auto"/>
            <w:noWrap/>
            <w:vAlign w:val="center"/>
            <w:hideMark/>
          </w:tcPr>
          <w:p w14:paraId="3344EB5E" w14:textId="7496BF55"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76064BFD" w14:textId="2F396F61" w:rsidR="00CD147A" w:rsidRPr="00424A8A" w:rsidRDefault="00CD147A">
            <w:pPr>
              <w:pStyle w:val="af6"/>
              <w:rPr>
                <w:sz w:val="21"/>
                <w:szCs w:val="21"/>
              </w:rPr>
            </w:pPr>
          </w:p>
        </w:tc>
        <w:tc>
          <w:tcPr>
            <w:tcW w:w="835" w:type="dxa"/>
            <w:shd w:val="clear" w:color="auto" w:fill="auto"/>
            <w:noWrap/>
            <w:vAlign w:val="center"/>
            <w:hideMark/>
          </w:tcPr>
          <w:p w14:paraId="6A9E16C1" w14:textId="4972A4D8" w:rsidR="00CD147A" w:rsidRPr="00424A8A" w:rsidRDefault="00CD147A">
            <w:pPr>
              <w:pStyle w:val="af6"/>
              <w:rPr>
                <w:sz w:val="21"/>
                <w:szCs w:val="21"/>
              </w:rPr>
            </w:pPr>
          </w:p>
        </w:tc>
        <w:tc>
          <w:tcPr>
            <w:tcW w:w="835" w:type="dxa"/>
            <w:shd w:val="clear" w:color="auto" w:fill="auto"/>
            <w:noWrap/>
            <w:vAlign w:val="center"/>
            <w:hideMark/>
          </w:tcPr>
          <w:p w14:paraId="4DDBCF0B" w14:textId="4E2ACCAF" w:rsidR="00CD147A" w:rsidRPr="00424A8A" w:rsidRDefault="00CD147A">
            <w:pPr>
              <w:pStyle w:val="af6"/>
              <w:rPr>
                <w:sz w:val="21"/>
                <w:szCs w:val="21"/>
              </w:rPr>
            </w:pPr>
          </w:p>
        </w:tc>
        <w:tc>
          <w:tcPr>
            <w:tcW w:w="835" w:type="dxa"/>
            <w:shd w:val="clear" w:color="auto" w:fill="auto"/>
            <w:noWrap/>
            <w:vAlign w:val="center"/>
            <w:hideMark/>
          </w:tcPr>
          <w:p w14:paraId="04A2A62D" w14:textId="5AFB23B9" w:rsidR="00CD147A" w:rsidRPr="00424A8A" w:rsidRDefault="00CD147A">
            <w:pPr>
              <w:pStyle w:val="af6"/>
              <w:rPr>
                <w:sz w:val="21"/>
                <w:szCs w:val="21"/>
              </w:rPr>
            </w:pPr>
          </w:p>
        </w:tc>
      </w:tr>
      <w:tr w:rsidR="00CD147A" w:rsidRPr="00424A8A" w14:paraId="7D0340B8" w14:textId="77777777" w:rsidTr="00B50DC8">
        <w:trPr>
          <w:trHeight w:val="1080"/>
          <w:jc w:val="center"/>
        </w:trPr>
        <w:tc>
          <w:tcPr>
            <w:tcW w:w="834" w:type="dxa"/>
            <w:vMerge/>
            <w:shd w:val="clear" w:color="auto" w:fill="auto"/>
            <w:vAlign w:val="center"/>
            <w:hideMark/>
          </w:tcPr>
          <w:p w14:paraId="66C90D60" w14:textId="77777777" w:rsidR="00CD147A" w:rsidRPr="00424A8A" w:rsidRDefault="00CD147A">
            <w:pPr>
              <w:pStyle w:val="af6"/>
              <w:rPr>
                <w:sz w:val="21"/>
                <w:szCs w:val="21"/>
              </w:rPr>
            </w:pPr>
          </w:p>
        </w:tc>
        <w:tc>
          <w:tcPr>
            <w:tcW w:w="835" w:type="dxa"/>
            <w:shd w:val="clear" w:color="auto" w:fill="auto"/>
            <w:noWrap/>
            <w:vAlign w:val="center"/>
            <w:hideMark/>
          </w:tcPr>
          <w:p w14:paraId="4A12F783" w14:textId="77777777" w:rsidR="00CD147A" w:rsidRPr="00424A8A" w:rsidRDefault="00CD147A">
            <w:pPr>
              <w:pStyle w:val="af6"/>
              <w:rPr>
                <w:sz w:val="21"/>
                <w:szCs w:val="21"/>
              </w:rPr>
            </w:pPr>
            <w:r w:rsidRPr="00424A8A">
              <w:rPr>
                <w:sz w:val="21"/>
                <w:szCs w:val="21"/>
              </w:rPr>
              <w:t>5</w:t>
            </w:r>
          </w:p>
        </w:tc>
        <w:tc>
          <w:tcPr>
            <w:tcW w:w="2382" w:type="dxa"/>
            <w:shd w:val="clear" w:color="auto" w:fill="auto"/>
            <w:vAlign w:val="center"/>
            <w:hideMark/>
          </w:tcPr>
          <w:p w14:paraId="54AE3C0C" w14:textId="0465CC29" w:rsidR="00CD147A" w:rsidRPr="00424A8A" w:rsidRDefault="00CD147A">
            <w:pPr>
              <w:pStyle w:val="af6"/>
              <w:rPr>
                <w:sz w:val="21"/>
                <w:szCs w:val="21"/>
              </w:rPr>
            </w:pPr>
            <w:r w:rsidRPr="00424A8A">
              <w:rPr>
                <w:rFonts w:hint="eastAsia"/>
                <w:sz w:val="21"/>
                <w:szCs w:val="21"/>
              </w:rPr>
              <w:t>竖向分布筋与</w:t>
            </w:r>
            <w:r w:rsidR="002905D2" w:rsidRPr="00424A8A">
              <w:rPr>
                <w:rFonts w:hint="eastAsia"/>
                <w:sz w:val="21"/>
                <w:szCs w:val="21"/>
              </w:rPr>
              <w:t>钢板</w:t>
            </w:r>
            <w:proofErr w:type="gramStart"/>
            <w:r w:rsidR="002905D2" w:rsidRPr="00424A8A">
              <w:rPr>
                <w:rFonts w:hint="eastAsia"/>
                <w:sz w:val="21"/>
                <w:szCs w:val="21"/>
              </w:rPr>
              <w:t>箍</w:t>
            </w:r>
            <w:proofErr w:type="gramEnd"/>
            <w:r w:rsidRPr="00424A8A">
              <w:rPr>
                <w:rFonts w:hint="eastAsia"/>
                <w:sz w:val="21"/>
                <w:szCs w:val="21"/>
              </w:rPr>
              <w:t>端面的平齐</w:t>
            </w:r>
          </w:p>
        </w:tc>
        <w:tc>
          <w:tcPr>
            <w:tcW w:w="1189" w:type="dxa"/>
            <w:shd w:val="clear" w:color="auto" w:fill="auto"/>
            <w:noWrap/>
            <w:vAlign w:val="center"/>
            <w:hideMark/>
          </w:tcPr>
          <w:p w14:paraId="3B4281EF" w14:textId="5C2605D1"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017F850B" w14:textId="6F965B5A" w:rsidR="00CD147A" w:rsidRPr="00424A8A" w:rsidRDefault="00CD147A">
            <w:pPr>
              <w:pStyle w:val="af6"/>
              <w:rPr>
                <w:sz w:val="21"/>
                <w:szCs w:val="21"/>
              </w:rPr>
            </w:pPr>
          </w:p>
        </w:tc>
        <w:tc>
          <w:tcPr>
            <w:tcW w:w="835" w:type="dxa"/>
            <w:shd w:val="clear" w:color="auto" w:fill="auto"/>
            <w:noWrap/>
            <w:vAlign w:val="center"/>
            <w:hideMark/>
          </w:tcPr>
          <w:p w14:paraId="141FBAF6" w14:textId="763B8227" w:rsidR="00CD147A" w:rsidRPr="00424A8A" w:rsidRDefault="00CD147A">
            <w:pPr>
              <w:pStyle w:val="af6"/>
              <w:rPr>
                <w:sz w:val="21"/>
                <w:szCs w:val="21"/>
              </w:rPr>
            </w:pPr>
          </w:p>
        </w:tc>
        <w:tc>
          <w:tcPr>
            <w:tcW w:w="835" w:type="dxa"/>
            <w:shd w:val="clear" w:color="auto" w:fill="auto"/>
            <w:noWrap/>
            <w:vAlign w:val="center"/>
            <w:hideMark/>
          </w:tcPr>
          <w:p w14:paraId="2054192E" w14:textId="63FD191D" w:rsidR="00CD147A" w:rsidRPr="00424A8A" w:rsidRDefault="00CD147A">
            <w:pPr>
              <w:pStyle w:val="af6"/>
              <w:rPr>
                <w:sz w:val="21"/>
                <w:szCs w:val="21"/>
              </w:rPr>
            </w:pPr>
          </w:p>
        </w:tc>
        <w:tc>
          <w:tcPr>
            <w:tcW w:w="835" w:type="dxa"/>
            <w:shd w:val="clear" w:color="auto" w:fill="auto"/>
            <w:noWrap/>
            <w:vAlign w:val="center"/>
            <w:hideMark/>
          </w:tcPr>
          <w:p w14:paraId="5556C653" w14:textId="7FB94C9E" w:rsidR="00CD147A" w:rsidRPr="00424A8A" w:rsidRDefault="00CD147A">
            <w:pPr>
              <w:pStyle w:val="af6"/>
              <w:rPr>
                <w:sz w:val="21"/>
                <w:szCs w:val="21"/>
              </w:rPr>
            </w:pPr>
          </w:p>
        </w:tc>
      </w:tr>
      <w:tr w:rsidR="00CD147A" w:rsidRPr="00424A8A" w14:paraId="60CF92DF" w14:textId="77777777" w:rsidTr="00B50DC8">
        <w:trPr>
          <w:trHeight w:val="810"/>
          <w:jc w:val="center"/>
        </w:trPr>
        <w:tc>
          <w:tcPr>
            <w:tcW w:w="834" w:type="dxa"/>
            <w:vMerge w:val="restart"/>
            <w:shd w:val="clear" w:color="auto" w:fill="auto"/>
            <w:vAlign w:val="center"/>
            <w:hideMark/>
          </w:tcPr>
          <w:p w14:paraId="00D6BDD8" w14:textId="77777777" w:rsidR="00CD147A" w:rsidRPr="00424A8A" w:rsidRDefault="00CD147A">
            <w:pPr>
              <w:pStyle w:val="af6"/>
              <w:rPr>
                <w:sz w:val="21"/>
                <w:szCs w:val="21"/>
              </w:rPr>
            </w:pPr>
            <w:r w:rsidRPr="00424A8A">
              <w:rPr>
                <w:sz w:val="21"/>
                <w:szCs w:val="21"/>
              </w:rPr>
              <w:t>PCT</w:t>
            </w:r>
            <w:r w:rsidRPr="00424A8A">
              <w:rPr>
                <w:rFonts w:hint="eastAsia"/>
                <w:sz w:val="21"/>
                <w:szCs w:val="21"/>
              </w:rPr>
              <w:t>墙非钢骨架段伸出竖向分布筋</w:t>
            </w:r>
          </w:p>
        </w:tc>
        <w:tc>
          <w:tcPr>
            <w:tcW w:w="835" w:type="dxa"/>
            <w:shd w:val="clear" w:color="auto" w:fill="auto"/>
            <w:noWrap/>
            <w:vAlign w:val="center"/>
            <w:hideMark/>
          </w:tcPr>
          <w:p w14:paraId="493DC9A1" w14:textId="77777777" w:rsidR="00CD147A" w:rsidRPr="00424A8A" w:rsidRDefault="00CD147A">
            <w:pPr>
              <w:pStyle w:val="af6"/>
              <w:rPr>
                <w:sz w:val="21"/>
                <w:szCs w:val="21"/>
              </w:rPr>
            </w:pPr>
            <w:r w:rsidRPr="00424A8A">
              <w:rPr>
                <w:sz w:val="21"/>
                <w:szCs w:val="21"/>
              </w:rPr>
              <w:t>1</w:t>
            </w:r>
          </w:p>
        </w:tc>
        <w:tc>
          <w:tcPr>
            <w:tcW w:w="2382" w:type="dxa"/>
            <w:shd w:val="clear" w:color="auto" w:fill="auto"/>
            <w:vAlign w:val="center"/>
            <w:hideMark/>
          </w:tcPr>
          <w:p w14:paraId="626D0E3D" w14:textId="77777777" w:rsidR="00CD147A" w:rsidRPr="00424A8A" w:rsidRDefault="00CD147A">
            <w:pPr>
              <w:pStyle w:val="af6"/>
              <w:rPr>
                <w:sz w:val="21"/>
                <w:szCs w:val="21"/>
              </w:rPr>
            </w:pPr>
            <w:r w:rsidRPr="00424A8A">
              <w:rPr>
                <w:rFonts w:hint="eastAsia"/>
                <w:sz w:val="21"/>
                <w:szCs w:val="21"/>
              </w:rPr>
              <w:t>竖向分布</w:t>
            </w:r>
            <w:proofErr w:type="gramStart"/>
            <w:r w:rsidRPr="00424A8A">
              <w:rPr>
                <w:rFonts w:hint="eastAsia"/>
                <w:sz w:val="21"/>
                <w:szCs w:val="21"/>
              </w:rPr>
              <w:t>筋</w:t>
            </w:r>
            <w:proofErr w:type="gramEnd"/>
            <w:r w:rsidRPr="00424A8A">
              <w:rPr>
                <w:rFonts w:hint="eastAsia"/>
                <w:sz w:val="21"/>
                <w:szCs w:val="21"/>
              </w:rPr>
              <w:t>伸出端面长度</w:t>
            </w:r>
          </w:p>
        </w:tc>
        <w:tc>
          <w:tcPr>
            <w:tcW w:w="1189" w:type="dxa"/>
            <w:shd w:val="clear" w:color="auto" w:fill="auto"/>
            <w:noWrap/>
            <w:vAlign w:val="center"/>
            <w:hideMark/>
          </w:tcPr>
          <w:p w14:paraId="0CC81CEB" w14:textId="139A1197"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740A2647" w14:textId="02BD3680" w:rsidR="00CD147A" w:rsidRPr="00424A8A" w:rsidRDefault="00CD147A">
            <w:pPr>
              <w:pStyle w:val="af6"/>
              <w:rPr>
                <w:sz w:val="21"/>
                <w:szCs w:val="21"/>
              </w:rPr>
            </w:pPr>
          </w:p>
        </w:tc>
        <w:tc>
          <w:tcPr>
            <w:tcW w:w="835" w:type="dxa"/>
            <w:shd w:val="clear" w:color="auto" w:fill="auto"/>
            <w:noWrap/>
            <w:vAlign w:val="center"/>
            <w:hideMark/>
          </w:tcPr>
          <w:p w14:paraId="446B79DD" w14:textId="2FE06B99" w:rsidR="00CD147A" w:rsidRPr="00424A8A" w:rsidRDefault="00CD147A">
            <w:pPr>
              <w:pStyle w:val="af6"/>
              <w:rPr>
                <w:sz w:val="21"/>
                <w:szCs w:val="21"/>
              </w:rPr>
            </w:pPr>
          </w:p>
        </w:tc>
        <w:tc>
          <w:tcPr>
            <w:tcW w:w="835" w:type="dxa"/>
            <w:shd w:val="clear" w:color="auto" w:fill="auto"/>
            <w:noWrap/>
            <w:vAlign w:val="center"/>
            <w:hideMark/>
          </w:tcPr>
          <w:p w14:paraId="6A2EE7BA" w14:textId="4F8C8EAC" w:rsidR="00CD147A" w:rsidRPr="00424A8A" w:rsidRDefault="00CD147A">
            <w:pPr>
              <w:pStyle w:val="af6"/>
              <w:rPr>
                <w:sz w:val="21"/>
                <w:szCs w:val="21"/>
              </w:rPr>
            </w:pPr>
          </w:p>
        </w:tc>
        <w:tc>
          <w:tcPr>
            <w:tcW w:w="835" w:type="dxa"/>
            <w:shd w:val="clear" w:color="auto" w:fill="auto"/>
            <w:noWrap/>
            <w:vAlign w:val="center"/>
            <w:hideMark/>
          </w:tcPr>
          <w:p w14:paraId="247CBF9C" w14:textId="5E4A2EE7" w:rsidR="00CD147A" w:rsidRPr="00424A8A" w:rsidRDefault="00CD147A">
            <w:pPr>
              <w:pStyle w:val="af6"/>
              <w:rPr>
                <w:sz w:val="21"/>
                <w:szCs w:val="21"/>
              </w:rPr>
            </w:pPr>
          </w:p>
        </w:tc>
      </w:tr>
      <w:tr w:rsidR="00CD147A" w:rsidRPr="00424A8A" w14:paraId="66F99A35" w14:textId="77777777" w:rsidTr="00B50DC8">
        <w:trPr>
          <w:trHeight w:val="540"/>
          <w:jc w:val="center"/>
        </w:trPr>
        <w:tc>
          <w:tcPr>
            <w:tcW w:w="834" w:type="dxa"/>
            <w:vMerge/>
            <w:shd w:val="clear" w:color="auto" w:fill="auto"/>
            <w:vAlign w:val="center"/>
            <w:hideMark/>
          </w:tcPr>
          <w:p w14:paraId="16424EA1" w14:textId="77777777" w:rsidR="00CD147A" w:rsidRPr="00424A8A" w:rsidRDefault="00CD147A">
            <w:pPr>
              <w:pStyle w:val="af6"/>
              <w:rPr>
                <w:sz w:val="21"/>
                <w:szCs w:val="21"/>
              </w:rPr>
            </w:pPr>
          </w:p>
        </w:tc>
        <w:tc>
          <w:tcPr>
            <w:tcW w:w="835" w:type="dxa"/>
            <w:shd w:val="clear" w:color="auto" w:fill="auto"/>
            <w:noWrap/>
            <w:vAlign w:val="center"/>
            <w:hideMark/>
          </w:tcPr>
          <w:p w14:paraId="08CF3342" w14:textId="77777777" w:rsidR="00CD147A" w:rsidRPr="00424A8A" w:rsidRDefault="00CD147A">
            <w:pPr>
              <w:pStyle w:val="af6"/>
              <w:rPr>
                <w:sz w:val="21"/>
                <w:szCs w:val="21"/>
              </w:rPr>
            </w:pPr>
            <w:r w:rsidRPr="00424A8A">
              <w:rPr>
                <w:sz w:val="21"/>
                <w:szCs w:val="21"/>
              </w:rPr>
              <w:t>2</w:t>
            </w:r>
          </w:p>
        </w:tc>
        <w:tc>
          <w:tcPr>
            <w:tcW w:w="2382" w:type="dxa"/>
            <w:shd w:val="clear" w:color="auto" w:fill="auto"/>
            <w:vAlign w:val="center"/>
            <w:hideMark/>
          </w:tcPr>
          <w:p w14:paraId="0FEE2A5F" w14:textId="77777777" w:rsidR="00CD147A" w:rsidRPr="00424A8A" w:rsidRDefault="00CD147A">
            <w:pPr>
              <w:pStyle w:val="af6"/>
              <w:rPr>
                <w:sz w:val="21"/>
                <w:szCs w:val="21"/>
              </w:rPr>
            </w:pPr>
            <w:r w:rsidRPr="00424A8A">
              <w:rPr>
                <w:rFonts w:hint="eastAsia"/>
                <w:sz w:val="21"/>
                <w:szCs w:val="21"/>
              </w:rPr>
              <w:t>竖向分布</w:t>
            </w:r>
            <w:proofErr w:type="gramStart"/>
            <w:r w:rsidRPr="00424A8A">
              <w:rPr>
                <w:rFonts w:hint="eastAsia"/>
                <w:sz w:val="21"/>
                <w:szCs w:val="21"/>
              </w:rPr>
              <w:t>筋</w:t>
            </w:r>
            <w:proofErr w:type="gramEnd"/>
            <w:r w:rsidRPr="00424A8A">
              <w:rPr>
                <w:rFonts w:hint="eastAsia"/>
                <w:sz w:val="21"/>
                <w:szCs w:val="21"/>
              </w:rPr>
              <w:t>保护层</w:t>
            </w:r>
          </w:p>
        </w:tc>
        <w:tc>
          <w:tcPr>
            <w:tcW w:w="1189" w:type="dxa"/>
            <w:shd w:val="clear" w:color="auto" w:fill="auto"/>
            <w:noWrap/>
            <w:vAlign w:val="center"/>
            <w:hideMark/>
          </w:tcPr>
          <w:p w14:paraId="3EDC2540" w14:textId="2924AE13"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1E8DDE92" w14:textId="5EF64CA0" w:rsidR="00CD147A" w:rsidRPr="00424A8A" w:rsidRDefault="00CD147A">
            <w:pPr>
              <w:pStyle w:val="af6"/>
              <w:rPr>
                <w:sz w:val="21"/>
                <w:szCs w:val="21"/>
              </w:rPr>
            </w:pPr>
          </w:p>
        </w:tc>
        <w:tc>
          <w:tcPr>
            <w:tcW w:w="835" w:type="dxa"/>
            <w:shd w:val="clear" w:color="auto" w:fill="auto"/>
            <w:noWrap/>
            <w:vAlign w:val="center"/>
            <w:hideMark/>
          </w:tcPr>
          <w:p w14:paraId="43A0441B" w14:textId="29E687DE" w:rsidR="00CD147A" w:rsidRPr="00424A8A" w:rsidRDefault="00CD147A">
            <w:pPr>
              <w:pStyle w:val="af6"/>
              <w:rPr>
                <w:sz w:val="21"/>
                <w:szCs w:val="21"/>
              </w:rPr>
            </w:pPr>
          </w:p>
        </w:tc>
        <w:tc>
          <w:tcPr>
            <w:tcW w:w="835" w:type="dxa"/>
            <w:shd w:val="clear" w:color="auto" w:fill="auto"/>
            <w:noWrap/>
            <w:vAlign w:val="center"/>
            <w:hideMark/>
          </w:tcPr>
          <w:p w14:paraId="76619B11" w14:textId="0BF71F27" w:rsidR="00CD147A" w:rsidRPr="00424A8A" w:rsidRDefault="00CD147A">
            <w:pPr>
              <w:pStyle w:val="af6"/>
              <w:rPr>
                <w:sz w:val="21"/>
                <w:szCs w:val="21"/>
              </w:rPr>
            </w:pPr>
          </w:p>
        </w:tc>
        <w:tc>
          <w:tcPr>
            <w:tcW w:w="835" w:type="dxa"/>
            <w:shd w:val="clear" w:color="auto" w:fill="auto"/>
            <w:noWrap/>
            <w:vAlign w:val="center"/>
            <w:hideMark/>
          </w:tcPr>
          <w:p w14:paraId="1986E486" w14:textId="2272C3EE" w:rsidR="00CD147A" w:rsidRPr="00424A8A" w:rsidRDefault="00CD147A">
            <w:pPr>
              <w:pStyle w:val="af6"/>
              <w:rPr>
                <w:sz w:val="21"/>
                <w:szCs w:val="21"/>
              </w:rPr>
            </w:pPr>
          </w:p>
        </w:tc>
      </w:tr>
      <w:tr w:rsidR="00CD147A" w:rsidRPr="00424A8A" w14:paraId="3062F9BD" w14:textId="77777777" w:rsidTr="00B50DC8">
        <w:trPr>
          <w:trHeight w:val="669"/>
          <w:jc w:val="center"/>
        </w:trPr>
        <w:tc>
          <w:tcPr>
            <w:tcW w:w="834" w:type="dxa"/>
            <w:vMerge/>
            <w:shd w:val="clear" w:color="auto" w:fill="auto"/>
            <w:vAlign w:val="center"/>
            <w:hideMark/>
          </w:tcPr>
          <w:p w14:paraId="109DBF92" w14:textId="77777777" w:rsidR="00CD147A" w:rsidRPr="00424A8A" w:rsidRDefault="00CD147A">
            <w:pPr>
              <w:pStyle w:val="af6"/>
              <w:rPr>
                <w:sz w:val="21"/>
                <w:szCs w:val="21"/>
              </w:rPr>
            </w:pPr>
          </w:p>
        </w:tc>
        <w:tc>
          <w:tcPr>
            <w:tcW w:w="835" w:type="dxa"/>
            <w:shd w:val="clear" w:color="auto" w:fill="auto"/>
            <w:noWrap/>
            <w:vAlign w:val="center"/>
            <w:hideMark/>
          </w:tcPr>
          <w:p w14:paraId="0ECAEF20" w14:textId="77777777" w:rsidR="00CD147A" w:rsidRPr="00424A8A" w:rsidRDefault="00CD147A">
            <w:pPr>
              <w:pStyle w:val="af6"/>
              <w:rPr>
                <w:sz w:val="21"/>
                <w:szCs w:val="21"/>
              </w:rPr>
            </w:pPr>
            <w:r w:rsidRPr="00424A8A">
              <w:rPr>
                <w:sz w:val="21"/>
                <w:szCs w:val="21"/>
              </w:rPr>
              <w:t>3</w:t>
            </w:r>
          </w:p>
        </w:tc>
        <w:tc>
          <w:tcPr>
            <w:tcW w:w="2382" w:type="dxa"/>
            <w:shd w:val="clear" w:color="auto" w:fill="auto"/>
            <w:vAlign w:val="center"/>
            <w:hideMark/>
          </w:tcPr>
          <w:p w14:paraId="1A44631D" w14:textId="77777777" w:rsidR="00CD147A" w:rsidRPr="00424A8A" w:rsidRDefault="00CD147A">
            <w:pPr>
              <w:pStyle w:val="af6"/>
              <w:rPr>
                <w:sz w:val="21"/>
                <w:szCs w:val="21"/>
              </w:rPr>
            </w:pPr>
            <w:r w:rsidRPr="00424A8A">
              <w:rPr>
                <w:rFonts w:hint="eastAsia"/>
                <w:sz w:val="21"/>
                <w:szCs w:val="21"/>
              </w:rPr>
              <w:t>弯折平直段长度</w:t>
            </w:r>
          </w:p>
        </w:tc>
        <w:tc>
          <w:tcPr>
            <w:tcW w:w="1189" w:type="dxa"/>
            <w:shd w:val="clear" w:color="auto" w:fill="auto"/>
            <w:noWrap/>
            <w:vAlign w:val="center"/>
            <w:hideMark/>
          </w:tcPr>
          <w:p w14:paraId="4C9B03C2" w14:textId="75056F0D" w:rsidR="00CD147A" w:rsidRPr="00424A8A" w:rsidRDefault="00C057DF">
            <w:pPr>
              <w:pStyle w:val="af6"/>
              <w:rPr>
                <w:sz w:val="21"/>
                <w:szCs w:val="21"/>
              </w:rPr>
            </w:pPr>
            <w:r w:rsidRPr="00424A8A">
              <w:rPr>
                <w:sz w:val="21"/>
                <w:szCs w:val="21"/>
              </w:rPr>
              <w:t>8.3.4</w:t>
            </w:r>
            <w:r w:rsidRPr="00424A8A">
              <w:rPr>
                <w:sz w:val="21"/>
                <w:szCs w:val="21"/>
              </w:rPr>
              <w:t>条</w:t>
            </w:r>
          </w:p>
        </w:tc>
        <w:tc>
          <w:tcPr>
            <w:tcW w:w="551" w:type="dxa"/>
            <w:shd w:val="clear" w:color="auto" w:fill="auto"/>
            <w:noWrap/>
            <w:vAlign w:val="center"/>
            <w:hideMark/>
          </w:tcPr>
          <w:p w14:paraId="71EC1A77" w14:textId="27D3541C" w:rsidR="00CD147A" w:rsidRPr="00424A8A" w:rsidRDefault="00CD147A">
            <w:pPr>
              <w:pStyle w:val="af6"/>
              <w:rPr>
                <w:sz w:val="21"/>
                <w:szCs w:val="21"/>
              </w:rPr>
            </w:pPr>
          </w:p>
        </w:tc>
        <w:tc>
          <w:tcPr>
            <w:tcW w:w="835" w:type="dxa"/>
            <w:shd w:val="clear" w:color="auto" w:fill="auto"/>
            <w:noWrap/>
            <w:vAlign w:val="center"/>
            <w:hideMark/>
          </w:tcPr>
          <w:p w14:paraId="09C04424" w14:textId="714E770F" w:rsidR="00CD147A" w:rsidRPr="00424A8A" w:rsidRDefault="00CD147A">
            <w:pPr>
              <w:pStyle w:val="af6"/>
              <w:rPr>
                <w:sz w:val="21"/>
                <w:szCs w:val="21"/>
              </w:rPr>
            </w:pPr>
          </w:p>
        </w:tc>
        <w:tc>
          <w:tcPr>
            <w:tcW w:w="835" w:type="dxa"/>
            <w:shd w:val="clear" w:color="auto" w:fill="auto"/>
            <w:noWrap/>
            <w:vAlign w:val="center"/>
            <w:hideMark/>
          </w:tcPr>
          <w:p w14:paraId="3002C4C3" w14:textId="6A3A5FD3" w:rsidR="00CD147A" w:rsidRPr="00424A8A" w:rsidRDefault="00CD147A">
            <w:pPr>
              <w:pStyle w:val="af6"/>
              <w:rPr>
                <w:sz w:val="21"/>
                <w:szCs w:val="21"/>
              </w:rPr>
            </w:pPr>
          </w:p>
        </w:tc>
        <w:tc>
          <w:tcPr>
            <w:tcW w:w="835" w:type="dxa"/>
            <w:shd w:val="clear" w:color="auto" w:fill="auto"/>
            <w:noWrap/>
            <w:vAlign w:val="center"/>
            <w:hideMark/>
          </w:tcPr>
          <w:p w14:paraId="754342B4" w14:textId="5C7B18B6" w:rsidR="00CD147A" w:rsidRPr="00424A8A" w:rsidRDefault="00CD147A">
            <w:pPr>
              <w:pStyle w:val="af6"/>
              <w:rPr>
                <w:sz w:val="21"/>
                <w:szCs w:val="21"/>
              </w:rPr>
            </w:pPr>
          </w:p>
        </w:tc>
      </w:tr>
    </w:tbl>
    <w:p w14:paraId="6013955C" w14:textId="77777777" w:rsidR="008656B6" w:rsidRPr="00424A8A" w:rsidRDefault="008656B6" w:rsidP="008E550C">
      <w:pPr>
        <w:pStyle w:val="af6"/>
        <w:jc w:val="both"/>
        <w:rPr>
          <w:rFonts w:ascii="宋体" w:hAnsi="宋体"/>
          <w:color w:val="000000"/>
          <w:sz w:val="21"/>
          <w:szCs w:val="21"/>
        </w:rPr>
      </w:pPr>
    </w:p>
    <w:p w14:paraId="493767B4" w14:textId="77777777" w:rsidR="00675CC3" w:rsidRPr="00424A8A" w:rsidRDefault="00675CC3" w:rsidP="008E550C">
      <w:pPr>
        <w:ind w:firstLine="560"/>
        <w:rPr>
          <w:rFonts w:ascii="宋体" w:hAnsi="宋体"/>
          <w:sz w:val="21"/>
          <w:szCs w:val="21"/>
        </w:rPr>
        <w:sectPr w:rsidR="00675CC3" w:rsidRPr="00424A8A" w:rsidSect="00F32924">
          <w:pgSz w:w="11906" w:h="16838"/>
          <w:pgMar w:top="1440" w:right="1800" w:bottom="1118" w:left="1800" w:header="851" w:footer="992" w:gutter="0"/>
          <w:cols w:space="720"/>
          <w:docGrid w:type="lines" w:linePitch="312"/>
        </w:sectPr>
      </w:pPr>
    </w:p>
    <w:p w14:paraId="4314E042" w14:textId="6D2A3220" w:rsidR="00675CC3" w:rsidRPr="00424A8A" w:rsidRDefault="00675CC3" w:rsidP="00675CC3">
      <w:pPr>
        <w:widowControl/>
        <w:kinsoku w:val="0"/>
        <w:autoSpaceDE w:val="0"/>
        <w:autoSpaceDN w:val="0"/>
        <w:adjustRightInd w:val="0"/>
        <w:snapToGrid w:val="0"/>
        <w:spacing w:before="264" w:line="222" w:lineRule="auto"/>
        <w:ind w:left="2422"/>
        <w:jc w:val="left"/>
        <w:textAlignment w:val="baseline"/>
        <w:rPr>
          <w:rFonts w:ascii="宋体" w:hAnsi="宋体" w:cs="黑体"/>
          <w:snapToGrid w:val="0"/>
          <w:color w:val="000000"/>
          <w:kern w:val="0"/>
          <w:sz w:val="21"/>
          <w:szCs w:val="21"/>
        </w:rPr>
      </w:pPr>
      <w:r w:rsidRPr="00424A8A">
        <w:rPr>
          <w:rFonts w:ascii="宋体" w:hAnsi="宋体" w:cs="黑体"/>
          <w:b/>
          <w:bCs/>
          <w:snapToGrid w:val="0"/>
          <w:color w:val="000000"/>
          <w:spacing w:val="-7"/>
          <w:kern w:val="0"/>
          <w:sz w:val="21"/>
          <w:szCs w:val="21"/>
        </w:rPr>
        <w:lastRenderedPageBreak/>
        <w:t>表</w:t>
      </w:r>
      <w:r w:rsidRPr="00424A8A">
        <w:rPr>
          <w:rFonts w:ascii="宋体" w:hAnsi="宋体"/>
          <w:b/>
          <w:bCs/>
          <w:snapToGrid w:val="0"/>
          <w:color w:val="000000"/>
          <w:spacing w:val="-7"/>
          <w:kern w:val="0"/>
          <w:sz w:val="21"/>
          <w:szCs w:val="21"/>
        </w:rPr>
        <w:t xml:space="preserve">A.0.1-5    </w:t>
      </w:r>
      <w:r w:rsidRPr="00424A8A">
        <w:rPr>
          <w:rFonts w:ascii="宋体" w:hAnsi="宋体" w:cs="黑体"/>
          <w:b/>
          <w:bCs/>
          <w:snapToGrid w:val="0"/>
          <w:color w:val="000000"/>
          <w:spacing w:val="-84"/>
          <w:kern w:val="0"/>
          <w:sz w:val="21"/>
          <w:szCs w:val="21"/>
          <w:u w:val="single"/>
        </w:rPr>
        <w:t xml:space="preserve"> </w:t>
      </w:r>
      <w:r w:rsidRPr="00424A8A">
        <w:rPr>
          <w:rFonts w:ascii="宋体" w:hAnsi="宋体" w:cs="黑体"/>
          <w:b/>
          <w:bCs/>
          <w:snapToGrid w:val="0"/>
          <w:color w:val="000000"/>
          <w:spacing w:val="-7"/>
          <w:kern w:val="0"/>
          <w:sz w:val="21"/>
          <w:szCs w:val="21"/>
          <w:u w:val="single"/>
        </w:rPr>
        <w:t>预埋件、预留孔洞、预留钢筋</w:t>
      </w:r>
      <w:r w:rsidRPr="00424A8A">
        <w:rPr>
          <w:rFonts w:ascii="宋体" w:hAnsi="宋体" w:cs="黑体"/>
          <w:b/>
          <w:bCs/>
          <w:snapToGrid w:val="0"/>
          <w:color w:val="000000"/>
          <w:spacing w:val="-7"/>
          <w:kern w:val="0"/>
          <w:sz w:val="21"/>
          <w:szCs w:val="21"/>
        </w:rPr>
        <w:t>检验批质量验收记录表</w:t>
      </w:r>
    </w:p>
    <w:p w14:paraId="12EC0C23" w14:textId="77777777" w:rsidR="00675CC3" w:rsidRPr="00424A8A" w:rsidRDefault="00675CC3" w:rsidP="003D0206">
      <w:pPr>
        <w:widowControl/>
        <w:kinsoku w:val="0"/>
        <w:autoSpaceDE w:val="0"/>
        <w:autoSpaceDN w:val="0"/>
        <w:adjustRightInd w:val="0"/>
        <w:snapToGrid w:val="0"/>
        <w:spacing w:before="45" w:line="219" w:lineRule="auto"/>
        <w:ind w:left="8840" w:firstLineChars="698" w:firstLine="1298"/>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12"/>
          <w:kern w:val="0"/>
          <w:sz w:val="21"/>
          <w:szCs w:val="21"/>
          <w:lang w:eastAsia="en-US"/>
        </w:rPr>
        <w:t>编号：</w:t>
      </w:r>
    </w:p>
    <w:p w14:paraId="049A4B1F" w14:textId="77777777" w:rsidR="00675CC3" w:rsidRPr="00424A8A" w:rsidRDefault="00675CC3" w:rsidP="00675CC3">
      <w:pPr>
        <w:widowControl/>
        <w:kinsoku w:val="0"/>
        <w:autoSpaceDE w:val="0"/>
        <w:autoSpaceDN w:val="0"/>
        <w:adjustRightInd w:val="0"/>
        <w:snapToGrid w:val="0"/>
        <w:spacing w:line="61" w:lineRule="exact"/>
        <w:jc w:val="left"/>
        <w:textAlignment w:val="baseline"/>
        <w:rPr>
          <w:rFonts w:ascii="宋体" w:hAnsi="宋体" w:cs="Arial"/>
          <w:snapToGrid w:val="0"/>
          <w:color w:val="000000"/>
          <w:kern w:val="0"/>
          <w:sz w:val="21"/>
          <w:szCs w:val="21"/>
          <w:lang w:eastAsia="en-US"/>
        </w:rPr>
      </w:pPr>
    </w:p>
    <w:tbl>
      <w:tblPr>
        <w:tblStyle w:val="TableNormal"/>
        <w:tblW w:w="12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425"/>
        <w:gridCol w:w="1134"/>
        <w:gridCol w:w="1418"/>
        <w:gridCol w:w="1701"/>
        <w:gridCol w:w="2126"/>
        <w:gridCol w:w="1559"/>
        <w:gridCol w:w="1843"/>
        <w:gridCol w:w="1843"/>
      </w:tblGrid>
      <w:tr w:rsidR="00675CC3" w:rsidRPr="00424A8A" w14:paraId="5B5102DF" w14:textId="77777777" w:rsidTr="003D0206">
        <w:trPr>
          <w:trHeight w:val="694"/>
          <w:jc w:val="center"/>
        </w:trPr>
        <w:tc>
          <w:tcPr>
            <w:tcW w:w="2035" w:type="dxa"/>
            <w:gridSpan w:val="3"/>
          </w:tcPr>
          <w:p w14:paraId="2E40A4C7" w14:textId="44CD18AD" w:rsidR="00675CC3" w:rsidRPr="00424A8A" w:rsidRDefault="00675CC3" w:rsidP="003D0206">
            <w:pPr>
              <w:widowControl/>
              <w:kinsoku w:val="0"/>
              <w:autoSpaceDE w:val="0"/>
              <w:autoSpaceDN w:val="0"/>
              <w:adjustRightInd w:val="0"/>
              <w:snapToGrid w:val="0"/>
              <w:spacing w:before="182" w:line="245" w:lineRule="auto"/>
              <w:ind w:right="224" w:firstLine="51"/>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单位</w:t>
            </w:r>
            <w:r w:rsidRPr="00424A8A">
              <w:rPr>
                <w:rFonts w:ascii="宋体" w:hAnsi="宋体" w:cs="宋体"/>
                <w:spacing w:val="4"/>
                <w:kern w:val="0"/>
                <w:sz w:val="21"/>
                <w:szCs w:val="21"/>
              </w:rPr>
              <w:t>(</w:t>
            </w:r>
            <w:r w:rsidRPr="00424A8A">
              <w:rPr>
                <w:rFonts w:ascii="宋体" w:hAnsi="宋体" w:cs="宋体"/>
                <w:spacing w:val="4"/>
                <w:kern w:val="0"/>
                <w:sz w:val="21"/>
                <w:szCs w:val="21"/>
              </w:rPr>
              <w:t>子单位</w:t>
            </w:r>
            <w:r w:rsidRPr="00424A8A">
              <w:rPr>
                <w:rFonts w:ascii="宋体" w:hAnsi="宋体" w:cs="宋体"/>
                <w:spacing w:val="4"/>
                <w:kern w:val="0"/>
                <w:sz w:val="21"/>
                <w:szCs w:val="21"/>
              </w:rPr>
              <w:t>)</w:t>
            </w:r>
            <w:r w:rsidRPr="00424A8A">
              <w:rPr>
                <w:rFonts w:ascii="宋体" w:hAnsi="宋体" w:cs="宋体"/>
                <w:spacing w:val="-2"/>
                <w:kern w:val="0"/>
                <w:sz w:val="21"/>
                <w:szCs w:val="21"/>
              </w:rPr>
              <w:t>工程名称</w:t>
            </w:r>
          </w:p>
        </w:tc>
        <w:tc>
          <w:tcPr>
            <w:tcW w:w="3119" w:type="dxa"/>
            <w:gridSpan w:val="2"/>
          </w:tcPr>
          <w:p w14:paraId="00FE28D5"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3171323F" w14:textId="77777777" w:rsidR="00675CC3" w:rsidRPr="00424A8A" w:rsidRDefault="00675CC3" w:rsidP="00675CC3">
            <w:pPr>
              <w:widowControl/>
              <w:kinsoku w:val="0"/>
              <w:autoSpaceDE w:val="0"/>
              <w:autoSpaceDN w:val="0"/>
              <w:adjustRightInd w:val="0"/>
              <w:snapToGrid w:val="0"/>
              <w:spacing w:before="171" w:line="258" w:lineRule="auto"/>
              <w:ind w:left="334" w:right="160" w:hanging="150"/>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分部</w:t>
            </w:r>
            <w:r w:rsidRPr="00424A8A">
              <w:rPr>
                <w:rFonts w:ascii="宋体" w:hAnsi="宋体" w:cs="宋体"/>
                <w:spacing w:val="4"/>
                <w:kern w:val="0"/>
                <w:sz w:val="21"/>
                <w:szCs w:val="21"/>
              </w:rPr>
              <w:t>(</w:t>
            </w:r>
            <w:r w:rsidRPr="00424A8A">
              <w:rPr>
                <w:rFonts w:ascii="宋体" w:hAnsi="宋体" w:cs="宋体"/>
                <w:spacing w:val="4"/>
                <w:kern w:val="0"/>
                <w:sz w:val="21"/>
                <w:szCs w:val="21"/>
              </w:rPr>
              <w:t>子分部</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1559" w:type="dxa"/>
          </w:tcPr>
          <w:p w14:paraId="5EA15D93"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6F8FA8B4" w14:textId="77777777" w:rsidR="00675CC3" w:rsidRPr="00424A8A" w:rsidRDefault="00675CC3" w:rsidP="00675CC3">
            <w:pPr>
              <w:widowControl/>
              <w:kinsoku w:val="0"/>
              <w:autoSpaceDE w:val="0"/>
              <w:autoSpaceDN w:val="0"/>
              <w:adjustRightInd w:val="0"/>
              <w:snapToGrid w:val="0"/>
              <w:spacing w:before="271" w:line="220" w:lineRule="auto"/>
              <w:ind w:left="17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分项工程名称</w:t>
            </w:r>
          </w:p>
        </w:tc>
        <w:tc>
          <w:tcPr>
            <w:tcW w:w="1843" w:type="dxa"/>
          </w:tcPr>
          <w:p w14:paraId="7547F0E2"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66209795" w14:textId="77777777" w:rsidTr="003D0206">
        <w:trPr>
          <w:trHeight w:val="369"/>
          <w:jc w:val="center"/>
        </w:trPr>
        <w:tc>
          <w:tcPr>
            <w:tcW w:w="2035" w:type="dxa"/>
            <w:gridSpan w:val="3"/>
          </w:tcPr>
          <w:p w14:paraId="2D9CC7AD" w14:textId="77777777" w:rsidR="00675CC3" w:rsidRPr="00424A8A" w:rsidRDefault="00675CC3" w:rsidP="00675CC3">
            <w:pPr>
              <w:widowControl/>
              <w:kinsoku w:val="0"/>
              <w:autoSpaceDE w:val="0"/>
              <w:autoSpaceDN w:val="0"/>
              <w:adjustRightInd w:val="0"/>
              <w:snapToGrid w:val="0"/>
              <w:spacing w:before="107" w:line="220" w:lineRule="auto"/>
              <w:ind w:left="39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施工单位</w:t>
            </w:r>
          </w:p>
        </w:tc>
        <w:tc>
          <w:tcPr>
            <w:tcW w:w="3119" w:type="dxa"/>
            <w:gridSpan w:val="2"/>
          </w:tcPr>
          <w:p w14:paraId="72A50638"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3FEC9266" w14:textId="77777777" w:rsidR="00675CC3" w:rsidRPr="00424A8A" w:rsidRDefault="00675CC3" w:rsidP="00675CC3">
            <w:pPr>
              <w:widowControl/>
              <w:kinsoku w:val="0"/>
              <w:autoSpaceDE w:val="0"/>
              <w:autoSpaceDN w:val="0"/>
              <w:adjustRightInd w:val="0"/>
              <w:snapToGrid w:val="0"/>
              <w:spacing w:before="107" w:line="219" w:lineRule="auto"/>
              <w:ind w:left="26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项目负责人</w:t>
            </w:r>
          </w:p>
        </w:tc>
        <w:tc>
          <w:tcPr>
            <w:tcW w:w="1559" w:type="dxa"/>
          </w:tcPr>
          <w:p w14:paraId="71B916DD"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64AF04E2" w14:textId="77777777" w:rsidR="00675CC3" w:rsidRPr="00424A8A" w:rsidRDefault="00675CC3" w:rsidP="00675CC3">
            <w:pPr>
              <w:widowControl/>
              <w:kinsoku w:val="0"/>
              <w:autoSpaceDE w:val="0"/>
              <w:autoSpaceDN w:val="0"/>
              <w:adjustRightInd w:val="0"/>
              <w:snapToGrid w:val="0"/>
              <w:spacing w:before="107" w:line="219" w:lineRule="auto"/>
              <w:ind w:left="25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检验批容量</w:t>
            </w:r>
          </w:p>
        </w:tc>
        <w:tc>
          <w:tcPr>
            <w:tcW w:w="1843" w:type="dxa"/>
          </w:tcPr>
          <w:p w14:paraId="295B41D2"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61B1EEDF" w14:textId="77777777" w:rsidTr="003D0206">
        <w:trPr>
          <w:trHeight w:val="769"/>
          <w:jc w:val="center"/>
        </w:trPr>
        <w:tc>
          <w:tcPr>
            <w:tcW w:w="2035" w:type="dxa"/>
            <w:gridSpan w:val="3"/>
          </w:tcPr>
          <w:p w14:paraId="63FAC22B" w14:textId="77777777" w:rsidR="00675CC3" w:rsidRPr="00424A8A" w:rsidRDefault="00675CC3" w:rsidP="00675CC3">
            <w:pPr>
              <w:widowControl/>
              <w:kinsoku w:val="0"/>
              <w:autoSpaceDE w:val="0"/>
              <w:autoSpaceDN w:val="0"/>
              <w:adjustRightInd w:val="0"/>
              <w:snapToGrid w:val="0"/>
              <w:spacing w:line="257" w:lineRule="auto"/>
              <w:jc w:val="left"/>
              <w:textAlignment w:val="baseline"/>
              <w:rPr>
                <w:rFonts w:ascii="宋体" w:eastAsia="宋体" w:hAnsi="宋体"/>
                <w:kern w:val="0"/>
                <w:sz w:val="21"/>
                <w:szCs w:val="21"/>
              </w:rPr>
            </w:pPr>
          </w:p>
          <w:p w14:paraId="25F7DA84" w14:textId="77777777" w:rsidR="00675CC3" w:rsidRPr="00424A8A" w:rsidRDefault="00675CC3" w:rsidP="00675CC3">
            <w:pPr>
              <w:widowControl/>
              <w:kinsoku w:val="0"/>
              <w:autoSpaceDE w:val="0"/>
              <w:autoSpaceDN w:val="0"/>
              <w:adjustRightInd w:val="0"/>
              <w:snapToGrid w:val="0"/>
              <w:spacing w:before="49" w:line="219" w:lineRule="auto"/>
              <w:ind w:left="24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构件生产单位</w:t>
            </w:r>
          </w:p>
        </w:tc>
        <w:tc>
          <w:tcPr>
            <w:tcW w:w="3119" w:type="dxa"/>
            <w:gridSpan w:val="2"/>
          </w:tcPr>
          <w:p w14:paraId="3086CD33"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3E7AEFCD" w14:textId="77777777" w:rsidR="00675CC3" w:rsidRPr="00424A8A" w:rsidRDefault="00675CC3" w:rsidP="00675CC3">
            <w:pPr>
              <w:widowControl/>
              <w:kinsoku w:val="0"/>
              <w:autoSpaceDE w:val="0"/>
              <w:autoSpaceDN w:val="0"/>
              <w:adjustRightInd w:val="0"/>
              <w:snapToGrid w:val="0"/>
              <w:spacing w:before="208" w:line="219" w:lineRule="auto"/>
              <w:ind w:left="184"/>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构件生产单位</w:t>
            </w:r>
          </w:p>
          <w:p w14:paraId="0D4E4FE3" w14:textId="77777777" w:rsidR="00675CC3" w:rsidRPr="00424A8A" w:rsidRDefault="00675CC3" w:rsidP="00675CC3">
            <w:pPr>
              <w:widowControl/>
              <w:kinsoku w:val="0"/>
              <w:autoSpaceDE w:val="0"/>
              <w:autoSpaceDN w:val="0"/>
              <w:adjustRightInd w:val="0"/>
              <w:snapToGrid w:val="0"/>
              <w:spacing w:before="62" w:line="219" w:lineRule="auto"/>
              <w:ind w:left="264"/>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项目负责人</w:t>
            </w:r>
          </w:p>
        </w:tc>
        <w:tc>
          <w:tcPr>
            <w:tcW w:w="1559" w:type="dxa"/>
          </w:tcPr>
          <w:p w14:paraId="105B64BA"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843" w:type="dxa"/>
          </w:tcPr>
          <w:p w14:paraId="1D33DBF6" w14:textId="77777777" w:rsidR="00675CC3" w:rsidRPr="00424A8A" w:rsidRDefault="00675CC3" w:rsidP="00675CC3">
            <w:pPr>
              <w:widowControl/>
              <w:kinsoku w:val="0"/>
              <w:autoSpaceDE w:val="0"/>
              <w:autoSpaceDN w:val="0"/>
              <w:adjustRightInd w:val="0"/>
              <w:snapToGrid w:val="0"/>
              <w:spacing w:line="257" w:lineRule="auto"/>
              <w:jc w:val="left"/>
              <w:textAlignment w:val="baseline"/>
              <w:rPr>
                <w:rFonts w:ascii="宋体" w:eastAsia="宋体" w:hAnsi="宋体"/>
                <w:kern w:val="0"/>
                <w:sz w:val="21"/>
                <w:szCs w:val="21"/>
                <w:lang w:eastAsia="zh-CN"/>
              </w:rPr>
            </w:pPr>
          </w:p>
          <w:p w14:paraId="698A1C2B" w14:textId="77777777" w:rsidR="00675CC3" w:rsidRPr="00424A8A" w:rsidRDefault="00675CC3" w:rsidP="00675CC3">
            <w:pPr>
              <w:widowControl/>
              <w:kinsoku w:val="0"/>
              <w:autoSpaceDE w:val="0"/>
              <w:autoSpaceDN w:val="0"/>
              <w:adjustRightInd w:val="0"/>
              <w:snapToGrid w:val="0"/>
              <w:spacing w:before="49" w:line="219" w:lineRule="auto"/>
              <w:ind w:left="25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检验批部位</w:t>
            </w:r>
          </w:p>
        </w:tc>
        <w:tc>
          <w:tcPr>
            <w:tcW w:w="1843" w:type="dxa"/>
          </w:tcPr>
          <w:p w14:paraId="7267997A"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5AF6F41C" w14:textId="77777777" w:rsidTr="003D0206">
        <w:trPr>
          <w:trHeight w:val="490"/>
          <w:jc w:val="center"/>
        </w:trPr>
        <w:tc>
          <w:tcPr>
            <w:tcW w:w="2035" w:type="dxa"/>
            <w:gridSpan w:val="3"/>
          </w:tcPr>
          <w:p w14:paraId="0C2D40E3" w14:textId="77777777" w:rsidR="00675CC3" w:rsidRPr="00424A8A" w:rsidRDefault="00675CC3" w:rsidP="00675CC3">
            <w:pPr>
              <w:widowControl/>
              <w:kinsoku w:val="0"/>
              <w:autoSpaceDE w:val="0"/>
              <w:autoSpaceDN w:val="0"/>
              <w:adjustRightInd w:val="0"/>
              <w:snapToGrid w:val="0"/>
              <w:spacing w:before="98" w:line="219" w:lineRule="auto"/>
              <w:ind w:left="39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施工依据</w:t>
            </w:r>
          </w:p>
        </w:tc>
        <w:tc>
          <w:tcPr>
            <w:tcW w:w="5245" w:type="dxa"/>
            <w:gridSpan w:val="3"/>
          </w:tcPr>
          <w:p w14:paraId="3F1EFCF6"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59" w:type="dxa"/>
          </w:tcPr>
          <w:p w14:paraId="22DB418F" w14:textId="77777777" w:rsidR="00675CC3" w:rsidRPr="00424A8A" w:rsidRDefault="00675CC3" w:rsidP="00675CC3">
            <w:pPr>
              <w:widowControl/>
              <w:kinsoku w:val="0"/>
              <w:autoSpaceDE w:val="0"/>
              <w:autoSpaceDN w:val="0"/>
              <w:adjustRightInd w:val="0"/>
              <w:snapToGrid w:val="0"/>
              <w:spacing w:before="98" w:line="219" w:lineRule="auto"/>
              <w:ind w:left="326"/>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验收依据</w:t>
            </w:r>
          </w:p>
        </w:tc>
        <w:tc>
          <w:tcPr>
            <w:tcW w:w="3686" w:type="dxa"/>
            <w:gridSpan w:val="2"/>
          </w:tcPr>
          <w:p w14:paraId="506EDCC5"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43C6E8DF" w14:textId="77777777" w:rsidTr="003D0206">
        <w:trPr>
          <w:trHeight w:val="789"/>
          <w:jc w:val="center"/>
        </w:trPr>
        <w:tc>
          <w:tcPr>
            <w:tcW w:w="5154" w:type="dxa"/>
            <w:gridSpan w:val="5"/>
          </w:tcPr>
          <w:p w14:paraId="69170F2C" w14:textId="77777777" w:rsidR="00675CC3" w:rsidRPr="00424A8A" w:rsidRDefault="00675CC3" w:rsidP="00675CC3">
            <w:pPr>
              <w:widowControl/>
              <w:kinsoku w:val="0"/>
              <w:autoSpaceDE w:val="0"/>
              <w:autoSpaceDN w:val="0"/>
              <w:adjustRightInd w:val="0"/>
              <w:snapToGrid w:val="0"/>
              <w:spacing w:line="269" w:lineRule="auto"/>
              <w:jc w:val="left"/>
              <w:textAlignment w:val="baseline"/>
              <w:rPr>
                <w:rFonts w:ascii="宋体" w:eastAsia="宋体" w:hAnsi="宋体"/>
                <w:kern w:val="0"/>
                <w:sz w:val="21"/>
                <w:szCs w:val="21"/>
              </w:rPr>
            </w:pPr>
          </w:p>
          <w:p w14:paraId="34ADFDDA" w14:textId="77777777" w:rsidR="00675CC3" w:rsidRPr="00424A8A" w:rsidRDefault="00675CC3" w:rsidP="00675CC3">
            <w:pPr>
              <w:widowControl/>
              <w:kinsoku w:val="0"/>
              <w:autoSpaceDE w:val="0"/>
              <w:autoSpaceDN w:val="0"/>
              <w:adjustRightInd w:val="0"/>
              <w:snapToGrid w:val="0"/>
              <w:spacing w:before="49" w:line="219" w:lineRule="auto"/>
              <w:ind w:left="165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2126" w:type="dxa"/>
          </w:tcPr>
          <w:p w14:paraId="11F05922" w14:textId="77777777" w:rsidR="00675CC3" w:rsidRPr="00424A8A" w:rsidRDefault="00675CC3" w:rsidP="00675CC3">
            <w:pPr>
              <w:widowControl/>
              <w:kinsoku w:val="0"/>
              <w:autoSpaceDE w:val="0"/>
              <w:autoSpaceDN w:val="0"/>
              <w:adjustRightInd w:val="0"/>
              <w:snapToGrid w:val="0"/>
              <w:spacing w:before="211" w:line="249" w:lineRule="exact"/>
              <w:ind w:left="264"/>
              <w:jc w:val="left"/>
              <w:textAlignment w:val="baseline"/>
              <w:rPr>
                <w:rFonts w:ascii="宋体" w:eastAsia="宋体" w:hAnsi="宋体" w:cs="宋体"/>
                <w:kern w:val="0"/>
                <w:sz w:val="21"/>
                <w:szCs w:val="21"/>
              </w:rPr>
            </w:pPr>
            <w:r w:rsidRPr="00424A8A">
              <w:rPr>
                <w:rFonts w:ascii="宋体" w:hAnsi="宋体" w:cs="宋体"/>
                <w:spacing w:val="-2"/>
                <w:kern w:val="0"/>
                <w:position w:val="7"/>
                <w:sz w:val="21"/>
                <w:szCs w:val="21"/>
              </w:rPr>
              <w:t>设计要求及</w:t>
            </w:r>
          </w:p>
          <w:p w14:paraId="4C982506" w14:textId="77777777" w:rsidR="00675CC3" w:rsidRPr="00424A8A" w:rsidRDefault="00675CC3" w:rsidP="00675CC3">
            <w:pPr>
              <w:widowControl/>
              <w:kinsoku w:val="0"/>
              <w:autoSpaceDE w:val="0"/>
              <w:autoSpaceDN w:val="0"/>
              <w:adjustRightInd w:val="0"/>
              <w:snapToGrid w:val="0"/>
              <w:spacing w:line="220" w:lineRule="auto"/>
              <w:ind w:left="33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1559" w:type="dxa"/>
          </w:tcPr>
          <w:p w14:paraId="03D12F73" w14:textId="77777777" w:rsidR="00675CC3" w:rsidRPr="00424A8A" w:rsidRDefault="00675CC3" w:rsidP="00675CC3">
            <w:pPr>
              <w:widowControl/>
              <w:kinsoku w:val="0"/>
              <w:autoSpaceDE w:val="0"/>
              <w:autoSpaceDN w:val="0"/>
              <w:adjustRightInd w:val="0"/>
              <w:snapToGrid w:val="0"/>
              <w:spacing w:before="219" w:line="240" w:lineRule="exact"/>
              <w:ind w:left="286"/>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最小</w:t>
            </w:r>
            <w:r w:rsidRPr="00424A8A">
              <w:rPr>
                <w:rFonts w:ascii="宋体" w:hAnsi="宋体" w:cs="宋体"/>
                <w:spacing w:val="-2"/>
                <w:kern w:val="0"/>
                <w:position w:val="6"/>
                <w:sz w:val="21"/>
                <w:szCs w:val="21"/>
              </w:rPr>
              <w:t>/</w:t>
            </w:r>
            <w:r w:rsidRPr="00424A8A">
              <w:rPr>
                <w:rFonts w:ascii="宋体" w:hAnsi="宋体" w:cs="宋体"/>
                <w:spacing w:val="-2"/>
                <w:kern w:val="0"/>
                <w:position w:val="6"/>
                <w:sz w:val="21"/>
                <w:szCs w:val="21"/>
              </w:rPr>
              <w:t>实际</w:t>
            </w:r>
          </w:p>
          <w:p w14:paraId="0B160135" w14:textId="77777777" w:rsidR="00675CC3" w:rsidRPr="00424A8A" w:rsidRDefault="00675CC3" w:rsidP="00675CC3">
            <w:pPr>
              <w:widowControl/>
              <w:kinsoku w:val="0"/>
              <w:autoSpaceDE w:val="0"/>
              <w:autoSpaceDN w:val="0"/>
              <w:adjustRightInd w:val="0"/>
              <w:snapToGrid w:val="0"/>
              <w:spacing w:line="219" w:lineRule="auto"/>
              <w:ind w:left="326"/>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抽样数量</w:t>
            </w:r>
          </w:p>
        </w:tc>
        <w:tc>
          <w:tcPr>
            <w:tcW w:w="1843" w:type="dxa"/>
          </w:tcPr>
          <w:p w14:paraId="66390B18" w14:textId="77777777" w:rsidR="00675CC3" w:rsidRPr="00424A8A" w:rsidRDefault="00675CC3" w:rsidP="00675CC3">
            <w:pPr>
              <w:widowControl/>
              <w:kinsoku w:val="0"/>
              <w:autoSpaceDE w:val="0"/>
              <w:autoSpaceDN w:val="0"/>
              <w:adjustRightInd w:val="0"/>
              <w:snapToGrid w:val="0"/>
              <w:spacing w:line="269" w:lineRule="auto"/>
              <w:jc w:val="left"/>
              <w:textAlignment w:val="baseline"/>
              <w:rPr>
                <w:rFonts w:ascii="宋体" w:eastAsia="宋体" w:hAnsi="宋体"/>
                <w:kern w:val="0"/>
                <w:sz w:val="21"/>
                <w:szCs w:val="21"/>
              </w:rPr>
            </w:pPr>
          </w:p>
          <w:p w14:paraId="356B8471" w14:textId="77777777" w:rsidR="00675CC3" w:rsidRPr="00424A8A" w:rsidRDefault="00675CC3" w:rsidP="00675CC3">
            <w:pPr>
              <w:widowControl/>
              <w:kinsoku w:val="0"/>
              <w:autoSpaceDE w:val="0"/>
              <w:autoSpaceDN w:val="0"/>
              <w:adjustRightInd w:val="0"/>
              <w:snapToGrid w:val="0"/>
              <w:spacing w:before="49" w:line="219" w:lineRule="auto"/>
              <w:ind w:left="32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1843" w:type="dxa"/>
          </w:tcPr>
          <w:p w14:paraId="78C4AC07" w14:textId="77777777" w:rsidR="00675CC3" w:rsidRPr="00424A8A" w:rsidRDefault="00675CC3" w:rsidP="00675CC3">
            <w:pPr>
              <w:widowControl/>
              <w:kinsoku w:val="0"/>
              <w:autoSpaceDE w:val="0"/>
              <w:autoSpaceDN w:val="0"/>
              <w:adjustRightInd w:val="0"/>
              <w:snapToGrid w:val="0"/>
              <w:spacing w:line="269" w:lineRule="auto"/>
              <w:jc w:val="left"/>
              <w:textAlignment w:val="baseline"/>
              <w:rPr>
                <w:rFonts w:ascii="宋体" w:eastAsia="宋体" w:hAnsi="宋体"/>
                <w:kern w:val="0"/>
                <w:sz w:val="21"/>
                <w:szCs w:val="21"/>
              </w:rPr>
            </w:pPr>
          </w:p>
          <w:p w14:paraId="2C08859A" w14:textId="77777777" w:rsidR="00675CC3" w:rsidRPr="00424A8A" w:rsidRDefault="00675CC3" w:rsidP="00675CC3">
            <w:pPr>
              <w:widowControl/>
              <w:kinsoku w:val="0"/>
              <w:autoSpaceDE w:val="0"/>
              <w:autoSpaceDN w:val="0"/>
              <w:adjustRightInd w:val="0"/>
              <w:snapToGrid w:val="0"/>
              <w:spacing w:before="49" w:line="219" w:lineRule="auto"/>
              <w:ind w:left="44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r>
      <w:tr w:rsidR="00675CC3" w:rsidRPr="00424A8A" w14:paraId="4134D9E8" w14:textId="77777777" w:rsidTr="003D0206">
        <w:trPr>
          <w:trHeight w:val="578"/>
          <w:jc w:val="center"/>
        </w:trPr>
        <w:tc>
          <w:tcPr>
            <w:tcW w:w="476" w:type="dxa"/>
            <w:vMerge w:val="restart"/>
            <w:tcBorders>
              <w:bottom w:val="nil"/>
            </w:tcBorders>
            <w:textDirection w:val="tbRlV"/>
          </w:tcPr>
          <w:p w14:paraId="5F736E4D" w14:textId="77777777" w:rsidR="00675CC3" w:rsidRPr="00424A8A" w:rsidRDefault="00675CC3" w:rsidP="00675CC3">
            <w:pPr>
              <w:widowControl/>
              <w:kinsoku w:val="0"/>
              <w:autoSpaceDE w:val="0"/>
              <w:autoSpaceDN w:val="0"/>
              <w:adjustRightInd w:val="0"/>
              <w:snapToGrid w:val="0"/>
              <w:spacing w:before="98" w:line="217" w:lineRule="auto"/>
              <w:ind w:left="74"/>
              <w:jc w:val="left"/>
              <w:textAlignment w:val="baseline"/>
              <w:rPr>
                <w:rFonts w:ascii="宋体" w:eastAsia="宋体" w:hAnsi="宋体" w:cs="宋体"/>
                <w:kern w:val="0"/>
                <w:sz w:val="21"/>
                <w:szCs w:val="21"/>
              </w:rPr>
            </w:pPr>
            <w:r w:rsidRPr="00424A8A">
              <w:rPr>
                <w:rFonts w:ascii="宋体" w:hAnsi="宋体" w:cs="宋体"/>
                <w:kern w:val="0"/>
                <w:sz w:val="21"/>
                <w:szCs w:val="21"/>
              </w:rPr>
              <w:t>主控项目</w:t>
            </w:r>
          </w:p>
        </w:tc>
        <w:tc>
          <w:tcPr>
            <w:tcW w:w="425" w:type="dxa"/>
          </w:tcPr>
          <w:p w14:paraId="6A5B60B4" w14:textId="77777777" w:rsidR="00675CC3" w:rsidRPr="00424A8A" w:rsidRDefault="00675CC3" w:rsidP="00675CC3">
            <w:pPr>
              <w:widowControl/>
              <w:kinsoku w:val="0"/>
              <w:autoSpaceDE w:val="0"/>
              <w:autoSpaceDN w:val="0"/>
              <w:adjustRightInd w:val="0"/>
              <w:snapToGrid w:val="0"/>
              <w:spacing w:before="158" w:line="184"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4253" w:type="dxa"/>
            <w:gridSpan w:val="3"/>
          </w:tcPr>
          <w:p w14:paraId="4E99C656" w14:textId="77777777" w:rsidR="00675CC3" w:rsidRPr="00424A8A" w:rsidRDefault="00675CC3" w:rsidP="00675CC3">
            <w:pPr>
              <w:widowControl/>
              <w:kinsoku w:val="0"/>
              <w:autoSpaceDE w:val="0"/>
              <w:autoSpaceDN w:val="0"/>
              <w:adjustRightInd w:val="0"/>
              <w:snapToGrid w:val="0"/>
              <w:spacing w:before="121" w:line="219" w:lineRule="auto"/>
              <w:ind w:left="128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规格、数量</w:t>
            </w:r>
          </w:p>
        </w:tc>
        <w:tc>
          <w:tcPr>
            <w:tcW w:w="2126" w:type="dxa"/>
          </w:tcPr>
          <w:p w14:paraId="7C5AAF20" w14:textId="77777777" w:rsidR="00675CC3" w:rsidRPr="00424A8A" w:rsidRDefault="00675CC3" w:rsidP="00675CC3">
            <w:pPr>
              <w:widowControl/>
              <w:kinsoku w:val="0"/>
              <w:autoSpaceDE w:val="0"/>
              <w:autoSpaceDN w:val="0"/>
              <w:adjustRightInd w:val="0"/>
              <w:snapToGrid w:val="0"/>
              <w:spacing w:before="121" w:line="219" w:lineRule="auto"/>
              <w:ind w:left="29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10.2.7</w:t>
            </w:r>
            <w:r w:rsidRPr="00424A8A">
              <w:rPr>
                <w:rFonts w:ascii="宋体" w:hAnsi="宋体" w:cs="宋体"/>
                <w:spacing w:val="-1"/>
                <w:kern w:val="0"/>
                <w:sz w:val="21"/>
                <w:szCs w:val="21"/>
              </w:rPr>
              <w:t>条</w:t>
            </w:r>
          </w:p>
        </w:tc>
        <w:tc>
          <w:tcPr>
            <w:tcW w:w="1559" w:type="dxa"/>
          </w:tcPr>
          <w:p w14:paraId="3DFD4F51"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39D8B775"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4A02E5F6"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3FE03B05" w14:textId="77777777" w:rsidTr="003D0206">
        <w:trPr>
          <w:trHeight w:val="584"/>
          <w:jc w:val="center"/>
        </w:trPr>
        <w:tc>
          <w:tcPr>
            <w:tcW w:w="476" w:type="dxa"/>
            <w:vMerge/>
            <w:tcBorders>
              <w:top w:val="nil"/>
            </w:tcBorders>
            <w:textDirection w:val="tbRlV"/>
          </w:tcPr>
          <w:p w14:paraId="75C7E064"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tcPr>
          <w:p w14:paraId="0FF855A4" w14:textId="77777777" w:rsidR="00675CC3" w:rsidRPr="00424A8A" w:rsidRDefault="00675CC3" w:rsidP="00675CC3">
            <w:pPr>
              <w:widowControl/>
              <w:kinsoku w:val="0"/>
              <w:autoSpaceDE w:val="0"/>
              <w:autoSpaceDN w:val="0"/>
              <w:adjustRightInd w:val="0"/>
              <w:snapToGrid w:val="0"/>
              <w:spacing w:before="160" w:line="183"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4253" w:type="dxa"/>
            <w:gridSpan w:val="3"/>
          </w:tcPr>
          <w:p w14:paraId="44FA2B0D" w14:textId="77777777" w:rsidR="00675CC3" w:rsidRPr="00424A8A" w:rsidRDefault="00675CC3" w:rsidP="00675CC3">
            <w:pPr>
              <w:widowControl/>
              <w:kinsoku w:val="0"/>
              <w:autoSpaceDE w:val="0"/>
              <w:autoSpaceDN w:val="0"/>
              <w:adjustRightInd w:val="0"/>
              <w:snapToGrid w:val="0"/>
              <w:spacing w:before="122" w:line="219" w:lineRule="auto"/>
              <w:ind w:left="751"/>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受力</w:t>
            </w:r>
            <w:proofErr w:type="gramStart"/>
            <w:r w:rsidRPr="00424A8A">
              <w:rPr>
                <w:rFonts w:ascii="宋体" w:hAnsi="宋体" w:cs="宋体"/>
                <w:spacing w:val="-1"/>
                <w:kern w:val="0"/>
                <w:sz w:val="21"/>
                <w:szCs w:val="21"/>
                <w:lang w:eastAsia="zh-CN"/>
              </w:rPr>
              <w:t>预理件抗</w:t>
            </w:r>
            <w:proofErr w:type="gramEnd"/>
            <w:r w:rsidRPr="00424A8A">
              <w:rPr>
                <w:rFonts w:ascii="宋体" w:hAnsi="宋体" w:cs="宋体"/>
                <w:spacing w:val="-1"/>
                <w:kern w:val="0"/>
                <w:sz w:val="21"/>
                <w:szCs w:val="21"/>
                <w:lang w:eastAsia="zh-CN"/>
              </w:rPr>
              <w:t>拔、</w:t>
            </w:r>
            <w:proofErr w:type="gramStart"/>
            <w:r w:rsidRPr="00424A8A">
              <w:rPr>
                <w:rFonts w:ascii="宋体" w:hAnsi="宋体" w:cs="宋体"/>
                <w:spacing w:val="-1"/>
                <w:kern w:val="0"/>
                <w:sz w:val="21"/>
                <w:szCs w:val="21"/>
                <w:lang w:eastAsia="zh-CN"/>
              </w:rPr>
              <w:t>抗剪性能</w:t>
            </w:r>
            <w:proofErr w:type="gramEnd"/>
          </w:p>
        </w:tc>
        <w:tc>
          <w:tcPr>
            <w:tcW w:w="2126" w:type="dxa"/>
          </w:tcPr>
          <w:p w14:paraId="4C526D96" w14:textId="77777777" w:rsidR="00675CC3" w:rsidRPr="00424A8A" w:rsidRDefault="00675CC3" w:rsidP="00675CC3">
            <w:pPr>
              <w:widowControl/>
              <w:kinsoku w:val="0"/>
              <w:autoSpaceDE w:val="0"/>
              <w:autoSpaceDN w:val="0"/>
              <w:adjustRightInd w:val="0"/>
              <w:snapToGrid w:val="0"/>
              <w:spacing w:before="122" w:line="219" w:lineRule="auto"/>
              <w:ind w:left="29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10.2.8</w:t>
            </w:r>
            <w:r w:rsidRPr="00424A8A">
              <w:rPr>
                <w:rFonts w:ascii="宋体" w:hAnsi="宋体" w:cs="宋体"/>
                <w:spacing w:val="-1"/>
                <w:kern w:val="0"/>
                <w:sz w:val="21"/>
                <w:szCs w:val="21"/>
              </w:rPr>
              <w:t>条</w:t>
            </w:r>
          </w:p>
        </w:tc>
        <w:tc>
          <w:tcPr>
            <w:tcW w:w="1559" w:type="dxa"/>
          </w:tcPr>
          <w:p w14:paraId="1142E17F"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4DD17BFC"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788E4AE2"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2FB3C331" w14:textId="77777777" w:rsidTr="003D0206">
        <w:trPr>
          <w:trHeight w:val="589"/>
          <w:jc w:val="center"/>
        </w:trPr>
        <w:tc>
          <w:tcPr>
            <w:tcW w:w="476" w:type="dxa"/>
            <w:vMerge w:val="restart"/>
            <w:tcBorders>
              <w:bottom w:val="nil"/>
            </w:tcBorders>
            <w:textDirection w:val="tbRlV"/>
          </w:tcPr>
          <w:p w14:paraId="5B5057F1" w14:textId="61B0814F" w:rsidR="00675CC3" w:rsidRPr="00424A8A" w:rsidRDefault="00675CC3" w:rsidP="00675CC3">
            <w:pPr>
              <w:widowControl/>
              <w:kinsoku w:val="0"/>
              <w:autoSpaceDE w:val="0"/>
              <w:autoSpaceDN w:val="0"/>
              <w:adjustRightInd w:val="0"/>
              <w:snapToGrid w:val="0"/>
              <w:spacing w:before="68" w:line="217" w:lineRule="auto"/>
              <w:ind w:left="490"/>
              <w:jc w:val="left"/>
              <w:textAlignment w:val="baseline"/>
              <w:rPr>
                <w:rFonts w:ascii="宋体" w:eastAsia="宋体" w:hAnsi="宋体" w:cs="宋体"/>
                <w:kern w:val="0"/>
                <w:sz w:val="21"/>
                <w:szCs w:val="21"/>
              </w:rPr>
            </w:pPr>
            <w:r w:rsidRPr="00424A8A">
              <w:rPr>
                <w:rFonts w:ascii="宋体" w:eastAsia="宋体" w:hAnsi="宋体" w:cs="宋体" w:hint="eastAsia"/>
                <w:kern w:val="0"/>
                <w:sz w:val="21"/>
                <w:szCs w:val="21"/>
                <w:lang w:eastAsia="zh-CN"/>
              </w:rPr>
              <w:t>一</w:t>
            </w:r>
            <w:r w:rsidRPr="00424A8A">
              <w:rPr>
                <w:rFonts w:ascii="宋体" w:hAnsi="宋体" w:cs="宋体"/>
                <w:kern w:val="0"/>
                <w:sz w:val="21"/>
                <w:szCs w:val="21"/>
              </w:rPr>
              <w:t>般项目</w:t>
            </w:r>
          </w:p>
        </w:tc>
        <w:tc>
          <w:tcPr>
            <w:tcW w:w="425" w:type="dxa"/>
            <w:vMerge w:val="restart"/>
            <w:tcBorders>
              <w:bottom w:val="nil"/>
            </w:tcBorders>
          </w:tcPr>
          <w:p w14:paraId="344A8D39" w14:textId="77777777" w:rsidR="00675CC3" w:rsidRPr="00424A8A" w:rsidRDefault="00675CC3" w:rsidP="00675CC3">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2B1880ED" w14:textId="77777777" w:rsidR="00675CC3" w:rsidRPr="00424A8A" w:rsidRDefault="00675CC3" w:rsidP="00675CC3">
            <w:pPr>
              <w:widowControl/>
              <w:kinsoku w:val="0"/>
              <w:autoSpaceDE w:val="0"/>
              <w:autoSpaceDN w:val="0"/>
              <w:adjustRightInd w:val="0"/>
              <w:snapToGrid w:val="0"/>
              <w:spacing w:before="49" w:line="184"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1134" w:type="dxa"/>
            <w:vMerge w:val="restart"/>
            <w:tcBorders>
              <w:bottom w:val="nil"/>
            </w:tcBorders>
          </w:tcPr>
          <w:p w14:paraId="6616C6EF" w14:textId="77777777" w:rsidR="00675CC3" w:rsidRPr="00424A8A" w:rsidRDefault="00675CC3" w:rsidP="00675CC3">
            <w:pPr>
              <w:widowControl/>
              <w:kinsoku w:val="0"/>
              <w:autoSpaceDE w:val="0"/>
              <w:autoSpaceDN w:val="0"/>
              <w:adjustRightInd w:val="0"/>
              <w:snapToGrid w:val="0"/>
              <w:spacing w:before="282" w:line="219" w:lineRule="auto"/>
              <w:ind w:left="8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预埋钢板</w:t>
            </w:r>
          </w:p>
        </w:tc>
        <w:tc>
          <w:tcPr>
            <w:tcW w:w="1418" w:type="dxa"/>
          </w:tcPr>
          <w:p w14:paraId="12DA9991" w14:textId="77777777" w:rsidR="00675CC3" w:rsidRPr="00424A8A" w:rsidRDefault="00675CC3" w:rsidP="00675CC3">
            <w:pPr>
              <w:widowControl/>
              <w:kinsoku w:val="0"/>
              <w:autoSpaceDE w:val="0"/>
              <w:autoSpaceDN w:val="0"/>
              <w:adjustRightInd w:val="0"/>
              <w:snapToGrid w:val="0"/>
              <w:spacing w:before="103" w:line="220" w:lineRule="auto"/>
              <w:ind w:left="24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701" w:type="dxa"/>
            <w:vMerge w:val="restart"/>
            <w:tcBorders>
              <w:bottom w:val="nil"/>
            </w:tcBorders>
          </w:tcPr>
          <w:p w14:paraId="674201E0" w14:textId="77777777" w:rsidR="00675CC3" w:rsidRPr="00424A8A" w:rsidRDefault="00675CC3" w:rsidP="00675CC3">
            <w:pPr>
              <w:widowControl/>
              <w:kinsoku w:val="0"/>
              <w:autoSpaceDE w:val="0"/>
              <w:autoSpaceDN w:val="0"/>
              <w:adjustRightInd w:val="0"/>
              <w:snapToGrid w:val="0"/>
              <w:spacing w:line="255" w:lineRule="auto"/>
              <w:jc w:val="left"/>
              <w:textAlignment w:val="baseline"/>
              <w:rPr>
                <w:rFonts w:ascii="宋体" w:eastAsia="宋体" w:hAnsi="宋体"/>
                <w:kern w:val="0"/>
                <w:sz w:val="21"/>
                <w:szCs w:val="21"/>
              </w:rPr>
            </w:pPr>
          </w:p>
          <w:p w14:paraId="6A4EE309" w14:textId="77777777" w:rsidR="00675CC3" w:rsidRPr="00424A8A" w:rsidRDefault="00675CC3" w:rsidP="00675CC3">
            <w:pPr>
              <w:widowControl/>
              <w:kinsoku w:val="0"/>
              <w:autoSpaceDE w:val="0"/>
              <w:autoSpaceDN w:val="0"/>
              <w:adjustRightInd w:val="0"/>
              <w:snapToGrid w:val="0"/>
              <w:spacing w:line="256" w:lineRule="auto"/>
              <w:jc w:val="left"/>
              <w:textAlignment w:val="baseline"/>
              <w:rPr>
                <w:rFonts w:ascii="宋体" w:eastAsia="宋体" w:hAnsi="宋体"/>
                <w:kern w:val="0"/>
                <w:sz w:val="21"/>
                <w:szCs w:val="21"/>
              </w:rPr>
            </w:pPr>
          </w:p>
          <w:p w14:paraId="6F68C95A" w14:textId="77777777" w:rsidR="00675CC3" w:rsidRPr="00424A8A" w:rsidRDefault="00675CC3" w:rsidP="00675CC3">
            <w:pPr>
              <w:widowControl/>
              <w:kinsoku w:val="0"/>
              <w:autoSpaceDE w:val="0"/>
              <w:autoSpaceDN w:val="0"/>
              <w:adjustRightInd w:val="0"/>
              <w:snapToGrid w:val="0"/>
              <w:spacing w:before="48" w:line="245" w:lineRule="auto"/>
              <w:ind w:left="403" w:right="109" w:hanging="219"/>
              <w:jc w:val="left"/>
              <w:textAlignment w:val="baseline"/>
              <w:rPr>
                <w:rFonts w:ascii="宋体" w:eastAsia="宋体" w:hAnsi="宋体" w:cs="宋体"/>
                <w:kern w:val="0"/>
                <w:sz w:val="21"/>
                <w:szCs w:val="21"/>
              </w:rPr>
            </w:pPr>
            <w:r w:rsidRPr="00424A8A">
              <w:rPr>
                <w:rFonts w:ascii="宋体" w:hAnsi="宋体" w:cs="宋体"/>
                <w:spacing w:val="12"/>
                <w:kern w:val="0"/>
                <w:sz w:val="21"/>
                <w:szCs w:val="21"/>
              </w:rPr>
              <w:t>楼板、墙板、</w:t>
            </w:r>
            <w:r w:rsidRPr="00424A8A">
              <w:rPr>
                <w:rFonts w:ascii="宋体" w:hAnsi="宋体" w:cs="宋体"/>
                <w:spacing w:val="2"/>
                <w:kern w:val="0"/>
                <w:sz w:val="21"/>
                <w:szCs w:val="21"/>
              </w:rPr>
              <w:t xml:space="preserve"> </w:t>
            </w:r>
            <w:r w:rsidRPr="00424A8A">
              <w:rPr>
                <w:rFonts w:ascii="宋体" w:hAnsi="宋体" w:cs="宋体"/>
                <w:spacing w:val="-2"/>
                <w:kern w:val="0"/>
                <w:sz w:val="21"/>
                <w:szCs w:val="21"/>
              </w:rPr>
              <w:t>梁、柱</w:t>
            </w:r>
          </w:p>
        </w:tc>
        <w:tc>
          <w:tcPr>
            <w:tcW w:w="2126" w:type="dxa"/>
          </w:tcPr>
          <w:p w14:paraId="22016FEB" w14:textId="77777777" w:rsidR="00675CC3" w:rsidRPr="00424A8A" w:rsidRDefault="00675CC3" w:rsidP="00675CC3">
            <w:pPr>
              <w:widowControl/>
              <w:kinsoku w:val="0"/>
              <w:autoSpaceDE w:val="0"/>
              <w:autoSpaceDN w:val="0"/>
              <w:adjustRightInd w:val="0"/>
              <w:snapToGrid w:val="0"/>
              <w:spacing w:before="142" w:line="182"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5</w:t>
            </w:r>
          </w:p>
        </w:tc>
        <w:tc>
          <w:tcPr>
            <w:tcW w:w="1559" w:type="dxa"/>
          </w:tcPr>
          <w:p w14:paraId="2C2F4557"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2C83F293"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5CFDAE51"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705E23EF" w14:textId="77777777" w:rsidTr="003D0206">
        <w:trPr>
          <w:trHeight w:val="624"/>
          <w:jc w:val="center"/>
        </w:trPr>
        <w:tc>
          <w:tcPr>
            <w:tcW w:w="476" w:type="dxa"/>
            <w:vMerge/>
            <w:tcBorders>
              <w:top w:val="nil"/>
              <w:bottom w:val="nil"/>
            </w:tcBorders>
            <w:textDirection w:val="tbRlV"/>
          </w:tcPr>
          <w:p w14:paraId="4B3C3CC2"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60F3B58B"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008871E3"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8" w:type="dxa"/>
          </w:tcPr>
          <w:p w14:paraId="0D85C385" w14:textId="77777777" w:rsidR="00675CC3" w:rsidRPr="00424A8A" w:rsidRDefault="00675CC3" w:rsidP="00675CC3">
            <w:pPr>
              <w:widowControl/>
              <w:kinsoku w:val="0"/>
              <w:autoSpaceDE w:val="0"/>
              <w:autoSpaceDN w:val="0"/>
              <w:adjustRightInd w:val="0"/>
              <w:snapToGrid w:val="0"/>
              <w:spacing w:before="114" w:line="219" w:lineRule="auto"/>
              <w:ind w:left="32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平面高差</w:t>
            </w:r>
          </w:p>
        </w:tc>
        <w:tc>
          <w:tcPr>
            <w:tcW w:w="1701" w:type="dxa"/>
            <w:vMerge/>
            <w:tcBorders>
              <w:top w:val="nil"/>
              <w:bottom w:val="nil"/>
            </w:tcBorders>
          </w:tcPr>
          <w:p w14:paraId="5FAA85AE"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2BD74AAD" w14:textId="77777777" w:rsidR="00675CC3" w:rsidRPr="00424A8A" w:rsidRDefault="00675CC3" w:rsidP="00675CC3">
            <w:pPr>
              <w:widowControl/>
              <w:kinsoku w:val="0"/>
              <w:autoSpaceDE w:val="0"/>
              <w:autoSpaceDN w:val="0"/>
              <w:adjustRightInd w:val="0"/>
              <w:snapToGrid w:val="0"/>
              <w:spacing w:before="135" w:line="183" w:lineRule="auto"/>
              <w:ind w:left="484"/>
              <w:jc w:val="left"/>
              <w:textAlignment w:val="baseline"/>
              <w:rPr>
                <w:rFonts w:ascii="宋体" w:eastAsia="宋体" w:hAnsi="宋体" w:cs="宋体"/>
                <w:kern w:val="0"/>
                <w:sz w:val="21"/>
                <w:szCs w:val="21"/>
              </w:rPr>
            </w:pPr>
            <w:proofErr w:type="gramStart"/>
            <w:r w:rsidRPr="00424A8A">
              <w:rPr>
                <w:rFonts w:ascii="宋体" w:hAnsi="宋体" w:cs="宋体"/>
                <w:spacing w:val="-2"/>
                <w:kern w:val="0"/>
                <w:sz w:val="21"/>
                <w:szCs w:val="21"/>
              </w:rPr>
              <w:t>0,-</w:t>
            </w:r>
            <w:proofErr w:type="gramEnd"/>
            <w:r w:rsidRPr="00424A8A">
              <w:rPr>
                <w:rFonts w:ascii="宋体" w:hAnsi="宋体" w:cs="宋体"/>
                <w:spacing w:val="-2"/>
                <w:kern w:val="0"/>
                <w:sz w:val="21"/>
                <w:szCs w:val="21"/>
              </w:rPr>
              <w:t>5</w:t>
            </w:r>
          </w:p>
        </w:tc>
        <w:tc>
          <w:tcPr>
            <w:tcW w:w="1559" w:type="dxa"/>
          </w:tcPr>
          <w:p w14:paraId="7D58A490"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4CAE20B9"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4F2A2F26"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054A3C7B" w14:textId="77777777" w:rsidTr="003D0206">
        <w:trPr>
          <w:trHeight w:val="488"/>
          <w:jc w:val="center"/>
        </w:trPr>
        <w:tc>
          <w:tcPr>
            <w:tcW w:w="476" w:type="dxa"/>
            <w:vMerge/>
            <w:tcBorders>
              <w:top w:val="nil"/>
              <w:bottom w:val="nil"/>
            </w:tcBorders>
            <w:textDirection w:val="tbRlV"/>
          </w:tcPr>
          <w:p w14:paraId="114CFAFC"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val="restart"/>
            <w:tcBorders>
              <w:bottom w:val="nil"/>
            </w:tcBorders>
          </w:tcPr>
          <w:p w14:paraId="5145504A" w14:textId="77777777" w:rsidR="00675CC3" w:rsidRPr="00424A8A" w:rsidRDefault="00675CC3" w:rsidP="00675CC3">
            <w:pPr>
              <w:widowControl/>
              <w:kinsoku w:val="0"/>
              <w:autoSpaceDE w:val="0"/>
              <w:autoSpaceDN w:val="0"/>
              <w:adjustRightInd w:val="0"/>
              <w:snapToGrid w:val="0"/>
              <w:spacing w:line="283" w:lineRule="auto"/>
              <w:jc w:val="left"/>
              <w:textAlignment w:val="baseline"/>
              <w:rPr>
                <w:rFonts w:ascii="宋体" w:eastAsia="宋体" w:hAnsi="宋体"/>
                <w:kern w:val="0"/>
                <w:sz w:val="21"/>
                <w:szCs w:val="21"/>
              </w:rPr>
            </w:pPr>
          </w:p>
          <w:p w14:paraId="6B26104E" w14:textId="77777777" w:rsidR="00675CC3" w:rsidRPr="00424A8A" w:rsidRDefault="00675CC3" w:rsidP="00675CC3">
            <w:pPr>
              <w:widowControl/>
              <w:kinsoku w:val="0"/>
              <w:autoSpaceDE w:val="0"/>
              <w:autoSpaceDN w:val="0"/>
              <w:adjustRightInd w:val="0"/>
              <w:snapToGrid w:val="0"/>
              <w:spacing w:before="49" w:line="183"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1134" w:type="dxa"/>
            <w:vMerge w:val="restart"/>
            <w:tcBorders>
              <w:bottom w:val="nil"/>
            </w:tcBorders>
          </w:tcPr>
          <w:p w14:paraId="2E4C6FFB" w14:textId="77777777" w:rsidR="00675CC3" w:rsidRPr="00424A8A" w:rsidRDefault="00675CC3" w:rsidP="00675CC3">
            <w:pPr>
              <w:widowControl/>
              <w:kinsoku w:val="0"/>
              <w:autoSpaceDE w:val="0"/>
              <w:autoSpaceDN w:val="0"/>
              <w:adjustRightInd w:val="0"/>
              <w:snapToGrid w:val="0"/>
              <w:spacing w:line="245" w:lineRule="auto"/>
              <w:jc w:val="left"/>
              <w:textAlignment w:val="baseline"/>
              <w:rPr>
                <w:rFonts w:ascii="宋体" w:eastAsia="宋体" w:hAnsi="宋体"/>
                <w:kern w:val="0"/>
                <w:sz w:val="21"/>
                <w:szCs w:val="21"/>
              </w:rPr>
            </w:pPr>
          </w:p>
          <w:p w14:paraId="4570BC89" w14:textId="77777777" w:rsidR="00675CC3" w:rsidRPr="00424A8A" w:rsidRDefault="00675CC3" w:rsidP="00675CC3">
            <w:pPr>
              <w:widowControl/>
              <w:kinsoku w:val="0"/>
              <w:autoSpaceDE w:val="0"/>
              <w:autoSpaceDN w:val="0"/>
              <w:adjustRightInd w:val="0"/>
              <w:snapToGrid w:val="0"/>
              <w:spacing w:before="49" w:line="220" w:lineRule="auto"/>
              <w:ind w:left="8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预埋螺栓</w:t>
            </w:r>
          </w:p>
        </w:tc>
        <w:tc>
          <w:tcPr>
            <w:tcW w:w="1418" w:type="dxa"/>
          </w:tcPr>
          <w:p w14:paraId="10FDB122" w14:textId="77777777" w:rsidR="00675CC3" w:rsidRPr="00424A8A" w:rsidRDefault="00675CC3" w:rsidP="00675CC3">
            <w:pPr>
              <w:widowControl/>
              <w:kinsoku w:val="0"/>
              <w:autoSpaceDE w:val="0"/>
              <w:autoSpaceDN w:val="0"/>
              <w:adjustRightInd w:val="0"/>
              <w:snapToGrid w:val="0"/>
              <w:spacing w:before="105" w:line="220" w:lineRule="auto"/>
              <w:ind w:left="24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701" w:type="dxa"/>
            <w:vMerge/>
            <w:tcBorders>
              <w:top w:val="nil"/>
              <w:bottom w:val="nil"/>
            </w:tcBorders>
          </w:tcPr>
          <w:p w14:paraId="6F812543"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487F7938" w14:textId="77777777" w:rsidR="00675CC3" w:rsidRPr="00424A8A" w:rsidRDefault="00675CC3" w:rsidP="00675CC3">
            <w:pPr>
              <w:widowControl/>
              <w:kinsoku w:val="0"/>
              <w:autoSpaceDE w:val="0"/>
              <w:autoSpaceDN w:val="0"/>
              <w:adjustRightInd w:val="0"/>
              <w:snapToGrid w:val="0"/>
              <w:spacing w:before="143" w:line="183"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1559" w:type="dxa"/>
          </w:tcPr>
          <w:p w14:paraId="5D5A392D"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69505966"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4A828707"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675CC3" w:rsidRPr="00424A8A" w14:paraId="307EA1FC" w14:textId="77777777" w:rsidTr="003D0206">
        <w:trPr>
          <w:trHeight w:val="521"/>
          <w:jc w:val="center"/>
        </w:trPr>
        <w:tc>
          <w:tcPr>
            <w:tcW w:w="476" w:type="dxa"/>
            <w:vMerge/>
            <w:tcBorders>
              <w:top w:val="nil"/>
            </w:tcBorders>
            <w:textDirection w:val="tbRlV"/>
          </w:tcPr>
          <w:p w14:paraId="19334E97"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605AC408"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151F4432"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8" w:type="dxa"/>
          </w:tcPr>
          <w:p w14:paraId="6B87EB1B" w14:textId="77777777" w:rsidR="00675CC3" w:rsidRPr="00424A8A" w:rsidRDefault="00675CC3" w:rsidP="00675CC3">
            <w:pPr>
              <w:widowControl/>
              <w:kinsoku w:val="0"/>
              <w:autoSpaceDE w:val="0"/>
              <w:autoSpaceDN w:val="0"/>
              <w:adjustRightInd w:val="0"/>
              <w:snapToGrid w:val="0"/>
              <w:spacing w:before="116" w:line="219" w:lineRule="auto"/>
              <w:ind w:left="32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平面高差</w:t>
            </w:r>
          </w:p>
        </w:tc>
        <w:tc>
          <w:tcPr>
            <w:tcW w:w="1701" w:type="dxa"/>
            <w:vMerge/>
            <w:tcBorders>
              <w:top w:val="nil"/>
            </w:tcBorders>
          </w:tcPr>
          <w:p w14:paraId="58536CCF"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138220BC" w14:textId="77777777" w:rsidR="00675CC3" w:rsidRPr="00424A8A" w:rsidRDefault="00675CC3" w:rsidP="00675CC3">
            <w:pPr>
              <w:widowControl/>
              <w:kinsoku w:val="0"/>
              <w:autoSpaceDE w:val="0"/>
              <w:autoSpaceDN w:val="0"/>
              <w:adjustRightInd w:val="0"/>
              <w:snapToGrid w:val="0"/>
              <w:spacing w:before="136" w:line="184" w:lineRule="auto"/>
              <w:ind w:left="41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w:t>
            </w:r>
            <w:proofErr w:type="gramStart"/>
            <w:r w:rsidRPr="00424A8A">
              <w:rPr>
                <w:rFonts w:ascii="宋体" w:hAnsi="宋体" w:cs="宋体"/>
                <w:spacing w:val="-2"/>
                <w:kern w:val="0"/>
                <w:sz w:val="21"/>
                <w:szCs w:val="21"/>
              </w:rPr>
              <w:t>10,-</w:t>
            </w:r>
            <w:proofErr w:type="gramEnd"/>
            <w:r w:rsidRPr="00424A8A">
              <w:rPr>
                <w:rFonts w:ascii="宋体" w:hAnsi="宋体" w:cs="宋体"/>
                <w:spacing w:val="-2"/>
                <w:kern w:val="0"/>
                <w:sz w:val="21"/>
                <w:szCs w:val="21"/>
              </w:rPr>
              <w:t>5</w:t>
            </w:r>
          </w:p>
        </w:tc>
        <w:tc>
          <w:tcPr>
            <w:tcW w:w="1559" w:type="dxa"/>
          </w:tcPr>
          <w:p w14:paraId="022E967B"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504F996A"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18BD6236" w14:textId="77777777" w:rsidR="00675CC3" w:rsidRPr="00424A8A" w:rsidRDefault="00675CC3" w:rsidP="00675CC3">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bl>
    <w:p w14:paraId="6544AA72" w14:textId="77777777" w:rsidR="00675CC3" w:rsidRPr="00424A8A" w:rsidRDefault="00675CC3" w:rsidP="003D0206">
      <w:pPr>
        <w:widowControl/>
        <w:kinsoku w:val="0"/>
        <w:autoSpaceDE w:val="0"/>
        <w:autoSpaceDN w:val="0"/>
        <w:adjustRightInd w:val="0"/>
        <w:snapToGrid w:val="0"/>
        <w:spacing w:line="240" w:lineRule="auto"/>
        <w:textAlignment w:val="baseline"/>
        <w:rPr>
          <w:rFonts w:ascii="Arial" w:eastAsiaTheme="minorEastAsia" w:hAnsi="Arial" w:cs="Arial"/>
          <w:b/>
          <w:bCs/>
          <w:snapToGrid w:val="0"/>
          <w:color w:val="000000"/>
          <w:kern w:val="0"/>
          <w:sz w:val="21"/>
          <w:szCs w:val="21"/>
          <w:lang w:eastAsia="en-US"/>
        </w:rPr>
      </w:pPr>
    </w:p>
    <w:p w14:paraId="54AE60CE" w14:textId="77777777" w:rsidR="00424A8A" w:rsidRDefault="00424A8A" w:rsidP="003D0206">
      <w:pPr>
        <w:widowControl/>
        <w:kinsoku w:val="0"/>
        <w:autoSpaceDE w:val="0"/>
        <w:autoSpaceDN w:val="0"/>
        <w:adjustRightInd w:val="0"/>
        <w:snapToGrid w:val="0"/>
        <w:spacing w:before="62" w:line="220" w:lineRule="auto"/>
        <w:ind w:left="4509" w:firstLineChars="723" w:firstLine="1510"/>
        <w:textAlignment w:val="baseline"/>
        <w:rPr>
          <w:rFonts w:ascii="宋体" w:hAnsi="宋体" w:cs="宋体"/>
          <w:b/>
          <w:bCs/>
          <w:snapToGrid w:val="0"/>
          <w:color w:val="000000"/>
          <w:spacing w:val="-1"/>
          <w:kern w:val="0"/>
          <w:sz w:val="21"/>
          <w:szCs w:val="21"/>
        </w:rPr>
      </w:pPr>
    </w:p>
    <w:p w14:paraId="6BA34CB3" w14:textId="53E00861" w:rsidR="009A04D4" w:rsidRPr="00424A8A" w:rsidRDefault="009A04D4" w:rsidP="003D0206">
      <w:pPr>
        <w:widowControl/>
        <w:kinsoku w:val="0"/>
        <w:autoSpaceDE w:val="0"/>
        <w:autoSpaceDN w:val="0"/>
        <w:adjustRightInd w:val="0"/>
        <w:snapToGrid w:val="0"/>
        <w:spacing w:before="62" w:line="220" w:lineRule="auto"/>
        <w:ind w:left="4509" w:firstLineChars="723" w:firstLine="1510"/>
        <w:textAlignment w:val="baseline"/>
        <w:rPr>
          <w:rFonts w:eastAsia="Times New Roman"/>
          <w:b/>
          <w:bCs/>
          <w:snapToGrid w:val="0"/>
          <w:color w:val="000000"/>
          <w:kern w:val="0"/>
          <w:sz w:val="21"/>
          <w:szCs w:val="21"/>
          <w:lang w:eastAsia="en-US"/>
        </w:rPr>
      </w:pPr>
      <w:r w:rsidRPr="00424A8A">
        <w:rPr>
          <w:rFonts w:ascii="宋体" w:hAnsi="宋体" w:cs="宋体"/>
          <w:b/>
          <w:bCs/>
          <w:snapToGrid w:val="0"/>
          <w:color w:val="000000"/>
          <w:spacing w:val="-1"/>
          <w:kern w:val="0"/>
          <w:sz w:val="21"/>
          <w:szCs w:val="21"/>
          <w:lang w:eastAsia="en-US"/>
        </w:rPr>
        <w:lastRenderedPageBreak/>
        <w:t>续表</w:t>
      </w:r>
      <w:r w:rsidRPr="00424A8A">
        <w:rPr>
          <w:rFonts w:eastAsia="Times New Roman"/>
          <w:b/>
          <w:bCs/>
          <w:snapToGrid w:val="0"/>
          <w:color w:val="000000"/>
          <w:spacing w:val="-1"/>
          <w:kern w:val="0"/>
          <w:sz w:val="21"/>
          <w:szCs w:val="21"/>
          <w:lang w:eastAsia="en-US"/>
        </w:rPr>
        <w:t>A.0.1-5</w:t>
      </w:r>
    </w:p>
    <w:p w14:paraId="72C263D6" w14:textId="77777777" w:rsidR="009A04D4" w:rsidRPr="00424A8A" w:rsidRDefault="009A04D4" w:rsidP="009A04D4">
      <w:pPr>
        <w:widowControl/>
        <w:kinsoku w:val="0"/>
        <w:autoSpaceDE w:val="0"/>
        <w:autoSpaceDN w:val="0"/>
        <w:adjustRightInd w:val="0"/>
        <w:snapToGrid w:val="0"/>
        <w:spacing w:line="30" w:lineRule="exact"/>
        <w:jc w:val="left"/>
        <w:textAlignment w:val="baseline"/>
        <w:rPr>
          <w:rFonts w:ascii="Arial" w:eastAsiaTheme="minorEastAsia" w:hAnsi="Arial" w:cs="Arial"/>
          <w:snapToGrid w:val="0"/>
          <w:color w:val="000000"/>
          <w:kern w:val="0"/>
          <w:sz w:val="21"/>
          <w:szCs w:val="21"/>
          <w:lang w:eastAsia="en-US"/>
        </w:rPr>
      </w:pPr>
    </w:p>
    <w:tbl>
      <w:tblPr>
        <w:tblStyle w:val="TableNormal"/>
        <w:tblW w:w="1295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425"/>
        <w:gridCol w:w="1134"/>
        <w:gridCol w:w="1559"/>
        <w:gridCol w:w="1985"/>
        <w:gridCol w:w="1701"/>
        <w:gridCol w:w="1699"/>
        <w:gridCol w:w="1989"/>
        <w:gridCol w:w="1984"/>
      </w:tblGrid>
      <w:tr w:rsidR="009A04D4" w:rsidRPr="00424A8A" w14:paraId="5D697522" w14:textId="77777777" w:rsidTr="009A04D4">
        <w:trPr>
          <w:trHeight w:val="794"/>
        </w:trPr>
        <w:tc>
          <w:tcPr>
            <w:tcW w:w="5579" w:type="dxa"/>
            <w:gridSpan w:val="5"/>
          </w:tcPr>
          <w:p w14:paraId="267D0FD7" w14:textId="77777777" w:rsidR="009A04D4" w:rsidRPr="00424A8A" w:rsidRDefault="009A04D4" w:rsidP="003D0206">
            <w:pPr>
              <w:widowControl/>
              <w:tabs>
                <w:tab w:val="left" w:pos="3300"/>
              </w:tabs>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26D571C4" w14:textId="77777777" w:rsidR="009A04D4" w:rsidRPr="00424A8A" w:rsidRDefault="009A04D4" w:rsidP="009A04D4">
            <w:pPr>
              <w:widowControl/>
              <w:kinsoku w:val="0"/>
              <w:autoSpaceDE w:val="0"/>
              <w:autoSpaceDN w:val="0"/>
              <w:adjustRightInd w:val="0"/>
              <w:snapToGrid w:val="0"/>
              <w:spacing w:before="49" w:line="219" w:lineRule="auto"/>
              <w:ind w:left="165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1701" w:type="dxa"/>
          </w:tcPr>
          <w:p w14:paraId="657A2AB1" w14:textId="77777777" w:rsidR="009A04D4" w:rsidRPr="00424A8A" w:rsidRDefault="009A04D4" w:rsidP="009A04D4">
            <w:pPr>
              <w:widowControl/>
              <w:kinsoku w:val="0"/>
              <w:autoSpaceDE w:val="0"/>
              <w:autoSpaceDN w:val="0"/>
              <w:adjustRightInd w:val="0"/>
              <w:snapToGrid w:val="0"/>
              <w:spacing w:before="212" w:line="229" w:lineRule="exact"/>
              <w:ind w:left="254"/>
              <w:jc w:val="left"/>
              <w:textAlignment w:val="baseline"/>
              <w:rPr>
                <w:rFonts w:ascii="宋体" w:eastAsia="宋体" w:hAnsi="宋体" w:cs="宋体"/>
                <w:kern w:val="0"/>
                <w:sz w:val="21"/>
                <w:szCs w:val="21"/>
              </w:rPr>
            </w:pPr>
            <w:r w:rsidRPr="00424A8A">
              <w:rPr>
                <w:rFonts w:ascii="宋体" w:hAnsi="宋体" w:cs="宋体"/>
                <w:spacing w:val="-2"/>
                <w:kern w:val="0"/>
                <w:position w:val="5"/>
                <w:sz w:val="21"/>
                <w:szCs w:val="21"/>
              </w:rPr>
              <w:t>设计要求及</w:t>
            </w:r>
          </w:p>
          <w:p w14:paraId="1AC4B4E0" w14:textId="77777777" w:rsidR="009A04D4" w:rsidRPr="00424A8A" w:rsidRDefault="009A04D4" w:rsidP="009A04D4">
            <w:pPr>
              <w:widowControl/>
              <w:kinsoku w:val="0"/>
              <w:autoSpaceDE w:val="0"/>
              <w:autoSpaceDN w:val="0"/>
              <w:adjustRightInd w:val="0"/>
              <w:snapToGrid w:val="0"/>
              <w:spacing w:line="220" w:lineRule="auto"/>
              <w:ind w:left="33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1699" w:type="dxa"/>
          </w:tcPr>
          <w:p w14:paraId="075BB06C" w14:textId="77777777" w:rsidR="009A04D4" w:rsidRPr="00424A8A" w:rsidRDefault="009A04D4" w:rsidP="009A04D4">
            <w:pPr>
              <w:widowControl/>
              <w:kinsoku w:val="0"/>
              <w:autoSpaceDE w:val="0"/>
              <w:autoSpaceDN w:val="0"/>
              <w:adjustRightInd w:val="0"/>
              <w:snapToGrid w:val="0"/>
              <w:spacing w:before="211" w:line="240" w:lineRule="exact"/>
              <w:ind w:left="286"/>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最小</w:t>
            </w:r>
            <w:r w:rsidRPr="00424A8A">
              <w:rPr>
                <w:rFonts w:ascii="宋体" w:hAnsi="宋体" w:cs="宋体"/>
                <w:spacing w:val="-2"/>
                <w:kern w:val="0"/>
                <w:position w:val="6"/>
                <w:sz w:val="21"/>
                <w:szCs w:val="21"/>
              </w:rPr>
              <w:t>/</w:t>
            </w:r>
            <w:r w:rsidRPr="00424A8A">
              <w:rPr>
                <w:rFonts w:ascii="宋体" w:hAnsi="宋体" w:cs="宋体"/>
                <w:spacing w:val="-2"/>
                <w:kern w:val="0"/>
                <w:position w:val="6"/>
                <w:sz w:val="21"/>
                <w:szCs w:val="21"/>
              </w:rPr>
              <w:t>实际</w:t>
            </w:r>
          </w:p>
          <w:p w14:paraId="638BD7CE" w14:textId="77777777" w:rsidR="009A04D4" w:rsidRPr="00424A8A" w:rsidRDefault="009A04D4" w:rsidP="009A04D4">
            <w:pPr>
              <w:widowControl/>
              <w:kinsoku w:val="0"/>
              <w:autoSpaceDE w:val="0"/>
              <w:autoSpaceDN w:val="0"/>
              <w:adjustRightInd w:val="0"/>
              <w:snapToGrid w:val="0"/>
              <w:spacing w:line="219" w:lineRule="auto"/>
              <w:ind w:left="326"/>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抽样数量</w:t>
            </w:r>
          </w:p>
        </w:tc>
        <w:tc>
          <w:tcPr>
            <w:tcW w:w="1989" w:type="dxa"/>
          </w:tcPr>
          <w:p w14:paraId="06E2D900" w14:textId="77777777" w:rsidR="009A04D4" w:rsidRPr="00424A8A" w:rsidRDefault="009A04D4" w:rsidP="009A04D4">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47AB7C56" w14:textId="77777777" w:rsidR="009A04D4" w:rsidRPr="00424A8A" w:rsidRDefault="009A04D4" w:rsidP="009A04D4">
            <w:pPr>
              <w:widowControl/>
              <w:kinsoku w:val="0"/>
              <w:autoSpaceDE w:val="0"/>
              <w:autoSpaceDN w:val="0"/>
              <w:adjustRightInd w:val="0"/>
              <w:snapToGrid w:val="0"/>
              <w:spacing w:before="49" w:line="219" w:lineRule="auto"/>
              <w:ind w:left="31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1984" w:type="dxa"/>
          </w:tcPr>
          <w:p w14:paraId="18CDD6F2" w14:textId="77777777" w:rsidR="009A04D4" w:rsidRPr="00424A8A" w:rsidRDefault="009A04D4" w:rsidP="009A04D4">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2BBBC461" w14:textId="77777777" w:rsidR="009A04D4" w:rsidRPr="00424A8A" w:rsidRDefault="009A04D4" w:rsidP="009A04D4">
            <w:pPr>
              <w:widowControl/>
              <w:kinsoku w:val="0"/>
              <w:autoSpaceDE w:val="0"/>
              <w:autoSpaceDN w:val="0"/>
              <w:adjustRightInd w:val="0"/>
              <w:snapToGrid w:val="0"/>
              <w:spacing w:before="49" w:line="219" w:lineRule="auto"/>
              <w:ind w:left="45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r>
      <w:tr w:rsidR="009A04D4" w:rsidRPr="00424A8A" w14:paraId="5BC0A36E" w14:textId="77777777" w:rsidTr="003D0206">
        <w:trPr>
          <w:trHeight w:val="379"/>
        </w:trPr>
        <w:tc>
          <w:tcPr>
            <w:tcW w:w="476" w:type="dxa"/>
            <w:vMerge w:val="restart"/>
            <w:tcBorders>
              <w:bottom w:val="nil"/>
            </w:tcBorders>
            <w:textDirection w:val="tbRlV"/>
          </w:tcPr>
          <w:p w14:paraId="31BF8686" w14:textId="481860EC" w:rsidR="009A04D4" w:rsidRPr="00424A8A" w:rsidRDefault="009A04D4" w:rsidP="009A04D4">
            <w:pPr>
              <w:widowControl/>
              <w:kinsoku w:val="0"/>
              <w:autoSpaceDE w:val="0"/>
              <w:autoSpaceDN w:val="0"/>
              <w:adjustRightInd w:val="0"/>
              <w:snapToGrid w:val="0"/>
              <w:spacing w:before="98" w:line="217" w:lineRule="auto"/>
              <w:ind w:left="2074"/>
              <w:jc w:val="left"/>
              <w:textAlignment w:val="baseline"/>
              <w:rPr>
                <w:rFonts w:ascii="宋体" w:eastAsia="宋体" w:hAnsi="宋体" w:cs="宋体"/>
                <w:kern w:val="0"/>
                <w:sz w:val="21"/>
                <w:szCs w:val="21"/>
              </w:rPr>
            </w:pPr>
            <w:r w:rsidRPr="00424A8A">
              <w:rPr>
                <w:rFonts w:ascii="宋体" w:eastAsia="宋体" w:hAnsi="宋体" w:cs="宋体" w:hint="eastAsia"/>
                <w:kern w:val="0"/>
                <w:sz w:val="21"/>
                <w:szCs w:val="21"/>
                <w:lang w:eastAsia="zh-CN"/>
              </w:rPr>
              <w:t>一</w:t>
            </w:r>
            <w:r w:rsidRPr="00424A8A">
              <w:rPr>
                <w:rFonts w:ascii="宋体" w:hAnsi="宋体" w:cs="宋体"/>
                <w:kern w:val="0"/>
                <w:sz w:val="21"/>
                <w:szCs w:val="21"/>
              </w:rPr>
              <w:t>般</w:t>
            </w:r>
            <w:r w:rsidRPr="00424A8A">
              <w:rPr>
                <w:rFonts w:ascii="宋体" w:hAnsi="宋体" w:cs="宋体"/>
                <w:spacing w:val="5"/>
                <w:kern w:val="0"/>
                <w:sz w:val="21"/>
                <w:szCs w:val="21"/>
              </w:rPr>
              <w:t xml:space="preserve"> </w:t>
            </w:r>
            <w:r w:rsidRPr="00424A8A">
              <w:rPr>
                <w:rFonts w:ascii="宋体" w:hAnsi="宋体" w:cs="宋体"/>
                <w:kern w:val="0"/>
                <w:sz w:val="21"/>
                <w:szCs w:val="21"/>
              </w:rPr>
              <w:t>项</w:t>
            </w:r>
            <w:r w:rsidRPr="00424A8A">
              <w:rPr>
                <w:rFonts w:ascii="宋体" w:hAnsi="宋体" w:cs="宋体"/>
                <w:spacing w:val="5"/>
                <w:kern w:val="0"/>
                <w:sz w:val="21"/>
                <w:szCs w:val="21"/>
              </w:rPr>
              <w:t xml:space="preserve"> </w:t>
            </w:r>
            <w:r w:rsidRPr="00424A8A">
              <w:rPr>
                <w:rFonts w:ascii="宋体" w:hAnsi="宋体" w:cs="宋体"/>
                <w:kern w:val="0"/>
                <w:sz w:val="21"/>
                <w:szCs w:val="21"/>
              </w:rPr>
              <w:t>目</w:t>
            </w:r>
          </w:p>
        </w:tc>
        <w:tc>
          <w:tcPr>
            <w:tcW w:w="425" w:type="dxa"/>
            <w:vMerge w:val="restart"/>
            <w:tcBorders>
              <w:bottom w:val="nil"/>
            </w:tcBorders>
          </w:tcPr>
          <w:p w14:paraId="1B988F1C" w14:textId="77777777" w:rsidR="009A04D4" w:rsidRPr="00424A8A" w:rsidRDefault="009A04D4" w:rsidP="009A04D4">
            <w:pPr>
              <w:widowControl/>
              <w:kinsoku w:val="0"/>
              <w:autoSpaceDE w:val="0"/>
              <w:autoSpaceDN w:val="0"/>
              <w:adjustRightInd w:val="0"/>
              <w:snapToGrid w:val="0"/>
              <w:spacing w:line="295" w:lineRule="auto"/>
              <w:jc w:val="left"/>
              <w:textAlignment w:val="baseline"/>
              <w:rPr>
                <w:rFonts w:ascii="宋体" w:eastAsia="宋体" w:hAnsi="宋体"/>
                <w:kern w:val="0"/>
                <w:sz w:val="21"/>
                <w:szCs w:val="21"/>
              </w:rPr>
            </w:pPr>
          </w:p>
          <w:p w14:paraId="46B6E323" w14:textId="77777777" w:rsidR="009A04D4" w:rsidRPr="00424A8A" w:rsidRDefault="009A04D4" w:rsidP="009A04D4">
            <w:pPr>
              <w:widowControl/>
              <w:kinsoku w:val="0"/>
              <w:autoSpaceDE w:val="0"/>
              <w:autoSpaceDN w:val="0"/>
              <w:adjustRightInd w:val="0"/>
              <w:snapToGrid w:val="0"/>
              <w:spacing w:before="49" w:line="183" w:lineRule="auto"/>
              <w:ind w:left="110"/>
              <w:jc w:val="left"/>
              <w:textAlignment w:val="baseline"/>
              <w:rPr>
                <w:rFonts w:ascii="宋体" w:eastAsia="宋体" w:hAnsi="宋体" w:cs="宋体"/>
                <w:kern w:val="0"/>
                <w:sz w:val="21"/>
                <w:szCs w:val="21"/>
              </w:rPr>
            </w:pPr>
            <w:r w:rsidRPr="00424A8A">
              <w:rPr>
                <w:rFonts w:ascii="宋体" w:hAnsi="宋体" w:cs="宋体"/>
                <w:kern w:val="0"/>
                <w:sz w:val="21"/>
                <w:szCs w:val="21"/>
              </w:rPr>
              <w:t>3</w:t>
            </w:r>
          </w:p>
        </w:tc>
        <w:tc>
          <w:tcPr>
            <w:tcW w:w="1134" w:type="dxa"/>
            <w:vMerge w:val="restart"/>
            <w:tcBorders>
              <w:bottom w:val="nil"/>
            </w:tcBorders>
          </w:tcPr>
          <w:p w14:paraId="713497DE" w14:textId="77777777" w:rsidR="009A04D4" w:rsidRPr="00424A8A" w:rsidRDefault="009A04D4" w:rsidP="009A04D4">
            <w:pPr>
              <w:widowControl/>
              <w:kinsoku w:val="0"/>
              <w:autoSpaceDE w:val="0"/>
              <w:autoSpaceDN w:val="0"/>
              <w:adjustRightInd w:val="0"/>
              <w:snapToGrid w:val="0"/>
              <w:spacing w:before="197" w:line="258" w:lineRule="auto"/>
              <w:ind w:left="215" w:hanging="204"/>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预埋套筒、</w:t>
            </w:r>
            <w:r w:rsidRPr="00424A8A">
              <w:rPr>
                <w:rFonts w:ascii="宋体" w:hAnsi="宋体" w:cs="宋体"/>
                <w:spacing w:val="1"/>
                <w:kern w:val="0"/>
                <w:sz w:val="21"/>
                <w:szCs w:val="21"/>
              </w:rPr>
              <w:t xml:space="preserve"> </w:t>
            </w:r>
            <w:r w:rsidRPr="00424A8A">
              <w:rPr>
                <w:rFonts w:ascii="宋体" w:hAnsi="宋体" w:cs="宋体"/>
                <w:spacing w:val="-8"/>
                <w:kern w:val="0"/>
                <w:sz w:val="21"/>
                <w:szCs w:val="21"/>
              </w:rPr>
              <w:t>螺母</w:t>
            </w:r>
          </w:p>
        </w:tc>
        <w:tc>
          <w:tcPr>
            <w:tcW w:w="1559" w:type="dxa"/>
          </w:tcPr>
          <w:p w14:paraId="09B31DE8" w14:textId="77777777" w:rsidR="009A04D4" w:rsidRPr="00424A8A" w:rsidRDefault="009A04D4" w:rsidP="009A04D4">
            <w:pPr>
              <w:widowControl/>
              <w:kinsoku w:val="0"/>
              <w:autoSpaceDE w:val="0"/>
              <w:autoSpaceDN w:val="0"/>
              <w:adjustRightInd w:val="0"/>
              <w:snapToGrid w:val="0"/>
              <w:spacing w:before="117" w:line="220" w:lineRule="auto"/>
              <w:ind w:left="24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985" w:type="dxa"/>
            <w:vMerge w:val="restart"/>
            <w:tcBorders>
              <w:bottom w:val="nil"/>
            </w:tcBorders>
          </w:tcPr>
          <w:p w14:paraId="378F034E" w14:textId="77777777" w:rsidR="009A04D4" w:rsidRPr="00424A8A" w:rsidRDefault="009A04D4" w:rsidP="009A04D4">
            <w:pPr>
              <w:widowControl/>
              <w:kinsoku w:val="0"/>
              <w:autoSpaceDE w:val="0"/>
              <w:autoSpaceDN w:val="0"/>
              <w:adjustRightInd w:val="0"/>
              <w:snapToGrid w:val="0"/>
              <w:spacing w:line="255" w:lineRule="auto"/>
              <w:jc w:val="left"/>
              <w:textAlignment w:val="baseline"/>
              <w:rPr>
                <w:rFonts w:ascii="宋体" w:eastAsia="宋体" w:hAnsi="宋体"/>
                <w:kern w:val="0"/>
                <w:sz w:val="21"/>
                <w:szCs w:val="21"/>
              </w:rPr>
            </w:pPr>
          </w:p>
          <w:p w14:paraId="047E9FC1" w14:textId="77777777" w:rsidR="009A04D4" w:rsidRPr="00424A8A" w:rsidRDefault="009A04D4" w:rsidP="009A04D4">
            <w:pPr>
              <w:widowControl/>
              <w:kinsoku w:val="0"/>
              <w:autoSpaceDE w:val="0"/>
              <w:autoSpaceDN w:val="0"/>
              <w:adjustRightInd w:val="0"/>
              <w:snapToGrid w:val="0"/>
              <w:spacing w:before="49" w:line="219" w:lineRule="auto"/>
              <w:ind w:left="47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墙板</w:t>
            </w:r>
          </w:p>
        </w:tc>
        <w:tc>
          <w:tcPr>
            <w:tcW w:w="1701" w:type="dxa"/>
          </w:tcPr>
          <w:p w14:paraId="08C36F7B" w14:textId="77777777" w:rsidR="009A04D4" w:rsidRPr="00424A8A" w:rsidRDefault="009A04D4" w:rsidP="009A04D4">
            <w:pPr>
              <w:widowControl/>
              <w:kinsoku w:val="0"/>
              <w:autoSpaceDE w:val="0"/>
              <w:autoSpaceDN w:val="0"/>
              <w:adjustRightInd w:val="0"/>
              <w:snapToGrid w:val="0"/>
              <w:spacing w:before="155" w:line="183"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1699" w:type="dxa"/>
          </w:tcPr>
          <w:p w14:paraId="4C987648"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0FFE95A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34BF036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7CA11154" w14:textId="77777777" w:rsidTr="003D0206">
        <w:trPr>
          <w:trHeight w:val="379"/>
        </w:trPr>
        <w:tc>
          <w:tcPr>
            <w:tcW w:w="476" w:type="dxa"/>
            <w:vMerge/>
            <w:tcBorders>
              <w:top w:val="nil"/>
              <w:bottom w:val="nil"/>
            </w:tcBorders>
            <w:textDirection w:val="tbRlV"/>
          </w:tcPr>
          <w:p w14:paraId="74FC12B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0566739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466C0BA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59" w:type="dxa"/>
          </w:tcPr>
          <w:p w14:paraId="3A07727D" w14:textId="77777777" w:rsidR="009A04D4" w:rsidRPr="00424A8A" w:rsidRDefault="009A04D4" w:rsidP="009A04D4">
            <w:pPr>
              <w:widowControl/>
              <w:kinsoku w:val="0"/>
              <w:autoSpaceDE w:val="0"/>
              <w:autoSpaceDN w:val="0"/>
              <w:adjustRightInd w:val="0"/>
              <w:snapToGrid w:val="0"/>
              <w:spacing w:before="118" w:line="219" w:lineRule="auto"/>
              <w:ind w:left="32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平面高差</w:t>
            </w:r>
          </w:p>
        </w:tc>
        <w:tc>
          <w:tcPr>
            <w:tcW w:w="1985" w:type="dxa"/>
            <w:vMerge/>
            <w:tcBorders>
              <w:top w:val="nil"/>
            </w:tcBorders>
          </w:tcPr>
          <w:p w14:paraId="4ABFEC1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3FD02D08" w14:textId="77777777" w:rsidR="009A04D4" w:rsidRPr="00424A8A" w:rsidRDefault="009A04D4" w:rsidP="009A04D4">
            <w:pPr>
              <w:widowControl/>
              <w:kinsoku w:val="0"/>
              <w:autoSpaceDE w:val="0"/>
              <w:autoSpaceDN w:val="0"/>
              <w:adjustRightInd w:val="0"/>
              <w:snapToGrid w:val="0"/>
              <w:spacing w:before="139" w:line="183" w:lineRule="auto"/>
              <w:ind w:left="484"/>
              <w:jc w:val="left"/>
              <w:textAlignment w:val="baseline"/>
              <w:rPr>
                <w:rFonts w:ascii="宋体" w:eastAsia="宋体" w:hAnsi="宋体" w:cs="宋体"/>
                <w:kern w:val="0"/>
                <w:sz w:val="21"/>
                <w:szCs w:val="21"/>
              </w:rPr>
            </w:pPr>
            <w:proofErr w:type="gramStart"/>
            <w:r w:rsidRPr="00424A8A">
              <w:rPr>
                <w:rFonts w:ascii="宋体" w:hAnsi="宋体" w:cs="宋体"/>
                <w:spacing w:val="-2"/>
                <w:kern w:val="0"/>
                <w:sz w:val="21"/>
                <w:szCs w:val="21"/>
              </w:rPr>
              <w:t>0,-</w:t>
            </w:r>
            <w:proofErr w:type="gramEnd"/>
            <w:r w:rsidRPr="00424A8A">
              <w:rPr>
                <w:rFonts w:ascii="宋体" w:hAnsi="宋体" w:cs="宋体"/>
                <w:spacing w:val="-2"/>
                <w:kern w:val="0"/>
                <w:sz w:val="21"/>
                <w:szCs w:val="21"/>
              </w:rPr>
              <w:t>5</w:t>
            </w:r>
          </w:p>
        </w:tc>
        <w:tc>
          <w:tcPr>
            <w:tcW w:w="1699" w:type="dxa"/>
          </w:tcPr>
          <w:p w14:paraId="305C521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60C703F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4DEF137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6EDF415E" w14:textId="77777777" w:rsidTr="003D0206">
        <w:trPr>
          <w:trHeight w:val="409"/>
        </w:trPr>
        <w:tc>
          <w:tcPr>
            <w:tcW w:w="476" w:type="dxa"/>
            <w:vMerge/>
            <w:tcBorders>
              <w:top w:val="nil"/>
              <w:bottom w:val="nil"/>
            </w:tcBorders>
            <w:textDirection w:val="tbRlV"/>
          </w:tcPr>
          <w:p w14:paraId="7F76CDF3"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val="restart"/>
            <w:tcBorders>
              <w:bottom w:val="nil"/>
            </w:tcBorders>
          </w:tcPr>
          <w:p w14:paraId="0BC7F158" w14:textId="77777777" w:rsidR="009A04D4" w:rsidRPr="00424A8A" w:rsidRDefault="009A04D4" w:rsidP="009A04D4">
            <w:pPr>
              <w:widowControl/>
              <w:kinsoku w:val="0"/>
              <w:autoSpaceDE w:val="0"/>
              <w:autoSpaceDN w:val="0"/>
              <w:adjustRightInd w:val="0"/>
              <w:snapToGrid w:val="0"/>
              <w:spacing w:line="307" w:lineRule="auto"/>
              <w:jc w:val="left"/>
              <w:textAlignment w:val="baseline"/>
              <w:rPr>
                <w:rFonts w:ascii="宋体" w:eastAsia="宋体" w:hAnsi="宋体"/>
                <w:kern w:val="0"/>
                <w:sz w:val="21"/>
                <w:szCs w:val="21"/>
              </w:rPr>
            </w:pPr>
          </w:p>
          <w:p w14:paraId="10827F6F" w14:textId="77777777" w:rsidR="009A04D4" w:rsidRPr="00424A8A" w:rsidRDefault="009A04D4" w:rsidP="009A04D4">
            <w:pPr>
              <w:widowControl/>
              <w:kinsoku w:val="0"/>
              <w:autoSpaceDE w:val="0"/>
              <w:autoSpaceDN w:val="0"/>
              <w:adjustRightInd w:val="0"/>
              <w:snapToGrid w:val="0"/>
              <w:spacing w:before="48" w:line="183" w:lineRule="auto"/>
              <w:ind w:left="110"/>
              <w:jc w:val="left"/>
              <w:textAlignment w:val="baseline"/>
              <w:rPr>
                <w:rFonts w:ascii="宋体" w:eastAsia="宋体" w:hAnsi="宋体" w:cs="宋体"/>
                <w:kern w:val="0"/>
                <w:sz w:val="21"/>
                <w:szCs w:val="21"/>
              </w:rPr>
            </w:pPr>
            <w:r w:rsidRPr="00424A8A">
              <w:rPr>
                <w:rFonts w:ascii="宋体" w:hAnsi="宋体" w:cs="宋体"/>
                <w:kern w:val="0"/>
                <w:sz w:val="21"/>
                <w:szCs w:val="21"/>
              </w:rPr>
              <w:t>4</w:t>
            </w:r>
          </w:p>
        </w:tc>
        <w:tc>
          <w:tcPr>
            <w:tcW w:w="1134" w:type="dxa"/>
            <w:vMerge w:val="restart"/>
            <w:tcBorders>
              <w:bottom w:val="nil"/>
            </w:tcBorders>
          </w:tcPr>
          <w:p w14:paraId="795F7D38" w14:textId="77777777" w:rsidR="009A04D4" w:rsidRPr="00424A8A" w:rsidRDefault="009A04D4" w:rsidP="009A04D4">
            <w:pPr>
              <w:widowControl/>
              <w:kinsoku w:val="0"/>
              <w:autoSpaceDE w:val="0"/>
              <w:autoSpaceDN w:val="0"/>
              <w:adjustRightInd w:val="0"/>
              <w:snapToGrid w:val="0"/>
              <w:spacing w:line="269" w:lineRule="auto"/>
              <w:jc w:val="left"/>
              <w:textAlignment w:val="baseline"/>
              <w:rPr>
                <w:rFonts w:ascii="宋体" w:eastAsia="宋体" w:hAnsi="宋体"/>
                <w:kern w:val="0"/>
                <w:sz w:val="21"/>
                <w:szCs w:val="21"/>
              </w:rPr>
            </w:pPr>
          </w:p>
          <w:p w14:paraId="5F53BA83" w14:textId="77777777" w:rsidR="009A04D4" w:rsidRPr="00424A8A" w:rsidRDefault="009A04D4" w:rsidP="009A04D4">
            <w:pPr>
              <w:widowControl/>
              <w:kinsoku w:val="0"/>
              <w:autoSpaceDE w:val="0"/>
              <w:autoSpaceDN w:val="0"/>
              <w:adjustRightInd w:val="0"/>
              <w:snapToGrid w:val="0"/>
              <w:spacing w:before="48" w:line="220" w:lineRule="auto"/>
              <w:ind w:left="16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预留孔</w:t>
            </w:r>
          </w:p>
        </w:tc>
        <w:tc>
          <w:tcPr>
            <w:tcW w:w="1559" w:type="dxa"/>
          </w:tcPr>
          <w:p w14:paraId="2A272675" w14:textId="77777777" w:rsidR="009A04D4" w:rsidRPr="00424A8A" w:rsidRDefault="009A04D4" w:rsidP="009A04D4">
            <w:pPr>
              <w:widowControl/>
              <w:kinsoku w:val="0"/>
              <w:autoSpaceDE w:val="0"/>
              <w:autoSpaceDN w:val="0"/>
              <w:adjustRightInd w:val="0"/>
              <w:snapToGrid w:val="0"/>
              <w:spacing w:before="129" w:line="220" w:lineRule="auto"/>
              <w:ind w:left="24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985" w:type="dxa"/>
            <w:vMerge w:val="restart"/>
            <w:tcBorders>
              <w:bottom w:val="nil"/>
            </w:tcBorders>
          </w:tcPr>
          <w:p w14:paraId="3AFB1B7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p w14:paraId="4E5875B9" w14:textId="77777777" w:rsidR="009A04D4" w:rsidRPr="00424A8A" w:rsidRDefault="009A04D4" w:rsidP="009A04D4">
            <w:pPr>
              <w:widowControl/>
              <w:kinsoku w:val="0"/>
              <w:autoSpaceDE w:val="0"/>
              <w:autoSpaceDN w:val="0"/>
              <w:adjustRightInd w:val="0"/>
              <w:snapToGrid w:val="0"/>
              <w:spacing w:line="241" w:lineRule="auto"/>
              <w:jc w:val="left"/>
              <w:textAlignment w:val="baseline"/>
              <w:rPr>
                <w:rFonts w:ascii="宋体" w:eastAsia="宋体" w:hAnsi="宋体"/>
                <w:kern w:val="0"/>
                <w:sz w:val="21"/>
                <w:szCs w:val="21"/>
              </w:rPr>
            </w:pPr>
          </w:p>
          <w:p w14:paraId="32A91279" w14:textId="77777777" w:rsidR="009A04D4" w:rsidRPr="00424A8A" w:rsidRDefault="009A04D4" w:rsidP="009A04D4">
            <w:pPr>
              <w:widowControl/>
              <w:kinsoku w:val="0"/>
              <w:autoSpaceDE w:val="0"/>
              <w:autoSpaceDN w:val="0"/>
              <w:adjustRightInd w:val="0"/>
              <w:snapToGrid w:val="0"/>
              <w:spacing w:line="241" w:lineRule="auto"/>
              <w:jc w:val="left"/>
              <w:textAlignment w:val="baseline"/>
              <w:rPr>
                <w:rFonts w:ascii="宋体" w:eastAsia="宋体" w:hAnsi="宋体"/>
                <w:kern w:val="0"/>
                <w:sz w:val="21"/>
                <w:szCs w:val="21"/>
              </w:rPr>
            </w:pPr>
          </w:p>
          <w:p w14:paraId="1B3684C0" w14:textId="77777777" w:rsidR="009A04D4" w:rsidRPr="00424A8A" w:rsidRDefault="009A04D4" w:rsidP="009A04D4">
            <w:pPr>
              <w:widowControl/>
              <w:kinsoku w:val="0"/>
              <w:autoSpaceDE w:val="0"/>
              <w:autoSpaceDN w:val="0"/>
              <w:adjustRightInd w:val="0"/>
              <w:snapToGrid w:val="0"/>
              <w:spacing w:line="241" w:lineRule="auto"/>
              <w:jc w:val="left"/>
              <w:textAlignment w:val="baseline"/>
              <w:rPr>
                <w:rFonts w:ascii="宋体" w:eastAsia="宋体" w:hAnsi="宋体"/>
                <w:kern w:val="0"/>
                <w:sz w:val="21"/>
                <w:szCs w:val="21"/>
              </w:rPr>
            </w:pPr>
          </w:p>
          <w:p w14:paraId="158F7698" w14:textId="77777777" w:rsidR="009A04D4" w:rsidRPr="00424A8A" w:rsidRDefault="009A04D4" w:rsidP="009A04D4">
            <w:pPr>
              <w:widowControl/>
              <w:kinsoku w:val="0"/>
              <w:autoSpaceDE w:val="0"/>
              <w:autoSpaceDN w:val="0"/>
              <w:adjustRightInd w:val="0"/>
              <w:snapToGrid w:val="0"/>
              <w:spacing w:before="49" w:line="241" w:lineRule="exact"/>
              <w:ind w:left="253"/>
              <w:jc w:val="left"/>
              <w:textAlignment w:val="baseline"/>
              <w:rPr>
                <w:rFonts w:ascii="宋体" w:eastAsia="宋体" w:hAnsi="宋体" w:cs="宋体"/>
                <w:kern w:val="0"/>
                <w:sz w:val="21"/>
                <w:szCs w:val="21"/>
              </w:rPr>
            </w:pPr>
            <w:r w:rsidRPr="00424A8A">
              <w:rPr>
                <w:rFonts w:ascii="宋体" w:hAnsi="宋体" w:cs="宋体"/>
                <w:spacing w:val="-1"/>
                <w:kern w:val="0"/>
                <w:position w:val="6"/>
                <w:sz w:val="21"/>
                <w:szCs w:val="21"/>
              </w:rPr>
              <w:t>楼板、墙板</w:t>
            </w:r>
          </w:p>
          <w:p w14:paraId="3BC56B94" w14:textId="77777777" w:rsidR="009A04D4" w:rsidRPr="00424A8A" w:rsidRDefault="009A04D4" w:rsidP="009A04D4">
            <w:pPr>
              <w:widowControl/>
              <w:kinsoku w:val="0"/>
              <w:autoSpaceDE w:val="0"/>
              <w:autoSpaceDN w:val="0"/>
              <w:adjustRightInd w:val="0"/>
              <w:snapToGrid w:val="0"/>
              <w:spacing w:line="219" w:lineRule="auto"/>
              <w:ind w:left="40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梁、柱</w:t>
            </w:r>
          </w:p>
        </w:tc>
        <w:tc>
          <w:tcPr>
            <w:tcW w:w="1701" w:type="dxa"/>
          </w:tcPr>
          <w:p w14:paraId="1FBCD5C0" w14:textId="77777777" w:rsidR="009A04D4" w:rsidRPr="00424A8A" w:rsidRDefault="009A04D4" w:rsidP="009A04D4">
            <w:pPr>
              <w:widowControl/>
              <w:kinsoku w:val="0"/>
              <w:autoSpaceDE w:val="0"/>
              <w:autoSpaceDN w:val="0"/>
              <w:adjustRightInd w:val="0"/>
              <w:snapToGrid w:val="0"/>
              <w:spacing w:before="168" w:line="182"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5</w:t>
            </w:r>
          </w:p>
        </w:tc>
        <w:tc>
          <w:tcPr>
            <w:tcW w:w="1699" w:type="dxa"/>
          </w:tcPr>
          <w:p w14:paraId="2A60D715"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6027FA2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78B5570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513AED17" w14:textId="77777777" w:rsidTr="003D0206">
        <w:trPr>
          <w:trHeight w:val="360"/>
        </w:trPr>
        <w:tc>
          <w:tcPr>
            <w:tcW w:w="476" w:type="dxa"/>
            <w:vMerge/>
            <w:tcBorders>
              <w:top w:val="nil"/>
              <w:bottom w:val="nil"/>
            </w:tcBorders>
            <w:textDirection w:val="tbRlV"/>
          </w:tcPr>
          <w:p w14:paraId="6F1078B3"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65F35A5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43DEC55B"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59" w:type="dxa"/>
          </w:tcPr>
          <w:p w14:paraId="5445FB8A" w14:textId="77777777" w:rsidR="009A04D4" w:rsidRPr="00424A8A" w:rsidRDefault="009A04D4" w:rsidP="009A04D4">
            <w:pPr>
              <w:widowControl/>
              <w:kinsoku w:val="0"/>
              <w:autoSpaceDE w:val="0"/>
              <w:autoSpaceDN w:val="0"/>
              <w:adjustRightInd w:val="0"/>
              <w:snapToGrid w:val="0"/>
              <w:spacing w:before="109" w:line="219" w:lineRule="auto"/>
              <w:ind w:left="39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孔尺寸</w:t>
            </w:r>
          </w:p>
        </w:tc>
        <w:tc>
          <w:tcPr>
            <w:tcW w:w="1985" w:type="dxa"/>
            <w:vMerge/>
            <w:tcBorders>
              <w:top w:val="nil"/>
              <w:bottom w:val="nil"/>
            </w:tcBorders>
          </w:tcPr>
          <w:p w14:paraId="1BCFC1E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0C4EED40" w14:textId="77777777" w:rsidR="009A04D4" w:rsidRPr="00424A8A" w:rsidRDefault="009A04D4" w:rsidP="009A04D4">
            <w:pPr>
              <w:widowControl/>
              <w:kinsoku w:val="0"/>
              <w:autoSpaceDE w:val="0"/>
              <w:autoSpaceDN w:val="0"/>
              <w:adjustRightInd w:val="0"/>
              <w:snapToGrid w:val="0"/>
              <w:spacing w:before="129" w:line="235" w:lineRule="auto"/>
              <w:ind w:left="54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±5</w:t>
            </w:r>
          </w:p>
        </w:tc>
        <w:tc>
          <w:tcPr>
            <w:tcW w:w="1699" w:type="dxa"/>
          </w:tcPr>
          <w:p w14:paraId="4AF06F6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04EF141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62E1B2DB"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59A205C1" w14:textId="77777777" w:rsidTr="003D0206">
        <w:trPr>
          <w:trHeight w:val="464"/>
        </w:trPr>
        <w:tc>
          <w:tcPr>
            <w:tcW w:w="476" w:type="dxa"/>
            <w:vMerge/>
            <w:tcBorders>
              <w:top w:val="nil"/>
              <w:bottom w:val="nil"/>
            </w:tcBorders>
            <w:textDirection w:val="tbRlV"/>
          </w:tcPr>
          <w:p w14:paraId="54F8CD1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val="restart"/>
            <w:tcBorders>
              <w:bottom w:val="nil"/>
            </w:tcBorders>
          </w:tcPr>
          <w:p w14:paraId="67E1A59A" w14:textId="77777777" w:rsidR="009A04D4" w:rsidRPr="00424A8A" w:rsidRDefault="009A04D4" w:rsidP="009A04D4">
            <w:pPr>
              <w:widowControl/>
              <w:kinsoku w:val="0"/>
              <w:autoSpaceDE w:val="0"/>
              <w:autoSpaceDN w:val="0"/>
              <w:adjustRightInd w:val="0"/>
              <w:snapToGrid w:val="0"/>
              <w:spacing w:line="319" w:lineRule="auto"/>
              <w:jc w:val="left"/>
              <w:textAlignment w:val="baseline"/>
              <w:rPr>
                <w:rFonts w:ascii="宋体" w:eastAsia="宋体" w:hAnsi="宋体"/>
                <w:kern w:val="0"/>
                <w:sz w:val="21"/>
                <w:szCs w:val="21"/>
              </w:rPr>
            </w:pPr>
          </w:p>
          <w:p w14:paraId="569AFD81" w14:textId="77777777" w:rsidR="009A04D4" w:rsidRPr="00424A8A" w:rsidRDefault="009A04D4" w:rsidP="009A04D4">
            <w:pPr>
              <w:widowControl/>
              <w:kinsoku w:val="0"/>
              <w:autoSpaceDE w:val="0"/>
              <w:autoSpaceDN w:val="0"/>
              <w:adjustRightInd w:val="0"/>
              <w:snapToGrid w:val="0"/>
              <w:spacing w:before="48" w:line="182" w:lineRule="auto"/>
              <w:ind w:left="110"/>
              <w:jc w:val="left"/>
              <w:textAlignment w:val="baseline"/>
              <w:rPr>
                <w:rFonts w:ascii="宋体" w:eastAsia="宋体" w:hAnsi="宋体" w:cs="宋体"/>
                <w:kern w:val="0"/>
                <w:sz w:val="21"/>
                <w:szCs w:val="21"/>
              </w:rPr>
            </w:pPr>
            <w:r w:rsidRPr="00424A8A">
              <w:rPr>
                <w:rFonts w:ascii="宋体" w:hAnsi="宋体" w:cs="宋体"/>
                <w:kern w:val="0"/>
                <w:sz w:val="21"/>
                <w:szCs w:val="21"/>
              </w:rPr>
              <w:t>5</w:t>
            </w:r>
          </w:p>
        </w:tc>
        <w:tc>
          <w:tcPr>
            <w:tcW w:w="1134" w:type="dxa"/>
            <w:vMerge w:val="restart"/>
            <w:tcBorders>
              <w:bottom w:val="nil"/>
            </w:tcBorders>
          </w:tcPr>
          <w:p w14:paraId="12FC21AC" w14:textId="77777777" w:rsidR="009A04D4" w:rsidRPr="00424A8A" w:rsidRDefault="009A04D4" w:rsidP="009A04D4">
            <w:pPr>
              <w:widowControl/>
              <w:kinsoku w:val="0"/>
              <w:autoSpaceDE w:val="0"/>
              <w:autoSpaceDN w:val="0"/>
              <w:adjustRightInd w:val="0"/>
              <w:snapToGrid w:val="0"/>
              <w:spacing w:line="280" w:lineRule="auto"/>
              <w:jc w:val="left"/>
              <w:textAlignment w:val="baseline"/>
              <w:rPr>
                <w:rFonts w:ascii="宋体" w:eastAsia="宋体" w:hAnsi="宋体"/>
                <w:kern w:val="0"/>
                <w:sz w:val="21"/>
                <w:szCs w:val="21"/>
              </w:rPr>
            </w:pPr>
          </w:p>
          <w:p w14:paraId="6DA474DC" w14:textId="77777777" w:rsidR="009A04D4" w:rsidRPr="00424A8A" w:rsidRDefault="009A04D4" w:rsidP="009A04D4">
            <w:pPr>
              <w:widowControl/>
              <w:kinsoku w:val="0"/>
              <w:autoSpaceDE w:val="0"/>
              <w:autoSpaceDN w:val="0"/>
              <w:adjustRightInd w:val="0"/>
              <w:snapToGrid w:val="0"/>
              <w:spacing w:before="48" w:line="220" w:lineRule="auto"/>
              <w:ind w:left="16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预留洞</w:t>
            </w:r>
          </w:p>
        </w:tc>
        <w:tc>
          <w:tcPr>
            <w:tcW w:w="1559" w:type="dxa"/>
          </w:tcPr>
          <w:p w14:paraId="592410A9" w14:textId="77777777" w:rsidR="009A04D4" w:rsidRPr="00424A8A" w:rsidRDefault="009A04D4" w:rsidP="009A04D4">
            <w:pPr>
              <w:widowControl/>
              <w:kinsoku w:val="0"/>
              <w:autoSpaceDE w:val="0"/>
              <w:autoSpaceDN w:val="0"/>
              <w:adjustRightInd w:val="0"/>
              <w:snapToGrid w:val="0"/>
              <w:spacing w:before="130" w:line="220" w:lineRule="auto"/>
              <w:ind w:left="24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985" w:type="dxa"/>
            <w:vMerge/>
            <w:tcBorders>
              <w:top w:val="nil"/>
              <w:bottom w:val="nil"/>
            </w:tcBorders>
          </w:tcPr>
          <w:p w14:paraId="579FFD3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2FC2B878" w14:textId="77777777" w:rsidR="009A04D4" w:rsidRPr="00424A8A" w:rsidRDefault="009A04D4" w:rsidP="009A04D4">
            <w:pPr>
              <w:widowControl/>
              <w:kinsoku w:val="0"/>
              <w:autoSpaceDE w:val="0"/>
              <w:autoSpaceDN w:val="0"/>
              <w:adjustRightInd w:val="0"/>
              <w:snapToGrid w:val="0"/>
              <w:spacing w:before="169" w:line="182"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5</w:t>
            </w:r>
          </w:p>
        </w:tc>
        <w:tc>
          <w:tcPr>
            <w:tcW w:w="1699" w:type="dxa"/>
          </w:tcPr>
          <w:p w14:paraId="5C2BACFB"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12980DC6"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6E5530A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5C436846" w14:textId="77777777" w:rsidTr="003D0206">
        <w:trPr>
          <w:trHeight w:val="389"/>
        </w:trPr>
        <w:tc>
          <w:tcPr>
            <w:tcW w:w="476" w:type="dxa"/>
            <w:vMerge/>
            <w:tcBorders>
              <w:top w:val="nil"/>
              <w:bottom w:val="nil"/>
            </w:tcBorders>
            <w:textDirection w:val="tbRlV"/>
          </w:tcPr>
          <w:p w14:paraId="185F834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233B371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31BC7AF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59" w:type="dxa"/>
          </w:tcPr>
          <w:p w14:paraId="26C53B61" w14:textId="77777777" w:rsidR="009A04D4" w:rsidRPr="00424A8A" w:rsidRDefault="009A04D4" w:rsidP="009A04D4">
            <w:pPr>
              <w:widowControl/>
              <w:kinsoku w:val="0"/>
              <w:autoSpaceDE w:val="0"/>
              <w:autoSpaceDN w:val="0"/>
              <w:adjustRightInd w:val="0"/>
              <w:snapToGrid w:val="0"/>
              <w:spacing w:before="119" w:line="219" w:lineRule="auto"/>
              <w:ind w:left="9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洞口尺寸、深度</w:t>
            </w:r>
          </w:p>
        </w:tc>
        <w:tc>
          <w:tcPr>
            <w:tcW w:w="1985" w:type="dxa"/>
            <w:vMerge/>
            <w:tcBorders>
              <w:top w:val="nil"/>
              <w:bottom w:val="nil"/>
            </w:tcBorders>
          </w:tcPr>
          <w:p w14:paraId="7783CB2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1616A6D7" w14:textId="77777777" w:rsidR="009A04D4" w:rsidRPr="00424A8A" w:rsidRDefault="009A04D4" w:rsidP="009A04D4">
            <w:pPr>
              <w:widowControl/>
              <w:kinsoku w:val="0"/>
              <w:autoSpaceDE w:val="0"/>
              <w:autoSpaceDN w:val="0"/>
              <w:adjustRightInd w:val="0"/>
              <w:snapToGrid w:val="0"/>
              <w:spacing w:before="133" w:line="235" w:lineRule="auto"/>
              <w:ind w:left="51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±5</w:t>
            </w:r>
          </w:p>
        </w:tc>
        <w:tc>
          <w:tcPr>
            <w:tcW w:w="1699" w:type="dxa"/>
          </w:tcPr>
          <w:p w14:paraId="7E0B34C8"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0EF4E315"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63B84B0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4C9A2418" w14:textId="77777777" w:rsidTr="003D0206">
        <w:trPr>
          <w:trHeight w:val="480"/>
        </w:trPr>
        <w:tc>
          <w:tcPr>
            <w:tcW w:w="476" w:type="dxa"/>
            <w:vMerge/>
            <w:tcBorders>
              <w:top w:val="nil"/>
              <w:bottom w:val="nil"/>
            </w:tcBorders>
            <w:textDirection w:val="tbRlV"/>
          </w:tcPr>
          <w:p w14:paraId="3520408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val="restart"/>
            <w:tcBorders>
              <w:bottom w:val="nil"/>
            </w:tcBorders>
          </w:tcPr>
          <w:p w14:paraId="31579657" w14:textId="77777777" w:rsidR="009A04D4" w:rsidRPr="00424A8A" w:rsidRDefault="009A04D4" w:rsidP="009A04D4">
            <w:pPr>
              <w:widowControl/>
              <w:kinsoku w:val="0"/>
              <w:autoSpaceDE w:val="0"/>
              <w:autoSpaceDN w:val="0"/>
              <w:adjustRightInd w:val="0"/>
              <w:snapToGrid w:val="0"/>
              <w:spacing w:line="319" w:lineRule="auto"/>
              <w:jc w:val="left"/>
              <w:textAlignment w:val="baseline"/>
              <w:rPr>
                <w:rFonts w:ascii="宋体" w:eastAsia="宋体" w:hAnsi="宋体"/>
                <w:kern w:val="0"/>
                <w:sz w:val="21"/>
                <w:szCs w:val="21"/>
              </w:rPr>
            </w:pPr>
          </w:p>
          <w:p w14:paraId="082F5CA7" w14:textId="77777777" w:rsidR="009A04D4" w:rsidRPr="00424A8A" w:rsidRDefault="009A04D4" w:rsidP="009A04D4">
            <w:pPr>
              <w:widowControl/>
              <w:kinsoku w:val="0"/>
              <w:autoSpaceDE w:val="0"/>
              <w:autoSpaceDN w:val="0"/>
              <w:adjustRightInd w:val="0"/>
              <w:snapToGrid w:val="0"/>
              <w:spacing w:before="48" w:line="183" w:lineRule="auto"/>
              <w:ind w:left="110"/>
              <w:jc w:val="left"/>
              <w:textAlignment w:val="baseline"/>
              <w:rPr>
                <w:rFonts w:ascii="宋体" w:eastAsia="宋体" w:hAnsi="宋体" w:cs="宋体"/>
                <w:kern w:val="0"/>
                <w:sz w:val="21"/>
                <w:szCs w:val="21"/>
              </w:rPr>
            </w:pPr>
            <w:r w:rsidRPr="00424A8A">
              <w:rPr>
                <w:rFonts w:ascii="宋体" w:hAnsi="宋体" w:cs="宋体"/>
                <w:kern w:val="0"/>
                <w:sz w:val="21"/>
                <w:szCs w:val="21"/>
              </w:rPr>
              <w:t>6</w:t>
            </w:r>
          </w:p>
        </w:tc>
        <w:tc>
          <w:tcPr>
            <w:tcW w:w="1134" w:type="dxa"/>
            <w:vMerge w:val="restart"/>
            <w:tcBorders>
              <w:bottom w:val="nil"/>
            </w:tcBorders>
          </w:tcPr>
          <w:p w14:paraId="1C022C5E" w14:textId="77777777" w:rsidR="009A04D4" w:rsidRPr="00424A8A" w:rsidRDefault="009A04D4" w:rsidP="009A04D4">
            <w:pPr>
              <w:widowControl/>
              <w:kinsoku w:val="0"/>
              <w:autoSpaceDE w:val="0"/>
              <w:autoSpaceDN w:val="0"/>
              <w:adjustRightInd w:val="0"/>
              <w:snapToGrid w:val="0"/>
              <w:spacing w:line="280" w:lineRule="auto"/>
              <w:jc w:val="left"/>
              <w:textAlignment w:val="baseline"/>
              <w:rPr>
                <w:rFonts w:ascii="宋体" w:eastAsia="宋体" w:hAnsi="宋体"/>
                <w:kern w:val="0"/>
                <w:sz w:val="21"/>
                <w:szCs w:val="21"/>
              </w:rPr>
            </w:pPr>
          </w:p>
          <w:p w14:paraId="1A6CC062" w14:textId="77777777" w:rsidR="009A04D4" w:rsidRPr="00424A8A" w:rsidRDefault="009A04D4" w:rsidP="009A04D4">
            <w:pPr>
              <w:widowControl/>
              <w:kinsoku w:val="0"/>
              <w:autoSpaceDE w:val="0"/>
              <w:autoSpaceDN w:val="0"/>
              <w:adjustRightInd w:val="0"/>
              <w:snapToGrid w:val="0"/>
              <w:spacing w:before="49" w:line="219" w:lineRule="auto"/>
              <w:ind w:left="8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预留钢筋</w:t>
            </w:r>
          </w:p>
        </w:tc>
        <w:tc>
          <w:tcPr>
            <w:tcW w:w="1559" w:type="dxa"/>
          </w:tcPr>
          <w:p w14:paraId="591D25D9" w14:textId="77777777" w:rsidR="009A04D4" w:rsidRPr="00424A8A" w:rsidRDefault="009A04D4" w:rsidP="009A04D4">
            <w:pPr>
              <w:widowControl/>
              <w:kinsoku w:val="0"/>
              <w:autoSpaceDE w:val="0"/>
              <w:autoSpaceDN w:val="0"/>
              <w:adjustRightInd w:val="0"/>
              <w:snapToGrid w:val="0"/>
              <w:spacing w:before="121" w:line="220" w:lineRule="auto"/>
              <w:ind w:left="24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985" w:type="dxa"/>
            <w:vMerge/>
            <w:tcBorders>
              <w:top w:val="nil"/>
              <w:bottom w:val="nil"/>
            </w:tcBorders>
          </w:tcPr>
          <w:p w14:paraId="4E41E327"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50B42988" w14:textId="77777777" w:rsidR="009A04D4" w:rsidRPr="00424A8A" w:rsidRDefault="009A04D4" w:rsidP="009A04D4">
            <w:pPr>
              <w:widowControl/>
              <w:kinsoku w:val="0"/>
              <w:autoSpaceDE w:val="0"/>
              <w:autoSpaceDN w:val="0"/>
              <w:adjustRightInd w:val="0"/>
              <w:snapToGrid w:val="0"/>
              <w:spacing w:before="159" w:line="183"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3</w:t>
            </w:r>
          </w:p>
        </w:tc>
        <w:tc>
          <w:tcPr>
            <w:tcW w:w="1699" w:type="dxa"/>
          </w:tcPr>
          <w:p w14:paraId="2AAA227F"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5BFA1EA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2577CA0F"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75674D4E" w14:textId="77777777" w:rsidTr="003D0206">
        <w:trPr>
          <w:trHeight w:val="409"/>
        </w:trPr>
        <w:tc>
          <w:tcPr>
            <w:tcW w:w="476" w:type="dxa"/>
            <w:vMerge/>
            <w:tcBorders>
              <w:top w:val="nil"/>
              <w:bottom w:val="nil"/>
            </w:tcBorders>
            <w:textDirection w:val="tbRlV"/>
          </w:tcPr>
          <w:p w14:paraId="3E6B383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3257EA99"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71CFC2E6"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59" w:type="dxa"/>
          </w:tcPr>
          <w:p w14:paraId="4A74F128" w14:textId="77777777" w:rsidR="009A04D4" w:rsidRPr="00424A8A" w:rsidRDefault="009A04D4" w:rsidP="009A04D4">
            <w:pPr>
              <w:widowControl/>
              <w:kinsoku w:val="0"/>
              <w:autoSpaceDE w:val="0"/>
              <w:autoSpaceDN w:val="0"/>
              <w:adjustRightInd w:val="0"/>
              <w:snapToGrid w:val="0"/>
              <w:spacing w:before="132" w:line="220" w:lineRule="auto"/>
              <w:ind w:left="32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外露长度</w:t>
            </w:r>
          </w:p>
        </w:tc>
        <w:tc>
          <w:tcPr>
            <w:tcW w:w="1985" w:type="dxa"/>
            <w:vMerge/>
            <w:tcBorders>
              <w:top w:val="nil"/>
            </w:tcBorders>
          </w:tcPr>
          <w:p w14:paraId="03547243"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59B028F0" w14:textId="77777777" w:rsidR="009A04D4" w:rsidRPr="00424A8A" w:rsidRDefault="009A04D4" w:rsidP="009A04D4">
            <w:pPr>
              <w:widowControl/>
              <w:kinsoku w:val="0"/>
              <w:autoSpaceDE w:val="0"/>
              <w:autoSpaceDN w:val="0"/>
              <w:adjustRightInd w:val="0"/>
              <w:snapToGrid w:val="0"/>
              <w:spacing w:before="161" w:line="235" w:lineRule="auto"/>
              <w:ind w:left="54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±5</w:t>
            </w:r>
          </w:p>
        </w:tc>
        <w:tc>
          <w:tcPr>
            <w:tcW w:w="1699" w:type="dxa"/>
          </w:tcPr>
          <w:p w14:paraId="561F6CA9"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0E986856"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07E77606"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1C79807F" w14:textId="77777777" w:rsidTr="003D0206">
        <w:trPr>
          <w:trHeight w:val="379"/>
        </w:trPr>
        <w:tc>
          <w:tcPr>
            <w:tcW w:w="476" w:type="dxa"/>
            <w:vMerge/>
            <w:tcBorders>
              <w:top w:val="nil"/>
              <w:bottom w:val="nil"/>
            </w:tcBorders>
            <w:textDirection w:val="tbRlV"/>
          </w:tcPr>
          <w:p w14:paraId="163E6757"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val="restart"/>
            <w:tcBorders>
              <w:bottom w:val="nil"/>
            </w:tcBorders>
          </w:tcPr>
          <w:p w14:paraId="730F4440" w14:textId="77777777" w:rsidR="009A04D4" w:rsidRPr="00424A8A" w:rsidRDefault="009A04D4" w:rsidP="009A04D4">
            <w:pPr>
              <w:widowControl/>
              <w:kinsoku w:val="0"/>
              <w:autoSpaceDE w:val="0"/>
              <w:autoSpaceDN w:val="0"/>
              <w:adjustRightInd w:val="0"/>
              <w:snapToGrid w:val="0"/>
              <w:spacing w:line="302" w:lineRule="auto"/>
              <w:jc w:val="left"/>
              <w:textAlignment w:val="baseline"/>
              <w:rPr>
                <w:rFonts w:ascii="宋体" w:eastAsia="宋体" w:hAnsi="宋体"/>
                <w:kern w:val="0"/>
                <w:sz w:val="21"/>
                <w:szCs w:val="21"/>
              </w:rPr>
            </w:pPr>
          </w:p>
          <w:p w14:paraId="2BBA4EAD" w14:textId="77777777" w:rsidR="009A04D4" w:rsidRPr="00424A8A" w:rsidRDefault="009A04D4" w:rsidP="009A04D4">
            <w:pPr>
              <w:widowControl/>
              <w:kinsoku w:val="0"/>
              <w:autoSpaceDE w:val="0"/>
              <w:autoSpaceDN w:val="0"/>
              <w:adjustRightInd w:val="0"/>
              <w:snapToGrid w:val="0"/>
              <w:spacing w:before="48" w:line="182" w:lineRule="auto"/>
              <w:ind w:left="110"/>
              <w:jc w:val="left"/>
              <w:textAlignment w:val="baseline"/>
              <w:rPr>
                <w:rFonts w:ascii="宋体" w:eastAsia="宋体" w:hAnsi="宋体" w:cs="宋体"/>
                <w:kern w:val="0"/>
                <w:sz w:val="21"/>
                <w:szCs w:val="21"/>
              </w:rPr>
            </w:pPr>
            <w:r w:rsidRPr="00424A8A">
              <w:rPr>
                <w:rFonts w:ascii="宋体" w:hAnsi="宋体" w:cs="宋体"/>
                <w:kern w:val="0"/>
                <w:sz w:val="21"/>
                <w:szCs w:val="21"/>
              </w:rPr>
              <w:t>7</w:t>
            </w:r>
          </w:p>
        </w:tc>
        <w:tc>
          <w:tcPr>
            <w:tcW w:w="1134" w:type="dxa"/>
            <w:vMerge w:val="restart"/>
            <w:tcBorders>
              <w:bottom w:val="nil"/>
            </w:tcBorders>
          </w:tcPr>
          <w:p w14:paraId="25690D67" w14:textId="77777777" w:rsidR="009A04D4" w:rsidRPr="00424A8A" w:rsidRDefault="009A04D4" w:rsidP="009A04D4">
            <w:pPr>
              <w:widowControl/>
              <w:kinsoku w:val="0"/>
              <w:autoSpaceDE w:val="0"/>
              <w:autoSpaceDN w:val="0"/>
              <w:adjustRightInd w:val="0"/>
              <w:snapToGrid w:val="0"/>
              <w:spacing w:line="263" w:lineRule="auto"/>
              <w:jc w:val="left"/>
              <w:textAlignment w:val="baseline"/>
              <w:rPr>
                <w:rFonts w:ascii="宋体" w:eastAsia="宋体" w:hAnsi="宋体"/>
                <w:kern w:val="0"/>
                <w:sz w:val="21"/>
                <w:szCs w:val="21"/>
              </w:rPr>
            </w:pPr>
          </w:p>
          <w:p w14:paraId="4A33F7FE" w14:textId="77777777" w:rsidR="009A04D4" w:rsidRPr="00424A8A" w:rsidRDefault="009A04D4" w:rsidP="009A04D4">
            <w:pPr>
              <w:widowControl/>
              <w:kinsoku w:val="0"/>
              <w:autoSpaceDE w:val="0"/>
              <w:autoSpaceDN w:val="0"/>
              <w:adjustRightInd w:val="0"/>
              <w:snapToGrid w:val="0"/>
              <w:spacing w:before="49" w:line="220" w:lineRule="auto"/>
              <w:ind w:left="8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预埋吊环</w:t>
            </w:r>
          </w:p>
        </w:tc>
        <w:tc>
          <w:tcPr>
            <w:tcW w:w="1559" w:type="dxa"/>
          </w:tcPr>
          <w:p w14:paraId="46BDA15E" w14:textId="77777777" w:rsidR="009A04D4" w:rsidRPr="00424A8A" w:rsidRDefault="009A04D4" w:rsidP="009A04D4">
            <w:pPr>
              <w:widowControl/>
              <w:kinsoku w:val="0"/>
              <w:autoSpaceDE w:val="0"/>
              <w:autoSpaceDN w:val="0"/>
              <w:adjustRightInd w:val="0"/>
              <w:snapToGrid w:val="0"/>
              <w:spacing w:before="123" w:line="220" w:lineRule="auto"/>
              <w:ind w:left="24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985" w:type="dxa"/>
            <w:vMerge w:val="restart"/>
            <w:tcBorders>
              <w:bottom w:val="nil"/>
            </w:tcBorders>
          </w:tcPr>
          <w:p w14:paraId="73E461AC" w14:textId="77777777" w:rsidR="009A04D4" w:rsidRPr="00424A8A" w:rsidRDefault="009A04D4" w:rsidP="009A04D4">
            <w:pPr>
              <w:widowControl/>
              <w:kinsoku w:val="0"/>
              <w:autoSpaceDE w:val="0"/>
              <w:autoSpaceDN w:val="0"/>
              <w:adjustRightInd w:val="0"/>
              <w:snapToGrid w:val="0"/>
              <w:spacing w:before="212" w:line="231" w:lineRule="exact"/>
              <w:ind w:left="253"/>
              <w:jc w:val="left"/>
              <w:textAlignment w:val="baseline"/>
              <w:rPr>
                <w:rFonts w:ascii="宋体" w:eastAsia="宋体" w:hAnsi="宋体" w:cs="宋体"/>
                <w:kern w:val="0"/>
                <w:sz w:val="21"/>
                <w:szCs w:val="21"/>
              </w:rPr>
            </w:pPr>
            <w:r w:rsidRPr="00424A8A">
              <w:rPr>
                <w:rFonts w:ascii="宋体" w:hAnsi="宋体" w:cs="宋体"/>
                <w:spacing w:val="-1"/>
                <w:kern w:val="0"/>
                <w:position w:val="6"/>
                <w:sz w:val="21"/>
                <w:szCs w:val="21"/>
              </w:rPr>
              <w:t>楼板、墙板</w:t>
            </w:r>
          </w:p>
          <w:p w14:paraId="1B83EB1D" w14:textId="77777777" w:rsidR="009A04D4" w:rsidRPr="00424A8A" w:rsidRDefault="009A04D4" w:rsidP="009A04D4">
            <w:pPr>
              <w:widowControl/>
              <w:kinsoku w:val="0"/>
              <w:autoSpaceDE w:val="0"/>
              <w:autoSpaceDN w:val="0"/>
              <w:adjustRightInd w:val="0"/>
              <w:snapToGrid w:val="0"/>
              <w:spacing w:line="219" w:lineRule="auto"/>
              <w:ind w:left="40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梁、柱</w:t>
            </w:r>
          </w:p>
        </w:tc>
        <w:tc>
          <w:tcPr>
            <w:tcW w:w="1701" w:type="dxa"/>
          </w:tcPr>
          <w:p w14:paraId="2EDF731B" w14:textId="77777777" w:rsidR="009A04D4" w:rsidRPr="00424A8A" w:rsidRDefault="009A04D4" w:rsidP="009A04D4">
            <w:pPr>
              <w:widowControl/>
              <w:kinsoku w:val="0"/>
              <w:autoSpaceDE w:val="0"/>
              <w:autoSpaceDN w:val="0"/>
              <w:adjustRightInd w:val="0"/>
              <w:snapToGrid w:val="0"/>
              <w:spacing w:before="161" w:line="184" w:lineRule="auto"/>
              <w:ind w:left="554"/>
              <w:jc w:val="left"/>
              <w:textAlignment w:val="baseline"/>
              <w:rPr>
                <w:rFonts w:ascii="宋体" w:eastAsia="宋体" w:hAnsi="宋体" w:cs="宋体"/>
                <w:kern w:val="0"/>
                <w:sz w:val="21"/>
                <w:szCs w:val="21"/>
              </w:rPr>
            </w:pPr>
            <w:r w:rsidRPr="00424A8A">
              <w:rPr>
                <w:rFonts w:ascii="宋体" w:hAnsi="宋体" w:cs="宋体"/>
                <w:spacing w:val="-5"/>
                <w:kern w:val="0"/>
                <w:sz w:val="21"/>
                <w:szCs w:val="21"/>
              </w:rPr>
              <w:t>10</w:t>
            </w:r>
          </w:p>
        </w:tc>
        <w:tc>
          <w:tcPr>
            <w:tcW w:w="1699" w:type="dxa"/>
          </w:tcPr>
          <w:p w14:paraId="4D4F95CB"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0132756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07CF809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2872A71D" w14:textId="77777777" w:rsidTr="003D0206">
        <w:trPr>
          <w:trHeight w:val="442"/>
        </w:trPr>
        <w:tc>
          <w:tcPr>
            <w:tcW w:w="476" w:type="dxa"/>
            <w:vMerge/>
            <w:tcBorders>
              <w:top w:val="nil"/>
              <w:bottom w:val="nil"/>
            </w:tcBorders>
            <w:textDirection w:val="tbRlV"/>
          </w:tcPr>
          <w:p w14:paraId="5EF6802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31A03855"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6A9DE3A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59" w:type="dxa"/>
          </w:tcPr>
          <w:p w14:paraId="46326DA8" w14:textId="77777777" w:rsidR="009A04D4" w:rsidRPr="00424A8A" w:rsidRDefault="009A04D4" w:rsidP="009A04D4">
            <w:pPr>
              <w:widowControl/>
              <w:kinsoku w:val="0"/>
              <w:autoSpaceDE w:val="0"/>
              <w:autoSpaceDN w:val="0"/>
              <w:adjustRightInd w:val="0"/>
              <w:snapToGrid w:val="0"/>
              <w:spacing w:before="124" w:line="219" w:lineRule="auto"/>
              <w:ind w:left="32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留出高度</w:t>
            </w:r>
          </w:p>
        </w:tc>
        <w:tc>
          <w:tcPr>
            <w:tcW w:w="1985" w:type="dxa"/>
            <w:vMerge/>
            <w:tcBorders>
              <w:top w:val="nil"/>
            </w:tcBorders>
          </w:tcPr>
          <w:p w14:paraId="17A59B87"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474C472F" w14:textId="77777777" w:rsidR="009A04D4" w:rsidRPr="00424A8A" w:rsidRDefault="009A04D4" w:rsidP="009A04D4">
            <w:pPr>
              <w:widowControl/>
              <w:kinsoku w:val="0"/>
              <w:autoSpaceDE w:val="0"/>
              <w:autoSpaceDN w:val="0"/>
              <w:adjustRightInd w:val="0"/>
              <w:snapToGrid w:val="0"/>
              <w:spacing w:before="144" w:line="184" w:lineRule="auto"/>
              <w:ind w:left="444"/>
              <w:jc w:val="left"/>
              <w:textAlignment w:val="baseline"/>
              <w:rPr>
                <w:rFonts w:ascii="宋体" w:eastAsia="宋体" w:hAnsi="宋体" w:cs="宋体"/>
                <w:kern w:val="0"/>
                <w:sz w:val="21"/>
                <w:szCs w:val="21"/>
              </w:rPr>
            </w:pPr>
            <w:proofErr w:type="gramStart"/>
            <w:r w:rsidRPr="00424A8A">
              <w:rPr>
                <w:rFonts w:ascii="宋体" w:hAnsi="宋体" w:cs="宋体"/>
                <w:spacing w:val="-2"/>
                <w:kern w:val="0"/>
                <w:sz w:val="21"/>
                <w:szCs w:val="21"/>
              </w:rPr>
              <w:t>0,-</w:t>
            </w:r>
            <w:proofErr w:type="gramEnd"/>
            <w:r w:rsidRPr="00424A8A">
              <w:rPr>
                <w:rFonts w:ascii="宋体" w:hAnsi="宋体" w:cs="宋体"/>
                <w:spacing w:val="-2"/>
                <w:kern w:val="0"/>
                <w:sz w:val="21"/>
                <w:szCs w:val="21"/>
              </w:rPr>
              <w:t>10</w:t>
            </w:r>
          </w:p>
        </w:tc>
        <w:tc>
          <w:tcPr>
            <w:tcW w:w="1699" w:type="dxa"/>
          </w:tcPr>
          <w:p w14:paraId="5453B84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2AD2673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64CDC15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4F4B801C" w14:textId="77777777" w:rsidTr="003D0206">
        <w:trPr>
          <w:trHeight w:val="590"/>
        </w:trPr>
        <w:tc>
          <w:tcPr>
            <w:tcW w:w="476" w:type="dxa"/>
            <w:vMerge/>
            <w:tcBorders>
              <w:top w:val="nil"/>
              <w:bottom w:val="nil"/>
            </w:tcBorders>
            <w:textDirection w:val="tbRlV"/>
          </w:tcPr>
          <w:p w14:paraId="6D0C4C1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val="restart"/>
            <w:tcBorders>
              <w:bottom w:val="nil"/>
            </w:tcBorders>
          </w:tcPr>
          <w:p w14:paraId="0BCEEE2A" w14:textId="77777777" w:rsidR="009A04D4" w:rsidRPr="00424A8A" w:rsidRDefault="009A04D4" w:rsidP="009A04D4">
            <w:pPr>
              <w:widowControl/>
              <w:kinsoku w:val="0"/>
              <w:autoSpaceDE w:val="0"/>
              <w:autoSpaceDN w:val="0"/>
              <w:adjustRightInd w:val="0"/>
              <w:snapToGrid w:val="0"/>
              <w:spacing w:line="323" w:lineRule="auto"/>
              <w:jc w:val="left"/>
              <w:textAlignment w:val="baseline"/>
              <w:rPr>
                <w:rFonts w:ascii="宋体" w:eastAsia="宋体" w:hAnsi="宋体"/>
                <w:kern w:val="0"/>
                <w:sz w:val="21"/>
                <w:szCs w:val="21"/>
              </w:rPr>
            </w:pPr>
          </w:p>
          <w:p w14:paraId="1C93678C" w14:textId="77777777" w:rsidR="009A04D4" w:rsidRPr="00424A8A" w:rsidRDefault="009A04D4" w:rsidP="009A04D4">
            <w:pPr>
              <w:widowControl/>
              <w:kinsoku w:val="0"/>
              <w:autoSpaceDE w:val="0"/>
              <w:autoSpaceDN w:val="0"/>
              <w:adjustRightInd w:val="0"/>
              <w:snapToGrid w:val="0"/>
              <w:spacing w:before="48" w:line="183" w:lineRule="auto"/>
              <w:ind w:left="110"/>
              <w:jc w:val="left"/>
              <w:textAlignment w:val="baseline"/>
              <w:rPr>
                <w:rFonts w:ascii="宋体" w:eastAsia="宋体" w:hAnsi="宋体" w:cs="宋体"/>
                <w:kern w:val="0"/>
                <w:sz w:val="21"/>
                <w:szCs w:val="21"/>
              </w:rPr>
            </w:pPr>
            <w:r w:rsidRPr="00424A8A">
              <w:rPr>
                <w:rFonts w:ascii="宋体" w:hAnsi="宋体" w:cs="宋体"/>
                <w:kern w:val="0"/>
                <w:sz w:val="21"/>
                <w:szCs w:val="21"/>
              </w:rPr>
              <w:t>8</w:t>
            </w:r>
          </w:p>
        </w:tc>
        <w:tc>
          <w:tcPr>
            <w:tcW w:w="1134" w:type="dxa"/>
            <w:vMerge w:val="restart"/>
            <w:tcBorders>
              <w:bottom w:val="nil"/>
            </w:tcBorders>
          </w:tcPr>
          <w:p w14:paraId="5DF838BB" w14:textId="77777777" w:rsidR="009A04D4" w:rsidRPr="00424A8A" w:rsidRDefault="009A04D4" w:rsidP="009A04D4">
            <w:pPr>
              <w:widowControl/>
              <w:kinsoku w:val="0"/>
              <w:autoSpaceDE w:val="0"/>
              <w:autoSpaceDN w:val="0"/>
              <w:adjustRightInd w:val="0"/>
              <w:snapToGrid w:val="0"/>
              <w:spacing w:line="284" w:lineRule="auto"/>
              <w:jc w:val="left"/>
              <w:textAlignment w:val="baseline"/>
              <w:rPr>
                <w:rFonts w:ascii="宋体" w:eastAsia="宋体" w:hAnsi="宋体"/>
                <w:kern w:val="0"/>
                <w:sz w:val="21"/>
                <w:szCs w:val="21"/>
              </w:rPr>
            </w:pPr>
          </w:p>
          <w:p w14:paraId="16A533BB" w14:textId="77777777" w:rsidR="009A04D4" w:rsidRPr="00424A8A" w:rsidRDefault="009A04D4" w:rsidP="009A04D4">
            <w:pPr>
              <w:widowControl/>
              <w:kinsoku w:val="0"/>
              <w:autoSpaceDE w:val="0"/>
              <w:autoSpaceDN w:val="0"/>
              <w:adjustRightInd w:val="0"/>
              <w:snapToGrid w:val="0"/>
              <w:spacing w:before="49" w:line="219" w:lineRule="auto"/>
              <w:ind w:left="8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预埋套管</w:t>
            </w:r>
          </w:p>
        </w:tc>
        <w:tc>
          <w:tcPr>
            <w:tcW w:w="3544" w:type="dxa"/>
            <w:gridSpan w:val="2"/>
          </w:tcPr>
          <w:p w14:paraId="5ABE3F95" w14:textId="77777777" w:rsidR="009A04D4" w:rsidRPr="00424A8A" w:rsidRDefault="009A04D4" w:rsidP="009A04D4">
            <w:pPr>
              <w:widowControl/>
              <w:kinsoku w:val="0"/>
              <w:autoSpaceDE w:val="0"/>
              <w:autoSpaceDN w:val="0"/>
              <w:adjustRightInd w:val="0"/>
              <w:snapToGrid w:val="0"/>
              <w:spacing w:before="125" w:line="220" w:lineRule="auto"/>
              <w:ind w:left="88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701" w:type="dxa"/>
          </w:tcPr>
          <w:p w14:paraId="4F9A2F3D" w14:textId="77777777" w:rsidR="009A04D4" w:rsidRPr="00424A8A" w:rsidRDefault="009A04D4" w:rsidP="009A04D4">
            <w:pPr>
              <w:widowControl/>
              <w:kinsoku w:val="0"/>
              <w:autoSpaceDE w:val="0"/>
              <w:autoSpaceDN w:val="0"/>
              <w:adjustRightInd w:val="0"/>
              <w:snapToGrid w:val="0"/>
              <w:spacing w:before="164" w:line="182"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5</w:t>
            </w:r>
          </w:p>
        </w:tc>
        <w:tc>
          <w:tcPr>
            <w:tcW w:w="1699" w:type="dxa"/>
          </w:tcPr>
          <w:p w14:paraId="6913178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1C7A136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1247E25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7597329D" w14:textId="77777777" w:rsidTr="003D0206">
        <w:trPr>
          <w:trHeight w:val="596"/>
        </w:trPr>
        <w:tc>
          <w:tcPr>
            <w:tcW w:w="476" w:type="dxa"/>
            <w:vMerge/>
            <w:tcBorders>
              <w:top w:val="nil"/>
            </w:tcBorders>
            <w:textDirection w:val="tbRlV"/>
          </w:tcPr>
          <w:p w14:paraId="756560C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4D3F6ED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158CFEC3"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544" w:type="dxa"/>
            <w:gridSpan w:val="2"/>
          </w:tcPr>
          <w:p w14:paraId="5D163696" w14:textId="77777777" w:rsidR="009A04D4" w:rsidRPr="00424A8A" w:rsidRDefault="009A04D4" w:rsidP="009A04D4">
            <w:pPr>
              <w:widowControl/>
              <w:kinsoku w:val="0"/>
              <w:autoSpaceDE w:val="0"/>
              <w:autoSpaceDN w:val="0"/>
              <w:adjustRightInd w:val="0"/>
              <w:snapToGrid w:val="0"/>
              <w:spacing w:before="136" w:line="219" w:lineRule="auto"/>
              <w:ind w:left="95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平面高差</w:t>
            </w:r>
          </w:p>
        </w:tc>
        <w:tc>
          <w:tcPr>
            <w:tcW w:w="1701" w:type="dxa"/>
          </w:tcPr>
          <w:p w14:paraId="3838F7BA" w14:textId="77777777" w:rsidR="009A04D4" w:rsidRPr="00424A8A" w:rsidRDefault="009A04D4" w:rsidP="009A04D4">
            <w:pPr>
              <w:widowControl/>
              <w:kinsoku w:val="0"/>
              <w:autoSpaceDE w:val="0"/>
              <w:autoSpaceDN w:val="0"/>
              <w:adjustRightInd w:val="0"/>
              <w:snapToGrid w:val="0"/>
              <w:spacing w:before="149" w:line="235" w:lineRule="auto"/>
              <w:ind w:left="51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±5</w:t>
            </w:r>
          </w:p>
        </w:tc>
        <w:tc>
          <w:tcPr>
            <w:tcW w:w="1699" w:type="dxa"/>
          </w:tcPr>
          <w:p w14:paraId="7C846F3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9" w:type="dxa"/>
          </w:tcPr>
          <w:p w14:paraId="7FAC5AB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1221EDF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bl>
    <w:p w14:paraId="6A55D21F" w14:textId="77777777" w:rsidR="00990E71" w:rsidRPr="00424A8A" w:rsidRDefault="00990E71" w:rsidP="008E550C">
      <w:pPr>
        <w:ind w:firstLine="560"/>
        <w:rPr>
          <w:rFonts w:ascii="宋体" w:hAnsi="宋体"/>
          <w:sz w:val="21"/>
          <w:szCs w:val="21"/>
        </w:rPr>
      </w:pPr>
    </w:p>
    <w:p w14:paraId="56F2D734" w14:textId="77777777" w:rsidR="00424A8A" w:rsidRDefault="00424A8A" w:rsidP="003D0206">
      <w:pPr>
        <w:widowControl/>
        <w:kinsoku w:val="0"/>
        <w:autoSpaceDE w:val="0"/>
        <w:autoSpaceDN w:val="0"/>
        <w:adjustRightInd w:val="0"/>
        <w:snapToGrid w:val="0"/>
        <w:spacing w:before="249" w:line="220" w:lineRule="auto"/>
        <w:ind w:leftChars="-395" w:left="-140" w:hangingChars="467" w:hanging="966"/>
        <w:jc w:val="center"/>
        <w:textAlignment w:val="baseline"/>
        <w:rPr>
          <w:rFonts w:ascii="宋体" w:hAnsi="宋体" w:cs="宋体"/>
          <w:b/>
          <w:bCs/>
          <w:snapToGrid w:val="0"/>
          <w:color w:val="000000"/>
          <w:spacing w:val="-2"/>
          <w:kern w:val="0"/>
          <w:sz w:val="21"/>
          <w:szCs w:val="21"/>
        </w:rPr>
      </w:pPr>
    </w:p>
    <w:p w14:paraId="2134108E" w14:textId="77777777" w:rsidR="00424A8A" w:rsidRDefault="00424A8A" w:rsidP="003D0206">
      <w:pPr>
        <w:widowControl/>
        <w:kinsoku w:val="0"/>
        <w:autoSpaceDE w:val="0"/>
        <w:autoSpaceDN w:val="0"/>
        <w:adjustRightInd w:val="0"/>
        <w:snapToGrid w:val="0"/>
        <w:spacing w:before="249" w:line="220" w:lineRule="auto"/>
        <w:ind w:leftChars="-395" w:left="-140" w:hangingChars="467" w:hanging="966"/>
        <w:jc w:val="center"/>
        <w:textAlignment w:val="baseline"/>
        <w:rPr>
          <w:rFonts w:ascii="宋体" w:hAnsi="宋体" w:cs="宋体"/>
          <w:b/>
          <w:bCs/>
          <w:snapToGrid w:val="0"/>
          <w:color w:val="000000"/>
          <w:spacing w:val="-2"/>
          <w:kern w:val="0"/>
          <w:sz w:val="21"/>
          <w:szCs w:val="21"/>
        </w:rPr>
      </w:pPr>
    </w:p>
    <w:p w14:paraId="4B63D844" w14:textId="47299488" w:rsidR="009A04D4" w:rsidRPr="00424A8A" w:rsidRDefault="009A04D4" w:rsidP="003D0206">
      <w:pPr>
        <w:widowControl/>
        <w:kinsoku w:val="0"/>
        <w:autoSpaceDE w:val="0"/>
        <w:autoSpaceDN w:val="0"/>
        <w:adjustRightInd w:val="0"/>
        <w:snapToGrid w:val="0"/>
        <w:spacing w:before="249" w:line="220" w:lineRule="auto"/>
        <w:ind w:leftChars="-395" w:left="-140" w:hangingChars="467" w:hanging="966"/>
        <w:jc w:val="center"/>
        <w:textAlignment w:val="baseline"/>
        <w:rPr>
          <w:rFonts w:eastAsia="Times New Roman"/>
          <w:b/>
          <w:bCs/>
          <w:snapToGrid w:val="0"/>
          <w:color w:val="000000"/>
          <w:kern w:val="0"/>
          <w:sz w:val="21"/>
          <w:szCs w:val="21"/>
          <w:lang w:eastAsia="en-US"/>
        </w:rPr>
      </w:pPr>
      <w:r w:rsidRPr="00424A8A">
        <w:rPr>
          <w:rFonts w:ascii="宋体" w:hAnsi="宋体" w:cs="宋体"/>
          <w:b/>
          <w:bCs/>
          <w:snapToGrid w:val="0"/>
          <w:color w:val="000000"/>
          <w:spacing w:val="-2"/>
          <w:kern w:val="0"/>
          <w:sz w:val="21"/>
          <w:szCs w:val="21"/>
          <w:lang w:eastAsia="en-US"/>
        </w:rPr>
        <w:lastRenderedPageBreak/>
        <w:t>续表</w:t>
      </w:r>
      <w:r w:rsidRPr="00424A8A">
        <w:rPr>
          <w:rFonts w:ascii="宋体" w:hAnsi="宋体" w:cs="宋体"/>
          <w:b/>
          <w:bCs/>
          <w:snapToGrid w:val="0"/>
          <w:color w:val="000000"/>
          <w:spacing w:val="-40"/>
          <w:kern w:val="0"/>
          <w:sz w:val="21"/>
          <w:szCs w:val="21"/>
          <w:lang w:eastAsia="en-US"/>
        </w:rPr>
        <w:t xml:space="preserve"> </w:t>
      </w:r>
      <w:r w:rsidRPr="00424A8A">
        <w:rPr>
          <w:rFonts w:eastAsia="Times New Roman"/>
          <w:b/>
          <w:bCs/>
          <w:snapToGrid w:val="0"/>
          <w:color w:val="000000"/>
          <w:spacing w:val="-2"/>
          <w:kern w:val="0"/>
          <w:sz w:val="21"/>
          <w:szCs w:val="21"/>
          <w:lang w:eastAsia="en-US"/>
        </w:rPr>
        <w:t>A.0.1-5</w:t>
      </w:r>
    </w:p>
    <w:p w14:paraId="506C83AA" w14:textId="77777777" w:rsidR="009A04D4" w:rsidRPr="00424A8A" w:rsidRDefault="009A04D4" w:rsidP="009A04D4">
      <w:pPr>
        <w:widowControl/>
        <w:kinsoku w:val="0"/>
        <w:autoSpaceDE w:val="0"/>
        <w:autoSpaceDN w:val="0"/>
        <w:adjustRightInd w:val="0"/>
        <w:snapToGrid w:val="0"/>
        <w:spacing w:line="40" w:lineRule="exact"/>
        <w:jc w:val="left"/>
        <w:textAlignment w:val="baseline"/>
        <w:rPr>
          <w:rFonts w:ascii="Arial" w:eastAsiaTheme="minorEastAsia" w:hAnsi="Arial" w:cs="Arial"/>
          <w:snapToGrid w:val="0"/>
          <w:color w:val="000000"/>
          <w:kern w:val="0"/>
          <w:sz w:val="21"/>
          <w:szCs w:val="21"/>
          <w:lang w:eastAsia="en-US"/>
        </w:rPr>
      </w:pPr>
    </w:p>
    <w:tbl>
      <w:tblPr>
        <w:tblStyle w:val="TableNormal"/>
        <w:tblW w:w="12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425"/>
        <w:gridCol w:w="1134"/>
        <w:gridCol w:w="3544"/>
        <w:gridCol w:w="1559"/>
        <w:gridCol w:w="1559"/>
        <w:gridCol w:w="1560"/>
        <w:gridCol w:w="2268"/>
      </w:tblGrid>
      <w:tr w:rsidR="009A04D4" w:rsidRPr="00424A8A" w14:paraId="1887D617" w14:textId="77777777" w:rsidTr="003D0206">
        <w:trPr>
          <w:trHeight w:val="793"/>
          <w:jc w:val="center"/>
        </w:trPr>
        <w:tc>
          <w:tcPr>
            <w:tcW w:w="5579" w:type="dxa"/>
            <w:gridSpan w:val="4"/>
          </w:tcPr>
          <w:p w14:paraId="6E03FE3A" w14:textId="77777777" w:rsidR="009A04D4" w:rsidRPr="00424A8A" w:rsidRDefault="009A04D4" w:rsidP="009A04D4">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2A3CDF5F" w14:textId="77777777" w:rsidR="009A04D4" w:rsidRPr="00424A8A" w:rsidRDefault="009A04D4" w:rsidP="009A04D4">
            <w:pPr>
              <w:widowControl/>
              <w:kinsoku w:val="0"/>
              <w:autoSpaceDE w:val="0"/>
              <w:autoSpaceDN w:val="0"/>
              <w:adjustRightInd w:val="0"/>
              <w:snapToGrid w:val="0"/>
              <w:spacing w:before="49" w:line="219" w:lineRule="auto"/>
              <w:ind w:left="166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1559" w:type="dxa"/>
          </w:tcPr>
          <w:p w14:paraId="7C52135A" w14:textId="77777777" w:rsidR="009A04D4" w:rsidRPr="00424A8A" w:rsidRDefault="009A04D4" w:rsidP="009A04D4">
            <w:pPr>
              <w:widowControl/>
              <w:kinsoku w:val="0"/>
              <w:autoSpaceDE w:val="0"/>
              <w:autoSpaceDN w:val="0"/>
              <w:adjustRightInd w:val="0"/>
              <w:snapToGrid w:val="0"/>
              <w:spacing w:before="212" w:line="239" w:lineRule="exact"/>
              <w:ind w:left="264"/>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设计要求及</w:t>
            </w:r>
          </w:p>
          <w:p w14:paraId="73BD6DB6" w14:textId="77777777" w:rsidR="009A04D4" w:rsidRPr="00424A8A" w:rsidRDefault="009A04D4" w:rsidP="009A04D4">
            <w:pPr>
              <w:widowControl/>
              <w:kinsoku w:val="0"/>
              <w:autoSpaceDE w:val="0"/>
              <w:autoSpaceDN w:val="0"/>
              <w:adjustRightInd w:val="0"/>
              <w:snapToGrid w:val="0"/>
              <w:spacing w:line="220" w:lineRule="auto"/>
              <w:ind w:left="33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1559" w:type="dxa"/>
          </w:tcPr>
          <w:p w14:paraId="4526CF6F" w14:textId="77777777" w:rsidR="009A04D4" w:rsidRPr="00424A8A" w:rsidRDefault="009A04D4" w:rsidP="009A04D4">
            <w:pPr>
              <w:widowControl/>
              <w:kinsoku w:val="0"/>
              <w:autoSpaceDE w:val="0"/>
              <w:autoSpaceDN w:val="0"/>
              <w:adjustRightInd w:val="0"/>
              <w:snapToGrid w:val="0"/>
              <w:spacing w:before="210" w:line="230" w:lineRule="exact"/>
              <w:ind w:left="286"/>
              <w:jc w:val="left"/>
              <w:textAlignment w:val="baseline"/>
              <w:rPr>
                <w:rFonts w:ascii="宋体" w:eastAsia="宋体" w:hAnsi="宋体" w:cs="宋体"/>
                <w:kern w:val="0"/>
                <w:sz w:val="21"/>
                <w:szCs w:val="21"/>
              </w:rPr>
            </w:pPr>
            <w:r w:rsidRPr="00424A8A">
              <w:rPr>
                <w:rFonts w:ascii="宋体" w:hAnsi="宋体" w:cs="宋体"/>
                <w:spacing w:val="-2"/>
                <w:kern w:val="0"/>
                <w:position w:val="5"/>
                <w:sz w:val="21"/>
                <w:szCs w:val="21"/>
              </w:rPr>
              <w:t>最小</w:t>
            </w:r>
            <w:r w:rsidRPr="00424A8A">
              <w:rPr>
                <w:rFonts w:ascii="宋体" w:hAnsi="宋体" w:cs="宋体"/>
                <w:spacing w:val="-2"/>
                <w:kern w:val="0"/>
                <w:position w:val="5"/>
                <w:sz w:val="21"/>
                <w:szCs w:val="21"/>
              </w:rPr>
              <w:t>/</w:t>
            </w:r>
            <w:r w:rsidRPr="00424A8A">
              <w:rPr>
                <w:rFonts w:ascii="宋体" w:hAnsi="宋体" w:cs="宋体"/>
                <w:spacing w:val="-2"/>
                <w:kern w:val="0"/>
                <w:position w:val="5"/>
                <w:sz w:val="21"/>
                <w:szCs w:val="21"/>
              </w:rPr>
              <w:t>实际</w:t>
            </w:r>
          </w:p>
          <w:p w14:paraId="7CF0B9F3" w14:textId="77777777" w:rsidR="009A04D4" w:rsidRPr="00424A8A" w:rsidRDefault="009A04D4" w:rsidP="009A04D4">
            <w:pPr>
              <w:widowControl/>
              <w:kinsoku w:val="0"/>
              <w:autoSpaceDE w:val="0"/>
              <w:autoSpaceDN w:val="0"/>
              <w:adjustRightInd w:val="0"/>
              <w:snapToGrid w:val="0"/>
              <w:spacing w:line="219" w:lineRule="auto"/>
              <w:ind w:left="326"/>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抽样数量</w:t>
            </w:r>
          </w:p>
        </w:tc>
        <w:tc>
          <w:tcPr>
            <w:tcW w:w="1560" w:type="dxa"/>
          </w:tcPr>
          <w:p w14:paraId="3A1A9D4F" w14:textId="77777777" w:rsidR="009A04D4" w:rsidRPr="00424A8A" w:rsidRDefault="009A04D4" w:rsidP="009A04D4">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2A11A742" w14:textId="77777777" w:rsidR="009A04D4" w:rsidRPr="00424A8A" w:rsidRDefault="009A04D4" w:rsidP="009A04D4">
            <w:pPr>
              <w:widowControl/>
              <w:kinsoku w:val="0"/>
              <w:autoSpaceDE w:val="0"/>
              <w:autoSpaceDN w:val="0"/>
              <w:adjustRightInd w:val="0"/>
              <w:snapToGrid w:val="0"/>
              <w:spacing w:before="49" w:line="219" w:lineRule="auto"/>
              <w:ind w:left="32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2268" w:type="dxa"/>
          </w:tcPr>
          <w:p w14:paraId="024A545D" w14:textId="77777777" w:rsidR="009A04D4" w:rsidRPr="00424A8A" w:rsidRDefault="009A04D4" w:rsidP="009A04D4">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78932EE7" w14:textId="77777777" w:rsidR="009A04D4" w:rsidRPr="00424A8A" w:rsidRDefault="009A04D4" w:rsidP="009A04D4">
            <w:pPr>
              <w:widowControl/>
              <w:kinsoku w:val="0"/>
              <w:autoSpaceDE w:val="0"/>
              <w:autoSpaceDN w:val="0"/>
              <w:adjustRightInd w:val="0"/>
              <w:snapToGrid w:val="0"/>
              <w:spacing w:before="49" w:line="219" w:lineRule="auto"/>
              <w:ind w:left="43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r>
      <w:tr w:rsidR="009A04D4" w:rsidRPr="00424A8A" w14:paraId="76834FAC" w14:textId="77777777" w:rsidTr="003D0206">
        <w:trPr>
          <w:trHeight w:val="379"/>
          <w:jc w:val="center"/>
        </w:trPr>
        <w:tc>
          <w:tcPr>
            <w:tcW w:w="476" w:type="dxa"/>
            <w:vMerge w:val="restart"/>
            <w:tcBorders>
              <w:bottom w:val="nil"/>
            </w:tcBorders>
            <w:textDirection w:val="tbRlV"/>
          </w:tcPr>
          <w:p w14:paraId="2F661F68" w14:textId="4D77259F" w:rsidR="009A04D4" w:rsidRPr="00424A8A" w:rsidRDefault="009A04D4" w:rsidP="009A04D4">
            <w:pPr>
              <w:widowControl/>
              <w:kinsoku w:val="0"/>
              <w:autoSpaceDE w:val="0"/>
              <w:autoSpaceDN w:val="0"/>
              <w:adjustRightInd w:val="0"/>
              <w:snapToGrid w:val="0"/>
              <w:spacing w:before="118" w:line="217" w:lineRule="auto"/>
              <w:ind w:left="275"/>
              <w:jc w:val="left"/>
              <w:textAlignment w:val="baseline"/>
              <w:rPr>
                <w:rFonts w:ascii="宋体" w:eastAsia="宋体" w:hAnsi="宋体" w:cs="宋体"/>
                <w:kern w:val="0"/>
                <w:sz w:val="21"/>
                <w:szCs w:val="21"/>
              </w:rPr>
            </w:pPr>
            <w:r w:rsidRPr="00424A8A">
              <w:rPr>
                <w:rFonts w:ascii="宋体" w:eastAsia="宋体" w:hAnsi="宋体" w:cs="宋体" w:hint="eastAsia"/>
                <w:kern w:val="0"/>
                <w:sz w:val="21"/>
                <w:szCs w:val="21"/>
                <w:lang w:eastAsia="zh-CN"/>
              </w:rPr>
              <w:t>一</w:t>
            </w:r>
            <w:r w:rsidRPr="00424A8A">
              <w:rPr>
                <w:rFonts w:ascii="宋体" w:hAnsi="宋体" w:cs="宋体"/>
                <w:kern w:val="0"/>
                <w:sz w:val="21"/>
                <w:szCs w:val="21"/>
              </w:rPr>
              <w:t>般</w:t>
            </w:r>
            <w:r w:rsidRPr="00424A8A">
              <w:rPr>
                <w:rFonts w:ascii="宋体" w:hAnsi="宋体" w:cs="宋体"/>
                <w:spacing w:val="5"/>
                <w:kern w:val="0"/>
                <w:sz w:val="21"/>
                <w:szCs w:val="21"/>
              </w:rPr>
              <w:t xml:space="preserve"> </w:t>
            </w:r>
            <w:r w:rsidRPr="00424A8A">
              <w:rPr>
                <w:rFonts w:ascii="宋体" w:hAnsi="宋体" w:cs="宋体"/>
                <w:kern w:val="0"/>
                <w:sz w:val="21"/>
                <w:szCs w:val="21"/>
              </w:rPr>
              <w:t>项</w:t>
            </w:r>
            <w:r w:rsidRPr="00424A8A">
              <w:rPr>
                <w:rFonts w:ascii="宋体" w:hAnsi="宋体" w:cs="宋体"/>
                <w:spacing w:val="5"/>
                <w:kern w:val="0"/>
                <w:sz w:val="21"/>
                <w:szCs w:val="21"/>
              </w:rPr>
              <w:t xml:space="preserve"> </w:t>
            </w:r>
            <w:r w:rsidRPr="00424A8A">
              <w:rPr>
                <w:rFonts w:ascii="宋体" w:hAnsi="宋体" w:cs="宋体"/>
                <w:kern w:val="0"/>
                <w:sz w:val="21"/>
                <w:szCs w:val="21"/>
              </w:rPr>
              <w:t>目</w:t>
            </w:r>
          </w:p>
        </w:tc>
        <w:tc>
          <w:tcPr>
            <w:tcW w:w="425" w:type="dxa"/>
            <w:vMerge w:val="restart"/>
            <w:tcBorders>
              <w:bottom w:val="nil"/>
            </w:tcBorders>
          </w:tcPr>
          <w:p w14:paraId="7BCFA4C1" w14:textId="77777777" w:rsidR="009A04D4" w:rsidRPr="00424A8A" w:rsidRDefault="009A04D4" w:rsidP="009A04D4">
            <w:pPr>
              <w:widowControl/>
              <w:kinsoku w:val="0"/>
              <w:autoSpaceDE w:val="0"/>
              <w:autoSpaceDN w:val="0"/>
              <w:adjustRightInd w:val="0"/>
              <w:snapToGrid w:val="0"/>
              <w:spacing w:line="306" w:lineRule="auto"/>
              <w:jc w:val="left"/>
              <w:textAlignment w:val="baseline"/>
              <w:rPr>
                <w:rFonts w:ascii="宋体" w:eastAsia="宋体" w:hAnsi="宋体"/>
                <w:kern w:val="0"/>
                <w:sz w:val="21"/>
                <w:szCs w:val="21"/>
              </w:rPr>
            </w:pPr>
          </w:p>
          <w:p w14:paraId="67F0875B" w14:textId="77777777" w:rsidR="009A04D4" w:rsidRPr="00424A8A" w:rsidRDefault="009A04D4" w:rsidP="009A04D4">
            <w:pPr>
              <w:widowControl/>
              <w:kinsoku w:val="0"/>
              <w:autoSpaceDE w:val="0"/>
              <w:autoSpaceDN w:val="0"/>
              <w:adjustRightInd w:val="0"/>
              <w:snapToGrid w:val="0"/>
              <w:spacing w:before="49" w:line="183" w:lineRule="auto"/>
              <w:ind w:left="110"/>
              <w:jc w:val="left"/>
              <w:textAlignment w:val="baseline"/>
              <w:rPr>
                <w:rFonts w:ascii="宋体" w:eastAsia="宋体" w:hAnsi="宋体" w:cs="宋体"/>
                <w:kern w:val="0"/>
                <w:sz w:val="21"/>
                <w:szCs w:val="21"/>
              </w:rPr>
            </w:pPr>
            <w:r w:rsidRPr="00424A8A">
              <w:rPr>
                <w:rFonts w:ascii="宋体" w:hAnsi="宋体" w:cs="宋体"/>
                <w:kern w:val="0"/>
                <w:sz w:val="21"/>
                <w:szCs w:val="21"/>
              </w:rPr>
              <w:t>9</w:t>
            </w:r>
          </w:p>
        </w:tc>
        <w:tc>
          <w:tcPr>
            <w:tcW w:w="1134" w:type="dxa"/>
            <w:vMerge w:val="restart"/>
            <w:tcBorders>
              <w:bottom w:val="nil"/>
            </w:tcBorders>
          </w:tcPr>
          <w:p w14:paraId="1185A905" w14:textId="77777777" w:rsidR="009A04D4" w:rsidRPr="00424A8A" w:rsidRDefault="009A04D4" w:rsidP="009A04D4">
            <w:pPr>
              <w:widowControl/>
              <w:kinsoku w:val="0"/>
              <w:autoSpaceDE w:val="0"/>
              <w:autoSpaceDN w:val="0"/>
              <w:adjustRightInd w:val="0"/>
              <w:snapToGrid w:val="0"/>
              <w:spacing w:line="268" w:lineRule="auto"/>
              <w:jc w:val="left"/>
              <w:textAlignment w:val="baseline"/>
              <w:rPr>
                <w:rFonts w:ascii="宋体" w:eastAsia="宋体" w:hAnsi="宋体"/>
                <w:kern w:val="0"/>
                <w:sz w:val="21"/>
                <w:szCs w:val="21"/>
              </w:rPr>
            </w:pPr>
          </w:p>
          <w:p w14:paraId="4FB1DB10" w14:textId="77777777" w:rsidR="009A04D4" w:rsidRPr="00424A8A" w:rsidRDefault="009A04D4" w:rsidP="009A04D4">
            <w:pPr>
              <w:widowControl/>
              <w:kinsoku w:val="0"/>
              <w:autoSpaceDE w:val="0"/>
              <w:autoSpaceDN w:val="0"/>
              <w:adjustRightInd w:val="0"/>
              <w:snapToGrid w:val="0"/>
              <w:spacing w:before="49" w:line="220" w:lineRule="auto"/>
              <w:ind w:left="80"/>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预埋线盒</w:t>
            </w:r>
          </w:p>
        </w:tc>
        <w:tc>
          <w:tcPr>
            <w:tcW w:w="3544" w:type="dxa"/>
          </w:tcPr>
          <w:p w14:paraId="752DE221" w14:textId="77777777" w:rsidR="009A04D4" w:rsidRPr="00424A8A" w:rsidRDefault="009A04D4" w:rsidP="009A04D4">
            <w:pPr>
              <w:widowControl/>
              <w:kinsoku w:val="0"/>
              <w:autoSpaceDE w:val="0"/>
              <w:autoSpaceDN w:val="0"/>
              <w:adjustRightInd w:val="0"/>
              <w:snapToGrid w:val="0"/>
              <w:spacing w:before="118" w:line="220" w:lineRule="auto"/>
              <w:ind w:left="881"/>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559" w:type="dxa"/>
          </w:tcPr>
          <w:p w14:paraId="7C490CB6" w14:textId="77777777" w:rsidR="009A04D4" w:rsidRPr="00424A8A" w:rsidRDefault="009A04D4" w:rsidP="009A04D4">
            <w:pPr>
              <w:widowControl/>
              <w:kinsoku w:val="0"/>
              <w:autoSpaceDE w:val="0"/>
              <w:autoSpaceDN w:val="0"/>
              <w:adjustRightInd w:val="0"/>
              <w:snapToGrid w:val="0"/>
              <w:spacing w:before="156" w:line="184" w:lineRule="auto"/>
              <w:ind w:left="564"/>
              <w:jc w:val="left"/>
              <w:textAlignment w:val="baseline"/>
              <w:rPr>
                <w:rFonts w:ascii="宋体" w:eastAsia="宋体" w:hAnsi="宋体" w:cs="宋体"/>
                <w:kern w:val="0"/>
                <w:sz w:val="21"/>
                <w:szCs w:val="21"/>
              </w:rPr>
            </w:pPr>
            <w:r w:rsidRPr="00424A8A">
              <w:rPr>
                <w:rFonts w:ascii="宋体" w:hAnsi="宋体" w:cs="宋体"/>
                <w:spacing w:val="-5"/>
                <w:kern w:val="0"/>
                <w:sz w:val="21"/>
                <w:szCs w:val="21"/>
              </w:rPr>
              <w:t>10</w:t>
            </w:r>
          </w:p>
        </w:tc>
        <w:tc>
          <w:tcPr>
            <w:tcW w:w="1559" w:type="dxa"/>
          </w:tcPr>
          <w:p w14:paraId="1979A4B8"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60" w:type="dxa"/>
          </w:tcPr>
          <w:p w14:paraId="6AB0F165"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268" w:type="dxa"/>
          </w:tcPr>
          <w:p w14:paraId="2129A5A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12D39120" w14:textId="77777777" w:rsidTr="003D0206">
        <w:trPr>
          <w:trHeight w:val="389"/>
          <w:jc w:val="center"/>
        </w:trPr>
        <w:tc>
          <w:tcPr>
            <w:tcW w:w="476" w:type="dxa"/>
            <w:vMerge/>
            <w:tcBorders>
              <w:top w:val="nil"/>
              <w:bottom w:val="nil"/>
            </w:tcBorders>
            <w:textDirection w:val="tbRlV"/>
          </w:tcPr>
          <w:p w14:paraId="57980DA7"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7F50A74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34" w:type="dxa"/>
            <w:vMerge/>
            <w:tcBorders>
              <w:top w:val="nil"/>
            </w:tcBorders>
          </w:tcPr>
          <w:p w14:paraId="542ECA1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544" w:type="dxa"/>
          </w:tcPr>
          <w:p w14:paraId="220C29FA" w14:textId="77777777" w:rsidR="009A04D4" w:rsidRPr="00424A8A" w:rsidRDefault="009A04D4" w:rsidP="009A04D4">
            <w:pPr>
              <w:widowControl/>
              <w:kinsoku w:val="0"/>
              <w:autoSpaceDE w:val="0"/>
              <w:autoSpaceDN w:val="0"/>
              <w:adjustRightInd w:val="0"/>
              <w:snapToGrid w:val="0"/>
              <w:spacing w:before="119" w:line="219" w:lineRule="auto"/>
              <w:ind w:left="951"/>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平面高差</w:t>
            </w:r>
          </w:p>
        </w:tc>
        <w:tc>
          <w:tcPr>
            <w:tcW w:w="1559" w:type="dxa"/>
          </w:tcPr>
          <w:p w14:paraId="47B33030" w14:textId="77777777" w:rsidR="009A04D4" w:rsidRPr="00424A8A" w:rsidRDefault="009A04D4" w:rsidP="009A04D4">
            <w:pPr>
              <w:widowControl/>
              <w:kinsoku w:val="0"/>
              <w:autoSpaceDE w:val="0"/>
              <w:autoSpaceDN w:val="0"/>
              <w:adjustRightInd w:val="0"/>
              <w:snapToGrid w:val="0"/>
              <w:spacing w:before="140" w:line="183" w:lineRule="auto"/>
              <w:ind w:left="484"/>
              <w:jc w:val="left"/>
              <w:textAlignment w:val="baseline"/>
              <w:rPr>
                <w:rFonts w:ascii="宋体" w:eastAsia="宋体" w:hAnsi="宋体" w:cs="宋体"/>
                <w:kern w:val="0"/>
                <w:sz w:val="21"/>
                <w:szCs w:val="21"/>
              </w:rPr>
            </w:pPr>
            <w:proofErr w:type="gramStart"/>
            <w:r w:rsidRPr="00424A8A">
              <w:rPr>
                <w:rFonts w:ascii="宋体" w:hAnsi="宋体" w:cs="宋体"/>
                <w:spacing w:val="-2"/>
                <w:kern w:val="0"/>
                <w:sz w:val="21"/>
                <w:szCs w:val="21"/>
              </w:rPr>
              <w:t>0,-</w:t>
            </w:r>
            <w:proofErr w:type="gramEnd"/>
            <w:r w:rsidRPr="00424A8A">
              <w:rPr>
                <w:rFonts w:ascii="宋体" w:hAnsi="宋体" w:cs="宋体"/>
                <w:spacing w:val="-2"/>
                <w:kern w:val="0"/>
                <w:sz w:val="21"/>
                <w:szCs w:val="21"/>
              </w:rPr>
              <w:t>5</w:t>
            </w:r>
          </w:p>
        </w:tc>
        <w:tc>
          <w:tcPr>
            <w:tcW w:w="1559" w:type="dxa"/>
          </w:tcPr>
          <w:p w14:paraId="404C8F8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60" w:type="dxa"/>
          </w:tcPr>
          <w:p w14:paraId="542A418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268" w:type="dxa"/>
          </w:tcPr>
          <w:p w14:paraId="74217119"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5634D7CB" w14:textId="77777777" w:rsidTr="003D0206">
        <w:trPr>
          <w:trHeight w:val="773"/>
          <w:jc w:val="center"/>
        </w:trPr>
        <w:tc>
          <w:tcPr>
            <w:tcW w:w="476" w:type="dxa"/>
            <w:vMerge/>
            <w:tcBorders>
              <w:top w:val="nil"/>
            </w:tcBorders>
            <w:textDirection w:val="tbRlV"/>
          </w:tcPr>
          <w:p w14:paraId="1661AA7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tcPr>
          <w:p w14:paraId="3BD48A37" w14:textId="77777777" w:rsidR="009A04D4" w:rsidRPr="00424A8A" w:rsidRDefault="009A04D4" w:rsidP="009A04D4">
            <w:pPr>
              <w:widowControl/>
              <w:kinsoku w:val="0"/>
              <w:autoSpaceDE w:val="0"/>
              <w:autoSpaceDN w:val="0"/>
              <w:adjustRightInd w:val="0"/>
              <w:snapToGrid w:val="0"/>
              <w:spacing w:before="158" w:line="184" w:lineRule="auto"/>
              <w:ind w:left="70"/>
              <w:jc w:val="left"/>
              <w:textAlignment w:val="baseline"/>
              <w:rPr>
                <w:rFonts w:ascii="宋体" w:eastAsia="宋体" w:hAnsi="宋体" w:cs="宋体"/>
                <w:kern w:val="0"/>
                <w:sz w:val="21"/>
                <w:szCs w:val="21"/>
              </w:rPr>
            </w:pPr>
            <w:r w:rsidRPr="00424A8A">
              <w:rPr>
                <w:rFonts w:ascii="宋体" w:hAnsi="宋体" w:cs="宋体"/>
                <w:spacing w:val="-5"/>
                <w:kern w:val="0"/>
                <w:sz w:val="21"/>
                <w:szCs w:val="21"/>
              </w:rPr>
              <w:t>10</w:t>
            </w:r>
          </w:p>
        </w:tc>
        <w:tc>
          <w:tcPr>
            <w:tcW w:w="1134" w:type="dxa"/>
          </w:tcPr>
          <w:p w14:paraId="63C73FA9" w14:textId="77777777" w:rsidR="009A04D4" w:rsidRPr="00424A8A" w:rsidRDefault="009A04D4" w:rsidP="009A04D4">
            <w:pPr>
              <w:widowControl/>
              <w:kinsoku w:val="0"/>
              <w:autoSpaceDE w:val="0"/>
              <w:autoSpaceDN w:val="0"/>
              <w:adjustRightInd w:val="0"/>
              <w:snapToGrid w:val="0"/>
              <w:spacing w:before="120" w:line="219" w:lineRule="auto"/>
              <w:ind w:left="80"/>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预埋线管</w:t>
            </w:r>
          </w:p>
        </w:tc>
        <w:tc>
          <w:tcPr>
            <w:tcW w:w="3544" w:type="dxa"/>
          </w:tcPr>
          <w:p w14:paraId="6DE234DF" w14:textId="77777777" w:rsidR="009A04D4" w:rsidRPr="00424A8A" w:rsidRDefault="009A04D4" w:rsidP="009A04D4">
            <w:pPr>
              <w:widowControl/>
              <w:kinsoku w:val="0"/>
              <w:autoSpaceDE w:val="0"/>
              <w:autoSpaceDN w:val="0"/>
              <w:adjustRightInd w:val="0"/>
              <w:snapToGrid w:val="0"/>
              <w:spacing w:before="120" w:line="219" w:lineRule="auto"/>
              <w:ind w:left="80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管口外露长度</w:t>
            </w:r>
          </w:p>
        </w:tc>
        <w:tc>
          <w:tcPr>
            <w:tcW w:w="1559" w:type="dxa"/>
          </w:tcPr>
          <w:p w14:paraId="1A13403B" w14:textId="77777777" w:rsidR="009A04D4" w:rsidRPr="00424A8A" w:rsidRDefault="009A04D4" w:rsidP="009A04D4">
            <w:pPr>
              <w:widowControl/>
              <w:kinsoku w:val="0"/>
              <w:autoSpaceDE w:val="0"/>
              <w:autoSpaceDN w:val="0"/>
              <w:adjustRightInd w:val="0"/>
              <w:snapToGrid w:val="0"/>
              <w:spacing w:before="139" w:line="235" w:lineRule="auto"/>
              <w:ind w:left="54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±5</w:t>
            </w:r>
          </w:p>
        </w:tc>
        <w:tc>
          <w:tcPr>
            <w:tcW w:w="1559" w:type="dxa"/>
          </w:tcPr>
          <w:p w14:paraId="6F93DC97"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60" w:type="dxa"/>
          </w:tcPr>
          <w:p w14:paraId="16827FC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268" w:type="dxa"/>
          </w:tcPr>
          <w:p w14:paraId="276D812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6A39BE87" w14:textId="77777777" w:rsidTr="003D0206">
        <w:trPr>
          <w:trHeight w:val="1897"/>
          <w:jc w:val="center"/>
        </w:trPr>
        <w:tc>
          <w:tcPr>
            <w:tcW w:w="5579" w:type="dxa"/>
            <w:gridSpan w:val="4"/>
          </w:tcPr>
          <w:p w14:paraId="511414C9" w14:textId="77777777" w:rsidR="009A04D4" w:rsidRPr="00424A8A" w:rsidRDefault="009A04D4" w:rsidP="009A04D4">
            <w:pPr>
              <w:widowControl/>
              <w:kinsoku w:val="0"/>
              <w:autoSpaceDE w:val="0"/>
              <w:autoSpaceDN w:val="0"/>
              <w:adjustRightInd w:val="0"/>
              <w:snapToGrid w:val="0"/>
              <w:spacing w:line="359" w:lineRule="auto"/>
              <w:jc w:val="left"/>
              <w:textAlignment w:val="baseline"/>
              <w:rPr>
                <w:rFonts w:ascii="宋体" w:eastAsia="宋体" w:hAnsi="宋体"/>
                <w:kern w:val="0"/>
                <w:sz w:val="21"/>
                <w:szCs w:val="21"/>
              </w:rPr>
            </w:pPr>
          </w:p>
          <w:p w14:paraId="0A6E390A" w14:textId="77777777" w:rsidR="009A04D4" w:rsidRPr="00424A8A" w:rsidRDefault="009A04D4" w:rsidP="009A04D4">
            <w:pPr>
              <w:widowControl/>
              <w:kinsoku w:val="0"/>
              <w:autoSpaceDE w:val="0"/>
              <w:autoSpaceDN w:val="0"/>
              <w:adjustRightInd w:val="0"/>
              <w:snapToGrid w:val="0"/>
              <w:spacing w:line="359" w:lineRule="auto"/>
              <w:jc w:val="left"/>
              <w:textAlignment w:val="baseline"/>
              <w:rPr>
                <w:rFonts w:ascii="宋体" w:eastAsia="宋体" w:hAnsi="宋体"/>
                <w:kern w:val="0"/>
                <w:sz w:val="21"/>
                <w:szCs w:val="21"/>
              </w:rPr>
            </w:pPr>
          </w:p>
          <w:p w14:paraId="418EFC31" w14:textId="77777777" w:rsidR="009A04D4" w:rsidRPr="00424A8A" w:rsidRDefault="009A04D4" w:rsidP="009A04D4">
            <w:pPr>
              <w:widowControl/>
              <w:kinsoku w:val="0"/>
              <w:autoSpaceDE w:val="0"/>
              <w:autoSpaceDN w:val="0"/>
              <w:adjustRightInd w:val="0"/>
              <w:snapToGrid w:val="0"/>
              <w:spacing w:before="49" w:line="239" w:lineRule="exact"/>
              <w:ind w:left="1664"/>
              <w:jc w:val="left"/>
              <w:textAlignment w:val="baseline"/>
              <w:rPr>
                <w:rFonts w:ascii="宋体" w:eastAsia="宋体" w:hAnsi="宋体" w:cs="宋体"/>
                <w:kern w:val="0"/>
                <w:sz w:val="21"/>
                <w:szCs w:val="21"/>
              </w:rPr>
            </w:pPr>
            <w:r w:rsidRPr="00424A8A">
              <w:rPr>
                <w:rFonts w:ascii="宋体" w:hAnsi="宋体" w:cs="宋体"/>
                <w:spacing w:val="-1"/>
                <w:kern w:val="0"/>
                <w:position w:val="6"/>
                <w:sz w:val="21"/>
                <w:szCs w:val="21"/>
              </w:rPr>
              <w:t>施工单位</w:t>
            </w:r>
          </w:p>
          <w:p w14:paraId="256DA930" w14:textId="77777777" w:rsidR="009A04D4" w:rsidRPr="00424A8A" w:rsidRDefault="009A04D4" w:rsidP="009A04D4">
            <w:pPr>
              <w:widowControl/>
              <w:kinsoku w:val="0"/>
              <w:autoSpaceDE w:val="0"/>
              <w:autoSpaceDN w:val="0"/>
              <w:adjustRightInd w:val="0"/>
              <w:snapToGrid w:val="0"/>
              <w:spacing w:line="219" w:lineRule="auto"/>
              <w:ind w:left="166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c>
          <w:tcPr>
            <w:tcW w:w="6946" w:type="dxa"/>
            <w:gridSpan w:val="4"/>
          </w:tcPr>
          <w:p w14:paraId="7B00518D" w14:textId="77777777" w:rsidR="009A04D4" w:rsidRPr="00424A8A" w:rsidRDefault="009A04D4" w:rsidP="009A04D4">
            <w:pPr>
              <w:widowControl/>
              <w:kinsoku w:val="0"/>
              <w:autoSpaceDE w:val="0"/>
              <w:autoSpaceDN w:val="0"/>
              <w:adjustRightInd w:val="0"/>
              <w:snapToGrid w:val="0"/>
              <w:spacing w:line="298" w:lineRule="auto"/>
              <w:jc w:val="left"/>
              <w:textAlignment w:val="baseline"/>
              <w:rPr>
                <w:rFonts w:ascii="宋体" w:eastAsia="宋体" w:hAnsi="宋体"/>
                <w:kern w:val="0"/>
                <w:sz w:val="21"/>
                <w:szCs w:val="21"/>
                <w:lang w:eastAsia="zh-CN"/>
              </w:rPr>
            </w:pPr>
          </w:p>
          <w:p w14:paraId="56459A7D" w14:textId="77777777" w:rsidR="009A04D4" w:rsidRPr="00424A8A" w:rsidRDefault="009A04D4" w:rsidP="009A04D4">
            <w:pPr>
              <w:widowControl/>
              <w:kinsoku w:val="0"/>
              <w:autoSpaceDE w:val="0"/>
              <w:autoSpaceDN w:val="0"/>
              <w:adjustRightInd w:val="0"/>
              <w:snapToGrid w:val="0"/>
              <w:spacing w:line="299" w:lineRule="auto"/>
              <w:jc w:val="left"/>
              <w:textAlignment w:val="baseline"/>
              <w:rPr>
                <w:rFonts w:ascii="宋体" w:eastAsia="宋体" w:hAnsi="宋体"/>
                <w:kern w:val="0"/>
                <w:sz w:val="21"/>
                <w:szCs w:val="21"/>
                <w:lang w:eastAsia="zh-CN"/>
              </w:rPr>
            </w:pPr>
          </w:p>
          <w:p w14:paraId="47448873" w14:textId="77777777" w:rsidR="009A04D4" w:rsidRPr="00424A8A" w:rsidRDefault="009A04D4" w:rsidP="009A04D4">
            <w:pPr>
              <w:widowControl/>
              <w:kinsoku w:val="0"/>
              <w:autoSpaceDE w:val="0"/>
              <w:autoSpaceDN w:val="0"/>
              <w:adjustRightInd w:val="0"/>
              <w:snapToGrid w:val="0"/>
              <w:spacing w:line="299" w:lineRule="auto"/>
              <w:jc w:val="left"/>
              <w:textAlignment w:val="baseline"/>
              <w:rPr>
                <w:rFonts w:ascii="宋体" w:eastAsia="宋体" w:hAnsi="宋体"/>
                <w:kern w:val="0"/>
                <w:sz w:val="21"/>
                <w:szCs w:val="21"/>
                <w:lang w:eastAsia="zh-CN"/>
              </w:rPr>
            </w:pPr>
          </w:p>
          <w:p w14:paraId="2B3371DB" w14:textId="77777777" w:rsidR="009A04D4" w:rsidRPr="00424A8A" w:rsidRDefault="009A04D4" w:rsidP="009A04D4">
            <w:pPr>
              <w:widowControl/>
              <w:kinsoku w:val="0"/>
              <w:autoSpaceDE w:val="0"/>
              <w:autoSpaceDN w:val="0"/>
              <w:adjustRightInd w:val="0"/>
              <w:snapToGrid w:val="0"/>
              <w:spacing w:line="299" w:lineRule="auto"/>
              <w:jc w:val="left"/>
              <w:textAlignment w:val="baseline"/>
              <w:rPr>
                <w:rFonts w:ascii="宋体" w:eastAsia="宋体" w:hAnsi="宋体"/>
                <w:kern w:val="0"/>
                <w:sz w:val="21"/>
                <w:szCs w:val="21"/>
                <w:lang w:eastAsia="zh-CN"/>
              </w:rPr>
            </w:pPr>
          </w:p>
          <w:p w14:paraId="41E11834" w14:textId="77777777" w:rsidR="009A04D4" w:rsidRPr="00424A8A" w:rsidRDefault="009A04D4" w:rsidP="003D0206">
            <w:pPr>
              <w:widowControl/>
              <w:kinsoku w:val="0"/>
              <w:autoSpaceDE w:val="0"/>
              <w:autoSpaceDN w:val="0"/>
              <w:adjustRightInd w:val="0"/>
              <w:snapToGrid w:val="0"/>
              <w:spacing w:before="49" w:line="257" w:lineRule="auto"/>
              <w:ind w:left="2924" w:right="859" w:firstLineChars="500" w:firstLine="1030"/>
              <w:jc w:val="left"/>
              <w:textAlignment w:val="baseline"/>
              <w:rPr>
                <w:rFonts w:ascii="宋体" w:eastAsia="宋体" w:hAnsi="宋体" w:cs="宋体"/>
                <w:spacing w:val="3"/>
                <w:kern w:val="0"/>
                <w:sz w:val="21"/>
                <w:szCs w:val="21"/>
                <w:lang w:eastAsia="zh-CN"/>
              </w:rPr>
            </w:pPr>
            <w:r w:rsidRPr="00424A8A">
              <w:rPr>
                <w:rFonts w:ascii="宋体" w:hAnsi="宋体" w:cs="宋体"/>
                <w:spacing w:val="-2"/>
                <w:kern w:val="0"/>
                <w:sz w:val="21"/>
                <w:szCs w:val="21"/>
                <w:lang w:eastAsia="zh-CN"/>
              </w:rPr>
              <w:t>专业工长：</w:t>
            </w:r>
            <w:r w:rsidRPr="00424A8A">
              <w:rPr>
                <w:rFonts w:ascii="宋体" w:hAnsi="宋体" w:cs="宋体"/>
                <w:spacing w:val="3"/>
                <w:kern w:val="0"/>
                <w:sz w:val="21"/>
                <w:szCs w:val="21"/>
                <w:lang w:eastAsia="zh-CN"/>
              </w:rPr>
              <w:t xml:space="preserve"> </w:t>
            </w:r>
          </w:p>
          <w:p w14:paraId="6FA39C5F" w14:textId="162C7069" w:rsidR="009A04D4" w:rsidRPr="00424A8A" w:rsidRDefault="009A04D4" w:rsidP="003D0206">
            <w:pPr>
              <w:widowControl/>
              <w:kinsoku w:val="0"/>
              <w:autoSpaceDE w:val="0"/>
              <w:autoSpaceDN w:val="0"/>
              <w:adjustRightInd w:val="0"/>
              <w:snapToGrid w:val="0"/>
              <w:spacing w:before="49" w:line="257" w:lineRule="auto"/>
              <w:ind w:left="2924" w:right="859"/>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项目专业质量检查员：</w:t>
            </w:r>
          </w:p>
          <w:p w14:paraId="72B2E317" w14:textId="77777777" w:rsidR="009A04D4" w:rsidRPr="00424A8A" w:rsidRDefault="009A04D4" w:rsidP="009A04D4">
            <w:pPr>
              <w:widowControl/>
              <w:kinsoku w:val="0"/>
              <w:autoSpaceDE w:val="0"/>
              <w:autoSpaceDN w:val="0"/>
              <w:adjustRightInd w:val="0"/>
              <w:snapToGrid w:val="0"/>
              <w:spacing w:before="61" w:line="192" w:lineRule="auto"/>
              <w:ind w:left="4454"/>
              <w:jc w:val="left"/>
              <w:textAlignment w:val="baseline"/>
              <w:rPr>
                <w:rFonts w:ascii="宋体" w:eastAsia="宋体" w:hAnsi="宋体" w:cs="宋体"/>
                <w:kern w:val="0"/>
                <w:sz w:val="21"/>
                <w:szCs w:val="21"/>
              </w:rPr>
            </w:pPr>
            <w:proofErr w:type="gramStart"/>
            <w:r w:rsidRPr="00424A8A">
              <w:rPr>
                <w:rFonts w:ascii="宋体" w:hAnsi="宋体" w:cs="宋体"/>
                <w:spacing w:val="-6"/>
                <w:kern w:val="0"/>
                <w:sz w:val="21"/>
                <w:szCs w:val="21"/>
              </w:rPr>
              <w:t>年</w:t>
            </w:r>
            <w:r w:rsidRPr="00424A8A">
              <w:rPr>
                <w:rFonts w:ascii="宋体" w:hAnsi="宋体" w:cs="宋体"/>
                <w:spacing w:val="13"/>
                <w:kern w:val="0"/>
                <w:sz w:val="21"/>
                <w:szCs w:val="21"/>
              </w:rPr>
              <w:t xml:space="preserve">  </w:t>
            </w:r>
            <w:r w:rsidRPr="00424A8A">
              <w:rPr>
                <w:rFonts w:ascii="宋体" w:hAnsi="宋体" w:cs="宋体"/>
                <w:spacing w:val="-6"/>
                <w:kern w:val="0"/>
                <w:sz w:val="21"/>
                <w:szCs w:val="21"/>
              </w:rPr>
              <w:t>月</w:t>
            </w:r>
            <w:proofErr w:type="gramEnd"/>
            <w:r w:rsidRPr="00424A8A">
              <w:rPr>
                <w:rFonts w:ascii="宋体" w:hAnsi="宋体" w:cs="宋体"/>
                <w:spacing w:val="24"/>
                <w:w w:val="101"/>
                <w:kern w:val="0"/>
                <w:sz w:val="21"/>
                <w:szCs w:val="21"/>
              </w:rPr>
              <w:t xml:space="preserve">  </w:t>
            </w:r>
            <w:r w:rsidRPr="00424A8A">
              <w:rPr>
                <w:rFonts w:ascii="宋体" w:hAnsi="宋体" w:cs="宋体"/>
                <w:spacing w:val="-6"/>
                <w:kern w:val="0"/>
                <w:sz w:val="21"/>
                <w:szCs w:val="21"/>
              </w:rPr>
              <w:t>日</w:t>
            </w:r>
          </w:p>
        </w:tc>
      </w:tr>
      <w:tr w:rsidR="009A04D4" w:rsidRPr="00424A8A" w14:paraId="68190B20" w14:textId="77777777" w:rsidTr="003D0206">
        <w:trPr>
          <w:trHeight w:val="1682"/>
          <w:jc w:val="center"/>
        </w:trPr>
        <w:tc>
          <w:tcPr>
            <w:tcW w:w="5579" w:type="dxa"/>
            <w:gridSpan w:val="4"/>
          </w:tcPr>
          <w:p w14:paraId="5F0459D5" w14:textId="77777777" w:rsidR="009A04D4" w:rsidRPr="00424A8A" w:rsidRDefault="009A04D4" w:rsidP="009A04D4">
            <w:pPr>
              <w:widowControl/>
              <w:kinsoku w:val="0"/>
              <w:autoSpaceDE w:val="0"/>
              <w:autoSpaceDN w:val="0"/>
              <w:adjustRightInd w:val="0"/>
              <w:snapToGrid w:val="0"/>
              <w:spacing w:line="301" w:lineRule="auto"/>
              <w:jc w:val="left"/>
              <w:textAlignment w:val="baseline"/>
              <w:rPr>
                <w:rFonts w:ascii="宋体" w:eastAsia="宋体" w:hAnsi="宋体"/>
                <w:kern w:val="0"/>
                <w:sz w:val="21"/>
                <w:szCs w:val="21"/>
              </w:rPr>
            </w:pPr>
          </w:p>
          <w:p w14:paraId="44F71FD6" w14:textId="77777777" w:rsidR="009A04D4" w:rsidRPr="00424A8A" w:rsidRDefault="009A04D4" w:rsidP="009A04D4">
            <w:pPr>
              <w:widowControl/>
              <w:kinsoku w:val="0"/>
              <w:autoSpaceDE w:val="0"/>
              <w:autoSpaceDN w:val="0"/>
              <w:adjustRightInd w:val="0"/>
              <w:snapToGrid w:val="0"/>
              <w:spacing w:line="301" w:lineRule="auto"/>
              <w:jc w:val="left"/>
              <w:textAlignment w:val="baseline"/>
              <w:rPr>
                <w:rFonts w:ascii="宋体" w:eastAsia="宋体" w:hAnsi="宋体"/>
                <w:kern w:val="0"/>
                <w:sz w:val="21"/>
                <w:szCs w:val="21"/>
              </w:rPr>
            </w:pPr>
          </w:p>
          <w:p w14:paraId="578D3E51" w14:textId="77777777" w:rsidR="009A04D4" w:rsidRPr="00424A8A" w:rsidRDefault="009A04D4" w:rsidP="009A04D4">
            <w:pPr>
              <w:widowControl/>
              <w:kinsoku w:val="0"/>
              <w:autoSpaceDE w:val="0"/>
              <w:autoSpaceDN w:val="0"/>
              <w:adjustRightInd w:val="0"/>
              <w:snapToGrid w:val="0"/>
              <w:spacing w:before="48" w:line="250" w:lineRule="exact"/>
              <w:ind w:left="1664"/>
              <w:jc w:val="left"/>
              <w:textAlignment w:val="baseline"/>
              <w:rPr>
                <w:rFonts w:ascii="宋体" w:eastAsia="宋体" w:hAnsi="宋体" w:cs="宋体"/>
                <w:kern w:val="0"/>
                <w:sz w:val="21"/>
                <w:szCs w:val="21"/>
              </w:rPr>
            </w:pPr>
            <w:r w:rsidRPr="00424A8A">
              <w:rPr>
                <w:rFonts w:ascii="宋体" w:hAnsi="宋体" w:cs="宋体"/>
                <w:spacing w:val="-2"/>
                <w:kern w:val="0"/>
                <w:position w:val="7"/>
                <w:sz w:val="21"/>
                <w:szCs w:val="21"/>
              </w:rPr>
              <w:t>监理单位</w:t>
            </w:r>
          </w:p>
          <w:p w14:paraId="609C80A4" w14:textId="77777777" w:rsidR="009A04D4" w:rsidRPr="00424A8A" w:rsidRDefault="009A04D4" w:rsidP="009A04D4">
            <w:pPr>
              <w:widowControl/>
              <w:kinsoku w:val="0"/>
              <w:autoSpaceDE w:val="0"/>
              <w:autoSpaceDN w:val="0"/>
              <w:adjustRightInd w:val="0"/>
              <w:snapToGrid w:val="0"/>
              <w:spacing w:line="219" w:lineRule="auto"/>
              <w:ind w:left="166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验收结论</w:t>
            </w:r>
          </w:p>
        </w:tc>
        <w:tc>
          <w:tcPr>
            <w:tcW w:w="6946" w:type="dxa"/>
            <w:gridSpan w:val="4"/>
          </w:tcPr>
          <w:p w14:paraId="6EFFFDE6" w14:textId="77777777" w:rsidR="009A04D4" w:rsidRPr="00424A8A" w:rsidRDefault="009A04D4" w:rsidP="009A04D4">
            <w:pPr>
              <w:widowControl/>
              <w:kinsoku w:val="0"/>
              <w:autoSpaceDE w:val="0"/>
              <w:autoSpaceDN w:val="0"/>
              <w:adjustRightInd w:val="0"/>
              <w:snapToGrid w:val="0"/>
              <w:spacing w:line="243" w:lineRule="auto"/>
              <w:jc w:val="left"/>
              <w:textAlignment w:val="baseline"/>
              <w:rPr>
                <w:rFonts w:ascii="宋体" w:eastAsia="宋体" w:hAnsi="宋体"/>
                <w:kern w:val="0"/>
                <w:sz w:val="21"/>
                <w:szCs w:val="21"/>
                <w:lang w:eastAsia="zh-CN"/>
              </w:rPr>
            </w:pPr>
          </w:p>
          <w:p w14:paraId="6DBC5717" w14:textId="77777777" w:rsidR="009A04D4" w:rsidRPr="00424A8A" w:rsidRDefault="009A04D4" w:rsidP="009A04D4">
            <w:pPr>
              <w:widowControl/>
              <w:kinsoku w:val="0"/>
              <w:autoSpaceDE w:val="0"/>
              <w:autoSpaceDN w:val="0"/>
              <w:adjustRightInd w:val="0"/>
              <w:snapToGrid w:val="0"/>
              <w:spacing w:line="243" w:lineRule="auto"/>
              <w:jc w:val="left"/>
              <w:textAlignment w:val="baseline"/>
              <w:rPr>
                <w:rFonts w:ascii="宋体" w:eastAsia="宋体" w:hAnsi="宋体"/>
                <w:kern w:val="0"/>
                <w:sz w:val="21"/>
                <w:szCs w:val="21"/>
                <w:lang w:eastAsia="zh-CN"/>
              </w:rPr>
            </w:pPr>
          </w:p>
          <w:p w14:paraId="6D65F4FB" w14:textId="77777777" w:rsidR="009A04D4" w:rsidRPr="00424A8A" w:rsidRDefault="009A04D4" w:rsidP="009A04D4">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7B74231D" w14:textId="77777777" w:rsidR="009A04D4" w:rsidRPr="00424A8A" w:rsidRDefault="009A04D4" w:rsidP="009A04D4">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3173F8F6" w14:textId="77777777" w:rsidR="009A04D4" w:rsidRPr="00424A8A" w:rsidRDefault="009A04D4" w:rsidP="009A04D4">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4922BEB9" w14:textId="77777777" w:rsidR="009A04D4" w:rsidRPr="00424A8A" w:rsidRDefault="009A04D4" w:rsidP="009A04D4">
            <w:pPr>
              <w:widowControl/>
              <w:kinsoku w:val="0"/>
              <w:autoSpaceDE w:val="0"/>
              <w:autoSpaceDN w:val="0"/>
              <w:adjustRightInd w:val="0"/>
              <w:snapToGrid w:val="0"/>
              <w:spacing w:before="48" w:line="219" w:lineRule="auto"/>
              <w:ind w:left="3244"/>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专业监理工程师</w:t>
            </w:r>
          </w:p>
          <w:p w14:paraId="54FB9260" w14:textId="77777777" w:rsidR="009A04D4" w:rsidRPr="00424A8A" w:rsidRDefault="009A04D4" w:rsidP="009A04D4">
            <w:pPr>
              <w:widowControl/>
              <w:kinsoku w:val="0"/>
              <w:autoSpaceDE w:val="0"/>
              <w:autoSpaceDN w:val="0"/>
              <w:adjustRightInd w:val="0"/>
              <w:snapToGrid w:val="0"/>
              <w:spacing w:before="51" w:line="207" w:lineRule="auto"/>
              <w:ind w:left="4454"/>
              <w:jc w:val="lef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年</w:t>
            </w:r>
            <w:r w:rsidRPr="00424A8A">
              <w:rPr>
                <w:rFonts w:ascii="宋体" w:hAnsi="宋体" w:cs="宋体"/>
                <w:spacing w:val="13"/>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24"/>
                <w:w w:val="101"/>
                <w:kern w:val="0"/>
                <w:sz w:val="21"/>
                <w:szCs w:val="21"/>
                <w:lang w:eastAsia="zh-CN"/>
              </w:rPr>
              <w:t xml:space="preserve">  </w:t>
            </w:r>
            <w:r w:rsidRPr="00424A8A">
              <w:rPr>
                <w:rFonts w:ascii="宋体" w:hAnsi="宋体" w:cs="宋体"/>
                <w:spacing w:val="-6"/>
                <w:kern w:val="0"/>
                <w:sz w:val="21"/>
                <w:szCs w:val="21"/>
                <w:lang w:eastAsia="zh-CN"/>
              </w:rPr>
              <w:t>日</w:t>
            </w:r>
          </w:p>
        </w:tc>
      </w:tr>
    </w:tbl>
    <w:p w14:paraId="796AD815" w14:textId="77777777" w:rsidR="00526F89" w:rsidRPr="00424A8A" w:rsidRDefault="00526F89" w:rsidP="0032278E">
      <w:pPr>
        <w:ind w:firstLine="560"/>
        <w:rPr>
          <w:rFonts w:ascii="宋体" w:hAnsi="宋体"/>
          <w:color w:val="000000"/>
          <w:sz w:val="21"/>
          <w:szCs w:val="21"/>
        </w:rPr>
      </w:pPr>
    </w:p>
    <w:p w14:paraId="77A40514" w14:textId="77777777" w:rsidR="00424A8A" w:rsidRDefault="00424A8A" w:rsidP="009A04D4">
      <w:pPr>
        <w:widowControl/>
        <w:kinsoku w:val="0"/>
        <w:autoSpaceDE w:val="0"/>
        <w:autoSpaceDN w:val="0"/>
        <w:adjustRightInd w:val="0"/>
        <w:snapToGrid w:val="0"/>
        <w:spacing w:before="62" w:line="221" w:lineRule="auto"/>
        <w:ind w:left="3242"/>
        <w:jc w:val="left"/>
        <w:textAlignment w:val="baseline"/>
        <w:rPr>
          <w:rFonts w:ascii="仿宋" w:eastAsia="仿宋" w:hAnsi="仿宋" w:cs="黑体"/>
          <w:b/>
          <w:bCs/>
          <w:snapToGrid w:val="0"/>
          <w:color w:val="000000"/>
          <w:spacing w:val="-8"/>
          <w:kern w:val="0"/>
          <w:sz w:val="21"/>
          <w:szCs w:val="21"/>
        </w:rPr>
      </w:pPr>
    </w:p>
    <w:p w14:paraId="11FC6073" w14:textId="77777777" w:rsidR="00424A8A" w:rsidRDefault="00424A8A" w:rsidP="009A04D4">
      <w:pPr>
        <w:widowControl/>
        <w:kinsoku w:val="0"/>
        <w:autoSpaceDE w:val="0"/>
        <w:autoSpaceDN w:val="0"/>
        <w:adjustRightInd w:val="0"/>
        <w:snapToGrid w:val="0"/>
        <w:spacing w:before="62" w:line="221" w:lineRule="auto"/>
        <w:ind w:left="3242"/>
        <w:jc w:val="left"/>
        <w:textAlignment w:val="baseline"/>
        <w:rPr>
          <w:rFonts w:ascii="仿宋" w:eastAsia="仿宋" w:hAnsi="仿宋" w:cs="黑体"/>
          <w:b/>
          <w:bCs/>
          <w:snapToGrid w:val="0"/>
          <w:color w:val="000000"/>
          <w:spacing w:val="-8"/>
          <w:kern w:val="0"/>
          <w:sz w:val="21"/>
          <w:szCs w:val="21"/>
        </w:rPr>
      </w:pPr>
    </w:p>
    <w:p w14:paraId="45AC058E" w14:textId="6A63CEAB" w:rsidR="009A04D4" w:rsidRPr="00424A8A" w:rsidRDefault="009A04D4" w:rsidP="009A04D4">
      <w:pPr>
        <w:widowControl/>
        <w:kinsoku w:val="0"/>
        <w:autoSpaceDE w:val="0"/>
        <w:autoSpaceDN w:val="0"/>
        <w:adjustRightInd w:val="0"/>
        <w:snapToGrid w:val="0"/>
        <w:spacing w:before="62" w:line="221" w:lineRule="auto"/>
        <w:ind w:left="3242"/>
        <w:jc w:val="left"/>
        <w:textAlignment w:val="baseline"/>
        <w:rPr>
          <w:rFonts w:ascii="仿宋" w:eastAsia="仿宋" w:hAnsi="仿宋" w:cs="黑体"/>
          <w:snapToGrid w:val="0"/>
          <w:color w:val="000000"/>
          <w:kern w:val="0"/>
          <w:sz w:val="21"/>
          <w:szCs w:val="21"/>
        </w:rPr>
      </w:pPr>
      <w:r w:rsidRPr="00424A8A">
        <w:rPr>
          <w:rFonts w:ascii="仿宋" w:eastAsia="仿宋" w:hAnsi="仿宋" w:cs="黑体"/>
          <w:b/>
          <w:bCs/>
          <w:snapToGrid w:val="0"/>
          <w:color w:val="000000"/>
          <w:spacing w:val="-8"/>
          <w:kern w:val="0"/>
          <w:sz w:val="21"/>
          <w:szCs w:val="21"/>
        </w:rPr>
        <w:lastRenderedPageBreak/>
        <w:t>表</w:t>
      </w:r>
      <w:r w:rsidRPr="00424A8A">
        <w:rPr>
          <w:rFonts w:ascii="仿宋" w:eastAsia="仿宋" w:hAnsi="仿宋"/>
          <w:b/>
          <w:bCs/>
          <w:snapToGrid w:val="0"/>
          <w:color w:val="000000"/>
          <w:spacing w:val="-8"/>
          <w:kern w:val="0"/>
          <w:sz w:val="21"/>
          <w:szCs w:val="21"/>
        </w:rPr>
        <w:t>A.0.1-6</w:t>
      </w:r>
      <w:r w:rsidRPr="00424A8A">
        <w:rPr>
          <w:rFonts w:ascii="仿宋" w:eastAsia="仿宋" w:hAnsi="仿宋"/>
          <w:b/>
          <w:bCs/>
          <w:snapToGrid w:val="0"/>
          <w:color w:val="000000"/>
          <w:spacing w:val="10"/>
          <w:kern w:val="0"/>
          <w:sz w:val="21"/>
          <w:szCs w:val="21"/>
        </w:rPr>
        <w:t xml:space="preserve">    </w:t>
      </w:r>
      <w:r w:rsidRPr="00424A8A">
        <w:rPr>
          <w:rFonts w:ascii="仿宋" w:eastAsia="仿宋" w:hAnsi="仿宋" w:cs="黑体"/>
          <w:b/>
          <w:bCs/>
          <w:snapToGrid w:val="0"/>
          <w:color w:val="000000"/>
          <w:spacing w:val="-86"/>
          <w:kern w:val="0"/>
          <w:sz w:val="21"/>
          <w:szCs w:val="21"/>
          <w:u w:val="single"/>
        </w:rPr>
        <w:t xml:space="preserve"> </w:t>
      </w:r>
      <w:r w:rsidRPr="00424A8A">
        <w:rPr>
          <w:rFonts w:ascii="仿宋" w:eastAsia="仿宋" w:hAnsi="仿宋" w:cs="黑体"/>
          <w:b/>
          <w:bCs/>
          <w:snapToGrid w:val="0"/>
          <w:color w:val="000000"/>
          <w:spacing w:val="-8"/>
          <w:kern w:val="0"/>
          <w:sz w:val="21"/>
          <w:szCs w:val="21"/>
          <w:u w:val="single"/>
        </w:rPr>
        <w:t>尺寸偏差</w:t>
      </w:r>
      <w:r w:rsidRPr="00424A8A">
        <w:rPr>
          <w:rFonts w:ascii="仿宋" w:eastAsia="仿宋" w:hAnsi="仿宋" w:cs="黑体"/>
          <w:b/>
          <w:bCs/>
          <w:snapToGrid w:val="0"/>
          <w:color w:val="000000"/>
          <w:spacing w:val="-8"/>
          <w:kern w:val="0"/>
          <w:sz w:val="21"/>
          <w:szCs w:val="21"/>
        </w:rPr>
        <w:t>检验批质量验收记录表</w:t>
      </w:r>
    </w:p>
    <w:p w14:paraId="735DFDD0" w14:textId="77777777" w:rsidR="009A04D4" w:rsidRPr="00424A8A" w:rsidRDefault="009A04D4" w:rsidP="009A04D4">
      <w:pPr>
        <w:widowControl/>
        <w:kinsoku w:val="0"/>
        <w:autoSpaceDE w:val="0"/>
        <w:autoSpaceDN w:val="0"/>
        <w:adjustRightInd w:val="0"/>
        <w:snapToGrid w:val="0"/>
        <w:spacing w:before="47" w:line="219" w:lineRule="auto"/>
        <w:ind w:left="8860"/>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12"/>
          <w:kern w:val="0"/>
          <w:sz w:val="21"/>
          <w:szCs w:val="21"/>
          <w:lang w:eastAsia="en-US"/>
        </w:rPr>
        <w:t>编号：</w:t>
      </w:r>
    </w:p>
    <w:p w14:paraId="77DEFD9C" w14:textId="77777777" w:rsidR="009A04D4" w:rsidRPr="00424A8A" w:rsidRDefault="009A04D4" w:rsidP="009A04D4">
      <w:pPr>
        <w:widowControl/>
        <w:kinsoku w:val="0"/>
        <w:autoSpaceDE w:val="0"/>
        <w:autoSpaceDN w:val="0"/>
        <w:adjustRightInd w:val="0"/>
        <w:snapToGrid w:val="0"/>
        <w:spacing w:line="41" w:lineRule="exact"/>
        <w:jc w:val="left"/>
        <w:textAlignment w:val="baseline"/>
        <w:rPr>
          <w:rFonts w:ascii="Arial" w:eastAsiaTheme="minorEastAsia" w:hAnsi="Arial" w:cs="Arial"/>
          <w:snapToGrid w:val="0"/>
          <w:color w:val="000000"/>
          <w:kern w:val="0"/>
          <w:sz w:val="21"/>
          <w:szCs w:val="21"/>
          <w:lang w:eastAsia="en-US"/>
        </w:rPr>
      </w:pPr>
    </w:p>
    <w:tbl>
      <w:tblPr>
        <w:tblStyle w:val="TableNormal"/>
        <w:tblW w:w="13092"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425"/>
        <w:gridCol w:w="1418"/>
        <w:gridCol w:w="1842"/>
        <w:gridCol w:w="1701"/>
        <w:gridCol w:w="1560"/>
        <w:gridCol w:w="1559"/>
        <w:gridCol w:w="1701"/>
        <w:gridCol w:w="2410"/>
      </w:tblGrid>
      <w:tr w:rsidR="009A04D4" w:rsidRPr="00424A8A" w14:paraId="71496775" w14:textId="77777777" w:rsidTr="009A04D4">
        <w:trPr>
          <w:trHeight w:val="634"/>
        </w:trPr>
        <w:tc>
          <w:tcPr>
            <w:tcW w:w="2319" w:type="dxa"/>
            <w:gridSpan w:val="3"/>
          </w:tcPr>
          <w:p w14:paraId="40B43CFD" w14:textId="77777777" w:rsidR="009A04D4" w:rsidRPr="00424A8A" w:rsidRDefault="009A04D4" w:rsidP="009A04D4">
            <w:pPr>
              <w:widowControl/>
              <w:kinsoku w:val="0"/>
              <w:autoSpaceDE w:val="0"/>
              <w:autoSpaceDN w:val="0"/>
              <w:adjustRightInd w:val="0"/>
              <w:snapToGrid w:val="0"/>
              <w:spacing w:before="141" w:line="258" w:lineRule="auto"/>
              <w:ind w:left="393" w:right="224" w:hanging="149"/>
              <w:jc w:val="left"/>
              <w:textAlignment w:val="baseline"/>
              <w:rPr>
                <w:rFonts w:ascii="宋体" w:eastAsia="宋体" w:hAnsi="宋体" w:cs="宋体"/>
                <w:kern w:val="0"/>
                <w:sz w:val="21"/>
                <w:szCs w:val="21"/>
              </w:rPr>
            </w:pPr>
            <w:bookmarkStart w:id="130" w:name="_Hlk161755143"/>
            <w:r w:rsidRPr="00424A8A">
              <w:rPr>
                <w:rFonts w:ascii="宋体" w:hAnsi="宋体" w:cs="宋体"/>
                <w:spacing w:val="4"/>
                <w:kern w:val="0"/>
                <w:sz w:val="21"/>
                <w:szCs w:val="21"/>
              </w:rPr>
              <w:t>单位</w:t>
            </w:r>
            <w:r w:rsidRPr="00424A8A">
              <w:rPr>
                <w:rFonts w:ascii="宋体" w:hAnsi="宋体" w:cs="宋体"/>
                <w:spacing w:val="4"/>
                <w:kern w:val="0"/>
                <w:sz w:val="21"/>
                <w:szCs w:val="21"/>
              </w:rPr>
              <w:t>(</w:t>
            </w:r>
            <w:r w:rsidRPr="00424A8A">
              <w:rPr>
                <w:rFonts w:ascii="宋体" w:hAnsi="宋体" w:cs="宋体"/>
                <w:spacing w:val="4"/>
                <w:kern w:val="0"/>
                <w:sz w:val="21"/>
                <w:szCs w:val="21"/>
              </w:rPr>
              <w:t>子单位</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3543" w:type="dxa"/>
            <w:gridSpan w:val="2"/>
          </w:tcPr>
          <w:p w14:paraId="5D947E5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60" w:type="dxa"/>
          </w:tcPr>
          <w:p w14:paraId="24C0A86D" w14:textId="77777777" w:rsidR="009A04D4" w:rsidRPr="00424A8A" w:rsidRDefault="009A04D4" w:rsidP="009A04D4">
            <w:pPr>
              <w:widowControl/>
              <w:kinsoku w:val="0"/>
              <w:autoSpaceDE w:val="0"/>
              <w:autoSpaceDN w:val="0"/>
              <w:adjustRightInd w:val="0"/>
              <w:snapToGrid w:val="0"/>
              <w:spacing w:before="140" w:line="252" w:lineRule="auto"/>
              <w:ind w:left="334" w:right="160" w:hanging="150"/>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分部</w:t>
            </w:r>
            <w:r w:rsidRPr="00424A8A">
              <w:rPr>
                <w:rFonts w:ascii="宋体" w:hAnsi="宋体" w:cs="宋体"/>
                <w:spacing w:val="4"/>
                <w:kern w:val="0"/>
                <w:sz w:val="21"/>
                <w:szCs w:val="21"/>
              </w:rPr>
              <w:t>(</w:t>
            </w:r>
            <w:r w:rsidRPr="00424A8A">
              <w:rPr>
                <w:rFonts w:ascii="宋体" w:hAnsi="宋体" w:cs="宋体"/>
                <w:spacing w:val="4"/>
                <w:kern w:val="0"/>
                <w:sz w:val="21"/>
                <w:szCs w:val="21"/>
              </w:rPr>
              <w:t>子分部</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1559" w:type="dxa"/>
          </w:tcPr>
          <w:p w14:paraId="0E0A33F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38795B4F" w14:textId="77777777" w:rsidR="009A04D4" w:rsidRPr="00424A8A" w:rsidRDefault="009A04D4" w:rsidP="009A04D4">
            <w:pPr>
              <w:widowControl/>
              <w:kinsoku w:val="0"/>
              <w:autoSpaceDE w:val="0"/>
              <w:autoSpaceDN w:val="0"/>
              <w:adjustRightInd w:val="0"/>
              <w:snapToGrid w:val="0"/>
              <w:spacing w:before="241" w:line="220" w:lineRule="auto"/>
              <w:ind w:left="17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分项工程名称</w:t>
            </w:r>
          </w:p>
        </w:tc>
        <w:tc>
          <w:tcPr>
            <w:tcW w:w="2410" w:type="dxa"/>
          </w:tcPr>
          <w:p w14:paraId="22B0BCD8"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091F9C67" w14:textId="77777777" w:rsidTr="009A04D4">
        <w:trPr>
          <w:trHeight w:val="309"/>
        </w:trPr>
        <w:tc>
          <w:tcPr>
            <w:tcW w:w="2319" w:type="dxa"/>
            <w:gridSpan w:val="3"/>
          </w:tcPr>
          <w:p w14:paraId="2812EE2A" w14:textId="77777777" w:rsidR="009A04D4" w:rsidRPr="00424A8A" w:rsidRDefault="009A04D4" w:rsidP="009A04D4">
            <w:pPr>
              <w:widowControl/>
              <w:kinsoku w:val="0"/>
              <w:autoSpaceDE w:val="0"/>
              <w:autoSpaceDN w:val="0"/>
              <w:adjustRightInd w:val="0"/>
              <w:snapToGrid w:val="0"/>
              <w:spacing w:before="77" w:line="220" w:lineRule="auto"/>
              <w:ind w:left="39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施工单位</w:t>
            </w:r>
          </w:p>
        </w:tc>
        <w:tc>
          <w:tcPr>
            <w:tcW w:w="3543" w:type="dxa"/>
            <w:gridSpan w:val="2"/>
          </w:tcPr>
          <w:p w14:paraId="7947821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60" w:type="dxa"/>
          </w:tcPr>
          <w:p w14:paraId="4755CAF3" w14:textId="77777777" w:rsidR="009A04D4" w:rsidRPr="00424A8A" w:rsidRDefault="009A04D4" w:rsidP="009A04D4">
            <w:pPr>
              <w:widowControl/>
              <w:kinsoku w:val="0"/>
              <w:autoSpaceDE w:val="0"/>
              <w:autoSpaceDN w:val="0"/>
              <w:adjustRightInd w:val="0"/>
              <w:snapToGrid w:val="0"/>
              <w:spacing w:before="77" w:line="219" w:lineRule="auto"/>
              <w:ind w:left="26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项目负责人</w:t>
            </w:r>
          </w:p>
        </w:tc>
        <w:tc>
          <w:tcPr>
            <w:tcW w:w="1559" w:type="dxa"/>
          </w:tcPr>
          <w:p w14:paraId="4157A106"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59C9275D" w14:textId="77777777" w:rsidR="009A04D4" w:rsidRPr="00424A8A" w:rsidRDefault="009A04D4" w:rsidP="009A04D4">
            <w:pPr>
              <w:widowControl/>
              <w:kinsoku w:val="0"/>
              <w:autoSpaceDE w:val="0"/>
              <w:autoSpaceDN w:val="0"/>
              <w:adjustRightInd w:val="0"/>
              <w:snapToGrid w:val="0"/>
              <w:spacing w:before="77" w:line="219" w:lineRule="auto"/>
              <w:ind w:left="25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检验批容量</w:t>
            </w:r>
          </w:p>
        </w:tc>
        <w:tc>
          <w:tcPr>
            <w:tcW w:w="2410" w:type="dxa"/>
          </w:tcPr>
          <w:p w14:paraId="14F7FFD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33B4505A" w14:textId="77777777" w:rsidTr="009A04D4">
        <w:trPr>
          <w:trHeight w:val="779"/>
        </w:trPr>
        <w:tc>
          <w:tcPr>
            <w:tcW w:w="2319" w:type="dxa"/>
            <w:gridSpan w:val="3"/>
          </w:tcPr>
          <w:p w14:paraId="1CBFCA1A" w14:textId="77777777" w:rsidR="009A04D4" w:rsidRPr="00424A8A" w:rsidRDefault="009A04D4" w:rsidP="009A04D4">
            <w:pPr>
              <w:widowControl/>
              <w:kinsoku w:val="0"/>
              <w:autoSpaceDE w:val="0"/>
              <w:autoSpaceDN w:val="0"/>
              <w:adjustRightInd w:val="0"/>
              <w:snapToGrid w:val="0"/>
              <w:spacing w:line="267" w:lineRule="auto"/>
              <w:jc w:val="left"/>
              <w:textAlignment w:val="baseline"/>
              <w:rPr>
                <w:rFonts w:ascii="宋体" w:eastAsia="宋体" w:hAnsi="宋体"/>
                <w:kern w:val="0"/>
                <w:sz w:val="21"/>
                <w:szCs w:val="21"/>
              </w:rPr>
            </w:pPr>
          </w:p>
          <w:p w14:paraId="04B90125" w14:textId="77777777" w:rsidR="009A04D4" w:rsidRPr="00424A8A" w:rsidRDefault="009A04D4" w:rsidP="009A04D4">
            <w:pPr>
              <w:widowControl/>
              <w:kinsoku w:val="0"/>
              <w:autoSpaceDE w:val="0"/>
              <w:autoSpaceDN w:val="0"/>
              <w:adjustRightInd w:val="0"/>
              <w:snapToGrid w:val="0"/>
              <w:spacing w:before="49" w:line="219" w:lineRule="auto"/>
              <w:ind w:left="24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构件生产单位</w:t>
            </w:r>
          </w:p>
        </w:tc>
        <w:tc>
          <w:tcPr>
            <w:tcW w:w="3543" w:type="dxa"/>
            <w:gridSpan w:val="2"/>
          </w:tcPr>
          <w:p w14:paraId="486D96A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60" w:type="dxa"/>
          </w:tcPr>
          <w:p w14:paraId="2F3A2119" w14:textId="77777777" w:rsidR="009A04D4" w:rsidRPr="00424A8A" w:rsidRDefault="009A04D4" w:rsidP="009A04D4">
            <w:pPr>
              <w:widowControl/>
              <w:kinsoku w:val="0"/>
              <w:autoSpaceDE w:val="0"/>
              <w:autoSpaceDN w:val="0"/>
              <w:adjustRightInd w:val="0"/>
              <w:snapToGrid w:val="0"/>
              <w:spacing w:before="218" w:line="219" w:lineRule="auto"/>
              <w:ind w:left="184"/>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构件生产单位</w:t>
            </w:r>
          </w:p>
          <w:p w14:paraId="6414830A" w14:textId="77777777" w:rsidR="009A04D4" w:rsidRPr="00424A8A" w:rsidRDefault="009A04D4" w:rsidP="009A04D4">
            <w:pPr>
              <w:widowControl/>
              <w:kinsoku w:val="0"/>
              <w:autoSpaceDE w:val="0"/>
              <w:autoSpaceDN w:val="0"/>
              <w:adjustRightInd w:val="0"/>
              <w:snapToGrid w:val="0"/>
              <w:spacing w:before="62" w:line="219" w:lineRule="auto"/>
              <w:ind w:left="264"/>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项目负责人</w:t>
            </w:r>
          </w:p>
        </w:tc>
        <w:tc>
          <w:tcPr>
            <w:tcW w:w="1559" w:type="dxa"/>
          </w:tcPr>
          <w:p w14:paraId="01F3F10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701" w:type="dxa"/>
          </w:tcPr>
          <w:p w14:paraId="067142BA" w14:textId="77777777" w:rsidR="009A04D4" w:rsidRPr="00424A8A" w:rsidRDefault="009A04D4" w:rsidP="009A04D4">
            <w:pPr>
              <w:widowControl/>
              <w:kinsoku w:val="0"/>
              <w:autoSpaceDE w:val="0"/>
              <w:autoSpaceDN w:val="0"/>
              <w:adjustRightInd w:val="0"/>
              <w:snapToGrid w:val="0"/>
              <w:spacing w:line="267" w:lineRule="auto"/>
              <w:jc w:val="left"/>
              <w:textAlignment w:val="baseline"/>
              <w:rPr>
                <w:rFonts w:ascii="宋体" w:eastAsia="宋体" w:hAnsi="宋体"/>
                <w:kern w:val="0"/>
                <w:sz w:val="21"/>
                <w:szCs w:val="21"/>
                <w:lang w:eastAsia="zh-CN"/>
              </w:rPr>
            </w:pPr>
          </w:p>
          <w:p w14:paraId="4219961D" w14:textId="77777777" w:rsidR="009A04D4" w:rsidRPr="00424A8A" w:rsidRDefault="009A04D4" w:rsidP="009A04D4">
            <w:pPr>
              <w:widowControl/>
              <w:kinsoku w:val="0"/>
              <w:autoSpaceDE w:val="0"/>
              <w:autoSpaceDN w:val="0"/>
              <w:adjustRightInd w:val="0"/>
              <w:snapToGrid w:val="0"/>
              <w:spacing w:before="49" w:line="219" w:lineRule="auto"/>
              <w:ind w:left="25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检验批部位</w:t>
            </w:r>
          </w:p>
        </w:tc>
        <w:tc>
          <w:tcPr>
            <w:tcW w:w="2410" w:type="dxa"/>
          </w:tcPr>
          <w:p w14:paraId="6AA0BE6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6451AD65" w14:textId="77777777" w:rsidTr="009A04D4">
        <w:trPr>
          <w:trHeight w:val="320"/>
        </w:trPr>
        <w:tc>
          <w:tcPr>
            <w:tcW w:w="2319" w:type="dxa"/>
            <w:gridSpan w:val="3"/>
          </w:tcPr>
          <w:p w14:paraId="277B609E" w14:textId="77777777" w:rsidR="009A04D4" w:rsidRPr="00424A8A" w:rsidRDefault="009A04D4" w:rsidP="009A04D4">
            <w:pPr>
              <w:widowControl/>
              <w:kinsoku w:val="0"/>
              <w:autoSpaceDE w:val="0"/>
              <w:autoSpaceDN w:val="0"/>
              <w:adjustRightInd w:val="0"/>
              <w:snapToGrid w:val="0"/>
              <w:spacing w:before="88" w:line="219" w:lineRule="auto"/>
              <w:ind w:left="39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施工依据</w:t>
            </w:r>
          </w:p>
        </w:tc>
        <w:tc>
          <w:tcPr>
            <w:tcW w:w="5103" w:type="dxa"/>
            <w:gridSpan w:val="3"/>
          </w:tcPr>
          <w:p w14:paraId="433651A9"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559" w:type="dxa"/>
          </w:tcPr>
          <w:p w14:paraId="15E78615" w14:textId="77777777" w:rsidR="009A04D4" w:rsidRPr="00424A8A" w:rsidRDefault="009A04D4" w:rsidP="009A04D4">
            <w:pPr>
              <w:widowControl/>
              <w:kinsoku w:val="0"/>
              <w:autoSpaceDE w:val="0"/>
              <w:autoSpaceDN w:val="0"/>
              <w:adjustRightInd w:val="0"/>
              <w:snapToGrid w:val="0"/>
              <w:spacing w:before="88" w:line="219" w:lineRule="auto"/>
              <w:ind w:left="326"/>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验收依据</w:t>
            </w:r>
          </w:p>
        </w:tc>
        <w:tc>
          <w:tcPr>
            <w:tcW w:w="4111" w:type="dxa"/>
            <w:gridSpan w:val="2"/>
          </w:tcPr>
          <w:p w14:paraId="6E0F844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76B9BA88" w14:textId="77777777" w:rsidTr="009A04D4">
        <w:trPr>
          <w:trHeight w:val="599"/>
        </w:trPr>
        <w:tc>
          <w:tcPr>
            <w:tcW w:w="5862" w:type="dxa"/>
            <w:gridSpan w:val="5"/>
          </w:tcPr>
          <w:p w14:paraId="2C75D83B" w14:textId="77777777" w:rsidR="009A04D4" w:rsidRPr="00424A8A" w:rsidRDefault="009A04D4" w:rsidP="009A04D4">
            <w:pPr>
              <w:widowControl/>
              <w:kinsoku w:val="0"/>
              <w:autoSpaceDE w:val="0"/>
              <w:autoSpaceDN w:val="0"/>
              <w:adjustRightInd w:val="0"/>
              <w:snapToGrid w:val="0"/>
              <w:spacing w:before="229" w:line="219" w:lineRule="auto"/>
              <w:ind w:left="165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1560" w:type="dxa"/>
          </w:tcPr>
          <w:p w14:paraId="3FF50F6C" w14:textId="77777777" w:rsidR="009A04D4" w:rsidRPr="00424A8A" w:rsidRDefault="009A04D4" w:rsidP="009A04D4">
            <w:pPr>
              <w:widowControl/>
              <w:kinsoku w:val="0"/>
              <w:autoSpaceDE w:val="0"/>
              <w:autoSpaceDN w:val="0"/>
              <w:adjustRightInd w:val="0"/>
              <w:snapToGrid w:val="0"/>
              <w:spacing w:before="140" w:line="239" w:lineRule="exact"/>
              <w:ind w:left="264"/>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设计要求及</w:t>
            </w:r>
          </w:p>
          <w:p w14:paraId="375D80B8" w14:textId="77777777" w:rsidR="009A04D4" w:rsidRPr="00424A8A" w:rsidRDefault="009A04D4" w:rsidP="009A04D4">
            <w:pPr>
              <w:widowControl/>
              <w:kinsoku w:val="0"/>
              <w:autoSpaceDE w:val="0"/>
              <w:autoSpaceDN w:val="0"/>
              <w:adjustRightInd w:val="0"/>
              <w:snapToGrid w:val="0"/>
              <w:spacing w:line="220" w:lineRule="auto"/>
              <w:ind w:left="33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1559" w:type="dxa"/>
          </w:tcPr>
          <w:p w14:paraId="191FEE8F" w14:textId="77777777" w:rsidR="009A04D4" w:rsidRPr="00424A8A" w:rsidRDefault="009A04D4" w:rsidP="009A04D4">
            <w:pPr>
              <w:widowControl/>
              <w:kinsoku w:val="0"/>
              <w:autoSpaceDE w:val="0"/>
              <w:autoSpaceDN w:val="0"/>
              <w:adjustRightInd w:val="0"/>
              <w:snapToGrid w:val="0"/>
              <w:spacing w:before="129" w:line="240" w:lineRule="exact"/>
              <w:ind w:left="286"/>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最小</w:t>
            </w:r>
            <w:r w:rsidRPr="00424A8A">
              <w:rPr>
                <w:rFonts w:ascii="宋体" w:hAnsi="宋体" w:cs="宋体"/>
                <w:spacing w:val="-2"/>
                <w:kern w:val="0"/>
                <w:position w:val="6"/>
                <w:sz w:val="21"/>
                <w:szCs w:val="21"/>
              </w:rPr>
              <w:t>/</w:t>
            </w:r>
            <w:r w:rsidRPr="00424A8A">
              <w:rPr>
                <w:rFonts w:ascii="宋体" w:hAnsi="宋体" w:cs="宋体"/>
                <w:spacing w:val="-2"/>
                <w:kern w:val="0"/>
                <w:position w:val="6"/>
                <w:sz w:val="21"/>
                <w:szCs w:val="21"/>
              </w:rPr>
              <w:t>实际</w:t>
            </w:r>
          </w:p>
          <w:p w14:paraId="790FA402" w14:textId="77777777" w:rsidR="009A04D4" w:rsidRPr="00424A8A" w:rsidRDefault="009A04D4" w:rsidP="009A04D4">
            <w:pPr>
              <w:widowControl/>
              <w:kinsoku w:val="0"/>
              <w:autoSpaceDE w:val="0"/>
              <w:autoSpaceDN w:val="0"/>
              <w:adjustRightInd w:val="0"/>
              <w:snapToGrid w:val="0"/>
              <w:spacing w:line="219" w:lineRule="auto"/>
              <w:ind w:left="326"/>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抽样数量</w:t>
            </w:r>
          </w:p>
        </w:tc>
        <w:tc>
          <w:tcPr>
            <w:tcW w:w="1701" w:type="dxa"/>
          </w:tcPr>
          <w:p w14:paraId="6813EC8A" w14:textId="77777777" w:rsidR="009A04D4" w:rsidRPr="00424A8A" w:rsidRDefault="009A04D4" w:rsidP="009A04D4">
            <w:pPr>
              <w:widowControl/>
              <w:kinsoku w:val="0"/>
              <w:autoSpaceDE w:val="0"/>
              <w:autoSpaceDN w:val="0"/>
              <w:adjustRightInd w:val="0"/>
              <w:snapToGrid w:val="0"/>
              <w:spacing w:before="229" w:line="219" w:lineRule="auto"/>
              <w:ind w:left="32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2410" w:type="dxa"/>
          </w:tcPr>
          <w:p w14:paraId="5F66683C" w14:textId="77777777" w:rsidR="009A04D4" w:rsidRPr="00424A8A" w:rsidRDefault="009A04D4" w:rsidP="009A04D4">
            <w:pPr>
              <w:widowControl/>
              <w:kinsoku w:val="0"/>
              <w:autoSpaceDE w:val="0"/>
              <w:autoSpaceDN w:val="0"/>
              <w:adjustRightInd w:val="0"/>
              <w:snapToGrid w:val="0"/>
              <w:spacing w:before="229" w:line="219" w:lineRule="auto"/>
              <w:ind w:left="43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r>
      <w:tr w:rsidR="009A04D4" w:rsidRPr="00424A8A" w14:paraId="197FB383" w14:textId="77777777" w:rsidTr="009A04D4">
        <w:trPr>
          <w:trHeight w:val="309"/>
        </w:trPr>
        <w:tc>
          <w:tcPr>
            <w:tcW w:w="476" w:type="dxa"/>
            <w:vMerge w:val="restart"/>
            <w:tcBorders>
              <w:bottom w:val="nil"/>
            </w:tcBorders>
            <w:textDirection w:val="tbRlV"/>
          </w:tcPr>
          <w:p w14:paraId="4E35F375" w14:textId="46A86790" w:rsidR="009A04D4" w:rsidRPr="00424A8A" w:rsidRDefault="009A04D4" w:rsidP="009A04D4">
            <w:pPr>
              <w:widowControl/>
              <w:kinsoku w:val="0"/>
              <w:autoSpaceDE w:val="0"/>
              <w:autoSpaceDN w:val="0"/>
              <w:adjustRightInd w:val="0"/>
              <w:snapToGrid w:val="0"/>
              <w:spacing w:before="88" w:line="217" w:lineRule="auto"/>
              <w:ind w:left="173"/>
              <w:jc w:val="left"/>
              <w:textAlignment w:val="baseline"/>
              <w:rPr>
                <w:rFonts w:ascii="宋体" w:eastAsia="宋体" w:hAnsi="宋体" w:cs="宋体"/>
                <w:kern w:val="0"/>
                <w:sz w:val="21"/>
                <w:szCs w:val="21"/>
              </w:rPr>
            </w:pPr>
            <w:r w:rsidRPr="00424A8A">
              <w:rPr>
                <w:rFonts w:ascii="宋体" w:hAnsi="宋体" w:cs="宋体"/>
                <w:kern w:val="0"/>
                <w:sz w:val="21"/>
                <w:szCs w:val="21"/>
              </w:rPr>
              <w:t>主控项</w:t>
            </w:r>
            <w:r w:rsidRPr="00424A8A">
              <w:rPr>
                <w:rFonts w:ascii="宋体" w:eastAsia="宋体" w:hAnsi="宋体" w:cs="宋体" w:hint="eastAsia"/>
                <w:kern w:val="0"/>
                <w:sz w:val="21"/>
                <w:szCs w:val="21"/>
                <w:lang w:eastAsia="zh-CN"/>
              </w:rPr>
              <w:t>目</w:t>
            </w:r>
          </w:p>
        </w:tc>
        <w:tc>
          <w:tcPr>
            <w:tcW w:w="425" w:type="dxa"/>
          </w:tcPr>
          <w:p w14:paraId="06C9B9AE" w14:textId="77777777" w:rsidR="009A04D4" w:rsidRPr="00424A8A" w:rsidRDefault="009A04D4" w:rsidP="009A04D4">
            <w:pPr>
              <w:widowControl/>
              <w:kinsoku w:val="0"/>
              <w:autoSpaceDE w:val="0"/>
              <w:autoSpaceDN w:val="0"/>
              <w:adjustRightInd w:val="0"/>
              <w:snapToGrid w:val="0"/>
              <w:spacing w:before="118" w:line="184"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4961" w:type="dxa"/>
            <w:gridSpan w:val="3"/>
          </w:tcPr>
          <w:p w14:paraId="03E50A74" w14:textId="77777777" w:rsidR="009A04D4" w:rsidRPr="00424A8A" w:rsidRDefault="009A04D4" w:rsidP="009A04D4">
            <w:pPr>
              <w:widowControl/>
              <w:kinsoku w:val="0"/>
              <w:autoSpaceDE w:val="0"/>
              <w:autoSpaceDN w:val="0"/>
              <w:adjustRightInd w:val="0"/>
              <w:snapToGrid w:val="0"/>
              <w:spacing w:before="80" w:line="219" w:lineRule="auto"/>
              <w:ind w:left="981"/>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连接钢筋中心线位置</w:t>
            </w:r>
          </w:p>
        </w:tc>
        <w:tc>
          <w:tcPr>
            <w:tcW w:w="1560" w:type="dxa"/>
          </w:tcPr>
          <w:p w14:paraId="04CEA723" w14:textId="77777777" w:rsidR="009A04D4" w:rsidRPr="00424A8A" w:rsidRDefault="009A04D4" w:rsidP="009A04D4">
            <w:pPr>
              <w:widowControl/>
              <w:kinsoku w:val="0"/>
              <w:autoSpaceDE w:val="0"/>
              <w:autoSpaceDN w:val="0"/>
              <w:adjustRightInd w:val="0"/>
              <w:snapToGrid w:val="0"/>
              <w:spacing w:before="118" w:line="183"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1559" w:type="dxa"/>
          </w:tcPr>
          <w:p w14:paraId="06EE9687"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0A115DF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574F551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54D99932" w14:textId="77777777" w:rsidTr="009A04D4">
        <w:trPr>
          <w:trHeight w:val="309"/>
        </w:trPr>
        <w:tc>
          <w:tcPr>
            <w:tcW w:w="476" w:type="dxa"/>
            <w:vMerge/>
            <w:tcBorders>
              <w:top w:val="nil"/>
              <w:bottom w:val="nil"/>
            </w:tcBorders>
            <w:textDirection w:val="tbRlV"/>
          </w:tcPr>
          <w:p w14:paraId="53167AD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tcPr>
          <w:p w14:paraId="207434B2" w14:textId="77777777" w:rsidR="009A04D4" w:rsidRPr="00424A8A" w:rsidRDefault="009A04D4" w:rsidP="009A04D4">
            <w:pPr>
              <w:widowControl/>
              <w:kinsoku w:val="0"/>
              <w:autoSpaceDE w:val="0"/>
              <w:autoSpaceDN w:val="0"/>
              <w:adjustRightInd w:val="0"/>
              <w:snapToGrid w:val="0"/>
              <w:spacing w:before="119" w:line="183"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4961" w:type="dxa"/>
            <w:gridSpan w:val="3"/>
          </w:tcPr>
          <w:p w14:paraId="25166449" w14:textId="77777777" w:rsidR="009A04D4" w:rsidRPr="00424A8A" w:rsidRDefault="009A04D4" w:rsidP="009A04D4">
            <w:pPr>
              <w:widowControl/>
              <w:kinsoku w:val="0"/>
              <w:autoSpaceDE w:val="0"/>
              <w:autoSpaceDN w:val="0"/>
              <w:adjustRightInd w:val="0"/>
              <w:snapToGrid w:val="0"/>
              <w:spacing w:before="81" w:line="219" w:lineRule="auto"/>
              <w:ind w:left="1051"/>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连接钢筋外露长度</w:t>
            </w:r>
          </w:p>
        </w:tc>
        <w:tc>
          <w:tcPr>
            <w:tcW w:w="1560" w:type="dxa"/>
          </w:tcPr>
          <w:p w14:paraId="67121344" w14:textId="77777777" w:rsidR="009A04D4" w:rsidRPr="00424A8A" w:rsidRDefault="009A04D4" w:rsidP="009A04D4">
            <w:pPr>
              <w:widowControl/>
              <w:kinsoku w:val="0"/>
              <w:autoSpaceDE w:val="0"/>
              <w:autoSpaceDN w:val="0"/>
              <w:adjustRightInd w:val="0"/>
              <w:snapToGrid w:val="0"/>
              <w:spacing w:before="101" w:line="184" w:lineRule="auto"/>
              <w:ind w:left="44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+10,0</w:t>
            </w:r>
          </w:p>
        </w:tc>
        <w:tc>
          <w:tcPr>
            <w:tcW w:w="1559" w:type="dxa"/>
          </w:tcPr>
          <w:p w14:paraId="3B7A143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5567174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6EF55563"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1A5EDC43" w14:textId="77777777" w:rsidTr="009A04D4">
        <w:trPr>
          <w:trHeight w:val="637"/>
        </w:trPr>
        <w:tc>
          <w:tcPr>
            <w:tcW w:w="476" w:type="dxa"/>
            <w:vMerge/>
            <w:tcBorders>
              <w:top w:val="nil"/>
            </w:tcBorders>
            <w:textDirection w:val="tbRlV"/>
          </w:tcPr>
          <w:p w14:paraId="3AD6F219"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tcPr>
          <w:p w14:paraId="6312883D" w14:textId="77777777" w:rsidR="009A04D4" w:rsidRPr="00424A8A" w:rsidRDefault="009A04D4" w:rsidP="009A04D4">
            <w:pPr>
              <w:widowControl/>
              <w:kinsoku w:val="0"/>
              <w:autoSpaceDE w:val="0"/>
              <w:autoSpaceDN w:val="0"/>
              <w:adjustRightInd w:val="0"/>
              <w:snapToGrid w:val="0"/>
              <w:spacing w:before="130" w:line="183"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3</w:t>
            </w:r>
          </w:p>
        </w:tc>
        <w:tc>
          <w:tcPr>
            <w:tcW w:w="4961" w:type="dxa"/>
            <w:gridSpan w:val="3"/>
          </w:tcPr>
          <w:p w14:paraId="59018039" w14:textId="77777777" w:rsidR="009A04D4" w:rsidRPr="00424A8A" w:rsidRDefault="009A04D4" w:rsidP="009A04D4">
            <w:pPr>
              <w:widowControl/>
              <w:kinsoku w:val="0"/>
              <w:autoSpaceDE w:val="0"/>
              <w:autoSpaceDN w:val="0"/>
              <w:adjustRightInd w:val="0"/>
              <w:snapToGrid w:val="0"/>
              <w:spacing w:before="92" w:line="219" w:lineRule="auto"/>
              <w:ind w:left="981"/>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灌浆套筒中心线位置</w:t>
            </w:r>
          </w:p>
        </w:tc>
        <w:tc>
          <w:tcPr>
            <w:tcW w:w="1560" w:type="dxa"/>
          </w:tcPr>
          <w:p w14:paraId="29A0F269" w14:textId="77777777" w:rsidR="009A04D4" w:rsidRPr="00424A8A" w:rsidRDefault="009A04D4" w:rsidP="009A04D4">
            <w:pPr>
              <w:widowControl/>
              <w:kinsoku w:val="0"/>
              <w:autoSpaceDE w:val="0"/>
              <w:autoSpaceDN w:val="0"/>
              <w:adjustRightInd w:val="0"/>
              <w:snapToGrid w:val="0"/>
              <w:spacing w:before="130" w:line="183" w:lineRule="auto"/>
              <w:ind w:left="594"/>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1559" w:type="dxa"/>
          </w:tcPr>
          <w:p w14:paraId="1E80689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3F39E09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2A6907D9"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5A761874" w14:textId="77777777" w:rsidTr="009A04D4">
        <w:trPr>
          <w:trHeight w:val="299"/>
        </w:trPr>
        <w:tc>
          <w:tcPr>
            <w:tcW w:w="476" w:type="dxa"/>
            <w:vMerge w:val="restart"/>
            <w:tcBorders>
              <w:bottom w:val="nil"/>
            </w:tcBorders>
            <w:textDirection w:val="tbRlV"/>
          </w:tcPr>
          <w:p w14:paraId="4434B44E" w14:textId="3F3D75DC" w:rsidR="009A04D4" w:rsidRPr="00424A8A" w:rsidRDefault="009A04D4" w:rsidP="009A04D4">
            <w:pPr>
              <w:widowControl/>
              <w:kinsoku w:val="0"/>
              <w:autoSpaceDE w:val="0"/>
              <w:autoSpaceDN w:val="0"/>
              <w:adjustRightInd w:val="0"/>
              <w:snapToGrid w:val="0"/>
              <w:spacing w:before="78" w:line="217" w:lineRule="auto"/>
              <w:ind w:left="550"/>
              <w:jc w:val="left"/>
              <w:textAlignment w:val="baseline"/>
              <w:rPr>
                <w:rFonts w:ascii="宋体" w:eastAsia="宋体" w:hAnsi="宋体" w:cs="宋体"/>
                <w:kern w:val="0"/>
                <w:sz w:val="21"/>
                <w:szCs w:val="21"/>
              </w:rPr>
            </w:pPr>
            <w:r w:rsidRPr="00424A8A">
              <w:rPr>
                <w:rFonts w:ascii="宋体" w:eastAsia="宋体" w:hAnsi="宋体" w:cs="宋体" w:hint="eastAsia"/>
                <w:kern w:val="0"/>
                <w:sz w:val="21"/>
                <w:szCs w:val="21"/>
                <w:lang w:eastAsia="zh-CN"/>
              </w:rPr>
              <w:t>一</w:t>
            </w:r>
            <w:r w:rsidRPr="00424A8A">
              <w:rPr>
                <w:rFonts w:ascii="宋体" w:hAnsi="宋体" w:cs="宋体"/>
                <w:kern w:val="0"/>
                <w:sz w:val="21"/>
                <w:szCs w:val="21"/>
              </w:rPr>
              <w:t>般项目</w:t>
            </w:r>
          </w:p>
        </w:tc>
        <w:tc>
          <w:tcPr>
            <w:tcW w:w="425" w:type="dxa"/>
            <w:vMerge w:val="restart"/>
            <w:tcBorders>
              <w:bottom w:val="nil"/>
            </w:tcBorders>
          </w:tcPr>
          <w:p w14:paraId="34F5F67E" w14:textId="77777777" w:rsidR="009A04D4" w:rsidRPr="00424A8A" w:rsidRDefault="009A04D4" w:rsidP="009A04D4">
            <w:pPr>
              <w:widowControl/>
              <w:kinsoku w:val="0"/>
              <w:autoSpaceDE w:val="0"/>
              <w:autoSpaceDN w:val="0"/>
              <w:adjustRightInd w:val="0"/>
              <w:snapToGrid w:val="0"/>
              <w:spacing w:line="348" w:lineRule="auto"/>
              <w:jc w:val="left"/>
              <w:textAlignment w:val="baseline"/>
              <w:rPr>
                <w:rFonts w:ascii="宋体" w:eastAsia="宋体" w:hAnsi="宋体"/>
                <w:kern w:val="0"/>
                <w:sz w:val="21"/>
                <w:szCs w:val="21"/>
              </w:rPr>
            </w:pPr>
          </w:p>
          <w:p w14:paraId="5AFE17AA" w14:textId="77777777" w:rsidR="009A04D4" w:rsidRPr="00424A8A" w:rsidRDefault="009A04D4" w:rsidP="009A04D4">
            <w:pPr>
              <w:widowControl/>
              <w:kinsoku w:val="0"/>
              <w:autoSpaceDE w:val="0"/>
              <w:autoSpaceDN w:val="0"/>
              <w:adjustRightInd w:val="0"/>
              <w:snapToGrid w:val="0"/>
              <w:spacing w:line="349" w:lineRule="auto"/>
              <w:jc w:val="left"/>
              <w:textAlignment w:val="baseline"/>
              <w:rPr>
                <w:rFonts w:ascii="宋体" w:eastAsia="宋体" w:hAnsi="宋体"/>
                <w:kern w:val="0"/>
                <w:sz w:val="21"/>
                <w:szCs w:val="21"/>
              </w:rPr>
            </w:pPr>
          </w:p>
          <w:p w14:paraId="60DEB111" w14:textId="77777777" w:rsidR="009A04D4" w:rsidRPr="00424A8A" w:rsidRDefault="009A04D4" w:rsidP="009A04D4">
            <w:pPr>
              <w:widowControl/>
              <w:kinsoku w:val="0"/>
              <w:autoSpaceDE w:val="0"/>
              <w:autoSpaceDN w:val="0"/>
              <w:adjustRightInd w:val="0"/>
              <w:snapToGrid w:val="0"/>
              <w:spacing w:before="49" w:line="184" w:lineRule="auto"/>
              <w:ind w:left="100"/>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1418" w:type="dxa"/>
            <w:vMerge w:val="restart"/>
            <w:tcBorders>
              <w:bottom w:val="nil"/>
            </w:tcBorders>
          </w:tcPr>
          <w:p w14:paraId="5A3BD0FC" w14:textId="77777777" w:rsidR="009A04D4" w:rsidRPr="00424A8A" w:rsidRDefault="009A04D4" w:rsidP="009A04D4">
            <w:pPr>
              <w:widowControl/>
              <w:kinsoku w:val="0"/>
              <w:autoSpaceDE w:val="0"/>
              <w:autoSpaceDN w:val="0"/>
              <w:adjustRightInd w:val="0"/>
              <w:snapToGrid w:val="0"/>
              <w:spacing w:line="330" w:lineRule="auto"/>
              <w:jc w:val="left"/>
              <w:textAlignment w:val="baseline"/>
              <w:rPr>
                <w:rFonts w:ascii="宋体" w:eastAsia="宋体" w:hAnsi="宋体"/>
                <w:kern w:val="0"/>
                <w:sz w:val="21"/>
                <w:szCs w:val="21"/>
              </w:rPr>
            </w:pPr>
          </w:p>
          <w:p w14:paraId="43CD3E65" w14:textId="77777777" w:rsidR="009A04D4" w:rsidRPr="00424A8A" w:rsidRDefault="009A04D4" w:rsidP="009A04D4">
            <w:pPr>
              <w:widowControl/>
              <w:kinsoku w:val="0"/>
              <w:autoSpaceDE w:val="0"/>
              <w:autoSpaceDN w:val="0"/>
              <w:adjustRightInd w:val="0"/>
              <w:snapToGrid w:val="0"/>
              <w:spacing w:line="330" w:lineRule="auto"/>
              <w:jc w:val="left"/>
              <w:textAlignment w:val="baseline"/>
              <w:rPr>
                <w:rFonts w:ascii="宋体" w:eastAsia="宋体" w:hAnsi="宋体"/>
                <w:kern w:val="0"/>
                <w:sz w:val="21"/>
                <w:szCs w:val="21"/>
              </w:rPr>
            </w:pPr>
          </w:p>
          <w:p w14:paraId="33DF8348" w14:textId="77777777" w:rsidR="009A04D4" w:rsidRPr="00424A8A" w:rsidRDefault="009A04D4" w:rsidP="009A04D4">
            <w:pPr>
              <w:widowControl/>
              <w:kinsoku w:val="0"/>
              <w:autoSpaceDE w:val="0"/>
              <w:autoSpaceDN w:val="0"/>
              <w:adjustRightInd w:val="0"/>
              <w:snapToGrid w:val="0"/>
              <w:spacing w:before="49" w:line="220" w:lineRule="auto"/>
              <w:ind w:left="23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长度</w:t>
            </w:r>
          </w:p>
        </w:tc>
        <w:tc>
          <w:tcPr>
            <w:tcW w:w="1842" w:type="dxa"/>
            <w:vMerge w:val="restart"/>
            <w:tcBorders>
              <w:bottom w:val="nil"/>
            </w:tcBorders>
          </w:tcPr>
          <w:p w14:paraId="20BC2BC9" w14:textId="77777777" w:rsidR="009A04D4" w:rsidRPr="00424A8A" w:rsidRDefault="009A04D4" w:rsidP="009A04D4">
            <w:pPr>
              <w:widowControl/>
              <w:kinsoku w:val="0"/>
              <w:autoSpaceDE w:val="0"/>
              <w:autoSpaceDN w:val="0"/>
              <w:adjustRightInd w:val="0"/>
              <w:snapToGrid w:val="0"/>
              <w:spacing w:line="341" w:lineRule="auto"/>
              <w:jc w:val="left"/>
              <w:textAlignment w:val="baseline"/>
              <w:rPr>
                <w:rFonts w:ascii="宋体" w:eastAsia="宋体" w:hAnsi="宋体"/>
                <w:kern w:val="0"/>
                <w:sz w:val="21"/>
                <w:szCs w:val="21"/>
              </w:rPr>
            </w:pPr>
          </w:p>
          <w:p w14:paraId="6DE8948F" w14:textId="77777777" w:rsidR="009A04D4" w:rsidRPr="00424A8A" w:rsidRDefault="009A04D4" w:rsidP="009A04D4">
            <w:pPr>
              <w:widowControl/>
              <w:kinsoku w:val="0"/>
              <w:autoSpaceDE w:val="0"/>
              <w:autoSpaceDN w:val="0"/>
              <w:adjustRightInd w:val="0"/>
              <w:snapToGrid w:val="0"/>
              <w:spacing w:before="49" w:line="219" w:lineRule="auto"/>
              <w:ind w:left="23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楼板、梁、柱</w:t>
            </w:r>
          </w:p>
        </w:tc>
        <w:tc>
          <w:tcPr>
            <w:tcW w:w="1701" w:type="dxa"/>
          </w:tcPr>
          <w:p w14:paraId="0E982A4A" w14:textId="77777777" w:rsidR="009A04D4" w:rsidRPr="00424A8A" w:rsidRDefault="009A04D4" w:rsidP="009A04D4">
            <w:pPr>
              <w:widowControl/>
              <w:kinsoku w:val="0"/>
              <w:autoSpaceDE w:val="0"/>
              <w:autoSpaceDN w:val="0"/>
              <w:adjustRightInd w:val="0"/>
              <w:snapToGrid w:val="0"/>
              <w:spacing w:before="119" w:line="186" w:lineRule="auto"/>
              <w:ind w:left="48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&lt;12m</w:t>
            </w:r>
          </w:p>
        </w:tc>
        <w:tc>
          <w:tcPr>
            <w:tcW w:w="1560" w:type="dxa"/>
          </w:tcPr>
          <w:p w14:paraId="7E9B0191" w14:textId="77777777" w:rsidR="009A04D4" w:rsidRPr="00424A8A" w:rsidRDefault="009A04D4" w:rsidP="009A04D4">
            <w:pPr>
              <w:widowControl/>
              <w:kinsoku w:val="0"/>
              <w:autoSpaceDE w:val="0"/>
              <w:autoSpaceDN w:val="0"/>
              <w:adjustRightInd w:val="0"/>
              <w:snapToGrid w:val="0"/>
              <w:spacing w:before="96" w:line="235" w:lineRule="auto"/>
              <w:ind w:left="52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±5</w:t>
            </w:r>
          </w:p>
        </w:tc>
        <w:tc>
          <w:tcPr>
            <w:tcW w:w="1559" w:type="dxa"/>
          </w:tcPr>
          <w:p w14:paraId="1B9809B8"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32B99D0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15C8FBF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34B0B760" w14:textId="77777777" w:rsidTr="009A04D4">
        <w:trPr>
          <w:trHeight w:val="290"/>
        </w:trPr>
        <w:tc>
          <w:tcPr>
            <w:tcW w:w="476" w:type="dxa"/>
            <w:vMerge/>
            <w:tcBorders>
              <w:top w:val="nil"/>
              <w:bottom w:val="nil"/>
            </w:tcBorders>
            <w:textDirection w:val="tbRlV"/>
          </w:tcPr>
          <w:p w14:paraId="7F94F40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bottom w:val="nil"/>
            </w:tcBorders>
          </w:tcPr>
          <w:p w14:paraId="106395BB"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8" w:type="dxa"/>
            <w:vMerge/>
            <w:tcBorders>
              <w:top w:val="nil"/>
              <w:bottom w:val="nil"/>
            </w:tcBorders>
          </w:tcPr>
          <w:p w14:paraId="5773D5E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2" w:type="dxa"/>
            <w:vMerge/>
            <w:tcBorders>
              <w:top w:val="nil"/>
              <w:bottom w:val="nil"/>
            </w:tcBorders>
          </w:tcPr>
          <w:p w14:paraId="11E2479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30E0BCE0" w14:textId="77777777" w:rsidR="009A04D4" w:rsidRPr="00424A8A" w:rsidRDefault="009A04D4" w:rsidP="009A04D4">
            <w:pPr>
              <w:widowControl/>
              <w:kinsoku w:val="0"/>
              <w:autoSpaceDE w:val="0"/>
              <w:autoSpaceDN w:val="0"/>
              <w:adjustRightInd w:val="0"/>
              <w:snapToGrid w:val="0"/>
              <w:spacing w:before="76" w:line="222" w:lineRule="auto"/>
              <w:ind w:left="213"/>
              <w:jc w:val="left"/>
              <w:textAlignment w:val="baseline"/>
              <w:rPr>
                <w:rFonts w:ascii="宋体" w:eastAsia="宋体" w:hAnsi="宋体" w:cs="宋体"/>
                <w:kern w:val="0"/>
                <w:sz w:val="21"/>
                <w:szCs w:val="21"/>
              </w:rPr>
            </w:pPr>
            <w:r w:rsidRPr="00424A8A">
              <w:rPr>
                <w:rFonts w:ascii="宋体" w:hAnsi="宋体" w:cs="宋体"/>
                <w:kern w:val="0"/>
                <w:sz w:val="21"/>
                <w:szCs w:val="21"/>
              </w:rPr>
              <w:t>≥12m</w:t>
            </w:r>
            <w:r w:rsidRPr="00424A8A">
              <w:rPr>
                <w:rFonts w:ascii="宋体" w:hAnsi="宋体" w:cs="宋体"/>
                <w:kern w:val="0"/>
                <w:sz w:val="21"/>
                <w:szCs w:val="21"/>
              </w:rPr>
              <w:t>目</w:t>
            </w:r>
            <w:r w:rsidRPr="00424A8A">
              <w:rPr>
                <w:rFonts w:ascii="宋体" w:hAnsi="宋体" w:cs="宋体"/>
                <w:kern w:val="0"/>
                <w:sz w:val="21"/>
                <w:szCs w:val="21"/>
              </w:rPr>
              <w:t>&lt;18m</w:t>
            </w:r>
          </w:p>
        </w:tc>
        <w:tc>
          <w:tcPr>
            <w:tcW w:w="1560" w:type="dxa"/>
          </w:tcPr>
          <w:p w14:paraId="38BABB7C" w14:textId="77777777" w:rsidR="009A04D4" w:rsidRPr="00424A8A" w:rsidRDefault="009A04D4" w:rsidP="009A04D4">
            <w:pPr>
              <w:widowControl/>
              <w:kinsoku w:val="0"/>
              <w:autoSpaceDE w:val="0"/>
              <w:autoSpaceDN w:val="0"/>
              <w:adjustRightInd w:val="0"/>
              <w:snapToGrid w:val="0"/>
              <w:spacing w:before="87" w:line="235" w:lineRule="auto"/>
              <w:ind w:left="484"/>
              <w:jc w:val="left"/>
              <w:textAlignment w:val="baseline"/>
              <w:rPr>
                <w:rFonts w:ascii="宋体" w:eastAsia="宋体" w:hAnsi="宋体" w:cs="宋体"/>
                <w:kern w:val="0"/>
                <w:sz w:val="21"/>
                <w:szCs w:val="21"/>
              </w:rPr>
            </w:pPr>
            <w:r w:rsidRPr="00424A8A">
              <w:rPr>
                <w:rFonts w:ascii="宋体" w:hAnsi="宋体" w:cs="宋体"/>
                <w:spacing w:val="-6"/>
                <w:kern w:val="0"/>
                <w:sz w:val="21"/>
                <w:szCs w:val="21"/>
              </w:rPr>
              <w:t>±10</w:t>
            </w:r>
          </w:p>
        </w:tc>
        <w:tc>
          <w:tcPr>
            <w:tcW w:w="1559" w:type="dxa"/>
          </w:tcPr>
          <w:p w14:paraId="6EB76347"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0C6895D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2348A36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494141CF" w14:textId="77777777" w:rsidTr="009A04D4">
        <w:trPr>
          <w:trHeight w:val="309"/>
        </w:trPr>
        <w:tc>
          <w:tcPr>
            <w:tcW w:w="476" w:type="dxa"/>
            <w:vMerge/>
            <w:tcBorders>
              <w:top w:val="nil"/>
              <w:bottom w:val="nil"/>
            </w:tcBorders>
            <w:textDirection w:val="tbRlV"/>
          </w:tcPr>
          <w:p w14:paraId="7A77B05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bottom w:val="nil"/>
            </w:tcBorders>
          </w:tcPr>
          <w:p w14:paraId="5CB605D3"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8" w:type="dxa"/>
            <w:vMerge/>
            <w:tcBorders>
              <w:top w:val="nil"/>
              <w:bottom w:val="nil"/>
            </w:tcBorders>
          </w:tcPr>
          <w:p w14:paraId="4E0A5D46"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2" w:type="dxa"/>
            <w:vMerge/>
            <w:tcBorders>
              <w:top w:val="nil"/>
            </w:tcBorders>
          </w:tcPr>
          <w:p w14:paraId="7EA9164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37C979F0" w14:textId="77777777" w:rsidR="009A04D4" w:rsidRPr="00424A8A" w:rsidRDefault="009A04D4" w:rsidP="009A04D4">
            <w:pPr>
              <w:widowControl/>
              <w:kinsoku w:val="0"/>
              <w:autoSpaceDE w:val="0"/>
              <w:autoSpaceDN w:val="0"/>
              <w:adjustRightInd w:val="0"/>
              <w:snapToGrid w:val="0"/>
              <w:spacing w:before="99" w:line="237" w:lineRule="auto"/>
              <w:ind w:left="443"/>
              <w:jc w:val="left"/>
              <w:textAlignment w:val="baseline"/>
              <w:rPr>
                <w:rFonts w:ascii="宋体" w:eastAsia="宋体" w:hAnsi="宋体" w:cs="宋体"/>
                <w:kern w:val="0"/>
                <w:sz w:val="21"/>
                <w:szCs w:val="21"/>
              </w:rPr>
            </w:pPr>
            <w:r w:rsidRPr="00424A8A">
              <w:rPr>
                <w:rFonts w:ascii="宋体" w:hAnsi="宋体" w:cs="宋体"/>
                <w:spacing w:val="-5"/>
                <w:kern w:val="0"/>
                <w:sz w:val="21"/>
                <w:szCs w:val="21"/>
              </w:rPr>
              <w:t>≥18m</w:t>
            </w:r>
          </w:p>
        </w:tc>
        <w:tc>
          <w:tcPr>
            <w:tcW w:w="1560" w:type="dxa"/>
          </w:tcPr>
          <w:p w14:paraId="4757D0AB" w14:textId="77777777" w:rsidR="009A04D4" w:rsidRPr="00424A8A" w:rsidRDefault="009A04D4" w:rsidP="009A04D4">
            <w:pPr>
              <w:widowControl/>
              <w:kinsoku w:val="0"/>
              <w:autoSpaceDE w:val="0"/>
              <w:autoSpaceDN w:val="0"/>
              <w:adjustRightInd w:val="0"/>
              <w:snapToGrid w:val="0"/>
              <w:spacing w:before="97" w:line="235" w:lineRule="auto"/>
              <w:ind w:left="484"/>
              <w:jc w:val="left"/>
              <w:textAlignment w:val="baseline"/>
              <w:rPr>
                <w:rFonts w:ascii="宋体" w:eastAsia="宋体" w:hAnsi="宋体" w:cs="宋体"/>
                <w:kern w:val="0"/>
                <w:sz w:val="21"/>
                <w:szCs w:val="21"/>
              </w:rPr>
            </w:pPr>
            <w:r w:rsidRPr="00424A8A">
              <w:rPr>
                <w:rFonts w:ascii="宋体" w:hAnsi="宋体" w:cs="宋体"/>
                <w:spacing w:val="-6"/>
                <w:kern w:val="0"/>
                <w:sz w:val="21"/>
                <w:szCs w:val="21"/>
              </w:rPr>
              <w:t>±20</w:t>
            </w:r>
          </w:p>
        </w:tc>
        <w:tc>
          <w:tcPr>
            <w:tcW w:w="1559" w:type="dxa"/>
          </w:tcPr>
          <w:p w14:paraId="0EECF9DB"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3439EFD8"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2DB30E88"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5456DE81" w14:textId="77777777" w:rsidTr="009A04D4">
        <w:trPr>
          <w:trHeight w:val="309"/>
        </w:trPr>
        <w:tc>
          <w:tcPr>
            <w:tcW w:w="476" w:type="dxa"/>
            <w:vMerge/>
            <w:tcBorders>
              <w:top w:val="nil"/>
              <w:bottom w:val="nil"/>
            </w:tcBorders>
            <w:textDirection w:val="tbRlV"/>
          </w:tcPr>
          <w:p w14:paraId="67868A33"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bottom w:val="nil"/>
            </w:tcBorders>
          </w:tcPr>
          <w:p w14:paraId="2F70A4DD"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8" w:type="dxa"/>
            <w:vMerge/>
            <w:tcBorders>
              <w:top w:val="nil"/>
              <w:bottom w:val="nil"/>
            </w:tcBorders>
          </w:tcPr>
          <w:p w14:paraId="0F71801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543" w:type="dxa"/>
            <w:gridSpan w:val="2"/>
          </w:tcPr>
          <w:p w14:paraId="104AAE1F" w14:textId="77777777" w:rsidR="009A04D4" w:rsidRPr="00424A8A" w:rsidRDefault="009A04D4" w:rsidP="009A04D4">
            <w:pPr>
              <w:widowControl/>
              <w:kinsoku w:val="0"/>
              <w:autoSpaceDE w:val="0"/>
              <w:autoSpaceDN w:val="0"/>
              <w:adjustRightInd w:val="0"/>
              <w:snapToGrid w:val="0"/>
              <w:spacing w:before="84" w:line="219" w:lineRule="auto"/>
              <w:ind w:left="512"/>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阳台板、空调板、楼梯</w:t>
            </w:r>
          </w:p>
        </w:tc>
        <w:tc>
          <w:tcPr>
            <w:tcW w:w="1560" w:type="dxa"/>
          </w:tcPr>
          <w:p w14:paraId="1C06999B" w14:textId="77777777" w:rsidR="009A04D4" w:rsidRPr="00424A8A" w:rsidRDefault="009A04D4" w:rsidP="009A04D4">
            <w:pPr>
              <w:widowControl/>
              <w:kinsoku w:val="0"/>
              <w:autoSpaceDE w:val="0"/>
              <w:autoSpaceDN w:val="0"/>
              <w:adjustRightInd w:val="0"/>
              <w:snapToGrid w:val="0"/>
              <w:spacing w:before="98" w:line="235" w:lineRule="auto"/>
              <w:ind w:left="52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±5</w:t>
            </w:r>
          </w:p>
        </w:tc>
        <w:tc>
          <w:tcPr>
            <w:tcW w:w="1559" w:type="dxa"/>
          </w:tcPr>
          <w:p w14:paraId="443F8794"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5441226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61D21AB1"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9A04D4" w:rsidRPr="00424A8A" w14:paraId="2C7F1AB3" w14:textId="77777777" w:rsidTr="009A04D4">
        <w:trPr>
          <w:trHeight w:val="324"/>
        </w:trPr>
        <w:tc>
          <w:tcPr>
            <w:tcW w:w="476" w:type="dxa"/>
            <w:vMerge/>
            <w:tcBorders>
              <w:top w:val="nil"/>
            </w:tcBorders>
            <w:textDirection w:val="tbRlV"/>
          </w:tcPr>
          <w:p w14:paraId="23A2CB6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37625F1A"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8" w:type="dxa"/>
            <w:vMerge/>
            <w:tcBorders>
              <w:top w:val="nil"/>
            </w:tcBorders>
          </w:tcPr>
          <w:p w14:paraId="53E727C2"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543" w:type="dxa"/>
            <w:gridSpan w:val="2"/>
          </w:tcPr>
          <w:p w14:paraId="65ED29F9" w14:textId="77777777" w:rsidR="009A04D4" w:rsidRPr="00424A8A" w:rsidRDefault="009A04D4" w:rsidP="009A04D4">
            <w:pPr>
              <w:widowControl/>
              <w:kinsoku w:val="0"/>
              <w:autoSpaceDE w:val="0"/>
              <w:autoSpaceDN w:val="0"/>
              <w:adjustRightInd w:val="0"/>
              <w:snapToGrid w:val="0"/>
              <w:spacing w:before="95" w:line="219" w:lineRule="auto"/>
              <w:ind w:left="111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墙板</w:t>
            </w:r>
          </w:p>
        </w:tc>
        <w:tc>
          <w:tcPr>
            <w:tcW w:w="1560" w:type="dxa"/>
          </w:tcPr>
          <w:p w14:paraId="56700FE5" w14:textId="77777777" w:rsidR="009A04D4" w:rsidRPr="00424A8A" w:rsidRDefault="009A04D4" w:rsidP="009A04D4">
            <w:pPr>
              <w:widowControl/>
              <w:kinsoku w:val="0"/>
              <w:autoSpaceDE w:val="0"/>
              <w:autoSpaceDN w:val="0"/>
              <w:adjustRightInd w:val="0"/>
              <w:snapToGrid w:val="0"/>
              <w:spacing w:before="109" w:line="235" w:lineRule="auto"/>
              <w:ind w:left="52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±4</w:t>
            </w:r>
          </w:p>
        </w:tc>
        <w:tc>
          <w:tcPr>
            <w:tcW w:w="1559" w:type="dxa"/>
          </w:tcPr>
          <w:p w14:paraId="241EA740"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01" w:type="dxa"/>
          </w:tcPr>
          <w:p w14:paraId="4702FAAC"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410" w:type="dxa"/>
          </w:tcPr>
          <w:p w14:paraId="585769B5"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bookmarkEnd w:id="130"/>
    </w:tbl>
    <w:p w14:paraId="2330059E" w14:textId="77777777" w:rsidR="009A04D4" w:rsidRPr="00424A8A" w:rsidRDefault="009A04D4" w:rsidP="009A04D4">
      <w:pPr>
        <w:widowControl/>
        <w:kinsoku w:val="0"/>
        <w:autoSpaceDE w:val="0"/>
        <w:autoSpaceDN w:val="0"/>
        <w:adjustRightInd w:val="0"/>
        <w:snapToGrid w:val="0"/>
        <w:spacing w:line="240" w:lineRule="auto"/>
        <w:jc w:val="left"/>
        <w:textAlignment w:val="baseline"/>
        <w:rPr>
          <w:rFonts w:ascii="Arial" w:eastAsiaTheme="minorEastAsia" w:hAnsi="Arial" w:cs="Arial"/>
          <w:snapToGrid w:val="0"/>
          <w:color w:val="000000"/>
          <w:kern w:val="0"/>
          <w:sz w:val="21"/>
          <w:szCs w:val="21"/>
          <w:lang w:eastAsia="en-US"/>
        </w:rPr>
      </w:pPr>
    </w:p>
    <w:p w14:paraId="54E65274" w14:textId="77777777" w:rsidR="00424A8A" w:rsidRDefault="00424A8A" w:rsidP="003D0206">
      <w:pPr>
        <w:widowControl/>
        <w:kinsoku w:val="0"/>
        <w:autoSpaceDE w:val="0"/>
        <w:autoSpaceDN w:val="0"/>
        <w:adjustRightInd w:val="0"/>
        <w:snapToGrid w:val="0"/>
        <w:spacing w:before="239" w:line="220" w:lineRule="auto"/>
        <w:ind w:left="4509"/>
        <w:jc w:val="left"/>
        <w:textAlignment w:val="baseline"/>
        <w:rPr>
          <w:rFonts w:ascii="宋体" w:hAnsi="宋体" w:cs="宋体"/>
          <w:snapToGrid w:val="0"/>
          <w:color w:val="000000"/>
          <w:spacing w:val="-5"/>
          <w:kern w:val="0"/>
          <w:sz w:val="21"/>
          <w:szCs w:val="21"/>
        </w:rPr>
      </w:pPr>
    </w:p>
    <w:p w14:paraId="68C1E844" w14:textId="77777777" w:rsidR="00424A8A" w:rsidRDefault="00424A8A" w:rsidP="003D0206">
      <w:pPr>
        <w:widowControl/>
        <w:kinsoku w:val="0"/>
        <w:autoSpaceDE w:val="0"/>
        <w:autoSpaceDN w:val="0"/>
        <w:adjustRightInd w:val="0"/>
        <w:snapToGrid w:val="0"/>
        <w:spacing w:before="239" w:line="220" w:lineRule="auto"/>
        <w:ind w:left="4509"/>
        <w:jc w:val="left"/>
        <w:textAlignment w:val="baseline"/>
        <w:rPr>
          <w:rFonts w:ascii="宋体" w:hAnsi="宋体" w:cs="宋体"/>
          <w:snapToGrid w:val="0"/>
          <w:color w:val="000000"/>
          <w:spacing w:val="-5"/>
          <w:kern w:val="0"/>
          <w:sz w:val="21"/>
          <w:szCs w:val="21"/>
        </w:rPr>
      </w:pPr>
    </w:p>
    <w:p w14:paraId="12F0A241" w14:textId="5BA51FCD" w:rsidR="008519FC" w:rsidRPr="00424A8A" w:rsidRDefault="00517BFA" w:rsidP="003D0206">
      <w:pPr>
        <w:widowControl/>
        <w:kinsoku w:val="0"/>
        <w:autoSpaceDE w:val="0"/>
        <w:autoSpaceDN w:val="0"/>
        <w:adjustRightInd w:val="0"/>
        <w:snapToGrid w:val="0"/>
        <w:spacing w:before="239" w:line="220" w:lineRule="auto"/>
        <w:ind w:left="4509"/>
        <w:jc w:val="left"/>
        <w:textAlignment w:val="baseline"/>
        <w:rPr>
          <w:rFonts w:ascii="宋体" w:hAnsi="宋体"/>
          <w:snapToGrid w:val="0"/>
          <w:color w:val="000000"/>
          <w:kern w:val="0"/>
          <w:sz w:val="21"/>
          <w:szCs w:val="21"/>
          <w:lang w:eastAsia="en-US"/>
        </w:rPr>
      </w:pPr>
      <w:r w:rsidRPr="00424A8A">
        <w:rPr>
          <w:rFonts w:ascii="宋体" w:hAnsi="宋体" w:cs="宋体"/>
          <w:snapToGrid w:val="0"/>
          <w:color w:val="000000"/>
          <w:spacing w:val="-5"/>
          <w:kern w:val="0"/>
          <w:sz w:val="21"/>
          <w:szCs w:val="21"/>
          <w:lang w:eastAsia="en-US"/>
        </w:rPr>
        <w:lastRenderedPageBreak/>
        <w:t>续表</w:t>
      </w:r>
      <w:r w:rsidRPr="00424A8A">
        <w:rPr>
          <w:rFonts w:ascii="宋体" w:hAnsi="宋体" w:cs="宋体"/>
          <w:snapToGrid w:val="0"/>
          <w:color w:val="000000"/>
          <w:spacing w:val="-48"/>
          <w:kern w:val="0"/>
          <w:sz w:val="21"/>
          <w:szCs w:val="21"/>
          <w:lang w:eastAsia="en-US"/>
        </w:rPr>
        <w:t xml:space="preserve"> </w:t>
      </w:r>
      <w:r w:rsidRPr="00424A8A">
        <w:rPr>
          <w:rFonts w:ascii="宋体" w:hAnsi="宋体"/>
          <w:snapToGrid w:val="0"/>
          <w:color w:val="000000"/>
          <w:spacing w:val="-5"/>
          <w:kern w:val="0"/>
          <w:sz w:val="21"/>
          <w:szCs w:val="21"/>
          <w:lang w:eastAsia="en-US"/>
        </w:rPr>
        <w:t>A.0.1-6</w:t>
      </w:r>
    </w:p>
    <w:tbl>
      <w:tblPr>
        <w:tblStyle w:val="TableNormal"/>
        <w:tblpPr w:leftFromText="180" w:rightFromText="180" w:vertAnchor="text" w:horzAnchor="margin" w:tblpXSpec="center" w:tblpY="146"/>
        <w:tblW w:w="132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512"/>
        <w:gridCol w:w="850"/>
        <w:gridCol w:w="853"/>
        <w:gridCol w:w="3455"/>
        <w:gridCol w:w="1701"/>
        <w:gridCol w:w="1417"/>
        <w:gridCol w:w="1843"/>
        <w:gridCol w:w="2126"/>
      </w:tblGrid>
      <w:tr w:rsidR="00517BFA" w:rsidRPr="00424A8A" w14:paraId="026995E1" w14:textId="77777777" w:rsidTr="00517BFA">
        <w:trPr>
          <w:trHeight w:val="774"/>
        </w:trPr>
        <w:tc>
          <w:tcPr>
            <w:tcW w:w="6146" w:type="dxa"/>
            <w:gridSpan w:val="5"/>
          </w:tcPr>
          <w:p w14:paraId="6DA5E138" w14:textId="77777777" w:rsidR="00517BFA" w:rsidRPr="00424A8A" w:rsidRDefault="00517BFA" w:rsidP="00517BFA">
            <w:pPr>
              <w:widowControl/>
              <w:kinsoku w:val="0"/>
              <w:autoSpaceDE w:val="0"/>
              <w:autoSpaceDN w:val="0"/>
              <w:adjustRightInd w:val="0"/>
              <w:snapToGrid w:val="0"/>
              <w:spacing w:line="260" w:lineRule="auto"/>
              <w:jc w:val="left"/>
              <w:textAlignment w:val="baseline"/>
              <w:rPr>
                <w:rFonts w:ascii="宋体" w:eastAsia="宋体" w:hAnsi="宋体"/>
                <w:kern w:val="0"/>
                <w:sz w:val="21"/>
                <w:szCs w:val="21"/>
              </w:rPr>
            </w:pPr>
          </w:p>
          <w:p w14:paraId="0FBE00CE" w14:textId="77777777" w:rsidR="00517BFA" w:rsidRPr="00424A8A" w:rsidRDefault="00517BFA" w:rsidP="00517BFA">
            <w:pPr>
              <w:widowControl/>
              <w:kinsoku w:val="0"/>
              <w:autoSpaceDE w:val="0"/>
              <w:autoSpaceDN w:val="0"/>
              <w:adjustRightInd w:val="0"/>
              <w:snapToGrid w:val="0"/>
              <w:spacing w:before="49" w:line="219" w:lineRule="auto"/>
              <w:ind w:left="1664"/>
              <w:jc w:val="left"/>
              <w:textAlignment w:val="baseline"/>
              <w:rPr>
                <w:rFonts w:ascii="宋体" w:eastAsia="宋体" w:hAnsi="宋体" w:cs="宋体"/>
                <w:kern w:val="0"/>
                <w:sz w:val="21"/>
                <w:szCs w:val="21"/>
              </w:rPr>
            </w:pPr>
            <w:r w:rsidRPr="00424A8A">
              <w:rPr>
                <w:rFonts w:ascii="宋体" w:eastAsia="宋体" w:hAnsi="宋体" w:cs="宋体"/>
                <w:spacing w:val="7"/>
                <w:kern w:val="0"/>
                <w:sz w:val="21"/>
                <w:szCs w:val="21"/>
              </w:rPr>
              <w:t>验收项目</w:t>
            </w:r>
          </w:p>
        </w:tc>
        <w:tc>
          <w:tcPr>
            <w:tcW w:w="1701" w:type="dxa"/>
          </w:tcPr>
          <w:p w14:paraId="0731A233" w14:textId="77777777" w:rsidR="00517BFA" w:rsidRPr="00424A8A" w:rsidRDefault="00517BFA" w:rsidP="00517BFA">
            <w:pPr>
              <w:widowControl/>
              <w:kinsoku w:val="0"/>
              <w:autoSpaceDE w:val="0"/>
              <w:autoSpaceDN w:val="0"/>
              <w:adjustRightInd w:val="0"/>
              <w:snapToGrid w:val="0"/>
              <w:spacing w:before="202" w:line="249" w:lineRule="exact"/>
              <w:ind w:left="255"/>
              <w:jc w:val="left"/>
              <w:textAlignment w:val="baseline"/>
              <w:rPr>
                <w:rFonts w:ascii="宋体" w:eastAsia="宋体" w:hAnsi="宋体" w:cs="宋体"/>
                <w:kern w:val="0"/>
                <w:sz w:val="21"/>
                <w:szCs w:val="21"/>
              </w:rPr>
            </w:pPr>
            <w:r w:rsidRPr="00424A8A">
              <w:rPr>
                <w:rFonts w:ascii="宋体" w:eastAsia="宋体" w:hAnsi="宋体" w:cs="宋体"/>
                <w:spacing w:val="-2"/>
                <w:kern w:val="0"/>
                <w:position w:val="7"/>
                <w:sz w:val="21"/>
                <w:szCs w:val="21"/>
              </w:rPr>
              <w:t>设计要求及</w:t>
            </w:r>
          </w:p>
          <w:p w14:paraId="16283D52" w14:textId="77777777" w:rsidR="00517BFA" w:rsidRPr="00424A8A" w:rsidRDefault="00517BFA" w:rsidP="00517BFA">
            <w:pPr>
              <w:widowControl/>
              <w:kinsoku w:val="0"/>
              <w:autoSpaceDE w:val="0"/>
              <w:autoSpaceDN w:val="0"/>
              <w:adjustRightInd w:val="0"/>
              <w:snapToGrid w:val="0"/>
              <w:spacing w:line="220" w:lineRule="auto"/>
              <w:ind w:left="326"/>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规范规定</w:t>
            </w:r>
          </w:p>
        </w:tc>
        <w:tc>
          <w:tcPr>
            <w:tcW w:w="1417" w:type="dxa"/>
          </w:tcPr>
          <w:p w14:paraId="20C52E82" w14:textId="77777777" w:rsidR="00517BFA" w:rsidRPr="00424A8A" w:rsidRDefault="00517BFA" w:rsidP="00517BFA">
            <w:pPr>
              <w:widowControl/>
              <w:kinsoku w:val="0"/>
              <w:autoSpaceDE w:val="0"/>
              <w:autoSpaceDN w:val="0"/>
              <w:adjustRightInd w:val="0"/>
              <w:snapToGrid w:val="0"/>
              <w:spacing w:before="200" w:line="250" w:lineRule="exact"/>
              <w:ind w:left="286"/>
              <w:jc w:val="left"/>
              <w:textAlignment w:val="baseline"/>
              <w:rPr>
                <w:rFonts w:ascii="宋体" w:eastAsia="宋体" w:hAnsi="宋体" w:cs="宋体"/>
                <w:kern w:val="0"/>
                <w:sz w:val="21"/>
                <w:szCs w:val="21"/>
              </w:rPr>
            </w:pPr>
            <w:r w:rsidRPr="00424A8A">
              <w:rPr>
                <w:rFonts w:ascii="宋体" w:eastAsia="宋体" w:hAnsi="宋体" w:cs="宋体"/>
                <w:spacing w:val="-2"/>
                <w:kern w:val="0"/>
                <w:position w:val="7"/>
                <w:sz w:val="21"/>
                <w:szCs w:val="21"/>
              </w:rPr>
              <w:t>最小/实际</w:t>
            </w:r>
          </w:p>
          <w:p w14:paraId="47960226" w14:textId="77777777" w:rsidR="00517BFA" w:rsidRPr="00424A8A" w:rsidRDefault="00517BFA" w:rsidP="00517BFA">
            <w:pPr>
              <w:widowControl/>
              <w:kinsoku w:val="0"/>
              <w:autoSpaceDE w:val="0"/>
              <w:autoSpaceDN w:val="0"/>
              <w:adjustRightInd w:val="0"/>
              <w:snapToGrid w:val="0"/>
              <w:spacing w:line="219" w:lineRule="auto"/>
              <w:ind w:left="326"/>
              <w:jc w:val="left"/>
              <w:textAlignment w:val="baseline"/>
              <w:rPr>
                <w:rFonts w:ascii="宋体" w:eastAsia="宋体" w:hAnsi="宋体" w:cs="宋体"/>
                <w:kern w:val="0"/>
                <w:sz w:val="21"/>
                <w:szCs w:val="21"/>
              </w:rPr>
            </w:pPr>
            <w:r w:rsidRPr="00424A8A">
              <w:rPr>
                <w:rFonts w:ascii="宋体" w:eastAsia="宋体" w:hAnsi="宋体" w:cs="宋体"/>
                <w:spacing w:val="-1"/>
                <w:kern w:val="0"/>
                <w:sz w:val="21"/>
                <w:szCs w:val="21"/>
              </w:rPr>
              <w:t>抽样数量</w:t>
            </w:r>
          </w:p>
        </w:tc>
        <w:tc>
          <w:tcPr>
            <w:tcW w:w="1843" w:type="dxa"/>
          </w:tcPr>
          <w:p w14:paraId="60DD4C3C" w14:textId="77777777" w:rsidR="00517BFA" w:rsidRPr="00424A8A" w:rsidRDefault="00517BFA" w:rsidP="00517BFA">
            <w:pPr>
              <w:widowControl/>
              <w:kinsoku w:val="0"/>
              <w:autoSpaceDE w:val="0"/>
              <w:autoSpaceDN w:val="0"/>
              <w:adjustRightInd w:val="0"/>
              <w:snapToGrid w:val="0"/>
              <w:spacing w:line="260" w:lineRule="auto"/>
              <w:jc w:val="left"/>
              <w:textAlignment w:val="baseline"/>
              <w:rPr>
                <w:rFonts w:ascii="宋体" w:eastAsia="宋体" w:hAnsi="宋体"/>
                <w:kern w:val="0"/>
                <w:sz w:val="21"/>
                <w:szCs w:val="21"/>
              </w:rPr>
            </w:pPr>
          </w:p>
          <w:p w14:paraId="24C2913C" w14:textId="77777777" w:rsidR="00517BFA" w:rsidRPr="00424A8A" w:rsidRDefault="00517BFA" w:rsidP="00517BFA">
            <w:pPr>
              <w:widowControl/>
              <w:kinsoku w:val="0"/>
              <w:autoSpaceDE w:val="0"/>
              <w:autoSpaceDN w:val="0"/>
              <w:adjustRightInd w:val="0"/>
              <w:snapToGrid w:val="0"/>
              <w:spacing w:before="49" w:line="219" w:lineRule="auto"/>
              <w:ind w:left="337"/>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检查记录</w:t>
            </w:r>
          </w:p>
        </w:tc>
        <w:tc>
          <w:tcPr>
            <w:tcW w:w="2126" w:type="dxa"/>
          </w:tcPr>
          <w:p w14:paraId="574A72CD" w14:textId="77777777" w:rsidR="00517BFA" w:rsidRPr="00424A8A" w:rsidRDefault="00517BFA" w:rsidP="00517BFA">
            <w:pPr>
              <w:widowControl/>
              <w:kinsoku w:val="0"/>
              <w:autoSpaceDE w:val="0"/>
              <w:autoSpaceDN w:val="0"/>
              <w:adjustRightInd w:val="0"/>
              <w:snapToGrid w:val="0"/>
              <w:spacing w:line="260" w:lineRule="auto"/>
              <w:jc w:val="left"/>
              <w:textAlignment w:val="baseline"/>
              <w:rPr>
                <w:rFonts w:ascii="宋体" w:eastAsia="宋体" w:hAnsi="宋体"/>
                <w:kern w:val="0"/>
                <w:sz w:val="21"/>
                <w:szCs w:val="21"/>
              </w:rPr>
            </w:pPr>
          </w:p>
          <w:p w14:paraId="5E2311AA" w14:textId="77777777" w:rsidR="00517BFA" w:rsidRPr="00424A8A" w:rsidRDefault="00517BFA" w:rsidP="00517BFA">
            <w:pPr>
              <w:widowControl/>
              <w:kinsoku w:val="0"/>
              <w:autoSpaceDE w:val="0"/>
              <w:autoSpaceDN w:val="0"/>
              <w:adjustRightInd w:val="0"/>
              <w:snapToGrid w:val="0"/>
              <w:spacing w:before="49" w:line="219" w:lineRule="auto"/>
              <w:ind w:left="438"/>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检查结果</w:t>
            </w:r>
          </w:p>
        </w:tc>
      </w:tr>
      <w:tr w:rsidR="00517BFA" w:rsidRPr="00424A8A" w14:paraId="399561BA" w14:textId="77777777" w:rsidTr="003D0206">
        <w:trPr>
          <w:trHeight w:val="350"/>
        </w:trPr>
        <w:tc>
          <w:tcPr>
            <w:tcW w:w="476" w:type="dxa"/>
            <w:vMerge w:val="restart"/>
            <w:tcBorders>
              <w:bottom w:val="nil"/>
            </w:tcBorders>
            <w:textDirection w:val="tbRlV"/>
          </w:tcPr>
          <w:p w14:paraId="27A79A87" w14:textId="77777777" w:rsidR="00517BFA" w:rsidRPr="00424A8A" w:rsidRDefault="00517BFA" w:rsidP="00517BFA">
            <w:pPr>
              <w:widowControl/>
              <w:kinsoku w:val="0"/>
              <w:autoSpaceDE w:val="0"/>
              <w:autoSpaceDN w:val="0"/>
              <w:adjustRightInd w:val="0"/>
              <w:snapToGrid w:val="0"/>
              <w:spacing w:before="78" w:line="217" w:lineRule="auto"/>
              <w:ind w:left="2144"/>
              <w:jc w:val="left"/>
              <w:textAlignment w:val="baseline"/>
              <w:rPr>
                <w:rFonts w:ascii="宋体" w:eastAsia="宋体" w:hAnsi="宋体" w:cs="宋体"/>
                <w:kern w:val="0"/>
                <w:sz w:val="21"/>
                <w:szCs w:val="21"/>
              </w:rPr>
            </w:pPr>
            <w:r w:rsidRPr="00424A8A">
              <w:rPr>
                <w:rFonts w:ascii="宋体" w:eastAsia="宋体" w:hAnsi="宋体" w:cs="宋体" w:hint="eastAsia"/>
                <w:kern w:val="0"/>
                <w:sz w:val="21"/>
                <w:szCs w:val="21"/>
                <w:lang w:eastAsia="zh-CN"/>
              </w:rPr>
              <w:t>一</w:t>
            </w:r>
            <w:r w:rsidRPr="00424A8A">
              <w:rPr>
                <w:rFonts w:ascii="宋体" w:eastAsia="宋体" w:hAnsi="宋体" w:cs="宋体"/>
                <w:kern w:val="0"/>
                <w:sz w:val="21"/>
                <w:szCs w:val="21"/>
              </w:rPr>
              <w:t>般项目</w:t>
            </w:r>
          </w:p>
        </w:tc>
        <w:tc>
          <w:tcPr>
            <w:tcW w:w="512" w:type="dxa"/>
            <w:vMerge w:val="restart"/>
            <w:tcBorders>
              <w:bottom w:val="nil"/>
            </w:tcBorders>
          </w:tcPr>
          <w:p w14:paraId="63DFF2F4" w14:textId="77777777" w:rsidR="00517BFA" w:rsidRPr="00424A8A" w:rsidRDefault="00517BFA" w:rsidP="00517BFA">
            <w:pPr>
              <w:widowControl/>
              <w:kinsoku w:val="0"/>
              <w:autoSpaceDE w:val="0"/>
              <w:autoSpaceDN w:val="0"/>
              <w:adjustRightInd w:val="0"/>
              <w:snapToGrid w:val="0"/>
              <w:spacing w:line="275" w:lineRule="auto"/>
              <w:jc w:val="left"/>
              <w:textAlignment w:val="baseline"/>
              <w:rPr>
                <w:rFonts w:ascii="宋体" w:eastAsia="宋体" w:hAnsi="宋体"/>
                <w:kern w:val="0"/>
                <w:sz w:val="21"/>
                <w:szCs w:val="21"/>
              </w:rPr>
            </w:pPr>
          </w:p>
          <w:p w14:paraId="2178572E" w14:textId="77777777" w:rsidR="00517BFA" w:rsidRPr="00424A8A" w:rsidRDefault="00517BFA" w:rsidP="00517BFA">
            <w:pPr>
              <w:widowControl/>
              <w:kinsoku w:val="0"/>
              <w:autoSpaceDE w:val="0"/>
              <w:autoSpaceDN w:val="0"/>
              <w:adjustRightInd w:val="0"/>
              <w:snapToGrid w:val="0"/>
              <w:spacing w:before="49" w:line="183" w:lineRule="auto"/>
              <w:ind w:left="110"/>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2</w:t>
            </w:r>
          </w:p>
        </w:tc>
        <w:tc>
          <w:tcPr>
            <w:tcW w:w="850" w:type="dxa"/>
            <w:vMerge w:val="restart"/>
            <w:tcBorders>
              <w:bottom w:val="nil"/>
            </w:tcBorders>
          </w:tcPr>
          <w:p w14:paraId="20B53FB4" w14:textId="77777777" w:rsidR="00517BFA" w:rsidRPr="00424A8A" w:rsidRDefault="00517BFA" w:rsidP="00517BFA">
            <w:pPr>
              <w:widowControl/>
              <w:kinsoku w:val="0"/>
              <w:autoSpaceDE w:val="0"/>
              <w:autoSpaceDN w:val="0"/>
              <w:adjustRightInd w:val="0"/>
              <w:snapToGrid w:val="0"/>
              <w:spacing w:before="287" w:line="220" w:lineRule="auto"/>
              <w:ind w:left="231"/>
              <w:jc w:val="left"/>
              <w:textAlignment w:val="baseline"/>
              <w:rPr>
                <w:rFonts w:ascii="宋体" w:eastAsia="宋体" w:hAnsi="宋体" w:cs="宋体"/>
                <w:kern w:val="0"/>
                <w:sz w:val="21"/>
                <w:szCs w:val="21"/>
              </w:rPr>
            </w:pPr>
            <w:r w:rsidRPr="00424A8A">
              <w:rPr>
                <w:rFonts w:ascii="宋体" w:eastAsia="宋体" w:hAnsi="宋体" w:cs="宋体"/>
                <w:spacing w:val="4"/>
                <w:kern w:val="0"/>
                <w:sz w:val="21"/>
                <w:szCs w:val="21"/>
              </w:rPr>
              <w:t>宽度</w:t>
            </w:r>
          </w:p>
        </w:tc>
        <w:tc>
          <w:tcPr>
            <w:tcW w:w="4308" w:type="dxa"/>
            <w:gridSpan w:val="2"/>
          </w:tcPr>
          <w:p w14:paraId="64599483" w14:textId="77777777" w:rsidR="00517BFA" w:rsidRPr="00424A8A" w:rsidRDefault="00517BFA" w:rsidP="00517BFA">
            <w:pPr>
              <w:widowControl/>
              <w:kinsoku w:val="0"/>
              <w:autoSpaceDE w:val="0"/>
              <w:autoSpaceDN w:val="0"/>
              <w:adjustRightInd w:val="0"/>
              <w:snapToGrid w:val="0"/>
              <w:spacing w:before="96" w:line="219" w:lineRule="auto"/>
              <w:ind w:right="236"/>
              <w:jc w:val="right"/>
              <w:textAlignment w:val="baseline"/>
              <w:rPr>
                <w:rFonts w:ascii="宋体" w:eastAsia="宋体" w:hAnsi="宋体" w:cs="宋体"/>
                <w:kern w:val="0"/>
                <w:sz w:val="21"/>
                <w:szCs w:val="21"/>
                <w:lang w:eastAsia="zh-CN"/>
              </w:rPr>
            </w:pPr>
            <w:r w:rsidRPr="00424A8A">
              <w:rPr>
                <w:rFonts w:ascii="宋体" w:eastAsia="宋体" w:hAnsi="宋体" w:cs="宋体"/>
                <w:spacing w:val="-2"/>
                <w:kern w:val="0"/>
                <w:sz w:val="21"/>
                <w:szCs w:val="21"/>
                <w:lang w:eastAsia="zh-CN"/>
              </w:rPr>
              <w:t>楼板、梁、柱、阳台板、空调板、楼梯</w:t>
            </w:r>
          </w:p>
        </w:tc>
        <w:tc>
          <w:tcPr>
            <w:tcW w:w="1701" w:type="dxa"/>
          </w:tcPr>
          <w:p w14:paraId="5BA3414D" w14:textId="77777777" w:rsidR="00517BFA" w:rsidRPr="00424A8A" w:rsidRDefault="00517BFA" w:rsidP="00517BFA">
            <w:pPr>
              <w:widowControl/>
              <w:kinsoku w:val="0"/>
              <w:autoSpaceDE w:val="0"/>
              <w:autoSpaceDN w:val="0"/>
              <w:adjustRightInd w:val="0"/>
              <w:snapToGrid w:val="0"/>
              <w:spacing w:before="110" w:line="235" w:lineRule="auto"/>
              <w:ind w:left="515"/>
              <w:jc w:val="left"/>
              <w:textAlignment w:val="baseline"/>
              <w:rPr>
                <w:rFonts w:ascii="宋体" w:eastAsia="宋体" w:hAnsi="宋体" w:cs="宋体"/>
                <w:kern w:val="0"/>
                <w:sz w:val="21"/>
                <w:szCs w:val="21"/>
              </w:rPr>
            </w:pPr>
            <w:r w:rsidRPr="00424A8A">
              <w:rPr>
                <w:rFonts w:ascii="宋体" w:eastAsia="宋体" w:hAnsi="宋体" w:cs="宋体"/>
                <w:spacing w:val="-8"/>
                <w:kern w:val="0"/>
                <w:sz w:val="21"/>
                <w:szCs w:val="21"/>
              </w:rPr>
              <w:t>±5</w:t>
            </w:r>
          </w:p>
        </w:tc>
        <w:tc>
          <w:tcPr>
            <w:tcW w:w="1417" w:type="dxa"/>
          </w:tcPr>
          <w:p w14:paraId="210D0D67"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0CC7E78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6C093DD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0D5246A1" w14:textId="77777777" w:rsidTr="003D0206">
        <w:trPr>
          <w:trHeight w:val="359"/>
        </w:trPr>
        <w:tc>
          <w:tcPr>
            <w:tcW w:w="476" w:type="dxa"/>
            <w:vMerge/>
            <w:tcBorders>
              <w:top w:val="nil"/>
              <w:bottom w:val="nil"/>
            </w:tcBorders>
            <w:textDirection w:val="tbRlV"/>
          </w:tcPr>
          <w:p w14:paraId="32D2FE8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tcBorders>
              <w:top w:val="nil"/>
            </w:tcBorders>
          </w:tcPr>
          <w:p w14:paraId="637A5DD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0" w:type="dxa"/>
            <w:vMerge/>
            <w:tcBorders>
              <w:top w:val="nil"/>
            </w:tcBorders>
          </w:tcPr>
          <w:p w14:paraId="686F368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308" w:type="dxa"/>
            <w:gridSpan w:val="2"/>
          </w:tcPr>
          <w:p w14:paraId="0D8AE98E" w14:textId="77777777" w:rsidR="00517BFA" w:rsidRPr="00424A8A" w:rsidRDefault="00517BFA" w:rsidP="00517BFA">
            <w:pPr>
              <w:widowControl/>
              <w:kinsoku w:val="0"/>
              <w:autoSpaceDE w:val="0"/>
              <w:autoSpaceDN w:val="0"/>
              <w:adjustRightInd w:val="0"/>
              <w:snapToGrid w:val="0"/>
              <w:spacing w:before="106" w:line="219" w:lineRule="auto"/>
              <w:ind w:left="111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墙板</w:t>
            </w:r>
          </w:p>
        </w:tc>
        <w:tc>
          <w:tcPr>
            <w:tcW w:w="1701" w:type="dxa"/>
          </w:tcPr>
          <w:p w14:paraId="252E9546" w14:textId="77777777" w:rsidR="00517BFA" w:rsidRPr="00424A8A" w:rsidRDefault="00517BFA" w:rsidP="00517BFA">
            <w:pPr>
              <w:widowControl/>
              <w:kinsoku w:val="0"/>
              <w:autoSpaceDE w:val="0"/>
              <w:autoSpaceDN w:val="0"/>
              <w:adjustRightInd w:val="0"/>
              <w:snapToGrid w:val="0"/>
              <w:spacing w:before="126" w:line="235" w:lineRule="auto"/>
              <w:ind w:left="535"/>
              <w:jc w:val="left"/>
              <w:textAlignment w:val="baseline"/>
              <w:rPr>
                <w:rFonts w:ascii="宋体" w:eastAsia="宋体" w:hAnsi="宋体" w:cs="宋体"/>
                <w:kern w:val="0"/>
                <w:sz w:val="21"/>
                <w:szCs w:val="21"/>
              </w:rPr>
            </w:pPr>
            <w:r w:rsidRPr="00424A8A">
              <w:rPr>
                <w:rFonts w:ascii="宋体" w:eastAsia="宋体" w:hAnsi="宋体" w:cs="宋体"/>
                <w:spacing w:val="-7"/>
                <w:kern w:val="0"/>
                <w:sz w:val="21"/>
                <w:szCs w:val="21"/>
              </w:rPr>
              <w:t>±4</w:t>
            </w:r>
          </w:p>
        </w:tc>
        <w:tc>
          <w:tcPr>
            <w:tcW w:w="1417" w:type="dxa"/>
          </w:tcPr>
          <w:p w14:paraId="07216A1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27F0792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4F65BEB7"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2E639496" w14:textId="77777777" w:rsidTr="003D0206">
        <w:trPr>
          <w:trHeight w:val="509"/>
        </w:trPr>
        <w:tc>
          <w:tcPr>
            <w:tcW w:w="476" w:type="dxa"/>
            <w:vMerge/>
            <w:tcBorders>
              <w:top w:val="nil"/>
              <w:bottom w:val="nil"/>
            </w:tcBorders>
            <w:textDirection w:val="tbRlV"/>
          </w:tcPr>
          <w:p w14:paraId="286C414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tcPr>
          <w:p w14:paraId="5C119391" w14:textId="77777777" w:rsidR="00517BFA" w:rsidRPr="00424A8A" w:rsidRDefault="00517BFA" w:rsidP="00517BFA">
            <w:pPr>
              <w:widowControl/>
              <w:kinsoku w:val="0"/>
              <w:autoSpaceDE w:val="0"/>
              <w:autoSpaceDN w:val="0"/>
              <w:adjustRightInd w:val="0"/>
              <w:snapToGrid w:val="0"/>
              <w:spacing w:before="216" w:line="183" w:lineRule="auto"/>
              <w:ind w:left="110"/>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3</w:t>
            </w:r>
          </w:p>
        </w:tc>
        <w:tc>
          <w:tcPr>
            <w:tcW w:w="850" w:type="dxa"/>
          </w:tcPr>
          <w:p w14:paraId="2956F9CB" w14:textId="77777777" w:rsidR="00517BFA" w:rsidRPr="00424A8A" w:rsidRDefault="00517BFA" w:rsidP="00517BFA">
            <w:pPr>
              <w:widowControl/>
              <w:kinsoku w:val="0"/>
              <w:autoSpaceDE w:val="0"/>
              <w:autoSpaceDN w:val="0"/>
              <w:adjustRightInd w:val="0"/>
              <w:snapToGrid w:val="0"/>
              <w:spacing w:before="178" w:line="219" w:lineRule="auto"/>
              <w:ind w:left="231"/>
              <w:jc w:val="left"/>
              <w:textAlignment w:val="baseline"/>
              <w:rPr>
                <w:rFonts w:ascii="宋体" w:eastAsia="宋体" w:hAnsi="宋体" w:cs="宋体"/>
                <w:kern w:val="0"/>
                <w:sz w:val="21"/>
                <w:szCs w:val="21"/>
              </w:rPr>
            </w:pPr>
            <w:r w:rsidRPr="00424A8A">
              <w:rPr>
                <w:rFonts w:ascii="宋体" w:eastAsia="宋体" w:hAnsi="宋体" w:cs="宋体"/>
                <w:spacing w:val="-3"/>
                <w:kern w:val="0"/>
                <w:sz w:val="21"/>
                <w:szCs w:val="21"/>
              </w:rPr>
              <w:t>高度</w:t>
            </w:r>
          </w:p>
        </w:tc>
        <w:tc>
          <w:tcPr>
            <w:tcW w:w="4308" w:type="dxa"/>
            <w:gridSpan w:val="2"/>
          </w:tcPr>
          <w:p w14:paraId="08B9AB9A" w14:textId="77777777" w:rsidR="00517BFA" w:rsidRPr="00424A8A" w:rsidRDefault="00517BFA" w:rsidP="00517BFA">
            <w:pPr>
              <w:widowControl/>
              <w:kinsoku w:val="0"/>
              <w:autoSpaceDE w:val="0"/>
              <w:autoSpaceDN w:val="0"/>
              <w:adjustRightInd w:val="0"/>
              <w:snapToGrid w:val="0"/>
              <w:spacing w:before="178" w:line="219" w:lineRule="auto"/>
              <w:ind w:left="104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梁、柱</w:t>
            </w:r>
          </w:p>
        </w:tc>
        <w:tc>
          <w:tcPr>
            <w:tcW w:w="1701" w:type="dxa"/>
          </w:tcPr>
          <w:p w14:paraId="55F8F807" w14:textId="77777777" w:rsidR="00517BFA" w:rsidRPr="00424A8A" w:rsidRDefault="00517BFA" w:rsidP="00517BFA">
            <w:pPr>
              <w:widowControl/>
              <w:kinsoku w:val="0"/>
              <w:autoSpaceDE w:val="0"/>
              <w:autoSpaceDN w:val="0"/>
              <w:adjustRightInd w:val="0"/>
              <w:snapToGrid w:val="0"/>
              <w:spacing w:before="191" w:line="235" w:lineRule="auto"/>
              <w:ind w:left="515"/>
              <w:jc w:val="left"/>
              <w:textAlignment w:val="baseline"/>
              <w:rPr>
                <w:rFonts w:ascii="宋体" w:eastAsia="宋体" w:hAnsi="宋体" w:cs="宋体"/>
                <w:kern w:val="0"/>
                <w:sz w:val="21"/>
                <w:szCs w:val="21"/>
              </w:rPr>
            </w:pPr>
            <w:r w:rsidRPr="00424A8A">
              <w:rPr>
                <w:rFonts w:ascii="宋体" w:eastAsia="宋体" w:hAnsi="宋体" w:cs="宋体"/>
                <w:spacing w:val="-8"/>
                <w:kern w:val="0"/>
                <w:sz w:val="21"/>
                <w:szCs w:val="21"/>
              </w:rPr>
              <w:t>±5</w:t>
            </w:r>
          </w:p>
        </w:tc>
        <w:tc>
          <w:tcPr>
            <w:tcW w:w="1417" w:type="dxa"/>
          </w:tcPr>
          <w:p w14:paraId="4B50108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599667F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7A1FBB5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194DAB5A" w14:textId="77777777" w:rsidTr="003D0206">
        <w:trPr>
          <w:trHeight w:val="330"/>
        </w:trPr>
        <w:tc>
          <w:tcPr>
            <w:tcW w:w="476" w:type="dxa"/>
            <w:vMerge/>
            <w:tcBorders>
              <w:top w:val="nil"/>
              <w:bottom w:val="nil"/>
            </w:tcBorders>
            <w:textDirection w:val="tbRlV"/>
          </w:tcPr>
          <w:p w14:paraId="3D480227"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val="restart"/>
            <w:tcBorders>
              <w:bottom w:val="nil"/>
            </w:tcBorders>
          </w:tcPr>
          <w:p w14:paraId="0E876CD6" w14:textId="77777777" w:rsidR="00517BFA" w:rsidRPr="00424A8A" w:rsidRDefault="00517BFA" w:rsidP="00517BFA">
            <w:pPr>
              <w:widowControl/>
              <w:kinsoku w:val="0"/>
              <w:autoSpaceDE w:val="0"/>
              <w:autoSpaceDN w:val="0"/>
              <w:adjustRightInd w:val="0"/>
              <w:snapToGrid w:val="0"/>
              <w:spacing w:line="267" w:lineRule="auto"/>
              <w:jc w:val="left"/>
              <w:textAlignment w:val="baseline"/>
              <w:rPr>
                <w:rFonts w:ascii="宋体" w:eastAsia="宋体" w:hAnsi="宋体"/>
                <w:kern w:val="0"/>
                <w:sz w:val="21"/>
                <w:szCs w:val="21"/>
              </w:rPr>
            </w:pPr>
          </w:p>
          <w:p w14:paraId="7C66F8F9" w14:textId="77777777" w:rsidR="00517BFA" w:rsidRPr="00424A8A" w:rsidRDefault="00517BFA" w:rsidP="00517BFA">
            <w:pPr>
              <w:widowControl/>
              <w:kinsoku w:val="0"/>
              <w:autoSpaceDE w:val="0"/>
              <w:autoSpaceDN w:val="0"/>
              <w:adjustRightInd w:val="0"/>
              <w:snapToGrid w:val="0"/>
              <w:spacing w:before="49" w:line="183" w:lineRule="auto"/>
              <w:ind w:left="110"/>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4</w:t>
            </w:r>
          </w:p>
        </w:tc>
        <w:tc>
          <w:tcPr>
            <w:tcW w:w="850" w:type="dxa"/>
            <w:vMerge w:val="restart"/>
            <w:tcBorders>
              <w:bottom w:val="nil"/>
            </w:tcBorders>
          </w:tcPr>
          <w:p w14:paraId="156A613F" w14:textId="77777777" w:rsidR="00517BFA" w:rsidRPr="00424A8A" w:rsidRDefault="00517BFA" w:rsidP="00517BFA">
            <w:pPr>
              <w:widowControl/>
              <w:kinsoku w:val="0"/>
              <w:autoSpaceDE w:val="0"/>
              <w:autoSpaceDN w:val="0"/>
              <w:adjustRightInd w:val="0"/>
              <w:snapToGrid w:val="0"/>
              <w:spacing w:before="279" w:line="220" w:lineRule="auto"/>
              <w:ind w:left="231"/>
              <w:jc w:val="left"/>
              <w:textAlignment w:val="baseline"/>
              <w:rPr>
                <w:rFonts w:ascii="宋体" w:eastAsia="宋体" w:hAnsi="宋体" w:cs="宋体"/>
                <w:kern w:val="0"/>
                <w:sz w:val="21"/>
                <w:szCs w:val="21"/>
              </w:rPr>
            </w:pPr>
            <w:r w:rsidRPr="00424A8A">
              <w:rPr>
                <w:rFonts w:ascii="宋体" w:eastAsia="宋体" w:hAnsi="宋体" w:cs="宋体"/>
                <w:spacing w:val="-3"/>
                <w:kern w:val="0"/>
                <w:sz w:val="21"/>
                <w:szCs w:val="21"/>
              </w:rPr>
              <w:t>厚度</w:t>
            </w:r>
          </w:p>
        </w:tc>
        <w:tc>
          <w:tcPr>
            <w:tcW w:w="4308" w:type="dxa"/>
            <w:gridSpan w:val="2"/>
          </w:tcPr>
          <w:p w14:paraId="2D2159DF" w14:textId="77777777" w:rsidR="00517BFA" w:rsidRPr="00424A8A" w:rsidRDefault="00517BFA" w:rsidP="00517BFA">
            <w:pPr>
              <w:widowControl/>
              <w:kinsoku w:val="0"/>
              <w:autoSpaceDE w:val="0"/>
              <w:autoSpaceDN w:val="0"/>
              <w:adjustRightInd w:val="0"/>
              <w:snapToGrid w:val="0"/>
              <w:spacing w:before="88" w:line="219" w:lineRule="auto"/>
              <w:ind w:left="111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楼板</w:t>
            </w:r>
          </w:p>
        </w:tc>
        <w:tc>
          <w:tcPr>
            <w:tcW w:w="1701" w:type="dxa"/>
          </w:tcPr>
          <w:p w14:paraId="73818B63" w14:textId="77777777" w:rsidR="00517BFA" w:rsidRPr="00424A8A" w:rsidRDefault="00517BFA" w:rsidP="00517BFA">
            <w:pPr>
              <w:widowControl/>
              <w:kinsoku w:val="0"/>
              <w:autoSpaceDE w:val="0"/>
              <w:autoSpaceDN w:val="0"/>
              <w:adjustRightInd w:val="0"/>
              <w:snapToGrid w:val="0"/>
              <w:spacing w:before="118" w:line="235" w:lineRule="auto"/>
              <w:ind w:left="535"/>
              <w:jc w:val="left"/>
              <w:textAlignment w:val="baseline"/>
              <w:rPr>
                <w:rFonts w:ascii="宋体" w:eastAsia="宋体" w:hAnsi="宋体" w:cs="宋体"/>
                <w:kern w:val="0"/>
                <w:sz w:val="21"/>
                <w:szCs w:val="21"/>
              </w:rPr>
            </w:pPr>
            <w:r w:rsidRPr="00424A8A">
              <w:rPr>
                <w:rFonts w:ascii="宋体" w:eastAsia="宋体" w:hAnsi="宋体" w:cs="宋体"/>
                <w:spacing w:val="-7"/>
                <w:kern w:val="0"/>
                <w:sz w:val="21"/>
                <w:szCs w:val="21"/>
              </w:rPr>
              <w:t>±5</w:t>
            </w:r>
          </w:p>
        </w:tc>
        <w:tc>
          <w:tcPr>
            <w:tcW w:w="1417" w:type="dxa"/>
          </w:tcPr>
          <w:p w14:paraId="4BCD4AD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1DBC763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620FF59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5F39C919" w14:textId="77777777" w:rsidTr="003D0206">
        <w:trPr>
          <w:trHeight w:val="369"/>
        </w:trPr>
        <w:tc>
          <w:tcPr>
            <w:tcW w:w="476" w:type="dxa"/>
            <w:vMerge/>
            <w:tcBorders>
              <w:top w:val="nil"/>
              <w:bottom w:val="nil"/>
            </w:tcBorders>
            <w:textDirection w:val="tbRlV"/>
          </w:tcPr>
          <w:p w14:paraId="53B35B1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tcBorders>
              <w:top w:val="nil"/>
            </w:tcBorders>
          </w:tcPr>
          <w:p w14:paraId="22BA281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0" w:type="dxa"/>
            <w:vMerge/>
            <w:tcBorders>
              <w:top w:val="nil"/>
            </w:tcBorders>
          </w:tcPr>
          <w:p w14:paraId="5AA0F70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308" w:type="dxa"/>
            <w:gridSpan w:val="2"/>
          </w:tcPr>
          <w:p w14:paraId="6C31F7B2" w14:textId="77777777" w:rsidR="00517BFA" w:rsidRPr="00424A8A" w:rsidRDefault="00517BFA" w:rsidP="00517BFA">
            <w:pPr>
              <w:widowControl/>
              <w:kinsoku w:val="0"/>
              <w:autoSpaceDE w:val="0"/>
              <w:autoSpaceDN w:val="0"/>
              <w:adjustRightInd w:val="0"/>
              <w:snapToGrid w:val="0"/>
              <w:spacing w:before="108" w:line="219" w:lineRule="auto"/>
              <w:ind w:left="292"/>
              <w:jc w:val="left"/>
              <w:textAlignment w:val="baseline"/>
              <w:rPr>
                <w:rFonts w:ascii="宋体" w:eastAsia="宋体" w:hAnsi="宋体" w:cs="宋体"/>
                <w:kern w:val="0"/>
                <w:sz w:val="21"/>
                <w:szCs w:val="21"/>
                <w:lang w:eastAsia="zh-CN"/>
              </w:rPr>
            </w:pPr>
            <w:r w:rsidRPr="00424A8A">
              <w:rPr>
                <w:rFonts w:ascii="宋体" w:eastAsia="宋体" w:hAnsi="宋体" w:cs="宋体"/>
                <w:spacing w:val="-1"/>
                <w:kern w:val="0"/>
                <w:sz w:val="21"/>
                <w:szCs w:val="21"/>
                <w:lang w:eastAsia="zh-CN"/>
              </w:rPr>
              <w:t>墙板、阳台板、空调板、楼梯</w:t>
            </w:r>
          </w:p>
        </w:tc>
        <w:tc>
          <w:tcPr>
            <w:tcW w:w="1701" w:type="dxa"/>
          </w:tcPr>
          <w:p w14:paraId="53F8694A" w14:textId="77777777" w:rsidR="00517BFA" w:rsidRPr="00424A8A" w:rsidRDefault="00517BFA" w:rsidP="00517BFA">
            <w:pPr>
              <w:widowControl/>
              <w:kinsoku w:val="0"/>
              <w:autoSpaceDE w:val="0"/>
              <w:autoSpaceDN w:val="0"/>
              <w:adjustRightInd w:val="0"/>
              <w:snapToGrid w:val="0"/>
              <w:spacing w:before="138" w:line="235" w:lineRule="auto"/>
              <w:ind w:left="535"/>
              <w:jc w:val="left"/>
              <w:textAlignment w:val="baseline"/>
              <w:rPr>
                <w:rFonts w:ascii="宋体" w:eastAsia="宋体" w:hAnsi="宋体" w:cs="宋体"/>
                <w:kern w:val="0"/>
                <w:sz w:val="21"/>
                <w:szCs w:val="21"/>
              </w:rPr>
            </w:pPr>
            <w:r w:rsidRPr="00424A8A">
              <w:rPr>
                <w:rFonts w:ascii="宋体" w:eastAsia="宋体" w:hAnsi="宋体" w:cs="宋体"/>
                <w:spacing w:val="-7"/>
                <w:kern w:val="0"/>
                <w:sz w:val="21"/>
                <w:szCs w:val="21"/>
              </w:rPr>
              <w:t>±3</w:t>
            </w:r>
          </w:p>
        </w:tc>
        <w:tc>
          <w:tcPr>
            <w:tcW w:w="1417" w:type="dxa"/>
          </w:tcPr>
          <w:p w14:paraId="7BEC1F02"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2C6E9BD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2A5D7AB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32009917" w14:textId="77777777" w:rsidTr="003D0206">
        <w:trPr>
          <w:trHeight w:val="379"/>
        </w:trPr>
        <w:tc>
          <w:tcPr>
            <w:tcW w:w="476" w:type="dxa"/>
            <w:vMerge/>
            <w:tcBorders>
              <w:top w:val="nil"/>
              <w:bottom w:val="nil"/>
            </w:tcBorders>
            <w:textDirection w:val="tbRlV"/>
          </w:tcPr>
          <w:p w14:paraId="46E49F4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val="restart"/>
            <w:tcBorders>
              <w:bottom w:val="nil"/>
            </w:tcBorders>
          </w:tcPr>
          <w:p w14:paraId="4BBEF614" w14:textId="77777777" w:rsidR="00517BFA" w:rsidRPr="00424A8A" w:rsidRDefault="00517BFA" w:rsidP="00517BFA">
            <w:pPr>
              <w:widowControl/>
              <w:kinsoku w:val="0"/>
              <w:autoSpaceDE w:val="0"/>
              <w:autoSpaceDN w:val="0"/>
              <w:adjustRightInd w:val="0"/>
              <w:snapToGrid w:val="0"/>
              <w:spacing w:line="248" w:lineRule="auto"/>
              <w:jc w:val="left"/>
              <w:textAlignment w:val="baseline"/>
              <w:rPr>
                <w:rFonts w:ascii="宋体" w:eastAsia="宋体" w:hAnsi="宋体"/>
                <w:kern w:val="0"/>
                <w:sz w:val="21"/>
                <w:szCs w:val="21"/>
              </w:rPr>
            </w:pPr>
          </w:p>
          <w:p w14:paraId="77F33933" w14:textId="77777777" w:rsidR="00517BFA" w:rsidRPr="00424A8A" w:rsidRDefault="00517BFA" w:rsidP="00517BFA">
            <w:pPr>
              <w:widowControl/>
              <w:kinsoku w:val="0"/>
              <w:autoSpaceDE w:val="0"/>
              <w:autoSpaceDN w:val="0"/>
              <w:adjustRightInd w:val="0"/>
              <w:snapToGrid w:val="0"/>
              <w:spacing w:line="249" w:lineRule="auto"/>
              <w:jc w:val="left"/>
              <w:textAlignment w:val="baseline"/>
              <w:rPr>
                <w:rFonts w:ascii="宋体" w:eastAsia="宋体" w:hAnsi="宋体"/>
                <w:kern w:val="0"/>
                <w:sz w:val="21"/>
                <w:szCs w:val="21"/>
              </w:rPr>
            </w:pPr>
          </w:p>
          <w:p w14:paraId="48E654DC" w14:textId="77777777" w:rsidR="00517BFA" w:rsidRPr="00424A8A" w:rsidRDefault="00517BFA" w:rsidP="00517BFA">
            <w:pPr>
              <w:widowControl/>
              <w:kinsoku w:val="0"/>
              <w:autoSpaceDE w:val="0"/>
              <w:autoSpaceDN w:val="0"/>
              <w:adjustRightInd w:val="0"/>
              <w:snapToGrid w:val="0"/>
              <w:spacing w:before="49" w:line="182" w:lineRule="auto"/>
              <w:ind w:left="110"/>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5</w:t>
            </w:r>
          </w:p>
        </w:tc>
        <w:tc>
          <w:tcPr>
            <w:tcW w:w="850" w:type="dxa"/>
            <w:vMerge w:val="restart"/>
            <w:tcBorders>
              <w:bottom w:val="nil"/>
            </w:tcBorders>
          </w:tcPr>
          <w:p w14:paraId="47525529" w14:textId="77777777" w:rsidR="00517BFA" w:rsidRPr="00424A8A" w:rsidRDefault="00517BFA" w:rsidP="00517BFA">
            <w:pPr>
              <w:widowControl/>
              <w:kinsoku w:val="0"/>
              <w:autoSpaceDE w:val="0"/>
              <w:autoSpaceDN w:val="0"/>
              <w:adjustRightInd w:val="0"/>
              <w:snapToGrid w:val="0"/>
              <w:jc w:val="left"/>
              <w:textAlignment w:val="baseline"/>
              <w:rPr>
                <w:rFonts w:ascii="宋体" w:eastAsia="宋体" w:hAnsi="宋体"/>
                <w:kern w:val="0"/>
                <w:sz w:val="21"/>
                <w:szCs w:val="21"/>
              </w:rPr>
            </w:pPr>
          </w:p>
          <w:p w14:paraId="3C99EC8C" w14:textId="77777777" w:rsidR="00517BFA" w:rsidRPr="00424A8A" w:rsidRDefault="00517BFA" w:rsidP="00517BFA">
            <w:pPr>
              <w:widowControl/>
              <w:kinsoku w:val="0"/>
              <w:autoSpaceDE w:val="0"/>
              <w:autoSpaceDN w:val="0"/>
              <w:adjustRightInd w:val="0"/>
              <w:snapToGrid w:val="0"/>
              <w:spacing w:before="48" w:line="240" w:lineRule="exact"/>
              <w:ind w:left="231"/>
              <w:jc w:val="left"/>
              <w:textAlignment w:val="baseline"/>
              <w:rPr>
                <w:rFonts w:ascii="宋体" w:eastAsia="宋体" w:hAnsi="宋体" w:cs="宋体"/>
                <w:kern w:val="0"/>
                <w:sz w:val="21"/>
                <w:szCs w:val="21"/>
              </w:rPr>
            </w:pPr>
            <w:r w:rsidRPr="00424A8A">
              <w:rPr>
                <w:rFonts w:ascii="宋体" w:eastAsia="宋体" w:hAnsi="宋体" w:cs="宋体"/>
                <w:spacing w:val="-2"/>
                <w:kern w:val="0"/>
                <w:position w:val="6"/>
                <w:sz w:val="21"/>
                <w:szCs w:val="21"/>
              </w:rPr>
              <w:t>表面</w:t>
            </w:r>
          </w:p>
          <w:p w14:paraId="78148ADA" w14:textId="77777777" w:rsidR="00517BFA" w:rsidRPr="00424A8A" w:rsidRDefault="00517BFA" w:rsidP="00517BFA">
            <w:pPr>
              <w:widowControl/>
              <w:kinsoku w:val="0"/>
              <w:autoSpaceDE w:val="0"/>
              <w:autoSpaceDN w:val="0"/>
              <w:adjustRightInd w:val="0"/>
              <w:snapToGrid w:val="0"/>
              <w:spacing w:line="220" w:lineRule="auto"/>
              <w:ind w:left="151"/>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平整度</w:t>
            </w:r>
          </w:p>
        </w:tc>
        <w:tc>
          <w:tcPr>
            <w:tcW w:w="853" w:type="dxa"/>
          </w:tcPr>
          <w:p w14:paraId="471FBEC9" w14:textId="77777777" w:rsidR="00517BFA" w:rsidRPr="00424A8A" w:rsidRDefault="00517BFA" w:rsidP="00517BFA">
            <w:pPr>
              <w:widowControl/>
              <w:kinsoku w:val="0"/>
              <w:autoSpaceDE w:val="0"/>
              <w:autoSpaceDN w:val="0"/>
              <w:adjustRightInd w:val="0"/>
              <w:snapToGrid w:val="0"/>
              <w:spacing w:before="120" w:line="219" w:lineRule="auto"/>
              <w:ind w:left="40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内表面</w:t>
            </w:r>
          </w:p>
        </w:tc>
        <w:tc>
          <w:tcPr>
            <w:tcW w:w="3455" w:type="dxa"/>
          </w:tcPr>
          <w:p w14:paraId="27E70CF2" w14:textId="77777777" w:rsidR="00517BFA" w:rsidRPr="00424A8A" w:rsidRDefault="00517BFA" w:rsidP="00517BFA">
            <w:pPr>
              <w:widowControl/>
              <w:kinsoku w:val="0"/>
              <w:autoSpaceDE w:val="0"/>
              <w:autoSpaceDN w:val="0"/>
              <w:adjustRightInd w:val="0"/>
              <w:snapToGrid w:val="0"/>
              <w:spacing w:before="119" w:line="219" w:lineRule="auto"/>
              <w:ind w:left="254"/>
              <w:jc w:val="left"/>
              <w:textAlignment w:val="baseline"/>
              <w:rPr>
                <w:rFonts w:ascii="宋体" w:eastAsia="宋体" w:hAnsi="宋体" w:cs="宋体"/>
                <w:kern w:val="0"/>
                <w:sz w:val="21"/>
                <w:szCs w:val="21"/>
              </w:rPr>
            </w:pPr>
            <w:r w:rsidRPr="00424A8A">
              <w:rPr>
                <w:rFonts w:ascii="宋体" w:eastAsia="宋体" w:hAnsi="宋体" w:cs="宋体"/>
                <w:spacing w:val="-1"/>
                <w:kern w:val="0"/>
                <w:sz w:val="21"/>
                <w:szCs w:val="21"/>
              </w:rPr>
              <w:t>楼板、墙板</w:t>
            </w:r>
          </w:p>
        </w:tc>
        <w:tc>
          <w:tcPr>
            <w:tcW w:w="1701" w:type="dxa"/>
          </w:tcPr>
          <w:p w14:paraId="65E87747" w14:textId="77777777" w:rsidR="00517BFA" w:rsidRPr="00424A8A" w:rsidRDefault="00517BFA" w:rsidP="00517BFA">
            <w:pPr>
              <w:widowControl/>
              <w:kinsoku w:val="0"/>
              <w:autoSpaceDE w:val="0"/>
              <w:autoSpaceDN w:val="0"/>
              <w:adjustRightInd w:val="0"/>
              <w:snapToGrid w:val="0"/>
              <w:spacing w:before="158" w:line="183" w:lineRule="auto"/>
              <w:ind w:left="585"/>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4</w:t>
            </w:r>
          </w:p>
        </w:tc>
        <w:tc>
          <w:tcPr>
            <w:tcW w:w="1417" w:type="dxa"/>
          </w:tcPr>
          <w:p w14:paraId="2234D70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602AFC0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6C130DAD"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2FE09034" w14:textId="77777777" w:rsidTr="003D0206">
        <w:trPr>
          <w:trHeight w:val="379"/>
        </w:trPr>
        <w:tc>
          <w:tcPr>
            <w:tcW w:w="476" w:type="dxa"/>
            <w:vMerge/>
            <w:tcBorders>
              <w:top w:val="nil"/>
              <w:bottom w:val="nil"/>
            </w:tcBorders>
            <w:textDirection w:val="tbRlV"/>
          </w:tcPr>
          <w:p w14:paraId="5BFDC8E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tcBorders>
              <w:top w:val="nil"/>
              <w:bottom w:val="nil"/>
            </w:tcBorders>
          </w:tcPr>
          <w:p w14:paraId="3211B6BD"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0" w:type="dxa"/>
            <w:vMerge/>
            <w:tcBorders>
              <w:top w:val="nil"/>
              <w:bottom w:val="nil"/>
            </w:tcBorders>
          </w:tcPr>
          <w:p w14:paraId="6C9C428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3" w:type="dxa"/>
          </w:tcPr>
          <w:p w14:paraId="41B22FE1" w14:textId="77777777" w:rsidR="00517BFA" w:rsidRPr="00424A8A" w:rsidRDefault="00517BFA" w:rsidP="00517BFA">
            <w:pPr>
              <w:widowControl/>
              <w:kinsoku w:val="0"/>
              <w:autoSpaceDE w:val="0"/>
              <w:autoSpaceDN w:val="0"/>
              <w:adjustRightInd w:val="0"/>
              <w:snapToGrid w:val="0"/>
              <w:spacing w:before="121" w:line="220" w:lineRule="auto"/>
              <w:ind w:left="40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外表面</w:t>
            </w:r>
          </w:p>
        </w:tc>
        <w:tc>
          <w:tcPr>
            <w:tcW w:w="3455" w:type="dxa"/>
          </w:tcPr>
          <w:p w14:paraId="6BE3B2F6" w14:textId="77777777" w:rsidR="00517BFA" w:rsidRPr="00424A8A" w:rsidRDefault="00517BFA" w:rsidP="00517BFA">
            <w:pPr>
              <w:widowControl/>
              <w:kinsoku w:val="0"/>
              <w:autoSpaceDE w:val="0"/>
              <w:autoSpaceDN w:val="0"/>
              <w:adjustRightInd w:val="0"/>
              <w:snapToGrid w:val="0"/>
              <w:spacing w:before="120" w:line="219" w:lineRule="auto"/>
              <w:ind w:left="254"/>
              <w:jc w:val="left"/>
              <w:textAlignment w:val="baseline"/>
              <w:rPr>
                <w:rFonts w:ascii="宋体" w:eastAsia="宋体" w:hAnsi="宋体" w:cs="宋体"/>
                <w:kern w:val="0"/>
                <w:sz w:val="21"/>
                <w:szCs w:val="21"/>
              </w:rPr>
            </w:pPr>
            <w:r w:rsidRPr="00424A8A">
              <w:rPr>
                <w:rFonts w:ascii="宋体" w:eastAsia="宋体" w:hAnsi="宋体" w:cs="宋体"/>
                <w:spacing w:val="-1"/>
                <w:kern w:val="0"/>
                <w:sz w:val="21"/>
                <w:szCs w:val="21"/>
              </w:rPr>
              <w:t>楼板、墙板</w:t>
            </w:r>
          </w:p>
        </w:tc>
        <w:tc>
          <w:tcPr>
            <w:tcW w:w="1701" w:type="dxa"/>
          </w:tcPr>
          <w:p w14:paraId="19557A9C" w14:textId="77777777" w:rsidR="00517BFA" w:rsidRPr="00424A8A" w:rsidRDefault="00517BFA" w:rsidP="00517BFA">
            <w:pPr>
              <w:widowControl/>
              <w:kinsoku w:val="0"/>
              <w:autoSpaceDE w:val="0"/>
              <w:autoSpaceDN w:val="0"/>
              <w:adjustRightInd w:val="0"/>
              <w:snapToGrid w:val="0"/>
              <w:spacing w:before="159" w:line="183" w:lineRule="auto"/>
              <w:ind w:left="585"/>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3</w:t>
            </w:r>
          </w:p>
        </w:tc>
        <w:tc>
          <w:tcPr>
            <w:tcW w:w="1417" w:type="dxa"/>
          </w:tcPr>
          <w:p w14:paraId="7F4D743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5970F92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5E13924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7EEF1173" w14:textId="77777777" w:rsidTr="003D0206">
        <w:trPr>
          <w:trHeight w:val="389"/>
        </w:trPr>
        <w:tc>
          <w:tcPr>
            <w:tcW w:w="476" w:type="dxa"/>
            <w:vMerge/>
            <w:tcBorders>
              <w:top w:val="nil"/>
              <w:bottom w:val="nil"/>
            </w:tcBorders>
            <w:textDirection w:val="tbRlV"/>
          </w:tcPr>
          <w:p w14:paraId="5508FAD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tcBorders>
              <w:top w:val="nil"/>
            </w:tcBorders>
          </w:tcPr>
          <w:p w14:paraId="548D310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0" w:type="dxa"/>
            <w:vMerge/>
            <w:tcBorders>
              <w:top w:val="nil"/>
            </w:tcBorders>
          </w:tcPr>
          <w:p w14:paraId="479DADB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308" w:type="dxa"/>
            <w:gridSpan w:val="2"/>
          </w:tcPr>
          <w:p w14:paraId="071ECBE2" w14:textId="77777777" w:rsidR="00517BFA" w:rsidRPr="00424A8A" w:rsidRDefault="00517BFA" w:rsidP="00517BFA">
            <w:pPr>
              <w:widowControl/>
              <w:kinsoku w:val="0"/>
              <w:autoSpaceDE w:val="0"/>
              <w:autoSpaceDN w:val="0"/>
              <w:adjustRightInd w:val="0"/>
              <w:snapToGrid w:val="0"/>
              <w:spacing w:before="121" w:line="219" w:lineRule="auto"/>
              <w:ind w:left="212"/>
              <w:jc w:val="left"/>
              <w:textAlignment w:val="baseline"/>
              <w:rPr>
                <w:rFonts w:ascii="宋体" w:eastAsia="宋体" w:hAnsi="宋体" w:cs="宋体"/>
                <w:kern w:val="0"/>
                <w:sz w:val="21"/>
                <w:szCs w:val="21"/>
                <w:lang w:eastAsia="zh-CN"/>
              </w:rPr>
            </w:pPr>
            <w:r w:rsidRPr="00424A8A">
              <w:rPr>
                <w:rFonts w:ascii="宋体" w:eastAsia="宋体" w:hAnsi="宋体" w:cs="宋体"/>
                <w:spacing w:val="-1"/>
                <w:kern w:val="0"/>
                <w:sz w:val="21"/>
                <w:szCs w:val="21"/>
                <w:lang w:eastAsia="zh-CN"/>
              </w:rPr>
              <w:t>梁、柱、阳台板、空调板、楼梯</w:t>
            </w:r>
          </w:p>
        </w:tc>
        <w:tc>
          <w:tcPr>
            <w:tcW w:w="1701" w:type="dxa"/>
          </w:tcPr>
          <w:p w14:paraId="438054A0" w14:textId="77777777" w:rsidR="00517BFA" w:rsidRPr="00424A8A" w:rsidRDefault="00517BFA" w:rsidP="00517BFA">
            <w:pPr>
              <w:widowControl/>
              <w:kinsoku w:val="0"/>
              <w:autoSpaceDE w:val="0"/>
              <w:autoSpaceDN w:val="0"/>
              <w:adjustRightInd w:val="0"/>
              <w:snapToGrid w:val="0"/>
              <w:spacing w:before="160" w:line="183" w:lineRule="auto"/>
              <w:ind w:left="585"/>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4</w:t>
            </w:r>
          </w:p>
        </w:tc>
        <w:tc>
          <w:tcPr>
            <w:tcW w:w="1417" w:type="dxa"/>
          </w:tcPr>
          <w:p w14:paraId="2D3B487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56576B2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72B7597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59547BDC" w14:textId="77777777" w:rsidTr="003D0206">
        <w:trPr>
          <w:trHeight w:val="380"/>
        </w:trPr>
        <w:tc>
          <w:tcPr>
            <w:tcW w:w="476" w:type="dxa"/>
            <w:vMerge/>
            <w:tcBorders>
              <w:top w:val="nil"/>
              <w:bottom w:val="nil"/>
            </w:tcBorders>
            <w:textDirection w:val="tbRlV"/>
          </w:tcPr>
          <w:p w14:paraId="347D5B0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val="restart"/>
            <w:tcBorders>
              <w:bottom w:val="nil"/>
            </w:tcBorders>
          </w:tcPr>
          <w:p w14:paraId="481A8EFC" w14:textId="77777777" w:rsidR="00517BFA" w:rsidRPr="00424A8A" w:rsidRDefault="00517BFA" w:rsidP="00517BFA">
            <w:pPr>
              <w:widowControl/>
              <w:kinsoku w:val="0"/>
              <w:autoSpaceDE w:val="0"/>
              <w:autoSpaceDN w:val="0"/>
              <w:adjustRightInd w:val="0"/>
              <w:snapToGrid w:val="0"/>
              <w:spacing w:line="311" w:lineRule="auto"/>
              <w:jc w:val="left"/>
              <w:textAlignment w:val="baseline"/>
              <w:rPr>
                <w:rFonts w:ascii="宋体" w:eastAsia="宋体" w:hAnsi="宋体"/>
                <w:kern w:val="0"/>
                <w:sz w:val="21"/>
                <w:szCs w:val="21"/>
              </w:rPr>
            </w:pPr>
          </w:p>
          <w:p w14:paraId="3DEC3928" w14:textId="77777777" w:rsidR="00517BFA" w:rsidRPr="00424A8A" w:rsidRDefault="00517BFA" w:rsidP="00517BFA">
            <w:pPr>
              <w:widowControl/>
              <w:kinsoku w:val="0"/>
              <w:autoSpaceDE w:val="0"/>
              <w:autoSpaceDN w:val="0"/>
              <w:adjustRightInd w:val="0"/>
              <w:snapToGrid w:val="0"/>
              <w:spacing w:before="48" w:line="183" w:lineRule="auto"/>
              <w:ind w:left="110"/>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6</w:t>
            </w:r>
          </w:p>
        </w:tc>
        <w:tc>
          <w:tcPr>
            <w:tcW w:w="850" w:type="dxa"/>
            <w:vMerge w:val="restart"/>
            <w:tcBorders>
              <w:bottom w:val="nil"/>
            </w:tcBorders>
          </w:tcPr>
          <w:p w14:paraId="2A5984AE" w14:textId="77777777" w:rsidR="00517BFA" w:rsidRPr="00424A8A" w:rsidRDefault="00517BFA" w:rsidP="00517BFA">
            <w:pPr>
              <w:widowControl/>
              <w:kinsoku w:val="0"/>
              <w:autoSpaceDE w:val="0"/>
              <w:autoSpaceDN w:val="0"/>
              <w:adjustRightInd w:val="0"/>
              <w:snapToGrid w:val="0"/>
              <w:spacing w:line="272" w:lineRule="auto"/>
              <w:jc w:val="left"/>
              <w:textAlignment w:val="baseline"/>
              <w:rPr>
                <w:rFonts w:ascii="宋体" w:eastAsia="宋体" w:hAnsi="宋体"/>
                <w:kern w:val="0"/>
                <w:sz w:val="21"/>
                <w:szCs w:val="21"/>
              </w:rPr>
            </w:pPr>
          </w:p>
          <w:p w14:paraId="4743D62F" w14:textId="77777777" w:rsidR="00517BFA" w:rsidRPr="00424A8A" w:rsidRDefault="00517BFA" w:rsidP="00517BFA">
            <w:pPr>
              <w:widowControl/>
              <w:kinsoku w:val="0"/>
              <w:autoSpaceDE w:val="0"/>
              <w:autoSpaceDN w:val="0"/>
              <w:adjustRightInd w:val="0"/>
              <w:snapToGrid w:val="0"/>
              <w:spacing w:before="49" w:line="219" w:lineRule="auto"/>
              <w:ind w:left="81"/>
              <w:jc w:val="left"/>
              <w:textAlignment w:val="baseline"/>
              <w:rPr>
                <w:rFonts w:ascii="宋体" w:eastAsia="宋体" w:hAnsi="宋体" w:cs="宋体"/>
                <w:kern w:val="0"/>
                <w:sz w:val="21"/>
                <w:szCs w:val="21"/>
              </w:rPr>
            </w:pPr>
            <w:r w:rsidRPr="00424A8A">
              <w:rPr>
                <w:rFonts w:ascii="宋体" w:eastAsia="宋体" w:hAnsi="宋体" w:cs="宋体"/>
                <w:spacing w:val="4"/>
                <w:kern w:val="0"/>
                <w:sz w:val="21"/>
                <w:szCs w:val="21"/>
              </w:rPr>
              <w:t>侧向弯曲</w:t>
            </w:r>
          </w:p>
        </w:tc>
        <w:tc>
          <w:tcPr>
            <w:tcW w:w="4308" w:type="dxa"/>
            <w:gridSpan w:val="2"/>
          </w:tcPr>
          <w:p w14:paraId="107CB426" w14:textId="77777777" w:rsidR="00517BFA" w:rsidRPr="00424A8A" w:rsidRDefault="00517BFA" w:rsidP="00517BFA">
            <w:pPr>
              <w:widowControl/>
              <w:kinsoku w:val="0"/>
              <w:autoSpaceDE w:val="0"/>
              <w:autoSpaceDN w:val="0"/>
              <w:adjustRightInd w:val="0"/>
              <w:snapToGrid w:val="0"/>
              <w:spacing w:before="122" w:line="219" w:lineRule="auto"/>
              <w:ind w:right="236"/>
              <w:jc w:val="right"/>
              <w:textAlignment w:val="baseline"/>
              <w:rPr>
                <w:rFonts w:ascii="宋体" w:eastAsia="宋体" w:hAnsi="宋体" w:cs="宋体"/>
                <w:kern w:val="0"/>
                <w:sz w:val="21"/>
                <w:szCs w:val="21"/>
                <w:lang w:eastAsia="zh-CN"/>
              </w:rPr>
            </w:pPr>
            <w:r w:rsidRPr="00424A8A">
              <w:rPr>
                <w:rFonts w:ascii="宋体" w:eastAsia="宋体" w:hAnsi="宋体" w:cs="宋体"/>
                <w:spacing w:val="-2"/>
                <w:kern w:val="0"/>
                <w:sz w:val="21"/>
                <w:szCs w:val="21"/>
                <w:lang w:eastAsia="zh-CN"/>
              </w:rPr>
              <w:t>楼板、梁、柱、阳台板、空调板、楼梯</w:t>
            </w:r>
          </w:p>
        </w:tc>
        <w:tc>
          <w:tcPr>
            <w:tcW w:w="1701" w:type="dxa"/>
          </w:tcPr>
          <w:p w14:paraId="1B17DEF0" w14:textId="77777777" w:rsidR="00517BFA" w:rsidRPr="00424A8A" w:rsidRDefault="00517BFA" w:rsidP="00517BFA">
            <w:pPr>
              <w:widowControl/>
              <w:kinsoku w:val="0"/>
              <w:autoSpaceDE w:val="0"/>
              <w:autoSpaceDN w:val="0"/>
              <w:adjustRightInd w:val="0"/>
              <w:snapToGrid w:val="0"/>
              <w:spacing w:before="127" w:line="224" w:lineRule="auto"/>
              <w:ind w:left="215"/>
              <w:jc w:val="left"/>
              <w:textAlignment w:val="baseline"/>
              <w:rPr>
                <w:rFonts w:ascii="宋体" w:eastAsia="宋体" w:hAnsi="宋体" w:cs="宋体"/>
                <w:kern w:val="0"/>
                <w:sz w:val="21"/>
                <w:szCs w:val="21"/>
              </w:rPr>
            </w:pPr>
            <w:r w:rsidRPr="00424A8A">
              <w:rPr>
                <w:rFonts w:ascii="宋体" w:eastAsia="宋体" w:hAnsi="宋体" w:cs="宋体"/>
                <w:spacing w:val="-1"/>
                <w:kern w:val="0"/>
                <w:sz w:val="21"/>
                <w:szCs w:val="21"/>
              </w:rPr>
              <w:t>L/750日≤20</w:t>
            </w:r>
          </w:p>
        </w:tc>
        <w:tc>
          <w:tcPr>
            <w:tcW w:w="1417" w:type="dxa"/>
          </w:tcPr>
          <w:p w14:paraId="7DD05B7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3D5148C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7262F4C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6EAB81E7" w14:textId="77777777" w:rsidTr="003D0206">
        <w:trPr>
          <w:trHeight w:val="399"/>
        </w:trPr>
        <w:tc>
          <w:tcPr>
            <w:tcW w:w="476" w:type="dxa"/>
            <w:vMerge/>
            <w:tcBorders>
              <w:top w:val="nil"/>
              <w:bottom w:val="nil"/>
            </w:tcBorders>
            <w:textDirection w:val="tbRlV"/>
          </w:tcPr>
          <w:p w14:paraId="1920888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tcBorders>
              <w:top w:val="nil"/>
            </w:tcBorders>
          </w:tcPr>
          <w:p w14:paraId="10237D1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0" w:type="dxa"/>
            <w:vMerge/>
            <w:tcBorders>
              <w:top w:val="nil"/>
            </w:tcBorders>
          </w:tcPr>
          <w:p w14:paraId="3C81A19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308" w:type="dxa"/>
            <w:gridSpan w:val="2"/>
          </w:tcPr>
          <w:p w14:paraId="5421AC7F" w14:textId="77777777" w:rsidR="00517BFA" w:rsidRPr="00424A8A" w:rsidRDefault="00517BFA" w:rsidP="00517BFA">
            <w:pPr>
              <w:widowControl/>
              <w:kinsoku w:val="0"/>
              <w:autoSpaceDE w:val="0"/>
              <w:autoSpaceDN w:val="0"/>
              <w:adjustRightInd w:val="0"/>
              <w:snapToGrid w:val="0"/>
              <w:spacing w:before="132" w:line="219" w:lineRule="auto"/>
              <w:ind w:left="111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墙板</w:t>
            </w:r>
          </w:p>
        </w:tc>
        <w:tc>
          <w:tcPr>
            <w:tcW w:w="1701" w:type="dxa"/>
          </w:tcPr>
          <w:p w14:paraId="2AE36146" w14:textId="77777777" w:rsidR="00517BFA" w:rsidRPr="00424A8A" w:rsidRDefault="00517BFA" w:rsidP="00517BFA">
            <w:pPr>
              <w:widowControl/>
              <w:kinsoku w:val="0"/>
              <w:autoSpaceDE w:val="0"/>
              <w:autoSpaceDN w:val="0"/>
              <w:adjustRightInd w:val="0"/>
              <w:snapToGrid w:val="0"/>
              <w:spacing w:before="137" w:line="224" w:lineRule="auto"/>
              <w:ind w:left="175"/>
              <w:jc w:val="left"/>
              <w:textAlignment w:val="baseline"/>
              <w:rPr>
                <w:rFonts w:ascii="宋体" w:eastAsia="宋体" w:hAnsi="宋体" w:cs="宋体"/>
                <w:kern w:val="0"/>
                <w:sz w:val="21"/>
                <w:szCs w:val="21"/>
              </w:rPr>
            </w:pPr>
            <w:r w:rsidRPr="00424A8A">
              <w:rPr>
                <w:rFonts w:ascii="宋体" w:eastAsia="宋体" w:hAnsi="宋体" w:cs="宋体"/>
                <w:spacing w:val="-1"/>
                <w:kern w:val="0"/>
                <w:sz w:val="21"/>
                <w:szCs w:val="21"/>
              </w:rPr>
              <w:t>L/1000且≤20</w:t>
            </w:r>
          </w:p>
        </w:tc>
        <w:tc>
          <w:tcPr>
            <w:tcW w:w="1417" w:type="dxa"/>
          </w:tcPr>
          <w:p w14:paraId="70178BCD"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525B1B5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0C352A7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1D79AFDD" w14:textId="77777777" w:rsidTr="003D0206">
        <w:trPr>
          <w:trHeight w:val="389"/>
        </w:trPr>
        <w:tc>
          <w:tcPr>
            <w:tcW w:w="476" w:type="dxa"/>
            <w:vMerge/>
            <w:tcBorders>
              <w:top w:val="nil"/>
              <w:bottom w:val="nil"/>
            </w:tcBorders>
            <w:textDirection w:val="tbRlV"/>
          </w:tcPr>
          <w:p w14:paraId="44A3773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val="restart"/>
            <w:tcBorders>
              <w:bottom w:val="nil"/>
            </w:tcBorders>
          </w:tcPr>
          <w:p w14:paraId="4E21ACBC" w14:textId="77777777" w:rsidR="00517BFA" w:rsidRPr="00424A8A" w:rsidRDefault="00517BFA" w:rsidP="00517BFA">
            <w:pPr>
              <w:widowControl/>
              <w:kinsoku w:val="0"/>
              <w:autoSpaceDE w:val="0"/>
              <w:autoSpaceDN w:val="0"/>
              <w:adjustRightInd w:val="0"/>
              <w:snapToGrid w:val="0"/>
              <w:spacing w:line="332" w:lineRule="auto"/>
              <w:jc w:val="left"/>
              <w:textAlignment w:val="baseline"/>
              <w:rPr>
                <w:rFonts w:ascii="宋体" w:eastAsia="宋体" w:hAnsi="宋体"/>
                <w:kern w:val="0"/>
                <w:sz w:val="21"/>
                <w:szCs w:val="21"/>
              </w:rPr>
            </w:pPr>
          </w:p>
          <w:p w14:paraId="7CEC78C4" w14:textId="77777777" w:rsidR="00517BFA" w:rsidRPr="00424A8A" w:rsidRDefault="00517BFA" w:rsidP="00517BFA">
            <w:pPr>
              <w:widowControl/>
              <w:kinsoku w:val="0"/>
              <w:autoSpaceDE w:val="0"/>
              <w:autoSpaceDN w:val="0"/>
              <w:adjustRightInd w:val="0"/>
              <w:snapToGrid w:val="0"/>
              <w:spacing w:before="49" w:line="182" w:lineRule="auto"/>
              <w:ind w:left="110"/>
              <w:jc w:val="left"/>
              <w:textAlignment w:val="baseline"/>
              <w:rPr>
                <w:rFonts w:ascii="宋体" w:eastAsia="宋体" w:hAnsi="宋体" w:cs="宋体"/>
                <w:kern w:val="0"/>
                <w:sz w:val="21"/>
                <w:szCs w:val="21"/>
              </w:rPr>
            </w:pPr>
            <w:r w:rsidRPr="00424A8A">
              <w:rPr>
                <w:rFonts w:ascii="宋体" w:eastAsia="宋体" w:hAnsi="宋体" w:cs="宋体"/>
                <w:kern w:val="0"/>
                <w:sz w:val="21"/>
                <w:szCs w:val="21"/>
              </w:rPr>
              <w:t>7</w:t>
            </w:r>
          </w:p>
        </w:tc>
        <w:tc>
          <w:tcPr>
            <w:tcW w:w="850" w:type="dxa"/>
            <w:vMerge w:val="restart"/>
            <w:tcBorders>
              <w:bottom w:val="nil"/>
            </w:tcBorders>
          </w:tcPr>
          <w:p w14:paraId="16E1FA8E" w14:textId="77777777" w:rsidR="00517BFA" w:rsidRPr="00424A8A" w:rsidRDefault="00517BFA" w:rsidP="00517BFA">
            <w:pPr>
              <w:widowControl/>
              <w:kinsoku w:val="0"/>
              <w:autoSpaceDE w:val="0"/>
              <w:autoSpaceDN w:val="0"/>
              <w:adjustRightInd w:val="0"/>
              <w:snapToGrid w:val="0"/>
              <w:spacing w:line="293" w:lineRule="auto"/>
              <w:jc w:val="left"/>
              <w:textAlignment w:val="baseline"/>
              <w:rPr>
                <w:rFonts w:ascii="宋体" w:eastAsia="宋体" w:hAnsi="宋体"/>
                <w:kern w:val="0"/>
                <w:sz w:val="21"/>
                <w:szCs w:val="21"/>
              </w:rPr>
            </w:pPr>
          </w:p>
          <w:p w14:paraId="7655DD18" w14:textId="77777777" w:rsidR="00517BFA" w:rsidRPr="00424A8A" w:rsidRDefault="00517BFA" w:rsidP="00517BFA">
            <w:pPr>
              <w:widowControl/>
              <w:kinsoku w:val="0"/>
              <w:autoSpaceDE w:val="0"/>
              <w:autoSpaceDN w:val="0"/>
              <w:adjustRightInd w:val="0"/>
              <w:snapToGrid w:val="0"/>
              <w:spacing w:before="49" w:line="219" w:lineRule="auto"/>
              <w:ind w:left="231"/>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扭翘</w:t>
            </w:r>
          </w:p>
        </w:tc>
        <w:tc>
          <w:tcPr>
            <w:tcW w:w="4308" w:type="dxa"/>
            <w:gridSpan w:val="2"/>
          </w:tcPr>
          <w:p w14:paraId="570FD4CF" w14:textId="77777777" w:rsidR="00517BFA" w:rsidRPr="00424A8A" w:rsidRDefault="00517BFA" w:rsidP="00517BFA">
            <w:pPr>
              <w:widowControl/>
              <w:kinsoku w:val="0"/>
              <w:autoSpaceDE w:val="0"/>
              <w:autoSpaceDN w:val="0"/>
              <w:adjustRightInd w:val="0"/>
              <w:snapToGrid w:val="0"/>
              <w:spacing w:before="123" w:line="219" w:lineRule="auto"/>
              <w:ind w:left="111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楼板</w:t>
            </w:r>
          </w:p>
        </w:tc>
        <w:tc>
          <w:tcPr>
            <w:tcW w:w="1701" w:type="dxa"/>
          </w:tcPr>
          <w:p w14:paraId="1563E30B" w14:textId="77777777" w:rsidR="00517BFA" w:rsidRPr="00424A8A" w:rsidRDefault="00517BFA" w:rsidP="00517BFA">
            <w:pPr>
              <w:widowControl/>
              <w:kinsoku w:val="0"/>
              <w:autoSpaceDE w:val="0"/>
              <w:autoSpaceDN w:val="0"/>
              <w:adjustRightInd w:val="0"/>
              <w:snapToGrid w:val="0"/>
              <w:spacing w:before="128" w:line="224" w:lineRule="auto"/>
              <w:ind w:left="435"/>
              <w:jc w:val="left"/>
              <w:textAlignment w:val="baseline"/>
              <w:rPr>
                <w:rFonts w:ascii="宋体" w:eastAsia="宋体" w:hAnsi="宋体" w:cs="宋体"/>
                <w:kern w:val="0"/>
                <w:sz w:val="21"/>
                <w:szCs w:val="21"/>
              </w:rPr>
            </w:pPr>
            <w:r w:rsidRPr="00424A8A">
              <w:rPr>
                <w:rFonts w:ascii="宋体" w:eastAsia="宋体" w:hAnsi="宋体" w:cs="宋体"/>
                <w:spacing w:val="-1"/>
                <w:kern w:val="0"/>
                <w:sz w:val="21"/>
                <w:szCs w:val="21"/>
              </w:rPr>
              <w:t>L/750</w:t>
            </w:r>
          </w:p>
        </w:tc>
        <w:tc>
          <w:tcPr>
            <w:tcW w:w="1417" w:type="dxa"/>
          </w:tcPr>
          <w:p w14:paraId="3409C84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765631B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63BE7AC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409F32F4" w14:textId="77777777" w:rsidTr="003D0206">
        <w:trPr>
          <w:trHeight w:val="424"/>
        </w:trPr>
        <w:tc>
          <w:tcPr>
            <w:tcW w:w="476" w:type="dxa"/>
            <w:vMerge/>
            <w:tcBorders>
              <w:top w:val="nil"/>
            </w:tcBorders>
            <w:textDirection w:val="tbRlV"/>
          </w:tcPr>
          <w:p w14:paraId="605C7D4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512" w:type="dxa"/>
            <w:vMerge/>
            <w:tcBorders>
              <w:top w:val="nil"/>
            </w:tcBorders>
          </w:tcPr>
          <w:p w14:paraId="573E543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0" w:type="dxa"/>
            <w:vMerge/>
            <w:tcBorders>
              <w:top w:val="nil"/>
            </w:tcBorders>
          </w:tcPr>
          <w:p w14:paraId="0D31E33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308" w:type="dxa"/>
            <w:gridSpan w:val="2"/>
          </w:tcPr>
          <w:p w14:paraId="4DE6FDB6" w14:textId="77777777" w:rsidR="00517BFA" w:rsidRPr="00424A8A" w:rsidRDefault="00517BFA" w:rsidP="00517BFA">
            <w:pPr>
              <w:widowControl/>
              <w:kinsoku w:val="0"/>
              <w:autoSpaceDE w:val="0"/>
              <w:autoSpaceDN w:val="0"/>
              <w:adjustRightInd w:val="0"/>
              <w:snapToGrid w:val="0"/>
              <w:spacing w:before="144" w:line="219" w:lineRule="auto"/>
              <w:ind w:left="1112"/>
              <w:jc w:val="left"/>
              <w:textAlignment w:val="baseline"/>
              <w:rPr>
                <w:rFonts w:ascii="宋体" w:eastAsia="宋体" w:hAnsi="宋体" w:cs="宋体"/>
                <w:kern w:val="0"/>
                <w:sz w:val="21"/>
                <w:szCs w:val="21"/>
              </w:rPr>
            </w:pPr>
            <w:r w:rsidRPr="00424A8A">
              <w:rPr>
                <w:rFonts w:ascii="宋体" w:eastAsia="宋体" w:hAnsi="宋体" w:cs="宋体"/>
                <w:spacing w:val="-2"/>
                <w:kern w:val="0"/>
                <w:sz w:val="21"/>
                <w:szCs w:val="21"/>
              </w:rPr>
              <w:t>墙板</w:t>
            </w:r>
          </w:p>
        </w:tc>
        <w:tc>
          <w:tcPr>
            <w:tcW w:w="1701" w:type="dxa"/>
          </w:tcPr>
          <w:p w14:paraId="31A0208F" w14:textId="77777777" w:rsidR="00517BFA" w:rsidRPr="00424A8A" w:rsidRDefault="00517BFA" w:rsidP="00517BFA">
            <w:pPr>
              <w:widowControl/>
              <w:kinsoku w:val="0"/>
              <w:autoSpaceDE w:val="0"/>
              <w:autoSpaceDN w:val="0"/>
              <w:adjustRightInd w:val="0"/>
              <w:snapToGrid w:val="0"/>
              <w:spacing w:before="149" w:line="224" w:lineRule="auto"/>
              <w:ind w:left="406"/>
              <w:jc w:val="left"/>
              <w:textAlignment w:val="baseline"/>
              <w:rPr>
                <w:rFonts w:ascii="宋体" w:eastAsia="宋体" w:hAnsi="宋体" w:cs="宋体"/>
                <w:kern w:val="0"/>
                <w:sz w:val="21"/>
                <w:szCs w:val="21"/>
              </w:rPr>
            </w:pPr>
            <w:r w:rsidRPr="00424A8A">
              <w:rPr>
                <w:rFonts w:ascii="宋体" w:eastAsia="宋体" w:hAnsi="宋体" w:cs="宋体"/>
                <w:spacing w:val="-1"/>
                <w:kern w:val="0"/>
                <w:sz w:val="21"/>
                <w:szCs w:val="21"/>
              </w:rPr>
              <w:t>L/1000</w:t>
            </w:r>
          </w:p>
        </w:tc>
        <w:tc>
          <w:tcPr>
            <w:tcW w:w="1417" w:type="dxa"/>
          </w:tcPr>
          <w:p w14:paraId="670DE7F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843" w:type="dxa"/>
          </w:tcPr>
          <w:p w14:paraId="1B87C1C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126" w:type="dxa"/>
          </w:tcPr>
          <w:p w14:paraId="42228042"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bl>
    <w:p w14:paraId="71BBE929" w14:textId="77777777" w:rsidR="00517BFA" w:rsidRPr="00424A8A" w:rsidRDefault="00517BFA" w:rsidP="003D0206">
      <w:pPr>
        <w:widowControl/>
        <w:spacing w:line="240" w:lineRule="auto"/>
        <w:jc w:val="left"/>
        <w:rPr>
          <w:rFonts w:ascii="宋体" w:hAnsi="宋体"/>
          <w:color w:val="000000"/>
          <w:sz w:val="21"/>
          <w:szCs w:val="21"/>
        </w:rPr>
      </w:pPr>
    </w:p>
    <w:p w14:paraId="62C7BF06" w14:textId="77777777" w:rsidR="00424A8A" w:rsidRDefault="00424A8A" w:rsidP="009A04D4">
      <w:pPr>
        <w:widowControl/>
        <w:kinsoku w:val="0"/>
        <w:autoSpaceDE w:val="0"/>
        <w:autoSpaceDN w:val="0"/>
        <w:adjustRightInd w:val="0"/>
        <w:snapToGrid w:val="0"/>
        <w:spacing w:before="239" w:line="220" w:lineRule="auto"/>
        <w:ind w:left="4509"/>
        <w:jc w:val="left"/>
        <w:textAlignment w:val="baseline"/>
        <w:rPr>
          <w:rFonts w:ascii="宋体" w:hAnsi="宋体" w:cs="宋体"/>
          <w:snapToGrid w:val="0"/>
          <w:color w:val="000000"/>
          <w:spacing w:val="-5"/>
          <w:kern w:val="0"/>
          <w:sz w:val="21"/>
          <w:szCs w:val="21"/>
        </w:rPr>
      </w:pPr>
      <w:bookmarkStart w:id="131" w:name="_Toc106698941"/>
      <w:bookmarkStart w:id="132" w:name="_Toc109381534"/>
    </w:p>
    <w:p w14:paraId="02613D1D" w14:textId="77777777" w:rsidR="00424A8A" w:rsidRDefault="00424A8A" w:rsidP="009A04D4">
      <w:pPr>
        <w:widowControl/>
        <w:kinsoku w:val="0"/>
        <w:autoSpaceDE w:val="0"/>
        <w:autoSpaceDN w:val="0"/>
        <w:adjustRightInd w:val="0"/>
        <w:snapToGrid w:val="0"/>
        <w:spacing w:before="239" w:line="220" w:lineRule="auto"/>
        <w:ind w:left="4509"/>
        <w:jc w:val="left"/>
        <w:textAlignment w:val="baseline"/>
        <w:rPr>
          <w:rFonts w:ascii="宋体" w:hAnsi="宋体" w:cs="宋体"/>
          <w:snapToGrid w:val="0"/>
          <w:color w:val="000000"/>
          <w:spacing w:val="-5"/>
          <w:kern w:val="0"/>
          <w:sz w:val="21"/>
          <w:szCs w:val="21"/>
        </w:rPr>
      </w:pPr>
    </w:p>
    <w:p w14:paraId="7774FFD4" w14:textId="23F8299D" w:rsidR="009A04D4" w:rsidRPr="00424A8A" w:rsidRDefault="009A04D4" w:rsidP="009A04D4">
      <w:pPr>
        <w:widowControl/>
        <w:kinsoku w:val="0"/>
        <w:autoSpaceDE w:val="0"/>
        <w:autoSpaceDN w:val="0"/>
        <w:adjustRightInd w:val="0"/>
        <w:snapToGrid w:val="0"/>
        <w:spacing w:before="239" w:line="220" w:lineRule="auto"/>
        <w:ind w:left="4509"/>
        <w:jc w:val="left"/>
        <w:textAlignment w:val="baseline"/>
        <w:rPr>
          <w:rFonts w:ascii="宋体" w:hAnsi="宋体"/>
          <w:snapToGrid w:val="0"/>
          <w:color w:val="000000"/>
          <w:spacing w:val="-5"/>
          <w:kern w:val="0"/>
          <w:sz w:val="21"/>
          <w:szCs w:val="21"/>
        </w:rPr>
      </w:pPr>
      <w:r w:rsidRPr="00424A8A">
        <w:rPr>
          <w:rFonts w:ascii="宋体" w:hAnsi="宋体" w:cs="宋体"/>
          <w:snapToGrid w:val="0"/>
          <w:color w:val="000000"/>
          <w:spacing w:val="-5"/>
          <w:kern w:val="0"/>
          <w:sz w:val="21"/>
          <w:szCs w:val="21"/>
        </w:rPr>
        <w:lastRenderedPageBreak/>
        <w:t>续表</w:t>
      </w:r>
      <w:r w:rsidRPr="00424A8A">
        <w:rPr>
          <w:rFonts w:ascii="宋体" w:hAnsi="宋体" w:cs="宋体"/>
          <w:snapToGrid w:val="0"/>
          <w:color w:val="000000"/>
          <w:spacing w:val="-48"/>
          <w:kern w:val="0"/>
          <w:sz w:val="21"/>
          <w:szCs w:val="21"/>
        </w:rPr>
        <w:t xml:space="preserve"> </w:t>
      </w:r>
      <w:r w:rsidRPr="00424A8A">
        <w:rPr>
          <w:rFonts w:ascii="宋体" w:hAnsi="宋体"/>
          <w:snapToGrid w:val="0"/>
          <w:color w:val="000000"/>
          <w:spacing w:val="-5"/>
          <w:kern w:val="0"/>
          <w:sz w:val="21"/>
          <w:szCs w:val="21"/>
        </w:rPr>
        <w:t>A.0.1-6</w:t>
      </w:r>
    </w:p>
    <w:tbl>
      <w:tblPr>
        <w:tblStyle w:val="TableNormal"/>
        <w:tblW w:w="1324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425"/>
        <w:gridCol w:w="1276"/>
        <w:gridCol w:w="2693"/>
        <w:gridCol w:w="1843"/>
        <w:gridCol w:w="1701"/>
        <w:gridCol w:w="1984"/>
        <w:gridCol w:w="2835"/>
      </w:tblGrid>
      <w:tr w:rsidR="00517BFA" w:rsidRPr="00424A8A" w14:paraId="6D100F5B" w14:textId="77777777" w:rsidTr="00517BFA">
        <w:trPr>
          <w:trHeight w:val="794"/>
        </w:trPr>
        <w:tc>
          <w:tcPr>
            <w:tcW w:w="4880" w:type="dxa"/>
            <w:gridSpan w:val="4"/>
          </w:tcPr>
          <w:p w14:paraId="2FDB30FD" w14:textId="77777777" w:rsidR="00517BFA" w:rsidRPr="00424A8A" w:rsidRDefault="00517BFA" w:rsidP="00517BFA">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06F330AE" w14:textId="77777777" w:rsidR="00517BFA" w:rsidRPr="00424A8A" w:rsidRDefault="00517BFA" w:rsidP="00517BFA">
            <w:pPr>
              <w:widowControl/>
              <w:kinsoku w:val="0"/>
              <w:autoSpaceDE w:val="0"/>
              <w:autoSpaceDN w:val="0"/>
              <w:adjustRightInd w:val="0"/>
              <w:snapToGrid w:val="0"/>
              <w:spacing w:before="49" w:line="219" w:lineRule="auto"/>
              <w:ind w:left="167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1843" w:type="dxa"/>
          </w:tcPr>
          <w:p w14:paraId="3A9F43BA" w14:textId="77777777" w:rsidR="00517BFA" w:rsidRPr="00424A8A" w:rsidRDefault="00517BFA" w:rsidP="00517BFA">
            <w:pPr>
              <w:widowControl/>
              <w:kinsoku w:val="0"/>
              <w:autoSpaceDE w:val="0"/>
              <w:autoSpaceDN w:val="0"/>
              <w:adjustRightInd w:val="0"/>
              <w:snapToGrid w:val="0"/>
              <w:spacing w:before="222" w:line="221" w:lineRule="auto"/>
              <w:ind w:left="25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设计要求及</w:t>
            </w:r>
          </w:p>
          <w:p w14:paraId="0AF5F91C" w14:textId="77777777" w:rsidR="00517BFA" w:rsidRPr="00424A8A" w:rsidRDefault="00517BFA" w:rsidP="00517BFA">
            <w:pPr>
              <w:widowControl/>
              <w:kinsoku w:val="0"/>
              <w:autoSpaceDE w:val="0"/>
              <w:autoSpaceDN w:val="0"/>
              <w:adjustRightInd w:val="0"/>
              <w:snapToGrid w:val="0"/>
              <w:spacing w:before="50" w:line="220" w:lineRule="auto"/>
              <w:ind w:left="33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1701" w:type="dxa"/>
          </w:tcPr>
          <w:p w14:paraId="1962660A" w14:textId="77777777" w:rsidR="00517BFA" w:rsidRPr="00424A8A" w:rsidRDefault="00517BFA" w:rsidP="00517BFA">
            <w:pPr>
              <w:widowControl/>
              <w:kinsoku w:val="0"/>
              <w:autoSpaceDE w:val="0"/>
              <w:autoSpaceDN w:val="0"/>
              <w:adjustRightInd w:val="0"/>
              <w:snapToGrid w:val="0"/>
              <w:spacing w:before="221" w:line="229" w:lineRule="exact"/>
              <w:ind w:left="286"/>
              <w:jc w:val="left"/>
              <w:textAlignment w:val="baseline"/>
              <w:rPr>
                <w:rFonts w:ascii="宋体" w:eastAsia="宋体" w:hAnsi="宋体" w:cs="宋体"/>
                <w:kern w:val="0"/>
                <w:sz w:val="21"/>
                <w:szCs w:val="21"/>
              </w:rPr>
            </w:pPr>
            <w:r w:rsidRPr="00424A8A">
              <w:rPr>
                <w:rFonts w:ascii="宋体" w:hAnsi="宋体" w:cs="宋体"/>
                <w:spacing w:val="-2"/>
                <w:kern w:val="0"/>
                <w:position w:val="5"/>
                <w:sz w:val="21"/>
                <w:szCs w:val="21"/>
              </w:rPr>
              <w:t>最小</w:t>
            </w:r>
            <w:r w:rsidRPr="00424A8A">
              <w:rPr>
                <w:rFonts w:ascii="宋体" w:hAnsi="宋体" w:cs="宋体"/>
                <w:spacing w:val="-2"/>
                <w:kern w:val="0"/>
                <w:position w:val="5"/>
                <w:sz w:val="21"/>
                <w:szCs w:val="21"/>
              </w:rPr>
              <w:t>/</w:t>
            </w:r>
            <w:r w:rsidRPr="00424A8A">
              <w:rPr>
                <w:rFonts w:ascii="宋体" w:hAnsi="宋体" w:cs="宋体"/>
                <w:spacing w:val="-2"/>
                <w:kern w:val="0"/>
                <w:position w:val="5"/>
                <w:sz w:val="21"/>
                <w:szCs w:val="21"/>
              </w:rPr>
              <w:t>实际</w:t>
            </w:r>
          </w:p>
          <w:p w14:paraId="6EF15051" w14:textId="77777777" w:rsidR="00517BFA" w:rsidRPr="00424A8A" w:rsidRDefault="00517BFA" w:rsidP="00517BFA">
            <w:pPr>
              <w:widowControl/>
              <w:kinsoku w:val="0"/>
              <w:autoSpaceDE w:val="0"/>
              <w:autoSpaceDN w:val="0"/>
              <w:adjustRightInd w:val="0"/>
              <w:snapToGrid w:val="0"/>
              <w:spacing w:line="219" w:lineRule="auto"/>
              <w:ind w:left="326"/>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抽样数量</w:t>
            </w:r>
          </w:p>
        </w:tc>
        <w:tc>
          <w:tcPr>
            <w:tcW w:w="1984" w:type="dxa"/>
          </w:tcPr>
          <w:p w14:paraId="3AA32697" w14:textId="77777777" w:rsidR="00517BFA" w:rsidRPr="00424A8A" w:rsidRDefault="00517BFA" w:rsidP="00517BFA">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200C4FBD" w14:textId="77777777" w:rsidR="00517BFA" w:rsidRPr="00424A8A" w:rsidRDefault="00517BFA" w:rsidP="00517BFA">
            <w:pPr>
              <w:widowControl/>
              <w:kinsoku w:val="0"/>
              <w:autoSpaceDE w:val="0"/>
              <w:autoSpaceDN w:val="0"/>
              <w:adjustRightInd w:val="0"/>
              <w:snapToGrid w:val="0"/>
              <w:spacing w:before="49" w:line="219" w:lineRule="auto"/>
              <w:ind w:left="31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2835" w:type="dxa"/>
          </w:tcPr>
          <w:p w14:paraId="135BDA2F" w14:textId="77777777" w:rsidR="00517BFA" w:rsidRPr="00424A8A" w:rsidRDefault="00517BFA" w:rsidP="00517BFA">
            <w:pPr>
              <w:widowControl/>
              <w:kinsoku w:val="0"/>
              <w:autoSpaceDE w:val="0"/>
              <w:autoSpaceDN w:val="0"/>
              <w:adjustRightInd w:val="0"/>
              <w:snapToGrid w:val="0"/>
              <w:spacing w:line="270" w:lineRule="auto"/>
              <w:jc w:val="left"/>
              <w:textAlignment w:val="baseline"/>
              <w:rPr>
                <w:rFonts w:ascii="宋体" w:eastAsia="宋体" w:hAnsi="宋体"/>
                <w:kern w:val="0"/>
                <w:sz w:val="21"/>
                <w:szCs w:val="21"/>
              </w:rPr>
            </w:pPr>
          </w:p>
          <w:p w14:paraId="45CDEC5B" w14:textId="77777777" w:rsidR="00517BFA" w:rsidRPr="00424A8A" w:rsidRDefault="00517BFA" w:rsidP="00517BFA">
            <w:pPr>
              <w:widowControl/>
              <w:kinsoku w:val="0"/>
              <w:autoSpaceDE w:val="0"/>
              <w:autoSpaceDN w:val="0"/>
              <w:adjustRightInd w:val="0"/>
              <w:snapToGrid w:val="0"/>
              <w:spacing w:before="49" w:line="219" w:lineRule="auto"/>
              <w:ind w:left="43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r>
      <w:tr w:rsidR="00517BFA" w:rsidRPr="00424A8A" w14:paraId="63DED6AC" w14:textId="77777777" w:rsidTr="00517BFA">
        <w:trPr>
          <w:trHeight w:val="299"/>
        </w:trPr>
        <w:tc>
          <w:tcPr>
            <w:tcW w:w="486" w:type="dxa"/>
            <w:vMerge w:val="restart"/>
            <w:tcBorders>
              <w:bottom w:val="nil"/>
            </w:tcBorders>
            <w:textDirection w:val="tbRlV"/>
          </w:tcPr>
          <w:p w14:paraId="49EA5AB4" w14:textId="6CB6F34C" w:rsidR="00517BFA" w:rsidRPr="00424A8A" w:rsidRDefault="00517BFA" w:rsidP="00517BFA">
            <w:pPr>
              <w:widowControl/>
              <w:kinsoku w:val="0"/>
              <w:autoSpaceDE w:val="0"/>
              <w:autoSpaceDN w:val="0"/>
              <w:adjustRightInd w:val="0"/>
              <w:snapToGrid w:val="0"/>
              <w:spacing w:before="108" w:line="217" w:lineRule="auto"/>
              <w:ind w:left="324"/>
              <w:jc w:val="left"/>
              <w:textAlignment w:val="baseline"/>
              <w:rPr>
                <w:rFonts w:ascii="宋体" w:eastAsia="宋体" w:hAnsi="宋体" w:cs="宋体"/>
                <w:kern w:val="0"/>
                <w:sz w:val="21"/>
                <w:szCs w:val="21"/>
              </w:rPr>
            </w:pPr>
            <w:r w:rsidRPr="00424A8A">
              <w:rPr>
                <w:rFonts w:ascii="宋体" w:eastAsia="宋体" w:hAnsi="宋体" w:cs="宋体" w:hint="eastAsia"/>
                <w:spacing w:val="-2"/>
                <w:kern w:val="0"/>
                <w:sz w:val="21"/>
                <w:szCs w:val="21"/>
                <w:lang w:eastAsia="zh-CN"/>
              </w:rPr>
              <w:t>一</w:t>
            </w:r>
            <w:r w:rsidRPr="00424A8A">
              <w:rPr>
                <w:rFonts w:ascii="宋体" w:hAnsi="宋体" w:cs="宋体"/>
                <w:spacing w:val="-2"/>
                <w:kern w:val="0"/>
                <w:sz w:val="21"/>
                <w:szCs w:val="21"/>
              </w:rPr>
              <w:t>般</w:t>
            </w:r>
            <w:r w:rsidRPr="00424A8A">
              <w:rPr>
                <w:rFonts w:ascii="宋体" w:hAnsi="宋体" w:cs="宋体"/>
                <w:spacing w:val="-2"/>
                <w:kern w:val="0"/>
                <w:sz w:val="21"/>
                <w:szCs w:val="21"/>
              </w:rPr>
              <w:t xml:space="preserve"> </w:t>
            </w:r>
            <w:r w:rsidRPr="00424A8A">
              <w:rPr>
                <w:rFonts w:ascii="宋体" w:hAnsi="宋体" w:cs="宋体"/>
                <w:spacing w:val="-2"/>
                <w:kern w:val="0"/>
                <w:sz w:val="21"/>
                <w:szCs w:val="21"/>
              </w:rPr>
              <w:t>项</w:t>
            </w:r>
            <w:r w:rsidRPr="00424A8A">
              <w:rPr>
                <w:rFonts w:ascii="宋体" w:hAnsi="宋体" w:cs="宋体"/>
                <w:spacing w:val="-2"/>
                <w:kern w:val="0"/>
                <w:sz w:val="21"/>
                <w:szCs w:val="21"/>
              </w:rPr>
              <w:t xml:space="preserve"> </w:t>
            </w:r>
            <w:r w:rsidRPr="00424A8A">
              <w:rPr>
                <w:rFonts w:ascii="宋体" w:hAnsi="宋体" w:cs="宋体"/>
                <w:spacing w:val="-2"/>
                <w:kern w:val="0"/>
                <w:sz w:val="21"/>
                <w:szCs w:val="21"/>
              </w:rPr>
              <w:t>目</w:t>
            </w:r>
          </w:p>
        </w:tc>
        <w:tc>
          <w:tcPr>
            <w:tcW w:w="425" w:type="dxa"/>
            <w:vMerge w:val="restart"/>
            <w:tcBorders>
              <w:bottom w:val="nil"/>
            </w:tcBorders>
          </w:tcPr>
          <w:p w14:paraId="3EA68B00" w14:textId="77777777" w:rsidR="00517BFA" w:rsidRPr="00424A8A" w:rsidRDefault="00517BFA" w:rsidP="00517BFA">
            <w:pPr>
              <w:widowControl/>
              <w:kinsoku w:val="0"/>
              <w:autoSpaceDE w:val="0"/>
              <w:autoSpaceDN w:val="0"/>
              <w:adjustRightInd w:val="0"/>
              <w:snapToGrid w:val="0"/>
              <w:spacing w:before="275" w:line="183"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8</w:t>
            </w:r>
          </w:p>
        </w:tc>
        <w:tc>
          <w:tcPr>
            <w:tcW w:w="1276" w:type="dxa"/>
            <w:vMerge w:val="restart"/>
            <w:tcBorders>
              <w:bottom w:val="nil"/>
            </w:tcBorders>
          </w:tcPr>
          <w:p w14:paraId="162F5026" w14:textId="77777777" w:rsidR="00517BFA" w:rsidRPr="00424A8A" w:rsidRDefault="00517BFA" w:rsidP="00517BFA">
            <w:pPr>
              <w:widowControl/>
              <w:kinsoku w:val="0"/>
              <w:autoSpaceDE w:val="0"/>
              <w:autoSpaceDN w:val="0"/>
              <w:adjustRightInd w:val="0"/>
              <w:snapToGrid w:val="0"/>
              <w:spacing w:before="236" w:line="219" w:lineRule="auto"/>
              <w:ind w:left="91"/>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对角线差</w:t>
            </w:r>
          </w:p>
        </w:tc>
        <w:tc>
          <w:tcPr>
            <w:tcW w:w="2693" w:type="dxa"/>
          </w:tcPr>
          <w:p w14:paraId="302290C8" w14:textId="77777777" w:rsidR="00517BFA" w:rsidRPr="00424A8A" w:rsidRDefault="00517BFA" w:rsidP="00517BFA">
            <w:pPr>
              <w:widowControl/>
              <w:kinsoku w:val="0"/>
              <w:autoSpaceDE w:val="0"/>
              <w:autoSpaceDN w:val="0"/>
              <w:adjustRightInd w:val="0"/>
              <w:snapToGrid w:val="0"/>
              <w:spacing w:before="76" w:line="219" w:lineRule="auto"/>
              <w:ind w:left="111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楼板</w:t>
            </w:r>
          </w:p>
        </w:tc>
        <w:tc>
          <w:tcPr>
            <w:tcW w:w="1843" w:type="dxa"/>
          </w:tcPr>
          <w:p w14:paraId="39190D5E" w14:textId="77777777" w:rsidR="00517BFA" w:rsidRPr="00424A8A" w:rsidRDefault="00517BFA" w:rsidP="00517BFA">
            <w:pPr>
              <w:widowControl/>
              <w:kinsoku w:val="0"/>
              <w:autoSpaceDE w:val="0"/>
              <w:autoSpaceDN w:val="0"/>
              <w:adjustRightInd w:val="0"/>
              <w:snapToGrid w:val="0"/>
              <w:spacing w:before="115" w:line="183" w:lineRule="auto"/>
              <w:ind w:left="595"/>
              <w:jc w:val="left"/>
              <w:textAlignment w:val="baseline"/>
              <w:rPr>
                <w:rFonts w:ascii="宋体" w:eastAsia="宋体" w:hAnsi="宋体" w:cs="宋体"/>
                <w:kern w:val="0"/>
                <w:sz w:val="21"/>
                <w:szCs w:val="21"/>
              </w:rPr>
            </w:pPr>
            <w:r w:rsidRPr="00424A8A">
              <w:rPr>
                <w:rFonts w:ascii="宋体" w:hAnsi="宋体" w:cs="宋体"/>
                <w:kern w:val="0"/>
                <w:sz w:val="21"/>
                <w:szCs w:val="21"/>
              </w:rPr>
              <w:t>6</w:t>
            </w:r>
          </w:p>
        </w:tc>
        <w:tc>
          <w:tcPr>
            <w:tcW w:w="1701" w:type="dxa"/>
          </w:tcPr>
          <w:p w14:paraId="1122984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7738C06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835" w:type="dxa"/>
          </w:tcPr>
          <w:p w14:paraId="573AC6E6"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68F88367" w14:textId="77777777" w:rsidTr="00517BFA">
        <w:trPr>
          <w:trHeight w:val="309"/>
        </w:trPr>
        <w:tc>
          <w:tcPr>
            <w:tcW w:w="486" w:type="dxa"/>
            <w:vMerge/>
            <w:tcBorders>
              <w:top w:val="nil"/>
              <w:bottom w:val="nil"/>
            </w:tcBorders>
            <w:textDirection w:val="tbRlV"/>
          </w:tcPr>
          <w:p w14:paraId="1FA834B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12FABEE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vMerge/>
            <w:tcBorders>
              <w:top w:val="nil"/>
            </w:tcBorders>
          </w:tcPr>
          <w:p w14:paraId="387956E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693" w:type="dxa"/>
          </w:tcPr>
          <w:p w14:paraId="22082A0C" w14:textId="77777777" w:rsidR="00517BFA" w:rsidRPr="00424A8A" w:rsidRDefault="00517BFA" w:rsidP="00517BFA">
            <w:pPr>
              <w:widowControl/>
              <w:kinsoku w:val="0"/>
              <w:autoSpaceDE w:val="0"/>
              <w:autoSpaceDN w:val="0"/>
              <w:adjustRightInd w:val="0"/>
              <w:snapToGrid w:val="0"/>
              <w:spacing w:before="77" w:line="219" w:lineRule="auto"/>
              <w:ind w:left="111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墙板</w:t>
            </w:r>
          </w:p>
        </w:tc>
        <w:tc>
          <w:tcPr>
            <w:tcW w:w="1843" w:type="dxa"/>
          </w:tcPr>
          <w:p w14:paraId="2E41DC70" w14:textId="77777777" w:rsidR="00517BFA" w:rsidRPr="00424A8A" w:rsidRDefault="00517BFA" w:rsidP="00517BFA">
            <w:pPr>
              <w:widowControl/>
              <w:kinsoku w:val="0"/>
              <w:autoSpaceDE w:val="0"/>
              <w:autoSpaceDN w:val="0"/>
              <w:adjustRightInd w:val="0"/>
              <w:snapToGrid w:val="0"/>
              <w:spacing w:before="117" w:line="182" w:lineRule="auto"/>
              <w:ind w:left="595"/>
              <w:jc w:val="left"/>
              <w:textAlignment w:val="baseline"/>
              <w:rPr>
                <w:rFonts w:ascii="宋体" w:eastAsia="宋体" w:hAnsi="宋体" w:cs="宋体"/>
                <w:kern w:val="0"/>
                <w:sz w:val="21"/>
                <w:szCs w:val="21"/>
              </w:rPr>
            </w:pPr>
            <w:r w:rsidRPr="00424A8A">
              <w:rPr>
                <w:rFonts w:ascii="宋体" w:hAnsi="宋体" w:cs="宋体"/>
                <w:kern w:val="0"/>
                <w:sz w:val="21"/>
                <w:szCs w:val="21"/>
              </w:rPr>
              <w:t>5</w:t>
            </w:r>
          </w:p>
        </w:tc>
        <w:tc>
          <w:tcPr>
            <w:tcW w:w="1701" w:type="dxa"/>
          </w:tcPr>
          <w:p w14:paraId="2FB2728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6BDF931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835" w:type="dxa"/>
          </w:tcPr>
          <w:p w14:paraId="7B1A6CC2"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18B51BCC" w14:textId="77777777" w:rsidTr="00517BFA">
        <w:trPr>
          <w:trHeight w:val="309"/>
        </w:trPr>
        <w:tc>
          <w:tcPr>
            <w:tcW w:w="486" w:type="dxa"/>
            <w:vMerge/>
            <w:tcBorders>
              <w:top w:val="nil"/>
              <w:bottom w:val="nil"/>
            </w:tcBorders>
            <w:textDirection w:val="tbRlV"/>
          </w:tcPr>
          <w:p w14:paraId="75DB37D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val="restart"/>
            <w:tcBorders>
              <w:bottom w:val="nil"/>
            </w:tcBorders>
          </w:tcPr>
          <w:p w14:paraId="75FA96BC" w14:textId="77777777" w:rsidR="00517BFA" w:rsidRPr="00424A8A" w:rsidRDefault="00517BFA" w:rsidP="00517BFA">
            <w:pPr>
              <w:widowControl/>
              <w:kinsoku w:val="0"/>
              <w:autoSpaceDE w:val="0"/>
              <w:autoSpaceDN w:val="0"/>
              <w:adjustRightInd w:val="0"/>
              <w:snapToGrid w:val="0"/>
              <w:spacing w:before="277" w:line="183"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9</w:t>
            </w:r>
          </w:p>
        </w:tc>
        <w:tc>
          <w:tcPr>
            <w:tcW w:w="1276" w:type="dxa"/>
            <w:vMerge w:val="restart"/>
            <w:tcBorders>
              <w:bottom w:val="nil"/>
            </w:tcBorders>
          </w:tcPr>
          <w:p w14:paraId="2975A3E8" w14:textId="77777777" w:rsidR="00517BFA" w:rsidRPr="00424A8A" w:rsidRDefault="00517BFA" w:rsidP="00517BFA">
            <w:pPr>
              <w:widowControl/>
              <w:kinsoku w:val="0"/>
              <w:autoSpaceDE w:val="0"/>
              <w:autoSpaceDN w:val="0"/>
              <w:adjustRightInd w:val="0"/>
              <w:snapToGrid w:val="0"/>
              <w:spacing w:before="239" w:line="219" w:lineRule="auto"/>
              <w:ind w:left="9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挠度变形</w:t>
            </w:r>
          </w:p>
        </w:tc>
        <w:tc>
          <w:tcPr>
            <w:tcW w:w="2693" w:type="dxa"/>
          </w:tcPr>
          <w:p w14:paraId="211DCDA1" w14:textId="77777777" w:rsidR="00517BFA" w:rsidRPr="00424A8A" w:rsidRDefault="00517BFA" w:rsidP="00517BFA">
            <w:pPr>
              <w:widowControl/>
              <w:kinsoku w:val="0"/>
              <w:autoSpaceDE w:val="0"/>
              <w:autoSpaceDN w:val="0"/>
              <w:adjustRightInd w:val="0"/>
              <w:snapToGrid w:val="0"/>
              <w:spacing w:before="78" w:line="219" w:lineRule="auto"/>
              <w:ind w:left="88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梁、板起拱</w:t>
            </w:r>
          </w:p>
        </w:tc>
        <w:tc>
          <w:tcPr>
            <w:tcW w:w="1843" w:type="dxa"/>
          </w:tcPr>
          <w:p w14:paraId="0F6664DF" w14:textId="77777777" w:rsidR="00517BFA" w:rsidRPr="00424A8A" w:rsidRDefault="00517BFA" w:rsidP="00517BFA">
            <w:pPr>
              <w:widowControl/>
              <w:kinsoku w:val="0"/>
              <w:autoSpaceDE w:val="0"/>
              <w:autoSpaceDN w:val="0"/>
              <w:adjustRightInd w:val="0"/>
              <w:snapToGrid w:val="0"/>
              <w:spacing w:before="92" w:line="235" w:lineRule="auto"/>
              <w:ind w:left="486"/>
              <w:jc w:val="left"/>
              <w:textAlignment w:val="baseline"/>
              <w:rPr>
                <w:rFonts w:ascii="宋体" w:eastAsia="宋体" w:hAnsi="宋体" w:cs="宋体"/>
                <w:kern w:val="0"/>
                <w:sz w:val="21"/>
                <w:szCs w:val="21"/>
              </w:rPr>
            </w:pPr>
            <w:r w:rsidRPr="00424A8A">
              <w:rPr>
                <w:rFonts w:ascii="宋体" w:hAnsi="宋体" w:cs="宋体"/>
                <w:spacing w:val="-6"/>
                <w:kern w:val="0"/>
                <w:sz w:val="21"/>
                <w:szCs w:val="21"/>
              </w:rPr>
              <w:t>±10</w:t>
            </w:r>
          </w:p>
        </w:tc>
        <w:tc>
          <w:tcPr>
            <w:tcW w:w="1701" w:type="dxa"/>
          </w:tcPr>
          <w:p w14:paraId="6638682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1D0048E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835" w:type="dxa"/>
          </w:tcPr>
          <w:p w14:paraId="2EFAA51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58392E16" w14:textId="77777777" w:rsidTr="00517BFA">
        <w:trPr>
          <w:trHeight w:val="607"/>
        </w:trPr>
        <w:tc>
          <w:tcPr>
            <w:tcW w:w="486" w:type="dxa"/>
            <w:vMerge/>
            <w:tcBorders>
              <w:top w:val="nil"/>
            </w:tcBorders>
            <w:textDirection w:val="tbRlV"/>
          </w:tcPr>
          <w:p w14:paraId="7DE5F8D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425" w:type="dxa"/>
            <w:vMerge/>
            <w:tcBorders>
              <w:top w:val="nil"/>
            </w:tcBorders>
          </w:tcPr>
          <w:p w14:paraId="7A87ADA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6" w:type="dxa"/>
            <w:vMerge/>
            <w:tcBorders>
              <w:top w:val="nil"/>
            </w:tcBorders>
          </w:tcPr>
          <w:p w14:paraId="421D312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693" w:type="dxa"/>
          </w:tcPr>
          <w:p w14:paraId="74F2ED58" w14:textId="77777777" w:rsidR="00517BFA" w:rsidRPr="00424A8A" w:rsidRDefault="00517BFA" w:rsidP="00517BFA">
            <w:pPr>
              <w:widowControl/>
              <w:kinsoku w:val="0"/>
              <w:autoSpaceDE w:val="0"/>
              <w:autoSpaceDN w:val="0"/>
              <w:adjustRightInd w:val="0"/>
              <w:snapToGrid w:val="0"/>
              <w:spacing w:before="79" w:line="219" w:lineRule="auto"/>
              <w:ind w:left="88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梁、板下垂</w:t>
            </w:r>
          </w:p>
        </w:tc>
        <w:tc>
          <w:tcPr>
            <w:tcW w:w="1843" w:type="dxa"/>
          </w:tcPr>
          <w:p w14:paraId="26883CCF" w14:textId="77777777" w:rsidR="00517BFA" w:rsidRPr="00424A8A" w:rsidRDefault="00517BFA" w:rsidP="00517BFA">
            <w:pPr>
              <w:widowControl/>
              <w:kinsoku w:val="0"/>
              <w:autoSpaceDE w:val="0"/>
              <w:autoSpaceDN w:val="0"/>
              <w:adjustRightInd w:val="0"/>
              <w:snapToGrid w:val="0"/>
              <w:spacing w:before="118" w:line="183" w:lineRule="auto"/>
              <w:ind w:left="595"/>
              <w:jc w:val="left"/>
              <w:textAlignment w:val="baseline"/>
              <w:rPr>
                <w:rFonts w:ascii="宋体" w:eastAsia="宋体" w:hAnsi="宋体" w:cs="宋体"/>
                <w:kern w:val="0"/>
                <w:sz w:val="21"/>
                <w:szCs w:val="21"/>
              </w:rPr>
            </w:pPr>
            <w:r w:rsidRPr="00424A8A">
              <w:rPr>
                <w:rFonts w:ascii="宋体" w:hAnsi="宋体" w:cs="宋体"/>
                <w:kern w:val="0"/>
                <w:sz w:val="21"/>
                <w:szCs w:val="21"/>
              </w:rPr>
              <w:t>0</w:t>
            </w:r>
          </w:p>
        </w:tc>
        <w:tc>
          <w:tcPr>
            <w:tcW w:w="1701" w:type="dxa"/>
          </w:tcPr>
          <w:p w14:paraId="5391A42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1552FC3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2835" w:type="dxa"/>
          </w:tcPr>
          <w:p w14:paraId="2BA22BC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24488F78" w14:textId="77777777" w:rsidTr="003D0206">
        <w:trPr>
          <w:trHeight w:val="2472"/>
        </w:trPr>
        <w:tc>
          <w:tcPr>
            <w:tcW w:w="4880" w:type="dxa"/>
            <w:gridSpan w:val="4"/>
          </w:tcPr>
          <w:p w14:paraId="6A8491E9" w14:textId="77777777" w:rsidR="00517BFA" w:rsidRPr="00424A8A" w:rsidRDefault="00517BFA" w:rsidP="00517BFA">
            <w:pPr>
              <w:widowControl/>
              <w:kinsoku w:val="0"/>
              <w:autoSpaceDE w:val="0"/>
              <w:autoSpaceDN w:val="0"/>
              <w:adjustRightInd w:val="0"/>
              <w:snapToGrid w:val="0"/>
              <w:spacing w:line="329" w:lineRule="auto"/>
              <w:jc w:val="left"/>
              <w:textAlignment w:val="baseline"/>
              <w:rPr>
                <w:rFonts w:ascii="宋体" w:eastAsia="宋体" w:hAnsi="宋体"/>
                <w:kern w:val="0"/>
                <w:sz w:val="21"/>
                <w:szCs w:val="21"/>
              </w:rPr>
            </w:pPr>
          </w:p>
          <w:p w14:paraId="7ADE99DE" w14:textId="77777777" w:rsidR="00517BFA" w:rsidRPr="00424A8A" w:rsidRDefault="00517BFA" w:rsidP="00517BFA">
            <w:pPr>
              <w:widowControl/>
              <w:kinsoku w:val="0"/>
              <w:autoSpaceDE w:val="0"/>
              <w:autoSpaceDN w:val="0"/>
              <w:adjustRightInd w:val="0"/>
              <w:snapToGrid w:val="0"/>
              <w:spacing w:line="329" w:lineRule="auto"/>
              <w:jc w:val="left"/>
              <w:textAlignment w:val="baseline"/>
              <w:rPr>
                <w:rFonts w:ascii="宋体" w:eastAsia="宋体" w:hAnsi="宋体"/>
                <w:kern w:val="0"/>
                <w:sz w:val="21"/>
                <w:szCs w:val="21"/>
              </w:rPr>
            </w:pPr>
          </w:p>
          <w:p w14:paraId="48C1CE03" w14:textId="77777777" w:rsidR="00517BFA" w:rsidRPr="00424A8A" w:rsidRDefault="00517BFA" w:rsidP="00517BFA">
            <w:pPr>
              <w:widowControl/>
              <w:kinsoku w:val="0"/>
              <w:autoSpaceDE w:val="0"/>
              <w:autoSpaceDN w:val="0"/>
              <w:adjustRightInd w:val="0"/>
              <w:snapToGrid w:val="0"/>
              <w:spacing w:before="49" w:line="209" w:lineRule="exact"/>
              <w:ind w:left="1674"/>
              <w:jc w:val="left"/>
              <w:textAlignment w:val="baseline"/>
              <w:rPr>
                <w:rFonts w:ascii="宋体" w:eastAsia="宋体" w:hAnsi="宋体" w:cs="宋体"/>
                <w:kern w:val="0"/>
                <w:sz w:val="21"/>
                <w:szCs w:val="21"/>
              </w:rPr>
            </w:pPr>
            <w:r w:rsidRPr="00424A8A">
              <w:rPr>
                <w:rFonts w:ascii="宋体" w:hAnsi="宋体" w:cs="宋体"/>
                <w:spacing w:val="-1"/>
                <w:kern w:val="0"/>
                <w:position w:val="4"/>
                <w:sz w:val="21"/>
                <w:szCs w:val="21"/>
              </w:rPr>
              <w:t>施工单位</w:t>
            </w:r>
          </w:p>
          <w:p w14:paraId="4E092660" w14:textId="77777777" w:rsidR="00517BFA" w:rsidRPr="00424A8A" w:rsidRDefault="00517BFA" w:rsidP="00517BFA">
            <w:pPr>
              <w:widowControl/>
              <w:kinsoku w:val="0"/>
              <w:autoSpaceDE w:val="0"/>
              <w:autoSpaceDN w:val="0"/>
              <w:adjustRightInd w:val="0"/>
              <w:snapToGrid w:val="0"/>
              <w:spacing w:line="219" w:lineRule="auto"/>
              <w:ind w:left="167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c>
          <w:tcPr>
            <w:tcW w:w="8361" w:type="dxa"/>
            <w:gridSpan w:val="4"/>
          </w:tcPr>
          <w:p w14:paraId="5012102F" w14:textId="77777777" w:rsidR="00517BFA" w:rsidRPr="00424A8A" w:rsidRDefault="00517BFA" w:rsidP="00517BFA">
            <w:pPr>
              <w:widowControl/>
              <w:kinsoku w:val="0"/>
              <w:autoSpaceDE w:val="0"/>
              <w:autoSpaceDN w:val="0"/>
              <w:adjustRightInd w:val="0"/>
              <w:snapToGrid w:val="0"/>
              <w:spacing w:line="256" w:lineRule="auto"/>
              <w:jc w:val="left"/>
              <w:textAlignment w:val="baseline"/>
              <w:rPr>
                <w:rFonts w:ascii="宋体" w:eastAsia="宋体" w:hAnsi="宋体"/>
                <w:kern w:val="0"/>
                <w:sz w:val="21"/>
                <w:szCs w:val="21"/>
                <w:lang w:eastAsia="zh-CN"/>
              </w:rPr>
            </w:pPr>
          </w:p>
          <w:p w14:paraId="6003B6B6" w14:textId="77777777" w:rsidR="00517BFA" w:rsidRPr="00424A8A" w:rsidRDefault="00517BFA" w:rsidP="00517BFA">
            <w:pPr>
              <w:widowControl/>
              <w:kinsoku w:val="0"/>
              <w:autoSpaceDE w:val="0"/>
              <w:autoSpaceDN w:val="0"/>
              <w:adjustRightInd w:val="0"/>
              <w:snapToGrid w:val="0"/>
              <w:spacing w:line="256" w:lineRule="auto"/>
              <w:jc w:val="left"/>
              <w:textAlignment w:val="baseline"/>
              <w:rPr>
                <w:rFonts w:ascii="宋体" w:eastAsia="宋体" w:hAnsi="宋体"/>
                <w:kern w:val="0"/>
                <w:sz w:val="21"/>
                <w:szCs w:val="21"/>
                <w:lang w:eastAsia="zh-CN"/>
              </w:rPr>
            </w:pPr>
          </w:p>
          <w:p w14:paraId="09854394" w14:textId="77777777" w:rsidR="00517BFA" w:rsidRPr="00424A8A" w:rsidRDefault="00517BFA" w:rsidP="00517BFA">
            <w:pPr>
              <w:widowControl/>
              <w:kinsoku w:val="0"/>
              <w:autoSpaceDE w:val="0"/>
              <w:autoSpaceDN w:val="0"/>
              <w:adjustRightInd w:val="0"/>
              <w:snapToGrid w:val="0"/>
              <w:spacing w:line="257" w:lineRule="auto"/>
              <w:jc w:val="left"/>
              <w:textAlignment w:val="baseline"/>
              <w:rPr>
                <w:rFonts w:ascii="宋体" w:eastAsia="宋体" w:hAnsi="宋体"/>
                <w:kern w:val="0"/>
                <w:sz w:val="21"/>
                <w:szCs w:val="21"/>
                <w:lang w:eastAsia="zh-CN"/>
              </w:rPr>
            </w:pPr>
          </w:p>
          <w:p w14:paraId="587E47FA" w14:textId="77777777" w:rsidR="00517BFA" w:rsidRPr="00424A8A" w:rsidRDefault="00517BFA" w:rsidP="00517BFA">
            <w:pPr>
              <w:widowControl/>
              <w:kinsoku w:val="0"/>
              <w:autoSpaceDE w:val="0"/>
              <w:autoSpaceDN w:val="0"/>
              <w:adjustRightInd w:val="0"/>
              <w:snapToGrid w:val="0"/>
              <w:spacing w:line="257" w:lineRule="auto"/>
              <w:jc w:val="left"/>
              <w:textAlignment w:val="baseline"/>
              <w:rPr>
                <w:rFonts w:ascii="宋体" w:eastAsia="宋体" w:hAnsi="宋体"/>
                <w:kern w:val="0"/>
                <w:sz w:val="21"/>
                <w:szCs w:val="21"/>
                <w:lang w:eastAsia="zh-CN"/>
              </w:rPr>
            </w:pPr>
          </w:p>
          <w:p w14:paraId="15BB6CC9" w14:textId="77777777" w:rsidR="00517BFA" w:rsidRPr="00424A8A" w:rsidRDefault="00517BFA" w:rsidP="00517BFA">
            <w:pPr>
              <w:widowControl/>
              <w:kinsoku w:val="0"/>
              <w:autoSpaceDE w:val="0"/>
              <w:autoSpaceDN w:val="0"/>
              <w:adjustRightInd w:val="0"/>
              <w:snapToGrid w:val="0"/>
              <w:spacing w:before="48" w:line="245" w:lineRule="auto"/>
              <w:ind w:left="2905" w:right="849" w:firstLine="799"/>
              <w:jc w:val="left"/>
              <w:textAlignment w:val="baseline"/>
              <w:rPr>
                <w:rFonts w:ascii="宋体" w:eastAsia="宋体" w:hAnsi="宋体" w:cs="宋体"/>
                <w:spacing w:val="3"/>
                <w:kern w:val="0"/>
                <w:sz w:val="21"/>
                <w:szCs w:val="21"/>
                <w:lang w:eastAsia="zh-CN"/>
              </w:rPr>
            </w:pPr>
            <w:r w:rsidRPr="00424A8A">
              <w:rPr>
                <w:rFonts w:ascii="宋体" w:hAnsi="宋体" w:cs="宋体"/>
                <w:spacing w:val="-2"/>
                <w:kern w:val="0"/>
                <w:sz w:val="21"/>
                <w:szCs w:val="21"/>
                <w:lang w:eastAsia="zh-CN"/>
              </w:rPr>
              <w:t>专业工长：</w:t>
            </w:r>
            <w:r w:rsidRPr="00424A8A">
              <w:rPr>
                <w:rFonts w:ascii="宋体" w:hAnsi="宋体" w:cs="宋体"/>
                <w:spacing w:val="3"/>
                <w:kern w:val="0"/>
                <w:sz w:val="21"/>
                <w:szCs w:val="21"/>
                <w:lang w:eastAsia="zh-CN"/>
              </w:rPr>
              <w:t xml:space="preserve"> </w:t>
            </w:r>
          </w:p>
          <w:p w14:paraId="7F9C1909" w14:textId="368E8CC7" w:rsidR="00517BFA" w:rsidRPr="00424A8A" w:rsidRDefault="00517BFA" w:rsidP="00517BFA">
            <w:pPr>
              <w:widowControl/>
              <w:kinsoku w:val="0"/>
              <w:autoSpaceDE w:val="0"/>
              <w:autoSpaceDN w:val="0"/>
              <w:adjustRightInd w:val="0"/>
              <w:snapToGrid w:val="0"/>
              <w:spacing w:before="48" w:line="245" w:lineRule="auto"/>
              <w:ind w:left="2905" w:right="849" w:firstLine="799"/>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项目专业质量检查员：</w:t>
            </w:r>
          </w:p>
          <w:p w14:paraId="22795898" w14:textId="77777777" w:rsidR="00517BFA" w:rsidRPr="00424A8A" w:rsidRDefault="00517BFA" w:rsidP="00517BFA">
            <w:pPr>
              <w:widowControl/>
              <w:kinsoku w:val="0"/>
              <w:autoSpaceDE w:val="0"/>
              <w:autoSpaceDN w:val="0"/>
              <w:adjustRightInd w:val="0"/>
              <w:snapToGrid w:val="0"/>
              <w:spacing w:before="62" w:line="219" w:lineRule="auto"/>
              <w:ind w:left="4436"/>
              <w:jc w:val="left"/>
              <w:textAlignment w:val="baseline"/>
              <w:rPr>
                <w:rFonts w:ascii="宋体" w:eastAsia="宋体" w:hAnsi="宋体" w:cs="宋体"/>
                <w:kern w:val="0"/>
                <w:sz w:val="21"/>
                <w:szCs w:val="21"/>
              </w:rPr>
            </w:pPr>
            <w:proofErr w:type="gramStart"/>
            <w:r w:rsidRPr="00424A8A">
              <w:rPr>
                <w:rFonts w:ascii="宋体" w:hAnsi="宋体" w:cs="宋体"/>
                <w:spacing w:val="-6"/>
                <w:kern w:val="0"/>
                <w:sz w:val="21"/>
                <w:szCs w:val="21"/>
              </w:rPr>
              <w:t>年</w:t>
            </w:r>
            <w:r w:rsidRPr="00424A8A">
              <w:rPr>
                <w:rFonts w:ascii="宋体" w:hAnsi="宋体" w:cs="宋体"/>
                <w:spacing w:val="13"/>
                <w:kern w:val="0"/>
                <w:sz w:val="21"/>
                <w:szCs w:val="21"/>
              </w:rPr>
              <w:t xml:space="preserve">  </w:t>
            </w:r>
            <w:r w:rsidRPr="00424A8A">
              <w:rPr>
                <w:rFonts w:ascii="宋体" w:hAnsi="宋体" w:cs="宋体"/>
                <w:spacing w:val="-6"/>
                <w:kern w:val="0"/>
                <w:sz w:val="21"/>
                <w:szCs w:val="21"/>
              </w:rPr>
              <w:t>月</w:t>
            </w:r>
            <w:proofErr w:type="gramEnd"/>
            <w:r w:rsidRPr="00424A8A">
              <w:rPr>
                <w:rFonts w:ascii="宋体" w:hAnsi="宋体" w:cs="宋体"/>
                <w:spacing w:val="24"/>
                <w:w w:val="101"/>
                <w:kern w:val="0"/>
                <w:sz w:val="21"/>
                <w:szCs w:val="21"/>
              </w:rPr>
              <w:t xml:space="preserve">  </w:t>
            </w:r>
            <w:r w:rsidRPr="00424A8A">
              <w:rPr>
                <w:rFonts w:ascii="宋体" w:hAnsi="宋体" w:cs="宋体"/>
                <w:spacing w:val="-6"/>
                <w:kern w:val="0"/>
                <w:sz w:val="21"/>
                <w:szCs w:val="21"/>
              </w:rPr>
              <w:t>日</w:t>
            </w:r>
          </w:p>
        </w:tc>
      </w:tr>
      <w:tr w:rsidR="00517BFA" w:rsidRPr="00424A8A" w14:paraId="27133D33" w14:textId="77777777" w:rsidTr="003D0206">
        <w:trPr>
          <w:trHeight w:val="1742"/>
        </w:trPr>
        <w:tc>
          <w:tcPr>
            <w:tcW w:w="4880" w:type="dxa"/>
            <w:gridSpan w:val="4"/>
          </w:tcPr>
          <w:p w14:paraId="0EB4B6AE" w14:textId="77777777" w:rsidR="00517BFA" w:rsidRPr="00424A8A" w:rsidRDefault="00517BFA" w:rsidP="00517BFA">
            <w:pPr>
              <w:widowControl/>
              <w:kinsoku w:val="0"/>
              <w:autoSpaceDE w:val="0"/>
              <w:autoSpaceDN w:val="0"/>
              <w:adjustRightInd w:val="0"/>
              <w:snapToGrid w:val="0"/>
              <w:spacing w:line="320" w:lineRule="auto"/>
              <w:jc w:val="left"/>
              <w:textAlignment w:val="baseline"/>
              <w:rPr>
                <w:rFonts w:ascii="宋体" w:eastAsia="宋体" w:hAnsi="宋体"/>
                <w:kern w:val="0"/>
                <w:sz w:val="21"/>
                <w:szCs w:val="21"/>
              </w:rPr>
            </w:pPr>
          </w:p>
          <w:p w14:paraId="45D0DAA5" w14:textId="77777777" w:rsidR="00517BFA" w:rsidRPr="00424A8A" w:rsidRDefault="00517BFA" w:rsidP="00517BFA">
            <w:pPr>
              <w:widowControl/>
              <w:kinsoku w:val="0"/>
              <w:autoSpaceDE w:val="0"/>
              <w:autoSpaceDN w:val="0"/>
              <w:adjustRightInd w:val="0"/>
              <w:snapToGrid w:val="0"/>
              <w:spacing w:line="321" w:lineRule="auto"/>
              <w:jc w:val="left"/>
              <w:textAlignment w:val="baseline"/>
              <w:rPr>
                <w:rFonts w:ascii="宋体" w:eastAsia="宋体" w:hAnsi="宋体"/>
                <w:kern w:val="0"/>
                <w:sz w:val="21"/>
                <w:szCs w:val="21"/>
              </w:rPr>
            </w:pPr>
          </w:p>
          <w:p w14:paraId="7860D6F0" w14:textId="77777777" w:rsidR="00517BFA" w:rsidRPr="00424A8A" w:rsidRDefault="00517BFA" w:rsidP="00517BFA">
            <w:pPr>
              <w:widowControl/>
              <w:kinsoku w:val="0"/>
              <w:autoSpaceDE w:val="0"/>
              <w:autoSpaceDN w:val="0"/>
              <w:adjustRightInd w:val="0"/>
              <w:snapToGrid w:val="0"/>
              <w:spacing w:before="49" w:line="240" w:lineRule="exact"/>
              <w:ind w:left="1674"/>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监理单位</w:t>
            </w:r>
          </w:p>
          <w:p w14:paraId="36229DB7" w14:textId="77777777" w:rsidR="00517BFA" w:rsidRPr="00424A8A" w:rsidRDefault="00517BFA" w:rsidP="00517BFA">
            <w:pPr>
              <w:widowControl/>
              <w:kinsoku w:val="0"/>
              <w:autoSpaceDE w:val="0"/>
              <w:autoSpaceDN w:val="0"/>
              <w:adjustRightInd w:val="0"/>
              <w:snapToGrid w:val="0"/>
              <w:spacing w:line="219" w:lineRule="auto"/>
              <w:ind w:left="167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验收结论</w:t>
            </w:r>
          </w:p>
        </w:tc>
        <w:tc>
          <w:tcPr>
            <w:tcW w:w="8361" w:type="dxa"/>
            <w:gridSpan w:val="4"/>
          </w:tcPr>
          <w:p w14:paraId="690937F1" w14:textId="77777777" w:rsidR="00517BFA" w:rsidRPr="00424A8A" w:rsidRDefault="00517BFA" w:rsidP="00517BFA">
            <w:pPr>
              <w:widowControl/>
              <w:kinsoku w:val="0"/>
              <w:autoSpaceDE w:val="0"/>
              <w:autoSpaceDN w:val="0"/>
              <w:adjustRightInd w:val="0"/>
              <w:snapToGrid w:val="0"/>
              <w:spacing w:line="247" w:lineRule="auto"/>
              <w:jc w:val="left"/>
              <w:textAlignment w:val="baseline"/>
              <w:rPr>
                <w:rFonts w:ascii="宋体" w:eastAsia="宋体" w:hAnsi="宋体"/>
                <w:kern w:val="0"/>
                <w:sz w:val="21"/>
                <w:szCs w:val="21"/>
                <w:lang w:eastAsia="zh-CN"/>
              </w:rPr>
            </w:pPr>
          </w:p>
          <w:p w14:paraId="21B3F6D0" w14:textId="77777777" w:rsidR="00517BFA" w:rsidRPr="00424A8A" w:rsidRDefault="00517BFA" w:rsidP="00517BFA">
            <w:pPr>
              <w:widowControl/>
              <w:kinsoku w:val="0"/>
              <w:autoSpaceDE w:val="0"/>
              <w:autoSpaceDN w:val="0"/>
              <w:adjustRightInd w:val="0"/>
              <w:snapToGrid w:val="0"/>
              <w:spacing w:line="247" w:lineRule="auto"/>
              <w:jc w:val="left"/>
              <w:textAlignment w:val="baseline"/>
              <w:rPr>
                <w:rFonts w:ascii="宋体" w:eastAsia="宋体" w:hAnsi="宋体"/>
                <w:kern w:val="0"/>
                <w:sz w:val="21"/>
                <w:szCs w:val="21"/>
                <w:lang w:eastAsia="zh-CN"/>
              </w:rPr>
            </w:pPr>
          </w:p>
          <w:p w14:paraId="1010505F" w14:textId="77777777" w:rsidR="00517BFA" w:rsidRPr="00424A8A" w:rsidRDefault="00517BFA" w:rsidP="00517BFA">
            <w:pPr>
              <w:widowControl/>
              <w:kinsoku w:val="0"/>
              <w:autoSpaceDE w:val="0"/>
              <w:autoSpaceDN w:val="0"/>
              <w:adjustRightInd w:val="0"/>
              <w:snapToGrid w:val="0"/>
              <w:spacing w:line="247" w:lineRule="auto"/>
              <w:jc w:val="left"/>
              <w:textAlignment w:val="baseline"/>
              <w:rPr>
                <w:rFonts w:ascii="宋体" w:eastAsia="宋体" w:hAnsi="宋体"/>
                <w:kern w:val="0"/>
                <w:sz w:val="21"/>
                <w:szCs w:val="21"/>
                <w:lang w:eastAsia="zh-CN"/>
              </w:rPr>
            </w:pPr>
          </w:p>
          <w:p w14:paraId="5CE818F0" w14:textId="77777777" w:rsidR="00517BFA" w:rsidRPr="00424A8A" w:rsidRDefault="00517BFA" w:rsidP="00517BFA">
            <w:pPr>
              <w:widowControl/>
              <w:kinsoku w:val="0"/>
              <w:autoSpaceDE w:val="0"/>
              <w:autoSpaceDN w:val="0"/>
              <w:adjustRightInd w:val="0"/>
              <w:snapToGrid w:val="0"/>
              <w:spacing w:line="248" w:lineRule="auto"/>
              <w:jc w:val="left"/>
              <w:textAlignment w:val="baseline"/>
              <w:rPr>
                <w:rFonts w:ascii="宋体" w:eastAsia="宋体" w:hAnsi="宋体"/>
                <w:kern w:val="0"/>
                <w:sz w:val="21"/>
                <w:szCs w:val="21"/>
                <w:lang w:eastAsia="zh-CN"/>
              </w:rPr>
            </w:pPr>
          </w:p>
          <w:p w14:paraId="4F119384" w14:textId="77777777" w:rsidR="00517BFA" w:rsidRPr="00424A8A" w:rsidRDefault="00517BFA" w:rsidP="00517BFA">
            <w:pPr>
              <w:widowControl/>
              <w:kinsoku w:val="0"/>
              <w:autoSpaceDE w:val="0"/>
              <w:autoSpaceDN w:val="0"/>
              <w:adjustRightInd w:val="0"/>
              <w:snapToGrid w:val="0"/>
              <w:spacing w:line="248" w:lineRule="auto"/>
              <w:jc w:val="left"/>
              <w:textAlignment w:val="baseline"/>
              <w:rPr>
                <w:rFonts w:ascii="宋体" w:eastAsia="宋体" w:hAnsi="宋体"/>
                <w:kern w:val="0"/>
                <w:sz w:val="21"/>
                <w:szCs w:val="21"/>
                <w:lang w:eastAsia="zh-CN"/>
              </w:rPr>
            </w:pPr>
          </w:p>
          <w:p w14:paraId="7055111B" w14:textId="77777777" w:rsidR="00517BFA" w:rsidRPr="00424A8A" w:rsidRDefault="00517BFA" w:rsidP="00517BFA">
            <w:pPr>
              <w:widowControl/>
              <w:kinsoku w:val="0"/>
              <w:autoSpaceDE w:val="0"/>
              <w:autoSpaceDN w:val="0"/>
              <w:adjustRightInd w:val="0"/>
              <w:snapToGrid w:val="0"/>
              <w:spacing w:before="49" w:line="219" w:lineRule="auto"/>
              <w:ind w:left="3256"/>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专业监理工程师：</w:t>
            </w:r>
          </w:p>
          <w:p w14:paraId="0A7E3711" w14:textId="77777777" w:rsidR="00517BFA" w:rsidRPr="00424A8A" w:rsidRDefault="00517BFA" w:rsidP="00517BFA">
            <w:pPr>
              <w:widowControl/>
              <w:kinsoku w:val="0"/>
              <w:autoSpaceDE w:val="0"/>
              <w:autoSpaceDN w:val="0"/>
              <w:adjustRightInd w:val="0"/>
              <w:snapToGrid w:val="0"/>
              <w:spacing w:before="72" w:line="219" w:lineRule="auto"/>
              <w:ind w:left="4356"/>
              <w:jc w:val="lef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年</w:t>
            </w:r>
            <w:r w:rsidRPr="00424A8A">
              <w:rPr>
                <w:rFonts w:ascii="宋体" w:hAnsi="宋体" w:cs="宋体"/>
                <w:spacing w:val="13"/>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18"/>
                <w:kern w:val="0"/>
                <w:sz w:val="21"/>
                <w:szCs w:val="21"/>
                <w:lang w:eastAsia="zh-CN"/>
              </w:rPr>
              <w:t xml:space="preserve">   </w:t>
            </w:r>
            <w:r w:rsidRPr="00424A8A">
              <w:rPr>
                <w:rFonts w:ascii="宋体" w:hAnsi="宋体" w:cs="宋体"/>
                <w:spacing w:val="-6"/>
                <w:kern w:val="0"/>
                <w:sz w:val="21"/>
                <w:szCs w:val="21"/>
                <w:lang w:eastAsia="zh-CN"/>
              </w:rPr>
              <w:t>日</w:t>
            </w:r>
          </w:p>
        </w:tc>
      </w:tr>
    </w:tbl>
    <w:p w14:paraId="25BE8E87" w14:textId="19A7C3C8" w:rsidR="00517BFA" w:rsidRPr="00424A8A" w:rsidRDefault="00517BFA" w:rsidP="009A04D4">
      <w:pPr>
        <w:widowControl/>
        <w:kinsoku w:val="0"/>
        <w:autoSpaceDE w:val="0"/>
        <w:autoSpaceDN w:val="0"/>
        <w:adjustRightInd w:val="0"/>
        <w:snapToGrid w:val="0"/>
        <w:spacing w:before="239" w:line="220" w:lineRule="auto"/>
        <w:ind w:left="4509"/>
        <w:jc w:val="left"/>
        <w:textAlignment w:val="baseline"/>
        <w:rPr>
          <w:rFonts w:ascii="宋体" w:hAnsi="宋体"/>
          <w:snapToGrid w:val="0"/>
          <w:color w:val="000000"/>
          <w:kern w:val="0"/>
          <w:sz w:val="21"/>
          <w:szCs w:val="21"/>
        </w:rPr>
      </w:pPr>
    </w:p>
    <w:p w14:paraId="5D3B1F3D" w14:textId="77777777" w:rsidR="00517BFA" w:rsidRPr="00424A8A" w:rsidRDefault="00517BFA" w:rsidP="009A04D4">
      <w:pPr>
        <w:widowControl/>
        <w:kinsoku w:val="0"/>
        <w:autoSpaceDE w:val="0"/>
        <w:autoSpaceDN w:val="0"/>
        <w:adjustRightInd w:val="0"/>
        <w:snapToGrid w:val="0"/>
        <w:spacing w:before="239" w:line="220" w:lineRule="auto"/>
        <w:ind w:left="4509"/>
        <w:jc w:val="left"/>
        <w:textAlignment w:val="baseline"/>
        <w:rPr>
          <w:rFonts w:ascii="宋体" w:hAnsi="宋体"/>
          <w:snapToGrid w:val="0"/>
          <w:color w:val="000000"/>
          <w:kern w:val="0"/>
          <w:sz w:val="21"/>
          <w:szCs w:val="21"/>
        </w:rPr>
        <w:sectPr w:rsidR="00517BFA" w:rsidRPr="00424A8A" w:rsidSect="00F32924">
          <w:pgSz w:w="16838" w:h="11906" w:orient="landscape"/>
          <w:pgMar w:top="1800" w:right="1440" w:bottom="1800" w:left="1118" w:header="851" w:footer="992" w:gutter="0"/>
          <w:cols w:space="720"/>
          <w:docGrid w:type="lines" w:linePitch="381"/>
        </w:sectPr>
      </w:pPr>
    </w:p>
    <w:p w14:paraId="45C60E3A" w14:textId="23AEBED4" w:rsidR="00517BFA" w:rsidRPr="00424A8A" w:rsidRDefault="00517BFA" w:rsidP="00517BFA">
      <w:pPr>
        <w:widowControl/>
        <w:kinsoku w:val="0"/>
        <w:autoSpaceDE w:val="0"/>
        <w:autoSpaceDN w:val="0"/>
        <w:adjustRightInd w:val="0"/>
        <w:snapToGrid w:val="0"/>
        <w:spacing w:before="255" w:line="222" w:lineRule="auto"/>
        <w:ind w:left="1017"/>
        <w:jc w:val="left"/>
        <w:textAlignment w:val="baseline"/>
        <w:rPr>
          <w:rFonts w:ascii="宋体" w:hAnsi="宋体" w:cs="黑体"/>
          <w:snapToGrid w:val="0"/>
          <w:color w:val="000000"/>
          <w:kern w:val="0"/>
          <w:sz w:val="21"/>
          <w:szCs w:val="21"/>
        </w:rPr>
      </w:pPr>
      <w:r w:rsidRPr="00424A8A">
        <w:rPr>
          <w:rFonts w:ascii="宋体" w:hAnsi="宋体" w:cs="黑体"/>
          <w:b/>
          <w:bCs/>
          <w:snapToGrid w:val="0"/>
          <w:color w:val="000000"/>
          <w:kern w:val="0"/>
          <w:sz w:val="21"/>
          <w:szCs w:val="21"/>
        </w:rPr>
        <w:lastRenderedPageBreak/>
        <w:t>表</w:t>
      </w:r>
      <w:r w:rsidRPr="00424A8A">
        <w:rPr>
          <w:rFonts w:ascii="宋体" w:hAnsi="宋体"/>
          <w:b/>
          <w:bCs/>
          <w:snapToGrid w:val="0"/>
          <w:color w:val="000000"/>
          <w:kern w:val="0"/>
          <w:sz w:val="21"/>
          <w:szCs w:val="21"/>
        </w:rPr>
        <w:t xml:space="preserve">A.0.1-7     </w:t>
      </w:r>
      <w:r w:rsidRPr="00424A8A">
        <w:rPr>
          <w:rFonts w:ascii="宋体" w:hAnsi="宋体" w:cs="黑体"/>
          <w:b/>
          <w:bCs/>
          <w:snapToGrid w:val="0"/>
          <w:color w:val="000000"/>
          <w:spacing w:val="-73"/>
          <w:kern w:val="0"/>
          <w:sz w:val="21"/>
          <w:szCs w:val="21"/>
          <w:u w:val="single"/>
        </w:rPr>
        <w:t xml:space="preserve"> </w:t>
      </w:r>
      <w:r w:rsidRPr="00424A8A">
        <w:rPr>
          <w:rFonts w:ascii="宋体" w:hAnsi="宋体" w:cs="黑体"/>
          <w:b/>
          <w:bCs/>
          <w:snapToGrid w:val="0"/>
          <w:color w:val="000000"/>
          <w:kern w:val="0"/>
          <w:sz w:val="21"/>
          <w:szCs w:val="21"/>
          <w:u w:val="single"/>
        </w:rPr>
        <w:t>粗糙面和键槽</w:t>
      </w:r>
      <w:r w:rsidRPr="00424A8A">
        <w:rPr>
          <w:rFonts w:ascii="宋体" w:hAnsi="宋体" w:cs="黑体"/>
          <w:b/>
          <w:bCs/>
          <w:snapToGrid w:val="0"/>
          <w:color w:val="000000"/>
          <w:kern w:val="0"/>
          <w:sz w:val="21"/>
          <w:szCs w:val="21"/>
        </w:rPr>
        <w:t>检验批质量验收记录表</w:t>
      </w:r>
    </w:p>
    <w:p w14:paraId="5A1CB417" w14:textId="77777777" w:rsidR="00517BFA" w:rsidRPr="00424A8A" w:rsidRDefault="00517BFA" w:rsidP="00517BFA">
      <w:pPr>
        <w:widowControl/>
        <w:kinsoku w:val="0"/>
        <w:autoSpaceDE w:val="0"/>
        <w:autoSpaceDN w:val="0"/>
        <w:adjustRightInd w:val="0"/>
        <w:snapToGrid w:val="0"/>
        <w:spacing w:before="77" w:line="219" w:lineRule="auto"/>
        <w:ind w:left="5075"/>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12"/>
          <w:kern w:val="0"/>
          <w:sz w:val="21"/>
          <w:szCs w:val="21"/>
          <w:lang w:eastAsia="en-US"/>
        </w:rPr>
        <w:t>编号：</w:t>
      </w:r>
    </w:p>
    <w:p w14:paraId="1A35BB36" w14:textId="77777777" w:rsidR="00517BFA" w:rsidRPr="00424A8A" w:rsidRDefault="00517BFA" w:rsidP="00517BFA">
      <w:pPr>
        <w:widowControl/>
        <w:kinsoku w:val="0"/>
        <w:autoSpaceDE w:val="0"/>
        <w:autoSpaceDN w:val="0"/>
        <w:adjustRightInd w:val="0"/>
        <w:snapToGrid w:val="0"/>
        <w:spacing w:line="63" w:lineRule="exact"/>
        <w:jc w:val="left"/>
        <w:textAlignment w:val="baseline"/>
        <w:rPr>
          <w:rFonts w:ascii="Arial" w:eastAsiaTheme="minorEastAsia" w:hAnsi="Arial" w:cs="Arial"/>
          <w:snapToGrid w:val="0"/>
          <w:color w:val="000000"/>
          <w:kern w:val="0"/>
          <w:sz w:val="21"/>
          <w:szCs w:val="21"/>
          <w:lang w:eastAsia="en-US"/>
        </w:rPr>
      </w:pPr>
    </w:p>
    <w:tbl>
      <w:tblPr>
        <w:tblStyle w:val="TableNormal"/>
        <w:tblW w:w="8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
        <w:gridCol w:w="385"/>
        <w:gridCol w:w="851"/>
        <w:gridCol w:w="425"/>
        <w:gridCol w:w="992"/>
        <w:gridCol w:w="1984"/>
        <w:gridCol w:w="6"/>
        <w:gridCol w:w="1270"/>
        <w:gridCol w:w="1188"/>
        <w:gridCol w:w="943"/>
      </w:tblGrid>
      <w:tr w:rsidR="00517BFA" w:rsidRPr="00424A8A" w14:paraId="46B75B34" w14:textId="77777777" w:rsidTr="003D0206">
        <w:trPr>
          <w:trHeight w:val="624"/>
        </w:trPr>
        <w:tc>
          <w:tcPr>
            <w:tcW w:w="1975" w:type="dxa"/>
            <w:gridSpan w:val="4"/>
          </w:tcPr>
          <w:p w14:paraId="1A5BCCD4" w14:textId="77777777" w:rsidR="00517BFA" w:rsidRPr="00424A8A" w:rsidRDefault="00517BFA" w:rsidP="00517BFA">
            <w:pPr>
              <w:widowControl/>
              <w:kinsoku w:val="0"/>
              <w:autoSpaceDE w:val="0"/>
              <w:autoSpaceDN w:val="0"/>
              <w:adjustRightInd w:val="0"/>
              <w:snapToGrid w:val="0"/>
              <w:spacing w:before="111" w:line="258" w:lineRule="auto"/>
              <w:ind w:left="324" w:right="144" w:hanging="149"/>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单位</w:t>
            </w:r>
            <w:r w:rsidRPr="00424A8A">
              <w:rPr>
                <w:rFonts w:ascii="宋体" w:hAnsi="宋体" w:cs="宋体"/>
                <w:spacing w:val="4"/>
                <w:kern w:val="0"/>
                <w:sz w:val="21"/>
                <w:szCs w:val="21"/>
              </w:rPr>
              <w:t>(</w:t>
            </w:r>
            <w:r w:rsidRPr="00424A8A">
              <w:rPr>
                <w:rFonts w:ascii="宋体" w:hAnsi="宋体" w:cs="宋体"/>
                <w:spacing w:val="4"/>
                <w:kern w:val="0"/>
                <w:sz w:val="21"/>
                <w:szCs w:val="21"/>
              </w:rPr>
              <w:t>子单位</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992" w:type="dxa"/>
          </w:tcPr>
          <w:p w14:paraId="4ECD9C0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40E8CA62" w14:textId="77777777" w:rsidR="00517BFA" w:rsidRPr="00424A8A" w:rsidRDefault="00517BFA" w:rsidP="00517BFA">
            <w:pPr>
              <w:widowControl/>
              <w:kinsoku w:val="0"/>
              <w:autoSpaceDE w:val="0"/>
              <w:autoSpaceDN w:val="0"/>
              <w:adjustRightInd w:val="0"/>
              <w:snapToGrid w:val="0"/>
              <w:spacing w:before="111" w:line="258" w:lineRule="auto"/>
              <w:ind w:left="324" w:right="150" w:hanging="149"/>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分部</w:t>
            </w:r>
            <w:r w:rsidRPr="00424A8A">
              <w:rPr>
                <w:rFonts w:ascii="宋体" w:hAnsi="宋体" w:cs="宋体"/>
                <w:spacing w:val="4"/>
                <w:kern w:val="0"/>
                <w:sz w:val="21"/>
                <w:szCs w:val="21"/>
              </w:rPr>
              <w:t>(</w:t>
            </w:r>
            <w:r w:rsidRPr="00424A8A">
              <w:rPr>
                <w:rFonts w:ascii="宋体" w:hAnsi="宋体" w:cs="宋体"/>
                <w:spacing w:val="4"/>
                <w:kern w:val="0"/>
                <w:sz w:val="21"/>
                <w:szCs w:val="21"/>
              </w:rPr>
              <w:t>子分部</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1276" w:type="dxa"/>
            <w:gridSpan w:val="2"/>
          </w:tcPr>
          <w:p w14:paraId="3DA8F0C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1529368B" w14:textId="77777777" w:rsidR="00517BFA" w:rsidRPr="00424A8A" w:rsidRDefault="00517BFA" w:rsidP="00517BFA">
            <w:pPr>
              <w:widowControl/>
              <w:kinsoku w:val="0"/>
              <w:autoSpaceDE w:val="0"/>
              <w:autoSpaceDN w:val="0"/>
              <w:adjustRightInd w:val="0"/>
              <w:snapToGrid w:val="0"/>
              <w:spacing w:before="241" w:line="220" w:lineRule="auto"/>
              <w:ind w:left="138"/>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分项工程名称</w:t>
            </w:r>
          </w:p>
        </w:tc>
        <w:tc>
          <w:tcPr>
            <w:tcW w:w="943" w:type="dxa"/>
          </w:tcPr>
          <w:p w14:paraId="691E33D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40CED0A7" w14:textId="77777777" w:rsidTr="003D0206">
        <w:trPr>
          <w:trHeight w:val="310"/>
        </w:trPr>
        <w:tc>
          <w:tcPr>
            <w:tcW w:w="1975" w:type="dxa"/>
            <w:gridSpan w:val="4"/>
          </w:tcPr>
          <w:p w14:paraId="0332B828" w14:textId="77777777" w:rsidR="00517BFA" w:rsidRPr="00424A8A" w:rsidRDefault="00517BFA" w:rsidP="00517BFA">
            <w:pPr>
              <w:widowControl/>
              <w:kinsoku w:val="0"/>
              <w:autoSpaceDE w:val="0"/>
              <w:autoSpaceDN w:val="0"/>
              <w:adjustRightInd w:val="0"/>
              <w:snapToGrid w:val="0"/>
              <w:spacing w:before="77" w:line="220" w:lineRule="auto"/>
              <w:ind w:left="32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施工单位</w:t>
            </w:r>
          </w:p>
        </w:tc>
        <w:tc>
          <w:tcPr>
            <w:tcW w:w="992" w:type="dxa"/>
          </w:tcPr>
          <w:p w14:paraId="4BCF76F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7114213F" w14:textId="77777777" w:rsidR="00517BFA" w:rsidRPr="00424A8A" w:rsidRDefault="00517BFA" w:rsidP="00517BFA">
            <w:pPr>
              <w:widowControl/>
              <w:kinsoku w:val="0"/>
              <w:autoSpaceDE w:val="0"/>
              <w:autoSpaceDN w:val="0"/>
              <w:adjustRightInd w:val="0"/>
              <w:snapToGrid w:val="0"/>
              <w:spacing w:before="77" w:line="219" w:lineRule="auto"/>
              <w:ind w:left="25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项目负责人</w:t>
            </w:r>
          </w:p>
        </w:tc>
        <w:tc>
          <w:tcPr>
            <w:tcW w:w="1276" w:type="dxa"/>
            <w:gridSpan w:val="2"/>
          </w:tcPr>
          <w:p w14:paraId="2C4C693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0A6D6296" w14:textId="77777777" w:rsidR="00517BFA" w:rsidRPr="00424A8A" w:rsidRDefault="00517BFA" w:rsidP="00517BFA">
            <w:pPr>
              <w:widowControl/>
              <w:kinsoku w:val="0"/>
              <w:autoSpaceDE w:val="0"/>
              <w:autoSpaceDN w:val="0"/>
              <w:adjustRightInd w:val="0"/>
              <w:snapToGrid w:val="0"/>
              <w:spacing w:before="77" w:line="219" w:lineRule="auto"/>
              <w:ind w:left="21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检验批容量</w:t>
            </w:r>
          </w:p>
        </w:tc>
        <w:tc>
          <w:tcPr>
            <w:tcW w:w="943" w:type="dxa"/>
          </w:tcPr>
          <w:p w14:paraId="216BD4C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3F401E45" w14:textId="77777777" w:rsidTr="003D0206">
        <w:trPr>
          <w:trHeight w:val="629"/>
        </w:trPr>
        <w:tc>
          <w:tcPr>
            <w:tcW w:w="1975" w:type="dxa"/>
            <w:gridSpan w:val="4"/>
          </w:tcPr>
          <w:p w14:paraId="592761E5" w14:textId="77777777" w:rsidR="00517BFA" w:rsidRPr="00424A8A" w:rsidRDefault="00517BFA" w:rsidP="00517BFA">
            <w:pPr>
              <w:widowControl/>
              <w:kinsoku w:val="0"/>
              <w:autoSpaceDE w:val="0"/>
              <w:autoSpaceDN w:val="0"/>
              <w:adjustRightInd w:val="0"/>
              <w:snapToGrid w:val="0"/>
              <w:spacing w:before="237" w:line="219" w:lineRule="auto"/>
              <w:ind w:left="17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构件生产单位</w:t>
            </w:r>
          </w:p>
        </w:tc>
        <w:tc>
          <w:tcPr>
            <w:tcW w:w="992" w:type="dxa"/>
          </w:tcPr>
          <w:p w14:paraId="56E3761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984" w:type="dxa"/>
          </w:tcPr>
          <w:p w14:paraId="6F373443" w14:textId="77777777" w:rsidR="00517BFA" w:rsidRPr="00424A8A" w:rsidRDefault="00517BFA" w:rsidP="00517BFA">
            <w:pPr>
              <w:widowControl/>
              <w:kinsoku w:val="0"/>
              <w:autoSpaceDE w:val="0"/>
              <w:autoSpaceDN w:val="0"/>
              <w:adjustRightInd w:val="0"/>
              <w:snapToGrid w:val="0"/>
              <w:spacing w:before="117" w:line="219" w:lineRule="auto"/>
              <w:ind w:left="175"/>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构件生产单位</w:t>
            </w:r>
          </w:p>
          <w:p w14:paraId="33DCE69A" w14:textId="77777777" w:rsidR="00517BFA" w:rsidRPr="00424A8A" w:rsidRDefault="00517BFA" w:rsidP="00517BFA">
            <w:pPr>
              <w:widowControl/>
              <w:kinsoku w:val="0"/>
              <w:autoSpaceDE w:val="0"/>
              <w:autoSpaceDN w:val="0"/>
              <w:adjustRightInd w:val="0"/>
              <w:snapToGrid w:val="0"/>
              <w:spacing w:before="72" w:line="219" w:lineRule="auto"/>
              <w:ind w:left="254"/>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项目负责人</w:t>
            </w:r>
          </w:p>
        </w:tc>
        <w:tc>
          <w:tcPr>
            <w:tcW w:w="1276" w:type="dxa"/>
            <w:gridSpan w:val="2"/>
          </w:tcPr>
          <w:p w14:paraId="3C8769F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188" w:type="dxa"/>
          </w:tcPr>
          <w:p w14:paraId="31F87E79" w14:textId="77777777" w:rsidR="00517BFA" w:rsidRPr="00424A8A" w:rsidRDefault="00517BFA" w:rsidP="00517BFA">
            <w:pPr>
              <w:widowControl/>
              <w:kinsoku w:val="0"/>
              <w:autoSpaceDE w:val="0"/>
              <w:autoSpaceDN w:val="0"/>
              <w:adjustRightInd w:val="0"/>
              <w:snapToGrid w:val="0"/>
              <w:spacing w:before="237" w:line="219" w:lineRule="auto"/>
              <w:ind w:left="21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检验批部位</w:t>
            </w:r>
          </w:p>
        </w:tc>
        <w:tc>
          <w:tcPr>
            <w:tcW w:w="943" w:type="dxa"/>
          </w:tcPr>
          <w:p w14:paraId="2518B0B7"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093491F4" w14:textId="77777777" w:rsidTr="003D0206">
        <w:trPr>
          <w:trHeight w:val="300"/>
        </w:trPr>
        <w:tc>
          <w:tcPr>
            <w:tcW w:w="1975" w:type="dxa"/>
            <w:gridSpan w:val="4"/>
          </w:tcPr>
          <w:p w14:paraId="19D602FA" w14:textId="77777777" w:rsidR="00517BFA" w:rsidRPr="00424A8A" w:rsidRDefault="00517BFA" w:rsidP="00517BFA">
            <w:pPr>
              <w:widowControl/>
              <w:kinsoku w:val="0"/>
              <w:autoSpaceDE w:val="0"/>
              <w:autoSpaceDN w:val="0"/>
              <w:adjustRightInd w:val="0"/>
              <w:snapToGrid w:val="0"/>
              <w:spacing w:before="77" w:line="219" w:lineRule="auto"/>
              <w:ind w:left="32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施工依据</w:t>
            </w:r>
          </w:p>
        </w:tc>
        <w:tc>
          <w:tcPr>
            <w:tcW w:w="2982" w:type="dxa"/>
            <w:gridSpan w:val="3"/>
          </w:tcPr>
          <w:p w14:paraId="423CF65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0" w:type="dxa"/>
          </w:tcPr>
          <w:p w14:paraId="37C3CA1D" w14:textId="77777777" w:rsidR="00517BFA" w:rsidRPr="00424A8A" w:rsidRDefault="00517BFA" w:rsidP="00517BFA">
            <w:pPr>
              <w:widowControl/>
              <w:kinsoku w:val="0"/>
              <w:autoSpaceDE w:val="0"/>
              <w:autoSpaceDN w:val="0"/>
              <w:adjustRightInd w:val="0"/>
              <w:snapToGrid w:val="0"/>
              <w:spacing w:before="77" w:line="219" w:lineRule="auto"/>
              <w:ind w:left="97"/>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验收依据</w:t>
            </w:r>
          </w:p>
        </w:tc>
        <w:tc>
          <w:tcPr>
            <w:tcW w:w="2131" w:type="dxa"/>
            <w:gridSpan w:val="2"/>
          </w:tcPr>
          <w:p w14:paraId="6D2D983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057230B9" w14:textId="77777777" w:rsidTr="003D0206">
        <w:trPr>
          <w:trHeight w:val="629"/>
        </w:trPr>
        <w:tc>
          <w:tcPr>
            <w:tcW w:w="2967" w:type="dxa"/>
            <w:gridSpan w:val="5"/>
          </w:tcPr>
          <w:p w14:paraId="40D004BF" w14:textId="77777777" w:rsidR="00517BFA" w:rsidRPr="00424A8A" w:rsidRDefault="00517BFA" w:rsidP="00517BFA">
            <w:pPr>
              <w:widowControl/>
              <w:kinsoku w:val="0"/>
              <w:autoSpaceDE w:val="0"/>
              <w:autoSpaceDN w:val="0"/>
              <w:adjustRightInd w:val="0"/>
              <w:snapToGrid w:val="0"/>
              <w:spacing w:before="238" w:line="219" w:lineRule="auto"/>
              <w:ind w:left="715"/>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验收项目</w:t>
            </w:r>
          </w:p>
        </w:tc>
        <w:tc>
          <w:tcPr>
            <w:tcW w:w="1984" w:type="dxa"/>
          </w:tcPr>
          <w:p w14:paraId="0752FBB1" w14:textId="77777777" w:rsidR="00517BFA" w:rsidRPr="00424A8A" w:rsidRDefault="00517BFA" w:rsidP="00517BFA">
            <w:pPr>
              <w:widowControl/>
              <w:kinsoku w:val="0"/>
              <w:autoSpaceDE w:val="0"/>
              <w:autoSpaceDN w:val="0"/>
              <w:adjustRightInd w:val="0"/>
              <w:snapToGrid w:val="0"/>
              <w:spacing w:before="129" w:line="229" w:lineRule="exact"/>
              <w:ind w:left="254"/>
              <w:jc w:val="left"/>
              <w:textAlignment w:val="baseline"/>
              <w:rPr>
                <w:rFonts w:ascii="宋体" w:eastAsia="宋体" w:hAnsi="宋体" w:cs="宋体"/>
                <w:kern w:val="0"/>
                <w:sz w:val="21"/>
                <w:szCs w:val="21"/>
              </w:rPr>
            </w:pPr>
            <w:r w:rsidRPr="00424A8A">
              <w:rPr>
                <w:rFonts w:ascii="宋体" w:hAnsi="宋体" w:cs="宋体"/>
                <w:spacing w:val="-2"/>
                <w:kern w:val="0"/>
                <w:position w:val="5"/>
                <w:sz w:val="21"/>
                <w:szCs w:val="21"/>
              </w:rPr>
              <w:t>设计要求及</w:t>
            </w:r>
          </w:p>
          <w:p w14:paraId="158E62C9" w14:textId="77777777" w:rsidR="00517BFA" w:rsidRPr="00424A8A" w:rsidRDefault="00517BFA" w:rsidP="00517BFA">
            <w:pPr>
              <w:widowControl/>
              <w:kinsoku w:val="0"/>
              <w:autoSpaceDE w:val="0"/>
              <w:autoSpaceDN w:val="0"/>
              <w:adjustRightInd w:val="0"/>
              <w:snapToGrid w:val="0"/>
              <w:spacing w:line="220" w:lineRule="auto"/>
              <w:ind w:left="32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规范规定</w:t>
            </w:r>
          </w:p>
        </w:tc>
        <w:tc>
          <w:tcPr>
            <w:tcW w:w="1276" w:type="dxa"/>
            <w:gridSpan w:val="2"/>
          </w:tcPr>
          <w:p w14:paraId="12707650" w14:textId="3D44EE7C" w:rsidR="00517BFA" w:rsidRPr="00424A8A" w:rsidRDefault="00517BFA" w:rsidP="00517BFA">
            <w:pPr>
              <w:widowControl/>
              <w:kinsoku w:val="0"/>
              <w:autoSpaceDE w:val="0"/>
              <w:autoSpaceDN w:val="0"/>
              <w:adjustRightInd w:val="0"/>
              <w:snapToGrid w:val="0"/>
              <w:spacing w:before="128" w:line="251" w:lineRule="auto"/>
              <w:ind w:left="97" w:right="74" w:hanging="40"/>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最小</w:t>
            </w:r>
            <w:r w:rsidRPr="00424A8A">
              <w:rPr>
                <w:rFonts w:ascii="宋体" w:hAnsi="宋体" w:cs="宋体"/>
                <w:spacing w:val="-2"/>
                <w:kern w:val="0"/>
                <w:sz w:val="21"/>
                <w:szCs w:val="21"/>
              </w:rPr>
              <w:t>/</w:t>
            </w:r>
            <w:r w:rsidRPr="00424A8A">
              <w:rPr>
                <w:rFonts w:ascii="宋体" w:hAnsi="宋体" w:cs="宋体"/>
                <w:spacing w:val="-2"/>
                <w:kern w:val="0"/>
                <w:sz w:val="21"/>
                <w:szCs w:val="21"/>
              </w:rPr>
              <w:t>实际</w:t>
            </w:r>
            <w:r w:rsidRPr="00424A8A">
              <w:rPr>
                <w:rFonts w:ascii="宋体" w:hAnsi="宋体" w:cs="宋体"/>
                <w:spacing w:val="-1"/>
                <w:kern w:val="0"/>
                <w:sz w:val="21"/>
                <w:szCs w:val="21"/>
              </w:rPr>
              <w:t>抽样数量</w:t>
            </w:r>
          </w:p>
        </w:tc>
        <w:tc>
          <w:tcPr>
            <w:tcW w:w="1188" w:type="dxa"/>
          </w:tcPr>
          <w:p w14:paraId="7F77A4DD" w14:textId="77777777" w:rsidR="00517BFA" w:rsidRPr="00424A8A" w:rsidRDefault="00517BFA" w:rsidP="00517BFA">
            <w:pPr>
              <w:widowControl/>
              <w:kinsoku w:val="0"/>
              <w:autoSpaceDE w:val="0"/>
              <w:autoSpaceDN w:val="0"/>
              <w:adjustRightInd w:val="0"/>
              <w:snapToGrid w:val="0"/>
              <w:spacing w:before="238" w:line="219" w:lineRule="auto"/>
              <w:ind w:left="28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检查记录</w:t>
            </w:r>
          </w:p>
        </w:tc>
        <w:tc>
          <w:tcPr>
            <w:tcW w:w="943" w:type="dxa"/>
          </w:tcPr>
          <w:p w14:paraId="2BFCAF44" w14:textId="77777777" w:rsidR="00517BFA" w:rsidRPr="00424A8A" w:rsidRDefault="00517BFA" w:rsidP="00517BFA">
            <w:pPr>
              <w:widowControl/>
              <w:kinsoku w:val="0"/>
              <w:autoSpaceDE w:val="0"/>
              <w:autoSpaceDN w:val="0"/>
              <w:adjustRightInd w:val="0"/>
              <w:snapToGrid w:val="0"/>
              <w:spacing w:before="118" w:line="240" w:lineRule="exact"/>
              <w:ind w:left="129"/>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检查</w:t>
            </w:r>
          </w:p>
          <w:p w14:paraId="17DC9CA5" w14:textId="77777777" w:rsidR="00517BFA" w:rsidRPr="00424A8A" w:rsidRDefault="00517BFA" w:rsidP="00517BFA">
            <w:pPr>
              <w:widowControl/>
              <w:kinsoku w:val="0"/>
              <w:autoSpaceDE w:val="0"/>
              <w:autoSpaceDN w:val="0"/>
              <w:adjustRightInd w:val="0"/>
              <w:snapToGrid w:val="0"/>
              <w:spacing w:line="220" w:lineRule="auto"/>
              <w:ind w:left="129"/>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结果</w:t>
            </w:r>
          </w:p>
        </w:tc>
      </w:tr>
      <w:tr w:rsidR="00517BFA" w:rsidRPr="00424A8A" w14:paraId="72939DBB" w14:textId="77777777" w:rsidTr="003D0206">
        <w:trPr>
          <w:trHeight w:val="389"/>
        </w:trPr>
        <w:tc>
          <w:tcPr>
            <w:tcW w:w="314" w:type="dxa"/>
            <w:vMerge w:val="restart"/>
            <w:tcBorders>
              <w:bottom w:val="nil"/>
            </w:tcBorders>
            <w:textDirection w:val="tbRlV"/>
          </w:tcPr>
          <w:p w14:paraId="08C3E754" w14:textId="263D899F" w:rsidR="00517BFA" w:rsidRPr="00424A8A" w:rsidRDefault="00517BFA" w:rsidP="00517BFA">
            <w:pPr>
              <w:widowControl/>
              <w:kinsoku w:val="0"/>
              <w:autoSpaceDE w:val="0"/>
              <w:autoSpaceDN w:val="0"/>
              <w:adjustRightInd w:val="0"/>
              <w:snapToGrid w:val="0"/>
              <w:spacing w:before="78" w:line="217" w:lineRule="auto"/>
              <w:ind w:left="82"/>
              <w:jc w:val="left"/>
              <w:textAlignment w:val="baseline"/>
              <w:rPr>
                <w:rFonts w:ascii="宋体" w:eastAsia="宋体" w:hAnsi="宋体" w:cs="宋体"/>
                <w:kern w:val="0"/>
                <w:sz w:val="21"/>
                <w:szCs w:val="21"/>
              </w:rPr>
            </w:pPr>
            <w:r w:rsidRPr="00424A8A">
              <w:rPr>
                <w:rFonts w:ascii="宋体" w:hAnsi="宋体" w:cs="宋体"/>
                <w:kern w:val="0"/>
                <w:sz w:val="21"/>
                <w:szCs w:val="21"/>
              </w:rPr>
              <w:t>主控项</w:t>
            </w:r>
            <w:r w:rsidRPr="00424A8A">
              <w:rPr>
                <w:rFonts w:ascii="宋体" w:eastAsia="宋体" w:hAnsi="宋体" w:cs="宋体" w:hint="eastAsia"/>
                <w:kern w:val="0"/>
                <w:sz w:val="21"/>
                <w:szCs w:val="21"/>
                <w:lang w:eastAsia="zh-CN"/>
              </w:rPr>
              <w:t>目</w:t>
            </w:r>
            <w:proofErr w:type="gramStart"/>
            <w:r w:rsidRPr="00424A8A">
              <w:rPr>
                <w:rFonts w:ascii="宋体" w:hAnsi="宋体" w:cs="宋体"/>
                <w:kern w:val="0"/>
                <w:sz w:val="21"/>
                <w:szCs w:val="21"/>
              </w:rPr>
              <w:t>目</w:t>
            </w:r>
            <w:proofErr w:type="gramEnd"/>
          </w:p>
        </w:tc>
        <w:tc>
          <w:tcPr>
            <w:tcW w:w="385" w:type="dxa"/>
          </w:tcPr>
          <w:p w14:paraId="5E8E24E1" w14:textId="77777777" w:rsidR="00517BFA" w:rsidRPr="00424A8A" w:rsidRDefault="00517BFA" w:rsidP="00517BFA">
            <w:pPr>
              <w:widowControl/>
              <w:kinsoku w:val="0"/>
              <w:autoSpaceDE w:val="0"/>
              <w:autoSpaceDN w:val="0"/>
              <w:adjustRightInd w:val="0"/>
              <w:snapToGrid w:val="0"/>
              <w:spacing w:before="157" w:line="184"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2268" w:type="dxa"/>
            <w:gridSpan w:val="3"/>
          </w:tcPr>
          <w:p w14:paraId="0E29C1C1" w14:textId="77777777" w:rsidR="00517BFA" w:rsidRPr="00424A8A" w:rsidRDefault="00517BFA" w:rsidP="00517BFA">
            <w:pPr>
              <w:widowControl/>
              <w:kinsoku w:val="0"/>
              <w:autoSpaceDE w:val="0"/>
              <w:autoSpaceDN w:val="0"/>
              <w:adjustRightInd w:val="0"/>
              <w:snapToGrid w:val="0"/>
              <w:spacing w:before="119" w:line="219" w:lineRule="auto"/>
              <w:ind w:left="321"/>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粗糙面设置</w:t>
            </w:r>
          </w:p>
        </w:tc>
        <w:tc>
          <w:tcPr>
            <w:tcW w:w="1984" w:type="dxa"/>
          </w:tcPr>
          <w:p w14:paraId="72FABFCF" w14:textId="77777777" w:rsidR="00517BFA" w:rsidRPr="00424A8A" w:rsidRDefault="00517BFA" w:rsidP="00517BFA">
            <w:pPr>
              <w:widowControl/>
              <w:kinsoku w:val="0"/>
              <w:autoSpaceDE w:val="0"/>
              <w:autoSpaceDN w:val="0"/>
              <w:adjustRightInd w:val="0"/>
              <w:snapToGrid w:val="0"/>
              <w:spacing w:before="119" w:line="219" w:lineRule="auto"/>
              <w:ind w:left="285"/>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10.2.10</w:t>
            </w:r>
            <w:r w:rsidRPr="00424A8A">
              <w:rPr>
                <w:rFonts w:ascii="宋体" w:hAnsi="宋体" w:cs="宋体"/>
                <w:spacing w:val="-1"/>
                <w:kern w:val="0"/>
                <w:sz w:val="21"/>
                <w:szCs w:val="21"/>
              </w:rPr>
              <w:t>条</w:t>
            </w:r>
          </w:p>
        </w:tc>
        <w:tc>
          <w:tcPr>
            <w:tcW w:w="1276" w:type="dxa"/>
            <w:gridSpan w:val="2"/>
          </w:tcPr>
          <w:p w14:paraId="189D58F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676AE3C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43" w:type="dxa"/>
          </w:tcPr>
          <w:p w14:paraId="0AB23B2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6B240931" w14:textId="77777777" w:rsidTr="003D0206">
        <w:trPr>
          <w:trHeight w:val="856"/>
        </w:trPr>
        <w:tc>
          <w:tcPr>
            <w:tcW w:w="314" w:type="dxa"/>
            <w:vMerge/>
            <w:tcBorders>
              <w:top w:val="nil"/>
            </w:tcBorders>
            <w:textDirection w:val="tbRlV"/>
          </w:tcPr>
          <w:p w14:paraId="2416FDF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85" w:type="dxa"/>
          </w:tcPr>
          <w:p w14:paraId="211A4128" w14:textId="77777777" w:rsidR="00517BFA" w:rsidRPr="00424A8A" w:rsidRDefault="00517BFA" w:rsidP="00517BFA">
            <w:pPr>
              <w:widowControl/>
              <w:kinsoku w:val="0"/>
              <w:autoSpaceDE w:val="0"/>
              <w:autoSpaceDN w:val="0"/>
              <w:adjustRightInd w:val="0"/>
              <w:snapToGrid w:val="0"/>
              <w:spacing w:before="168" w:line="183"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2268" w:type="dxa"/>
            <w:gridSpan w:val="3"/>
          </w:tcPr>
          <w:p w14:paraId="07424D23" w14:textId="77777777" w:rsidR="00517BFA" w:rsidRPr="00424A8A" w:rsidRDefault="00517BFA" w:rsidP="00517BFA">
            <w:pPr>
              <w:widowControl/>
              <w:kinsoku w:val="0"/>
              <w:autoSpaceDE w:val="0"/>
              <w:autoSpaceDN w:val="0"/>
              <w:adjustRightInd w:val="0"/>
              <w:snapToGrid w:val="0"/>
              <w:spacing w:before="130" w:line="219" w:lineRule="auto"/>
              <w:ind w:left="40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键槽数量</w:t>
            </w:r>
          </w:p>
        </w:tc>
        <w:tc>
          <w:tcPr>
            <w:tcW w:w="1984" w:type="dxa"/>
          </w:tcPr>
          <w:p w14:paraId="1595F4A2" w14:textId="77777777" w:rsidR="00517BFA" w:rsidRPr="00424A8A" w:rsidRDefault="00517BFA" w:rsidP="00517BFA">
            <w:pPr>
              <w:widowControl/>
              <w:kinsoku w:val="0"/>
              <w:autoSpaceDE w:val="0"/>
              <w:autoSpaceDN w:val="0"/>
              <w:adjustRightInd w:val="0"/>
              <w:snapToGrid w:val="0"/>
              <w:spacing w:before="130" w:line="219" w:lineRule="auto"/>
              <w:ind w:left="285"/>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第</w:t>
            </w:r>
            <w:r w:rsidRPr="00424A8A">
              <w:rPr>
                <w:rFonts w:ascii="宋体" w:hAnsi="宋体" w:cs="宋体"/>
                <w:spacing w:val="-1"/>
                <w:kern w:val="0"/>
                <w:sz w:val="21"/>
                <w:szCs w:val="21"/>
              </w:rPr>
              <w:t>10.2.11</w:t>
            </w:r>
            <w:r w:rsidRPr="00424A8A">
              <w:rPr>
                <w:rFonts w:ascii="宋体" w:hAnsi="宋体" w:cs="宋体"/>
                <w:spacing w:val="-1"/>
                <w:kern w:val="0"/>
                <w:sz w:val="21"/>
                <w:szCs w:val="21"/>
              </w:rPr>
              <w:t>条</w:t>
            </w:r>
          </w:p>
        </w:tc>
        <w:tc>
          <w:tcPr>
            <w:tcW w:w="1276" w:type="dxa"/>
            <w:gridSpan w:val="2"/>
          </w:tcPr>
          <w:p w14:paraId="34D6B82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2C648192"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43" w:type="dxa"/>
          </w:tcPr>
          <w:p w14:paraId="26CB951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2EA83CEA" w14:textId="77777777" w:rsidTr="003D0206">
        <w:trPr>
          <w:trHeight w:val="425"/>
        </w:trPr>
        <w:tc>
          <w:tcPr>
            <w:tcW w:w="314" w:type="dxa"/>
            <w:vMerge w:val="restart"/>
            <w:tcBorders>
              <w:bottom w:val="nil"/>
            </w:tcBorders>
            <w:textDirection w:val="tbRlV"/>
          </w:tcPr>
          <w:p w14:paraId="60819B94" w14:textId="77777777" w:rsidR="00517BFA" w:rsidRPr="00424A8A" w:rsidRDefault="00517BFA" w:rsidP="00517BFA">
            <w:pPr>
              <w:widowControl/>
              <w:kinsoku w:val="0"/>
              <w:autoSpaceDE w:val="0"/>
              <w:autoSpaceDN w:val="0"/>
              <w:adjustRightInd w:val="0"/>
              <w:snapToGrid w:val="0"/>
              <w:spacing w:before="78" w:line="217" w:lineRule="auto"/>
              <w:ind w:left="657"/>
              <w:jc w:val="left"/>
              <w:textAlignment w:val="baseline"/>
              <w:rPr>
                <w:rFonts w:ascii="宋体" w:eastAsia="宋体" w:hAnsi="宋体" w:cs="宋体"/>
                <w:kern w:val="0"/>
                <w:sz w:val="21"/>
                <w:szCs w:val="21"/>
              </w:rPr>
            </w:pPr>
            <w:r w:rsidRPr="00424A8A">
              <w:rPr>
                <w:rFonts w:ascii="宋体" w:hAnsi="宋体" w:cs="宋体"/>
                <w:kern w:val="0"/>
                <w:sz w:val="21"/>
                <w:szCs w:val="21"/>
              </w:rPr>
              <w:t>般</w:t>
            </w:r>
            <w:r w:rsidRPr="00424A8A">
              <w:rPr>
                <w:rFonts w:ascii="宋体" w:hAnsi="宋体" w:cs="宋体"/>
                <w:spacing w:val="-15"/>
                <w:kern w:val="0"/>
                <w:sz w:val="21"/>
                <w:szCs w:val="21"/>
              </w:rPr>
              <w:t xml:space="preserve"> </w:t>
            </w:r>
            <w:r w:rsidRPr="00424A8A">
              <w:rPr>
                <w:rFonts w:ascii="宋体" w:hAnsi="宋体" w:cs="宋体"/>
                <w:kern w:val="0"/>
                <w:sz w:val="21"/>
                <w:szCs w:val="21"/>
              </w:rPr>
              <w:t>项</w:t>
            </w:r>
            <w:r w:rsidRPr="00424A8A">
              <w:rPr>
                <w:rFonts w:ascii="宋体" w:hAnsi="宋体" w:cs="宋体"/>
                <w:spacing w:val="-15"/>
                <w:kern w:val="0"/>
                <w:sz w:val="21"/>
                <w:szCs w:val="21"/>
              </w:rPr>
              <w:t xml:space="preserve"> </w:t>
            </w:r>
            <w:r w:rsidRPr="00424A8A">
              <w:rPr>
                <w:rFonts w:ascii="宋体" w:hAnsi="宋体" w:cs="宋体"/>
                <w:kern w:val="0"/>
                <w:sz w:val="21"/>
                <w:szCs w:val="21"/>
              </w:rPr>
              <w:t>目</w:t>
            </w:r>
          </w:p>
        </w:tc>
        <w:tc>
          <w:tcPr>
            <w:tcW w:w="385" w:type="dxa"/>
            <w:vMerge w:val="restart"/>
            <w:tcBorders>
              <w:bottom w:val="nil"/>
            </w:tcBorders>
          </w:tcPr>
          <w:p w14:paraId="673A637E" w14:textId="77777777" w:rsidR="00517BFA" w:rsidRPr="00424A8A" w:rsidRDefault="00517BFA" w:rsidP="00517BFA">
            <w:pPr>
              <w:widowControl/>
              <w:kinsoku w:val="0"/>
              <w:autoSpaceDE w:val="0"/>
              <w:autoSpaceDN w:val="0"/>
              <w:adjustRightInd w:val="0"/>
              <w:snapToGrid w:val="0"/>
              <w:spacing w:line="376" w:lineRule="auto"/>
              <w:jc w:val="left"/>
              <w:textAlignment w:val="baseline"/>
              <w:rPr>
                <w:rFonts w:ascii="宋体" w:eastAsia="宋体" w:hAnsi="宋体"/>
                <w:kern w:val="0"/>
                <w:sz w:val="21"/>
                <w:szCs w:val="21"/>
              </w:rPr>
            </w:pPr>
          </w:p>
          <w:p w14:paraId="4607B3BD" w14:textId="77777777" w:rsidR="00517BFA" w:rsidRPr="00424A8A" w:rsidRDefault="00517BFA" w:rsidP="00517BFA">
            <w:pPr>
              <w:widowControl/>
              <w:kinsoku w:val="0"/>
              <w:autoSpaceDE w:val="0"/>
              <w:autoSpaceDN w:val="0"/>
              <w:adjustRightInd w:val="0"/>
              <w:snapToGrid w:val="0"/>
              <w:spacing w:before="49" w:line="184"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1</w:t>
            </w:r>
          </w:p>
        </w:tc>
        <w:tc>
          <w:tcPr>
            <w:tcW w:w="851" w:type="dxa"/>
            <w:vMerge w:val="restart"/>
            <w:tcBorders>
              <w:bottom w:val="nil"/>
            </w:tcBorders>
          </w:tcPr>
          <w:p w14:paraId="308720C5" w14:textId="3911B69E" w:rsidR="00517BFA" w:rsidRPr="00424A8A" w:rsidRDefault="00517BFA" w:rsidP="00517BFA">
            <w:pPr>
              <w:widowControl/>
              <w:kinsoku w:val="0"/>
              <w:autoSpaceDE w:val="0"/>
              <w:autoSpaceDN w:val="0"/>
              <w:adjustRightInd w:val="0"/>
              <w:snapToGrid w:val="0"/>
              <w:spacing w:before="148" w:line="271" w:lineRule="auto"/>
              <w:ind w:left="81" w:right="22" w:hanging="70"/>
              <w:textAlignment w:val="baseline"/>
              <w:rPr>
                <w:rFonts w:ascii="宋体" w:eastAsia="宋体" w:hAnsi="宋体" w:cs="宋体"/>
                <w:kern w:val="0"/>
                <w:sz w:val="21"/>
                <w:szCs w:val="21"/>
              </w:rPr>
            </w:pPr>
            <w:r w:rsidRPr="00424A8A">
              <w:rPr>
                <w:rFonts w:ascii="宋体" w:hAnsi="宋体" w:cs="宋体"/>
                <w:spacing w:val="-2"/>
                <w:kern w:val="0"/>
                <w:sz w:val="21"/>
                <w:szCs w:val="21"/>
              </w:rPr>
              <w:t>粗糙面</w:t>
            </w:r>
            <w:r w:rsidRPr="00424A8A">
              <w:rPr>
                <w:rFonts w:ascii="宋体" w:hAnsi="宋体" w:cs="宋体"/>
                <w:spacing w:val="6"/>
                <w:kern w:val="0"/>
                <w:sz w:val="21"/>
                <w:szCs w:val="21"/>
              </w:rPr>
              <w:t>凹凸</w:t>
            </w:r>
            <w:r w:rsidRPr="00424A8A">
              <w:rPr>
                <w:rFonts w:ascii="宋体" w:hAnsi="宋体" w:cs="宋体"/>
                <w:spacing w:val="-2"/>
                <w:kern w:val="0"/>
                <w:sz w:val="21"/>
                <w:szCs w:val="21"/>
              </w:rPr>
              <w:t>深度</w:t>
            </w:r>
          </w:p>
        </w:tc>
        <w:tc>
          <w:tcPr>
            <w:tcW w:w="1417" w:type="dxa"/>
            <w:gridSpan w:val="2"/>
          </w:tcPr>
          <w:p w14:paraId="4B00E781" w14:textId="77777777" w:rsidR="00517BFA" w:rsidRPr="00424A8A" w:rsidRDefault="00517BFA" w:rsidP="00517BFA">
            <w:pPr>
              <w:widowControl/>
              <w:kinsoku w:val="0"/>
              <w:autoSpaceDE w:val="0"/>
              <w:autoSpaceDN w:val="0"/>
              <w:adjustRightInd w:val="0"/>
              <w:snapToGrid w:val="0"/>
              <w:spacing w:before="69" w:line="219" w:lineRule="auto"/>
              <w:ind w:left="383"/>
              <w:jc w:val="left"/>
              <w:textAlignment w:val="baseline"/>
              <w:rPr>
                <w:rFonts w:ascii="宋体" w:eastAsia="宋体" w:hAnsi="宋体" w:cs="宋体"/>
                <w:kern w:val="0"/>
                <w:sz w:val="21"/>
                <w:szCs w:val="21"/>
              </w:rPr>
            </w:pPr>
            <w:r w:rsidRPr="00424A8A">
              <w:rPr>
                <w:rFonts w:ascii="宋体" w:hAnsi="宋体" w:cs="宋体"/>
                <w:kern w:val="0"/>
                <w:sz w:val="21"/>
                <w:szCs w:val="21"/>
              </w:rPr>
              <w:t>板</w:t>
            </w:r>
          </w:p>
        </w:tc>
        <w:tc>
          <w:tcPr>
            <w:tcW w:w="1984" w:type="dxa"/>
          </w:tcPr>
          <w:p w14:paraId="7CBE13B4" w14:textId="77777777" w:rsidR="00517BFA" w:rsidRPr="00424A8A" w:rsidRDefault="00517BFA" w:rsidP="00517BFA">
            <w:pPr>
              <w:widowControl/>
              <w:kinsoku w:val="0"/>
              <w:autoSpaceDE w:val="0"/>
              <w:autoSpaceDN w:val="0"/>
              <w:adjustRightInd w:val="0"/>
              <w:snapToGrid w:val="0"/>
              <w:spacing w:before="85" w:line="237" w:lineRule="auto"/>
              <w:ind w:left="51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≥4</w:t>
            </w:r>
          </w:p>
        </w:tc>
        <w:tc>
          <w:tcPr>
            <w:tcW w:w="1276" w:type="dxa"/>
            <w:gridSpan w:val="2"/>
          </w:tcPr>
          <w:p w14:paraId="2306EA6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5B5B881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43" w:type="dxa"/>
          </w:tcPr>
          <w:p w14:paraId="61810BA2"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743B6782" w14:textId="77777777" w:rsidTr="003D0206">
        <w:trPr>
          <w:trHeight w:val="1012"/>
        </w:trPr>
        <w:tc>
          <w:tcPr>
            <w:tcW w:w="314" w:type="dxa"/>
            <w:vMerge/>
            <w:tcBorders>
              <w:top w:val="nil"/>
              <w:bottom w:val="nil"/>
            </w:tcBorders>
            <w:textDirection w:val="tbRlV"/>
          </w:tcPr>
          <w:p w14:paraId="0735A88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85" w:type="dxa"/>
            <w:vMerge/>
            <w:tcBorders>
              <w:top w:val="nil"/>
            </w:tcBorders>
          </w:tcPr>
          <w:p w14:paraId="308F6D3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vMerge/>
            <w:tcBorders>
              <w:top w:val="nil"/>
            </w:tcBorders>
          </w:tcPr>
          <w:p w14:paraId="095D512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gridSpan w:val="2"/>
          </w:tcPr>
          <w:p w14:paraId="5BFE7F1C" w14:textId="77777777" w:rsidR="00517BFA" w:rsidRPr="00424A8A" w:rsidRDefault="00517BFA" w:rsidP="00517BFA">
            <w:pPr>
              <w:widowControl/>
              <w:kinsoku w:val="0"/>
              <w:autoSpaceDE w:val="0"/>
              <w:autoSpaceDN w:val="0"/>
              <w:adjustRightInd w:val="0"/>
              <w:snapToGrid w:val="0"/>
              <w:spacing w:before="130" w:line="257" w:lineRule="auto"/>
              <w:ind w:left="152" w:right="170"/>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梁端、柱</w:t>
            </w:r>
            <w:r w:rsidRPr="00424A8A">
              <w:rPr>
                <w:rFonts w:ascii="宋体" w:hAnsi="宋体" w:cs="宋体"/>
                <w:spacing w:val="1"/>
                <w:kern w:val="0"/>
                <w:sz w:val="21"/>
                <w:szCs w:val="21"/>
              </w:rPr>
              <w:t xml:space="preserve"> </w:t>
            </w:r>
            <w:r w:rsidRPr="00424A8A">
              <w:rPr>
                <w:rFonts w:ascii="宋体" w:hAnsi="宋体" w:cs="宋体"/>
                <w:spacing w:val="-2"/>
                <w:kern w:val="0"/>
                <w:sz w:val="21"/>
                <w:szCs w:val="21"/>
              </w:rPr>
              <w:t>端、墙端</w:t>
            </w:r>
          </w:p>
        </w:tc>
        <w:tc>
          <w:tcPr>
            <w:tcW w:w="1984" w:type="dxa"/>
          </w:tcPr>
          <w:p w14:paraId="4D5F3561" w14:textId="77777777" w:rsidR="00517BFA" w:rsidRPr="00424A8A" w:rsidRDefault="00517BFA" w:rsidP="00517BFA">
            <w:pPr>
              <w:widowControl/>
              <w:kinsoku w:val="0"/>
              <w:autoSpaceDE w:val="0"/>
              <w:autoSpaceDN w:val="0"/>
              <w:adjustRightInd w:val="0"/>
              <w:snapToGrid w:val="0"/>
              <w:spacing w:before="255" w:line="237" w:lineRule="auto"/>
              <w:ind w:left="514"/>
              <w:jc w:val="left"/>
              <w:textAlignment w:val="baseline"/>
              <w:rPr>
                <w:rFonts w:ascii="宋体" w:eastAsia="宋体" w:hAnsi="宋体" w:cs="宋体"/>
                <w:kern w:val="0"/>
                <w:sz w:val="21"/>
                <w:szCs w:val="21"/>
              </w:rPr>
            </w:pPr>
            <w:r w:rsidRPr="00424A8A">
              <w:rPr>
                <w:rFonts w:ascii="宋体" w:hAnsi="宋体" w:cs="宋体"/>
                <w:spacing w:val="-7"/>
                <w:kern w:val="0"/>
                <w:sz w:val="21"/>
                <w:szCs w:val="21"/>
              </w:rPr>
              <w:t>≥6</w:t>
            </w:r>
          </w:p>
        </w:tc>
        <w:tc>
          <w:tcPr>
            <w:tcW w:w="1276" w:type="dxa"/>
            <w:gridSpan w:val="2"/>
          </w:tcPr>
          <w:p w14:paraId="588FACC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1AE3D5F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43" w:type="dxa"/>
          </w:tcPr>
          <w:p w14:paraId="31931FE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11D7E6A5" w14:textId="77777777" w:rsidTr="003D0206">
        <w:trPr>
          <w:trHeight w:val="484"/>
        </w:trPr>
        <w:tc>
          <w:tcPr>
            <w:tcW w:w="314" w:type="dxa"/>
            <w:vMerge/>
            <w:tcBorders>
              <w:top w:val="nil"/>
              <w:bottom w:val="nil"/>
            </w:tcBorders>
            <w:textDirection w:val="tbRlV"/>
          </w:tcPr>
          <w:p w14:paraId="25FEE5D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85" w:type="dxa"/>
            <w:vMerge w:val="restart"/>
            <w:tcBorders>
              <w:bottom w:val="nil"/>
            </w:tcBorders>
          </w:tcPr>
          <w:p w14:paraId="3EC3DCBE" w14:textId="77777777" w:rsidR="00517BFA" w:rsidRPr="00424A8A" w:rsidRDefault="00517BFA" w:rsidP="00517BFA">
            <w:pPr>
              <w:widowControl/>
              <w:kinsoku w:val="0"/>
              <w:autoSpaceDE w:val="0"/>
              <w:autoSpaceDN w:val="0"/>
              <w:adjustRightInd w:val="0"/>
              <w:snapToGrid w:val="0"/>
              <w:spacing w:line="398" w:lineRule="auto"/>
              <w:jc w:val="left"/>
              <w:textAlignment w:val="baseline"/>
              <w:rPr>
                <w:rFonts w:ascii="宋体" w:eastAsia="宋体" w:hAnsi="宋体"/>
                <w:kern w:val="0"/>
                <w:sz w:val="21"/>
                <w:szCs w:val="21"/>
              </w:rPr>
            </w:pPr>
          </w:p>
          <w:p w14:paraId="7AF83FFC" w14:textId="77777777" w:rsidR="00517BFA" w:rsidRPr="00424A8A" w:rsidRDefault="00517BFA" w:rsidP="00517BFA">
            <w:pPr>
              <w:widowControl/>
              <w:kinsoku w:val="0"/>
              <w:autoSpaceDE w:val="0"/>
              <w:autoSpaceDN w:val="0"/>
              <w:adjustRightInd w:val="0"/>
              <w:snapToGrid w:val="0"/>
              <w:spacing w:before="49" w:line="183" w:lineRule="auto"/>
              <w:ind w:left="111"/>
              <w:jc w:val="left"/>
              <w:textAlignment w:val="baseline"/>
              <w:rPr>
                <w:rFonts w:ascii="宋体" w:eastAsia="宋体" w:hAnsi="宋体" w:cs="宋体"/>
                <w:kern w:val="0"/>
                <w:sz w:val="21"/>
                <w:szCs w:val="21"/>
              </w:rPr>
            </w:pPr>
            <w:r w:rsidRPr="00424A8A">
              <w:rPr>
                <w:rFonts w:ascii="宋体" w:hAnsi="宋体" w:cs="宋体"/>
                <w:kern w:val="0"/>
                <w:sz w:val="21"/>
                <w:szCs w:val="21"/>
              </w:rPr>
              <w:t>2</w:t>
            </w:r>
          </w:p>
        </w:tc>
        <w:tc>
          <w:tcPr>
            <w:tcW w:w="851" w:type="dxa"/>
            <w:vMerge w:val="restart"/>
            <w:tcBorders>
              <w:bottom w:val="nil"/>
            </w:tcBorders>
          </w:tcPr>
          <w:p w14:paraId="20BB940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p w14:paraId="572A45D4" w14:textId="77777777" w:rsidR="00517BFA" w:rsidRPr="00424A8A" w:rsidRDefault="00517BFA" w:rsidP="00517BFA">
            <w:pPr>
              <w:widowControl/>
              <w:kinsoku w:val="0"/>
              <w:autoSpaceDE w:val="0"/>
              <w:autoSpaceDN w:val="0"/>
              <w:adjustRightInd w:val="0"/>
              <w:snapToGrid w:val="0"/>
              <w:spacing w:before="49" w:line="240" w:lineRule="exact"/>
              <w:ind w:left="82"/>
              <w:jc w:val="left"/>
              <w:textAlignment w:val="baseline"/>
              <w:rPr>
                <w:rFonts w:ascii="宋体" w:eastAsia="宋体" w:hAnsi="宋体" w:cs="宋体"/>
                <w:kern w:val="0"/>
                <w:sz w:val="21"/>
                <w:szCs w:val="21"/>
              </w:rPr>
            </w:pPr>
            <w:r w:rsidRPr="00424A8A">
              <w:rPr>
                <w:rFonts w:ascii="宋体" w:hAnsi="宋体" w:cs="宋体"/>
                <w:spacing w:val="-2"/>
                <w:kern w:val="0"/>
                <w:position w:val="6"/>
                <w:sz w:val="21"/>
                <w:szCs w:val="21"/>
              </w:rPr>
              <w:t>键槽</w:t>
            </w:r>
          </w:p>
          <w:p w14:paraId="0BC5B0D5" w14:textId="77777777" w:rsidR="00517BFA" w:rsidRPr="00424A8A" w:rsidRDefault="00517BFA" w:rsidP="00517BFA">
            <w:pPr>
              <w:widowControl/>
              <w:kinsoku w:val="0"/>
              <w:autoSpaceDE w:val="0"/>
              <w:autoSpaceDN w:val="0"/>
              <w:adjustRightInd w:val="0"/>
              <w:snapToGrid w:val="0"/>
              <w:spacing w:line="218" w:lineRule="auto"/>
              <w:ind w:left="82"/>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尺寸</w:t>
            </w:r>
          </w:p>
        </w:tc>
        <w:tc>
          <w:tcPr>
            <w:tcW w:w="1417" w:type="dxa"/>
            <w:gridSpan w:val="2"/>
          </w:tcPr>
          <w:p w14:paraId="3A1D948D" w14:textId="77777777" w:rsidR="00517BFA" w:rsidRPr="00424A8A" w:rsidRDefault="00517BFA" w:rsidP="00517BFA">
            <w:pPr>
              <w:widowControl/>
              <w:kinsoku w:val="0"/>
              <w:autoSpaceDE w:val="0"/>
              <w:autoSpaceDN w:val="0"/>
              <w:adjustRightInd w:val="0"/>
              <w:snapToGrid w:val="0"/>
              <w:spacing w:before="91" w:line="220" w:lineRule="auto"/>
              <w:ind w:left="83"/>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中心线位置</w:t>
            </w:r>
          </w:p>
        </w:tc>
        <w:tc>
          <w:tcPr>
            <w:tcW w:w="1984" w:type="dxa"/>
          </w:tcPr>
          <w:p w14:paraId="1BD8AF67" w14:textId="77777777" w:rsidR="00517BFA" w:rsidRPr="00424A8A" w:rsidRDefault="00517BFA" w:rsidP="00517BFA">
            <w:pPr>
              <w:widowControl/>
              <w:kinsoku w:val="0"/>
              <w:autoSpaceDE w:val="0"/>
              <w:autoSpaceDN w:val="0"/>
              <w:adjustRightInd w:val="0"/>
              <w:snapToGrid w:val="0"/>
              <w:spacing w:before="130" w:line="182" w:lineRule="auto"/>
              <w:ind w:left="585"/>
              <w:jc w:val="left"/>
              <w:textAlignment w:val="baseline"/>
              <w:rPr>
                <w:rFonts w:ascii="宋体" w:eastAsia="宋体" w:hAnsi="宋体" w:cs="宋体"/>
                <w:kern w:val="0"/>
                <w:sz w:val="21"/>
                <w:szCs w:val="21"/>
              </w:rPr>
            </w:pPr>
            <w:r w:rsidRPr="00424A8A">
              <w:rPr>
                <w:rFonts w:ascii="宋体" w:hAnsi="宋体" w:cs="宋体"/>
                <w:kern w:val="0"/>
                <w:sz w:val="21"/>
                <w:szCs w:val="21"/>
              </w:rPr>
              <w:t>5</w:t>
            </w:r>
          </w:p>
        </w:tc>
        <w:tc>
          <w:tcPr>
            <w:tcW w:w="1276" w:type="dxa"/>
            <w:gridSpan w:val="2"/>
          </w:tcPr>
          <w:p w14:paraId="62CDD58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0D84ED4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43" w:type="dxa"/>
          </w:tcPr>
          <w:p w14:paraId="3F8FFC8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397CB1C9" w14:textId="77777777" w:rsidTr="003D0206">
        <w:trPr>
          <w:trHeight w:val="675"/>
        </w:trPr>
        <w:tc>
          <w:tcPr>
            <w:tcW w:w="314" w:type="dxa"/>
            <w:vMerge/>
            <w:tcBorders>
              <w:top w:val="nil"/>
              <w:bottom w:val="nil"/>
            </w:tcBorders>
            <w:textDirection w:val="tbRlV"/>
          </w:tcPr>
          <w:p w14:paraId="22B7F76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85" w:type="dxa"/>
            <w:vMerge/>
            <w:tcBorders>
              <w:top w:val="nil"/>
              <w:bottom w:val="nil"/>
            </w:tcBorders>
          </w:tcPr>
          <w:p w14:paraId="0699D08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vMerge/>
            <w:tcBorders>
              <w:top w:val="nil"/>
              <w:bottom w:val="nil"/>
            </w:tcBorders>
          </w:tcPr>
          <w:p w14:paraId="55E19CC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gridSpan w:val="2"/>
          </w:tcPr>
          <w:p w14:paraId="4B48D1BD" w14:textId="77777777" w:rsidR="00517BFA" w:rsidRPr="00424A8A" w:rsidRDefault="00517BFA" w:rsidP="00517BFA">
            <w:pPr>
              <w:widowControl/>
              <w:kinsoku w:val="0"/>
              <w:autoSpaceDE w:val="0"/>
              <w:autoSpaceDN w:val="0"/>
              <w:adjustRightInd w:val="0"/>
              <w:snapToGrid w:val="0"/>
              <w:spacing w:before="82" w:line="220" w:lineRule="auto"/>
              <w:ind w:left="8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长度、宽度</w:t>
            </w:r>
          </w:p>
        </w:tc>
        <w:tc>
          <w:tcPr>
            <w:tcW w:w="1984" w:type="dxa"/>
          </w:tcPr>
          <w:p w14:paraId="43A33021" w14:textId="77777777" w:rsidR="00517BFA" w:rsidRPr="00424A8A" w:rsidRDefault="00517BFA" w:rsidP="00517BFA">
            <w:pPr>
              <w:widowControl/>
              <w:kinsoku w:val="0"/>
              <w:autoSpaceDE w:val="0"/>
              <w:autoSpaceDN w:val="0"/>
              <w:adjustRightInd w:val="0"/>
              <w:snapToGrid w:val="0"/>
              <w:spacing w:before="95" w:line="235" w:lineRule="auto"/>
              <w:ind w:left="51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±5</w:t>
            </w:r>
          </w:p>
        </w:tc>
        <w:tc>
          <w:tcPr>
            <w:tcW w:w="1276" w:type="dxa"/>
            <w:gridSpan w:val="2"/>
          </w:tcPr>
          <w:p w14:paraId="667A2E1D"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7847FD5A"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43" w:type="dxa"/>
          </w:tcPr>
          <w:p w14:paraId="7CCF585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022F27DC" w14:textId="77777777" w:rsidTr="003D0206">
        <w:trPr>
          <w:trHeight w:val="552"/>
        </w:trPr>
        <w:tc>
          <w:tcPr>
            <w:tcW w:w="314" w:type="dxa"/>
            <w:vMerge/>
            <w:tcBorders>
              <w:top w:val="nil"/>
            </w:tcBorders>
            <w:textDirection w:val="tbRlV"/>
          </w:tcPr>
          <w:p w14:paraId="7FBD3E1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385" w:type="dxa"/>
            <w:vMerge/>
            <w:tcBorders>
              <w:top w:val="nil"/>
            </w:tcBorders>
          </w:tcPr>
          <w:p w14:paraId="1A02E80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851" w:type="dxa"/>
            <w:vMerge/>
            <w:tcBorders>
              <w:top w:val="nil"/>
            </w:tcBorders>
          </w:tcPr>
          <w:p w14:paraId="7C8CCE2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417" w:type="dxa"/>
            <w:gridSpan w:val="2"/>
          </w:tcPr>
          <w:p w14:paraId="40CCA38D" w14:textId="77777777" w:rsidR="00517BFA" w:rsidRPr="00424A8A" w:rsidRDefault="00517BFA" w:rsidP="00517BFA">
            <w:pPr>
              <w:widowControl/>
              <w:kinsoku w:val="0"/>
              <w:autoSpaceDE w:val="0"/>
              <w:autoSpaceDN w:val="0"/>
              <w:adjustRightInd w:val="0"/>
              <w:snapToGrid w:val="0"/>
              <w:spacing w:before="82" w:line="220" w:lineRule="auto"/>
              <w:ind w:left="303"/>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深度</w:t>
            </w:r>
          </w:p>
        </w:tc>
        <w:tc>
          <w:tcPr>
            <w:tcW w:w="1984" w:type="dxa"/>
          </w:tcPr>
          <w:p w14:paraId="05AB30DE" w14:textId="77777777" w:rsidR="00517BFA" w:rsidRPr="00424A8A" w:rsidRDefault="00517BFA" w:rsidP="00517BFA">
            <w:pPr>
              <w:widowControl/>
              <w:kinsoku w:val="0"/>
              <w:autoSpaceDE w:val="0"/>
              <w:autoSpaceDN w:val="0"/>
              <w:adjustRightInd w:val="0"/>
              <w:snapToGrid w:val="0"/>
              <w:spacing w:before="95" w:line="235" w:lineRule="auto"/>
              <w:ind w:left="51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±5</w:t>
            </w:r>
          </w:p>
        </w:tc>
        <w:tc>
          <w:tcPr>
            <w:tcW w:w="1276" w:type="dxa"/>
            <w:gridSpan w:val="2"/>
          </w:tcPr>
          <w:p w14:paraId="137E638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188" w:type="dxa"/>
          </w:tcPr>
          <w:p w14:paraId="72BE0D2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43" w:type="dxa"/>
          </w:tcPr>
          <w:p w14:paraId="000CB2A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3AB15460" w14:textId="77777777" w:rsidTr="003D0206">
        <w:trPr>
          <w:trHeight w:val="1898"/>
        </w:trPr>
        <w:tc>
          <w:tcPr>
            <w:tcW w:w="2967" w:type="dxa"/>
            <w:gridSpan w:val="5"/>
          </w:tcPr>
          <w:p w14:paraId="6618DF50" w14:textId="77777777" w:rsidR="00517BFA" w:rsidRPr="00424A8A" w:rsidRDefault="00517BFA" w:rsidP="00517BFA">
            <w:pPr>
              <w:widowControl/>
              <w:kinsoku w:val="0"/>
              <w:autoSpaceDE w:val="0"/>
              <w:autoSpaceDN w:val="0"/>
              <w:adjustRightInd w:val="0"/>
              <w:snapToGrid w:val="0"/>
              <w:spacing w:line="354" w:lineRule="auto"/>
              <w:jc w:val="left"/>
              <w:textAlignment w:val="baseline"/>
              <w:rPr>
                <w:rFonts w:ascii="宋体" w:eastAsia="宋体" w:hAnsi="宋体"/>
                <w:kern w:val="0"/>
                <w:sz w:val="21"/>
                <w:szCs w:val="21"/>
              </w:rPr>
            </w:pPr>
          </w:p>
          <w:p w14:paraId="633BF6FE" w14:textId="77777777" w:rsidR="00517BFA" w:rsidRPr="00424A8A" w:rsidRDefault="00517BFA" w:rsidP="00517BFA">
            <w:pPr>
              <w:widowControl/>
              <w:kinsoku w:val="0"/>
              <w:autoSpaceDE w:val="0"/>
              <w:autoSpaceDN w:val="0"/>
              <w:adjustRightInd w:val="0"/>
              <w:snapToGrid w:val="0"/>
              <w:spacing w:line="355" w:lineRule="auto"/>
              <w:jc w:val="left"/>
              <w:textAlignment w:val="baseline"/>
              <w:rPr>
                <w:rFonts w:ascii="宋体" w:eastAsia="宋体" w:hAnsi="宋体"/>
                <w:kern w:val="0"/>
                <w:sz w:val="21"/>
                <w:szCs w:val="21"/>
              </w:rPr>
            </w:pPr>
          </w:p>
          <w:p w14:paraId="0E7F4A5D" w14:textId="77777777" w:rsidR="00517BFA" w:rsidRPr="00424A8A" w:rsidRDefault="00517BFA" w:rsidP="00517BFA">
            <w:pPr>
              <w:widowControl/>
              <w:kinsoku w:val="0"/>
              <w:autoSpaceDE w:val="0"/>
              <w:autoSpaceDN w:val="0"/>
              <w:adjustRightInd w:val="0"/>
              <w:snapToGrid w:val="0"/>
              <w:spacing w:before="49" w:line="249" w:lineRule="exact"/>
              <w:ind w:left="715"/>
              <w:jc w:val="left"/>
              <w:textAlignment w:val="baseline"/>
              <w:rPr>
                <w:rFonts w:ascii="宋体" w:eastAsia="宋体" w:hAnsi="宋体" w:cs="宋体"/>
                <w:kern w:val="0"/>
                <w:sz w:val="21"/>
                <w:szCs w:val="21"/>
              </w:rPr>
            </w:pPr>
            <w:r w:rsidRPr="00424A8A">
              <w:rPr>
                <w:rFonts w:ascii="宋体" w:hAnsi="宋体" w:cs="宋体"/>
                <w:spacing w:val="-1"/>
                <w:kern w:val="0"/>
                <w:position w:val="7"/>
                <w:sz w:val="21"/>
                <w:szCs w:val="21"/>
              </w:rPr>
              <w:t>施工单位</w:t>
            </w:r>
          </w:p>
          <w:p w14:paraId="44548E54" w14:textId="77777777" w:rsidR="00517BFA" w:rsidRPr="00424A8A" w:rsidRDefault="00517BFA" w:rsidP="00517BFA">
            <w:pPr>
              <w:widowControl/>
              <w:kinsoku w:val="0"/>
              <w:autoSpaceDE w:val="0"/>
              <w:autoSpaceDN w:val="0"/>
              <w:adjustRightInd w:val="0"/>
              <w:snapToGrid w:val="0"/>
              <w:spacing w:line="219" w:lineRule="auto"/>
              <w:ind w:left="71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检查结果</w:t>
            </w:r>
          </w:p>
        </w:tc>
        <w:tc>
          <w:tcPr>
            <w:tcW w:w="5391" w:type="dxa"/>
            <w:gridSpan w:val="5"/>
          </w:tcPr>
          <w:p w14:paraId="7AE4FD5C" w14:textId="77777777" w:rsidR="00517BFA" w:rsidRPr="00424A8A" w:rsidRDefault="00517BFA" w:rsidP="00517BFA">
            <w:pPr>
              <w:widowControl/>
              <w:kinsoku w:val="0"/>
              <w:autoSpaceDE w:val="0"/>
              <w:autoSpaceDN w:val="0"/>
              <w:adjustRightInd w:val="0"/>
              <w:snapToGrid w:val="0"/>
              <w:spacing w:line="241" w:lineRule="auto"/>
              <w:jc w:val="left"/>
              <w:textAlignment w:val="baseline"/>
              <w:rPr>
                <w:rFonts w:ascii="宋体" w:eastAsia="宋体" w:hAnsi="宋体"/>
                <w:kern w:val="0"/>
                <w:sz w:val="21"/>
                <w:szCs w:val="21"/>
                <w:lang w:eastAsia="zh-CN"/>
              </w:rPr>
            </w:pPr>
          </w:p>
          <w:p w14:paraId="3DD8B240" w14:textId="77777777" w:rsidR="00517BFA" w:rsidRPr="00424A8A" w:rsidRDefault="00517BFA" w:rsidP="00517BFA">
            <w:pPr>
              <w:widowControl/>
              <w:kinsoku w:val="0"/>
              <w:autoSpaceDE w:val="0"/>
              <w:autoSpaceDN w:val="0"/>
              <w:adjustRightInd w:val="0"/>
              <w:snapToGrid w:val="0"/>
              <w:spacing w:line="241" w:lineRule="auto"/>
              <w:jc w:val="left"/>
              <w:textAlignment w:val="baseline"/>
              <w:rPr>
                <w:rFonts w:ascii="宋体" w:eastAsia="宋体" w:hAnsi="宋体"/>
                <w:kern w:val="0"/>
                <w:sz w:val="21"/>
                <w:szCs w:val="21"/>
                <w:lang w:eastAsia="zh-CN"/>
              </w:rPr>
            </w:pPr>
          </w:p>
          <w:p w14:paraId="3D3B1698" w14:textId="77777777" w:rsidR="00517BFA" w:rsidRPr="00424A8A" w:rsidRDefault="00517BFA" w:rsidP="00517BFA">
            <w:pPr>
              <w:widowControl/>
              <w:kinsoku w:val="0"/>
              <w:autoSpaceDE w:val="0"/>
              <w:autoSpaceDN w:val="0"/>
              <w:adjustRightInd w:val="0"/>
              <w:snapToGrid w:val="0"/>
              <w:spacing w:line="241" w:lineRule="auto"/>
              <w:jc w:val="left"/>
              <w:textAlignment w:val="baseline"/>
              <w:rPr>
                <w:rFonts w:ascii="宋体" w:eastAsia="宋体" w:hAnsi="宋体"/>
                <w:kern w:val="0"/>
                <w:sz w:val="21"/>
                <w:szCs w:val="21"/>
                <w:lang w:eastAsia="zh-CN"/>
              </w:rPr>
            </w:pPr>
          </w:p>
          <w:p w14:paraId="1EDE9ACA" w14:textId="77777777" w:rsidR="00517BFA" w:rsidRPr="00424A8A" w:rsidRDefault="00517BFA" w:rsidP="00517BFA">
            <w:pPr>
              <w:widowControl/>
              <w:kinsoku w:val="0"/>
              <w:autoSpaceDE w:val="0"/>
              <w:autoSpaceDN w:val="0"/>
              <w:adjustRightInd w:val="0"/>
              <w:snapToGrid w:val="0"/>
              <w:spacing w:line="241" w:lineRule="auto"/>
              <w:jc w:val="left"/>
              <w:textAlignment w:val="baseline"/>
              <w:rPr>
                <w:rFonts w:ascii="宋体" w:eastAsia="宋体" w:hAnsi="宋体"/>
                <w:kern w:val="0"/>
                <w:sz w:val="21"/>
                <w:szCs w:val="21"/>
                <w:lang w:eastAsia="zh-CN"/>
              </w:rPr>
            </w:pPr>
          </w:p>
          <w:p w14:paraId="5CE4FB7E" w14:textId="77777777" w:rsidR="00517BFA" w:rsidRPr="00424A8A" w:rsidRDefault="00517BFA" w:rsidP="00517BFA">
            <w:pPr>
              <w:widowControl/>
              <w:kinsoku w:val="0"/>
              <w:autoSpaceDE w:val="0"/>
              <w:autoSpaceDN w:val="0"/>
              <w:adjustRightInd w:val="0"/>
              <w:snapToGrid w:val="0"/>
              <w:spacing w:line="242" w:lineRule="auto"/>
              <w:jc w:val="left"/>
              <w:textAlignment w:val="baseline"/>
              <w:rPr>
                <w:rFonts w:ascii="宋体" w:eastAsia="宋体" w:hAnsi="宋体"/>
                <w:kern w:val="0"/>
                <w:sz w:val="21"/>
                <w:szCs w:val="21"/>
                <w:lang w:eastAsia="zh-CN"/>
              </w:rPr>
            </w:pPr>
          </w:p>
          <w:p w14:paraId="5790EEE2" w14:textId="77777777" w:rsidR="00517BFA" w:rsidRPr="00424A8A" w:rsidRDefault="00517BFA" w:rsidP="00517BFA">
            <w:pPr>
              <w:widowControl/>
              <w:kinsoku w:val="0"/>
              <w:autoSpaceDE w:val="0"/>
              <w:autoSpaceDN w:val="0"/>
              <w:adjustRightInd w:val="0"/>
              <w:snapToGrid w:val="0"/>
              <w:spacing w:before="49" w:line="239" w:lineRule="exact"/>
              <w:ind w:left="2225"/>
              <w:jc w:val="left"/>
              <w:textAlignment w:val="baseline"/>
              <w:rPr>
                <w:rFonts w:ascii="宋体" w:eastAsia="宋体" w:hAnsi="宋体" w:cs="宋体"/>
                <w:kern w:val="0"/>
                <w:sz w:val="21"/>
                <w:szCs w:val="21"/>
                <w:lang w:eastAsia="zh-CN"/>
              </w:rPr>
            </w:pPr>
            <w:r w:rsidRPr="00424A8A">
              <w:rPr>
                <w:rFonts w:ascii="宋体" w:hAnsi="宋体" w:cs="宋体"/>
                <w:spacing w:val="1"/>
                <w:kern w:val="0"/>
                <w:position w:val="6"/>
                <w:sz w:val="21"/>
                <w:szCs w:val="21"/>
                <w:lang w:eastAsia="zh-CN"/>
              </w:rPr>
              <w:t>专业工长：</w:t>
            </w:r>
          </w:p>
          <w:p w14:paraId="6E293355" w14:textId="77777777" w:rsidR="00517BFA" w:rsidRPr="00424A8A" w:rsidRDefault="00517BFA" w:rsidP="00517BFA">
            <w:pPr>
              <w:widowControl/>
              <w:kinsoku w:val="0"/>
              <w:autoSpaceDE w:val="0"/>
              <w:autoSpaceDN w:val="0"/>
              <w:adjustRightInd w:val="0"/>
              <w:snapToGrid w:val="0"/>
              <w:spacing w:line="219" w:lineRule="auto"/>
              <w:ind w:left="1474"/>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项目专业质量检查员：</w:t>
            </w:r>
          </w:p>
          <w:p w14:paraId="3DA33EE9" w14:textId="77777777" w:rsidR="00517BFA" w:rsidRPr="00424A8A" w:rsidRDefault="00517BFA" w:rsidP="00517BFA">
            <w:pPr>
              <w:widowControl/>
              <w:kinsoku w:val="0"/>
              <w:autoSpaceDE w:val="0"/>
              <w:autoSpaceDN w:val="0"/>
              <w:adjustRightInd w:val="0"/>
              <w:snapToGrid w:val="0"/>
              <w:spacing w:before="51" w:line="192" w:lineRule="auto"/>
              <w:jc w:val="right"/>
              <w:textAlignment w:val="baseline"/>
              <w:rPr>
                <w:rFonts w:ascii="宋体" w:eastAsia="宋体" w:hAnsi="宋体" w:cs="宋体"/>
                <w:kern w:val="0"/>
                <w:sz w:val="21"/>
                <w:szCs w:val="21"/>
              </w:rPr>
            </w:pPr>
            <w:proofErr w:type="gramStart"/>
            <w:r w:rsidRPr="00424A8A">
              <w:rPr>
                <w:rFonts w:ascii="宋体" w:hAnsi="宋体" w:cs="宋体"/>
                <w:spacing w:val="-11"/>
                <w:kern w:val="0"/>
                <w:sz w:val="21"/>
                <w:szCs w:val="21"/>
              </w:rPr>
              <w:t>年</w:t>
            </w:r>
            <w:r w:rsidRPr="00424A8A">
              <w:rPr>
                <w:rFonts w:ascii="宋体" w:hAnsi="宋体" w:cs="宋体"/>
                <w:spacing w:val="11"/>
                <w:kern w:val="0"/>
                <w:sz w:val="21"/>
                <w:szCs w:val="21"/>
              </w:rPr>
              <w:t xml:space="preserve">  </w:t>
            </w:r>
            <w:r w:rsidRPr="00424A8A">
              <w:rPr>
                <w:rFonts w:ascii="宋体" w:hAnsi="宋体" w:cs="宋体"/>
                <w:spacing w:val="-11"/>
                <w:kern w:val="0"/>
                <w:sz w:val="21"/>
                <w:szCs w:val="21"/>
              </w:rPr>
              <w:t>月</w:t>
            </w:r>
            <w:proofErr w:type="gramEnd"/>
            <w:r w:rsidRPr="00424A8A">
              <w:rPr>
                <w:rFonts w:ascii="宋体" w:hAnsi="宋体" w:cs="宋体"/>
                <w:spacing w:val="-11"/>
                <w:kern w:val="0"/>
                <w:sz w:val="21"/>
                <w:szCs w:val="21"/>
              </w:rPr>
              <w:t xml:space="preserve">    </w:t>
            </w:r>
            <w:r w:rsidRPr="00424A8A">
              <w:rPr>
                <w:rFonts w:ascii="宋体" w:hAnsi="宋体" w:cs="宋体"/>
                <w:spacing w:val="-11"/>
                <w:kern w:val="0"/>
                <w:sz w:val="21"/>
                <w:szCs w:val="21"/>
              </w:rPr>
              <w:t>日</w:t>
            </w:r>
          </w:p>
        </w:tc>
      </w:tr>
      <w:tr w:rsidR="00517BFA" w:rsidRPr="00424A8A" w14:paraId="3AD61F5F" w14:textId="77777777" w:rsidTr="003D0206">
        <w:trPr>
          <w:trHeight w:val="1613"/>
        </w:trPr>
        <w:tc>
          <w:tcPr>
            <w:tcW w:w="2967" w:type="dxa"/>
            <w:gridSpan w:val="5"/>
          </w:tcPr>
          <w:p w14:paraId="3FFEB7A6" w14:textId="77777777" w:rsidR="00517BFA" w:rsidRPr="00424A8A" w:rsidRDefault="00517BFA" w:rsidP="00517BFA">
            <w:pPr>
              <w:widowControl/>
              <w:kinsoku w:val="0"/>
              <w:autoSpaceDE w:val="0"/>
              <w:autoSpaceDN w:val="0"/>
              <w:adjustRightInd w:val="0"/>
              <w:snapToGrid w:val="0"/>
              <w:spacing w:line="286" w:lineRule="auto"/>
              <w:jc w:val="left"/>
              <w:textAlignment w:val="baseline"/>
              <w:rPr>
                <w:rFonts w:ascii="宋体" w:eastAsia="宋体" w:hAnsi="宋体"/>
                <w:kern w:val="0"/>
                <w:sz w:val="21"/>
                <w:szCs w:val="21"/>
              </w:rPr>
            </w:pPr>
          </w:p>
          <w:p w14:paraId="29D82DCD" w14:textId="77777777" w:rsidR="00517BFA" w:rsidRPr="00424A8A" w:rsidRDefault="00517BFA" w:rsidP="00517BFA">
            <w:pPr>
              <w:widowControl/>
              <w:kinsoku w:val="0"/>
              <w:autoSpaceDE w:val="0"/>
              <w:autoSpaceDN w:val="0"/>
              <w:adjustRightInd w:val="0"/>
              <w:snapToGrid w:val="0"/>
              <w:spacing w:line="286" w:lineRule="auto"/>
              <w:jc w:val="left"/>
              <w:textAlignment w:val="baseline"/>
              <w:rPr>
                <w:rFonts w:ascii="宋体" w:eastAsia="宋体" w:hAnsi="宋体"/>
                <w:kern w:val="0"/>
                <w:sz w:val="21"/>
                <w:szCs w:val="21"/>
              </w:rPr>
            </w:pPr>
          </w:p>
          <w:p w14:paraId="6561EAC9" w14:textId="77777777" w:rsidR="00517BFA" w:rsidRPr="00424A8A" w:rsidRDefault="00517BFA" w:rsidP="00517BFA">
            <w:pPr>
              <w:widowControl/>
              <w:kinsoku w:val="0"/>
              <w:autoSpaceDE w:val="0"/>
              <w:autoSpaceDN w:val="0"/>
              <w:adjustRightInd w:val="0"/>
              <w:snapToGrid w:val="0"/>
              <w:spacing w:before="49" w:line="249" w:lineRule="exact"/>
              <w:ind w:left="715"/>
              <w:jc w:val="left"/>
              <w:textAlignment w:val="baseline"/>
              <w:rPr>
                <w:rFonts w:ascii="宋体" w:eastAsia="宋体" w:hAnsi="宋体" w:cs="宋体"/>
                <w:kern w:val="0"/>
                <w:sz w:val="21"/>
                <w:szCs w:val="21"/>
              </w:rPr>
            </w:pPr>
            <w:r w:rsidRPr="00424A8A">
              <w:rPr>
                <w:rFonts w:ascii="宋体" w:hAnsi="宋体" w:cs="宋体"/>
                <w:spacing w:val="-2"/>
                <w:kern w:val="0"/>
                <w:position w:val="7"/>
                <w:sz w:val="21"/>
                <w:szCs w:val="21"/>
              </w:rPr>
              <w:t>监理单位</w:t>
            </w:r>
          </w:p>
          <w:p w14:paraId="78790EA3" w14:textId="77777777" w:rsidR="00517BFA" w:rsidRPr="00424A8A" w:rsidRDefault="00517BFA" w:rsidP="00517BFA">
            <w:pPr>
              <w:widowControl/>
              <w:kinsoku w:val="0"/>
              <w:autoSpaceDE w:val="0"/>
              <w:autoSpaceDN w:val="0"/>
              <w:adjustRightInd w:val="0"/>
              <w:snapToGrid w:val="0"/>
              <w:spacing w:line="219" w:lineRule="auto"/>
              <w:ind w:left="715"/>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验收结论</w:t>
            </w:r>
          </w:p>
        </w:tc>
        <w:tc>
          <w:tcPr>
            <w:tcW w:w="5391" w:type="dxa"/>
            <w:gridSpan w:val="5"/>
          </w:tcPr>
          <w:p w14:paraId="57337973" w14:textId="77777777" w:rsidR="00517BFA" w:rsidRPr="00424A8A" w:rsidRDefault="00517BFA" w:rsidP="00517BFA">
            <w:pPr>
              <w:widowControl/>
              <w:kinsoku w:val="0"/>
              <w:autoSpaceDE w:val="0"/>
              <w:autoSpaceDN w:val="0"/>
              <w:adjustRightInd w:val="0"/>
              <w:snapToGrid w:val="0"/>
              <w:spacing w:line="294" w:lineRule="auto"/>
              <w:jc w:val="left"/>
              <w:textAlignment w:val="baseline"/>
              <w:rPr>
                <w:rFonts w:ascii="宋体" w:eastAsia="宋体" w:hAnsi="宋体"/>
                <w:kern w:val="0"/>
                <w:sz w:val="21"/>
                <w:szCs w:val="21"/>
                <w:lang w:eastAsia="zh-CN"/>
              </w:rPr>
            </w:pPr>
          </w:p>
          <w:p w14:paraId="6CC722E4" w14:textId="77777777" w:rsidR="00517BFA" w:rsidRPr="00424A8A" w:rsidRDefault="00517BFA" w:rsidP="00517BFA">
            <w:pPr>
              <w:widowControl/>
              <w:kinsoku w:val="0"/>
              <w:autoSpaceDE w:val="0"/>
              <w:autoSpaceDN w:val="0"/>
              <w:adjustRightInd w:val="0"/>
              <w:snapToGrid w:val="0"/>
              <w:spacing w:line="294" w:lineRule="auto"/>
              <w:jc w:val="left"/>
              <w:textAlignment w:val="baseline"/>
              <w:rPr>
                <w:rFonts w:ascii="宋体" w:eastAsia="宋体" w:hAnsi="宋体"/>
                <w:kern w:val="0"/>
                <w:sz w:val="21"/>
                <w:szCs w:val="21"/>
                <w:lang w:eastAsia="zh-CN"/>
              </w:rPr>
            </w:pPr>
          </w:p>
          <w:p w14:paraId="2E92772C" w14:textId="77777777" w:rsidR="00517BFA" w:rsidRPr="00424A8A" w:rsidRDefault="00517BFA" w:rsidP="00517BFA">
            <w:pPr>
              <w:widowControl/>
              <w:kinsoku w:val="0"/>
              <w:autoSpaceDE w:val="0"/>
              <w:autoSpaceDN w:val="0"/>
              <w:adjustRightInd w:val="0"/>
              <w:snapToGrid w:val="0"/>
              <w:spacing w:line="295" w:lineRule="auto"/>
              <w:jc w:val="left"/>
              <w:textAlignment w:val="baseline"/>
              <w:rPr>
                <w:rFonts w:ascii="宋体" w:eastAsia="宋体" w:hAnsi="宋体"/>
                <w:kern w:val="0"/>
                <w:sz w:val="21"/>
                <w:szCs w:val="21"/>
                <w:lang w:eastAsia="zh-CN"/>
              </w:rPr>
            </w:pPr>
          </w:p>
          <w:p w14:paraId="43F28DA7" w14:textId="77777777" w:rsidR="00517BFA" w:rsidRPr="00424A8A" w:rsidRDefault="00517BFA" w:rsidP="00517BFA">
            <w:pPr>
              <w:widowControl/>
              <w:kinsoku w:val="0"/>
              <w:autoSpaceDE w:val="0"/>
              <w:autoSpaceDN w:val="0"/>
              <w:adjustRightInd w:val="0"/>
              <w:snapToGrid w:val="0"/>
              <w:spacing w:line="295" w:lineRule="auto"/>
              <w:jc w:val="left"/>
              <w:textAlignment w:val="baseline"/>
              <w:rPr>
                <w:rFonts w:ascii="宋体" w:eastAsia="宋体" w:hAnsi="宋体"/>
                <w:kern w:val="0"/>
                <w:sz w:val="21"/>
                <w:szCs w:val="21"/>
                <w:lang w:eastAsia="zh-CN"/>
              </w:rPr>
            </w:pPr>
          </w:p>
          <w:p w14:paraId="4B312220" w14:textId="77777777" w:rsidR="00517BFA" w:rsidRPr="00424A8A" w:rsidRDefault="00517BFA" w:rsidP="00517BFA">
            <w:pPr>
              <w:widowControl/>
              <w:kinsoku w:val="0"/>
              <w:autoSpaceDE w:val="0"/>
              <w:autoSpaceDN w:val="0"/>
              <w:adjustRightInd w:val="0"/>
              <w:snapToGrid w:val="0"/>
              <w:spacing w:before="49" w:line="219" w:lineRule="auto"/>
              <w:ind w:left="1775"/>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专业监理工程师：</w:t>
            </w:r>
          </w:p>
          <w:p w14:paraId="36F6F307" w14:textId="77777777" w:rsidR="00517BFA" w:rsidRPr="00424A8A" w:rsidRDefault="00517BFA" w:rsidP="00517BFA">
            <w:pPr>
              <w:widowControl/>
              <w:kinsoku w:val="0"/>
              <w:autoSpaceDE w:val="0"/>
              <w:autoSpaceDN w:val="0"/>
              <w:adjustRightInd w:val="0"/>
              <w:snapToGrid w:val="0"/>
              <w:spacing w:before="31" w:line="196" w:lineRule="auto"/>
              <w:jc w:val="right"/>
              <w:textAlignment w:val="baseline"/>
              <w:rPr>
                <w:rFonts w:ascii="宋体" w:eastAsia="宋体" w:hAnsi="宋体" w:cs="宋体"/>
                <w:kern w:val="0"/>
                <w:sz w:val="21"/>
                <w:szCs w:val="21"/>
                <w:lang w:eastAsia="zh-CN"/>
              </w:rPr>
            </w:pPr>
            <w:r w:rsidRPr="00424A8A">
              <w:rPr>
                <w:rFonts w:ascii="宋体" w:hAnsi="宋体" w:cs="宋体"/>
                <w:spacing w:val="-11"/>
                <w:kern w:val="0"/>
                <w:sz w:val="21"/>
                <w:szCs w:val="21"/>
                <w:lang w:eastAsia="zh-CN"/>
              </w:rPr>
              <w:t>年</w:t>
            </w:r>
            <w:r w:rsidRPr="00424A8A">
              <w:rPr>
                <w:rFonts w:ascii="宋体" w:hAnsi="宋体" w:cs="宋体"/>
                <w:spacing w:val="11"/>
                <w:kern w:val="0"/>
                <w:sz w:val="21"/>
                <w:szCs w:val="21"/>
                <w:lang w:eastAsia="zh-CN"/>
              </w:rPr>
              <w:t xml:space="preserve">  </w:t>
            </w:r>
            <w:r w:rsidRPr="00424A8A">
              <w:rPr>
                <w:rFonts w:ascii="宋体" w:hAnsi="宋体" w:cs="宋体"/>
                <w:spacing w:val="-11"/>
                <w:kern w:val="0"/>
                <w:sz w:val="21"/>
                <w:szCs w:val="21"/>
                <w:lang w:eastAsia="zh-CN"/>
              </w:rPr>
              <w:t>月</w:t>
            </w:r>
            <w:r w:rsidRPr="00424A8A">
              <w:rPr>
                <w:rFonts w:ascii="宋体" w:hAnsi="宋体" w:cs="宋体"/>
                <w:spacing w:val="-11"/>
                <w:kern w:val="0"/>
                <w:sz w:val="21"/>
                <w:szCs w:val="21"/>
                <w:lang w:eastAsia="zh-CN"/>
              </w:rPr>
              <w:t xml:space="preserve">    </w:t>
            </w:r>
            <w:r w:rsidRPr="00424A8A">
              <w:rPr>
                <w:rFonts w:ascii="宋体" w:hAnsi="宋体" w:cs="宋体"/>
                <w:spacing w:val="-11"/>
                <w:kern w:val="0"/>
                <w:sz w:val="21"/>
                <w:szCs w:val="21"/>
                <w:lang w:eastAsia="zh-CN"/>
              </w:rPr>
              <w:t>日</w:t>
            </w:r>
          </w:p>
        </w:tc>
      </w:tr>
    </w:tbl>
    <w:p w14:paraId="5CD733C2" w14:textId="77777777" w:rsidR="00424A8A" w:rsidRDefault="00424A8A" w:rsidP="00517BFA">
      <w:pPr>
        <w:widowControl/>
        <w:kinsoku w:val="0"/>
        <w:autoSpaceDE w:val="0"/>
        <w:autoSpaceDN w:val="0"/>
        <w:adjustRightInd w:val="0"/>
        <w:snapToGrid w:val="0"/>
        <w:spacing w:before="240" w:line="219" w:lineRule="auto"/>
        <w:ind w:left="25"/>
        <w:jc w:val="left"/>
        <w:textAlignment w:val="baseline"/>
        <w:rPr>
          <w:rFonts w:ascii="宋体" w:hAnsi="宋体"/>
          <w:b/>
          <w:bCs/>
          <w:snapToGrid w:val="0"/>
          <w:color w:val="000000"/>
          <w:spacing w:val="-2"/>
          <w:kern w:val="0"/>
          <w:sz w:val="21"/>
          <w:szCs w:val="21"/>
        </w:rPr>
      </w:pPr>
    </w:p>
    <w:p w14:paraId="24F1308B" w14:textId="77777777" w:rsidR="00424A8A" w:rsidRDefault="00424A8A" w:rsidP="00517BFA">
      <w:pPr>
        <w:widowControl/>
        <w:kinsoku w:val="0"/>
        <w:autoSpaceDE w:val="0"/>
        <w:autoSpaceDN w:val="0"/>
        <w:adjustRightInd w:val="0"/>
        <w:snapToGrid w:val="0"/>
        <w:spacing w:before="240" w:line="219" w:lineRule="auto"/>
        <w:ind w:left="25"/>
        <w:jc w:val="left"/>
        <w:textAlignment w:val="baseline"/>
        <w:rPr>
          <w:rFonts w:ascii="宋体" w:hAnsi="宋体"/>
          <w:b/>
          <w:bCs/>
          <w:snapToGrid w:val="0"/>
          <w:color w:val="000000"/>
          <w:spacing w:val="-2"/>
          <w:kern w:val="0"/>
          <w:sz w:val="21"/>
          <w:szCs w:val="21"/>
        </w:rPr>
      </w:pPr>
    </w:p>
    <w:p w14:paraId="0ECAFABF" w14:textId="606F3280" w:rsidR="00517BFA" w:rsidRPr="00424A8A" w:rsidRDefault="00517BFA" w:rsidP="00517BFA">
      <w:pPr>
        <w:widowControl/>
        <w:kinsoku w:val="0"/>
        <w:autoSpaceDE w:val="0"/>
        <w:autoSpaceDN w:val="0"/>
        <w:adjustRightInd w:val="0"/>
        <w:snapToGrid w:val="0"/>
        <w:spacing w:before="240" w:line="219" w:lineRule="auto"/>
        <w:ind w:left="25"/>
        <w:jc w:val="left"/>
        <w:textAlignment w:val="baseline"/>
        <w:rPr>
          <w:rFonts w:ascii="宋体" w:hAnsi="宋体" w:cs="宋体"/>
          <w:snapToGrid w:val="0"/>
          <w:color w:val="000000"/>
          <w:kern w:val="0"/>
          <w:sz w:val="21"/>
          <w:szCs w:val="21"/>
        </w:rPr>
      </w:pPr>
      <w:r w:rsidRPr="00424A8A">
        <w:rPr>
          <w:rFonts w:ascii="宋体" w:hAnsi="宋体"/>
          <w:b/>
          <w:bCs/>
          <w:snapToGrid w:val="0"/>
          <w:color w:val="000000"/>
          <w:spacing w:val="-2"/>
          <w:kern w:val="0"/>
          <w:sz w:val="21"/>
          <w:szCs w:val="21"/>
        </w:rPr>
        <w:lastRenderedPageBreak/>
        <w:t xml:space="preserve">A.0.2    </w:t>
      </w:r>
      <w:r w:rsidRPr="00424A8A">
        <w:rPr>
          <w:rFonts w:ascii="宋体" w:hAnsi="宋体" w:cs="宋体"/>
          <w:snapToGrid w:val="0"/>
          <w:color w:val="000000"/>
          <w:spacing w:val="-2"/>
          <w:kern w:val="0"/>
          <w:sz w:val="21"/>
          <w:szCs w:val="21"/>
        </w:rPr>
        <w:t>分项工程质量验收可按表</w:t>
      </w:r>
      <w:r w:rsidRPr="00424A8A">
        <w:rPr>
          <w:rFonts w:ascii="宋体" w:hAnsi="宋体"/>
          <w:snapToGrid w:val="0"/>
          <w:color w:val="000000"/>
          <w:spacing w:val="-2"/>
          <w:kern w:val="0"/>
          <w:sz w:val="21"/>
          <w:szCs w:val="21"/>
        </w:rPr>
        <w:t>A.0.2</w:t>
      </w:r>
      <w:r w:rsidRPr="00424A8A">
        <w:rPr>
          <w:rFonts w:ascii="宋体" w:hAnsi="宋体"/>
          <w:snapToGrid w:val="0"/>
          <w:color w:val="000000"/>
          <w:spacing w:val="1"/>
          <w:kern w:val="0"/>
          <w:sz w:val="21"/>
          <w:szCs w:val="21"/>
        </w:rPr>
        <w:t xml:space="preserve">  </w:t>
      </w:r>
      <w:r w:rsidRPr="00424A8A">
        <w:rPr>
          <w:rFonts w:ascii="宋体" w:hAnsi="宋体" w:cs="宋体"/>
          <w:snapToGrid w:val="0"/>
          <w:color w:val="000000"/>
          <w:spacing w:val="-3"/>
          <w:kern w:val="0"/>
          <w:sz w:val="21"/>
          <w:szCs w:val="21"/>
        </w:rPr>
        <w:t>记录。</w:t>
      </w:r>
    </w:p>
    <w:p w14:paraId="1C0219ED" w14:textId="77777777" w:rsidR="00517BFA" w:rsidRPr="00424A8A" w:rsidRDefault="00517BFA" w:rsidP="00517BFA">
      <w:pPr>
        <w:widowControl/>
        <w:kinsoku w:val="0"/>
        <w:autoSpaceDE w:val="0"/>
        <w:autoSpaceDN w:val="0"/>
        <w:adjustRightInd w:val="0"/>
        <w:snapToGrid w:val="0"/>
        <w:spacing w:before="166" w:line="235" w:lineRule="auto"/>
        <w:ind w:left="1265"/>
        <w:jc w:val="left"/>
        <w:textAlignment w:val="baseline"/>
        <w:rPr>
          <w:rFonts w:ascii="宋体" w:hAnsi="宋体" w:cs="黑体"/>
          <w:snapToGrid w:val="0"/>
          <w:color w:val="000000"/>
          <w:kern w:val="0"/>
          <w:sz w:val="21"/>
          <w:szCs w:val="21"/>
        </w:rPr>
      </w:pPr>
      <w:r w:rsidRPr="00424A8A">
        <w:rPr>
          <w:rFonts w:ascii="宋体" w:hAnsi="宋体" w:cs="黑体"/>
          <w:snapToGrid w:val="0"/>
          <w:color w:val="000000"/>
          <w:spacing w:val="5"/>
          <w:kern w:val="0"/>
          <w:position w:val="-1"/>
          <w:sz w:val="21"/>
          <w:szCs w:val="21"/>
        </w:rPr>
        <w:t>表</w:t>
      </w:r>
      <w:r w:rsidRPr="00424A8A">
        <w:rPr>
          <w:rFonts w:ascii="宋体" w:hAnsi="宋体" w:cs="黑体"/>
          <w:snapToGrid w:val="0"/>
          <w:color w:val="000000"/>
          <w:spacing w:val="-19"/>
          <w:kern w:val="0"/>
          <w:position w:val="-1"/>
          <w:sz w:val="21"/>
          <w:szCs w:val="21"/>
        </w:rPr>
        <w:t xml:space="preserve"> </w:t>
      </w:r>
      <w:r w:rsidRPr="00424A8A">
        <w:rPr>
          <w:rFonts w:ascii="宋体" w:hAnsi="宋体" w:cs="宋体"/>
          <w:snapToGrid w:val="0"/>
          <w:color w:val="000000"/>
          <w:spacing w:val="5"/>
          <w:kern w:val="0"/>
          <w:position w:val="-1"/>
          <w:sz w:val="21"/>
          <w:szCs w:val="21"/>
        </w:rPr>
        <w:t>A.0.2</w:t>
      </w:r>
      <w:r w:rsidRPr="00424A8A">
        <w:rPr>
          <w:rFonts w:ascii="宋体" w:hAnsi="宋体" w:cs="宋体"/>
          <w:snapToGrid w:val="0"/>
          <w:color w:val="000000"/>
          <w:spacing w:val="28"/>
          <w:kern w:val="0"/>
          <w:position w:val="-1"/>
          <w:sz w:val="21"/>
          <w:szCs w:val="21"/>
        </w:rPr>
        <w:t xml:space="preserve">  </w:t>
      </w:r>
      <w:r w:rsidRPr="00424A8A">
        <w:rPr>
          <w:rFonts w:ascii="宋体" w:hAnsi="宋体" w:cs="宋体"/>
          <w:snapToGrid w:val="0"/>
          <w:color w:val="000000"/>
          <w:spacing w:val="5"/>
          <w:kern w:val="0"/>
          <w:position w:val="-1"/>
          <w:sz w:val="21"/>
          <w:szCs w:val="21"/>
          <w:u w:val="single"/>
        </w:rPr>
        <w:t xml:space="preserve">        </w:t>
      </w:r>
      <w:r w:rsidRPr="00424A8A">
        <w:rPr>
          <w:rFonts w:ascii="宋体" w:hAnsi="宋体" w:cs="黑体"/>
          <w:snapToGrid w:val="0"/>
          <w:color w:val="000000"/>
          <w:spacing w:val="5"/>
          <w:kern w:val="0"/>
          <w:sz w:val="21"/>
          <w:szCs w:val="21"/>
        </w:rPr>
        <w:t>分项工程质量验收记录</w:t>
      </w:r>
    </w:p>
    <w:p w14:paraId="17A956D7" w14:textId="77777777" w:rsidR="00517BFA" w:rsidRPr="00424A8A" w:rsidRDefault="00517BFA" w:rsidP="00517BFA">
      <w:pPr>
        <w:widowControl/>
        <w:kinsoku w:val="0"/>
        <w:autoSpaceDE w:val="0"/>
        <w:autoSpaceDN w:val="0"/>
        <w:adjustRightInd w:val="0"/>
        <w:snapToGrid w:val="0"/>
        <w:spacing w:before="84" w:line="219" w:lineRule="auto"/>
        <w:ind w:left="5085"/>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2"/>
          <w:kern w:val="0"/>
          <w:sz w:val="21"/>
          <w:szCs w:val="21"/>
          <w:lang w:eastAsia="en-US"/>
        </w:rPr>
        <w:t>编号：</w:t>
      </w:r>
    </w:p>
    <w:p w14:paraId="5675435B" w14:textId="77777777" w:rsidR="00517BFA" w:rsidRPr="00424A8A" w:rsidRDefault="00517BFA" w:rsidP="00517BFA">
      <w:pPr>
        <w:widowControl/>
        <w:kinsoku w:val="0"/>
        <w:autoSpaceDE w:val="0"/>
        <w:autoSpaceDN w:val="0"/>
        <w:adjustRightInd w:val="0"/>
        <w:snapToGrid w:val="0"/>
        <w:spacing w:line="76" w:lineRule="exact"/>
        <w:jc w:val="left"/>
        <w:textAlignment w:val="baseline"/>
        <w:rPr>
          <w:rFonts w:ascii="Arial" w:eastAsiaTheme="minorEastAsia" w:hAnsi="Arial" w:cs="Arial"/>
          <w:snapToGrid w:val="0"/>
          <w:color w:val="000000"/>
          <w:kern w:val="0"/>
          <w:sz w:val="21"/>
          <w:szCs w:val="21"/>
          <w:lang w:eastAsia="en-US"/>
        </w:rPr>
      </w:pPr>
    </w:p>
    <w:tbl>
      <w:tblPr>
        <w:tblStyle w:val="TableNormal"/>
        <w:tblW w:w="8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992"/>
        <w:gridCol w:w="788"/>
        <w:gridCol w:w="1763"/>
        <w:gridCol w:w="1134"/>
        <w:gridCol w:w="489"/>
        <w:gridCol w:w="789"/>
        <w:gridCol w:w="1274"/>
      </w:tblGrid>
      <w:tr w:rsidR="00517BFA" w:rsidRPr="00424A8A" w14:paraId="49D9973B" w14:textId="77777777" w:rsidTr="00517BFA">
        <w:trPr>
          <w:trHeight w:val="614"/>
        </w:trPr>
        <w:tc>
          <w:tcPr>
            <w:tcW w:w="1975" w:type="dxa"/>
            <w:gridSpan w:val="2"/>
          </w:tcPr>
          <w:p w14:paraId="6BA5DE4F" w14:textId="77777777" w:rsidR="00517BFA" w:rsidRPr="00424A8A" w:rsidRDefault="00517BFA" w:rsidP="00517BFA">
            <w:pPr>
              <w:widowControl/>
              <w:kinsoku w:val="0"/>
              <w:autoSpaceDE w:val="0"/>
              <w:autoSpaceDN w:val="0"/>
              <w:adjustRightInd w:val="0"/>
              <w:snapToGrid w:val="0"/>
              <w:spacing w:before="92" w:line="254" w:lineRule="auto"/>
              <w:ind w:left="385" w:right="202" w:hanging="160"/>
              <w:jc w:val="left"/>
              <w:textAlignment w:val="baseline"/>
              <w:rPr>
                <w:rFonts w:ascii="宋体" w:eastAsia="宋体" w:hAnsi="宋体" w:cs="宋体"/>
                <w:kern w:val="0"/>
                <w:sz w:val="21"/>
                <w:szCs w:val="21"/>
              </w:rPr>
            </w:pPr>
            <w:r w:rsidRPr="00424A8A">
              <w:rPr>
                <w:rFonts w:ascii="宋体" w:hAnsi="宋体" w:cs="宋体"/>
                <w:spacing w:val="5"/>
                <w:kern w:val="0"/>
                <w:sz w:val="21"/>
                <w:szCs w:val="21"/>
              </w:rPr>
              <w:t>单位</w:t>
            </w:r>
            <w:r w:rsidRPr="00424A8A">
              <w:rPr>
                <w:rFonts w:ascii="宋体" w:hAnsi="宋体" w:cs="宋体"/>
                <w:spacing w:val="5"/>
                <w:kern w:val="0"/>
                <w:sz w:val="21"/>
                <w:szCs w:val="21"/>
              </w:rPr>
              <w:t>(</w:t>
            </w:r>
            <w:r w:rsidRPr="00424A8A">
              <w:rPr>
                <w:rFonts w:ascii="宋体" w:hAnsi="宋体" w:cs="宋体"/>
                <w:spacing w:val="5"/>
                <w:kern w:val="0"/>
                <w:sz w:val="21"/>
                <w:szCs w:val="21"/>
              </w:rPr>
              <w:t>子单位</w:t>
            </w:r>
            <w:r w:rsidRPr="00424A8A">
              <w:rPr>
                <w:rFonts w:ascii="宋体" w:hAnsi="宋体" w:cs="宋体"/>
                <w:spacing w:val="5"/>
                <w:kern w:val="0"/>
                <w:sz w:val="21"/>
                <w:szCs w:val="21"/>
              </w:rPr>
              <w:t>)</w:t>
            </w:r>
            <w:r w:rsidRPr="00424A8A">
              <w:rPr>
                <w:rFonts w:ascii="宋体" w:hAnsi="宋体" w:cs="宋体"/>
                <w:kern w:val="0"/>
                <w:sz w:val="21"/>
                <w:szCs w:val="21"/>
              </w:rPr>
              <w:t xml:space="preserve"> </w:t>
            </w:r>
            <w:r w:rsidRPr="00424A8A">
              <w:rPr>
                <w:rFonts w:ascii="宋体" w:hAnsi="宋体" w:cs="宋体"/>
                <w:spacing w:val="-2"/>
                <w:kern w:val="0"/>
                <w:sz w:val="21"/>
                <w:szCs w:val="21"/>
              </w:rPr>
              <w:t>工程名称</w:t>
            </w:r>
          </w:p>
        </w:tc>
        <w:tc>
          <w:tcPr>
            <w:tcW w:w="6237" w:type="dxa"/>
            <w:gridSpan w:val="6"/>
          </w:tcPr>
          <w:p w14:paraId="554E7E4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518C223A" w14:textId="77777777" w:rsidTr="00517BFA">
        <w:trPr>
          <w:trHeight w:val="629"/>
        </w:trPr>
        <w:tc>
          <w:tcPr>
            <w:tcW w:w="1975" w:type="dxa"/>
            <w:gridSpan w:val="2"/>
          </w:tcPr>
          <w:p w14:paraId="36FA7B26" w14:textId="77777777" w:rsidR="00517BFA" w:rsidRPr="00424A8A" w:rsidRDefault="00517BFA" w:rsidP="00517BFA">
            <w:pPr>
              <w:widowControl/>
              <w:kinsoku w:val="0"/>
              <w:autoSpaceDE w:val="0"/>
              <w:autoSpaceDN w:val="0"/>
              <w:adjustRightInd w:val="0"/>
              <w:snapToGrid w:val="0"/>
              <w:spacing w:before="147" w:line="219" w:lineRule="auto"/>
              <w:ind w:left="265"/>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分部</w:t>
            </w:r>
            <w:r w:rsidRPr="00424A8A">
              <w:rPr>
                <w:rFonts w:ascii="宋体" w:hAnsi="宋体" w:cs="宋体"/>
                <w:spacing w:val="-2"/>
                <w:kern w:val="0"/>
                <w:sz w:val="21"/>
                <w:szCs w:val="21"/>
                <w:lang w:eastAsia="zh-CN"/>
              </w:rPr>
              <w:t>/</w:t>
            </w:r>
            <w:r w:rsidRPr="00424A8A">
              <w:rPr>
                <w:rFonts w:ascii="宋体" w:hAnsi="宋体" w:cs="宋体"/>
                <w:spacing w:val="-2"/>
                <w:kern w:val="0"/>
                <w:sz w:val="21"/>
                <w:szCs w:val="21"/>
                <w:lang w:eastAsia="zh-CN"/>
              </w:rPr>
              <w:t>子分部</w:t>
            </w:r>
          </w:p>
          <w:p w14:paraId="425331A7" w14:textId="77777777" w:rsidR="00517BFA" w:rsidRPr="00424A8A" w:rsidRDefault="00517BFA" w:rsidP="00517BFA">
            <w:pPr>
              <w:widowControl/>
              <w:kinsoku w:val="0"/>
              <w:autoSpaceDE w:val="0"/>
              <w:autoSpaceDN w:val="0"/>
              <w:adjustRightInd w:val="0"/>
              <w:snapToGrid w:val="0"/>
              <w:spacing w:before="10" w:line="220" w:lineRule="auto"/>
              <w:ind w:left="105"/>
              <w:jc w:val="left"/>
              <w:textAlignment w:val="baseline"/>
              <w:rPr>
                <w:rFonts w:ascii="宋体" w:eastAsia="宋体" w:hAnsi="宋体" w:cs="宋体"/>
                <w:kern w:val="0"/>
                <w:sz w:val="21"/>
                <w:szCs w:val="21"/>
                <w:lang w:eastAsia="zh-CN"/>
              </w:rPr>
            </w:pPr>
            <w:r w:rsidRPr="00424A8A">
              <w:rPr>
                <w:rFonts w:ascii="宋体" w:hAnsi="宋体" w:cs="宋体"/>
                <w:spacing w:val="3"/>
                <w:kern w:val="0"/>
                <w:sz w:val="21"/>
                <w:szCs w:val="21"/>
                <w:lang w:eastAsia="zh-CN"/>
              </w:rPr>
              <w:t>(</w:t>
            </w:r>
            <w:r w:rsidRPr="00424A8A">
              <w:rPr>
                <w:rFonts w:ascii="宋体" w:hAnsi="宋体" w:cs="宋体"/>
                <w:spacing w:val="3"/>
                <w:kern w:val="0"/>
                <w:sz w:val="21"/>
                <w:szCs w:val="21"/>
                <w:lang w:eastAsia="zh-CN"/>
              </w:rPr>
              <w:t>或系统</w:t>
            </w:r>
            <w:r w:rsidRPr="00424A8A">
              <w:rPr>
                <w:rFonts w:ascii="宋体" w:hAnsi="宋体" w:cs="宋体"/>
                <w:spacing w:val="3"/>
                <w:kern w:val="0"/>
                <w:sz w:val="21"/>
                <w:szCs w:val="21"/>
                <w:lang w:eastAsia="zh-CN"/>
              </w:rPr>
              <w:t>/</w:t>
            </w:r>
            <w:r w:rsidRPr="00424A8A">
              <w:rPr>
                <w:rFonts w:ascii="宋体" w:hAnsi="宋体" w:cs="宋体"/>
                <w:spacing w:val="3"/>
                <w:kern w:val="0"/>
                <w:sz w:val="21"/>
                <w:szCs w:val="21"/>
                <w:lang w:eastAsia="zh-CN"/>
              </w:rPr>
              <w:t>子系统</w:t>
            </w:r>
            <w:r w:rsidRPr="00424A8A">
              <w:rPr>
                <w:rFonts w:ascii="宋体" w:hAnsi="宋体" w:cs="宋体"/>
                <w:spacing w:val="3"/>
                <w:kern w:val="0"/>
                <w:sz w:val="21"/>
                <w:szCs w:val="21"/>
                <w:lang w:eastAsia="zh-CN"/>
              </w:rPr>
              <w:t>)</w:t>
            </w:r>
          </w:p>
        </w:tc>
        <w:tc>
          <w:tcPr>
            <w:tcW w:w="2551" w:type="dxa"/>
            <w:gridSpan w:val="2"/>
          </w:tcPr>
          <w:p w14:paraId="0CA4AD2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134" w:type="dxa"/>
          </w:tcPr>
          <w:p w14:paraId="2492C68C" w14:textId="77777777" w:rsidR="00517BFA" w:rsidRPr="00424A8A" w:rsidRDefault="00517BFA" w:rsidP="00517BFA">
            <w:pPr>
              <w:widowControl/>
              <w:kinsoku w:val="0"/>
              <w:autoSpaceDE w:val="0"/>
              <w:autoSpaceDN w:val="0"/>
              <w:adjustRightInd w:val="0"/>
              <w:snapToGrid w:val="0"/>
              <w:spacing w:before="118" w:line="260" w:lineRule="auto"/>
              <w:ind w:left="146" w:right="151" w:firstLine="79"/>
              <w:jc w:val="left"/>
              <w:textAlignment w:val="baseline"/>
              <w:rPr>
                <w:rFonts w:ascii="宋体" w:eastAsia="宋体" w:hAnsi="宋体" w:cs="宋体"/>
                <w:kern w:val="0"/>
                <w:sz w:val="21"/>
                <w:szCs w:val="21"/>
              </w:rPr>
            </w:pPr>
            <w:proofErr w:type="gramStart"/>
            <w:r w:rsidRPr="00424A8A">
              <w:rPr>
                <w:rFonts w:ascii="宋体" w:hAnsi="宋体" w:cs="宋体"/>
                <w:spacing w:val="-5"/>
                <w:kern w:val="0"/>
                <w:sz w:val="21"/>
                <w:szCs w:val="21"/>
              </w:rPr>
              <w:t>分项</w:t>
            </w:r>
            <w:r w:rsidRPr="00424A8A">
              <w:rPr>
                <w:rFonts w:ascii="宋体" w:hAnsi="宋体" w:cs="宋体"/>
                <w:kern w:val="0"/>
                <w:sz w:val="21"/>
                <w:szCs w:val="21"/>
              </w:rPr>
              <w:t xml:space="preserve">  </w:t>
            </w:r>
            <w:r w:rsidRPr="00424A8A">
              <w:rPr>
                <w:rFonts w:ascii="宋体" w:hAnsi="宋体" w:cs="宋体"/>
                <w:spacing w:val="-3"/>
                <w:kern w:val="0"/>
                <w:sz w:val="21"/>
                <w:szCs w:val="21"/>
              </w:rPr>
              <w:t>工程量</w:t>
            </w:r>
            <w:proofErr w:type="gramEnd"/>
          </w:p>
        </w:tc>
        <w:tc>
          <w:tcPr>
            <w:tcW w:w="2552" w:type="dxa"/>
            <w:gridSpan w:val="3"/>
          </w:tcPr>
          <w:p w14:paraId="2DD7B07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607250D8" w14:textId="77777777" w:rsidTr="00517BFA">
        <w:trPr>
          <w:trHeight w:val="300"/>
        </w:trPr>
        <w:tc>
          <w:tcPr>
            <w:tcW w:w="1975" w:type="dxa"/>
            <w:gridSpan w:val="2"/>
          </w:tcPr>
          <w:p w14:paraId="34B10EFD" w14:textId="77777777" w:rsidR="00517BFA" w:rsidRPr="00424A8A" w:rsidRDefault="00517BFA" w:rsidP="00517BFA">
            <w:pPr>
              <w:widowControl/>
              <w:kinsoku w:val="0"/>
              <w:autoSpaceDE w:val="0"/>
              <w:autoSpaceDN w:val="0"/>
              <w:adjustRightInd w:val="0"/>
              <w:snapToGrid w:val="0"/>
              <w:spacing w:before="69" w:line="220" w:lineRule="auto"/>
              <w:ind w:left="38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施工单位</w:t>
            </w:r>
          </w:p>
        </w:tc>
        <w:tc>
          <w:tcPr>
            <w:tcW w:w="788" w:type="dxa"/>
          </w:tcPr>
          <w:p w14:paraId="0798BFD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63" w:type="dxa"/>
          </w:tcPr>
          <w:p w14:paraId="0A03D92C" w14:textId="77777777" w:rsidR="00517BFA" w:rsidRPr="00424A8A" w:rsidRDefault="00517BFA" w:rsidP="00517BFA">
            <w:pPr>
              <w:widowControl/>
              <w:kinsoku w:val="0"/>
              <w:autoSpaceDE w:val="0"/>
              <w:autoSpaceDN w:val="0"/>
              <w:adjustRightInd w:val="0"/>
              <w:snapToGrid w:val="0"/>
              <w:spacing w:before="68" w:line="219" w:lineRule="auto"/>
              <w:ind w:left="15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项目负责人</w:t>
            </w:r>
          </w:p>
        </w:tc>
        <w:tc>
          <w:tcPr>
            <w:tcW w:w="1134" w:type="dxa"/>
          </w:tcPr>
          <w:p w14:paraId="50AF267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8" w:type="dxa"/>
            <w:gridSpan w:val="2"/>
          </w:tcPr>
          <w:p w14:paraId="6A631631" w14:textId="77777777" w:rsidR="00517BFA" w:rsidRPr="00424A8A" w:rsidRDefault="00517BFA" w:rsidP="00517BFA">
            <w:pPr>
              <w:widowControl/>
              <w:kinsoku w:val="0"/>
              <w:autoSpaceDE w:val="0"/>
              <w:autoSpaceDN w:val="0"/>
              <w:adjustRightInd w:val="0"/>
              <w:snapToGrid w:val="0"/>
              <w:spacing w:before="68" w:line="219" w:lineRule="auto"/>
              <w:ind w:left="7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项目技术负责人</w:t>
            </w:r>
          </w:p>
        </w:tc>
        <w:tc>
          <w:tcPr>
            <w:tcW w:w="1274" w:type="dxa"/>
          </w:tcPr>
          <w:p w14:paraId="76573EC6"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22A36916" w14:textId="77777777" w:rsidTr="00517BFA">
        <w:trPr>
          <w:trHeight w:val="310"/>
        </w:trPr>
        <w:tc>
          <w:tcPr>
            <w:tcW w:w="1975" w:type="dxa"/>
            <w:gridSpan w:val="2"/>
          </w:tcPr>
          <w:p w14:paraId="6160968D" w14:textId="77777777" w:rsidR="00517BFA" w:rsidRPr="00424A8A" w:rsidRDefault="00517BFA" w:rsidP="00517BFA">
            <w:pPr>
              <w:widowControl/>
              <w:kinsoku w:val="0"/>
              <w:autoSpaceDE w:val="0"/>
              <w:autoSpaceDN w:val="0"/>
              <w:adjustRightInd w:val="0"/>
              <w:snapToGrid w:val="0"/>
              <w:spacing w:before="79" w:line="220" w:lineRule="auto"/>
              <w:ind w:left="38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分包单位</w:t>
            </w:r>
          </w:p>
        </w:tc>
        <w:tc>
          <w:tcPr>
            <w:tcW w:w="788" w:type="dxa"/>
          </w:tcPr>
          <w:p w14:paraId="517C92C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763" w:type="dxa"/>
          </w:tcPr>
          <w:p w14:paraId="33172020" w14:textId="77777777" w:rsidR="00517BFA" w:rsidRPr="00424A8A" w:rsidRDefault="00517BFA" w:rsidP="00517BFA">
            <w:pPr>
              <w:widowControl/>
              <w:kinsoku w:val="0"/>
              <w:autoSpaceDE w:val="0"/>
              <w:autoSpaceDN w:val="0"/>
              <w:adjustRightInd w:val="0"/>
              <w:snapToGrid w:val="0"/>
              <w:spacing w:before="78" w:line="219" w:lineRule="auto"/>
              <w:ind w:left="15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项目负责人</w:t>
            </w:r>
          </w:p>
        </w:tc>
        <w:tc>
          <w:tcPr>
            <w:tcW w:w="1134" w:type="dxa"/>
          </w:tcPr>
          <w:p w14:paraId="19384AF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78" w:type="dxa"/>
            <w:gridSpan w:val="2"/>
          </w:tcPr>
          <w:p w14:paraId="1F9F8E77" w14:textId="77777777" w:rsidR="00517BFA" w:rsidRPr="00424A8A" w:rsidRDefault="00517BFA" w:rsidP="00517BFA">
            <w:pPr>
              <w:widowControl/>
              <w:kinsoku w:val="0"/>
              <w:autoSpaceDE w:val="0"/>
              <w:autoSpaceDN w:val="0"/>
              <w:adjustRightInd w:val="0"/>
              <w:snapToGrid w:val="0"/>
              <w:spacing w:before="78" w:line="219" w:lineRule="auto"/>
              <w:ind w:left="7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项目技术负责人</w:t>
            </w:r>
          </w:p>
        </w:tc>
        <w:tc>
          <w:tcPr>
            <w:tcW w:w="1274" w:type="dxa"/>
          </w:tcPr>
          <w:p w14:paraId="4729245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2F29C589" w14:textId="77777777" w:rsidTr="00517BFA">
        <w:trPr>
          <w:trHeight w:val="629"/>
        </w:trPr>
        <w:tc>
          <w:tcPr>
            <w:tcW w:w="983" w:type="dxa"/>
          </w:tcPr>
          <w:p w14:paraId="51754FC9" w14:textId="77777777" w:rsidR="00517BFA" w:rsidRPr="00424A8A" w:rsidRDefault="00517BFA" w:rsidP="00517BFA">
            <w:pPr>
              <w:widowControl/>
              <w:kinsoku w:val="0"/>
              <w:autoSpaceDE w:val="0"/>
              <w:autoSpaceDN w:val="0"/>
              <w:adjustRightInd w:val="0"/>
              <w:snapToGrid w:val="0"/>
              <w:spacing w:before="108" w:line="219" w:lineRule="auto"/>
              <w:ind w:left="14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检验批</w:t>
            </w:r>
          </w:p>
          <w:p w14:paraId="1C82BC58" w14:textId="77777777" w:rsidR="00517BFA" w:rsidRPr="00424A8A" w:rsidRDefault="00517BFA" w:rsidP="00517BFA">
            <w:pPr>
              <w:widowControl/>
              <w:kinsoku w:val="0"/>
              <w:autoSpaceDE w:val="0"/>
              <w:autoSpaceDN w:val="0"/>
              <w:adjustRightInd w:val="0"/>
              <w:snapToGrid w:val="0"/>
              <w:spacing w:before="60" w:line="219" w:lineRule="auto"/>
              <w:ind w:left="22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编号</w:t>
            </w:r>
          </w:p>
        </w:tc>
        <w:tc>
          <w:tcPr>
            <w:tcW w:w="992" w:type="dxa"/>
          </w:tcPr>
          <w:p w14:paraId="5E804C24" w14:textId="77777777" w:rsidR="00517BFA" w:rsidRPr="00424A8A" w:rsidRDefault="00517BFA" w:rsidP="00517BFA">
            <w:pPr>
              <w:widowControl/>
              <w:kinsoku w:val="0"/>
              <w:autoSpaceDE w:val="0"/>
              <w:autoSpaceDN w:val="0"/>
              <w:adjustRightInd w:val="0"/>
              <w:snapToGrid w:val="0"/>
              <w:spacing w:before="108" w:line="219" w:lineRule="auto"/>
              <w:ind w:left="71"/>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检验批</w:t>
            </w:r>
          </w:p>
          <w:p w14:paraId="7AF5E88D" w14:textId="77777777" w:rsidR="00517BFA" w:rsidRPr="00424A8A" w:rsidRDefault="00517BFA" w:rsidP="00517BFA">
            <w:pPr>
              <w:widowControl/>
              <w:kinsoku w:val="0"/>
              <w:autoSpaceDE w:val="0"/>
              <w:autoSpaceDN w:val="0"/>
              <w:adjustRightInd w:val="0"/>
              <w:snapToGrid w:val="0"/>
              <w:spacing w:before="60" w:line="220" w:lineRule="auto"/>
              <w:ind w:left="151"/>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容量</w:t>
            </w:r>
          </w:p>
        </w:tc>
        <w:tc>
          <w:tcPr>
            <w:tcW w:w="2551" w:type="dxa"/>
            <w:gridSpan w:val="2"/>
          </w:tcPr>
          <w:p w14:paraId="46E76381" w14:textId="77777777" w:rsidR="00517BFA" w:rsidRPr="00424A8A" w:rsidRDefault="00517BFA" w:rsidP="00517BFA">
            <w:pPr>
              <w:widowControl/>
              <w:kinsoku w:val="0"/>
              <w:autoSpaceDE w:val="0"/>
              <w:autoSpaceDN w:val="0"/>
              <w:adjustRightInd w:val="0"/>
              <w:snapToGrid w:val="0"/>
              <w:spacing w:before="128" w:line="230" w:lineRule="exact"/>
              <w:ind w:left="472"/>
              <w:jc w:val="left"/>
              <w:textAlignment w:val="baseline"/>
              <w:rPr>
                <w:rFonts w:ascii="宋体" w:eastAsia="宋体" w:hAnsi="宋体" w:cs="宋体"/>
                <w:kern w:val="0"/>
                <w:sz w:val="21"/>
                <w:szCs w:val="21"/>
                <w:lang w:eastAsia="zh-CN"/>
              </w:rPr>
            </w:pPr>
            <w:r w:rsidRPr="00424A8A">
              <w:rPr>
                <w:rFonts w:ascii="宋体" w:hAnsi="宋体" w:cs="宋体"/>
                <w:spacing w:val="-1"/>
                <w:kern w:val="0"/>
                <w:position w:val="5"/>
                <w:sz w:val="21"/>
                <w:szCs w:val="21"/>
                <w:lang w:eastAsia="zh-CN"/>
              </w:rPr>
              <w:t>检验批所在的</w:t>
            </w:r>
          </w:p>
          <w:p w14:paraId="35E1367D" w14:textId="77777777" w:rsidR="00517BFA" w:rsidRPr="00424A8A" w:rsidRDefault="00517BFA" w:rsidP="00517BFA">
            <w:pPr>
              <w:widowControl/>
              <w:kinsoku w:val="0"/>
              <w:autoSpaceDE w:val="0"/>
              <w:autoSpaceDN w:val="0"/>
              <w:adjustRightInd w:val="0"/>
              <w:snapToGrid w:val="0"/>
              <w:spacing w:line="219" w:lineRule="auto"/>
              <w:ind w:left="632"/>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施工部位</w:t>
            </w:r>
          </w:p>
        </w:tc>
        <w:tc>
          <w:tcPr>
            <w:tcW w:w="1623" w:type="dxa"/>
            <w:gridSpan w:val="2"/>
          </w:tcPr>
          <w:p w14:paraId="1BF41F19" w14:textId="77777777" w:rsidR="00517BFA" w:rsidRPr="00424A8A" w:rsidRDefault="00517BFA" w:rsidP="00517BFA">
            <w:pPr>
              <w:widowControl/>
              <w:kinsoku w:val="0"/>
              <w:autoSpaceDE w:val="0"/>
              <w:autoSpaceDN w:val="0"/>
              <w:adjustRightInd w:val="0"/>
              <w:snapToGrid w:val="0"/>
              <w:spacing w:before="118" w:line="243" w:lineRule="auto"/>
              <w:ind w:left="306" w:right="157" w:hanging="160"/>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施工单位检查</w:t>
            </w:r>
            <w:r w:rsidRPr="00424A8A">
              <w:rPr>
                <w:rFonts w:ascii="宋体" w:hAnsi="宋体" w:cs="宋体"/>
                <w:kern w:val="0"/>
                <w:sz w:val="21"/>
                <w:szCs w:val="21"/>
                <w:lang w:eastAsia="zh-CN"/>
              </w:rPr>
              <w:t xml:space="preserve"> </w:t>
            </w:r>
            <w:r w:rsidRPr="00424A8A">
              <w:rPr>
                <w:rFonts w:ascii="宋体" w:hAnsi="宋体" w:cs="宋体"/>
                <w:spacing w:val="-2"/>
                <w:kern w:val="0"/>
                <w:sz w:val="21"/>
                <w:szCs w:val="21"/>
                <w:lang w:eastAsia="zh-CN"/>
              </w:rPr>
              <w:t>评定结果</w:t>
            </w:r>
          </w:p>
        </w:tc>
        <w:tc>
          <w:tcPr>
            <w:tcW w:w="2063" w:type="dxa"/>
            <w:gridSpan w:val="2"/>
          </w:tcPr>
          <w:p w14:paraId="7F59B2B5" w14:textId="77777777" w:rsidR="00517BFA" w:rsidRPr="00424A8A" w:rsidRDefault="00517BFA" w:rsidP="00517BFA">
            <w:pPr>
              <w:widowControl/>
              <w:kinsoku w:val="0"/>
              <w:autoSpaceDE w:val="0"/>
              <w:autoSpaceDN w:val="0"/>
              <w:adjustRightInd w:val="0"/>
              <w:snapToGrid w:val="0"/>
              <w:spacing w:before="120" w:line="247" w:lineRule="auto"/>
              <w:ind w:left="148" w:right="162" w:firstLine="79"/>
              <w:jc w:val="left"/>
              <w:textAlignment w:val="baseline"/>
              <w:rPr>
                <w:rFonts w:ascii="宋体" w:eastAsia="宋体" w:hAnsi="宋体" w:cs="宋体"/>
                <w:kern w:val="0"/>
                <w:sz w:val="21"/>
                <w:szCs w:val="21"/>
                <w:lang w:eastAsia="zh-CN"/>
              </w:rPr>
            </w:pPr>
            <w:r w:rsidRPr="00424A8A">
              <w:rPr>
                <w:rFonts w:ascii="宋体" w:hAnsi="宋体" w:cs="宋体"/>
                <w:spacing w:val="5"/>
                <w:kern w:val="0"/>
                <w:sz w:val="21"/>
                <w:szCs w:val="21"/>
                <w:lang w:eastAsia="zh-CN"/>
              </w:rPr>
              <w:t>监理</w:t>
            </w:r>
            <w:r w:rsidRPr="00424A8A">
              <w:rPr>
                <w:rFonts w:ascii="宋体" w:hAnsi="宋体" w:cs="宋体"/>
                <w:spacing w:val="5"/>
                <w:kern w:val="0"/>
                <w:sz w:val="21"/>
                <w:szCs w:val="21"/>
                <w:lang w:eastAsia="zh-CN"/>
              </w:rPr>
              <w:t>(</w:t>
            </w:r>
            <w:r w:rsidRPr="00424A8A">
              <w:rPr>
                <w:rFonts w:ascii="宋体" w:hAnsi="宋体" w:cs="宋体"/>
                <w:spacing w:val="5"/>
                <w:kern w:val="0"/>
                <w:sz w:val="21"/>
                <w:szCs w:val="21"/>
                <w:lang w:eastAsia="zh-CN"/>
              </w:rPr>
              <w:t>建设</w:t>
            </w:r>
            <w:r w:rsidRPr="00424A8A">
              <w:rPr>
                <w:rFonts w:ascii="宋体" w:hAnsi="宋体" w:cs="宋体"/>
                <w:spacing w:val="5"/>
                <w:kern w:val="0"/>
                <w:sz w:val="21"/>
                <w:szCs w:val="21"/>
                <w:lang w:eastAsia="zh-CN"/>
              </w:rPr>
              <w:t>)</w:t>
            </w:r>
            <w:r w:rsidRPr="00424A8A">
              <w:rPr>
                <w:rFonts w:ascii="宋体" w:hAnsi="宋体" w:cs="宋体"/>
                <w:spacing w:val="4"/>
                <w:kern w:val="0"/>
                <w:sz w:val="21"/>
                <w:szCs w:val="21"/>
                <w:lang w:eastAsia="zh-CN"/>
              </w:rPr>
              <w:t xml:space="preserve"> </w:t>
            </w:r>
            <w:r w:rsidRPr="00424A8A">
              <w:rPr>
                <w:rFonts w:ascii="宋体" w:hAnsi="宋体" w:cs="宋体"/>
                <w:spacing w:val="-2"/>
                <w:kern w:val="0"/>
                <w:sz w:val="21"/>
                <w:szCs w:val="21"/>
                <w:lang w:eastAsia="zh-CN"/>
              </w:rPr>
              <w:t>单位验收结论</w:t>
            </w:r>
          </w:p>
        </w:tc>
      </w:tr>
      <w:tr w:rsidR="00517BFA" w:rsidRPr="00424A8A" w14:paraId="0C182878" w14:textId="77777777" w:rsidTr="00517BFA">
        <w:trPr>
          <w:trHeight w:val="1568"/>
        </w:trPr>
        <w:tc>
          <w:tcPr>
            <w:tcW w:w="983" w:type="dxa"/>
          </w:tcPr>
          <w:p w14:paraId="708BF54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992" w:type="dxa"/>
          </w:tcPr>
          <w:p w14:paraId="444E97B0"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2551" w:type="dxa"/>
            <w:gridSpan w:val="2"/>
          </w:tcPr>
          <w:p w14:paraId="161E199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623" w:type="dxa"/>
            <w:gridSpan w:val="2"/>
          </w:tcPr>
          <w:p w14:paraId="1BC7DFB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2063" w:type="dxa"/>
            <w:gridSpan w:val="2"/>
          </w:tcPr>
          <w:p w14:paraId="5DDD411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r>
      <w:tr w:rsidR="00517BFA" w:rsidRPr="00424A8A" w14:paraId="71330328" w14:textId="77777777" w:rsidTr="00517BFA">
        <w:trPr>
          <w:trHeight w:val="3176"/>
        </w:trPr>
        <w:tc>
          <w:tcPr>
            <w:tcW w:w="983" w:type="dxa"/>
          </w:tcPr>
          <w:p w14:paraId="15D52DC8" w14:textId="77777777" w:rsidR="00517BFA" w:rsidRPr="00424A8A" w:rsidRDefault="00517BFA" w:rsidP="00517BFA">
            <w:pPr>
              <w:widowControl/>
              <w:kinsoku w:val="0"/>
              <w:autoSpaceDE w:val="0"/>
              <w:autoSpaceDN w:val="0"/>
              <w:adjustRightInd w:val="0"/>
              <w:snapToGrid w:val="0"/>
              <w:spacing w:line="291" w:lineRule="auto"/>
              <w:jc w:val="left"/>
              <w:textAlignment w:val="baseline"/>
              <w:rPr>
                <w:rFonts w:ascii="宋体" w:eastAsia="宋体" w:hAnsi="宋体"/>
                <w:kern w:val="0"/>
                <w:sz w:val="21"/>
                <w:szCs w:val="21"/>
                <w:lang w:eastAsia="zh-CN"/>
              </w:rPr>
            </w:pPr>
          </w:p>
          <w:p w14:paraId="2E4A0F40" w14:textId="77777777" w:rsidR="00517BFA" w:rsidRPr="00424A8A" w:rsidRDefault="00517BFA" w:rsidP="00517BFA">
            <w:pPr>
              <w:widowControl/>
              <w:kinsoku w:val="0"/>
              <w:autoSpaceDE w:val="0"/>
              <w:autoSpaceDN w:val="0"/>
              <w:adjustRightInd w:val="0"/>
              <w:snapToGrid w:val="0"/>
              <w:spacing w:line="291" w:lineRule="auto"/>
              <w:jc w:val="left"/>
              <w:textAlignment w:val="baseline"/>
              <w:rPr>
                <w:rFonts w:ascii="宋体" w:eastAsia="宋体" w:hAnsi="宋体"/>
                <w:kern w:val="0"/>
                <w:sz w:val="21"/>
                <w:szCs w:val="21"/>
                <w:lang w:eastAsia="zh-CN"/>
              </w:rPr>
            </w:pPr>
          </w:p>
          <w:p w14:paraId="6A37C990" w14:textId="77777777" w:rsidR="00517BFA" w:rsidRPr="00424A8A" w:rsidRDefault="00517BFA" w:rsidP="00517BFA">
            <w:pPr>
              <w:widowControl/>
              <w:kinsoku w:val="0"/>
              <w:autoSpaceDE w:val="0"/>
              <w:autoSpaceDN w:val="0"/>
              <w:adjustRightInd w:val="0"/>
              <w:snapToGrid w:val="0"/>
              <w:spacing w:line="292" w:lineRule="auto"/>
              <w:jc w:val="left"/>
              <w:textAlignment w:val="baseline"/>
              <w:rPr>
                <w:rFonts w:ascii="宋体" w:eastAsia="宋体" w:hAnsi="宋体"/>
                <w:kern w:val="0"/>
                <w:sz w:val="21"/>
                <w:szCs w:val="21"/>
                <w:lang w:eastAsia="zh-CN"/>
              </w:rPr>
            </w:pPr>
          </w:p>
          <w:p w14:paraId="793C85CE" w14:textId="77777777" w:rsidR="00517BFA" w:rsidRPr="00424A8A" w:rsidRDefault="00517BFA" w:rsidP="00517BFA">
            <w:pPr>
              <w:widowControl/>
              <w:kinsoku w:val="0"/>
              <w:autoSpaceDE w:val="0"/>
              <w:autoSpaceDN w:val="0"/>
              <w:adjustRightInd w:val="0"/>
              <w:snapToGrid w:val="0"/>
              <w:spacing w:before="52" w:line="242" w:lineRule="auto"/>
              <w:ind w:left="224" w:right="84" w:hanging="159"/>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共计检验</w:t>
            </w:r>
            <w:r w:rsidRPr="00424A8A">
              <w:rPr>
                <w:rFonts w:ascii="宋体" w:hAnsi="宋体" w:cs="宋体"/>
                <w:spacing w:val="1"/>
                <w:kern w:val="0"/>
                <w:sz w:val="21"/>
                <w:szCs w:val="21"/>
              </w:rPr>
              <w:t xml:space="preserve"> </w:t>
            </w:r>
            <w:r w:rsidRPr="00424A8A">
              <w:rPr>
                <w:rFonts w:ascii="宋体" w:hAnsi="宋体" w:cs="宋体"/>
                <w:spacing w:val="-2"/>
                <w:kern w:val="0"/>
                <w:sz w:val="21"/>
                <w:szCs w:val="21"/>
              </w:rPr>
              <w:t>批数</w:t>
            </w:r>
          </w:p>
        </w:tc>
        <w:tc>
          <w:tcPr>
            <w:tcW w:w="7229" w:type="dxa"/>
            <w:gridSpan w:val="7"/>
          </w:tcPr>
          <w:p w14:paraId="21E630A4" w14:textId="77777777" w:rsidR="00517BFA" w:rsidRPr="00424A8A" w:rsidRDefault="00517BFA" w:rsidP="00517BFA">
            <w:pPr>
              <w:widowControl/>
              <w:kinsoku w:val="0"/>
              <w:autoSpaceDE w:val="0"/>
              <w:autoSpaceDN w:val="0"/>
              <w:adjustRightInd w:val="0"/>
              <w:snapToGrid w:val="0"/>
              <w:spacing w:before="100" w:line="219" w:lineRule="auto"/>
              <w:ind w:right="22"/>
              <w:jc w:val="righ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备注：与本分</w:t>
            </w:r>
            <w:proofErr w:type="gramStart"/>
            <w:r w:rsidRPr="00424A8A">
              <w:rPr>
                <w:rFonts w:ascii="宋体" w:hAnsi="宋体" w:cs="宋体"/>
                <w:kern w:val="0"/>
                <w:sz w:val="21"/>
                <w:szCs w:val="21"/>
                <w:lang w:eastAsia="zh-CN"/>
              </w:rPr>
              <w:t>项包括</w:t>
            </w:r>
            <w:proofErr w:type="gramEnd"/>
            <w:r w:rsidRPr="00424A8A">
              <w:rPr>
                <w:rFonts w:ascii="宋体" w:hAnsi="宋体" w:cs="宋体"/>
                <w:kern w:val="0"/>
                <w:sz w:val="21"/>
                <w:szCs w:val="21"/>
                <w:lang w:eastAsia="zh-CN"/>
              </w:rPr>
              <w:t>的全部检验批所对应相关的</w:t>
            </w:r>
            <w:r w:rsidRPr="00424A8A">
              <w:rPr>
                <w:rFonts w:ascii="宋体" w:hAnsi="宋体" w:cs="宋体"/>
                <w:spacing w:val="-1"/>
                <w:kern w:val="0"/>
                <w:sz w:val="21"/>
                <w:szCs w:val="21"/>
                <w:lang w:eastAsia="zh-CN"/>
              </w:rPr>
              <w:t>下列文件资料均为真</w:t>
            </w:r>
          </w:p>
          <w:p w14:paraId="16E4C059" w14:textId="77777777" w:rsidR="00517BFA" w:rsidRPr="00424A8A" w:rsidRDefault="00517BFA" w:rsidP="00517BFA">
            <w:pPr>
              <w:widowControl/>
              <w:kinsoku w:val="0"/>
              <w:autoSpaceDE w:val="0"/>
              <w:autoSpaceDN w:val="0"/>
              <w:adjustRightInd w:val="0"/>
              <w:snapToGrid w:val="0"/>
              <w:spacing w:before="71" w:line="219" w:lineRule="auto"/>
              <w:ind w:left="131"/>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实、准确、齐全、有效、符合要求：</w:t>
            </w:r>
          </w:p>
          <w:p w14:paraId="60B3D5B8" w14:textId="77777777" w:rsidR="00517BFA" w:rsidRPr="00424A8A" w:rsidRDefault="00517BFA" w:rsidP="00517BFA">
            <w:pPr>
              <w:widowControl/>
              <w:kinsoku w:val="0"/>
              <w:autoSpaceDE w:val="0"/>
              <w:autoSpaceDN w:val="0"/>
              <w:adjustRightInd w:val="0"/>
              <w:snapToGrid w:val="0"/>
              <w:spacing w:before="28" w:line="240" w:lineRule="exact"/>
              <w:ind w:left="281"/>
              <w:jc w:val="left"/>
              <w:textAlignment w:val="baseline"/>
              <w:rPr>
                <w:rFonts w:ascii="宋体" w:eastAsia="宋体" w:hAnsi="宋体" w:cs="宋体"/>
                <w:kern w:val="0"/>
                <w:sz w:val="21"/>
                <w:szCs w:val="21"/>
                <w:lang w:eastAsia="zh-CN"/>
              </w:rPr>
            </w:pPr>
            <w:r w:rsidRPr="00424A8A">
              <w:rPr>
                <w:rFonts w:ascii="宋体" w:hAnsi="宋体" w:cs="宋体"/>
                <w:kern w:val="0"/>
                <w:position w:val="5"/>
                <w:sz w:val="21"/>
                <w:szCs w:val="21"/>
                <w:lang w:eastAsia="zh-CN"/>
              </w:rPr>
              <w:t>(1)□</w:t>
            </w:r>
            <w:r w:rsidRPr="00424A8A">
              <w:rPr>
                <w:rFonts w:ascii="宋体" w:hAnsi="宋体" w:cs="宋体"/>
                <w:kern w:val="0"/>
                <w:position w:val="5"/>
                <w:sz w:val="21"/>
                <w:szCs w:val="21"/>
                <w:lang w:eastAsia="zh-CN"/>
              </w:rPr>
              <w:t>产品进场见证检验</w:t>
            </w:r>
            <w:r w:rsidRPr="00424A8A">
              <w:rPr>
                <w:rFonts w:ascii="宋体" w:hAnsi="宋体" w:cs="宋体"/>
                <w:kern w:val="0"/>
                <w:position w:val="5"/>
                <w:sz w:val="21"/>
                <w:szCs w:val="21"/>
                <w:lang w:eastAsia="zh-CN"/>
              </w:rPr>
              <w:t>(</w:t>
            </w:r>
            <w:r w:rsidRPr="00424A8A">
              <w:rPr>
                <w:rFonts w:ascii="宋体" w:hAnsi="宋体" w:cs="宋体"/>
                <w:kern w:val="0"/>
                <w:position w:val="5"/>
                <w:sz w:val="21"/>
                <w:szCs w:val="21"/>
                <w:lang w:eastAsia="zh-CN"/>
              </w:rPr>
              <w:t>复验</w:t>
            </w:r>
            <w:r w:rsidRPr="00424A8A">
              <w:rPr>
                <w:rFonts w:ascii="宋体" w:hAnsi="宋体" w:cs="宋体"/>
                <w:kern w:val="0"/>
                <w:position w:val="5"/>
                <w:sz w:val="21"/>
                <w:szCs w:val="21"/>
                <w:lang w:eastAsia="zh-CN"/>
              </w:rPr>
              <w:t>)</w:t>
            </w:r>
            <w:r w:rsidRPr="00424A8A">
              <w:rPr>
                <w:rFonts w:ascii="宋体" w:hAnsi="宋体" w:cs="宋体"/>
                <w:kern w:val="0"/>
                <w:position w:val="5"/>
                <w:sz w:val="21"/>
                <w:szCs w:val="21"/>
                <w:lang w:eastAsia="zh-CN"/>
              </w:rPr>
              <w:t>检测报告</w:t>
            </w:r>
          </w:p>
          <w:p w14:paraId="6E1AE74E" w14:textId="77777777" w:rsidR="00517BFA" w:rsidRPr="00424A8A" w:rsidRDefault="00517BFA" w:rsidP="00517BFA">
            <w:pPr>
              <w:widowControl/>
              <w:kinsoku w:val="0"/>
              <w:autoSpaceDE w:val="0"/>
              <w:autoSpaceDN w:val="0"/>
              <w:adjustRightInd w:val="0"/>
              <w:snapToGrid w:val="0"/>
              <w:spacing w:line="217" w:lineRule="auto"/>
              <w:ind w:left="281"/>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(2)□</w:t>
            </w:r>
            <w:r w:rsidRPr="00424A8A">
              <w:rPr>
                <w:rFonts w:ascii="宋体" w:hAnsi="宋体" w:cs="宋体"/>
                <w:kern w:val="0"/>
                <w:sz w:val="21"/>
                <w:szCs w:val="21"/>
                <w:lang w:eastAsia="zh-CN"/>
              </w:rPr>
              <w:t>现场试件</w:t>
            </w:r>
            <w:r w:rsidRPr="00424A8A">
              <w:rPr>
                <w:rFonts w:ascii="宋体" w:hAnsi="宋体" w:cs="宋体"/>
                <w:kern w:val="0"/>
                <w:sz w:val="21"/>
                <w:szCs w:val="21"/>
                <w:lang w:eastAsia="zh-CN"/>
              </w:rPr>
              <w:t>(</w:t>
            </w:r>
            <w:r w:rsidRPr="00424A8A">
              <w:rPr>
                <w:rFonts w:ascii="宋体" w:hAnsi="宋体" w:cs="宋体"/>
                <w:kern w:val="0"/>
                <w:sz w:val="21"/>
                <w:szCs w:val="21"/>
                <w:lang w:eastAsia="zh-CN"/>
              </w:rPr>
              <w:t>系统实体</w:t>
            </w:r>
            <w:r w:rsidRPr="00424A8A">
              <w:rPr>
                <w:rFonts w:ascii="宋体" w:hAnsi="宋体" w:cs="宋体"/>
                <w:kern w:val="0"/>
                <w:sz w:val="21"/>
                <w:szCs w:val="21"/>
                <w:lang w:eastAsia="zh-CN"/>
              </w:rPr>
              <w:t>)</w:t>
            </w:r>
            <w:r w:rsidRPr="00424A8A">
              <w:rPr>
                <w:rFonts w:ascii="宋体" w:hAnsi="宋体" w:cs="宋体"/>
                <w:kern w:val="0"/>
                <w:sz w:val="21"/>
                <w:szCs w:val="21"/>
                <w:lang w:eastAsia="zh-CN"/>
              </w:rPr>
              <w:t>检测报告</w:t>
            </w:r>
          </w:p>
          <w:p w14:paraId="19289805" w14:textId="77777777" w:rsidR="00517BFA" w:rsidRPr="00424A8A" w:rsidRDefault="00517BFA" w:rsidP="00517BFA">
            <w:pPr>
              <w:widowControl/>
              <w:kinsoku w:val="0"/>
              <w:autoSpaceDE w:val="0"/>
              <w:autoSpaceDN w:val="0"/>
              <w:adjustRightInd w:val="0"/>
              <w:snapToGrid w:val="0"/>
              <w:spacing w:before="23" w:line="219" w:lineRule="auto"/>
              <w:ind w:left="281"/>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(3)□</w:t>
            </w:r>
            <w:r w:rsidRPr="00424A8A">
              <w:rPr>
                <w:rFonts w:ascii="宋体" w:hAnsi="宋体" w:cs="宋体"/>
                <w:kern w:val="0"/>
                <w:sz w:val="21"/>
                <w:szCs w:val="21"/>
                <w:lang w:eastAsia="zh-CN"/>
              </w:rPr>
              <w:t>产品质量证明文件</w:t>
            </w:r>
          </w:p>
          <w:p w14:paraId="455CB4E2" w14:textId="77777777" w:rsidR="00517BFA" w:rsidRPr="00424A8A" w:rsidRDefault="00517BFA" w:rsidP="00517BFA">
            <w:pPr>
              <w:widowControl/>
              <w:kinsoku w:val="0"/>
              <w:autoSpaceDE w:val="0"/>
              <w:autoSpaceDN w:val="0"/>
              <w:adjustRightInd w:val="0"/>
              <w:snapToGrid w:val="0"/>
              <w:spacing w:before="50" w:line="219" w:lineRule="auto"/>
              <w:ind w:left="281"/>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(4)□</w:t>
            </w:r>
            <w:r w:rsidRPr="00424A8A">
              <w:rPr>
                <w:rFonts w:ascii="宋体" w:hAnsi="宋体" w:cs="宋体"/>
                <w:kern w:val="0"/>
                <w:sz w:val="21"/>
                <w:szCs w:val="21"/>
                <w:lang w:eastAsia="zh-CN"/>
              </w:rPr>
              <w:t>施工过程的自检、调试等施工记录</w:t>
            </w:r>
          </w:p>
          <w:p w14:paraId="10941D5E" w14:textId="77777777" w:rsidR="00517BFA" w:rsidRPr="00424A8A" w:rsidRDefault="00517BFA" w:rsidP="00517BFA">
            <w:pPr>
              <w:widowControl/>
              <w:kinsoku w:val="0"/>
              <w:autoSpaceDE w:val="0"/>
              <w:autoSpaceDN w:val="0"/>
              <w:adjustRightInd w:val="0"/>
              <w:snapToGrid w:val="0"/>
              <w:spacing w:before="80" w:line="219" w:lineRule="auto"/>
              <w:ind w:left="281"/>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(5)□</w:t>
            </w:r>
            <w:r w:rsidRPr="00424A8A">
              <w:rPr>
                <w:rFonts w:ascii="宋体" w:hAnsi="宋体" w:cs="宋体"/>
                <w:kern w:val="0"/>
                <w:sz w:val="21"/>
                <w:szCs w:val="21"/>
                <w:lang w:eastAsia="zh-CN"/>
              </w:rPr>
              <w:t>隐蔽工程验收记录</w:t>
            </w:r>
          </w:p>
          <w:p w14:paraId="1D375BC5" w14:textId="77777777" w:rsidR="00517BFA" w:rsidRPr="00424A8A" w:rsidRDefault="00517BFA" w:rsidP="00517BFA">
            <w:pPr>
              <w:widowControl/>
              <w:kinsoku w:val="0"/>
              <w:autoSpaceDE w:val="0"/>
              <w:autoSpaceDN w:val="0"/>
              <w:adjustRightInd w:val="0"/>
              <w:snapToGrid w:val="0"/>
              <w:spacing w:before="50" w:line="219" w:lineRule="auto"/>
              <w:ind w:left="281"/>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(6)□</w:t>
            </w:r>
            <w:r w:rsidRPr="00424A8A">
              <w:rPr>
                <w:rFonts w:ascii="宋体" w:hAnsi="宋体" w:cs="宋体"/>
                <w:kern w:val="0"/>
                <w:sz w:val="21"/>
                <w:szCs w:val="21"/>
                <w:lang w:eastAsia="zh-CN"/>
              </w:rPr>
              <w:t>检验批质量验收记录</w:t>
            </w:r>
          </w:p>
          <w:p w14:paraId="6FC84604" w14:textId="77777777" w:rsidR="00517BFA" w:rsidRPr="00424A8A" w:rsidRDefault="00517BFA" w:rsidP="00517BFA">
            <w:pPr>
              <w:widowControl/>
              <w:kinsoku w:val="0"/>
              <w:autoSpaceDE w:val="0"/>
              <w:autoSpaceDN w:val="0"/>
              <w:adjustRightInd w:val="0"/>
              <w:snapToGrid w:val="0"/>
              <w:spacing w:before="30" w:line="219" w:lineRule="auto"/>
              <w:ind w:left="281"/>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(7)□</w:t>
            </w:r>
            <w:r w:rsidRPr="00424A8A">
              <w:rPr>
                <w:rFonts w:ascii="宋体" w:hAnsi="宋体" w:cs="宋体"/>
                <w:spacing w:val="1"/>
                <w:kern w:val="0"/>
                <w:sz w:val="21"/>
                <w:szCs w:val="21"/>
                <w:lang w:eastAsia="zh-CN"/>
              </w:rPr>
              <w:t>与质量控制相关的其他管理</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技术</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文件、资料</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注明</w:t>
            </w:r>
            <w:r w:rsidRPr="00424A8A">
              <w:rPr>
                <w:rFonts w:ascii="宋体" w:hAnsi="宋体" w:cs="宋体"/>
                <w:spacing w:val="1"/>
                <w:kern w:val="0"/>
                <w:sz w:val="21"/>
                <w:szCs w:val="21"/>
                <w:lang w:eastAsia="zh-CN"/>
              </w:rPr>
              <w:t>):</w:t>
            </w:r>
          </w:p>
        </w:tc>
      </w:tr>
      <w:tr w:rsidR="00517BFA" w:rsidRPr="00424A8A" w14:paraId="115EE4B9" w14:textId="77777777" w:rsidTr="00517BFA">
        <w:trPr>
          <w:trHeight w:val="929"/>
        </w:trPr>
        <w:tc>
          <w:tcPr>
            <w:tcW w:w="983" w:type="dxa"/>
          </w:tcPr>
          <w:p w14:paraId="4D0D1189" w14:textId="77777777" w:rsidR="00517BFA" w:rsidRPr="00424A8A" w:rsidRDefault="00517BFA" w:rsidP="00517BFA">
            <w:pPr>
              <w:widowControl/>
              <w:kinsoku w:val="0"/>
              <w:autoSpaceDE w:val="0"/>
              <w:autoSpaceDN w:val="0"/>
              <w:adjustRightInd w:val="0"/>
              <w:snapToGrid w:val="0"/>
              <w:spacing w:before="154" w:line="262" w:lineRule="auto"/>
              <w:ind w:left="65" w:right="84"/>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施工单位</w:t>
            </w:r>
            <w:r w:rsidRPr="00424A8A">
              <w:rPr>
                <w:rFonts w:ascii="宋体" w:hAnsi="宋体" w:cs="宋体"/>
                <w:spacing w:val="1"/>
                <w:kern w:val="0"/>
                <w:sz w:val="21"/>
                <w:szCs w:val="21"/>
                <w:lang w:eastAsia="zh-CN"/>
              </w:rPr>
              <w:t xml:space="preserve"> </w:t>
            </w:r>
            <w:r w:rsidRPr="00424A8A">
              <w:rPr>
                <w:rFonts w:ascii="宋体" w:hAnsi="宋体" w:cs="宋体"/>
                <w:spacing w:val="-2"/>
                <w:kern w:val="0"/>
                <w:sz w:val="21"/>
                <w:szCs w:val="21"/>
                <w:lang w:eastAsia="zh-CN"/>
              </w:rPr>
              <w:t>检查评定</w:t>
            </w:r>
            <w:r w:rsidRPr="00424A8A">
              <w:rPr>
                <w:rFonts w:ascii="宋体" w:hAnsi="宋体" w:cs="宋体"/>
                <w:kern w:val="0"/>
                <w:sz w:val="21"/>
                <w:szCs w:val="21"/>
                <w:lang w:eastAsia="zh-CN"/>
              </w:rPr>
              <w:t xml:space="preserve"> </w:t>
            </w:r>
            <w:r w:rsidRPr="00424A8A">
              <w:rPr>
                <w:rFonts w:ascii="宋体" w:hAnsi="宋体" w:cs="宋体"/>
                <w:spacing w:val="-2"/>
                <w:kern w:val="0"/>
                <w:sz w:val="21"/>
                <w:szCs w:val="21"/>
                <w:lang w:eastAsia="zh-CN"/>
              </w:rPr>
              <w:t>综合结果</w:t>
            </w:r>
          </w:p>
        </w:tc>
        <w:tc>
          <w:tcPr>
            <w:tcW w:w="7229" w:type="dxa"/>
            <w:gridSpan w:val="7"/>
          </w:tcPr>
          <w:p w14:paraId="0966A64A" w14:textId="77777777" w:rsidR="00517BFA" w:rsidRPr="00424A8A" w:rsidRDefault="00517BFA" w:rsidP="00517BFA">
            <w:pPr>
              <w:widowControl/>
              <w:kinsoku w:val="0"/>
              <w:autoSpaceDE w:val="0"/>
              <w:autoSpaceDN w:val="0"/>
              <w:adjustRightInd w:val="0"/>
              <w:snapToGrid w:val="0"/>
              <w:spacing w:line="349" w:lineRule="auto"/>
              <w:jc w:val="left"/>
              <w:textAlignment w:val="baseline"/>
              <w:rPr>
                <w:rFonts w:ascii="宋体" w:eastAsia="宋体" w:hAnsi="宋体"/>
                <w:kern w:val="0"/>
                <w:sz w:val="21"/>
                <w:szCs w:val="21"/>
                <w:lang w:eastAsia="zh-CN"/>
              </w:rPr>
            </w:pPr>
          </w:p>
          <w:p w14:paraId="42061F7A" w14:textId="77777777" w:rsidR="00517BFA" w:rsidRPr="00424A8A" w:rsidRDefault="00517BFA" w:rsidP="00517BFA">
            <w:pPr>
              <w:widowControl/>
              <w:kinsoku w:val="0"/>
              <w:autoSpaceDE w:val="0"/>
              <w:autoSpaceDN w:val="0"/>
              <w:adjustRightInd w:val="0"/>
              <w:snapToGrid w:val="0"/>
              <w:spacing w:line="349" w:lineRule="auto"/>
              <w:jc w:val="left"/>
              <w:textAlignment w:val="baseline"/>
              <w:rPr>
                <w:rFonts w:ascii="宋体" w:eastAsia="宋体" w:hAnsi="宋体"/>
                <w:kern w:val="0"/>
                <w:sz w:val="21"/>
                <w:szCs w:val="21"/>
                <w:lang w:eastAsia="zh-CN"/>
              </w:rPr>
            </w:pPr>
          </w:p>
          <w:p w14:paraId="7FF266CE" w14:textId="77777777" w:rsidR="00517BFA" w:rsidRPr="00424A8A" w:rsidRDefault="00517BFA" w:rsidP="00517BFA">
            <w:pPr>
              <w:widowControl/>
              <w:kinsoku w:val="0"/>
              <w:autoSpaceDE w:val="0"/>
              <w:autoSpaceDN w:val="0"/>
              <w:adjustRightInd w:val="0"/>
              <w:snapToGrid w:val="0"/>
              <w:spacing w:before="52" w:line="190" w:lineRule="auto"/>
              <w:ind w:left="1591"/>
              <w:jc w:val="left"/>
              <w:textAlignment w:val="baseline"/>
              <w:rPr>
                <w:rFonts w:ascii="宋体" w:eastAsia="宋体" w:hAnsi="宋体" w:cs="宋体"/>
                <w:kern w:val="0"/>
                <w:sz w:val="21"/>
                <w:szCs w:val="21"/>
                <w:lang w:eastAsia="zh-CN"/>
              </w:rPr>
            </w:pPr>
            <w:r w:rsidRPr="00424A8A">
              <w:rPr>
                <w:rFonts w:ascii="宋体" w:hAnsi="宋体" w:cs="宋体"/>
                <w:spacing w:val="-7"/>
                <w:kern w:val="0"/>
                <w:sz w:val="21"/>
                <w:szCs w:val="21"/>
                <w:lang w:eastAsia="zh-CN"/>
              </w:rPr>
              <w:t>项目专业技术负责人签名：</w:t>
            </w:r>
            <w:r w:rsidRPr="00424A8A">
              <w:rPr>
                <w:rFonts w:ascii="宋体" w:hAnsi="宋体" w:cs="宋体"/>
                <w:spacing w:val="9"/>
                <w:kern w:val="0"/>
                <w:sz w:val="21"/>
                <w:szCs w:val="21"/>
                <w:lang w:eastAsia="zh-CN"/>
              </w:rPr>
              <w:t xml:space="preserve">     </w:t>
            </w:r>
            <w:r w:rsidRPr="00424A8A">
              <w:rPr>
                <w:rFonts w:ascii="宋体" w:hAnsi="宋体" w:cs="宋体"/>
                <w:spacing w:val="-7"/>
                <w:kern w:val="0"/>
                <w:sz w:val="21"/>
                <w:szCs w:val="21"/>
                <w:lang w:eastAsia="zh-CN"/>
              </w:rPr>
              <w:t>年</w:t>
            </w:r>
            <w:r w:rsidRPr="00424A8A">
              <w:rPr>
                <w:rFonts w:ascii="宋体" w:hAnsi="宋体" w:cs="宋体"/>
                <w:spacing w:val="7"/>
                <w:kern w:val="0"/>
                <w:sz w:val="21"/>
                <w:szCs w:val="21"/>
                <w:lang w:eastAsia="zh-CN"/>
              </w:rPr>
              <w:t xml:space="preserve">    </w:t>
            </w:r>
            <w:r w:rsidRPr="00424A8A">
              <w:rPr>
                <w:rFonts w:ascii="宋体" w:hAnsi="宋体" w:cs="宋体"/>
                <w:spacing w:val="-7"/>
                <w:kern w:val="0"/>
                <w:sz w:val="21"/>
                <w:szCs w:val="21"/>
                <w:lang w:eastAsia="zh-CN"/>
              </w:rPr>
              <w:t>月</w:t>
            </w:r>
            <w:r w:rsidRPr="00424A8A">
              <w:rPr>
                <w:rFonts w:ascii="宋体" w:hAnsi="宋体" w:cs="宋体"/>
                <w:spacing w:val="13"/>
                <w:kern w:val="0"/>
                <w:sz w:val="21"/>
                <w:szCs w:val="21"/>
                <w:lang w:eastAsia="zh-CN"/>
              </w:rPr>
              <w:t xml:space="preserve">    </w:t>
            </w:r>
            <w:r w:rsidRPr="00424A8A">
              <w:rPr>
                <w:rFonts w:ascii="宋体" w:hAnsi="宋体" w:cs="宋体"/>
                <w:spacing w:val="-7"/>
                <w:kern w:val="0"/>
                <w:sz w:val="21"/>
                <w:szCs w:val="21"/>
                <w:lang w:eastAsia="zh-CN"/>
              </w:rPr>
              <w:t>日</w:t>
            </w:r>
          </w:p>
        </w:tc>
      </w:tr>
      <w:tr w:rsidR="00517BFA" w:rsidRPr="00424A8A" w14:paraId="77143B7A" w14:textId="77777777" w:rsidTr="00517BFA">
        <w:trPr>
          <w:trHeight w:val="1044"/>
        </w:trPr>
        <w:tc>
          <w:tcPr>
            <w:tcW w:w="983" w:type="dxa"/>
          </w:tcPr>
          <w:p w14:paraId="007958AA" w14:textId="77777777" w:rsidR="00517BFA" w:rsidRPr="00424A8A" w:rsidRDefault="00517BFA" w:rsidP="00517BFA">
            <w:pPr>
              <w:widowControl/>
              <w:kinsoku w:val="0"/>
              <w:autoSpaceDE w:val="0"/>
              <w:autoSpaceDN w:val="0"/>
              <w:adjustRightInd w:val="0"/>
              <w:snapToGrid w:val="0"/>
              <w:spacing w:before="112" w:line="228" w:lineRule="auto"/>
              <w:ind w:left="225"/>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监理</w:t>
            </w:r>
          </w:p>
          <w:p w14:paraId="4A4B21DD" w14:textId="77777777" w:rsidR="00517BFA" w:rsidRPr="00424A8A" w:rsidRDefault="00517BFA" w:rsidP="00517BFA">
            <w:pPr>
              <w:widowControl/>
              <w:kinsoku w:val="0"/>
              <w:autoSpaceDE w:val="0"/>
              <w:autoSpaceDN w:val="0"/>
              <w:adjustRightInd w:val="0"/>
              <w:snapToGrid w:val="0"/>
              <w:spacing w:before="26" w:line="221" w:lineRule="auto"/>
              <w:ind w:left="145"/>
              <w:jc w:val="left"/>
              <w:textAlignment w:val="baseline"/>
              <w:rPr>
                <w:rFonts w:ascii="宋体" w:eastAsia="宋体" w:hAnsi="宋体" w:cs="宋体"/>
                <w:kern w:val="0"/>
                <w:sz w:val="21"/>
                <w:szCs w:val="21"/>
                <w:lang w:eastAsia="zh-CN"/>
              </w:rPr>
            </w:pPr>
            <w:r w:rsidRPr="00424A8A">
              <w:rPr>
                <w:rFonts w:ascii="宋体" w:hAnsi="宋体" w:cs="宋体"/>
                <w:spacing w:val="8"/>
                <w:kern w:val="0"/>
                <w:sz w:val="21"/>
                <w:szCs w:val="21"/>
                <w:lang w:eastAsia="zh-CN"/>
              </w:rPr>
              <w:t>(</w:t>
            </w:r>
            <w:r w:rsidRPr="00424A8A">
              <w:rPr>
                <w:rFonts w:ascii="宋体" w:hAnsi="宋体" w:cs="宋体"/>
                <w:spacing w:val="8"/>
                <w:kern w:val="0"/>
                <w:sz w:val="21"/>
                <w:szCs w:val="21"/>
                <w:lang w:eastAsia="zh-CN"/>
              </w:rPr>
              <w:t>建设</w:t>
            </w:r>
            <w:r w:rsidRPr="00424A8A">
              <w:rPr>
                <w:rFonts w:ascii="宋体" w:hAnsi="宋体" w:cs="宋体"/>
                <w:spacing w:val="8"/>
                <w:kern w:val="0"/>
                <w:sz w:val="21"/>
                <w:szCs w:val="21"/>
                <w:lang w:eastAsia="zh-CN"/>
              </w:rPr>
              <w:t>)</w:t>
            </w:r>
          </w:p>
          <w:p w14:paraId="3F5EE64A" w14:textId="77777777" w:rsidR="00517BFA" w:rsidRPr="00424A8A" w:rsidRDefault="00517BFA" w:rsidP="00517BFA">
            <w:pPr>
              <w:widowControl/>
              <w:kinsoku w:val="0"/>
              <w:autoSpaceDE w:val="0"/>
              <w:autoSpaceDN w:val="0"/>
              <w:adjustRightInd w:val="0"/>
              <w:snapToGrid w:val="0"/>
              <w:spacing w:before="57" w:line="219" w:lineRule="auto"/>
              <w:ind w:left="65"/>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单位验收</w:t>
            </w:r>
          </w:p>
          <w:p w14:paraId="36B5835E" w14:textId="77777777" w:rsidR="00517BFA" w:rsidRPr="00424A8A" w:rsidRDefault="00517BFA" w:rsidP="00517BFA">
            <w:pPr>
              <w:widowControl/>
              <w:kinsoku w:val="0"/>
              <w:autoSpaceDE w:val="0"/>
              <w:autoSpaceDN w:val="0"/>
              <w:adjustRightInd w:val="0"/>
              <w:snapToGrid w:val="0"/>
              <w:spacing w:before="30" w:line="220" w:lineRule="auto"/>
              <w:ind w:left="65"/>
              <w:jc w:val="lef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综合结论</w:t>
            </w:r>
          </w:p>
        </w:tc>
        <w:tc>
          <w:tcPr>
            <w:tcW w:w="7229" w:type="dxa"/>
            <w:gridSpan w:val="7"/>
          </w:tcPr>
          <w:p w14:paraId="6C7D88DC" w14:textId="77777777" w:rsidR="00517BFA" w:rsidRPr="00424A8A" w:rsidRDefault="00517BFA" w:rsidP="00517BFA">
            <w:pPr>
              <w:widowControl/>
              <w:kinsoku w:val="0"/>
              <w:autoSpaceDE w:val="0"/>
              <w:autoSpaceDN w:val="0"/>
              <w:adjustRightInd w:val="0"/>
              <w:snapToGrid w:val="0"/>
              <w:spacing w:line="265" w:lineRule="auto"/>
              <w:jc w:val="left"/>
              <w:textAlignment w:val="baseline"/>
              <w:rPr>
                <w:rFonts w:ascii="宋体" w:eastAsia="宋体" w:hAnsi="宋体"/>
                <w:kern w:val="0"/>
                <w:sz w:val="21"/>
                <w:szCs w:val="21"/>
                <w:lang w:eastAsia="zh-CN"/>
              </w:rPr>
            </w:pPr>
          </w:p>
          <w:p w14:paraId="26F8465A" w14:textId="77777777" w:rsidR="00517BFA" w:rsidRPr="00424A8A" w:rsidRDefault="00517BFA" w:rsidP="00517BFA">
            <w:pPr>
              <w:widowControl/>
              <w:kinsoku w:val="0"/>
              <w:autoSpaceDE w:val="0"/>
              <w:autoSpaceDN w:val="0"/>
              <w:adjustRightInd w:val="0"/>
              <w:snapToGrid w:val="0"/>
              <w:spacing w:line="265" w:lineRule="auto"/>
              <w:jc w:val="left"/>
              <w:textAlignment w:val="baseline"/>
              <w:rPr>
                <w:rFonts w:ascii="宋体" w:eastAsia="宋体" w:hAnsi="宋体"/>
                <w:kern w:val="0"/>
                <w:sz w:val="21"/>
                <w:szCs w:val="21"/>
                <w:lang w:eastAsia="zh-CN"/>
              </w:rPr>
            </w:pPr>
          </w:p>
          <w:p w14:paraId="1DAFA9DD" w14:textId="77777777" w:rsidR="00517BFA" w:rsidRPr="00424A8A" w:rsidRDefault="00517BFA" w:rsidP="00517BFA">
            <w:pPr>
              <w:widowControl/>
              <w:kinsoku w:val="0"/>
              <w:autoSpaceDE w:val="0"/>
              <w:autoSpaceDN w:val="0"/>
              <w:adjustRightInd w:val="0"/>
              <w:snapToGrid w:val="0"/>
              <w:spacing w:before="52" w:line="248" w:lineRule="auto"/>
              <w:ind w:left="3891" w:right="4" w:hanging="2650"/>
              <w:jc w:val="left"/>
              <w:textAlignment w:val="baseline"/>
              <w:rPr>
                <w:rFonts w:ascii="宋体" w:eastAsia="宋体" w:hAnsi="宋体" w:cs="宋体"/>
                <w:kern w:val="0"/>
                <w:sz w:val="21"/>
                <w:szCs w:val="21"/>
                <w:lang w:eastAsia="zh-CN"/>
              </w:rPr>
            </w:pPr>
            <w:r w:rsidRPr="00424A8A">
              <w:rPr>
                <w:rFonts w:ascii="宋体" w:hAnsi="宋体" w:cs="宋体"/>
                <w:kern w:val="0"/>
                <w:sz w:val="21"/>
                <w:szCs w:val="21"/>
                <w:lang w:eastAsia="zh-CN"/>
              </w:rPr>
              <w:t>项目专业监理工程师</w:t>
            </w:r>
            <w:r w:rsidRPr="00424A8A">
              <w:rPr>
                <w:rFonts w:ascii="宋体" w:hAnsi="宋体" w:cs="宋体"/>
                <w:kern w:val="0"/>
                <w:sz w:val="21"/>
                <w:szCs w:val="21"/>
                <w:lang w:eastAsia="zh-CN"/>
              </w:rPr>
              <w:t>(</w:t>
            </w:r>
            <w:r w:rsidRPr="00424A8A">
              <w:rPr>
                <w:rFonts w:ascii="宋体" w:hAnsi="宋体" w:cs="宋体"/>
                <w:kern w:val="0"/>
                <w:sz w:val="21"/>
                <w:szCs w:val="21"/>
                <w:lang w:eastAsia="zh-CN"/>
              </w:rPr>
              <w:t>建设单位项目专业负责人</w:t>
            </w:r>
            <w:r w:rsidRPr="00424A8A">
              <w:rPr>
                <w:rFonts w:ascii="宋体" w:hAnsi="宋体" w:cs="宋体"/>
                <w:kern w:val="0"/>
                <w:sz w:val="21"/>
                <w:szCs w:val="21"/>
                <w:lang w:eastAsia="zh-CN"/>
              </w:rPr>
              <w:t>)</w:t>
            </w:r>
            <w:r w:rsidRPr="00424A8A">
              <w:rPr>
                <w:rFonts w:ascii="宋体" w:hAnsi="宋体" w:cs="宋体"/>
                <w:kern w:val="0"/>
                <w:sz w:val="21"/>
                <w:szCs w:val="21"/>
                <w:lang w:eastAsia="zh-CN"/>
              </w:rPr>
              <w:t>签名：</w:t>
            </w:r>
            <w:r w:rsidRPr="00424A8A">
              <w:rPr>
                <w:rFonts w:ascii="宋体" w:hAnsi="宋体" w:cs="宋体"/>
                <w:kern w:val="0"/>
                <w:sz w:val="21"/>
                <w:szCs w:val="21"/>
                <w:lang w:eastAsia="zh-CN"/>
              </w:rPr>
              <w:t xml:space="preserve"> </w:t>
            </w:r>
            <w:r w:rsidRPr="00424A8A">
              <w:rPr>
                <w:rFonts w:ascii="宋体" w:hAnsi="宋体" w:cs="宋体"/>
                <w:spacing w:val="-6"/>
                <w:kern w:val="0"/>
                <w:sz w:val="21"/>
                <w:szCs w:val="21"/>
                <w:lang w:eastAsia="zh-CN"/>
              </w:rPr>
              <w:t>年</w:t>
            </w:r>
            <w:r w:rsidRPr="00424A8A">
              <w:rPr>
                <w:rFonts w:ascii="宋体" w:hAnsi="宋体" w:cs="宋体"/>
                <w:spacing w:val="6"/>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13"/>
                <w:kern w:val="0"/>
                <w:sz w:val="21"/>
                <w:szCs w:val="21"/>
                <w:lang w:eastAsia="zh-CN"/>
              </w:rPr>
              <w:t xml:space="preserve">    </w:t>
            </w:r>
            <w:r w:rsidRPr="00424A8A">
              <w:rPr>
                <w:rFonts w:ascii="宋体" w:hAnsi="宋体" w:cs="宋体"/>
                <w:spacing w:val="-6"/>
                <w:kern w:val="0"/>
                <w:sz w:val="21"/>
                <w:szCs w:val="21"/>
                <w:lang w:eastAsia="zh-CN"/>
              </w:rPr>
              <w:t>日</w:t>
            </w:r>
          </w:p>
        </w:tc>
      </w:tr>
    </w:tbl>
    <w:p w14:paraId="5E3AC05D" w14:textId="77777777" w:rsidR="00517BFA" w:rsidRPr="00424A8A" w:rsidRDefault="00517BFA" w:rsidP="00517BFA">
      <w:pPr>
        <w:widowControl/>
        <w:kinsoku w:val="0"/>
        <w:autoSpaceDE w:val="0"/>
        <w:autoSpaceDN w:val="0"/>
        <w:adjustRightInd w:val="0"/>
        <w:snapToGrid w:val="0"/>
        <w:spacing w:line="189" w:lineRule="exact"/>
        <w:jc w:val="left"/>
        <w:textAlignment w:val="baseline"/>
        <w:rPr>
          <w:rFonts w:ascii="Arial" w:eastAsiaTheme="minorEastAsia" w:hAnsi="Arial" w:cs="Arial"/>
          <w:snapToGrid w:val="0"/>
          <w:color w:val="000000"/>
          <w:kern w:val="0"/>
          <w:sz w:val="21"/>
          <w:szCs w:val="21"/>
        </w:rPr>
      </w:pPr>
    </w:p>
    <w:p w14:paraId="58422758" w14:textId="77777777" w:rsidR="00424A8A" w:rsidRDefault="00424A8A" w:rsidP="00517BFA">
      <w:pPr>
        <w:widowControl/>
        <w:kinsoku w:val="0"/>
        <w:autoSpaceDE w:val="0"/>
        <w:autoSpaceDN w:val="0"/>
        <w:adjustRightInd w:val="0"/>
        <w:snapToGrid w:val="0"/>
        <w:spacing w:before="220" w:line="219" w:lineRule="auto"/>
        <w:ind w:left="14"/>
        <w:jc w:val="left"/>
        <w:textAlignment w:val="baseline"/>
        <w:rPr>
          <w:rFonts w:ascii="宋体" w:hAnsi="宋体"/>
          <w:b/>
          <w:bCs/>
          <w:snapToGrid w:val="0"/>
          <w:color w:val="000000"/>
          <w:spacing w:val="12"/>
          <w:kern w:val="0"/>
          <w:sz w:val="21"/>
          <w:szCs w:val="21"/>
        </w:rPr>
      </w:pPr>
    </w:p>
    <w:p w14:paraId="6F2BF212" w14:textId="77777777" w:rsidR="00424A8A" w:rsidRDefault="00424A8A" w:rsidP="00517BFA">
      <w:pPr>
        <w:widowControl/>
        <w:kinsoku w:val="0"/>
        <w:autoSpaceDE w:val="0"/>
        <w:autoSpaceDN w:val="0"/>
        <w:adjustRightInd w:val="0"/>
        <w:snapToGrid w:val="0"/>
        <w:spacing w:before="220" w:line="219" w:lineRule="auto"/>
        <w:ind w:left="14"/>
        <w:jc w:val="left"/>
        <w:textAlignment w:val="baseline"/>
        <w:rPr>
          <w:rFonts w:ascii="宋体" w:hAnsi="宋体"/>
          <w:b/>
          <w:bCs/>
          <w:snapToGrid w:val="0"/>
          <w:color w:val="000000"/>
          <w:spacing w:val="12"/>
          <w:kern w:val="0"/>
          <w:sz w:val="21"/>
          <w:szCs w:val="21"/>
        </w:rPr>
      </w:pPr>
    </w:p>
    <w:p w14:paraId="0BE7489F" w14:textId="77777777" w:rsidR="00424A8A" w:rsidRDefault="00424A8A" w:rsidP="00517BFA">
      <w:pPr>
        <w:widowControl/>
        <w:kinsoku w:val="0"/>
        <w:autoSpaceDE w:val="0"/>
        <w:autoSpaceDN w:val="0"/>
        <w:adjustRightInd w:val="0"/>
        <w:snapToGrid w:val="0"/>
        <w:spacing w:before="220" w:line="219" w:lineRule="auto"/>
        <w:ind w:left="14"/>
        <w:jc w:val="left"/>
        <w:textAlignment w:val="baseline"/>
        <w:rPr>
          <w:rFonts w:ascii="宋体" w:hAnsi="宋体"/>
          <w:b/>
          <w:bCs/>
          <w:snapToGrid w:val="0"/>
          <w:color w:val="000000"/>
          <w:spacing w:val="12"/>
          <w:kern w:val="0"/>
          <w:sz w:val="21"/>
          <w:szCs w:val="21"/>
        </w:rPr>
      </w:pPr>
    </w:p>
    <w:p w14:paraId="341BE939" w14:textId="77777777" w:rsidR="00424A8A" w:rsidRDefault="00424A8A" w:rsidP="00517BFA">
      <w:pPr>
        <w:widowControl/>
        <w:kinsoku w:val="0"/>
        <w:autoSpaceDE w:val="0"/>
        <w:autoSpaceDN w:val="0"/>
        <w:adjustRightInd w:val="0"/>
        <w:snapToGrid w:val="0"/>
        <w:spacing w:before="220" w:line="219" w:lineRule="auto"/>
        <w:ind w:left="14"/>
        <w:jc w:val="left"/>
        <w:textAlignment w:val="baseline"/>
        <w:rPr>
          <w:rFonts w:ascii="宋体" w:hAnsi="宋体"/>
          <w:b/>
          <w:bCs/>
          <w:snapToGrid w:val="0"/>
          <w:color w:val="000000"/>
          <w:spacing w:val="12"/>
          <w:kern w:val="0"/>
          <w:sz w:val="21"/>
          <w:szCs w:val="21"/>
        </w:rPr>
      </w:pPr>
    </w:p>
    <w:p w14:paraId="76B75F2E" w14:textId="77777777" w:rsidR="00424A8A" w:rsidRDefault="00424A8A" w:rsidP="00517BFA">
      <w:pPr>
        <w:widowControl/>
        <w:kinsoku w:val="0"/>
        <w:autoSpaceDE w:val="0"/>
        <w:autoSpaceDN w:val="0"/>
        <w:adjustRightInd w:val="0"/>
        <w:snapToGrid w:val="0"/>
        <w:spacing w:before="220" w:line="219" w:lineRule="auto"/>
        <w:ind w:left="14"/>
        <w:jc w:val="left"/>
        <w:textAlignment w:val="baseline"/>
        <w:rPr>
          <w:rFonts w:ascii="宋体" w:hAnsi="宋体"/>
          <w:b/>
          <w:bCs/>
          <w:snapToGrid w:val="0"/>
          <w:color w:val="000000"/>
          <w:spacing w:val="12"/>
          <w:kern w:val="0"/>
          <w:sz w:val="21"/>
          <w:szCs w:val="21"/>
        </w:rPr>
      </w:pPr>
    </w:p>
    <w:p w14:paraId="0673F1EB" w14:textId="23AB4EA4" w:rsidR="00517BFA" w:rsidRPr="00046CEE" w:rsidRDefault="00517BFA" w:rsidP="00046CEE">
      <w:pPr>
        <w:widowControl/>
        <w:kinsoku w:val="0"/>
        <w:autoSpaceDE w:val="0"/>
        <w:autoSpaceDN w:val="0"/>
        <w:adjustRightInd w:val="0"/>
        <w:snapToGrid w:val="0"/>
        <w:spacing w:before="220" w:line="219" w:lineRule="auto"/>
        <w:ind w:left="14"/>
        <w:jc w:val="left"/>
        <w:textAlignment w:val="baseline"/>
        <w:rPr>
          <w:rFonts w:ascii="宋体" w:hAnsi="宋体"/>
          <w:snapToGrid w:val="0"/>
          <w:color w:val="000000"/>
          <w:kern w:val="0"/>
          <w:sz w:val="21"/>
          <w:szCs w:val="21"/>
        </w:rPr>
      </w:pPr>
      <w:r w:rsidRPr="00424A8A">
        <w:rPr>
          <w:rFonts w:ascii="宋体" w:hAnsi="宋体"/>
          <w:b/>
          <w:bCs/>
          <w:snapToGrid w:val="0"/>
          <w:color w:val="000000"/>
          <w:spacing w:val="12"/>
          <w:kern w:val="0"/>
          <w:sz w:val="21"/>
          <w:szCs w:val="21"/>
        </w:rPr>
        <w:t xml:space="preserve">A.0.3    </w:t>
      </w:r>
      <w:r w:rsidRPr="00424A8A">
        <w:rPr>
          <w:rFonts w:ascii="宋体" w:hAnsi="宋体" w:cs="宋体"/>
          <w:snapToGrid w:val="0"/>
          <w:color w:val="000000"/>
          <w:spacing w:val="12"/>
          <w:kern w:val="0"/>
          <w:sz w:val="21"/>
          <w:szCs w:val="21"/>
        </w:rPr>
        <w:t>子分部(系统、子系统)工程质量验收可按表</w:t>
      </w:r>
      <w:r w:rsidRPr="00424A8A">
        <w:rPr>
          <w:rFonts w:ascii="宋体" w:hAnsi="宋体"/>
          <w:snapToGrid w:val="0"/>
          <w:color w:val="000000"/>
          <w:spacing w:val="12"/>
          <w:kern w:val="0"/>
          <w:sz w:val="21"/>
          <w:szCs w:val="21"/>
        </w:rPr>
        <w:t>A.0.3</w:t>
      </w:r>
      <w:r w:rsidRPr="00424A8A">
        <w:rPr>
          <w:rFonts w:ascii="宋体" w:hAnsi="宋体" w:cs="宋体"/>
          <w:snapToGrid w:val="0"/>
          <w:color w:val="000000"/>
          <w:spacing w:val="-9"/>
          <w:kern w:val="0"/>
          <w:sz w:val="21"/>
          <w:szCs w:val="21"/>
        </w:rPr>
        <w:t>记录。</w:t>
      </w:r>
    </w:p>
    <w:p w14:paraId="29147753" w14:textId="53770004" w:rsidR="00517BFA" w:rsidRPr="00424A8A" w:rsidRDefault="00517BFA" w:rsidP="00517BFA">
      <w:pPr>
        <w:widowControl/>
        <w:kinsoku w:val="0"/>
        <w:autoSpaceDE w:val="0"/>
        <w:autoSpaceDN w:val="0"/>
        <w:adjustRightInd w:val="0"/>
        <w:snapToGrid w:val="0"/>
        <w:spacing w:before="167" w:line="221" w:lineRule="auto"/>
        <w:ind w:left="437"/>
        <w:jc w:val="left"/>
        <w:textAlignment w:val="baseline"/>
        <w:rPr>
          <w:rFonts w:ascii="宋体" w:hAnsi="宋体" w:cs="黑体"/>
          <w:snapToGrid w:val="0"/>
          <w:color w:val="000000"/>
          <w:kern w:val="0"/>
          <w:sz w:val="21"/>
          <w:szCs w:val="21"/>
        </w:rPr>
      </w:pPr>
      <w:r w:rsidRPr="00424A8A">
        <w:rPr>
          <w:rFonts w:ascii="宋体" w:hAnsi="宋体" w:cs="黑体"/>
          <w:b/>
          <w:bCs/>
          <w:snapToGrid w:val="0"/>
          <w:color w:val="000000"/>
          <w:spacing w:val="10"/>
          <w:kern w:val="0"/>
          <w:sz w:val="21"/>
          <w:szCs w:val="21"/>
        </w:rPr>
        <w:t>表</w:t>
      </w:r>
      <w:r w:rsidRPr="00424A8A">
        <w:rPr>
          <w:rFonts w:ascii="宋体" w:hAnsi="宋体" w:cs="黑体"/>
          <w:snapToGrid w:val="0"/>
          <w:color w:val="000000"/>
          <w:spacing w:val="-38"/>
          <w:kern w:val="0"/>
          <w:sz w:val="21"/>
          <w:szCs w:val="21"/>
        </w:rPr>
        <w:t xml:space="preserve"> </w:t>
      </w:r>
      <w:r w:rsidRPr="00424A8A">
        <w:rPr>
          <w:rFonts w:ascii="宋体" w:hAnsi="宋体"/>
          <w:b/>
          <w:bCs/>
          <w:snapToGrid w:val="0"/>
          <w:color w:val="000000"/>
          <w:spacing w:val="10"/>
          <w:kern w:val="0"/>
          <w:sz w:val="21"/>
          <w:szCs w:val="21"/>
        </w:rPr>
        <w:t>A.0.3</w:t>
      </w:r>
      <w:r w:rsidRPr="00424A8A">
        <w:rPr>
          <w:rFonts w:ascii="宋体" w:hAnsi="宋体"/>
          <w:b/>
          <w:bCs/>
          <w:snapToGrid w:val="0"/>
          <w:color w:val="000000"/>
          <w:spacing w:val="10"/>
          <w:kern w:val="0"/>
          <w:sz w:val="21"/>
          <w:szCs w:val="21"/>
          <w:u w:val="single"/>
        </w:rPr>
        <w:t xml:space="preserve">               </w:t>
      </w:r>
      <w:r w:rsidRPr="00424A8A">
        <w:rPr>
          <w:rFonts w:ascii="宋体" w:hAnsi="宋体"/>
          <w:b/>
          <w:bCs/>
          <w:snapToGrid w:val="0"/>
          <w:color w:val="000000"/>
          <w:spacing w:val="-20"/>
          <w:kern w:val="0"/>
          <w:sz w:val="21"/>
          <w:szCs w:val="21"/>
        </w:rPr>
        <w:t xml:space="preserve"> </w:t>
      </w:r>
      <w:r w:rsidRPr="00424A8A">
        <w:rPr>
          <w:rFonts w:ascii="宋体" w:hAnsi="宋体" w:cs="黑体"/>
          <w:b/>
          <w:bCs/>
          <w:snapToGrid w:val="0"/>
          <w:color w:val="000000"/>
          <w:spacing w:val="10"/>
          <w:kern w:val="0"/>
          <w:sz w:val="21"/>
          <w:szCs w:val="21"/>
        </w:rPr>
        <w:t>子分部(系统、子系统)工程质量验</w:t>
      </w:r>
      <w:r w:rsidRPr="00424A8A">
        <w:rPr>
          <w:rFonts w:ascii="宋体" w:hAnsi="宋体" w:cs="黑体"/>
          <w:b/>
          <w:bCs/>
          <w:snapToGrid w:val="0"/>
          <w:color w:val="000000"/>
          <w:spacing w:val="9"/>
          <w:kern w:val="0"/>
          <w:sz w:val="21"/>
          <w:szCs w:val="21"/>
        </w:rPr>
        <w:t>收记录</w:t>
      </w:r>
    </w:p>
    <w:p w14:paraId="1132726A" w14:textId="77777777" w:rsidR="00517BFA" w:rsidRPr="00424A8A" w:rsidRDefault="00517BFA" w:rsidP="00517BFA">
      <w:pPr>
        <w:widowControl/>
        <w:kinsoku w:val="0"/>
        <w:autoSpaceDE w:val="0"/>
        <w:autoSpaceDN w:val="0"/>
        <w:adjustRightInd w:val="0"/>
        <w:snapToGrid w:val="0"/>
        <w:spacing w:before="90" w:line="219" w:lineRule="auto"/>
        <w:ind w:left="5085"/>
        <w:jc w:val="left"/>
        <w:textAlignment w:val="baseline"/>
        <w:rPr>
          <w:rFonts w:ascii="宋体" w:hAnsi="宋体" w:cs="宋体"/>
          <w:snapToGrid w:val="0"/>
          <w:color w:val="000000"/>
          <w:kern w:val="0"/>
          <w:sz w:val="21"/>
          <w:szCs w:val="21"/>
          <w:lang w:eastAsia="en-US"/>
        </w:rPr>
      </w:pPr>
      <w:r w:rsidRPr="00424A8A">
        <w:rPr>
          <w:rFonts w:ascii="宋体" w:hAnsi="宋体" w:cs="宋体"/>
          <w:snapToGrid w:val="0"/>
          <w:color w:val="000000"/>
          <w:spacing w:val="-2"/>
          <w:kern w:val="0"/>
          <w:sz w:val="21"/>
          <w:szCs w:val="21"/>
          <w:lang w:eastAsia="en-US"/>
        </w:rPr>
        <w:t>编号：</w:t>
      </w:r>
    </w:p>
    <w:p w14:paraId="575BF604" w14:textId="77777777" w:rsidR="00517BFA" w:rsidRPr="00424A8A" w:rsidRDefault="00517BFA" w:rsidP="00517BFA">
      <w:pPr>
        <w:widowControl/>
        <w:kinsoku w:val="0"/>
        <w:autoSpaceDE w:val="0"/>
        <w:autoSpaceDN w:val="0"/>
        <w:adjustRightInd w:val="0"/>
        <w:snapToGrid w:val="0"/>
        <w:spacing w:line="47" w:lineRule="exact"/>
        <w:jc w:val="left"/>
        <w:textAlignment w:val="baseline"/>
        <w:rPr>
          <w:rFonts w:ascii="宋体" w:hAnsi="宋体" w:cs="Arial"/>
          <w:snapToGrid w:val="0"/>
          <w:color w:val="000000"/>
          <w:kern w:val="0"/>
          <w:sz w:val="21"/>
          <w:szCs w:val="21"/>
          <w:lang w:eastAsia="en-US"/>
        </w:rPr>
      </w:pPr>
    </w:p>
    <w:tbl>
      <w:tblPr>
        <w:tblStyle w:val="TableNormal"/>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1134"/>
        <w:gridCol w:w="141"/>
        <w:gridCol w:w="488"/>
        <w:gridCol w:w="1214"/>
        <w:gridCol w:w="851"/>
        <w:gridCol w:w="567"/>
        <w:gridCol w:w="143"/>
        <w:gridCol w:w="282"/>
        <w:gridCol w:w="850"/>
        <w:gridCol w:w="514"/>
        <w:gridCol w:w="311"/>
        <w:gridCol w:w="485"/>
        <w:gridCol w:w="958"/>
      </w:tblGrid>
      <w:tr w:rsidR="00517BFA" w:rsidRPr="00424A8A" w14:paraId="7E72DD10" w14:textId="77777777" w:rsidTr="00517BFA">
        <w:trPr>
          <w:trHeight w:val="634"/>
        </w:trPr>
        <w:tc>
          <w:tcPr>
            <w:tcW w:w="1691" w:type="dxa"/>
            <w:gridSpan w:val="2"/>
          </w:tcPr>
          <w:p w14:paraId="7DF9E96A" w14:textId="77777777" w:rsidR="00517BFA" w:rsidRPr="00424A8A" w:rsidRDefault="00517BFA" w:rsidP="00517BFA">
            <w:pPr>
              <w:widowControl/>
              <w:kinsoku w:val="0"/>
              <w:autoSpaceDE w:val="0"/>
              <w:autoSpaceDN w:val="0"/>
              <w:adjustRightInd w:val="0"/>
              <w:snapToGrid w:val="0"/>
              <w:spacing w:before="131" w:line="258" w:lineRule="auto"/>
              <w:ind w:left="254" w:right="75" w:hanging="149"/>
              <w:jc w:val="left"/>
              <w:textAlignment w:val="baseline"/>
              <w:rPr>
                <w:rFonts w:ascii="宋体" w:eastAsia="宋体" w:hAnsi="宋体" w:cs="宋体"/>
                <w:kern w:val="0"/>
                <w:sz w:val="21"/>
                <w:szCs w:val="21"/>
              </w:rPr>
            </w:pPr>
            <w:r w:rsidRPr="00424A8A">
              <w:rPr>
                <w:rFonts w:ascii="宋体" w:hAnsi="宋体" w:cs="宋体"/>
                <w:spacing w:val="4"/>
                <w:kern w:val="0"/>
                <w:sz w:val="21"/>
                <w:szCs w:val="21"/>
              </w:rPr>
              <w:t>单位</w:t>
            </w:r>
            <w:r w:rsidRPr="00424A8A">
              <w:rPr>
                <w:rFonts w:ascii="宋体" w:hAnsi="宋体" w:cs="宋体"/>
                <w:spacing w:val="4"/>
                <w:kern w:val="0"/>
                <w:sz w:val="21"/>
                <w:szCs w:val="21"/>
              </w:rPr>
              <w:t>(</w:t>
            </w:r>
            <w:r w:rsidRPr="00424A8A">
              <w:rPr>
                <w:rFonts w:ascii="宋体" w:hAnsi="宋体" w:cs="宋体"/>
                <w:spacing w:val="4"/>
                <w:kern w:val="0"/>
                <w:sz w:val="21"/>
                <w:szCs w:val="21"/>
              </w:rPr>
              <w:t>子单位</w:t>
            </w:r>
            <w:r w:rsidRPr="00424A8A">
              <w:rPr>
                <w:rFonts w:ascii="宋体" w:hAnsi="宋体" w:cs="宋体"/>
                <w:spacing w:val="4"/>
                <w:kern w:val="0"/>
                <w:sz w:val="21"/>
                <w:szCs w:val="21"/>
              </w:rPr>
              <w:t>)</w:t>
            </w:r>
            <w:r w:rsidRPr="00424A8A">
              <w:rPr>
                <w:rFonts w:ascii="宋体" w:hAnsi="宋体" w:cs="宋体"/>
                <w:spacing w:val="3"/>
                <w:kern w:val="0"/>
                <w:sz w:val="21"/>
                <w:szCs w:val="21"/>
              </w:rPr>
              <w:t xml:space="preserve"> </w:t>
            </w:r>
            <w:r w:rsidRPr="00424A8A">
              <w:rPr>
                <w:rFonts w:ascii="宋体" w:hAnsi="宋体" w:cs="宋体"/>
                <w:spacing w:val="-2"/>
                <w:kern w:val="0"/>
                <w:sz w:val="21"/>
                <w:szCs w:val="21"/>
              </w:rPr>
              <w:t>工程名称</w:t>
            </w:r>
          </w:p>
        </w:tc>
        <w:tc>
          <w:tcPr>
            <w:tcW w:w="6804" w:type="dxa"/>
            <w:gridSpan w:val="12"/>
          </w:tcPr>
          <w:p w14:paraId="777C9246"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02BC7415" w14:textId="77777777" w:rsidTr="00517BFA">
        <w:trPr>
          <w:trHeight w:val="629"/>
        </w:trPr>
        <w:tc>
          <w:tcPr>
            <w:tcW w:w="1691" w:type="dxa"/>
            <w:gridSpan w:val="2"/>
          </w:tcPr>
          <w:p w14:paraId="225ECB6F" w14:textId="77777777" w:rsidR="00517BFA" w:rsidRPr="00424A8A" w:rsidRDefault="00517BFA" w:rsidP="00517BFA">
            <w:pPr>
              <w:widowControl/>
              <w:kinsoku w:val="0"/>
              <w:autoSpaceDE w:val="0"/>
              <w:autoSpaceDN w:val="0"/>
              <w:adjustRightInd w:val="0"/>
              <w:snapToGrid w:val="0"/>
              <w:spacing w:before="237" w:line="220" w:lineRule="auto"/>
              <w:ind w:left="25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施工单位</w:t>
            </w:r>
          </w:p>
        </w:tc>
        <w:tc>
          <w:tcPr>
            <w:tcW w:w="629" w:type="dxa"/>
            <w:gridSpan w:val="2"/>
          </w:tcPr>
          <w:p w14:paraId="29AF1E9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14" w:type="dxa"/>
          </w:tcPr>
          <w:p w14:paraId="3E3668B4" w14:textId="77777777" w:rsidR="00517BFA" w:rsidRPr="00424A8A" w:rsidRDefault="00517BFA" w:rsidP="00517BFA">
            <w:pPr>
              <w:widowControl/>
              <w:kinsoku w:val="0"/>
              <w:autoSpaceDE w:val="0"/>
              <w:autoSpaceDN w:val="0"/>
              <w:adjustRightInd w:val="0"/>
              <w:snapToGrid w:val="0"/>
              <w:spacing w:before="116" w:line="264" w:lineRule="auto"/>
              <w:ind w:left="142" w:right="84" w:hanging="69"/>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项目技术</w:t>
            </w:r>
            <w:r w:rsidRPr="00424A8A">
              <w:rPr>
                <w:rFonts w:ascii="宋体" w:hAnsi="宋体" w:cs="宋体"/>
                <w:spacing w:val="2"/>
                <w:kern w:val="0"/>
                <w:sz w:val="21"/>
                <w:szCs w:val="21"/>
              </w:rPr>
              <w:t xml:space="preserve"> </w:t>
            </w:r>
            <w:r w:rsidRPr="00424A8A">
              <w:rPr>
                <w:rFonts w:ascii="宋体" w:hAnsi="宋体" w:cs="宋体"/>
                <w:spacing w:val="-3"/>
                <w:kern w:val="0"/>
                <w:sz w:val="21"/>
                <w:szCs w:val="21"/>
              </w:rPr>
              <w:t>负责人</w:t>
            </w:r>
          </w:p>
        </w:tc>
        <w:tc>
          <w:tcPr>
            <w:tcW w:w="851" w:type="dxa"/>
          </w:tcPr>
          <w:p w14:paraId="485BA6A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92" w:type="dxa"/>
            <w:gridSpan w:val="3"/>
          </w:tcPr>
          <w:p w14:paraId="7F155458" w14:textId="77777777" w:rsidR="00517BFA" w:rsidRPr="00424A8A" w:rsidRDefault="00517BFA" w:rsidP="00517BFA">
            <w:pPr>
              <w:widowControl/>
              <w:kinsoku w:val="0"/>
              <w:autoSpaceDE w:val="0"/>
              <w:autoSpaceDN w:val="0"/>
              <w:adjustRightInd w:val="0"/>
              <w:snapToGrid w:val="0"/>
              <w:spacing w:before="117" w:line="249" w:lineRule="exact"/>
              <w:ind w:left="234"/>
              <w:jc w:val="left"/>
              <w:textAlignment w:val="baseline"/>
              <w:rPr>
                <w:rFonts w:ascii="宋体" w:eastAsia="宋体" w:hAnsi="宋体" w:cs="宋体"/>
                <w:kern w:val="0"/>
                <w:sz w:val="21"/>
                <w:szCs w:val="21"/>
              </w:rPr>
            </w:pPr>
            <w:r w:rsidRPr="00424A8A">
              <w:rPr>
                <w:rFonts w:ascii="宋体" w:hAnsi="宋体" w:cs="宋体"/>
                <w:spacing w:val="-4"/>
                <w:kern w:val="0"/>
                <w:position w:val="7"/>
                <w:sz w:val="21"/>
                <w:szCs w:val="21"/>
              </w:rPr>
              <w:t>项</w:t>
            </w:r>
            <w:r w:rsidRPr="00424A8A">
              <w:rPr>
                <w:rFonts w:ascii="宋体" w:hAnsi="宋体" w:cs="宋体"/>
                <w:spacing w:val="-4"/>
                <w:kern w:val="0"/>
                <w:position w:val="7"/>
                <w:sz w:val="21"/>
                <w:szCs w:val="21"/>
              </w:rPr>
              <w:t xml:space="preserve"> </w:t>
            </w:r>
            <w:r w:rsidRPr="00424A8A">
              <w:rPr>
                <w:rFonts w:ascii="宋体" w:hAnsi="宋体" w:cs="宋体"/>
                <w:spacing w:val="-4"/>
                <w:kern w:val="0"/>
                <w:position w:val="7"/>
                <w:sz w:val="21"/>
                <w:szCs w:val="21"/>
              </w:rPr>
              <w:t>目</w:t>
            </w:r>
          </w:p>
          <w:p w14:paraId="7051A196" w14:textId="77777777" w:rsidR="00517BFA" w:rsidRPr="00424A8A" w:rsidRDefault="00517BFA" w:rsidP="00517BFA">
            <w:pPr>
              <w:widowControl/>
              <w:kinsoku w:val="0"/>
              <w:autoSpaceDE w:val="0"/>
              <w:autoSpaceDN w:val="0"/>
              <w:adjustRightInd w:val="0"/>
              <w:snapToGrid w:val="0"/>
              <w:spacing w:line="219" w:lineRule="auto"/>
              <w:ind w:left="164"/>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负责人</w:t>
            </w:r>
          </w:p>
        </w:tc>
        <w:tc>
          <w:tcPr>
            <w:tcW w:w="850" w:type="dxa"/>
          </w:tcPr>
          <w:p w14:paraId="06B0EDC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310" w:type="dxa"/>
            <w:gridSpan w:val="3"/>
          </w:tcPr>
          <w:p w14:paraId="4C9FCA7B" w14:textId="77777777" w:rsidR="00517BFA" w:rsidRPr="00424A8A" w:rsidRDefault="00517BFA" w:rsidP="00517BFA">
            <w:pPr>
              <w:widowControl/>
              <w:kinsoku w:val="0"/>
              <w:autoSpaceDE w:val="0"/>
              <w:autoSpaceDN w:val="0"/>
              <w:adjustRightInd w:val="0"/>
              <w:snapToGrid w:val="0"/>
              <w:spacing w:before="127" w:line="219" w:lineRule="auto"/>
              <w:ind w:left="25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单位技术</w:t>
            </w:r>
          </w:p>
          <w:p w14:paraId="2927B7F0" w14:textId="77777777" w:rsidR="00517BFA" w:rsidRPr="00424A8A" w:rsidRDefault="00517BFA" w:rsidP="00517BFA">
            <w:pPr>
              <w:widowControl/>
              <w:kinsoku w:val="0"/>
              <w:autoSpaceDE w:val="0"/>
              <w:autoSpaceDN w:val="0"/>
              <w:adjustRightInd w:val="0"/>
              <w:snapToGrid w:val="0"/>
              <w:spacing w:before="42" w:line="219" w:lineRule="auto"/>
              <w:ind w:left="106"/>
              <w:jc w:val="left"/>
              <w:textAlignment w:val="baseline"/>
              <w:rPr>
                <w:rFonts w:ascii="宋体" w:eastAsia="宋体" w:hAnsi="宋体" w:cs="宋体"/>
                <w:kern w:val="0"/>
                <w:sz w:val="21"/>
                <w:szCs w:val="21"/>
              </w:rPr>
            </w:pPr>
            <w:r w:rsidRPr="00424A8A">
              <w:rPr>
                <w:rFonts w:ascii="宋体" w:hAnsi="宋体" w:cs="宋体"/>
                <w:kern w:val="0"/>
                <w:sz w:val="21"/>
                <w:szCs w:val="21"/>
              </w:rPr>
              <w:t>(</w:t>
            </w:r>
            <w:r w:rsidRPr="00424A8A">
              <w:rPr>
                <w:rFonts w:ascii="宋体" w:hAnsi="宋体" w:cs="宋体"/>
                <w:kern w:val="0"/>
                <w:sz w:val="21"/>
                <w:szCs w:val="21"/>
              </w:rPr>
              <w:t>质量</w:t>
            </w:r>
            <w:r w:rsidRPr="00424A8A">
              <w:rPr>
                <w:rFonts w:ascii="宋体" w:hAnsi="宋体" w:cs="宋体"/>
                <w:kern w:val="0"/>
                <w:sz w:val="21"/>
                <w:szCs w:val="21"/>
              </w:rPr>
              <w:t>)</w:t>
            </w:r>
            <w:r w:rsidRPr="00424A8A">
              <w:rPr>
                <w:rFonts w:ascii="宋体" w:hAnsi="宋体" w:cs="宋体"/>
                <w:kern w:val="0"/>
                <w:sz w:val="21"/>
                <w:szCs w:val="21"/>
              </w:rPr>
              <w:t>负责人</w:t>
            </w:r>
          </w:p>
        </w:tc>
        <w:tc>
          <w:tcPr>
            <w:tcW w:w="958" w:type="dxa"/>
          </w:tcPr>
          <w:p w14:paraId="73C8313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74AC4B25" w14:textId="77777777" w:rsidTr="00517BFA">
        <w:trPr>
          <w:trHeight w:val="619"/>
        </w:trPr>
        <w:tc>
          <w:tcPr>
            <w:tcW w:w="1691" w:type="dxa"/>
            <w:gridSpan w:val="2"/>
          </w:tcPr>
          <w:p w14:paraId="43FA5483" w14:textId="77777777" w:rsidR="00517BFA" w:rsidRPr="00424A8A" w:rsidRDefault="00517BFA" w:rsidP="00517BFA">
            <w:pPr>
              <w:widowControl/>
              <w:kinsoku w:val="0"/>
              <w:autoSpaceDE w:val="0"/>
              <w:autoSpaceDN w:val="0"/>
              <w:adjustRightInd w:val="0"/>
              <w:snapToGrid w:val="0"/>
              <w:spacing w:before="238" w:line="220" w:lineRule="auto"/>
              <w:ind w:left="25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分包单位</w:t>
            </w:r>
          </w:p>
        </w:tc>
        <w:tc>
          <w:tcPr>
            <w:tcW w:w="629" w:type="dxa"/>
            <w:gridSpan w:val="2"/>
          </w:tcPr>
          <w:p w14:paraId="7589072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214" w:type="dxa"/>
          </w:tcPr>
          <w:p w14:paraId="24E40350" w14:textId="77777777" w:rsidR="00517BFA" w:rsidRPr="00424A8A" w:rsidRDefault="00517BFA" w:rsidP="00517BFA">
            <w:pPr>
              <w:widowControl/>
              <w:kinsoku w:val="0"/>
              <w:autoSpaceDE w:val="0"/>
              <w:autoSpaceDN w:val="0"/>
              <w:adjustRightInd w:val="0"/>
              <w:snapToGrid w:val="0"/>
              <w:spacing w:before="128" w:line="257" w:lineRule="auto"/>
              <w:ind w:left="142" w:right="84" w:hanging="69"/>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项目技术</w:t>
            </w:r>
            <w:r w:rsidRPr="00424A8A">
              <w:rPr>
                <w:rFonts w:ascii="宋体" w:hAnsi="宋体" w:cs="宋体"/>
                <w:spacing w:val="2"/>
                <w:kern w:val="0"/>
                <w:sz w:val="21"/>
                <w:szCs w:val="21"/>
              </w:rPr>
              <w:t xml:space="preserve"> </w:t>
            </w:r>
            <w:r w:rsidRPr="00424A8A">
              <w:rPr>
                <w:rFonts w:ascii="宋体" w:hAnsi="宋体" w:cs="宋体"/>
                <w:spacing w:val="-3"/>
                <w:kern w:val="0"/>
                <w:sz w:val="21"/>
                <w:szCs w:val="21"/>
              </w:rPr>
              <w:t>负责人</w:t>
            </w:r>
          </w:p>
        </w:tc>
        <w:tc>
          <w:tcPr>
            <w:tcW w:w="851" w:type="dxa"/>
          </w:tcPr>
          <w:p w14:paraId="5A5FEB0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992" w:type="dxa"/>
            <w:gridSpan w:val="3"/>
          </w:tcPr>
          <w:p w14:paraId="2CC94D81" w14:textId="77777777" w:rsidR="00517BFA" w:rsidRPr="00424A8A" w:rsidRDefault="00517BFA" w:rsidP="00517BFA">
            <w:pPr>
              <w:widowControl/>
              <w:kinsoku w:val="0"/>
              <w:autoSpaceDE w:val="0"/>
              <w:autoSpaceDN w:val="0"/>
              <w:adjustRightInd w:val="0"/>
              <w:snapToGrid w:val="0"/>
              <w:spacing w:before="118" w:line="249" w:lineRule="exact"/>
              <w:ind w:left="234"/>
              <w:jc w:val="left"/>
              <w:textAlignment w:val="baseline"/>
              <w:rPr>
                <w:rFonts w:ascii="宋体" w:eastAsia="宋体" w:hAnsi="宋体" w:cs="宋体"/>
                <w:kern w:val="0"/>
                <w:sz w:val="21"/>
                <w:szCs w:val="21"/>
              </w:rPr>
            </w:pPr>
            <w:r w:rsidRPr="00424A8A">
              <w:rPr>
                <w:rFonts w:ascii="宋体" w:hAnsi="宋体" w:cs="宋体"/>
                <w:spacing w:val="-4"/>
                <w:kern w:val="0"/>
                <w:position w:val="7"/>
                <w:sz w:val="21"/>
                <w:szCs w:val="21"/>
              </w:rPr>
              <w:t>项</w:t>
            </w:r>
            <w:r w:rsidRPr="00424A8A">
              <w:rPr>
                <w:rFonts w:ascii="宋体" w:hAnsi="宋体" w:cs="宋体"/>
                <w:spacing w:val="-4"/>
                <w:kern w:val="0"/>
                <w:position w:val="7"/>
                <w:sz w:val="21"/>
                <w:szCs w:val="21"/>
              </w:rPr>
              <w:t xml:space="preserve"> </w:t>
            </w:r>
            <w:r w:rsidRPr="00424A8A">
              <w:rPr>
                <w:rFonts w:ascii="宋体" w:hAnsi="宋体" w:cs="宋体"/>
                <w:spacing w:val="-4"/>
                <w:kern w:val="0"/>
                <w:position w:val="7"/>
                <w:sz w:val="21"/>
                <w:szCs w:val="21"/>
              </w:rPr>
              <w:t>目</w:t>
            </w:r>
          </w:p>
          <w:p w14:paraId="41AF2A66" w14:textId="77777777" w:rsidR="00517BFA" w:rsidRPr="00424A8A" w:rsidRDefault="00517BFA" w:rsidP="00517BFA">
            <w:pPr>
              <w:widowControl/>
              <w:kinsoku w:val="0"/>
              <w:autoSpaceDE w:val="0"/>
              <w:autoSpaceDN w:val="0"/>
              <w:adjustRightInd w:val="0"/>
              <w:snapToGrid w:val="0"/>
              <w:spacing w:line="219" w:lineRule="auto"/>
              <w:ind w:left="164"/>
              <w:jc w:val="left"/>
              <w:textAlignment w:val="baseline"/>
              <w:rPr>
                <w:rFonts w:ascii="宋体" w:eastAsia="宋体" w:hAnsi="宋体" w:cs="宋体"/>
                <w:kern w:val="0"/>
                <w:sz w:val="21"/>
                <w:szCs w:val="21"/>
              </w:rPr>
            </w:pPr>
            <w:r w:rsidRPr="00424A8A">
              <w:rPr>
                <w:rFonts w:ascii="宋体" w:hAnsi="宋体" w:cs="宋体"/>
                <w:spacing w:val="-3"/>
                <w:kern w:val="0"/>
                <w:sz w:val="21"/>
                <w:szCs w:val="21"/>
              </w:rPr>
              <w:t>负责人</w:t>
            </w:r>
          </w:p>
        </w:tc>
        <w:tc>
          <w:tcPr>
            <w:tcW w:w="850" w:type="dxa"/>
          </w:tcPr>
          <w:p w14:paraId="77FA7167"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c>
          <w:tcPr>
            <w:tcW w:w="1310" w:type="dxa"/>
            <w:gridSpan w:val="3"/>
          </w:tcPr>
          <w:p w14:paraId="5DDD8144" w14:textId="77777777" w:rsidR="00517BFA" w:rsidRPr="00424A8A" w:rsidRDefault="00517BFA" w:rsidP="00517BFA">
            <w:pPr>
              <w:widowControl/>
              <w:kinsoku w:val="0"/>
              <w:autoSpaceDE w:val="0"/>
              <w:autoSpaceDN w:val="0"/>
              <w:adjustRightInd w:val="0"/>
              <w:snapToGrid w:val="0"/>
              <w:spacing w:before="138" w:line="219" w:lineRule="auto"/>
              <w:ind w:left="257"/>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单位技术</w:t>
            </w:r>
          </w:p>
          <w:p w14:paraId="15B4E97E" w14:textId="77777777" w:rsidR="00517BFA" w:rsidRPr="00424A8A" w:rsidRDefault="00517BFA" w:rsidP="00517BFA">
            <w:pPr>
              <w:widowControl/>
              <w:kinsoku w:val="0"/>
              <w:autoSpaceDE w:val="0"/>
              <w:autoSpaceDN w:val="0"/>
              <w:adjustRightInd w:val="0"/>
              <w:snapToGrid w:val="0"/>
              <w:spacing w:before="42" w:line="219" w:lineRule="auto"/>
              <w:ind w:left="106"/>
              <w:jc w:val="left"/>
              <w:textAlignment w:val="baseline"/>
              <w:rPr>
                <w:rFonts w:ascii="宋体" w:eastAsia="宋体" w:hAnsi="宋体" w:cs="宋体"/>
                <w:kern w:val="0"/>
                <w:sz w:val="21"/>
                <w:szCs w:val="21"/>
              </w:rPr>
            </w:pPr>
            <w:r w:rsidRPr="00424A8A">
              <w:rPr>
                <w:rFonts w:ascii="宋体" w:hAnsi="宋体" w:cs="宋体"/>
                <w:kern w:val="0"/>
                <w:sz w:val="21"/>
                <w:szCs w:val="21"/>
              </w:rPr>
              <w:t>(</w:t>
            </w:r>
            <w:r w:rsidRPr="00424A8A">
              <w:rPr>
                <w:rFonts w:ascii="宋体" w:hAnsi="宋体" w:cs="宋体"/>
                <w:kern w:val="0"/>
                <w:sz w:val="21"/>
                <w:szCs w:val="21"/>
              </w:rPr>
              <w:t>质量</w:t>
            </w:r>
            <w:r w:rsidRPr="00424A8A">
              <w:rPr>
                <w:rFonts w:ascii="宋体" w:hAnsi="宋体" w:cs="宋体"/>
                <w:kern w:val="0"/>
                <w:sz w:val="21"/>
                <w:szCs w:val="21"/>
              </w:rPr>
              <w:t>)</w:t>
            </w:r>
            <w:r w:rsidRPr="00424A8A">
              <w:rPr>
                <w:rFonts w:ascii="宋体" w:hAnsi="宋体" w:cs="宋体"/>
                <w:kern w:val="0"/>
                <w:sz w:val="21"/>
                <w:szCs w:val="21"/>
              </w:rPr>
              <w:t>负责人</w:t>
            </w:r>
          </w:p>
        </w:tc>
        <w:tc>
          <w:tcPr>
            <w:tcW w:w="958" w:type="dxa"/>
          </w:tcPr>
          <w:p w14:paraId="586E4DCE"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388CFB24" w14:textId="77777777" w:rsidTr="003D0206">
        <w:trPr>
          <w:trHeight w:val="629"/>
        </w:trPr>
        <w:tc>
          <w:tcPr>
            <w:tcW w:w="557" w:type="dxa"/>
          </w:tcPr>
          <w:p w14:paraId="48EB7E96" w14:textId="77777777" w:rsidR="00517BFA" w:rsidRPr="00424A8A" w:rsidRDefault="00517BFA" w:rsidP="00517BFA">
            <w:pPr>
              <w:widowControl/>
              <w:kinsoku w:val="0"/>
              <w:autoSpaceDE w:val="0"/>
              <w:autoSpaceDN w:val="0"/>
              <w:adjustRightInd w:val="0"/>
              <w:snapToGrid w:val="0"/>
              <w:spacing w:before="240" w:line="221" w:lineRule="auto"/>
              <w:ind w:left="7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序号</w:t>
            </w:r>
          </w:p>
        </w:tc>
        <w:tc>
          <w:tcPr>
            <w:tcW w:w="2977" w:type="dxa"/>
            <w:gridSpan w:val="4"/>
          </w:tcPr>
          <w:p w14:paraId="0D6423C7" w14:textId="77777777" w:rsidR="00517BFA" w:rsidRPr="00424A8A" w:rsidRDefault="00517BFA" w:rsidP="00517BFA">
            <w:pPr>
              <w:widowControl/>
              <w:kinsoku w:val="0"/>
              <w:autoSpaceDE w:val="0"/>
              <w:autoSpaceDN w:val="0"/>
              <w:adjustRightInd w:val="0"/>
              <w:snapToGrid w:val="0"/>
              <w:spacing w:before="239" w:line="220" w:lineRule="auto"/>
              <w:ind w:left="310"/>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隶属的分项工程名称</w:t>
            </w:r>
          </w:p>
        </w:tc>
        <w:tc>
          <w:tcPr>
            <w:tcW w:w="1418" w:type="dxa"/>
            <w:gridSpan w:val="2"/>
          </w:tcPr>
          <w:p w14:paraId="55BD3041" w14:textId="77777777" w:rsidR="00517BFA" w:rsidRPr="00424A8A" w:rsidRDefault="00517BFA" w:rsidP="00517BFA">
            <w:pPr>
              <w:widowControl/>
              <w:kinsoku w:val="0"/>
              <w:autoSpaceDE w:val="0"/>
              <w:autoSpaceDN w:val="0"/>
              <w:adjustRightInd w:val="0"/>
              <w:snapToGrid w:val="0"/>
              <w:spacing w:before="239" w:line="219" w:lineRule="auto"/>
              <w:ind w:left="2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检验批数</w:t>
            </w:r>
          </w:p>
        </w:tc>
        <w:tc>
          <w:tcPr>
            <w:tcW w:w="1789" w:type="dxa"/>
            <w:gridSpan w:val="4"/>
          </w:tcPr>
          <w:p w14:paraId="55F118D6" w14:textId="77777777" w:rsidR="00517BFA" w:rsidRPr="00424A8A" w:rsidRDefault="00517BFA" w:rsidP="00517BFA">
            <w:pPr>
              <w:widowControl/>
              <w:kinsoku w:val="0"/>
              <w:autoSpaceDE w:val="0"/>
              <w:autoSpaceDN w:val="0"/>
              <w:adjustRightInd w:val="0"/>
              <w:snapToGrid w:val="0"/>
              <w:spacing w:before="128" w:line="252" w:lineRule="auto"/>
              <w:ind w:left="374" w:right="228" w:hanging="149"/>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施工单位检查</w:t>
            </w:r>
            <w:r w:rsidRPr="00424A8A">
              <w:rPr>
                <w:rFonts w:ascii="宋体" w:hAnsi="宋体" w:cs="宋体"/>
                <w:kern w:val="0"/>
                <w:sz w:val="21"/>
                <w:szCs w:val="21"/>
                <w:lang w:eastAsia="zh-CN"/>
              </w:rPr>
              <w:t xml:space="preserve"> </w:t>
            </w:r>
            <w:r w:rsidRPr="00424A8A">
              <w:rPr>
                <w:rFonts w:ascii="宋体" w:hAnsi="宋体" w:cs="宋体"/>
                <w:spacing w:val="-1"/>
                <w:kern w:val="0"/>
                <w:sz w:val="21"/>
                <w:szCs w:val="21"/>
                <w:lang w:eastAsia="zh-CN"/>
              </w:rPr>
              <w:t>评定结果</w:t>
            </w:r>
          </w:p>
        </w:tc>
        <w:tc>
          <w:tcPr>
            <w:tcW w:w="1754" w:type="dxa"/>
            <w:gridSpan w:val="3"/>
          </w:tcPr>
          <w:p w14:paraId="1D52A0D0" w14:textId="77777777" w:rsidR="00517BFA" w:rsidRPr="00424A8A" w:rsidRDefault="00517BFA" w:rsidP="00517BFA">
            <w:pPr>
              <w:widowControl/>
              <w:kinsoku w:val="0"/>
              <w:autoSpaceDE w:val="0"/>
              <w:autoSpaceDN w:val="0"/>
              <w:adjustRightInd w:val="0"/>
              <w:snapToGrid w:val="0"/>
              <w:spacing w:before="130" w:line="250" w:lineRule="auto"/>
              <w:ind w:left="187" w:right="192" w:firstLine="69"/>
              <w:jc w:val="left"/>
              <w:textAlignment w:val="baseline"/>
              <w:rPr>
                <w:rFonts w:ascii="宋体" w:eastAsia="宋体" w:hAnsi="宋体" w:cs="宋体"/>
                <w:kern w:val="0"/>
                <w:sz w:val="21"/>
                <w:szCs w:val="21"/>
                <w:lang w:eastAsia="zh-CN"/>
              </w:rPr>
            </w:pPr>
            <w:r w:rsidRPr="00424A8A">
              <w:rPr>
                <w:rFonts w:ascii="宋体" w:hAnsi="宋体" w:cs="宋体"/>
                <w:spacing w:val="5"/>
                <w:kern w:val="0"/>
                <w:sz w:val="21"/>
                <w:szCs w:val="21"/>
                <w:lang w:eastAsia="zh-CN"/>
              </w:rPr>
              <w:t>监理</w:t>
            </w:r>
            <w:r w:rsidRPr="00424A8A">
              <w:rPr>
                <w:rFonts w:ascii="宋体" w:hAnsi="宋体" w:cs="宋体"/>
                <w:spacing w:val="5"/>
                <w:kern w:val="0"/>
                <w:sz w:val="21"/>
                <w:szCs w:val="21"/>
                <w:lang w:eastAsia="zh-CN"/>
              </w:rPr>
              <w:t>(</w:t>
            </w:r>
            <w:r w:rsidRPr="00424A8A">
              <w:rPr>
                <w:rFonts w:ascii="宋体" w:hAnsi="宋体" w:cs="宋体"/>
                <w:spacing w:val="5"/>
                <w:kern w:val="0"/>
                <w:sz w:val="21"/>
                <w:szCs w:val="21"/>
                <w:lang w:eastAsia="zh-CN"/>
              </w:rPr>
              <w:t>建设</w:t>
            </w:r>
            <w:r w:rsidRPr="00424A8A">
              <w:rPr>
                <w:rFonts w:ascii="宋体" w:hAnsi="宋体" w:cs="宋体"/>
                <w:spacing w:val="5"/>
                <w:kern w:val="0"/>
                <w:sz w:val="21"/>
                <w:szCs w:val="21"/>
                <w:lang w:eastAsia="zh-CN"/>
              </w:rPr>
              <w:t>)</w:t>
            </w:r>
            <w:r w:rsidRPr="00424A8A">
              <w:rPr>
                <w:rFonts w:ascii="宋体" w:hAnsi="宋体" w:cs="宋体"/>
                <w:spacing w:val="1"/>
                <w:kern w:val="0"/>
                <w:sz w:val="21"/>
                <w:szCs w:val="21"/>
                <w:lang w:eastAsia="zh-CN"/>
              </w:rPr>
              <w:t xml:space="preserve"> </w:t>
            </w:r>
            <w:r w:rsidRPr="00424A8A">
              <w:rPr>
                <w:rFonts w:ascii="宋体" w:hAnsi="宋体" w:cs="宋体"/>
                <w:spacing w:val="-2"/>
                <w:kern w:val="0"/>
                <w:sz w:val="21"/>
                <w:szCs w:val="21"/>
                <w:lang w:eastAsia="zh-CN"/>
              </w:rPr>
              <w:t>单位验收结论</w:t>
            </w:r>
          </w:p>
        </w:tc>
      </w:tr>
      <w:tr w:rsidR="00517BFA" w:rsidRPr="00424A8A" w14:paraId="0375EC6A" w14:textId="77777777" w:rsidTr="003D0206">
        <w:trPr>
          <w:trHeight w:val="1428"/>
        </w:trPr>
        <w:tc>
          <w:tcPr>
            <w:tcW w:w="557" w:type="dxa"/>
          </w:tcPr>
          <w:p w14:paraId="6379AFE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2977" w:type="dxa"/>
            <w:gridSpan w:val="4"/>
          </w:tcPr>
          <w:p w14:paraId="4E5E3E02"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418" w:type="dxa"/>
            <w:gridSpan w:val="2"/>
          </w:tcPr>
          <w:p w14:paraId="107DADB1"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789" w:type="dxa"/>
            <w:gridSpan w:val="4"/>
          </w:tcPr>
          <w:p w14:paraId="407D2668"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754" w:type="dxa"/>
            <w:gridSpan w:val="3"/>
          </w:tcPr>
          <w:p w14:paraId="1C374C1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r>
      <w:tr w:rsidR="00517BFA" w:rsidRPr="00424A8A" w14:paraId="21B58844" w14:textId="77777777" w:rsidTr="003D0206">
        <w:trPr>
          <w:trHeight w:val="300"/>
        </w:trPr>
        <w:tc>
          <w:tcPr>
            <w:tcW w:w="557" w:type="dxa"/>
          </w:tcPr>
          <w:p w14:paraId="7D69269C" w14:textId="77777777" w:rsidR="00517BFA" w:rsidRPr="00424A8A" w:rsidRDefault="00517BFA" w:rsidP="00517BFA">
            <w:pPr>
              <w:widowControl/>
              <w:kinsoku w:val="0"/>
              <w:autoSpaceDE w:val="0"/>
              <w:autoSpaceDN w:val="0"/>
              <w:adjustRightInd w:val="0"/>
              <w:snapToGrid w:val="0"/>
              <w:spacing w:before="86" w:line="225" w:lineRule="auto"/>
              <w:ind w:left="7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汇总</w:t>
            </w:r>
          </w:p>
        </w:tc>
        <w:tc>
          <w:tcPr>
            <w:tcW w:w="4395" w:type="dxa"/>
            <w:gridSpan w:val="6"/>
          </w:tcPr>
          <w:p w14:paraId="45FB1ED7" w14:textId="77777777" w:rsidR="00517BFA" w:rsidRPr="00424A8A" w:rsidRDefault="00517BFA" w:rsidP="00517BFA">
            <w:pPr>
              <w:widowControl/>
              <w:kinsoku w:val="0"/>
              <w:autoSpaceDE w:val="0"/>
              <w:autoSpaceDN w:val="0"/>
              <w:adjustRightInd w:val="0"/>
              <w:snapToGrid w:val="0"/>
              <w:spacing w:before="81" w:line="219" w:lineRule="auto"/>
              <w:ind w:left="81"/>
              <w:jc w:val="left"/>
              <w:textAlignment w:val="baseline"/>
              <w:rPr>
                <w:rFonts w:ascii="宋体" w:eastAsia="宋体" w:hAnsi="宋体" w:cs="宋体"/>
                <w:kern w:val="0"/>
                <w:sz w:val="21"/>
                <w:szCs w:val="21"/>
                <w:lang w:eastAsia="zh-CN"/>
              </w:rPr>
            </w:pPr>
            <w:r w:rsidRPr="00424A8A">
              <w:rPr>
                <w:rFonts w:ascii="宋体" w:hAnsi="宋体" w:cs="宋体"/>
                <w:spacing w:val="-8"/>
                <w:kern w:val="0"/>
                <w:sz w:val="21"/>
                <w:szCs w:val="21"/>
                <w:lang w:eastAsia="zh-CN"/>
              </w:rPr>
              <w:t>本子分部共计分项数：</w:t>
            </w:r>
            <w:r w:rsidRPr="00424A8A">
              <w:rPr>
                <w:rFonts w:ascii="宋体" w:hAnsi="宋体" w:cs="宋体"/>
                <w:spacing w:val="-8"/>
                <w:kern w:val="0"/>
                <w:sz w:val="21"/>
                <w:szCs w:val="21"/>
                <w:lang w:eastAsia="zh-CN"/>
              </w:rPr>
              <w:t xml:space="preserve">    ;</w:t>
            </w:r>
            <w:r w:rsidRPr="00424A8A">
              <w:rPr>
                <w:rFonts w:ascii="宋体" w:hAnsi="宋体" w:cs="宋体"/>
                <w:spacing w:val="-8"/>
                <w:kern w:val="0"/>
                <w:sz w:val="21"/>
                <w:szCs w:val="21"/>
                <w:lang w:eastAsia="zh-CN"/>
              </w:rPr>
              <w:t>检验批数：</w:t>
            </w:r>
          </w:p>
        </w:tc>
        <w:tc>
          <w:tcPr>
            <w:tcW w:w="1789" w:type="dxa"/>
            <w:gridSpan w:val="4"/>
          </w:tcPr>
          <w:p w14:paraId="4DDAF4CC"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754" w:type="dxa"/>
            <w:gridSpan w:val="3"/>
          </w:tcPr>
          <w:p w14:paraId="63EE1604"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r>
      <w:tr w:rsidR="00517BFA" w:rsidRPr="00424A8A" w14:paraId="79F1868B" w14:textId="77777777" w:rsidTr="003D0206">
        <w:trPr>
          <w:trHeight w:val="299"/>
        </w:trPr>
        <w:tc>
          <w:tcPr>
            <w:tcW w:w="4952" w:type="dxa"/>
            <w:gridSpan w:val="7"/>
          </w:tcPr>
          <w:p w14:paraId="1719FAD0" w14:textId="77777777" w:rsidR="00517BFA" w:rsidRPr="00424A8A" w:rsidRDefault="00517BFA" w:rsidP="00517BFA">
            <w:pPr>
              <w:widowControl/>
              <w:kinsoku w:val="0"/>
              <w:autoSpaceDE w:val="0"/>
              <w:autoSpaceDN w:val="0"/>
              <w:adjustRightInd w:val="0"/>
              <w:snapToGrid w:val="0"/>
              <w:spacing w:before="82" w:line="219" w:lineRule="auto"/>
              <w:ind w:left="124"/>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子分部</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系统、子系统</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、分项质量控制资料</w:t>
            </w:r>
          </w:p>
        </w:tc>
        <w:tc>
          <w:tcPr>
            <w:tcW w:w="1789" w:type="dxa"/>
            <w:gridSpan w:val="4"/>
          </w:tcPr>
          <w:p w14:paraId="5AB7C3C5"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754" w:type="dxa"/>
            <w:gridSpan w:val="3"/>
          </w:tcPr>
          <w:p w14:paraId="56DE3DF9"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r>
      <w:tr w:rsidR="00517BFA" w:rsidRPr="00424A8A" w14:paraId="6528BB8A" w14:textId="77777777" w:rsidTr="003D0206">
        <w:trPr>
          <w:trHeight w:val="310"/>
        </w:trPr>
        <w:tc>
          <w:tcPr>
            <w:tcW w:w="4952" w:type="dxa"/>
            <w:gridSpan w:val="7"/>
          </w:tcPr>
          <w:p w14:paraId="39D7D37D" w14:textId="77777777" w:rsidR="00517BFA" w:rsidRPr="00424A8A" w:rsidRDefault="00517BFA" w:rsidP="00517BFA">
            <w:pPr>
              <w:widowControl/>
              <w:kinsoku w:val="0"/>
              <w:autoSpaceDE w:val="0"/>
              <w:autoSpaceDN w:val="0"/>
              <w:adjustRightInd w:val="0"/>
              <w:snapToGrid w:val="0"/>
              <w:spacing w:before="83" w:line="219" w:lineRule="auto"/>
              <w:ind w:left="124"/>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子分部</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系统、子系统</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、分项安全和功能检验</w:t>
            </w:r>
          </w:p>
        </w:tc>
        <w:tc>
          <w:tcPr>
            <w:tcW w:w="1789" w:type="dxa"/>
            <w:gridSpan w:val="4"/>
          </w:tcPr>
          <w:p w14:paraId="27D9301D"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754" w:type="dxa"/>
            <w:gridSpan w:val="3"/>
          </w:tcPr>
          <w:p w14:paraId="521789DF"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r>
      <w:tr w:rsidR="00517BFA" w:rsidRPr="00424A8A" w14:paraId="72500FD3" w14:textId="77777777" w:rsidTr="003D0206">
        <w:trPr>
          <w:trHeight w:val="320"/>
        </w:trPr>
        <w:tc>
          <w:tcPr>
            <w:tcW w:w="4952" w:type="dxa"/>
            <w:gridSpan w:val="7"/>
          </w:tcPr>
          <w:p w14:paraId="66F2A800" w14:textId="77777777" w:rsidR="00517BFA" w:rsidRPr="00424A8A" w:rsidRDefault="00517BFA" w:rsidP="00517BFA">
            <w:pPr>
              <w:widowControl/>
              <w:kinsoku w:val="0"/>
              <w:autoSpaceDE w:val="0"/>
              <w:autoSpaceDN w:val="0"/>
              <w:adjustRightInd w:val="0"/>
              <w:snapToGrid w:val="0"/>
              <w:spacing w:before="93" w:line="219" w:lineRule="auto"/>
              <w:ind w:left="124"/>
              <w:jc w:val="lef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子分部</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系统、子系统</w:t>
            </w:r>
            <w:r w:rsidRPr="00424A8A">
              <w:rPr>
                <w:rFonts w:ascii="宋体" w:hAnsi="宋体" w:cs="宋体"/>
                <w:spacing w:val="-1"/>
                <w:kern w:val="0"/>
                <w:sz w:val="21"/>
                <w:szCs w:val="21"/>
                <w:lang w:eastAsia="zh-CN"/>
              </w:rPr>
              <w:t>)</w:t>
            </w:r>
            <w:r w:rsidRPr="00424A8A">
              <w:rPr>
                <w:rFonts w:ascii="宋体" w:hAnsi="宋体" w:cs="宋体"/>
                <w:spacing w:val="-1"/>
                <w:kern w:val="0"/>
                <w:sz w:val="21"/>
                <w:szCs w:val="21"/>
                <w:lang w:eastAsia="zh-CN"/>
              </w:rPr>
              <w:t>、分项观感质量</w:t>
            </w:r>
          </w:p>
        </w:tc>
        <w:tc>
          <w:tcPr>
            <w:tcW w:w="1789" w:type="dxa"/>
            <w:gridSpan w:val="4"/>
          </w:tcPr>
          <w:p w14:paraId="0623F553"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c>
          <w:tcPr>
            <w:tcW w:w="1754" w:type="dxa"/>
            <w:gridSpan w:val="3"/>
          </w:tcPr>
          <w:p w14:paraId="2C872527"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lang w:eastAsia="zh-CN"/>
              </w:rPr>
            </w:pPr>
          </w:p>
        </w:tc>
      </w:tr>
      <w:tr w:rsidR="00517BFA" w:rsidRPr="00424A8A" w14:paraId="0A075892" w14:textId="77777777" w:rsidTr="00517BFA">
        <w:trPr>
          <w:trHeight w:val="539"/>
        </w:trPr>
        <w:tc>
          <w:tcPr>
            <w:tcW w:w="1691" w:type="dxa"/>
            <w:gridSpan w:val="2"/>
          </w:tcPr>
          <w:p w14:paraId="0F071186" w14:textId="77777777" w:rsidR="00517BFA" w:rsidRPr="00424A8A" w:rsidRDefault="00517BFA" w:rsidP="00517BFA">
            <w:pPr>
              <w:widowControl/>
              <w:kinsoku w:val="0"/>
              <w:autoSpaceDE w:val="0"/>
              <w:autoSpaceDN w:val="0"/>
              <w:adjustRightInd w:val="0"/>
              <w:snapToGrid w:val="0"/>
              <w:spacing w:before="92" w:line="259" w:lineRule="auto"/>
              <w:ind w:left="175" w:right="197" w:firstLine="79"/>
              <w:jc w:val="left"/>
              <w:textAlignment w:val="baseline"/>
              <w:rPr>
                <w:rFonts w:ascii="宋体" w:eastAsia="宋体" w:hAnsi="宋体" w:cs="宋体"/>
                <w:kern w:val="0"/>
                <w:sz w:val="21"/>
                <w:szCs w:val="21"/>
              </w:rPr>
            </w:pPr>
            <w:proofErr w:type="gramStart"/>
            <w:r w:rsidRPr="00424A8A">
              <w:rPr>
                <w:rFonts w:ascii="宋体" w:hAnsi="宋体" w:cs="宋体"/>
                <w:spacing w:val="-2"/>
                <w:kern w:val="0"/>
                <w:sz w:val="21"/>
                <w:szCs w:val="21"/>
              </w:rPr>
              <w:t>综合验收</w:t>
            </w:r>
            <w:r w:rsidRPr="00424A8A">
              <w:rPr>
                <w:rFonts w:ascii="宋体" w:hAnsi="宋体" w:cs="宋体"/>
                <w:kern w:val="0"/>
                <w:sz w:val="21"/>
                <w:szCs w:val="21"/>
              </w:rPr>
              <w:t xml:space="preserve">  </w:t>
            </w:r>
            <w:r w:rsidRPr="00424A8A">
              <w:rPr>
                <w:rFonts w:ascii="宋体" w:hAnsi="宋体" w:cs="宋体"/>
                <w:spacing w:val="-2"/>
                <w:kern w:val="0"/>
                <w:sz w:val="21"/>
                <w:szCs w:val="21"/>
              </w:rPr>
              <w:t>结论及备注</w:t>
            </w:r>
            <w:proofErr w:type="gramEnd"/>
          </w:p>
        </w:tc>
        <w:tc>
          <w:tcPr>
            <w:tcW w:w="6804" w:type="dxa"/>
            <w:gridSpan w:val="12"/>
          </w:tcPr>
          <w:p w14:paraId="1D37EC2B" w14:textId="77777777" w:rsidR="00517BFA" w:rsidRPr="00424A8A" w:rsidRDefault="00517BFA" w:rsidP="00517BFA">
            <w:pPr>
              <w:widowControl/>
              <w:kinsoku w:val="0"/>
              <w:autoSpaceDE w:val="0"/>
              <w:autoSpaceDN w:val="0"/>
              <w:adjustRightInd w:val="0"/>
              <w:snapToGrid w:val="0"/>
              <w:spacing w:line="240" w:lineRule="auto"/>
              <w:jc w:val="left"/>
              <w:textAlignment w:val="baseline"/>
              <w:rPr>
                <w:rFonts w:ascii="宋体" w:eastAsia="宋体" w:hAnsi="宋体"/>
                <w:kern w:val="0"/>
                <w:sz w:val="21"/>
                <w:szCs w:val="21"/>
              </w:rPr>
            </w:pPr>
          </w:p>
        </w:tc>
      </w:tr>
      <w:tr w:rsidR="00517BFA" w:rsidRPr="00424A8A" w14:paraId="1A34D2A3" w14:textId="77777777" w:rsidTr="00517BFA">
        <w:trPr>
          <w:trHeight w:val="539"/>
        </w:trPr>
        <w:tc>
          <w:tcPr>
            <w:tcW w:w="1832" w:type="dxa"/>
            <w:gridSpan w:val="3"/>
          </w:tcPr>
          <w:p w14:paraId="1698EE67" w14:textId="77777777" w:rsidR="00517BFA" w:rsidRPr="00424A8A" w:rsidRDefault="00517BFA" w:rsidP="00517BFA">
            <w:pPr>
              <w:widowControl/>
              <w:kinsoku w:val="0"/>
              <w:autoSpaceDE w:val="0"/>
              <w:autoSpaceDN w:val="0"/>
              <w:adjustRightInd w:val="0"/>
              <w:snapToGrid w:val="0"/>
              <w:spacing w:before="204" w:line="220" w:lineRule="auto"/>
              <w:ind w:left="324"/>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分包单位</w:t>
            </w:r>
          </w:p>
        </w:tc>
        <w:tc>
          <w:tcPr>
            <w:tcW w:w="1702" w:type="dxa"/>
            <w:gridSpan w:val="2"/>
          </w:tcPr>
          <w:p w14:paraId="03FEAD0E" w14:textId="77777777" w:rsidR="00517BFA" w:rsidRPr="00424A8A" w:rsidRDefault="00517BFA" w:rsidP="00517BFA">
            <w:pPr>
              <w:widowControl/>
              <w:kinsoku w:val="0"/>
              <w:autoSpaceDE w:val="0"/>
              <w:autoSpaceDN w:val="0"/>
              <w:adjustRightInd w:val="0"/>
              <w:snapToGrid w:val="0"/>
              <w:spacing w:before="204" w:line="220" w:lineRule="auto"/>
              <w:ind w:left="312"/>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施工单位</w:t>
            </w:r>
          </w:p>
        </w:tc>
        <w:tc>
          <w:tcPr>
            <w:tcW w:w="1561" w:type="dxa"/>
            <w:gridSpan w:val="3"/>
          </w:tcPr>
          <w:p w14:paraId="5C419813" w14:textId="77777777" w:rsidR="00517BFA" w:rsidRPr="00424A8A" w:rsidRDefault="00517BFA" w:rsidP="00517BFA">
            <w:pPr>
              <w:widowControl/>
              <w:kinsoku w:val="0"/>
              <w:autoSpaceDE w:val="0"/>
              <w:autoSpaceDN w:val="0"/>
              <w:adjustRightInd w:val="0"/>
              <w:snapToGrid w:val="0"/>
              <w:spacing w:before="204" w:line="219" w:lineRule="auto"/>
              <w:ind w:left="284"/>
              <w:jc w:val="left"/>
              <w:textAlignment w:val="baseline"/>
              <w:rPr>
                <w:rFonts w:ascii="宋体" w:eastAsia="宋体" w:hAnsi="宋体" w:cs="宋体"/>
                <w:kern w:val="0"/>
                <w:sz w:val="21"/>
                <w:szCs w:val="21"/>
              </w:rPr>
            </w:pPr>
            <w:r w:rsidRPr="00424A8A">
              <w:rPr>
                <w:rFonts w:ascii="宋体" w:hAnsi="宋体" w:cs="宋体"/>
                <w:spacing w:val="-1"/>
                <w:kern w:val="0"/>
                <w:sz w:val="21"/>
                <w:szCs w:val="21"/>
              </w:rPr>
              <w:t>勘察单位</w:t>
            </w:r>
          </w:p>
        </w:tc>
        <w:tc>
          <w:tcPr>
            <w:tcW w:w="1957" w:type="dxa"/>
            <w:gridSpan w:val="4"/>
          </w:tcPr>
          <w:p w14:paraId="5B73EE43" w14:textId="77777777" w:rsidR="00517BFA" w:rsidRPr="00424A8A" w:rsidRDefault="00517BFA" w:rsidP="00517BFA">
            <w:pPr>
              <w:widowControl/>
              <w:kinsoku w:val="0"/>
              <w:autoSpaceDE w:val="0"/>
              <w:autoSpaceDN w:val="0"/>
              <w:adjustRightInd w:val="0"/>
              <w:snapToGrid w:val="0"/>
              <w:spacing w:before="204" w:line="220" w:lineRule="auto"/>
              <w:ind w:left="285"/>
              <w:jc w:val="left"/>
              <w:textAlignment w:val="baseline"/>
              <w:rPr>
                <w:rFonts w:ascii="宋体" w:eastAsia="宋体" w:hAnsi="宋体" w:cs="宋体"/>
                <w:kern w:val="0"/>
                <w:sz w:val="21"/>
                <w:szCs w:val="21"/>
              </w:rPr>
            </w:pPr>
            <w:r w:rsidRPr="00424A8A">
              <w:rPr>
                <w:rFonts w:ascii="宋体" w:hAnsi="宋体" w:cs="宋体"/>
                <w:spacing w:val="-2"/>
                <w:kern w:val="0"/>
                <w:sz w:val="21"/>
                <w:szCs w:val="21"/>
              </w:rPr>
              <w:t>设计单位</w:t>
            </w:r>
          </w:p>
        </w:tc>
        <w:tc>
          <w:tcPr>
            <w:tcW w:w="1443" w:type="dxa"/>
            <w:gridSpan w:val="2"/>
          </w:tcPr>
          <w:p w14:paraId="0988669F" w14:textId="77777777" w:rsidR="00517BFA" w:rsidRPr="00424A8A" w:rsidRDefault="00517BFA" w:rsidP="00517BFA">
            <w:pPr>
              <w:widowControl/>
              <w:kinsoku w:val="0"/>
              <w:autoSpaceDE w:val="0"/>
              <w:autoSpaceDN w:val="0"/>
              <w:adjustRightInd w:val="0"/>
              <w:snapToGrid w:val="0"/>
              <w:spacing w:before="95" w:line="245" w:lineRule="auto"/>
              <w:ind w:left="327" w:right="72" w:hanging="220"/>
              <w:jc w:val="left"/>
              <w:textAlignment w:val="baseline"/>
              <w:rPr>
                <w:rFonts w:ascii="宋体" w:eastAsia="宋体" w:hAnsi="宋体" w:cs="宋体"/>
                <w:kern w:val="0"/>
                <w:sz w:val="21"/>
                <w:szCs w:val="21"/>
              </w:rPr>
            </w:pPr>
            <w:r w:rsidRPr="00424A8A">
              <w:rPr>
                <w:rFonts w:ascii="宋体" w:hAnsi="宋体" w:cs="宋体"/>
                <w:spacing w:val="5"/>
                <w:kern w:val="0"/>
                <w:sz w:val="21"/>
                <w:szCs w:val="21"/>
              </w:rPr>
              <w:t>监理</w:t>
            </w:r>
            <w:r w:rsidRPr="00424A8A">
              <w:rPr>
                <w:rFonts w:ascii="宋体" w:hAnsi="宋体" w:cs="宋体"/>
                <w:spacing w:val="5"/>
                <w:kern w:val="0"/>
                <w:sz w:val="21"/>
                <w:szCs w:val="21"/>
              </w:rPr>
              <w:t>(</w:t>
            </w:r>
            <w:r w:rsidRPr="00424A8A">
              <w:rPr>
                <w:rFonts w:ascii="宋体" w:hAnsi="宋体" w:cs="宋体"/>
                <w:spacing w:val="5"/>
                <w:kern w:val="0"/>
                <w:sz w:val="21"/>
                <w:szCs w:val="21"/>
              </w:rPr>
              <w:t>建设</w:t>
            </w:r>
            <w:r w:rsidRPr="00424A8A">
              <w:rPr>
                <w:rFonts w:ascii="宋体" w:hAnsi="宋体" w:cs="宋体"/>
                <w:spacing w:val="5"/>
                <w:kern w:val="0"/>
                <w:sz w:val="21"/>
                <w:szCs w:val="21"/>
              </w:rPr>
              <w:t>)</w:t>
            </w:r>
            <w:r w:rsidRPr="00424A8A">
              <w:rPr>
                <w:rFonts w:ascii="宋体" w:hAnsi="宋体" w:cs="宋体"/>
                <w:spacing w:val="1"/>
                <w:kern w:val="0"/>
                <w:sz w:val="21"/>
                <w:szCs w:val="21"/>
              </w:rPr>
              <w:t xml:space="preserve"> </w:t>
            </w:r>
            <w:r w:rsidRPr="00424A8A">
              <w:rPr>
                <w:rFonts w:ascii="宋体" w:hAnsi="宋体" w:cs="宋体"/>
                <w:spacing w:val="-2"/>
                <w:kern w:val="0"/>
                <w:sz w:val="21"/>
                <w:szCs w:val="21"/>
              </w:rPr>
              <w:t>单位</w:t>
            </w:r>
          </w:p>
        </w:tc>
      </w:tr>
      <w:tr w:rsidR="00517BFA" w:rsidRPr="00424A8A" w14:paraId="075C8A48" w14:textId="77777777" w:rsidTr="00517BFA">
        <w:trPr>
          <w:trHeight w:val="1683"/>
        </w:trPr>
        <w:tc>
          <w:tcPr>
            <w:tcW w:w="1832" w:type="dxa"/>
            <w:gridSpan w:val="3"/>
          </w:tcPr>
          <w:p w14:paraId="2C71FAD8" w14:textId="77777777" w:rsidR="00517BFA" w:rsidRPr="00424A8A" w:rsidRDefault="00517BFA" w:rsidP="00517BFA">
            <w:pPr>
              <w:widowControl/>
              <w:kinsoku w:val="0"/>
              <w:autoSpaceDE w:val="0"/>
              <w:autoSpaceDN w:val="0"/>
              <w:adjustRightInd w:val="0"/>
              <w:snapToGrid w:val="0"/>
              <w:spacing w:before="65" w:line="219" w:lineRule="auto"/>
              <w:jc w:val="right"/>
              <w:textAlignment w:val="baseline"/>
              <w:rPr>
                <w:rFonts w:ascii="宋体" w:eastAsia="宋体" w:hAnsi="宋体" w:cs="宋体"/>
                <w:kern w:val="0"/>
                <w:sz w:val="21"/>
                <w:szCs w:val="21"/>
                <w:lang w:eastAsia="zh-CN"/>
              </w:rPr>
            </w:pPr>
            <w:r w:rsidRPr="00424A8A">
              <w:rPr>
                <w:rFonts w:ascii="宋体" w:hAnsi="宋体" w:cs="宋体"/>
                <w:spacing w:val="-1"/>
                <w:kern w:val="0"/>
                <w:sz w:val="21"/>
                <w:szCs w:val="21"/>
                <w:lang w:eastAsia="zh-CN"/>
              </w:rPr>
              <w:t>项目负责人签名：</w:t>
            </w:r>
          </w:p>
          <w:p w14:paraId="2BB0F029" w14:textId="77777777" w:rsidR="00517BFA" w:rsidRPr="00424A8A" w:rsidRDefault="00517BFA" w:rsidP="00517BFA">
            <w:pPr>
              <w:widowControl/>
              <w:kinsoku w:val="0"/>
              <w:autoSpaceDE w:val="0"/>
              <w:autoSpaceDN w:val="0"/>
              <w:adjustRightInd w:val="0"/>
              <w:snapToGrid w:val="0"/>
              <w:spacing w:line="318" w:lineRule="auto"/>
              <w:jc w:val="left"/>
              <w:textAlignment w:val="baseline"/>
              <w:rPr>
                <w:rFonts w:ascii="宋体" w:eastAsia="宋体" w:hAnsi="宋体"/>
                <w:kern w:val="0"/>
                <w:sz w:val="21"/>
                <w:szCs w:val="21"/>
                <w:lang w:eastAsia="zh-CN"/>
              </w:rPr>
            </w:pPr>
          </w:p>
          <w:p w14:paraId="3DFA1782" w14:textId="77777777" w:rsidR="00517BFA" w:rsidRPr="00424A8A" w:rsidRDefault="00517BFA" w:rsidP="00517BFA">
            <w:pPr>
              <w:widowControl/>
              <w:kinsoku w:val="0"/>
              <w:autoSpaceDE w:val="0"/>
              <w:autoSpaceDN w:val="0"/>
              <w:adjustRightInd w:val="0"/>
              <w:snapToGrid w:val="0"/>
              <w:spacing w:line="319" w:lineRule="auto"/>
              <w:jc w:val="left"/>
              <w:textAlignment w:val="baseline"/>
              <w:rPr>
                <w:rFonts w:ascii="宋体" w:eastAsia="宋体" w:hAnsi="宋体"/>
                <w:kern w:val="0"/>
                <w:sz w:val="21"/>
                <w:szCs w:val="21"/>
                <w:lang w:eastAsia="zh-CN"/>
              </w:rPr>
            </w:pPr>
          </w:p>
          <w:p w14:paraId="3E649C0F" w14:textId="77777777" w:rsidR="00517BFA" w:rsidRPr="00424A8A" w:rsidRDefault="00517BFA" w:rsidP="00517BFA">
            <w:pPr>
              <w:widowControl/>
              <w:kinsoku w:val="0"/>
              <w:autoSpaceDE w:val="0"/>
              <w:autoSpaceDN w:val="0"/>
              <w:adjustRightInd w:val="0"/>
              <w:snapToGrid w:val="0"/>
              <w:spacing w:line="319" w:lineRule="auto"/>
              <w:jc w:val="left"/>
              <w:textAlignment w:val="baseline"/>
              <w:rPr>
                <w:rFonts w:ascii="宋体" w:eastAsia="宋体" w:hAnsi="宋体"/>
                <w:kern w:val="0"/>
                <w:sz w:val="21"/>
                <w:szCs w:val="21"/>
                <w:lang w:eastAsia="zh-CN"/>
              </w:rPr>
            </w:pPr>
          </w:p>
          <w:p w14:paraId="34C3D061" w14:textId="77777777" w:rsidR="00517BFA" w:rsidRPr="00424A8A" w:rsidRDefault="00517BFA" w:rsidP="00517BFA">
            <w:pPr>
              <w:widowControl/>
              <w:kinsoku w:val="0"/>
              <w:autoSpaceDE w:val="0"/>
              <w:autoSpaceDN w:val="0"/>
              <w:adjustRightInd w:val="0"/>
              <w:snapToGrid w:val="0"/>
              <w:spacing w:before="49" w:line="257" w:lineRule="auto"/>
              <w:ind w:left="394" w:right="230" w:hanging="149"/>
              <w:jc w:val="left"/>
              <w:textAlignment w:val="baseline"/>
              <w:rPr>
                <w:rFonts w:ascii="宋体" w:eastAsia="宋体" w:hAnsi="宋体" w:cs="宋体"/>
                <w:kern w:val="0"/>
                <w:sz w:val="21"/>
                <w:szCs w:val="21"/>
                <w:lang w:eastAsia="zh-CN"/>
              </w:rPr>
            </w:pPr>
            <w:r w:rsidRPr="00424A8A">
              <w:rPr>
                <w:rFonts w:ascii="宋体" w:hAnsi="宋体" w:cs="宋体"/>
                <w:spacing w:val="-16"/>
                <w:kern w:val="0"/>
                <w:sz w:val="21"/>
                <w:szCs w:val="21"/>
                <w:lang w:eastAsia="zh-CN"/>
              </w:rPr>
              <w:t>年</w:t>
            </w:r>
            <w:r w:rsidRPr="00424A8A">
              <w:rPr>
                <w:rFonts w:ascii="宋体" w:hAnsi="宋体" w:cs="宋体"/>
                <w:spacing w:val="13"/>
                <w:kern w:val="0"/>
                <w:sz w:val="21"/>
                <w:szCs w:val="21"/>
                <w:lang w:eastAsia="zh-CN"/>
              </w:rPr>
              <w:t xml:space="preserve">  </w:t>
            </w:r>
            <w:r w:rsidRPr="00424A8A">
              <w:rPr>
                <w:rFonts w:ascii="宋体" w:hAnsi="宋体" w:cs="宋体"/>
                <w:spacing w:val="-16"/>
                <w:kern w:val="0"/>
                <w:sz w:val="21"/>
                <w:szCs w:val="21"/>
                <w:lang w:eastAsia="zh-CN"/>
              </w:rPr>
              <w:t>月</w:t>
            </w:r>
            <w:r w:rsidRPr="00424A8A">
              <w:rPr>
                <w:rFonts w:ascii="宋体" w:hAnsi="宋体" w:cs="宋体"/>
                <w:spacing w:val="24"/>
                <w:kern w:val="0"/>
                <w:sz w:val="21"/>
                <w:szCs w:val="21"/>
                <w:lang w:eastAsia="zh-CN"/>
              </w:rPr>
              <w:t xml:space="preserve">  </w:t>
            </w:r>
            <w:r w:rsidRPr="00424A8A">
              <w:rPr>
                <w:rFonts w:ascii="宋体" w:hAnsi="宋体" w:cs="宋体"/>
                <w:spacing w:val="-16"/>
                <w:kern w:val="0"/>
                <w:sz w:val="21"/>
                <w:szCs w:val="21"/>
                <w:lang w:eastAsia="zh-CN"/>
              </w:rPr>
              <w:t>日</w:t>
            </w:r>
            <w:r w:rsidRPr="00424A8A">
              <w:rPr>
                <w:rFonts w:ascii="宋体" w:hAnsi="宋体" w:cs="宋体"/>
                <w:kern w:val="0"/>
                <w:sz w:val="21"/>
                <w:szCs w:val="21"/>
                <w:lang w:eastAsia="zh-CN"/>
              </w:rPr>
              <w:t xml:space="preserve"> </w:t>
            </w:r>
            <w:r w:rsidRPr="00424A8A">
              <w:rPr>
                <w:rFonts w:ascii="宋体" w:hAnsi="宋体" w:cs="宋体"/>
                <w:spacing w:val="8"/>
                <w:kern w:val="0"/>
                <w:sz w:val="21"/>
                <w:szCs w:val="21"/>
                <w:lang w:eastAsia="zh-CN"/>
              </w:rPr>
              <w:t>(</w:t>
            </w:r>
            <w:r w:rsidRPr="00424A8A">
              <w:rPr>
                <w:rFonts w:ascii="宋体" w:hAnsi="宋体" w:cs="宋体"/>
                <w:spacing w:val="8"/>
                <w:kern w:val="0"/>
                <w:sz w:val="21"/>
                <w:szCs w:val="21"/>
                <w:lang w:eastAsia="zh-CN"/>
              </w:rPr>
              <w:t>盖章</w:t>
            </w:r>
            <w:r w:rsidRPr="00424A8A">
              <w:rPr>
                <w:rFonts w:ascii="宋体" w:hAnsi="宋体" w:cs="宋体"/>
                <w:spacing w:val="8"/>
                <w:kern w:val="0"/>
                <w:sz w:val="21"/>
                <w:szCs w:val="21"/>
                <w:lang w:eastAsia="zh-CN"/>
              </w:rPr>
              <w:t>)</w:t>
            </w:r>
          </w:p>
        </w:tc>
        <w:tc>
          <w:tcPr>
            <w:tcW w:w="1702" w:type="dxa"/>
            <w:gridSpan w:val="2"/>
          </w:tcPr>
          <w:p w14:paraId="571DE66A" w14:textId="77777777" w:rsidR="00517BFA" w:rsidRPr="00424A8A" w:rsidRDefault="00517BFA" w:rsidP="00517BFA">
            <w:pPr>
              <w:widowControl/>
              <w:kinsoku w:val="0"/>
              <w:autoSpaceDE w:val="0"/>
              <w:autoSpaceDN w:val="0"/>
              <w:adjustRightInd w:val="0"/>
              <w:snapToGrid w:val="0"/>
              <w:spacing w:before="65" w:line="219" w:lineRule="auto"/>
              <w:jc w:val="right"/>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项目负责人签名：</w:t>
            </w:r>
          </w:p>
          <w:p w14:paraId="311D4DCB"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4C3E440E"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0BC5A8BA"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38E6A0AB" w14:textId="77777777" w:rsidR="00517BFA" w:rsidRPr="00424A8A" w:rsidRDefault="00517BFA" w:rsidP="00517BFA">
            <w:pPr>
              <w:widowControl/>
              <w:kinsoku w:val="0"/>
              <w:autoSpaceDE w:val="0"/>
              <w:autoSpaceDN w:val="0"/>
              <w:adjustRightInd w:val="0"/>
              <w:snapToGrid w:val="0"/>
              <w:spacing w:line="245" w:lineRule="auto"/>
              <w:jc w:val="left"/>
              <w:textAlignment w:val="baseline"/>
              <w:rPr>
                <w:rFonts w:ascii="宋体" w:eastAsia="宋体" w:hAnsi="宋体"/>
                <w:kern w:val="0"/>
                <w:sz w:val="21"/>
                <w:szCs w:val="21"/>
                <w:lang w:eastAsia="zh-CN"/>
              </w:rPr>
            </w:pPr>
          </w:p>
          <w:p w14:paraId="02AE8356" w14:textId="77777777" w:rsidR="00517BFA" w:rsidRPr="00424A8A" w:rsidRDefault="00517BFA" w:rsidP="00517BFA">
            <w:pPr>
              <w:widowControl/>
              <w:kinsoku w:val="0"/>
              <w:autoSpaceDE w:val="0"/>
              <w:autoSpaceDN w:val="0"/>
              <w:adjustRightInd w:val="0"/>
              <w:snapToGrid w:val="0"/>
              <w:spacing w:before="48" w:line="219" w:lineRule="auto"/>
              <w:ind w:left="201"/>
              <w:jc w:val="lef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年</w:t>
            </w:r>
            <w:r w:rsidRPr="00424A8A">
              <w:rPr>
                <w:rFonts w:ascii="宋体" w:hAnsi="宋体" w:cs="宋体"/>
                <w:spacing w:val="11"/>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16"/>
                <w:kern w:val="0"/>
                <w:sz w:val="21"/>
                <w:szCs w:val="21"/>
                <w:lang w:eastAsia="zh-CN"/>
              </w:rPr>
              <w:t xml:space="preserve">   </w:t>
            </w:r>
            <w:r w:rsidRPr="00424A8A">
              <w:rPr>
                <w:rFonts w:ascii="宋体" w:hAnsi="宋体" w:cs="宋体"/>
                <w:spacing w:val="-6"/>
                <w:kern w:val="0"/>
                <w:sz w:val="21"/>
                <w:szCs w:val="21"/>
                <w:lang w:eastAsia="zh-CN"/>
              </w:rPr>
              <w:t>日</w:t>
            </w:r>
          </w:p>
          <w:p w14:paraId="7BF12B18" w14:textId="77777777" w:rsidR="00517BFA" w:rsidRPr="00424A8A" w:rsidRDefault="00517BFA" w:rsidP="00517BFA">
            <w:pPr>
              <w:widowControl/>
              <w:kinsoku w:val="0"/>
              <w:autoSpaceDE w:val="0"/>
              <w:autoSpaceDN w:val="0"/>
              <w:adjustRightInd w:val="0"/>
              <w:snapToGrid w:val="0"/>
              <w:spacing w:before="31" w:line="219" w:lineRule="auto"/>
              <w:ind w:left="392"/>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w:t>
            </w:r>
            <w:r w:rsidRPr="00424A8A">
              <w:rPr>
                <w:rFonts w:ascii="宋体" w:hAnsi="宋体" w:cs="宋体"/>
                <w:spacing w:val="8"/>
                <w:kern w:val="0"/>
                <w:sz w:val="21"/>
                <w:szCs w:val="21"/>
              </w:rPr>
              <w:t>盖章</w:t>
            </w:r>
            <w:r w:rsidRPr="00424A8A">
              <w:rPr>
                <w:rFonts w:ascii="宋体" w:hAnsi="宋体" w:cs="宋体"/>
                <w:spacing w:val="8"/>
                <w:kern w:val="0"/>
                <w:sz w:val="21"/>
                <w:szCs w:val="21"/>
              </w:rPr>
              <w:t>)</w:t>
            </w:r>
          </w:p>
        </w:tc>
        <w:tc>
          <w:tcPr>
            <w:tcW w:w="1561" w:type="dxa"/>
            <w:gridSpan w:val="3"/>
          </w:tcPr>
          <w:p w14:paraId="6E0F220B" w14:textId="77777777" w:rsidR="00517BFA" w:rsidRPr="00424A8A" w:rsidRDefault="00517BFA" w:rsidP="00517BFA">
            <w:pPr>
              <w:widowControl/>
              <w:kinsoku w:val="0"/>
              <w:autoSpaceDE w:val="0"/>
              <w:autoSpaceDN w:val="0"/>
              <w:adjustRightInd w:val="0"/>
              <w:snapToGrid w:val="0"/>
              <w:spacing w:before="65" w:line="219" w:lineRule="auto"/>
              <w:jc w:val="righ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项目负责人签名：</w:t>
            </w:r>
          </w:p>
          <w:p w14:paraId="5599E72C"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0C466179"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0316144F"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0115DAC4" w14:textId="77777777" w:rsidR="00517BFA" w:rsidRPr="00424A8A" w:rsidRDefault="00517BFA" w:rsidP="00517BFA">
            <w:pPr>
              <w:widowControl/>
              <w:kinsoku w:val="0"/>
              <w:autoSpaceDE w:val="0"/>
              <w:autoSpaceDN w:val="0"/>
              <w:adjustRightInd w:val="0"/>
              <w:snapToGrid w:val="0"/>
              <w:spacing w:line="245" w:lineRule="auto"/>
              <w:jc w:val="left"/>
              <w:textAlignment w:val="baseline"/>
              <w:rPr>
                <w:rFonts w:ascii="宋体" w:eastAsia="宋体" w:hAnsi="宋体"/>
                <w:kern w:val="0"/>
                <w:sz w:val="21"/>
                <w:szCs w:val="21"/>
                <w:lang w:eastAsia="zh-CN"/>
              </w:rPr>
            </w:pPr>
          </w:p>
          <w:p w14:paraId="3E76504C" w14:textId="77777777" w:rsidR="00517BFA" w:rsidRPr="00424A8A" w:rsidRDefault="00517BFA" w:rsidP="00517BFA">
            <w:pPr>
              <w:widowControl/>
              <w:kinsoku w:val="0"/>
              <w:autoSpaceDE w:val="0"/>
              <w:autoSpaceDN w:val="0"/>
              <w:adjustRightInd w:val="0"/>
              <w:snapToGrid w:val="0"/>
              <w:spacing w:before="48" w:line="219" w:lineRule="auto"/>
              <w:ind w:left="164"/>
              <w:jc w:val="lef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年</w:t>
            </w:r>
            <w:r w:rsidRPr="00424A8A">
              <w:rPr>
                <w:rFonts w:ascii="宋体" w:hAnsi="宋体" w:cs="宋体"/>
                <w:spacing w:val="13"/>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18"/>
                <w:kern w:val="0"/>
                <w:sz w:val="21"/>
                <w:szCs w:val="21"/>
                <w:lang w:eastAsia="zh-CN"/>
              </w:rPr>
              <w:t xml:space="preserve">   </w:t>
            </w:r>
            <w:r w:rsidRPr="00424A8A">
              <w:rPr>
                <w:rFonts w:ascii="宋体" w:hAnsi="宋体" w:cs="宋体"/>
                <w:spacing w:val="-6"/>
                <w:kern w:val="0"/>
                <w:sz w:val="21"/>
                <w:szCs w:val="21"/>
                <w:lang w:eastAsia="zh-CN"/>
              </w:rPr>
              <w:t>日</w:t>
            </w:r>
          </w:p>
          <w:p w14:paraId="5BF33BD5" w14:textId="77777777" w:rsidR="00517BFA" w:rsidRPr="00424A8A" w:rsidRDefault="00517BFA" w:rsidP="00517BFA">
            <w:pPr>
              <w:widowControl/>
              <w:kinsoku w:val="0"/>
              <w:autoSpaceDE w:val="0"/>
              <w:autoSpaceDN w:val="0"/>
              <w:adjustRightInd w:val="0"/>
              <w:snapToGrid w:val="0"/>
              <w:spacing w:before="31" w:line="219" w:lineRule="auto"/>
              <w:ind w:left="354"/>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w:t>
            </w:r>
            <w:r w:rsidRPr="00424A8A">
              <w:rPr>
                <w:rFonts w:ascii="宋体" w:hAnsi="宋体" w:cs="宋体"/>
                <w:spacing w:val="8"/>
                <w:kern w:val="0"/>
                <w:sz w:val="21"/>
                <w:szCs w:val="21"/>
              </w:rPr>
              <w:t>盖章</w:t>
            </w:r>
            <w:r w:rsidRPr="00424A8A">
              <w:rPr>
                <w:rFonts w:ascii="宋体" w:hAnsi="宋体" w:cs="宋体"/>
                <w:spacing w:val="8"/>
                <w:kern w:val="0"/>
                <w:sz w:val="21"/>
                <w:szCs w:val="21"/>
              </w:rPr>
              <w:t>)</w:t>
            </w:r>
          </w:p>
        </w:tc>
        <w:tc>
          <w:tcPr>
            <w:tcW w:w="1957" w:type="dxa"/>
            <w:gridSpan w:val="4"/>
          </w:tcPr>
          <w:p w14:paraId="1D4B4B60" w14:textId="77777777" w:rsidR="00517BFA" w:rsidRPr="00424A8A" w:rsidRDefault="00517BFA" w:rsidP="00517BFA">
            <w:pPr>
              <w:widowControl/>
              <w:kinsoku w:val="0"/>
              <w:autoSpaceDE w:val="0"/>
              <w:autoSpaceDN w:val="0"/>
              <w:adjustRightInd w:val="0"/>
              <w:snapToGrid w:val="0"/>
              <w:spacing w:before="65" w:line="219" w:lineRule="auto"/>
              <w:jc w:val="righ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项目负责人签名：</w:t>
            </w:r>
          </w:p>
          <w:p w14:paraId="6C97520D"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0433B510"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4EB5CF7F" w14:textId="77777777" w:rsidR="00517BFA" w:rsidRPr="00424A8A" w:rsidRDefault="00517BFA" w:rsidP="00517BFA">
            <w:pPr>
              <w:widowControl/>
              <w:kinsoku w:val="0"/>
              <w:autoSpaceDE w:val="0"/>
              <w:autoSpaceDN w:val="0"/>
              <w:adjustRightInd w:val="0"/>
              <w:snapToGrid w:val="0"/>
              <w:spacing w:line="244" w:lineRule="auto"/>
              <w:jc w:val="left"/>
              <w:textAlignment w:val="baseline"/>
              <w:rPr>
                <w:rFonts w:ascii="宋体" w:eastAsia="宋体" w:hAnsi="宋体"/>
                <w:kern w:val="0"/>
                <w:sz w:val="21"/>
                <w:szCs w:val="21"/>
                <w:lang w:eastAsia="zh-CN"/>
              </w:rPr>
            </w:pPr>
          </w:p>
          <w:p w14:paraId="2FE62D2E" w14:textId="77777777" w:rsidR="00517BFA" w:rsidRPr="00424A8A" w:rsidRDefault="00517BFA" w:rsidP="00517BFA">
            <w:pPr>
              <w:widowControl/>
              <w:kinsoku w:val="0"/>
              <w:autoSpaceDE w:val="0"/>
              <w:autoSpaceDN w:val="0"/>
              <w:adjustRightInd w:val="0"/>
              <w:snapToGrid w:val="0"/>
              <w:spacing w:line="245" w:lineRule="auto"/>
              <w:jc w:val="left"/>
              <w:textAlignment w:val="baseline"/>
              <w:rPr>
                <w:rFonts w:ascii="宋体" w:eastAsia="宋体" w:hAnsi="宋体"/>
                <w:kern w:val="0"/>
                <w:sz w:val="21"/>
                <w:szCs w:val="21"/>
                <w:lang w:eastAsia="zh-CN"/>
              </w:rPr>
            </w:pPr>
          </w:p>
          <w:p w14:paraId="2C6002B9" w14:textId="77777777" w:rsidR="00517BFA" w:rsidRPr="00424A8A" w:rsidRDefault="00517BFA" w:rsidP="00517BFA">
            <w:pPr>
              <w:widowControl/>
              <w:kinsoku w:val="0"/>
              <w:autoSpaceDE w:val="0"/>
              <w:autoSpaceDN w:val="0"/>
              <w:adjustRightInd w:val="0"/>
              <w:snapToGrid w:val="0"/>
              <w:spacing w:before="48" w:line="219" w:lineRule="auto"/>
              <w:ind w:left="176"/>
              <w:jc w:val="left"/>
              <w:textAlignment w:val="baseline"/>
              <w:rPr>
                <w:rFonts w:ascii="宋体" w:eastAsia="宋体" w:hAnsi="宋体" w:cs="宋体"/>
                <w:kern w:val="0"/>
                <w:sz w:val="21"/>
                <w:szCs w:val="21"/>
                <w:lang w:eastAsia="zh-CN"/>
              </w:rPr>
            </w:pPr>
            <w:r w:rsidRPr="00424A8A">
              <w:rPr>
                <w:rFonts w:ascii="宋体" w:hAnsi="宋体" w:cs="宋体"/>
                <w:spacing w:val="-6"/>
                <w:kern w:val="0"/>
                <w:sz w:val="21"/>
                <w:szCs w:val="21"/>
                <w:lang w:eastAsia="zh-CN"/>
              </w:rPr>
              <w:t>年</w:t>
            </w:r>
            <w:r w:rsidRPr="00424A8A">
              <w:rPr>
                <w:rFonts w:ascii="宋体" w:hAnsi="宋体" w:cs="宋体"/>
                <w:spacing w:val="11"/>
                <w:kern w:val="0"/>
                <w:sz w:val="21"/>
                <w:szCs w:val="21"/>
                <w:lang w:eastAsia="zh-CN"/>
              </w:rPr>
              <w:t xml:space="preserve">  </w:t>
            </w:r>
            <w:r w:rsidRPr="00424A8A">
              <w:rPr>
                <w:rFonts w:ascii="宋体" w:hAnsi="宋体" w:cs="宋体"/>
                <w:spacing w:val="-6"/>
                <w:kern w:val="0"/>
                <w:sz w:val="21"/>
                <w:szCs w:val="21"/>
                <w:lang w:eastAsia="zh-CN"/>
              </w:rPr>
              <w:t>月</w:t>
            </w:r>
            <w:r w:rsidRPr="00424A8A">
              <w:rPr>
                <w:rFonts w:ascii="宋体" w:hAnsi="宋体" w:cs="宋体"/>
                <w:spacing w:val="16"/>
                <w:kern w:val="0"/>
                <w:sz w:val="21"/>
                <w:szCs w:val="21"/>
                <w:lang w:eastAsia="zh-CN"/>
              </w:rPr>
              <w:t xml:space="preserve">   </w:t>
            </w:r>
            <w:r w:rsidRPr="00424A8A">
              <w:rPr>
                <w:rFonts w:ascii="宋体" w:hAnsi="宋体" w:cs="宋体"/>
                <w:spacing w:val="-6"/>
                <w:kern w:val="0"/>
                <w:sz w:val="21"/>
                <w:szCs w:val="21"/>
                <w:lang w:eastAsia="zh-CN"/>
              </w:rPr>
              <w:t>日</w:t>
            </w:r>
          </w:p>
          <w:p w14:paraId="7A5531D8" w14:textId="77777777" w:rsidR="00517BFA" w:rsidRPr="00424A8A" w:rsidRDefault="00517BFA" w:rsidP="00517BFA">
            <w:pPr>
              <w:widowControl/>
              <w:kinsoku w:val="0"/>
              <w:autoSpaceDE w:val="0"/>
              <w:autoSpaceDN w:val="0"/>
              <w:adjustRightInd w:val="0"/>
              <w:snapToGrid w:val="0"/>
              <w:spacing w:before="41" w:line="219" w:lineRule="auto"/>
              <w:ind w:left="366"/>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w:t>
            </w:r>
            <w:r w:rsidRPr="00424A8A">
              <w:rPr>
                <w:rFonts w:ascii="宋体" w:hAnsi="宋体" w:cs="宋体"/>
                <w:spacing w:val="8"/>
                <w:kern w:val="0"/>
                <w:sz w:val="21"/>
                <w:szCs w:val="21"/>
              </w:rPr>
              <w:t>盖章</w:t>
            </w:r>
            <w:r w:rsidRPr="00424A8A">
              <w:rPr>
                <w:rFonts w:ascii="宋体" w:hAnsi="宋体" w:cs="宋体"/>
                <w:spacing w:val="8"/>
                <w:kern w:val="0"/>
                <w:sz w:val="21"/>
                <w:szCs w:val="21"/>
              </w:rPr>
              <w:t>)</w:t>
            </w:r>
          </w:p>
        </w:tc>
        <w:tc>
          <w:tcPr>
            <w:tcW w:w="1443" w:type="dxa"/>
            <w:gridSpan w:val="2"/>
          </w:tcPr>
          <w:p w14:paraId="316625FA" w14:textId="77777777" w:rsidR="00517BFA" w:rsidRPr="00424A8A" w:rsidRDefault="00517BFA" w:rsidP="00517BFA">
            <w:pPr>
              <w:widowControl/>
              <w:kinsoku w:val="0"/>
              <w:autoSpaceDE w:val="0"/>
              <w:autoSpaceDN w:val="0"/>
              <w:adjustRightInd w:val="0"/>
              <w:snapToGrid w:val="0"/>
              <w:spacing w:before="74" w:line="278" w:lineRule="auto"/>
              <w:ind w:left="68" w:right="68" w:firstLine="39"/>
              <w:textAlignment w:val="baseline"/>
              <w:rPr>
                <w:rFonts w:ascii="宋体" w:eastAsia="宋体" w:hAnsi="宋体" w:cs="宋体"/>
                <w:kern w:val="0"/>
                <w:sz w:val="21"/>
                <w:szCs w:val="21"/>
                <w:lang w:eastAsia="zh-CN"/>
              </w:rPr>
            </w:pPr>
            <w:r w:rsidRPr="00424A8A">
              <w:rPr>
                <w:rFonts w:ascii="宋体" w:hAnsi="宋体" w:cs="宋体"/>
                <w:spacing w:val="-2"/>
                <w:kern w:val="0"/>
                <w:sz w:val="21"/>
                <w:szCs w:val="21"/>
                <w:lang w:eastAsia="zh-CN"/>
              </w:rPr>
              <w:t>总监理工程</w:t>
            </w:r>
            <w:r w:rsidRPr="00424A8A">
              <w:rPr>
                <w:rFonts w:ascii="宋体" w:hAnsi="宋体" w:cs="宋体"/>
                <w:kern w:val="0"/>
                <w:sz w:val="21"/>
                <w:szCs w:val="21"/>
                <w:lang w:eastAsia="zh-CN"/>
              </w:rPr>
              <w:t xml:space="preserve"> </w:t>
            </w:r>
            <w:r w:rsidRPr="00424A8A">
              <w:rPr>
                <w:rFonts w:ascii="宋体" w:hAnsi="宋体" w:cs="宋体"/>
                <w:spacing w:val="30"/>
                <w:kern w:val="0"/>
                <w:sz w:val="21"/>
                <w:szCs w:val="21"/>
                <w:lang w:eastAsia="zh-CN"/>
              </w:rPr>
              <w:t>师</w:t>
            </w:r>
            <w:r w:rsidRPr="00424A8A">
              <w:rPr>
                <w:rFonts w:ascii="宋体" w:hAnsi="宋体" w:cs="宋体"/>
                <w:spacing w:val="30"/>
                <w:kern w:val="0"/>
                <w:sz w:val="21"/>
                <w:szCs w:val="21"/>
                <w:lang w:eastAsia="zh-CN"/>
              </w:rPr>
              <w:t>(</w:t>
            </w:r>
            <w:r w:rsidRPr="00424A8A">
              <w:rPr>
                <w:rFonts w:ascii="宋体" w:hAnsi="宋体" w:cs="宋体"/>
                <w:spacing w:val="30"/>
                <w:kern w:val="0"/>
                <w:sz w:val="21"/>
                <w:szCs w:val="21"/>
                <w:lang w:eastAsia="zh-CN"/>
              </w:rPr>
              <w:t>建设单</w:t>
            </w:r>
            <w:r w:rsidRPr="00424A8A">
              <w:rPr>
                <w:rFonts w:ascii="宋体" w:hAnsi="宋体" w:cs="宋体"/>
                <w:kern w:val="0"/>
                <w:sz w:val="21"/>
                <w:szCs w:val="21"/>
                <w:lang w:eastAsia="zh-CN"/>
              </w:rPr>
              <w:t xml:space="preserve"> </w:t>
            </w:r>
            <w:proofErr w:type="gramStart"/>
            <w:r w:rsidRPr="00424A8A">
              <w:rPr>
                <w:rFonts w:ascii="宋体" w:hAnsi="宋体" w:cs="宋体"/>
                <w:spacing w:val="6"/>
                <w:kern w:val="0"/>
                <w:sz w:val="21"/>
                <w:szCs w:val="21"/>
                <w:lang w:eastAsia="zh-CN"/>
              </w:rPr>
              <w:t>位项目</w:t>
            </w:r>
            <w:proofErr w:type="gramEnd"/>
            <w:r w:rsidRPr="00424A8A">
              <w:rPr>
                <w:rFonts w:ascii="宋体" w:hAnsi="宋体" w:cs="宋体"/>
                <w:spacing w:val="6"/>
                <w:kern w:val="0"/>
                <w:sz w:val="21"/>
                <w:szCs w:val="21"/>
                <w:lang w:eastAsia="zh-CN"/>
              </w:rPr>
              <w:t>负责</w:t>
            </w:r>
            <w:r w:rsidRPr="00424A8A">
              <w:rPr>
                <w:rFonts w:ascii="宋体" w:hAnsi="宋体" w:cs="宋体"/>
                <w:spacing w:val="3"/>
                <w:kern w:val="0"/>
                <w:sz w:val="21"/>
                <w:szCs w:val="21"/>
                <w:lang w:eastAsia="zh-CN"/>
              </w:rPr>
              <w:t xml:space="preserve"> </w:t>
            </w:r>
            <w:r w:rsidRPr="00424A8A">
              <w:rPr>
                <w:rFonts w:ascii="宋体" w:hAnsi="宋体" w:cs="宋体"/>
                <w:spacing w:val="8"/>
                <w:kern w:val="0"/>
                <w:sz w:val="21"/>
                <w:szCs w:val="21"/>
                <w:lang w:eastAsia="zh-CN"/>
              </w:rPr>
              <w:t>人</w:t>
            </w:r>
            <w:r w:rsidRPr="00424A8A">
              <w:rPr>
                <w:rFonts w:ascii="宋体" w:hAnsi="宋体" w:cs="宋体"/>
                <w:spacing w:val="8"/>
                <w:kern w:val="0"/>
                <w:sz w:val="21"/>
                <w:szCs w:val="21"/>
                <w:lang w:eastAsia="zh-CN"/>
              </w:rPr>
              <w:t>)</w:t>
            </w:r>
            <w:r w:rsidRPr="00424A8A">
              <w:rPr>
                <w:rFonts w:ascii="宋体" w:hAnsi="宋体" w:cs="宋体"/>
                <w:spacing w:val="8"/>
                <w:kern w:val="0"/>
                <w:sz w:val="21"/>
                <w:szCs w:val="21"/>
                <w:lang w:eastAsia="zh-CN"/>
              </w:rPr>
              <w:t>签名：</w:t>
            </w:r>
          </w:p>
          <w:p w14:paraId="36CBC110" w14:textId="77777777" w:rsidR="00517BFA" w:rsidRPr="00424A8A" w:rsidRDefault="00517BFA" w:rsidP="00517BFA">
            <w:pPr>
              <w:widowControl/>
              <w:kinsoku w:val="0"/>
              <w:autoSpaceDE w:val="0"/>
              <w:autoSpaceDN w:val="0"/>
              <w:adjustRightInd w:val="0"/>
              <w:snapToGrid w:val="0"/>
              <w:spacing w:line="247" w:lineRule="auto"/>
              <w:jc w:val="left"/>
              <w:textAlignment w:val="baseline"/>
              <w:rPr>
                <w:rFonts w:ascii="宋体" w:eastAsia="宋体" w:hAnsi="宋体"/>
                <w:kern w:val="0"/>
                <w:sz w:val="21"/>
                <w:szCs w:val="21"/>
                <w:lang w:eastAsia="zh-CN"/>
              </w:rPr>
            </w:pPr>
          </w:p>
          <w:p w14:paraId="41BA431A" w14:textId="77777777" w:rsidR="00517BFA" w:rsidRPr="00424A8A" w:rsidRDefault="00517BFA" w:rsidP="00517BFA">
            <w:pPr>
              <w:widowControl/>
              <w:kinsoku w:val="0"/>
              <w:autoSpaceDE w:val="0"/>
              <w:autoSpaceDN w:val="0"/>
              <w:adjustRightInd w:val="0"/>
              <w:snapToGrid w:val="0"/>
              <w:spacing w:before="48" w:line="219" w:lineRule="auto"/>
              <w:ind w:left="68"/>
              <w:jc w:val="left"/>
              <w:textAlignment w:val="baseline"/>
              <w:rPr>
                <w:rFonts w:ascii="宋体" w:eastAsia="宋体" w:hAnsi="宋体" w:cs="宋体"/>
                <w:kern w:val="0"/>
                <w:sz w:val="21"/>
                <w:szCs w:val="21"/>
              </w:rPr>
            </w:pPr>
            <w:proofErr w:type="gramStart"/>
            <w:r w:rsidRPr="00424A8A">
              <w:rPr>
                <w:rFonts w:ascii="宋体" w:hAnsi="宋体" w:cs="宋体"/>
                <w:spacing w:val="-6"/>
                <w:kern w:val="0"/>
                <w:sz w:val="21"/>
                <w:szCs w:val="21"/>
              </w:rPr>
              <w:t>年</w:t>
            </w:r>
            <w:r w:rsidRPr="00424A8A">
              <w:rPr>
                <w:rFonts w:ascii="宋体" w:hAnsi="宋体" w:cs="宋体"/>
                <w:spacing w:val="11"/>
                <w:kern w:val="0"/>
                <w:sz w:val="21"/>
                <w:szCs w:val="21"/>
              </w:rPr>
              <w:t xml:space="preserve">  </w:t>
            </w:r>
            <w:r w:rsidRPr="00424A8A">
              <w:rPr>
                <w:rFonts w:ascii="宋体" w:hAnsi="宋体" w:cs="宋体"/>
                <w:spacing w:val="-6"/>
                <w:kern w:val="0"/>
                <w:sz w:val="21"/>
                <w:szCs w:val="21"/>
              </w:rPr>
              <w:t>月</w:t>
            </w:r>
            <w:proofErr w:type="gramEnd"/>
            <w:r w:rsidRPr="00424A8A">
              <w:rPr>
                <w:rFonts w:ascii="宋体" w:hAnsi="宋体" w:cs="宋体"/>
                <w:spacing w:val="16"/>
                <w:kern w:val="0"/>
                <w:sz w:val="21"/>
                <w:szCs w:val="21"/>
              </w:rPr>
              <w:t xml:space="preserve">   </w:t>
            </w:r>
            <w:r w:rsidRPr="00424A8A">
              <w:rPr>
                <w:rFonts w:ascii="宋体" w:hAnsi="宋体" w:cs="宋体"/>
                <w:spacing w:val="-6"/>
                <w:kern w:val="0"/>
                <w:sz w:val="21"/>
                <w:szCs w:val="21"/>
              </w:rPr>
              <w:t>日</w:t>
            </w:r>
          </w:p>
          <w:p w14:paraId="21AD1071" w14:textId="77777777" w:rsidR="00517BFA" w:rsidRPr="00424A8A" w:rsidRDefault="00517BFA" w:rsidP="00517BFA">
            <w:pPr>
              <w:widowControl/>
              <w:kinsoku w:val="0"/>
              <w:autoSpaceDE w:val="0"/>
              <w:autoSpaceDN w:val="0"/>
              <w:adjustRightInd w:val="0"/>
              <w:snapToGrid w:val="0"/>
              <w:spacing w:before="41" w:line="219" w:lineRule="auto"/>
              <w:ind w:left="257"/>
              <w:jc w:val="left"/>
              <w:textAlignment w:val="baseline"/>
              <w:rPr>
                <w:rFonts w:ascii="宋体" w:eastAsia="宋体" w:hAnsi="宋体" w:cs="宋体"/>
                <w:kern w:val="0"/>
                <w:sz w:val="21"/>
                <w:szCs w:val="21"/>
              </w:rPr>
            </w:pPr>
            <w:r w:rsidRPr="00424A8A">
              <w:rPr>
                <w:rFonts w:ascii="宋体" w:hAnsi="宋体" w:cs="宋体"/>
                <w:spacing w:val="8"/>
                <w:kern w:val="0"/>
                <w:sz w:val="21"/>
                <w:szCs w:val="21"/>
              </w:rPr>
              <w:t>(</w:t>
            </w:r>
            <w:r w:rsidRPr="00424A8A">
              <w:rPr>
                <w:rFonts w:ascii="宋体" w:hAnsi="宋体" w:cs="宋体"/>
                <w:spacing w:val="8"/>
                <w:kern w:val="0"/>
                <w:sz w:val="21"/>
                <w:szCs w:val="21"/>
              </w:rPr>
              <w:t>盖章</w:t>
            </w:r>
            <w:r w:rsidRPr="00424A8A">
              <w:rPr>
                <w:rFonts w:ascii="宋体" w:hAnsi="宋体" w:cs="宋体"/>
                <w:spacing w:val="8"/>
                <w:kern w:val="0"/>
                <w:sz w:val="21"/>
                <w:szCs w:val="21"/>
              </w:rPr>
              <w:t>)</w:t>
            </w:r>
          </w:p>
        </w:tc>
      </w:tr>
    </w:tbl>
    <w:p w14:paraId="5E87599B" w14:textId="77777777" w:rsidR="009A04D4" w:rsidRPr="009A04D4" w:rsidRDefault="009A04D4" w:rsidP="009A04D4">
      <w:pPr>
        <w:widowControl/>
        <w:kinsoku w:val="0"/>
        <w:autoSpaceDE w:val="0"/>
        <w:autoSpaceDN w:val="0"/>
        <w:adjustRightInd w:val="0"/>
        <w:snapToGrid w:val="0"/>
        <w:spacing w:line="47" w:lineRule="exact"/>
        <w:jc w:val="left"/>
        <w:textAlignment w:val="baseline"/>
        <w:rPr>
          <w:rFonts w:ascii="Arial" w:eastAsiaTheme="minorEastAsia" w:hAnsi="Arial" w:cs="Arial"/>
          <w:snapToGrid w:val="0"/>
          <w:color w:val="000000"/>
          <w:kern w:val="0"/>
          <w:sz w:val="21"/>
          <w:szCs w:val="21"/>
        </w:rPr>
      </w:pPr>
    </w:p>
    <w:p w14:paraId="58F62669" w14:textId="4613013F" w:rsidR="004F6809" w:rsidRDefault="004F6809" w:rsidP="00C7336E">
      <w:pPr>
        <w:pStyle w:val="1"/>
        <w:tabs>
          <w:tab w:val="left" w:pos="1276"/>
        </w:tabs>
        <w:spacing w:after="381"/>
        <w:sectPr w:rsidR="004F6809" w:rsidSect="00F32924">
          <w:pgSz w:w="11906" w:h="16838"/>
          <w:pgMar w:top="1440" w:right="1800" w:bottom="1118" w:left="1800" w:header="851" w:footer="992" w:gutter="0"/>
          <w:cols w:space="720"/>
          <w:docGrid w:type="lines" w:linePitch="381"/>
        </w:sectPr>
      </w:pPr>
    </w:p>
    <w:p w14:paraId="348D5E92" w14:textId="1F298D45" w:rsidR="00133C43" w:rsidRPr="00EE151A" w:rsidRDefault="00133C43" w:rsidP="00C7336E">
      <w:pPr>
        <w:pStyle w:val="1"/>
        <w:tabs>
          <w:tab w:val="left" w:pos="1276"/>
        </w:tabs>
        <w:spacing w:after="312"/>
        <w:rPr>
          <w:sz w:val="30"/>
          <w:szCs w:val="30"/>
        </w:rPr>
      </w:pPr>
      <w:bookmarkStart w:id="133" w:name="_Toc166138960"/>
      <w:r w:rsidRPr="00EE151A">
        <w:rPr>
          <w:rFonts w:hint="eastAsia"/>
          <w:sz w:val="30"/>
          <w:szCs w:val="30"/>
        </w:rPr>
        <w:lastRenderedPageBreak/>
        <w:t>附录</w:t>
      </w:r>
      <w:r w:rsidRPr="00EE151A">
        <w:rPr>
          <w:sz w:val="30"/>
          <w:szCs w:val="30"/>
        </w:rPr>
        <w:t>B</w:t>
      </w:r>
      <w:r w:rsidR="003B4140" w:rsidRPr="00EE151A">
        <w:rPr>
          <w:sz w:val="30"/>
          <w:szCs w:val="30"/>
        </w:rPr>
        <w:tab/>
      </w:r>
      <w:r w:rsidR="00B02AA1" w:rsidRPr="00EE151A">
        <w:rPr>
          <w:rFonts w:hint="eastAsia"/>
          <w:sz w:val="30"/>
          <w:szCs w:val="30"/>
        </w:rPr>
        <w:t>（资料性附录）</w:t>
      </w:r>
      <w:r w:rsidR="00273758" w:rsidRPr="00EE151A">
        <w:rPr>
          <w:rFonts w:hint="eastAsia"/>
          <w:color w:val="000000"/>
          <w:sz w:val="30"/>
          <w:szCs w:val="30"/>
        </w:rPr>
        <w:t>柱、墙</w:t>
      </w:r>
      <w:r w:rsidR="008656B6" w:rsidRPr="00EE151A">
        <w:rPr>
          <w:rFonts w:hint="eastAsia"/>
          <w:sz w:val="30"/>
          <w:szCs w:val="30"/>
        </w:rPr>
        <w:t>预制件安装临时</w:t>
      </w:r>
      <w:r w:rsidRPr="00EE151A">
        <w:rPr>
          <w:rFonts w:hint="eastAsia"/>
          <w:sz w:val="30"/>
          <w:szCs w:val="30"/>
        </w:rPr>
        <w:t>支撑做法</w:t>
      </w:r>
      <w:bookmarkEnd w:id="131"/>
      <w:bookmarkEnd w:id="132"/>
      <w:bookmarkEnd w:id="133"/>
    </w:p>
    <w:p w14:paraId="2E71E167" w14:textId="65E819C2" w:rsidR="0032278E" w:rsidRPr="003F6609" w:rsidRDefault="00DA25AC" w:rsidP="003F6609">
      <w:pPr>
        <w:pStyle w:val="20"/>
        <w:spacing w:before="156" w:after="156"/>
      </w:pPr>
      <w:bookmarkStart w:id="134" w:name="_Toc106698942"/>
      <w:bookmarkStart w:id="135" w:name="_Toc109381535"/>
      <w:bookmarkStart w:id="136" w:name="_Toc166138961"/>
      <w:r w:rsidRPr="003F6609">
        <w:t>B.1</w:t>
      </w:r>
      <w:r w:rsidR="008656B6" w:rsidRPr="003F6609">
        <w:tab/>
      </w:r>
      <w:r w:rsidR="00E360D8" w:rsidRPr="003F6609">
        <w:rPr>
          <w:rFonts w:hint="eastAsia"/>
        </w:rPr>
        <w:t>搭接段在</w:t>
      </w:r>
      <w:r w:rsidR="008708D9" w:rsidRPr="003F6609">
        <w:rPr>
          <w:rFonts w:hint="eastAsia"/>
        </w:rPr>
        <w:t>楼面硬化后</w:t>
      </w:r>
      <w:r w:rsidR="00E360D8" w:rsidRPr="003F6609">
        <w:rPr>
          <w:rFonts w:hint="eastAsia"/>
        </w:rPr>
        <w:t>浇筑</w:t>
      </w:r>
      <w:r w:rsidR="008708D9" w:rsidRPr="003F6609">
        <w:rPr>
          <w:rFonts w:hint="eastAsia"/>
        </w:rPr>
        <w:t>临时支撑做法</w:t>
      </w:r>
      <w:bookmarkEnd w:id="134"/>
      <w:bookmarkEnd w:id="135"/>
      <w:bookmarkEnd w:id="136"/>
    </w:p>
    <w:p w14:paraId="61E10881" w14:textId="7459364C" w:rsidR="00DA25AC" w:rsidRPr="009F6570" w:rsidRDefault="00DA25AC" w:rsidP="003F6609">
      <w:r w:rsidRPr="009F6570">
        <w:rPr>
          <w:rFonts w:hint="eastAsia"/>
          <w:b/>
        </w:rPr>
        <w:t>B</w:t>
      </w:r>
      <w:r w:rsidRPr="009F6570">
        <w:rPr>
          <w:b/>
        </w:rPr>
        <w:t>.1.1</w:t>
      </w:r>
      <w:r w:rsidRPr="009F6570">
        <w:tab/>
      </w:r>
      <w:r w:rsidR="00962CC0" w:rsidRPr="00BA646C">
        <w:rPr>
          <w:sz w:val="24"/>
          <w:szCs w:val="24"/>
        </w:rPr>
        <w:t>PCT</w:t>
      </w:r>
      <w:proofErr w:type="gramStart"/>
      <w:r w:rsidR="00962CC0" w:rsidRPr="00BA646C">
        <w:rPr>
          <w:sz w:val="24"/>
          <w:szCs w:val="24"/>
        </w:rPr>
        <w:t>柱</w:t>
      </w:r>
      <w:r w:rsidR="000D05F5" w:rsidRPr="00BA646C">
        <w:rPr>
          <w:rFonts w:hint="eastAsia"/>
          <w:sz w:val="24"/>
          <w:szCs w:val="24"/>
        </w:rPr>
        <w:t>宜</w:t>
      </w:r>
      <w:r w:rsidR="00E54D65" w:rsidRPr="00BA646C">
        <w:rPr>
          <w:rFonts w:hint="eastAsia"/>
          <w:sz w:val="24"/>
          <w:szCs w:val="24"/>
        </w:rPr>
        <w:t>在</w:t>
      </w:r>
      <w:proofErr w:type="gramEnd"/>
      <w:r w:rsidR="00E54D65" w:rsidRPr="00BA646C">
        <w:rPr>
          <w:rFonts w:hint="eastAsia"/>
          <w:sz w:val="24"/>
          <w:szCs w:val="24"/>
        </w:rPr>
        <w:t>两个相邻的侧面上</w:t>
      </w:r>
      <w:r w:rsidR="00962CC0" w:rsidRPr="00BA646C">
        <w:rPr>
          <w:sz w:val="24"/>
          <w:szCs w:val="24"/>
        </w:rPr>
        <w:t>设置</w:t>
      </w:r>
      <w:r w:rsidR="00C255B6" w:rsidRPr="00BA646C">
        <w:rPr>
          <w:rFonts w:hint="eastAsia"/>
          <w:sz w:val="24"/>
          <w:szCs w:val="24"/>
        </w:rPr>
        <w:t>两道</w:t>
      </w:r>
      <w:r w:rsidR="00962CC0" w:rsidRPr="00BA646C">
        <w:rPr>
          <w:sz w:val="24"/>
          <w:szCs w:val="24"/>
        </w:rPr>
        <w:t>临时支撑</w:t>
      </w:r>
      <w:r w:rsidR="00962CC0" w:rsidRPr="00BA646C">
        <w:rPr>
          <w:rFonts w:hint="eastAsia"/>
          <w:sz w:val="24"/>
          <w:szCs w:val="24"/>
        </w:rPr>
        <w:t>，</w:t>
      </w:r>
      <w:r w:rsidR="00C255B6" w:rsidRPr="00BA646C">
        <w:rPr>
          <w:rFonts w:hint="eastAsia"/>
          <w:sz w:val="24"/>
          <w:szCs w:val="24"/>
        </w:rPr>
        <w:t>每道</w:t>
      </w:r>
      <w:r w:rsidR="008656B6" w:rsidRPr="00BA646C">
        <w:rPr>
          <w:sz w:val="24"/>
          <w:szCs w:val="24"/>
        </w:rPr>
        <w:t>临时支撑</w:t>
      </w:r>
      <w:r w:rsidR="00C255B6" w:rsidRPr="00BA646C">
        <w:rPr>
          <w:rFonts w:hint="eastAsia"/>
          <w:sz w:val="24"/>
          <w:szCs w:val="24"/>
        </w:rPr>
        <w:t>分</w:t>
      </w:r>
      <w:r w:rsidR="00962CC0" w:rsidRPr="00BA646C">
        <w:rPr>
          <w:sz w:val="24"/>
          <w:szCs w:val="24"/>
        </w:rPr>
        <w:t>上</w:t>
      </w:r>
      <w:r w:rsidR="008656B6" w:rsidRPr="00BA646C">
        <w:rPr>
          <w:sz w:val="24"/>
          <w:szCs w:val="24"/>
        </w:rPr>
        <w:t>部</w:t>
      </w:r>
      <w:r w:rsidR="00772420" w:rsidRPr="00BA646C">
        <w:rPr>
          <w:sz w:val="24"/>
          <w:szCs w:val="24"/>
        </w:rPr>
        <w:t>和</w:t>
      </w:r>
      <w:r w:rsidR="00962CC0" w:rsidRPr="00BA646C">
        <w:rPr>
          <w:sz w:val="24"/>
          <w:szCs w:val="24"/>
        </w:rPr>
        <w:t>下</w:t>
      </w:r>
      <w:r w:rsidR="00772420" w:rsidRPr="00BA646C">
        <w:rPr>
          <w:sz w:val="24"/>
          <w:szCs w:val="24"/>
        </w:rPr>
        <w:t>部</w:t>
      </w:r>
      <w:r w:rsidR="00962CC0" w:rsidRPr="00BA646C">
        <w:rPr>
          <w:sz w:val="24"/>
          <w:szCs w:val="24"/>
        </w:rPr>
        <w:t>两</w:t>
      </w:r>
      <w:r w:rsidR="00B5107B" w:rsidRPr="00BA646C">
        <w:rPr>
          <w:rFonts w:hint="eastAsia"/>
          <w:sz w:val="24"/>
          <w:szCs w:val="24"/>
        </w:rPr>
        <w:t>个</w:t>
      </w:r>
      <w:r w:rsidR="00962CC0" w:rsidRPr="00BA646C">
        <w:rPr>
          <w:sz w:val="24"/>
          <w:szCs w:val="24"/>
        </w:rPr>
        <w:t>支撑</w:t>
      </w:r>
      <w:r w:rsidR="00E82E44" w:rsidRPr="00BA646C">
        <w:rPr>
          <w:rFonts w:hint="eastAsia"/>
          <w:sz w:val="24"/>
          <w:szCs w:val="24"/>
        </w:rPr>
        <w:t>（图</w:t>
      </w:r>
      <w:r w:rsidR="00773721" w:rsidRPr="00BA646C">
        <w:rPr>
          <w:rFonts w:hint="eastAsia"/>
          <w:sz w:val="24"/>
          <w:szCs w:val="24"/>
        </w:rPr>
        <w:t>B</w:t>
      </w:r>
      <w:r w:rsidR="00773721" w:rsidRPr="00BA646C">
        <w:rPr>
          <w:sz w:val="24"/>
          <w:szCs w:val="24"/>
        </w:rPr>
        <w:t>.1.1</w:t>
      </w:r>
      <w:r w:rsidR="00E82E44" w:rsidRPr="00BA646C">
        <w:rPr>
          <w:rFonts w:hint="eastAsia"/>
          <w:sz w:val="24"/>
          <w:szCs w:val="24"/>
        </w:rPr>
        <w:t>a</w:t>
      </w:r>
      <w:r w:rsidR="00E82E44" w:rsidRPr="00BA646C">
        <w:rPr>
          <w:rFonts w:hint="eastAsia"/>
          <w:sz w:val="24"/>
          <w:szCs w:val="24"/>
        </w:rPr>
        <w:t>）</w:t>
      </w:r>
      <w:r w:rsidR="008656B6" w:rsidRPr="00BA646C">
        <w:rPr>
          <w:sz w:val="24"/>
          <w:szCs w:val="24"/>
        </w:rPr>
        <w:t>；</w:t>
      </w:r>
      <w:r w:rsidR="00962CC0" w:rsidRPr="00BA646C">
        <w:rPr>
          <w:sz w:val="24"/>
          <w:szCs w:val="24"/>
        </w:rPr>
        <w:t>PCT</w:t>
      </w:r>
      <w:r w:rsidR="00962CC0" w:rsidRPr="00BA646C">
        <w:rPr>
          <w:sz w:val="24"/>
          <w:szCs w:val="24"/>
        </w:rPr>
        <w:t>墙应在</w:t>
      </w:r>
      <w:r w:rsidR="00E82E44" w:rsidRPr="00BA646C">
        <w:rPr>
          <w:sz w:val="24"/>
          <w:szCs w:val="24"/>
        </w:rPr>
        <w:t>墙面外设置</w:t>
      </w:r>
      <w:r w:rsidR="00C30C54" w:rsidRPr="00BA646C">
        <w:rPr>
          <w:rFonts w:hint="eastAsia"/>
          <w:sz w:val="24"/>
          <w:szCs w:val="24"/>
        </w:rPr>
        <w:t>两</w:t>
      </w:r>
      <w:r w:rsidR="00C255B6" w:rsidRPr="00BA646C">
        <w:rPr>
          <w:rFonts w:hint="eastAsia"/>
          <w:sz w:val="24"/>
          <w:szCs w:val="24"/>
        </w:rPr>
        <w:t>道</w:t>
      </w:r>
      <w:r w:rsidR="00E82E44" w:rsidRPr="00BA646C">
        <w:rPr>
          <w:sz w:val="24"/>
          <w:szCs w:val="24"/>
        </w:rPr>
        <w:t>临时支撑</w:t>
      </w:r>
      <w:r w:rsidR="00E82E44" w:rsidRPr="00BA646C">
        <w:rPr>
          <w:rFonts w:hint="eastAsia"/>
          <w:sz w:val="24"/>
          <w:szCs w:val="24"/>
        </w:rPr>
        <w:t>，</w:t>
      </w:r>
      <w:r w:rsidR="00772420" w:rsidRPr="00BA646C">
        <w:rPr>
          <w:rFonts w:hint="eastAsia"/>
          <w:sz w:val="24"/>
          <w:szCs w:val="24"/>
        </w:rPr>
        <w:t>每道</w:t>
      </w:r>
      <w:r w:rsidR="00772420" w:rsidRPr="00BA646C">
        <w:rPr>
          <w:sz w:val="24"/>
          <w:szCs w:val="24"/>
        </w:rPr>
        <w:t>临时支撑</w:t>
      </w:r>
      <w:r w:rsidR="00772420" w:rsidRPr="00BA646C">
        <w:rPr>
          <w:rFonts w:hint="eastAsia"/>
          <w:sz w:val="24"/>
          <w:szCs w:val="24"/>
        </w:rPr>
        <w:t>分</w:t>
      </w:r>
      <w:r w:rsidR="00772420" w:rsidRPr="00BA646C">
        <w:rPr>
          <w:sz w:val="24"/>
          <w:szCs w:val="24"/>
        </w:rPr>
        <w:t>上部和下部两</w:t>
      </w:r>
      <w:r w:rsidR="00772420" w:rsidRPr="00BA646C">
        <w:rPr>
          <w:rFonts w:hint="eastAsia"/>
          <w:sz w:val="24"/>
          <w:szCs w:val="24"/>
        </w:rPr>
        <w:t>个</w:t>
      </w:r>
      <w:r w:rsidR="00772420" w:rsidRPr="00BA646C">
        <w:rPr>
          <w:sz w:val="24"/>
          <w:szCs w:val="24"/>
        </w:rPr>
        <w:t>支撑（</w:t>
      </w:r>
      <w:r w:rsidR="00E82E44" w:rsidRPr="00BA646C">
        <w:rPr>
          <w:sz w:val="24"/>
          <w:szCs w:val="24"/>
        </w:rPr>
        <w:t>图</w:t>
      </w:r>
      <w:r w:rsidR="00773721" w:rsidRPr="00BA646C">
        <w:rPr>
          <w:rFonts w:hint="eastAsia"/>
          <w:sz w:val="24"/>
          <w:szCs w:val="24"/>
        </w:rPr>
        <w:t>B</w:t>
      </w:r>
      <w:r w:rsidR="00773721" w:rsidRPr="00BA646C">
        <w:rPr>
          <w:sz w:val="24"/>
          <w:szCs w:val="24"/>
        </w:rPr>
        <w:t>.1.1</w:t>
      </w:r>
      <w:r w:rsidR="00E82E44" w:rsidRPr="00BA646C">
        <w:rPr>
          <w:rFonts w:hint="eastAsia"/>
          <w:sz w:val="24"/>
          <w:szCs w:val="24"/>
        </w:rPr>
        <w:t>b</w:t>
      </w:r>
      <w:r w:rsidR="00772420" w:rsidRPr="00BA646C">
        <w:rPr>
          <w:sz w:val="24"/>
          <w:szCs w:val="24"/>
        </w:rPr>
        <w:t>）</w:t>
      </w:r>
      <w:r w:rsidR="00E82E44" w:rsidRPr="00BA646C">
        <w:rPr>
          <w:rFonts w:hint="eastAsia"/>
          <w:sz w:val="24"/>
          <w:szCs w:val="24"/>
        </w:rPr>
        <w:t>。</w:t>
      </w:r>
    </w:p>
    <w:p w14:paraId="11101FC6" w14:textId="7111A233" w:rsidR="00854B8B" w:rsidRPr="009F6570" w:rsidRDefault="005304E6" w:rsidP="00EE5DB7">
      <w:pPr>
        <w:ind w:firstLine="284"/>
        <w:jc w:val="center"/>
        <w:rPr>
          <w:color w:val="000000"/>
        </w:rPr>
      </w:pPr>
      <w:r>
        <w:rPr>
          <w:noProof/>
        </w:rPr>
        <w:t xml:space="preserve">  </w:t>
      </w:r>
      <w:r w:rsidR="005D7C59" w:rsidRPr="00202FFF">
        <w:rPr>
          <w:noProof/>
        </w:rPr>
        <w:drawing>
          <wp:inline distT="0" distB="0" distL="0" distR="0" wp14:anchorId="1D44841A" wp14:editId="0C9481F0">
            <wp:extent cx="2314575" cy="2807435"/>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314575" cy="2807435"/>
                    </a:xfrm>
                    <a:prstGeom prst="rect">
                      <a:avLst/>
                    </a:prstGeom>
                    <a:noFill/>
                    <a:ln>
                      <a:noFill/>
                    </a:ln>
                  </pic:spPr>
                </pic:pic>
              </a:graphicData>
            </a:graphic>
          </wp:inline>
        </w:drawing>
      </w:r>
    </w:p>
    <w:p w14:paraId="329F996A" w14:textId="77777777" w:rsidR="00DA25AC" w:rsidRPr="009F6570" w:rsidRDefault="00DA25AC" w:rsidP="003F6609">
      <w:pPr>
        <w:ind w:firstLineChars="1500" w:firstLine="4200"/>
        <w:rPr>
          <w:color w:val="000000"/>
        </w:rPr>
      </w:pPr>
      <w:r w:rsidRPr="009F6570">
        <w:rPr>
          <w:color w:val="000000"/>
        </w:rPr>
        <w:t>(a)</w:t>
      </w:r>
    </w:p>
    <w:p w14:paraId="2FCD50F9" w14:textId="794E8E25" w:rsidR="00E82E44" w:rsidRPr="009F6570" w:rsidRDefault="005D7C59" w:rsidP="00104870">
      <w:pPr>
        <w:ind w:firstLine="560"/>
        <w:jc w:val="center"/>
        <w:rPr>
          <w:color w:val="000000"/>
        </w:rPr>
      </w:pPr>
      <w:r w:rsidRPr="00202FFF">
        <w:rPr>
          <w:noProof/>
        </w:rPr>
        <w:drawing>
          <wp:inline distT="0" distB="0" distL="0" distR="0" wp14:anchorId="7476FADA" wp14:editId="69917724">
            <wp:extent cx="2590800" cy="2889497"/>
            <wp:effectExtent l="0" t="0" r="0" b="635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593864" cy="2892914"/>
                    </a:xfrm>
                    <a:prstGeom prst="rect">
                      <a:avLst/>
                    </a:prstGeom>
                    <a:noFill/>
                    <a:ln>
                      <a:noFill/>
                    </a:ln>
                  </pic:spPr>
                </pic:pic>
              </a:graphicData>
            </a:graphic>
          </wp:inline>
        </w:drawing>
      </w:r>
    </w:p>
    <w:p w14:paraId="72A835A6" w14:textId="77777777" w:rsidR="00E82E44" w:rsidRPr="009F6570" w:rsidRDefault="00E82E44">
      <w:pPr>
        <w:ind w:firstLine="560"/>
        <w:jc w:val="center"/>
        <w:rPr>
          <w:color w:val="000000"/>
        </w:rPr>
      </w:pPr>
      <w:r w:rsidRPr="009F6570">
        <w:rPr>
          <w:color w:val="000000"/>
        </w:rPr>
        <w:t>(b)</w:t>
      </w:r>
    </w:p>
    <w:p w14:paraId="38AAA467" w14:textId="55B5F04D" w:rsidR="00DD1E4D" w:rsidRPr="00F810D4" w:rsidRDefault="00E82E44" w:rsidP="00DD1E4D">
      <w:pPr>
        <w:spacing w:line="240" w:lineRule="auto"/>
        <w:ind w:firstLine="561"/>
        <w:jc w:val="center"/>
        <w:rPr>
          <w:rFonts w:ascii="宋体" w:hAnsi="宋体"/>
          <w:color w:val="000000"/>
          <w:sz w:val="21"/>
          <w:szCs w:val="21"/>
        </w:rPr>
      </w:pPr>
      <w:r w:rsidRPr="00BA646C">
        <w:rPr>
          <w:rFonts w:hint="eastAsia"/>
          <w:color w:val="000000"/>
          <w:sz w:val="21"/>
          <w:szCs w:val="21"/>
        </w:rPr>
        <w:lastRenderedPageBreak/>
        <w:t>图</w:t>
      </w:r>
      <w:r w:rsidRPr="00BA646C">
        <w:rPr>
          <w:rFonts w:hint="eastAsia"/>
          <w:color w:val="000000"/>
          <w:sz w:val="21"/>
          <w:szCs w:val="21"/>
        </w:rPr>
        <w:t>B</w:t>
      </w:r>
      <w:r w:rsidRPr="00BA646C">
        <w:rPr>
          <w:color w:val="000000"/>
          <w:sz w:val="21"/>
          <w:szCs w:val="21"/>
        </w:rPr>
        <w:t xml:space="preserve">.1.1 </w:t>
      </w:r>
      <w:r w:rsidR="008656B6" w:rsidRPr="00BA646C">
        <w:rPr>
          <w:color w:val="000000"/>
          <w:sz w:val="21"/>
          <w:szCs w:val="21"/>
        </w:rPr>
        <w:t>搭接段在</w:t>
      </w:r>
      <w:r w:rsidRPr="00BA646C">
        <w:rPr>
          <w:color w:val="000000"/>
          <w:sz w:val="21"/>
          <w:szCs w:val="21"/>
        </w:rPr>
        <w:t>楼面以上</w:t>
      </w:r>
      <w:r w:rsidR="008656B6" w:rsidRPr="00BA646C">
        <w:rPr>
          <w:color w:val="000000"/>
          <w:sz w:val="21"/>
          <w:szCs w:val="21"/>
        </w:rPr>
        <w:t>临时</w:t>
      </w:r>
      <w:r w:rsidRPr="00BA646C">
        <w:rPr>
          <w:color w:val="000000"/>
          <w:sz w:val="21"/>
          <w:szCs w:val="21"/>
        </w:rPr>
        <w:t>支撑示意</w:t>
      </w:r>
      <w:r w:rsidR="008656B6" w:rsidRPr="00BA646C">
        <w:rPr>
          <w:color w:val="000000"/>
          <w:sz w:val="21"/>
          <w:szCs w:val="21"/>
        </w:rPr>
        <w:t>图</w:t>
      </w:r>
    </w:p>
    <w:p w14:paraId="3A1F0F4D" w14:textId="03BE98C2" w:rsidR="00E82E44" w:rsidRPr="00BA646C" w:rsidRDefault="00DD1E4D" w:rsidP="008F0F30">
      <w:pPr>
        <w:pStyle w:val="af6"/>
        <w:rPr>
          <w:color w:val="000000"/>
          <w:sz w:val="21"/>
          <w:szCs w:val="21"/>
        </w:rPr>
      </w:pPr>
      <w:r w:rsidRPr="00D158E4">
        <w:rPr>
          <w:rFonts w:ascii="宋体" w:hAnsi="宋体" w:hint="eastAsia"/>
          <w:color w:val="000000"/>
          <w:sz w:val="21"/>
          <w:szCs w:val="21"/>
        </w:rPr>
        <w:t>1—</w:t>
      </w:r>
      <w:r>
        <w:rPr>
          <w:rFonts w:ascii="宋体" w:hAnsi="宋体" w:hint="eastAsia"/>
          <w:color w:val="000000"/>
          <w:sz w:val="21"/>
          <w:szCs w:val="21"/>
        </w:rPr>
        <w:t>预制PCT上柱；</w:t>
      </w:r>
      <w:r w:rsidRPr="00D158E4">
        <w:rPr>
          <w:rFonts w:ascii="宋体" w:hAnsi="宋体" w:hint="eastAsia"/>
          <w:color w:val="000000"/>
          <w:sz w:val="21"/>
          <w:szCs w:val="21"/>
        </w:rPr>
        <w:t>2—</w:t>
      </w:r>
      <w:r>
        <w:rPr>
          <w:rFonts w:ascii="宋体" w:hAnsi="宋体" w:hint="eastAsia"/>
          <w:color w:val="000000"/>
          <w:sz w:val="21"/>
          <w:szCs w:val="21"/>
        </w:rPr>
        <w:t>现浇段模板；3</w:t>
      </w:r>
      <w:r w:rsidRPr="00D158E4">
        <w:rPr>
          <w:rFonts w:ascii="宋体" w:hAnsi="宋体" w:hint="eastAsia"/>
          <w:color w:val="000000"/>
          <w:sz w:val="21"/>
          <w:szCs w:val="21"/>
        </w:rPr>
        <w:t>—</w:t>
      </w:r>
      <w:r>
        <w:rPr>
          <w:rFonts w:ascii="宋体" w:hAnsi="宋体" w:hint="eastAsia"/>
          <w:color w:val="000000"/>
          <w:sz w:val="21"/>
          <w:szCs w:val="21"/>
        </w:rPr>
        <w:t>支撑钢骨架；4</w:t>
      </w:r>
      <w:r w:rsidRPr="00D158E4">
        <w:rPr>
          <w:rFonts w:ascii="宋体" w:hAnsi="宋体" w:hint="eastAsia"/>
          <w:color w:val="000000"/>
          <w:sz w:val="21"/>
          <w:szCs w:val="21"/>
        </w:rPr>
        <w:t>—</w:t>
      </w:r>
      <w:r>
        <w:rPr>
          <w:rFonts w:ascii="宋体" w:hAnsi="宋体" w:hint="eastAsia"/>
          <w:color w:val="000000"/>
          <w:sz w:val="21"/>
          <w:szCs w:val="21"/>
        </w:rPr>
        <w:t>完成楼面（现浇板或叠合板）；5</w:t>
      </w:r>
      <w:r w:rsidRPr="00D158E4">
        <w:rPr>
          <w:rFonts w:ascii="宋体" w:hAnsi="宋体" w:hint="eastAsia"/>
          <w:color w:val="000000"/>
          <w:sz w:val="21"/>
          <w:szCs w:val="21"/>
        </w:rPr>
        <w:t>—</w:t>
      </w:r>
      <w:r>
        <w:rPr>
          <w:rFonts w:ascii="宋体" w:hAnsi="宋体" w:hint="eastAsia"/>
          <w:color w:val="000000"/>
          <w:sz w:val="21"/>
          <w:szCs w:val="21"/>
        </w:rPr>
        <w:t>预制梁（叠合梁、U型梁、端部U型梁）、现浇梁；6</w:t>
      </w:r>
      <w:r w:rsidRPr="00D158E4">
        <w:rPr>
          <w:rFonts w:ascii="宋体" w:hAnsi="宋体" w:hint="eastAsia"/>
          <w:color w:val="000000"/>
          <w:sz w:val="21"/>
          <w:szCs w:val="21"/>
        </w:rPr>
        <w:t>—</w:t>
      </w:r>
      <w:r>
        <w:rPr>
          <w:rFonts w:ascii="宋体" w:hAnsi="宋体" w:hint="eastAsia"/>
          <w:color w:val="000000"/>
          <w:sz w:val="21"/>
          <w:szCs w:val="21"/>
        </w:rPr>
        <w:t>预制PCT下柱；7</w:t>
      </w:r>
      <w:r w:rsidR="00D45555" w:rsidRPr="00D158E4">
        <w:rPr>
          <w:rFonts w:ascii="宋体" w:hAnsi="宋体" w:hint="eastAsia"/>
          <w:color w:val="000000"/>
          <w:sz w:val="21"/>
          <w:szCs w:val="21"/>
        </w:rPr>
        <w:t>—</w:t>
      </w:r>
      <w:r>
        <w:rPr>
          <w:rFonts w:ascii="宋体" w:hAnsi="宋体" w:hint="eastAsia"/>
          <w:color w:val="000000"/>
          <w:sz w:val="21"/>
          <w:szCs w:val="21"/>
        </w:rPr>
        <w:t>现浇搭接段范围；8</w:t>
      </w:r>
      <w:proofErr w:type="gramStart"/>
      <w:r>
        <w:rPr>
          <w:rFonts w:ascii="宋体" w:hAnsi="宋体" w:hint="eastAsia"/>
          <w:color w:val="000000"/>
          <w:sz w:val="21"/>
          <w:szCs w:val="21"/>
        </w:rPr>
        <w:t>—入料</w:t>
      </w:r>
      <w:proofErr w:type="gramEnd"/>
      <w:r>
        <w:rPr>
          <w:rFonts w:ascii="宋体" w:hAnsi="宋体" w:hint="eastAsia"/>
          <w:color w:val="000000"/>
          <w:sz w:val="21"/>
          <w:szCs w:val="21"/>
        </w:rPr>
        <w:t>口；9</w:t>
      </w:r>
      <w:r w:rsidR="00D45555" w:rsidRPr="00D158E4">
        <w:rPr>
          <w:rFonts w:ascii="宋体" w:hAnsi="宋体" w:hint="eastAsia"/>
          <w:color w:val="000000"/>
          <w:sz w:val="21"/>
          <w:szCs w:val="21"/>
        </w:rPr>
        <w:t>—</w:t>
      </w:r>
      <w:r>
        <w:rPr>
          <w:rFonts w:ascii="宋体" w:hAnsi="宋体" w:hint="eastAsia"/>
          <w:color w:val="000000"/>
          <w:sz w:val="21"/>
          <w:szCs w:val="21"/>
        </w:rPr>
        <w:t>上PCT墙钢筋；10</w:t>
      </w:r>
      <w:r w:rsidR="00D45555" w:rsidRPr="00D158E4">
        <w:rPr>
          <w:rFonts w:ascii="宋体" w:hAnsi="宋体" w:hint="eastAsia"/>
          <w:color w:val="000000"/>
          <w:sz w:val="21"/>
          <w:szCs w:val="21"/>
        </w:rPr>
        <w:t>—</w:t>
      </w:r>
      <w:r>
        <w:rPr>
          <w:rFonts w:ascii="宋体" w:hAnsi="宋体" w:hint="eastAsia"/>
          <w:color w:val="000000"/>
          <w:sz w:val="21"/>
          <w:szCs w:val="21"/>
        </w:rPr>
        <w:t>下PCT墙钢筋</w:t>
      </w:r>
    </w:p>
    <w:p w14:paraId="549AC953" w14:textId="37822CCC" w:rsidR="00E25803" w:rsidRPr="009F6570" w:rsidRDefault="00E25803" w:rsidP="00B50DC8">
      <w:pPr>
        <w:pStyle w:val="20"/>
        <w:spacing w:before="156" w:after="156"/>
        <w:rPr>
          <w:color w:val="000000"/>
        </w:rPr>
      </w:pPr>
      <w:bookmarkStart w:id="137" w:name="_Toc106698943"/>
      <w:bookmarkStart w:id="138" w:name="_Toc109381536"/>
      <w:bookmarkStart w:id="139" w:name="_Toc166138962"/>
      <w:r w:rsidRPr="009F6570">
        <w:rPr>
          <w:color w:val="000000"/>
        </w:rPr>
        <w:t>B.2</w:t>
      </w:r>
      <w:r w:rsidR="008656B6" w:rsidRPr="009F6570">
        <w:rPr>
          <w:color w:val="000000"/>
        </w:rPr>
        <w:tab/>
      </w:r>
      <w:r w:rsidR="00E360D8" w:rsidRPr="009F6570">
        <w:rPr>
          <w:rFonts w:hint="eastAsia"/>
          <w:color w:val="000000"/>
        </w:rPr>
        <w:t>搭接段</w:t>
      </w:r>
      <w:r w:rsidR="00E37491">
        <w:rPr>
          <w:rFonts w:hint="eastAsia"/>
          <w:color w:val="000000"/>
        </w:rPr>
        <w:t>与</w:t>
      </w:r>
      <w:r w:rsidR="008708D9" w:rsidRPr="009F6570">
        <w:rPr>
          <w:rFonts w:hint="eastAsia"/>
          <w:color w:val="000000"/>
        </w:rPr>
        <w:t>楼面</w:t>
      </w:r>
      <w:r w:rsidR="00E37491">
        <w:rPr>
          <w:rFonts w:hint="eastAsia"/>
          <w:color w:val="000000"/>
        </w:rPr>
        <w:t>一次</w:t>
      </w:r>
      <w:r w:rsidR="008708D9" w:rsidRPr="009F6570">
        <w:rPr>
          <w:rFonts w:hint="eastAsia"/>
          <w:color w:val="000000"/>
        </w:rPr>
        <w:t>浇筑临时支撑做法</w:t>
      </w:r>
      <w:bookmarkEnd w:id="137"/>
      <w:bookmarkEnd w:id="138"/>
      <w:bookmarkEnd w:id="139"/>
    </w:p>
    <w:p w14:paraId="512A5283" w14:textId="597749E6" w:rsidR="00E25803" w:rsidRPr="00BA646C" w:rsidRDefault="00E25803" w:rsidP="003F6609">
      <w:pPr>
        <w:rPr>
          <w:sz w:val="24"/>
          <w:szCs w:val="24"/>
        </w:rPr>
      </w:pPr>
      <w:r w:rsidRPr="00BA646C">
        <w:rPr>
          <w:rFonts w:hint="eastAsia"/>
          <w:b/>
          <w:sz w:val="24"/>
          <w:szCs w:val="24"/>
        </w:rPr>
        <w:t>B</w:t>
      </w:r>
      <w:r w:rsidRPr="00BA646C">
        <w:rPr>
          <w:b/>
          <w:sz w:val="24"/>
          <w:szCs w:val="24"/>
        </w:rPr>
        <w:t>.2.1</w:t>
      </w:r>
      <w:r w:rsidR="008D268F" w:rsidRPr="00BA646C">
        <w:rPr>
          <w:b/>
          <w:sz w:val="24"/>
          <w:szCs w:val="24"/>
        </w:rPr>
        <w:tab/>
      </w:r>
      <w:r w:rsidR="00066DB0" w:rsidRPr="00BA646C">
        <w:rPr>
          <w:rFonts w:hint="eastAsia"/>
          <w:sz w:val="24"/>
          <w:szCs w:val="24"/>
        </w:rPr>
        <w:t>当</w:t>
      </w:r>
      <w:r w:rsidR="008A3254" w:rsidRPr="00BA646C">
        <w:rPr>
          <w:rFonts w:hint="eastAsia"/>
          <w:sz w:val="24"/>
          <w:szCs w:val="24"/>
        </w:rPr>
        <w:t>支点在</w:t>
      </w:r>
      <w:r w:rsidR="00507C82" w:rsidRPr="00BA646C">
        <w:rPr>
          <w:rFonts w:hint="eastAsia"/>
          <w:sz w:val="24"/>
          <w:szCs w:val="24"/>
        </w:rPr>
        <w:t>楼</w:t>
      </w:r>
      <w:r w:rsidR="00066DB0" w:rsidRPr="00BA646C">
        <w:rPr>
          <w:rFonts w:hint="eastAsia"/>
          <w:sz w:val="24"/>
          <w:szCs w:val="24"/>
        </w:rPr>
        <w:t>板</w:t>
      </w:r>
      <w:r w:rsidR="008A3254" w:rsidRPr="00BA646C">
        <w:rPr>
          <w:rFonts w:hint="eastAsia"/>
          <w:sz w:val="24"/>
          <w:szCs w:val="24"/>
        </w:rPr>
        <w:t>上时</w:t>
      </w:r>
      <w:r w:rsidR="00066DB0" w:rsidRPr="00BA646C">
        <w:rPr>
          <w:rFonts w:hint="eastAsia"/>
          <w:sz w:val="24"/>
          <w:szCs w:val="24"/>
        </w:rPr>
        <w:t>，</w:t>
      </w:r>
      <w:r w:rsidR="00200739" w:rsidRPr="00BA646C">
        <w:rPr>
          <w:rFonts w:hint="eastAsia"/>
          <w:sz w:val="24"/>
          <w:szCs w:val="24"/>
        </w:rPr>
        <w:t>支</w:t>
      </w:r>
      <w:r w:rsidR="0013181C" w:rsidRPr="00BA646C">
        <w:rPr>
          <w:rFonts w:hint="eastAsia"/>
          <w:sz w:val="24"/>
          <w:szCs w:val="24"/>
        </w:rPr>
        <w:t>撑</w:t>
      </w:r>
      <w:r w:rsidR="0013181C" w:rsidRPr="00BA646C">
        <w:rPr>
          <w:sz w:val="24"/>
          <w:szCs w:val="24"/>
        </w:rPr>
        <w:t>设计可按下列规定</w:t>
      </w:r>
      <w:r w:rsidR="00C5418B" w:rsidRPr="00BA646C">
        <w:rPr>
          <w:rFonts w:hint="eastAsia"/>
          <w:sz w:val="24"/>
          <w:szCs w:val="24"/>
        </w:rPr>
        <w:t>（图</w:t>
      </w:r>
      <w:r w:rsidR="00C5418B" w:rsidRPr="00BA646C">
        <w:rPr>
          <w:rFonts w:hint="eastAsia"/>
          <w:sz w:val="24"/>
          <w:szCs w:val="24"/>
        </w:rPr>
        <w:t>B</w:t>
      </w:r>
      <w:r w:rsidR="00C5418B" w:rsidRPr="00BA646C">
        <w:rPr>
          <w:sz w:val="24"/>
          <w:szCs w:val="24"/>
        </w:rPr>
        <w:t>.2.</w:t>
      </w:r>
      <w:r w:rsidR="00A06525" w:rsidRPr="00BA646C">
        <w:rPr>
          <w:sz w:val="24"/>
          <w:szCs w:val="24"/>
        </w:rPr>
        <w:t>1</w:t>
      </w:r>
      <w:r w:rsidR="00C5418B" w:rsidRPr="00BA646C">
        <w:rPr>
          <w:rFonts w:hint="eastAsia"/>
          <w:sz w:val="24"/>
          <w:szCs w:val="24"/>
        </w:rPr>
        <w:t>）</w:t>
      </w:r>
      <w:r w:rsidR="00F87545" w:rsidRPr="00BA646C">
        <w:rPr>
          <w:rFonts w:hint="eastAsia"/>
          <w:sz w:val="24"/>
          <w:szCs w:val="24"/>
        </w:rPr>
        <w:t>：</w:t>
      </w:r>
    </w:p>
    <w:p w14:paraId="5FAC51DE" w14:textId="229BB7E6" w:rsidR="00C5418B" w:rsidRPr="00BA646C" w:rsidRDefault="00C5418B" w:rsidP="00F50C40">
      <w:pPr>
        <w:pStyle w:val="af0"/>
        <w:ind w:firstLine="480"/>
        <w:rPr>
          <w:sz w:val="24"/>
          <w:szCs w:val="24"/>
        </w:rPr>
      </w:pPr>
      <w:r w:rsidRPr="00BA646C">
        <w:rPr>
          <w:rFonts w:hint="eastAsia"/>
          <w:sz w:val="24"/>
          <w:szCs w:val="24"/>
        </w:rPr>
        <w:t>1</w:t>
      </w:r>
      <w:r w:rsidR="004A3517" w:rsidRPr="00BA646C">
        <w:rPr>
          <w:sz w:val="24"/>
          <w:szCs w:val="24"/>
        </w:rPr>
        <w:t xml:space="preserve">  </w:t>
      </w:r>
      <w:r w:rsidRPr="00BA646C">
        <w:rPr>
          <w:rFonts w:hint="eastAsia"/>
          <w:sz w:val="24"/>
          <w:szCs w:val="24"/>
        </w:rPr>
        <w:t>支撑体系分为</w:t>
      </w:r>
      <w:r w:rsidR="00174360" w:rsidRPr="00BA646C">
        <w:rPr>
          <w:rFonts w:hint="eastAsia"/>
          <w:sz w:val="24"/>
          <w:szCs w:val="24"/>
        </w:rPr>
        <w:t>下层支撑结构、</w:t>
      </w:r>
      <w:r w:rsidR="00507C82" w:rsidRPr="00BA646C">
        <w:rPr>
          <w:rFonts w:hint="eastAsia"/>
          <w:sz w:val="24"/>
          <w:szCs w:val="24"/>
        </w:rPr>
        <w:t>楼</w:t>
      </w:r>
      <w:r w:rsidR="00174360" w:rsidRPr="00BA646C">
        <w:rPr>
          <w:rFonts w:hint="eastAsia"/>
          <w:sz w:val="24"/>
          <w:szCs w:val="24"/>
        </w:rPr>
        <w:t>板支点、</w:t>
      </w:r>
      <w:r w:rsidRPr="00BA646C">
        <w:rPr>
          <w:rFonts w:hint="eastAsia"/>
          <w:sz w:val="24"/>
          <w:szCs w:val="24"/>
        </w:rPr>
        <w:t>上层支撑结构，</w:t>
      </w:r>
      <w:r w:rsidR="00507C82" w:rsidRPr="00BA646C">
        <w:rPr>
          <w:rFonts w:hint="eastAsia"/>
          <w:sz w:val="24"/>
          <w:szCs w:val="24"/>
        </w:rPr>
        <w:t>楼</w:t>
      </w:r>
      <w:r w:rsidR="00174360" w:rsidRPr="00BA646C">
        <w:rPr>
          <w:rFonts w:hint="eastAsia"/>
          <w:sz w:val="24"/>
          <w:szCs w:val="24"/>
        </w:rPr>
        <w:t>板支点通过</w:t>
      </w:r>
      <w:r w:rsidRPr="00BA646C">
        <w:rPr>
          <w:rFonts w:hint="eastAsia"/>
          <w:sz w:val="24"/>
          <w:szCs w:val="24"/>
        </w:rPr>
        <w:t>下层支撑结构</w:t>
      </w:r>
      <w:r w:rsidR="00174360" w:rsidRPr="00BA646C">
        <w:rPr>
          <w:rFonts w:hint="eastAsia"/>
          <w:sz w:val="24"/>
          <w:szCs w:val="24"/>
        </w:rPr>
        <w:t>固定</w:t>
      </w:r>
      <w:r w:rsidRPr="00BA646C">
        <w:rPr>
          <w:rFonts w:hint="eastAsia"/>
          <w:sz w:val="24"/>
          <w:szCs w:val="24"/>
        </w:rPr>
        <w:t>，</w:t>
      </w:r>
      <w:r w:rsidR="00507C82" w:rsidRPr="00BA646C">
        <w:rPr>
          <w:rFonts w:hint="eastAsia"/>
          <w:sz w:val="24"/>
          <w:szCs w:val="24"/>
        </w:rPr>
        <w:t>楼</w:t>
      </w:r>
      <w:r w:rsidR="00174360" w:rsidRPr="00BA646C">
        <w:rPr>
          <w:rFonts w:hint="eastAsia"/>
          <w:sz w:val="24"/>
          <w:szCs w:val="24"/>
        </w:rPr>
        <w:t>板支点为</w:t>
      </w:r>
      <w:r w:rsidRPr="00BA646C">
        <w:rPr>
          <w:rFonts w:hint="eastAsia"/>
          <w:sz w:val="24"/>
          <w:szCs w:val="24"/>
        </w:rPr>
        <w:t>上层支撑结构</w:t>
      </w:r>
      <w:r w:rsidR="00174360" w:rsidRPr="00BA646C">
        <w:rPr>
          <w:rFonts w:hint="eastAsia"/>
          <w:sz w:val="24"/>
          <w:szCs w:val="24"/>
        </w:rPr>
        <w:t>提供稳定支撑</w:t>
      </w:r>
      <w:r w:rsidRPr="00BA646C">
        <w:rPr>
          <w:rFonts w:hint="eastAsia"/>
          <w:sz w:val="24"/>
          <w:szCs w:val="24"/>
        </w:rPr>
        <w:t>；</w:t>
      </w:r>
    </w:p>
    <w:p w14:paraId="70CD8929" w14:textId="4AEABD8F" w:rsidR="00174360" w:rsidRPr="00BA646C" w:rsidRDefault="00174360" w:rsidP="00F50C40">
      <w:pPr>
        <w:pStyle w:val="af0"/>
        <w:ind w:firstLine="480"/>
        <w:rPr>
          <w:sz w:val="24"/>
          <w:szCs w:val="24"/>
        </w:rPr>
      </w:pPr>
      <w:r w:rsidRPr="00BA646C">
        <w:rPr>
          <w:rFonts w:hint="eastAsia"/>
          <w:sz w:val="24"/>
          <w:szCs w:val="24"/>
        </w:rPr>
        <w:t>2</w:t>
      </w:r>
      <w:r w:rsidR="004A3517" w:rsidRPr="00BA646C">
        <w:rPr>
          <w:sz w:val="24"/>
          <w:szCs w:val="24"/>
        </w:rPr>
        <w:t xml:space="preserve">  </w:t>
      </w:r>
      <w:r w:rsidRPr="00BA646C">
        <w:rPr>
          <w:rFonts w:hint="eastAsia"/>
          <w:sz w:val="24"/>
          <w:szCs w:val="24"/>
        </w:rPr>
        <w:t>下层支撑结构由</w:t>
      </w:r>
      <w:r w:rsidR="00B8554B" w:rsidRPr="00BA646C">
        <w:rPr>
          <w:rFonts w:hint="eastAsia"/>
          <w:sz w:val="24"/>
          <w:szCs w:val="24"/>
        </w:rPr>
        <w:t>不少于</w:t>
      </w:r>
      <w:r w:rsidRPr="00BA646C">
        <w:rPr>
          <w:rFonts w:hint="eastAsia"/>
          <w:sz w:val="24"/>
          <w:szCs w:val="24"/>
        </w:rPr>
        <w:t>3</w:t>
      </w:r>
      <w:r w:rsidRPr="00BA646C">
        <w:rPr>
          <w:rFonts w:hint="eastAsia"/>
          <w:sz w:val="24"/>
          <w:szCs w:val="24"/>
        </w:rPr>
        <w:t>根撑杆组成，使下层支撑结构形成稳定的空间支撑体系；</w:t>
      </w:r>
    </w:p>
    <w:p w14:paraId="1813F018" w14:textId="2A76E9F9" w:rsidR="008A3254" w:rsidRPr="00BA646C" w:rsidRDefault="008A3254" w:rsidP="00F50C40">
      <w:pPr>
        <w:pStyle w:val="af0"/>
        <w:ind w:firstLine="480"/>
        <w:rPr>
          <w:sz w:val="24"/>
          <w:szCs w:val="24"/>
        </w:rPr>
      </w:pPr>
      <w:r w:rsidRPr="00BA646C">
        <w:rPr>
          <w:rFonts w:hint="eastAsia"/>
          <w:sz w:val="24"/>
          <w:szCs w:val="24"/>
        </w:rPr>
        <w:t>3</w:t>
      </w:r>
      <w:r w:rsidR="004A3517" w:rsidRPr="00BA646C">
        <w:rPr>
          <w:sz w:val="24"/>
          <w:szCs w:val="24"/>
        </w:rPr>
        <w:t xml:space="preserve">  </w:t>
      </w:r>
      <w:r w:rsidRPr="00BA646C">
        <w:rPr>
          <w:rFonts w:hint="eastAsia"/>
          <w:sz w:val="24"/>
          <w:szCs w:val="24"/>
        </w:rPr>
        <w:t>上层支撑结构符合《混凝土结构工程施工规范》</w:t>
      </w:r>
      <w:r w:rsidRPr="00BA646C">
        <w:rPr>
          <w:rFonts w:hint="eastAsia"/>
          <w:sz w:val="24"/>
          <w:szCs w:val="24"/>
        </w:rPr>
        <w:t>G</w:t>
      </w:r>
      <w:r w:rsidRPr="00BA646C">
        <w:rPr>
          <w:sz w:val="24"/>
          <w:szCs w:val="24"/>
        </w:rPr>
        <w:t>B50666</w:t>
      </w:r>
      <w:r w:rsidRPr="00BA646C">
        <w:rPr>
          <w:rFonts w:hint="eastAsia"/>
          <w:sz w:val="24"/>
          <w:szCs w:val="24"/>
        </w:rPr>
        <w:t>的要求。</w:t>
      </w:r>
    </w:p>
    <w:p w14:paraId="4FEE887B" w14:textId="3E1F1999" w:rsidR="00E753F6" w:rsidRDefault="005D7C59" w:rsidP="00104870">
      <w:pPr>
        <w:ind w:left="840" w:hangingChars="300" w:hanging="840"/>
        <w:jc w:val="center"/>
        <w:rPr>
          <w:noProof/>
          <w:color w:val="000000"/>
        </w:rPr>
      </w:pPr>
      <w:r w:rsidRPr="009F6570">
        <w:rPr>
          <w:noProof/>
          <w:color w:val="000000"/>
        </w:rPr>
        <w:drawing>
          <wp:inline distT="0" distB="0" distL="0" distR="0" wp14:anchorId="0BB0763E" wp14:editId="44F8B601">
            <wp:extent cx="2414727" cy="3835400"/>
            <wp:effectExtent l="0" t="0" r="5080"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414727" cy="3835400"/>
                    </a:xfrm>
                    <a:prstGeom prst="rect">
                      <a:avLst/>
                    </a:prstGeom>
                    <a:noFill/>
                    <a:ln>
                      <a:noFill/>
                    </a:ln>
                  </pic:spPr>
                </pic:pic>
              </a:graphicData>
            </a:graphic>
          </wp:inline>
        </w:drawing>
      </w:r>
    </w:p>
    <w:p w14:paraId="137F5D16" w14:textId="7FAE736F" w:rsidR="00DD1E4D" w:rsidRPr="00336D1E" w:rsidRDefault="00773721" w:rsidP="00682666">
      <w:pPr>
        <w:spacing w:line="360" w:lineRule="exact"/>
        <w:ind w:firstLine="561"/>
        <w:jc w:val="center"/>
        <w:rPr>
          <w:rFonts w:ascii="宋体" w:hAnsi="宋体"/>
          <w:color w:val="000000"/>
          <w:sz w:val="21"/>
          <w:szCs w:val="21"/>
        </w:rPr>
      </w:pPr>
      <w:r w:rsidRPr="00DD1E4D">
        <w:rPr>
          <w:rFonts w:ascii="宋体" w:hAnsi="宋体" w:hint="eastAsia"/>
          <w:color w:val="000000"/>
          <w:sz w:val="21"/>
          <w:szCs w:val="21"/>
        </w:rPr>
        <w:t>（</w:t>
      </w:r>
      <w:r w:rsidRPr="00DD1E4D">
        <w:rPr>
          <w:rFonts w:ascii="宋体" w:hAnsi="宋体"/>
          <w:color w:val="000000"/>
          <w:sz w:val="21"/>
          <w:szCs w:val="21"/>
        </w:rPr>
        <w:t>a</w:t>
      </w:r>
      <w:r w:rsidRPr="00DD1E4D">
        <w:rPr>
          <w:rFonts w:ascii="宋体" w:hAnsi="宋体" w:hint="eastAsia"/>
          <w:color w:val="000000"/>
          <w:sz w:val="21"/>
          <w:szCs w:val="21"/>
        </w:rPr>
        <w:t>）搭接段及楼面浇筑临时支撑示意图</w:t>
      </w:r>
    </w:p>
    <w:p w14:paraId="0D8E15FC" w14:textId="77777777" w:rsidR="00D45555" w:rsidRDefault="00DD1E4D" w:rsidP="005844DF">
      <w:pPr>
        <w:pStyle w:val="af6"/>
        <w:rPr>
          <w:rFonts w:ascii="宋体" w:hAnsi="宋体"/>
          <w:color w:val="000000"/>
          <w:sz w:val="21"/>
          <w:szCs w:val="21"/>
        </w:rPr>
      </w:pPr>
      <w:r w:rsidRPr="00D158E4">
        <w:rPr>
          <w:rFonts w:ascii="宋体" w:hAnsi="宋体" w:hint="eastAsia"/>
          <w:color w:val="000000"/>
          <w:sz w:val="21"/>
          <w:szCs w:val="21"/>
        </w:rPr>
        <w:t>1—</w:t>
      </w:r>
      <w:r>
        <w:rPr>
          <w:rFonts w:ascii="宋体" w:hAnsi="宋体" w:hint="eastAsia"/>
          <w:color w:val="000000"/>
          <w:sz w:val="21"/>
          <w:szCs w:val="21"/>
        </w:rPr>
        <w:t>上支撑杆1；1-1</w:t>
      </w:r>
      <w:r w:rsidRPr="00D158E4">
        <w:rPr>
          <w:rFonts w:ascii="宋体" w:hAnsi="宋体" w:hint="eastAsia"/>
          <w:color w:val="000000"/>
          <w:sz w:val="21"/>
          <w:szCs w:val="21"/>
        </w:rPr>
        <w:t>—</w:t>
      </w:r>
      <w:r>
        <w:rPr>
          <w:rFonts w:ascii="宋体" w:hAnsi="宋体" w:hint="eastAsia"/>
          <w:color w:val="000000"/>
          <w:sz w:val="21"/>
          <w:szCs w:val="21"/>
        </w:rPr>
        <w:t>上支撑杆2；2</w:t>
      </w:r>
      <w:r w:rsidRPr="00D158E4">
        <w:rPr>
          <w:rFonts w:ascii="宋体" w:hAnsi="宋体" w:hint="eastAsia"/>
          <w:color w:val="000000"/>
          <w:sz w:val="21"/>
          <w:szCs w:val="21"/>
        </w:rPr>
        <w:t>—</w:t>
      </w:r>
      <w:r>
        <w:rPr>
          <w:rFonts w:ascii="宋体" w:hAnsi="宋体" w:hint="eastAsia"/>
          <w:color w:val="000000"/>
          <w:sz w:val="21"/>
          <w:szCs w:val="21"/>
        </w:rPr>
        <w:t>楼板；3</w:t>
      </w:r>
      <w:r w:rsidRPr="00D158E4">
        <w:rPr>
          <w:rFonts w:ascii="宋体" w:hAnsi="宋体" w:hint="eastAsia"/>
          <w:color w:val="000000"/>
          <w:sz w:val="21"/>
          <w:szCs w:val="21"/>
        </w:rPr>
        <w:t>—</w:t>
      </w:r>
      <w:r>
        <w:rPr>
          <w:rFonts w:ascii="宋体" w:hAnsi="宋体" w:hint="eastAsia"/>
          <w:color w:val="000000"/>
          <w:sz w:val="21"/>
          <w:szCs w:val="21"/>
        </w:rPr>
        <w:t>梁； 4</w:t>
      </w:r>
      <w:r w:rsidRPr="00D158E4">
        <w:rPr>
          <w:rFonts w:ascii="宋体" w:hAnsi="宋体" w:hint="eastAsia"/>
          <w:color w:val="000000"/>
          <w:sz w:val="21"/>
          <w:szCs w:val="21"/>
        </w:rPr>
        <w:t>—</w:t>
      </w:r>
      <w:r>
        <w:rPr>
          <w:rFonts w:ascii="宋体" w:hAnsi="宋体" w:hint="eastAsia"/>
          <w:color w:val="000000"/>
          <w:sz w:val="21"/>
          <w:szCs w:val="21"/>
        </w:rPr>
        <w:t>下支撑杆1；4-1</w:t>
      </w:r>
      <w:r w:rsidRPr="00D158E4">
        <w:rPr>
          <w:rFonts w:ascii="宋体" w:hAnsi="宋体" w:hint="eastAsia"/>
          <w:color w:val="000000"/>
          <w:sz w:val="21"/>
          <w:szCs w:val="21"/>
        </w:rPr>
        <w:t>—</w:t>
      </w:r>
      <w:r>
        <w:rPr>
          <w:rFonts w:ascii="宋体" w:hAnsi="宋体" w:hint="eastAsia"/>
          <w:color w:val="000000"/>
          <w:sz w:val="21"/>
          <w:szCs w:val="21"/>
        </w:rPr>
        <w:t>下支撑杆2；4-2-下支撑杆3；5—连接螺栓；6</w:t>
      </w:r>
      <w:r w:rsidR="00D45555" w:rsidRPr="00D158E4">
        <w:rPr>
          <w:rFonts w:ascii="宋体" w:hAnsi="宋体" w:hint="eastAsia"/>
          <w:color w:val="000000"/>
          <w:sz w:val="21"/>
          <w:szCs w:val="21"/>
        </w:rPr>
        <w:t>—</w:t>
      </w:r>
      <w:r>
        <w:rPr>
          <w:rFonts w:ascii="宋体" w:hAnsi="宋体" w:hint="eastAsia"/>
          <w:color w:val="000000"/>
          <w:sz w:val="21"/>
          <w:szCs w:val="21"/>
        </w:rPr>
        <w:t>预制下柱；7</w:t>
      </w:r>
      <w:r w:rsidR="00D45555" w:rsidRPr="00D158E4">
        <w:rPr>
          <w:rFonts w:ascii="宋体" w:hAnsi="宋体" w:hint="eastAsia"/>
          <w:color w:val="000000"/>
          <w:sz w:val="21"/>
          <w:szCs w:val="21"/>
        </w:rPr>
        <w:t>—</w:t>
      </w:r>
      <w:r>
        <w:rPr>
          <w:rFonts w:ascii="宋体" w:hAnsi="宋体" w:hint="eastAsia"/>
          <w:color w:val="000000"/>
          <w:sz w:val="21"/>
          <w:szCs w:val="21"/>
        </w:rPr>
        <w:t>连接段模板；8</w:t>
      </w:r>
      <w:r w:rsidR="00D45555" w:rsidRPr="00D158E4">
        <w:rPr>
          <w:rFonts w:ascii="宋体" w:hAnsi="宋体" w:hint="eastAsia"/>
          <w:color w:val="000000"/>
          <w:sz w:val="21"/>
          <w:szCs w:val="21"/>
        </w:rPr>
        <w:t>—</w:t>
      </w:r>
      <w:r>
        <w:rPr>
          <w:rFonts w:ascii="宋体" w:hAnsi="宋体" w:hint="eastAsia"/>
          <w:color w:val="000000"/>
          <w:sz w:val="21"/>
          <w:szCs w:val="21"/>
        </w:rPr>
        <w:t>连接节点范围；</w:t>
      </w:r>
    </w:p>
    <w:p w14:paraId="0CF6C6A1" w14:textId="2F0850C2" w:rsidR="00773721" w:rsidRPr="003F6609" w:rsidRDefault="00DD1E4D" w:rsidP="005844DF">
      <w:pPr>
        <w:pStyle w:val="af6"/>
      </w:pPr>
      <w:r>
        <w:rPr>
          <w:rFonts w:ascii="宋体" w:hAnsi="宋体" w:hint="eastAsia"/>
          <w:color w:val="000000"/>
          <w:sz w:val="21"/>
          <w:szCs w:val="21"/>
        </w:rPr>
        <w:t>9</w:t>
      </w:r>
      <w:r w:rsidR="00D45555" w:rsidRPr="00D158E4">
        <w:rPr>
          <w:rFonts w:ascii="宋体" w:hAnsi="宋体" w:hint="eastAsia"/>
          <w:color w:val="000000"/>
          <w:sz w:val="21"/>
          <w:szCs w:val="21"/>
        </w:rPr>
        <w:t>—</w:t>
      </w:r>
      <w:r>
        <w:rPr>
          <w:rFonts w:ascii="宋体" w:hAnsi="宋体" w:hint="eastAsia"/>
          <w:color w:val="000000"/>
          <w:sz w:val="21"/>
          <w:szCs w:val="21"/>
        </w:rPr>
        <w:t>预制上柱；10</w:t>
      </w:r>
      <w:r w:rsidR="00D45555" w:rsidRPr="00D158E4">
        <w:rPr>
          <w:rFonts w:ascii="宋体" w:hAnsi="宋体" w:hint="eastAsia"/>
          <w:color w:val="000000"/>
          <w:sz w:val="21"/>
          <w:szCs w:val="21"/>
        </w:rPr>
        <w:t>—</w:t>
      </w:r>
      <w:r>
        <w:rPr>
          <w:rFonts w:ascii="宋体" w:hAnsi="宋体" w:hint="eastAsia"/>
          <w:color w:val="000000"/>
          <w:sz w:val="21"/>
          <w:szCs w:val="21"/>
        </w:rPr>
        <w:t>下层楼板支点预埋件</w:t>
      </w:r>
    </w:p>
    <w:p w14:paraId="722ED033" w14:textId="0534C858" w:rsidR="00B8554B" w:rsidRPr="009F6570" w:rsidRDefault="005D7C59" w:rsidP="00C37901">
      <w:pPr>
        <w:ind w:left="840" w:hangingChars="300" w:hanging="840"/>
        <w:jc w:val="center"/>
        <w:rPr>
          <w:noProof/>
          <w:color w:val="000000"/>
        </w:rPr>
      </w:pPr>
      <w:r w:rsidRPr="009F6570">
        <w:rPr>
          <w:noProof/>
          <w:color w:val="000000"/>
        </w:rPr>
        <w:lastRenderedPageBreak/>
        <w:drawing>
          <wp:inline distT="0" distB="0" distL="0" distR="0" wp14:anchorId="0BB4DE7A" wp14:editId="30659B04">
            <wp:extent cx="2178050" cy="1881043"/>
            <wp:effectExtent l="0" t="0" r="0" b="508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180586" cy="1883233"/>
                    </a:xfrm>
                    <a:prstGeom prst="rect">
                      <a:avLst/>
                    </a:prstGeom>
                    <a:noFill/>
                    <a:ln>
                      <a:noFill/>
                    </a:ln>
                  </pic:spPr>
                </pic:pic>
              </a:graphicData>
            </a:graphic>
          </wp:inline>
        </w:drawing>
      </w:r>
      <w:r w:rsidR="00E753F6" w:rsidRPr="009F6570">
        <w:rPr>
          <w:noProof/>
          <w:color w:val="000000"/>
        </w:rPr>
        <w:t xml:space="preserve">      </w:t>
      </w:r>
      <w:r w:rsidRPr="009F6570">
        <w:rPr>
          <w:noProof/>
          <w:color w:val="000000"/>
        </w:rPr>
        <w:drawing>
          <wp:inline distT="0" distB="0" distL="0" distR="0" wp14:anchorId="34C79968" wp14:editId="3D5687A4">
            <wp:extent cx="2512948" cy="1941195"/>
            <wp:effectExtent l="0" t="0" r="1905" b="19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512948" cy="1941195"/>
                    </a:xfrm>
                    <a:prstGeom prst="rect">
                      <a:avLst/>
                    </a:prstGeom>
                    <a:noFill/>
                    <a:ln>
                      <a:noFill/>
                    </a:ln>
                  </pic:spPr>
                </pic:pic>
              </a:graphicData>
            </a:graphic>
          </wp:inline>
        </w:drawing>
      </w:r>
    </w:p>
    <w:p w14:paraId="40209521" w14:textId="3D05D753" w:rsidR="00336D1E" w:rsidRPr="00336D1E" w:rsidRDefault="00773721" w:rsidP="00336D1E">
      <w:pPr>
        <w:pStyle w:val="af6"/>
      </w:pPr>
      <w:r w:rsidRPr="003F6609">
        <w:rPr>
          <w:rFonts w:hint="eastAsia"/>
        </w:rPr>
        <w:t>（</w:t>
      </w:r>
      <w:r w:rsidRPr="003F6609">
        <w:t>b</w:t>
      </w:r>
      <w:r w:rsidRPr="003F6609">
        <w:rPr>
          <w:rFonts w:hint="eastAsia"/>
        </w:rPr>
        <w:t>）</w:t>
      </w:r>
      <w:r w:rsidR="00042D44" w:rsidRPr="003F6609">
        <w:rPr>
          <w:rFonts w:hint="eastAsia"/>
        </w:rPr>
        <w:t>节点</w:t>
      </w:r>
      <w:r w:rsidR="00042D44" w:rsidRPr="003F6609">
        <w:t>1</w:t>
      </w:r>
      <w:r w:rsidR="00042D44" w:rsidRPr="003F6609">
        <w:rPr>
          <w:rFonts w:hint="eastAsia"/>
        </w:rPr>
        <w:t>—</w:t>
      </w:r>
      <w:r w:rsidRPr="003F6609">
        <w:rPr>
          <w:rFonts w:hint="eastAsia"/>
        </w:rPr>
        <w:t>叠合楼板支点详图</w:t>
      </w:r>
      <w:r w:rsidR="00336D1E">
        <w:rPr>
          <w:rFonts w:hint="eastAsia"/>
        </w:rPr>
        <w:t xml:space="preserve">   </w:t>
      </w:r>
      <w:r w:rsidR="00E753F6" w:rsidRPr="003F6609">
        <w:t xml:space="preserve">     </w:t>
      </w:r>
      <w:r w:rsidRPr="003F6609">
        <w:rPr>
          <w:rFonts w:hint="eastAsia"/>
        </w:rPr>
        <w:t>（</w:t>
      </w:r>
      <w:r w:rsidRPr="003F6609">
        <w:t>c</w:t>
      </w:r>
      <w:r w:rsidRPr="003F6609">
        <w:rPr>
          <w:rFonts w:hint="eastAsia"/>
        </w:rPr>
        <w:t>）</w:t>
      </w:r>
      <w:r w:rsidR="00042D44" w:rsidRPr="003F6609">
        <w:rPr>
          <w:rFonts w:hint="eastAsia"/>
        </w:rPr>
        <w:t>节点</w:t>
      </w:r>
      <w:r w:rsidR="00042D44" w:rsidRPr="003F6609">
        <w:t>2</w:t>
      </w:r>
      <w:r w:rsidR="00042D44" w:rsidRPr="003F6609">
        <w:rPr>
          <w:rFonts w:hint="eastAsia"/>
        </w:rPr>
        <w:t>—</w:t>
      </w:r>
      <w:r w:rsidRPr="003F6609">
        <w:rPr>
          <w:rFonts w:hint="eastAsia"/>
        </w:rPr>
        <w:t>现浇楼板支点详图</w:t>
      </w:r>
    </w:p>
    <w:p w14:paraId="4A744B2C" w14:textId="50ADAE96" w:rsidR="00682666" w:rsidRPr="00682666" w:rsidRDefault="002A2474" w:rsidP="00682666">
      <w:pPr>
        <w:spacing w:beforeLines="50" w:before="156" w:line="240" w:lineRule="auto"/>
        <w:ind w:firstLine="561"/>
        <w:jc w:val="center"/>
        <w:rPr>
          <w:sz w:val="24"/>
        </w:rPr>
      </w:pPr>
      <w:r w:rsidRPr="00682666">
        <w:rPr>
          <w:rFonts w:hint="eastAsia"/>
          <w:sz w:val="24"/>
        </w:rPr>
        <w:t>图</w:t>
      </w:r>
      <w:r w:rsidRPr="00682666">
        <w:rPr>
          <w:sz w:val="24"/>
        </w:rPr>
        <w:t>B.2.</w:t>
      </w:r>
      <w:r w:rsidR="00E753F6" w:rsidRPr="00682666">
        <w:rPr>
          <w:sz w:val="24"/>
        </w:rPr>
        <w:t xml:space="preserve">1 </w:t>
      </w:r>
      <w:r w:rsidRPr="00682666">
        <w:rPr>
          <w:rFonts w:hint="eastAsia"/>
          <w:sz w:val="24"/>
        </w:rPr>
        <w:t>支撑</w:t>
      </w:r>
      <w:r w:rsidR="00B8554B" w:rsidRPr="00682666">
        <w:rPr>
          <w:rFonts w:hint="eastAsia"/>
          <w:sz w:val="24"/>
        </w:rPr>
        <w:t>体系示意图</w:t>
      </w:r>
    </w:p>
    <w:p w14:paraId="3F7AEC6A" w14:textId="77777777" w:rsidR="00682666" w:rsidRDefault="00682666" w:rsidP="00682666">
      <w:pPr>
        <w:spacing w:line="240" w:lineRule="auto"/>
        <w:ind w:firstLine="561"/>
        <w:jc w:val="center"/>
        <w:rPr>
          <w:rFonts w:ascii="宋体" w:hAnsi="宋体"/>
          <w:color w:val="000000"/>
          <w:sz w:val="21"/>
          <w:szCs w:val="21"/>
        </w:rPr>
      </w:pPr>
      <w:r w:rsidRPr="00D158E4">
        <w:rPr>
          <w:rFonts w:ascii="宋体" w:hAnsi="宋体" w:hint="eastAsia"/>
          <w:color w:val="000000"/>
          <w:sz w:val="21"/>
          <w:szCs w:val="21"/>
        </w:rPr>
        <w:t>1—</w:t>
      </w:r>
      <w:r>
        <w:rPr>
          <w:rFonts w:ascii="宋体" w:hAnsi="宋体" w:hint="eastAsia"/>
          <w:color w:val="000000"/>
          <w:sz w:val="21"/>
          <w:szCs w:val="21"/>
        </w:rPr>
        <w:t>上层支撑杆；</w:t>
      </w:r>
      <w:r w:rsidRPr="00D158E4">
        <w:rPr>
          <w:rFonts w:ascii="宋体" w:hAnsi="宋体" w:hint="eastAsia"/>
          <w:color w:val="000000"/>
          <w:sz w:val="21"/>
          <w:szCs w:val="21"/>
        </w:rPr>
        <w:t>2—</w:t>
      </w:r>
      <w:r>
        <w:rPr>
          <w:rFonts w:ascii="宋体" w:hAnsi="宋体" w:hint="eastAsia"/>
          <w:color w:val="000000"/>
          <w:sz w:val="21"/>
          <w:szCs w:val="21"/>
        </w:rPr>
        <w:t>板内预埋支撑环筋；3</w:t>
      </w:r>
      <w:r w:rsidRPr="00D158E4">
        <w:rPr>
          <w:rFonts w:ascii="宋体" w:hAnsi="宋体" w:hint="eastAsia"/>
          <w:color w:val="000000"/>
          <w:sz w:val="21"/>
          <w:szCs w:val="21"/>
        </w:rPr>
        <w:t>—</w:t>
      </w:r>
      <w:r>
        <w:rPr>
          <w:rFonts w:ascii="宋体" w:hAnsi="宋体" w:hint="eastAsia"/>
          <w:color w:val="000000"/>
          <w:sz w:val="21"/>
          <w:szCs w:val="21"/>
        </w:rPr>
        <w:t>叠合板；4</w:t>
      </w:r>
      <w:r w:rsidRPr="00D158E4">
        <w:rPr>
          <w:rFonts w:ascii="宋体" w:hAnsi="宋体" w:hint="eastAsia"/>
          <w:color w:val="000000"/>
          <w:sz w:val="21"/>
          <w:szCs w:val="21"/>
        </w:rPr>
        <w:t>—</w:t>
      </w:r>
      <w:r>
        <w:rPr>
          <w:rFonts w:ascii="宋体" w:hAnsi="宋体" w:hint="eastAsia"/>
          <w:color w:val="000000"/>
          <w:sz w:val="21"/>
          <w:szCs w:val="21"/>
        </w:rPr>
        <w:t>下层支撑杆；</w:t>
      </w:r>
    </w:p>
    <w:p w14:paraId="188105BA" w14:textId="1B36DA5C" w:rsidR="00682666" w:rsidRPr="00336D1E" w:rsidRDefault="00682666" w:rsidP="00682666">
      <w:pPr>
        <w:spacing w:line="240" w:lineRule="auto"/>
        <w:ind w:firstLine="561"/>
        <w:jc w:val="center"/>
        <w:rPr>
          <w:rFonts w:ascii="宋体" w:hAnsi="宋体"/>
          <w:color w:val="000000"/>
          <w:sz w:val="21"/>
          <w:szCs w:val="21"/>
        </w:rPr>
      </w:pPr>
      <w:r>
        <w:rPr>
          <w:rFonts w:ascii="宋体" w:hAnsi="宋体" w:hint="eastAsia"/>
          <w:color w:val="000000"/>
          <w:sz w:val="21"/>
          <w:szCs w:val="21"/>
        </w:rPr>
        <w:t>5</w:t>
      </w:r>
      <w:r w:rsidRPr="00D158E4">
        <w:rPr>
          <w:rFonts w:ascii="宋体" w:hAnsi="宋体" w:hint="eastAsia"/>
          <w:color w:val="000000"/>
          <w:sz w:val="21"/>
          <w:szCs w:val="21"/>
        </w:rPr>
        <w:t>—</w:t>
      </w:r>
      <w:r>
        <w:rPr>
          <w:rFonts w:ascii="宋体" w:hAnsi="宋体" w:hint="eastAsia"/>
          <w:color w:val="000000"/>
          <w:sz w:val="21"/>
          <w:szCs w:val="21"/>
        </w:rPr>
        <w:t>梁；6-支撑钢板；7—模板；</w:t>
      </w:r>
    </w:p>
    <w:p w14:paraId="6449CA08" w14:textId="28C55FB4" w:rsidR="00FF77E5" w:rsidRDefault="00FF77E5" w:rsidP="00682666">
      <w:pPr>
        <w:pStyle w:val="af6"/>
      </w:pPr>
    </w:p>
    <w:p w14:paraId="00D33F15" w14:textId="181D4BA3" w:rsidR="004F6809" w:rsidRDefault="004F6809">
      <w:pPr>
        <w:widowControl/>
        <w:spacing w:line="240" w:lineRule="auto"/>
        <w:jc w:val="left"/>
        <w:sectPr w:rsidR="004F6809" w:rsidSect="00F32924">
          <w:pgSz w:w="11906" w:h="16838"/>
          <w:pgMar w:top="1440" w:right="1800" w:bottom="1118" w:left="1800" w:header="851" w:footer="992" w:gutter="0"/>
          <w:cols w:space="720"/>
          <w:docGrid w:type="lines" w:linePitch="312"/>
        </w:sectPr>
      </w:pPr>
    </w:p>
    <w:p w14:paraId="5E88E8D6" w14:textId="77777777" w:rsidR="00FF77E5" w:rsidRPr="009F6570" w:rsidRDefault="00FF77E5" w:rsidP="00B50DC8">
      <w:pPr>
        <w:pStyle w:val="1"/>
        <w:spacing w:after="312"/>
      </w:pPr>
      <w:bookmarkStart w:id="140" w:name="_Toc109381537"/>
      <w:bookmarkStart w:id="141" w:name="_Toc109571218"/>
      <w:bookmarkStart w:id="142" w:name="_Toc166138963"/>
      <w:r>
        <w:rPr>
          <w:rFonts w:hint="eastAsia"/>
        </w:rPr>
        <w:lastRenderedPageBreak/>
        <w:t>本标准用词说明</w:t>
      </w:r>
      <w:bookmarkEnd w:id="140"/>
      <w:bookmarkEnd w:id="141"/>
      <w:bookmarkEnd w:id="142"/>
    </w:p>
    <w:p w14:paraId="4559305C" w14:textId="77777777" w:rsidR="00FF77E5" w:rsidRPr="00BA646C" w:rsidRDefault="00FF77E5" w:rsidP="00FF77E5">
      <w:pPr>
        <w:ind w:firstLineChars="200" w:firstLine="482"/>
        <w:rPr>
          <w:sz w:val="24"/>
          <w:szCs w:val="24"/>
        </w:rPr>
      </w:pPr>
      <w:r w:rsidRPr="00BA646C">
        <w:rPr>
          <w:b/>
          <w:color w:val="000000"/>
          <w:sz w:val="24"/>
          <w:szCs w:val="24"/>
        </w:rPr>
        <w:t xml:space="preserve">1 </w:t>
      </w:r>
      <w:r w:rsidRPr="00BA646C">
        <w:rPr>
          <w:rFonts w:ascii="宋体" w:hAnsi="宋体"/>
          <w:b/>
          <w:color w:val="000000"/>
          <w:sz w:val="24"/>
          <w:szCs w:val="24"/>
        </w:rPr>
        <w:t xml:space="preserve"> </w:t>
      </w:r>
      <w:r w:rsidRPr="00BA646C">
        <w:rPr>
          <w:rFonts w:hint="eastAsia"/>
          <w:sz w:val="24"/>
          <w:szCs w:val="24"/>
        </w:rPr>
        <w:t>为了便于在执行本标准条文时区别对待，对要求严格程度不同的用词说明如下：</w:t>
      </w:r>
    </w:p>
    <w:p w14:paraId="09A1125E" w14:textId="77777777" w:rsidR="00FF77E5" w:rsidRPr="00BA646C" w:rsidRDefault="00FF77E5" w:rsidP="00FF77E5">
      <w:pPr>
        <w:ind w:firstLineChars="200" w:firstLine="482"/>
        <w:rPr>
          <w:sz w:val="24"/>
          <w:szCs w:val="24"/>
        </w:rPr>
      </w:pPr>
      <w:r w:rsidRPr="00BA646C">
        <w:rPr>
          <w:rFonts w:hint="eastAsia"/>
          <w:b/>
          <w:sz w:val="24"/>
          <w:szCs w:val="24"/>
        </w:rPr>
        <w:t>1)</w:t>
      </w:r>
      <w:r w:rsidRPr="00BA646C">
        <w:rPr>
          <w:b/>
          <w:sz w:val="24"/>
          <w:szCs w:val="24"/>
        </w:rPr>
        <w:t xml:space="preserve">  </w:t>
      </w:r>
      <w:r w:rsidRPr="00BA646C">
        <w:rPr>
          <w:rFonts w:hint="eastAsia"/>
          <w:sz w:val="24"/>
          <w:szCs w:val="24"/>
        </w:rPr>
        <w:t>表示很严格，非这样做不可的：</w:t>
      </w:r>
    </w:p>
    <w:p w14:paraId="034A4491" w14:textId="77777777" w:rsidR="00FF77E5" w:rsidRPr="00BA646C" w:rsidRDefault="00FF77E5" w:rsidP="00FF77E5">
      <w:pPr>
        <w:ind w:firstLineChars="200" w:firstLine="480"/>
        <w:rPr>
          <w:sz w:val="24"/>
          <w:szCs w:val="24"/>
        </w:rPr>
      </w:pPr>
      <w:r w:rsidRPr="00BA646C">
        <w:rPr>
          <w:rFonts w:hint="eastAsia"/>
          <w:sz w:val="24"/>
          <w:szCs w:val="24"/>
        </w:rPr>
        <w:t>正面</w:t>
      </w:r>
      <w:proofErr w:type="gramStart"/>
      <w:r w:rsidRPr="00BA646C">
        <w:rPr>
          <w:rFonts w:hint="eastAsia"/>
          <w:sz w:val="24"/>
          <w:szCs w:val="24"/>
        </w:rPr>
        <w:t>词采用</w:t>
      </w:r>
      <w:proofErr w:type="gramEnd"/>
      <w:r w:rsidRPr="00BA646C">
        <w:rPr>
          <w:rFonts w:hint="eastAsia"/>
          <w:sz w:val="24"/>
          <w:szCs w:val="24"/>
        </w:rPr>
        <w:t>“必须”，反面</w:t>
      </w:r>
      <w:proofErr w:type="gramStart"/>
      <w:r w:rsidRPr="00BA646C">
        <w:rPr>
          <w:rFonts w:hint="eastAsia"/>
          <w:sz w:val="24"/>
          <w:szCs w:val="24"/>
        </w:rPr>
        <w:t>词采用</w:t>
      </w:r>
      <w:proofErr w:type="gramEnd"/>
      <w:r w:rsidRPr="00BA646C">
        <w:rPr>
          <w:rFonts w:hint="eastAsia"/>
          <w:sz w:val="24"/>
          <w:szCs w:val="24"/>
        </w:rPr>
        <w:t>“严禁”；</w:t>
      </w:r>
    </w:p>
    <w:p w14:paraId="53352CCA" w14:textId="77777777" w:rsidR="00FF77E5" w:rsidRPr="00BA646C" w:rsidRDefault="00FF77E5" w:rsidP="00FF77E5">
      <w:pPr>
        <w:ind w:firstLineChars="200" w:firstLine="482"/>
        <w:rPr>
          <w:sz w:val="24"/>
          <w:szCs w:val="24"/>
        </w:rPr>
      </w:pPr>
      <w:r w:rsidRPr="00BA646C">
        <w:rPr>
          <w:rFonts w:hint="eastAsia"/>
          <w:b/>
          <w:sz w:val="24"/>
          <w:szCs w:val="24"/>
        </w:rPr>
        <w:t>2)</w:t>
      </w:r>
      <w:r w:rsidRPr="00BA646C">
        <w:rPr>
          <w:b/>
          <w:sz w:val="24"/>
          <w:szCs w:val="24"/>
        </w:rPr>
        <w:t xml:space="preserve">  </w:t>
      </w:r>
      <w:r w:rsidRPr="00BA646C">
        <w:rPr>
          <w:rFonts w:hint="eastAsia"/>
          <w:sz w:val="24"/>
          <w:szCs w:val="24"/>
        </w:rPr>
        <w:t>表示严格，正常情况下均应这样做的：</w:t>
      </w:r>
    </w:p>
    <w:p w14:paraId="3A04317B" w14:textId="77777777" w:rsidR="00FF77E5" w:rsidRPr="00BA646C" w:rsidRDefault="00FF77E5" w:rsidP="00FF77E5">
      <w:pPr>
        <w:ind w:firstLineChars="200" w:firstLine="480"/>
        <w:rPr>
          <w:sz w:val="24"/>
          <w:szCs w:val="24"/>
        </w:rPr>
      </w:pPr>
      <w:r w:rsidRPr="00BA646C">
        <w:rPr>
          <w:rFonts w:hint="eastAsia"/>
          <w:sz w:val="24"/>
          <w:szCs w:val="24"/>
        </w:rPr>
        <w:t>正面</w:t>
      </w:r>
      <w:proofErr w:type="gramStart"/>
      <w:r w:rsidRPr="00BA646C">
        <w:rPr>
          <w:rFonts w:hint="eastAsia"/>
          <w:sz w:val="24"/>
          <w:szCs w:val="24"/>
        </w:rPr>
        <w:t>词采用</w:t>
      </w:r>
      <w:proofErr w:type="gramEnd"/>
      <w:r w:rsidRPr="00BA646C">
        <w:rPr>
          <w:rFonts w:hint="eastAsia"/>
          <w:sz w:val="24"/>
          <w:szCs w:val="24"/>
        </w:rPr>
        <w:t>“应”，反面</w:t>
      </w:r>
      <w:proofErr w:type="gramStart"/>
      <w:r w:rsidRPr="00BA646C">
        <w:rPr>
          <w:rFonts w:hint="eastAsia"/>
          <w:sz w:val="24"/>
          <w:szCs w:val="24"/>
        </w:rPr>
        <w:t>词采用</w:t>
      </w:r>
      <w:proofErr w:type="gramEnd"/>
      <w:r w:rsidRPr="00BA646C">
        <w:rPr>
          <w:rFonts w:hint="eastAsia"/>
          <w:sz w:val="24"/>
          <w:szCs w:val="24"/>
        </w:rPr>
        <w:t>“不应”或“不得”；</w:t>
      </w:r>
    </w:p>
    <w:p w14:paraId="4DEAFBF9" w14:textId="77777777" w:rsidR="00FF77E5" w:rsidRPr="00BA646C" w:rsidRDefault="00FF77E5" w:rsidP="00FF77E5">
      <w:pPr>
        <w:ind w:firstLineChars="200" w:firstLine="482"/>
        <w:rPr>
          <w:sz w:val="24"/>
          <w:szCs w:val="24"/>
        </w:rPr>
      </w:pPr>
      <w:r w:rsidRPr="00BA646C">
        <w:rPr>
          <w:b/>
          <w:sz w:val="24"/>
          <w:szCs w:val="24"/>
        </w:rPr>
        <w:t>3)</w:t>
      </w:r>
      <w:r w:rsidRPr="00BA646C">
        <w:rPr>
          <w:sz w:val="24"/>
          <w:szCs w:val="24"/>
        </w:rPr>
        <w:t xml:space="preserve">  </w:t>
      </w:r>
      <w:r w:rsidRPr="00BA646C">
        <w:rPr>
          <w:rFonts w:hint="eastAsia"/>
          <w:sz w:val="24"/>
          <w:szCs w:val="24"/>
        </w:rPr>
        <w:t>表示允许稍有选择，在条件许可时首先应这样做的：</w:t>
      </w:r>
    </w:p>
    <w:p w14:paraId="4AD15374" w14:textId="77777777" w:rsidR="00FF77E5" w:rsidRPr="00BA646C" w:rsidRDefault="00FF77E5" w:rsidP="00FF77E5">
      <w:pPr>
        <w:ind w:firstLineChars="200" w:firstLine="480"/>
        <w:rPr>
          <w:sz w:val="24"/>
          <w:szCs w:val="24"/>
        </w:rPr>
      </w:pPr>
      <w:r w:rsidRPr="00BA646C">
        <w:rPr>
          <w:rFonts w:hint="eastAsia"/>
          <w:sz w:val="24"/>
          <w:szCs w:val="24"/>
        </w:rPr>
        <w:t>正面</w:t>
      </w:r>
      <w:proofErr w:type="gramStart"/>
      <w:r w:rsidRPr="00BA646C">
        <w:rPr>
          <w:rFonts w:hint="eastAsia"/>
          <w:sz w:val="24"/>
          <w:szCs w:val="24"/>
        </w:rPr>
        <w:t>词采用</w:t>
      </w:r>
      <w:proofErr w:type="gramEnd"/>
      <w:r w:rsidRPr="00BA646C">
        <w:rPr>
          <w:rFonts w:hint="eastAsia"/>
          <w:sz w:val="24"/>
          <w:szCs w:val="24"/>
        </w:rPr>
        <w:t>“宜”，反面</w:t>
      </w:r>
      <w:proofErr w:type="gramStart"/>
      <w:r w:rsidRPr="00BA646C">
        <w:rPr>
          <w:rFonts w:hint="eastAsia"/>
          <w:sz w:val="24"/>
          <w:szCs w:val="24"/>
        </w:rPr>
        <w:t>词采用</w:t>
      </w:r>
      <w:proofErr w:type="gramEnd"/>
      <w:r w:rsidRPr="00BA646C">
        <w:rPr>
          <w:rFonts w:hint="eastAsia"/>
          <w:sz w:val="24"/>
          <w:szCs w:val="24"/>
        </w:rPr>
        <w:t>“不宜”；</w:t>
      </w:r>
    </w:p>
    <w:p w14:paraId="5B7B545E" w14:textId="77777777" w:rsidR="00FF77E5" w:rsidRPr="00BA646C" w:rsidRDefault="00FF77E5" w:rsidP="00FF77E5">
      <w:pPr>
        <w:ind w:firstLineChars="200" w:firstLine="482"/>
        <w:rPr>
          <w:sz w:val="24"/>
          <w:szCs w:val="24"/>
        </w:rPr>
      </w:pPr>
      <w:r w:rsidRPr="00BA646C">
        <w:rPr>
          <w:rFonts w:hint="eastAsia"/>
          <w:b/>
          <w:sz w:val="24"/>
          <w:szCs w:val="24"/>
        </w:rPr>
        <w:t>4)</w:t>
      </w:r>
      <w:r w:rsidRPr="00BA646C">
        <w:rPr>
          <w:sz w:val="24"/>
          <w:szCs w:val="24"/>
        </w:rPr>
        <w:t xml:space="preserve">  </w:t>
      </w:r>
      <w:r w:rsidRPr="00BA646C">
        <w:rPr>
          <w:rFonts w:hint="eastAsia"/>
          <w:sz w:val="24"/>
          <w:szCs w:val="24"/>
        </w:rPr>
        <w:t>表示有选择，在一定条件下可以这样做的，采用“可”。</w:t>
      </w:r>
    </w:p>
    <w:p w14:paraId="25608213" w14:textId="77777777" w:rsidR="00FF77E5" w:rsidRPr="00BA646C" w:rsidRDefault="00FF77E5" w:rsidP="00FF77E5">
      <w:pPr>
        <w:ind w:firstLineChars="200" w:firstLine="482"/>
        <w:rPr>
          <w:sz w:val="24"/>
          <w:szCs w:val="24"/>
        </w:rPr>
      </w:pPr>
      <w:r w:rsidRPr="00BA646C">
        <w:rPr>
          <w:b/>
          <w:sz w:val="24"/>
          <w:szCs w:val="24"/>
        </w:rPr>
        <w:t>2</w:t>
      </w:r>
      <w:r w:rsidRPr="00BA646C">
        <w:rPr>
          <w:rFonts w:hint="eastAsia"/>
          <w:sz w:val="24"/>
          <w:szCs w:val="24"/>
        </w:rPr>
        <w:t xml:space="preserve"> </w:t>
      </w:r>
      <w:r w:rsidRPr="00BA646C">
        <w:rPr>
          <w:sz w:val="24"/>
          <w:szCs w:val="24"/>
        </w:rPr>
        <w:t xml:space="preserve"> </w:t>
      </w:r>
      <w:r w:rsidRPr="00BA646C">
        <w:rPr>
          <w:rFonts w:hint="eastAsia"/>
          <w:sz w:val="24"/>
          <w:szCs w:val="24"/>
        </w:rPr>
        <w:t>条文中指明应按其他有关标准执行的写法为：“应符</w:t>
      </w:r>
    </w:p>
    <w:p w14:paraId="026AEA46" w14:textId="77777777" w:rsidR="00FF77E5" w:rsidRPr="00BA646C" w:rsidRDefault="00FF77E5" w:rsidP="00FF77E5">
      <w:pPr>
        <w:ind w:firstLineChars="200" w:firstLine="480"/>
        <w:rPr>
          <w:color w:val="000000"/>
          <w:sz w:val="24"/>
          <w:szCs w:val="24"/>
        </w:rPr>
      </w:pPr>
      <w:r w:rsidRPr="00BA646C">
        <w:rPr>
          <w:rFonts w:hint="eastAsia"/>
          <w:sz w:val="24"/>
          <w:szCs w:val="24"/>
        </w:rPr>
        <w:t>合…的规定</w:t>
      </w:r>
      <w:proofErr w:type="gramStart"/>
      <w:r w:rsidRPr="00BA646C">
        <w:rPr>
          <w:rFonts w:hint="eastAsia"/>
          <w:sz w:val="24"/>
          <w:szCs w:val="24"/>
        </w:rPr>
        <w:t>”</w:t>
      </w:r>
      <w:proofErr w:type="gramEnd"/>
      <w:r w:rsidRPr="00BA646C">
        <w:rPr>
          <w:rFonts w:hint="eastAsia"/>
          <w:sz w:val="24"/>
          <w:szCs w:val="24"/>
        </w:rPr>
        <w:t>或“应按…执行”。</w:t>
      </w:r>
    </w:p>
    <w:p w14:paraId="5AAA2AF6" w14:textId="77777777" w:rsidR="00FF77E5" w:rsidRDefault="00FF77E5" w:rsidP="00FF77E5">
      <w:pPr>
        <w:ind w:firstLine="560"/>
        <w:rPr>
          <w:color w:val="000000"/>
        </w:rPr>
      </w:pPr>
    </w:p>
    <w:p w14:paraId="4D3F0DAA" w14:textId="77777777" w:rsidR="00FF77E5" w:rsidRPr="009F6570" w:rsidRDefault="00FF77E5" w:rsidP="00FF77E5">
      <w:pPr>
        <w:ind w:firstLine="560"/>
        <w:rPr>
          <w:color w:val="000000"/>
        </w:rPr>
        <w:sectPr w:rsidR="00FF77E5" w:rsidRPr="009F6570" w:rsidSect="00F32924">
          <w:pgSz w:w="11906" w:h="16838"/>
          <w:pgMar w:top="1440" w:right="1800" w:bottom="1118" w:left="1800" w:header="851" w:footer="992" w:gutter="0"/>
          <w:cols w:space="720"/>
          <w:docGrid w:type="lines" w:linePitch="312"/>
        </w:sectPr>
      </w:pPr>
    </w:p>
    <w:p w14:paraId="06FC0BA0" w14:textId="77777777" w:rsidR="00FF77E5" w:rsidRPr="009F6570" w:rsidRDefault="00FF77E5" w:rsidP="00B50DC8">
      <w:pPr>
        <w:pStyle w:val="1"/>
        <w:spacing w:after="381"/>
      </w:pPr>
      <w:bookmarkStart w:id="143" w:name="_Toc109381538"/>
      <w:bookmarkStart w:id="144" w:name="_Toc109571219"/>
      <w:bookmarkStart w:id="145" w:name="_Toc166138964"/>
      <w:r>
        <w:rPr>
          <w:rFonts w:hint="eastAsia"/>
        </w:rPr>
        <w:lastRenderedPageBreak/>
        <w:t>引用标准目录</w:t>
      </w:r>
      <w:bookmarkEnd w:id="143"/>
      <w:bookmarkEnd w:id="144"/>
      <w:bookmarkEnd w:id="145"/>
    </w:p>
    <w:p w14:paraId="0E56BCF0" w14:textId="77777777" w:rsidR="00FF77E5" w:rsidRPr="00BA646C" w:rsidRDefault="00FF77E5" w:rsidP="00FF77E5">
      <w:pPr>
        <w:rPr>
          <w:sz w:val="24"/>
          <w:szCs w:val="24"/>
        </w:rPr>
      </w:pPr>
      <w:r w:rsidRPr="00BA646C">
        <w:rPr>
          <w:b/>
          <w:sz w:val="24"/>
          <w:szCs w:val="24"/>
        </w:rPr>
        <w:t xml:space="preserve">1  </w:t>
      </w:r>
      <w:r w:rsidRPr="00BA646C">
        <w:rPr>
          <w:rFonts w:hint="eastAsia"/>
          <w:sz w:val="24"/>
          <w:szCs w:val="24"/>
        </w:rPr>
        <w:t>《混凝土结构设计规范》</w:t>
      </w:r>
      <w:r w:rsidRPr="00BA646C">
        <w:rPr>
          <w:sz w:val="24"/>
          <w:szCs w:val="24"/>
        </w:rPr>
        <w:t>GB 50010</w:t>
      </w:r>
    </w:p>
    <w:p w14:paraId="309B056D" w14:textId="77777777" w:rsidR="00FF77E5" w:rsidRPr="00BA646C" w:rsidRDefault="00FF77E5" w:rsidP="00FF77E5">
      <w:pPr>
        <w:rPr>
          <w:sz w:val="24"/>
          <w:szCs w:val="24"/>
        </w:rPr>
      </w:pPr>
      <w:r w:rsidRPr="00BA646C">
        <w:rPr>
          <w:b/>
          <w:sz w:val="24"/>
          <w:szCs w:val="24"/>
        </w:rPr>
        <w:t xml:space="preserve">2  </w:t>
      </w:r>
      <w:r w:rsidRPr="00BA646C">
        <w:rPr>
          <w:rFonts w:hint="eastAsia"/>
          <w:sz w:val="24"/>
          <w:szCs w:val="24"/>
        </w:rPr>
        <w:t>《钢结构通用规范》</w:t>
      </w:r>
      <w:r w:rsidRPr="00BA646C">
        <w:rPr>
          <w:sz w:val="24"/>
          <w:szCs w:val="24"/>
        </w:rPr>
        <w:t>GB 55006</w:t>
      </w:r>
    </w:p>
    <w:p w14:paraId="462BEFF4" w14:textId="77777777" w:rsidR="00FF77E5" w:rsidRPr="00BA646C" w:rsidRDefault="00FF77E5" w:rsidP="00FF77E5">
      <w:pPr>
        <w:rPr>
          <w:sz w:val="24"/>
          <w:szCs w:val="24"/>
        </w:rPr>
      </w:pPr>
      <w:r w:rsidRPr="00BA646C">
        <w:rPr>
          <w:b/>
          <w:sz w:val="24"/>
          <w:szCs w:val="24"/>
        </w:rPr>
        <w:t xml:space="preserve">3  </w:t>
      </w:r>
      <w:r w:rsidRPr="00BA646C">
        <w:rPr>
          <w:rFonts w:hint="eastAsia"/>
          <w:sz w:val="24"/>
          <w:szCs w:val="24"/>
        </w:rPr>
        <w:t>《装配式混凝土建筑技术标准》</w:t>
      </w:r>
      <w:r w:rsidRPr="00BA646C">
        <w:rPr>
          <w:sz w:val="24"/>
          <w:szCs w:val="24"/>
        </w:rPr>
        <w:t>GB/T 51231</w:t>
      </w:r>
    </w:p>
    <w:p w14:paraId="1EA136D0" w14:textId="77777777" w:rsidR="00FF77E5" w:rsidRPr="00BA646C" w:rsidRDefault="00FF77E5" w:rsidP="00FF77E5">
      <w:pPr>
        <w:rPr>
          <w:sz w:val="24"/>
          <w:szCs w:val="24"/>
        </w:rPr>
      </w:pPr>
      <w:r w:rsidRPr="00BA646C">
        <w:rPr>
          <w:b/>
          <w:sz w:val="24"/>
          <w:szCs w:val="24"/>
        </w:rPr>
        <w:t xml:space="preserve">4  </w:t>
      </w:r>
      <w:r w:rsidRPr="00BA646C">
        <w:rPr>
          <w:rFonts w:hint="eastAsia"/>
          <w:sz w:val="24"/>
          <w:szCs w:val="24"/>
        </w:rPr>
        <w:t>《装配式混凝土结构技术规程》</w:t>
      </w:r>
      <w:r w:rsidRPr="00BA646C">
        <w:rPr>
          <w:sz w:val="24"/>
          <w:szCs w:val="24"/>
        </w:rPr>
        <w:t>JGJ 1</w:t>
      </w:r>
    </w:p>
    <w:p w14:paraId="29C094DE" w14:textId="77777777" w:rsidR="00FF77E5" w:rsidRPr="00BA646C" w:rsidRDefault="00FF77E5" w:rsidP="00FF77E5">
      <w:pPr>
        <w:pStyle w:val="af5"/>
        <w:spacing w:before="190" w:after="190"/>
        <w:rPr>
          <w:b/>
          <w:szCs w:val="24"/>
        </w:rPr>
      </w:pPr>
      <w:r w:rsidRPr="00BA646C">
        <w:rPr>
          <w:b/>
          <w:szCs w:val="24"/>
        </w:rPr>
        <w:t xml:space="preserve">5  </w:t>
      </w:r>
      <w:r w:rsidRPr="00BA646C">
        <w:rPr>
          <w:rFonts w:hint="eastAsia"/>
          <w:szCs w:val="24"/>
        </w:rPr>
        <w:t>《装配式混凝土建筑结构技术规程》</w:t>
      </w:r>
      <w:r w:rsidRPr="00BA646C">
        <w:rPr>
          <w:szCs w:val="24"/>
        </w:rPr>
        <w:t>DBJ 15-107</w:t>
      </w:r>
    </w:p>
    <w:p w14:paraId="5C1BD12D" w14:textId="77777777" w:rsidR="00FF77E5" w:rsidRPr="00BA646C" w:rsidRDefault="00FF77E5" w:rsidP="00FF77E5">
      <w:pPr>
        <w:pStyle w:val="af5"/>
        <w:spacing w:before="190" w:after="190"/>
        <w:rPr>
          <w:b/>
          <w:szCs w:val="24"/>
        </w:rPr>
      </w:pPr>
      <w:r w:rsidRPr="00BA646C">
        <w:rPr>
          <w:b/>
          <w:szCs w:val="24"/>
        </w:rPr>
        <w:t xml:space="preserve">6  </w:t>
      </w:r>
      <w:r w:rsidRPr="00BA646C">
        <w:rPr>
          <w:rFonts w:hint="eastAsia"/>
          <w:szCs w:val="24"/>
        </w:rPr>
        <w:t>《抗震设计规范》</w:t>
      </w:r>
      <w:r w:rsidRPr="00BA646C">
        <w:rPr>
          <w:szCs w:val="24"/>
        </w:rPr>
        <w:t>GB 50011</w:t>
      </w:r>
    </w:p>
    <w:p w14:paraId="3234A4F5" w14:textId="52D4DFDB" w:rsidR="00FF77E5" w:rsidRPr="00BA646C" w:rsidRDefault="00FF77E5" w:rsidP="00FF77E5">
      <w:pPr>
        <w:pStyle w:val="af5"/>
        <w:spacing w:before="190" w:after="190"/>
        <w:rPr>
          <w:b/>
          <w:szCs w:val="24"/>
        </w:rPr>
      </w:pPr>
      <w:r w:rsidRPr="00BA646C">
        <w:rPr>
          <w:b/>
          <w:szCs w:val="24"/>
        </w:rPr>
        <w:t xml:space="preserve">7  </w:t>
      </w:r>
      <w:r w:rsidRPr="00BA646C">
        <w:rPr>
          <w:rFonts w:hint="eastAsia"/>
          <w:szCs w:val="24"/>
        </w:rPr>
        <w:t>《高层建筑混凝土结构技术标准》</w:t>
      </w:r>
      <w:r w:rsidRPr="00BA646C">
        <w:rPr>
          <w:szCs w:val="24"/>
        </w:rPr>
        <w:t>JGJ 3</w:t>
      </w:r>
    </w:p>
    <w:p w14:paraId="28A91D47" w14:textId="77777777" w:rsidR="00FF77E5" w:rsidRPr="00BA646C" w:rsidRDefault="00FF77E5" w:rsidP="00FF77E5">
      <w:pPr>
        <w:pStyle w:val="af5"/>
        <w:spacing w:before="190" w:after="190"/>
        <w:rPr>
          <w:szCs w:val="24"/>
        </w:rPr>
      </w:pPr>
      <w:r w:rsidRPr="00BA646C">
        <w:rPr>
          <w:b/>
          <w:szCs w:val="24"/>
        </w:rPr>
        <w:t xml:space="preserve">8  </w:t>
      </w:r>
      <w:r w:rsidRPr="00BA646C">
        <w:rPr>
          <w:rFonts w:hint="eastAsia"/>
          <w:szCs w:val="24"/>
        </w:rPr>
        <w:t>《建筑结构荷载规范》</w:t>
      </w:r>
      <w:r w:rsidRPr="00BA646C">
        <w:rPr>
          <w:szCs w:val="24"/>
        </w:rPr>
        <w:t>GB 50009</w:t>
      </w:r>
    </w:p>
    <w:p w14:paraId="7AD4F133" w14:textId="77777777" w:rsidR="00FF77E5" w:rsidRPr="00BA646C" w:rsidRDefault="00FF77E5" w:rsidP="00FF77E5">
      <w:pPr>
        <w:pStyle w:val="af5"/>
        <w:spacing w:before="190" w:after="190"/>
        <w:rPr>
          <w:szCs w:val="24"/>
        </w:rPr>
      </w:pPr>
      <w:r w:rsidRPr="00BA646C">
        <w:rPr>
          <w:b/>
          <w:szCs w:val="24"/>
        </w:rPr>
        <w:t xml:space="preserve">9  </w:t>
      </w:r>
      <w:r w:rsidRPr="00BA646C">
        <w:rPr>
          <w:rFonts w:hint="eastAsia"/>
          <w:szCs w:val="24"/>
        </w:rPr>
        <w:t>《钢筋锚固板应用技术规程》</w:t>
      </w:r>
      <w:r w:rsidRPr="00BA646C">
        <w:rPr>
          <w:szCs w:val="24"/>
        </w:rPr>
        <w:t>JGJ 256</w:t>
      </w:r>
    </w:p>
    <w:p w14:paraId="56362B82" w14:textId="77777777" w:rsidR="00FF77E5" w:rsidRPr="00BA646C" w:rsidRDefault="00FF77E5" w:rsidP="00FF77E5">
      <w:pPr>
        <w:pStyle w:val="af5"/>
        <w:spacing w:before="190" w:after="190"/>
        <w:rPr>
          <w:szCs w:val="24"/>
        </w:rPr>
      </w:pPr>
      <w:r w:rsidRPr="00BA646C">
        <w:rPr>
          <w:b/>
          <w:szCs w:val="24"/>
        </w:rPr>
        <w:t xml:space="preserve">10  </w:t>
      </w:r>
      <w:r w:rsidRPr="00BA646C">
        <w:rPr>
          <w:rFonts w:hint="eastAsia"/>
          <w:szCs w:val="24"/>
        </w:rPr>
        <w:t>《钢筋套筒连接规范标准》</w:t>
      </w:r>
      <w:r w:rsidRPr="00BA646C">
        <w:rPr>
          <w:szCs w:val="24"/>
        </w:rPr>
        <w:t>JGJ107</w:t>
      </w:r>
    </w:p>
    <w:p w14:paraId="77300F56" w14:textId="77777777" w:rsidR="00FF77E5" w:rsidRPr="00BA646C" w:rsidRDefault="00FF77E5" w:rsidP="00FF77E5">
      <w:pPr>
        <w:pStyle w:val="af5"/>
        <w:spacing w:before="190" w:after="190"/>
        <w:rPr>
          <w:szCs w:val="24"/>
        </w:rPr>
      </w:pPr>
      <w:r w:rsidRPr="00BA646C">
        <w:rPr>
          <w:b/>
          <w:szCs w:val="24"/>
        </w:rPr>
        <w:t xml:space="preserve">11  </w:t>
      </w:r>
      <w:r w:rsidRPr="00BA646C">
        <w:rPr>
          <w:rFonts w:hint="eastAsia"/>
          <w:szCs w:val="24"/>
        </w:rPr>
        <w:t>《装配式混凝土建筑深化设计技术规程》</w:t>
      </w:r>
      <w:r w:rsidRPr="00BA646C">
        <w:rPr>
          <w:szCs w:val="24"/>
        </w:rPr>
        <w:t>DBJ/T 15-115</w:t>
      </w:r>
    </w:p>
    <w:p w14:paraId="09C952C7" w14:textId="77777777" w:rsidR="00FF77E5" w:rsidRPr="00BA646C" w:rsidRDefault="00FF77E5" w:rsidP="00FF77E5">
      <w:pPr>
        <w:pStyle w:val="af5"/>
        <w:spacing w:before="190" w:after="190"/>
        <w:rPr>
          <w:szCs w:val="24"/>
        </w:rPr>
      </w:pPr>
      <w:r w:rsidRPr="00BA646C">
        <w:rPr>
          <w:b/>
          <w:szCs w:val="24"/>
        </w:rPr>
        <w:t xml:space="preserve">12  </w:t>
      </w:r>
      <w:r w:rsidRPr="00BA646C">
        <w:rPr>
          <w:rFonts w:hint="eastAsia"/>
          <w:szCs w:val="24"/>
        </w:rPr>
        <w:t>《混凝土结构工程施工质量验收规范》</w:t>
      </w:r>
      <w:r w:rsidRPr="00BA646C">
        <w:rPr>
          <w:szCs w:val="24"/>
        </w:rPr>
        <w:t>GB 50204</w:t>
      </w:r>
    </w:p>
    <w:p w14:paraId="0B794B94" w14:textId="77777777" w:rsidR="00FF77E5" w:rsidRPr="00BA646C" w:rsidRDefault="00FF77E5" w:rsidP="00FF77E5">
      <w:pPr>
        <w:pStyle w:val="af5"/>
        <w:spacing w:before="190" w:after="190"/>
        <w:rPr>
          <w:szCs w:val="24"/>
        </w:rPr>
      </w:pPr>
      <w:r w:rsidRPr="00BA646C">
        <w:rPr>
          <w:b/>
          <w:szCs w:val="24"/>
        </w:rPr>
        <w:t xml:space="preserve">13  </w:t>
      </w:r>
      <w:r w:rsidRPr="00BA646C">
        <w:rPr>
          <w:rFonts w:hint="eastAsia"/>
          <w:szCs w:val="24"/>
        </w:rPr>
        <w:t>《建筑工程施工质量验收统一标准》</w:t>
      </w:r>
      <w:r w:rsidRPr="00BA646C">
        <w:rPr>
          <w:szCs w:val="24"/>
        </w:rPr>
        <w:t>GB 50300</w:t>
      </w:r>
    </w:p>
    <w:p w14:paraId="4755117B" w14:textId="77777777" w:rsidR="00FF77E5" w:rsidRPr="00BA646C" w:rsidRDefault="00FF77E5" w:rsidP="00FF77E5">
      <w:pPr>
        <w:pStyle w:val="af5"/>
        <w:spacing w:before="190" w:after="190"/>
        <w:rPr>
          <w:szCs w:val="24"/>
        </w:rPr>
      </w:pPr>
      <w:r w:rsidRPr="00BA646C">
        <w:rPr>
          <w:b/>
          <w:szCs w:val="24"/>
        </w:rPr>
        <w:t xml:space="preserve">14  </w:t>
      </w:r>
      <w:r w:rsidRPr="00BA646C">
        <w:rPr>
          <w:rFonts w:hint="eastAsia"/>
          <w:szCs w:val="24"/>
        </w:rPr>
        <w:t>《装配式混凝土建筑工程质量验收规范》</w:t>
      </w:r>
      <w:r w:rsidRPr="00BA646C">
        <w:rPr>
          <w:szCs w:val="24"/>
        </w:rPr>
        <w:t>DBJ/T 15-171</w:t>
      </w:r>
    </w:p>
    <w:p w14:paraId="258C75AD" w14:textId="77777777" w:rsidR="00FF77E5" w:rsidRPr="00BA646C" w:rsidRDefault="00FF77E5" w:rsidP="00FF77E5">
      <w:pPr>
        <w:pStyle w:val="af5"/>
        <w:spacing w:before="190" w:after="190"/>
        <w:rPr>
          <w:szCs w:val="24"/>
        </w:rPr>
      </w:pPr>
      <w:r w:rsidRPr="00BA646C">
        <w:rPr>
          <w:b/>
          <w:szCs w:val="24"/>
        </w:rPr>
        <w:t xml:space="preserve">15  </w:t>
      </w:r>
      <w:r w:rsidRPr="00BA646C">
        <w:rPr>
          <w:rFonts w:hint="eastAsia"/>
          <w:szCs w:val="24"/>
        </w:rPr>
        <w:t>《钢筋焊接及验收规程》</w:t>
      </w:r>
      <w:r w:rsidRPr="00BA646C">
        <w:rPr>
          <w:szCs w:val="24"/>
        </w:rPr>
        <w:t>JGJ18</w:t>
      </w:r>
    </w:p>
    <w:p w14:paraId="188B2718" w14:textId="77777777" w:rsidR="00FF77E5" w:rsidRPr="00BA646C" w:rsidRDefault="00FF77E5" w:rsidP="00FF77E5">
      <w:pPr>
        <w:pStyle w:val="af5"/>
        <w:spacing w:before="190" w:after="190"/>
        <w:rPr>
          <w:szCs w:val="24"/>
        </w:rPr>
      </w:pPr>
      <w:r w:rsidRPr="00BA646C">
        <w:rPr>
          <w:b/>
          <w:szCs w:val="24"/>
        </w:rPr>
        <w:t xml:space="preserve">16  </w:t>
      </w:r>
      <w:r w:rsidRPr="00BA646C">
        <w:rPr>
          <w:rFonts w:hint="eastAsia"/>
          <w:szCs w:val="24"/>
        </w:rPr>
        <w:t>《混凝土结构工程施工规范》</w:t>
      </w:r>
      <w:r w:rsidRPr="00BA646C">
        <w:rPr>
          <w:szCs w:val="24"/>
        </w:rPr>
        <w:t>GB5066</w:t>
      </w:r>
    </w:p>
    <w:p w14:paraId="2D6794DE" w14:textId="77777777" w:rsidR="00FF77E5" w:rsidRPr="00BA646C" w:rsidRDefault="00FF77E5" w:rsidP="00FF77E5">
      <w:pPr>
        <w:pStyle w:val="af5"/>
        <w:spacing w:before="190" w:after="190"/>
        <w:rPr>
          <w:szCs w:val="24"/>
        </w:rPr>
      </w:pPr>
      <w:r w:rsidRPr="00BA646C">
        <w:rPr>
          <w:b/>
          <w:szCs w:val="24"/>
        </w:rPr>
        <w:t xml:space="preserve">17  </w:t>
      </w:r>
      <w:r w:rsidRPr="00BA646C">
        <w:rPr>
          <w:rFonts w:hint="eastAsia"/>
          <w:szCs w:val="24"/>
        </w:rPr>
        <w:t>《混凝土结构工程施工质量验收规范》</w:t>
      </w:r>
      <w:r w:rsidRPr="00BA646C">
        <w:rPr>
          <w:szCs w:val="24"/>
        </w:rPr>
        <w:t>GB 50204</w:t>
      </w:r>
    </w:p>
    <w:p w14:paraId="79C6D79F" w14:textId="77777777" w:rsidR="00FF77E5" w:rsidRPr="00BA646C" w:rsidRDefault="00FF77E5" w:rsidP="00FF77E5">
      <w:pPr>
        <w:pStyle w:val="af5"/>
        <w:spacing w:before="190" w:after="190"/>
        <w:rPr>
          <w:szCs w:val="24"/>
        </w:rPr>
      </w:pPr>
      <w:r w:rsidRPr="00BA646C">
        <w:rPr>
          <w:b/>
          <w:szCs w:val="24"/>
        </w:rPr>
        <w:t xml:space="preserve">18  </w:t>
      </w:r>
      <w:r w:rsidRPr="00BA646C">
        <w:rPr>
          <w:rFonts w:hint="eastAsia"/>
          <w:szCs w:val="24"/>
        </w:rPr>
        <w:t>《建筑施工临时支撑结构技术规范》</w:t>
      </w:r>
      <w:r w:rsidRPr="00BA646C">
        <w:rPr>
          <w:szCs w:val="24"/>
        </w:rPr>
        <w:t>JGJ 300</w:t>
      </w:r>
    </w:p>
    <w:p w14:paraId="7D6829BC" w14:textId="66EC3F51" w:rsidR="0025392C" w:rsidRPr="00BA646C" w:rsidRDefault="00FF77E5" w:rsidP="003D0206">
      <w:pPr>
        <w:pStyle w:val="af5"/>
        <w:spacing w:before="190" w:after="190"/>
        <w:rPr>
          <w:szCs w:val="24"/>
        </w:rPr>
        <w:sectPr w:rsidR="0025392C" w:rsidRPr="00BA646C" w:rsidSect="00F32924">
          <w:footerReference w:type="first" r:id="rId86"/>
          <w:pgSz w:w="11906" w:h="16838"/>
          <w:pgMar w:top="1843" w:right="1800" w:bottom="1118" w:left="1800" w:header="851" w:footer="992" w:gutter="0"/>
          <w:cols w:space="720"/>
          <w:titlePg/>
          <w:docGrid w:type="lines" w:linePitch="381"/>
        </w:sectPr>
      </w:pPr>
      <w:r w:rsidRPr="00BA646C">
        <w:rPr>
          <w:b/>
          <w:szCs w:val="24"/>
        </w:rPr>
        <w:t xml:space="preserve">19  </w:t>
      </w:r>
      <w:r w:rsidRPr="00BA646C">
        <w:rPr>
          <w:rFonts w:hint="eastAsia"/>
          <w:szCs w:val="24"/>
        </w:rPr>
        <w:t>《自密实混凝土应用技术规程》</w:t>
      </w:r>
      <w:r w:rsidRPr="00BA646C">
        <w:rPr>
          <w:szCs w:val="24"/>
        </w:rPr>
        <w:t>JGJ/T 283</w:t>
      </w:r>
    </w:p>
    <w:p w14:paraId="0FA16833" w14:textId="77777777" w:rsidR="00E25803" w:rsidRPr="00682666" w:rsidRDefault="00E25803" w:rsidP="004D0C95"/>
    <w:sectPr w:rsidR="00E25803" w:rsidRPr="00682666" w:rsidSect="00F32924">
      <w:footerReference w:type="default" r:id="rId87"/>
      <w:footerReference w:type="first" r:id="rId88"/>
      <w:pgSz w:w="11906" w:h="16838"/>
      <w:pgMar w:top="1843" w:right="1800" w:bottom="1118" w:left="1800" w:header="851" w:footer="992" w:gutter="0"/>
      <w:cols w:space="720"/>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5CFC0" w14:textId="77777777" w:rsidR="00C661A1" w:rsidRDefault="00C661A1" w:rsidP="00E61E7F">
      <w:pPr>
        <w:ind w:firstLine="560"/>
      </w:pPr>
      <w:r>
        <w:separator/>
      </w:r>
    </w:p>
    <w:p w14:paraId="361FC028" w14:textId="77777777" w:rsidR="00C661A1" w:rsidRDefault="00C661A1">
      <w:pPr>
        <w:ind w:firstLine="560"/>
      </w:pPr>
    </w:p>
    <w:p w14:paraId="7B1B9C57" w14:textId="77777777" w:rsidR="00C661A1" w:rsidRDefault="00C661A1"/>
  </w:endnote>
  <w:endnote w:type="continuationSeparator" w:id="0">
    <w:p w14:paraId="3C723EBF" w14:textId="77777777" w:rsidR="00C661A1" w:rsidRDefault="00C661A1" w:rsidP="00E61E7F">
      <w:pPr>
        <w:ind w:firstLine="560"/>
      </w:pPr>
      <w:r>
        <w:continuationSeparator/>
      </w:r>
    </w:p>
    <w:p w14:paraId="05DDE827" w14:textId="77777777" w:rsidR="00C661A1" w:rsidRDefault="00C661A1">
      <w:pPr>
        <w:ind w:firstLine="560"/>
      </w:pPr>
    </w:p>
    <w:p w14:paraId="2D1FCD93" w14:textId="77777777" w:rsidR="00C661A1" w:rsidRDefault="00C66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7D452" w14:textId="5140ADC6" w:rsidR="008D34CA" w:rsidRDefault="008D34CA">
    <w:pPr>
      <w:pStyle w:val="aa"/>
      <w:jc w:val="right"/>
    </w:pPr>
  </w:p>
  <w:p w14:paraId="2B6882E0" w14:textId="77777777" w:rsidR="008D34CA" w:rsidRDefault="008D34CA">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6543522"/>
      <w:docPartObj>
        <w:docPartGallery w:val="Page Numbers (Bottom of Page)"/>
        <w:docPartUnique/>
      </w:docPartObj>
    </w:sdtPr>
    <w:sdtContent>
      <w:p w14:paraId="16E5E10E" w14:textId="355928F9" w:rsidR="008D34CA" w:rsidRDefault="008D34CA">
        <w:pPr>
          <w:pStyle w:val="aa"/>
          <w:jc w:val="right"/>
        </w:pPr>
        <w:r>
          <w:fldChar w:fldCharType="begin"/>
        </w:r>
        <w:r>
          <w:instrText>PAGE   \* MERGEFORMAT</w:instrText>
        </w:r>
        <w:r>
          <w:fldChar w:fldCharType="separate"/>
        </w:r>
        <w:r w:rsidR="009B1C14" w:rsidRPr="009B1C14">
          <w:rPr>
            <w:noProof/>
            <w:lang w:val="zh-CN"/>
          </w:rPr>
          <w:t>55</w:t>
        </w:r>
        <w:r>
          <w:fldChar w:fldCharType="end"/>
        </w:r>
      </w:p>
    </w:sdtContent>
  </w:sdt>
  <w:p w14:paraId="1D4F8EC0" w14:textId="77777777" w:rsidR="008D34CA" w:rsidRDefault="008D34CA" w:rsidP="00104870">
    <w:pPr>
      <w:pStyle w:val="aa"/>
      <w:tabs>
        <w:tab w:val="clear" w:pos="8306"/>
      </w:tabs>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9405058"/>
      <w:docPartObj>
        <w:docPartGallery w:val="Page Numbers (Bottom of Page)"/>
        <w:docPartUnique/>
      </w:docPartObj>
    </w:sdtPr>
    <w:sdtContent>
      <w:p w14:paraId="1AAE1921" w14:textId="77777777" w:rsidR="008D34CA" w:rsidRDefault="008D34CA">
        <w:pPr>
          <w:pStyle w:val="aa"/>
          <w:jc w:val="right"/>
        </w:pPr>
        <w:r>
          <w:fldChar w:fldCharType="begin"/>
        </w:r>
        <w:r>
          <w:instrText>PAGE   \* MERGEFORMAT</w:instrText>
        </w:r>
        <w:r>
          <w:fldChar w:fldCharType="separate"/>
        </w:r>
        <w:r w:rsidR="009B1C14" w:rsidRPr="009B1C14">
          <w:rPr>
            <w:noProof/>
            <w:lang w:val="zh-CN"/>
          </w:rPr>
          <w:t>67</w:t>
        </w:r>
        <w:r>
          <w:fldChar w:fldCharType="end"/>
        </w:r>
      </w:p>
    </w:sdtContent>
  </w:sdt>
  <w:p w14:paraId="2406CF85" w14:textId="77777777" w:rsidR="008D34CA" w:rsidRDefault="008D34CA">
    <w:pPr>
      <w:pStyle w:val="aa"/>
      <w:ind w:firstLine="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4133558"/>
      <w:docPartObj>
        <w:docPartGallery w:val="Page Numbers (Bottom of Page)"/>
        <w:docPartUnique/>
      </w:docPartObj>
    </w:sdtPr>
    <w:sdtContent>
      <w:p w14:paraId="33F42F8E" w14:textId="14B75C40" w:rsidR="008D34CA" w:rsidRDefault="008D34CA">
        <w:pPr>
          <w:pStyle w:val="aa"/>
          <w:jc w:val="right"/>
        </w:pPr>
        <w:r>
          <w:fldChar w:fldCharType="begin"/>
        </w:r>
        <w:r>
          <w:instrText>PAGE   \* MERGEFORMAT</w:instrText>
        </w:r>
        <w:r>
          <w:fldChar w:fldCharType="separate"/>
        </w:r>
        <w:r w:rsidR="009B1C14" w:rsidRPr="009B1C14">
          <w:rPr>
            <w:noProof/>
            <w:lang w:val="zh-CN"/>
          </w:rPr>
          <w:t>65</w:t>
        </w:r>
        <w:r>
          <w:fldChar w:fldCharType="end"/>
        </w:r>
      </w:p>
    </w:sdtContent>
  </w:sdt>
  <w:p w14:paraId="55951A26" w14:textId="77777777" w:rsidR="008D34CA" w:rsidRDefault="008D34CA" w:rsidP="00104870">
    <w:pPr>
      <w:pStyle w:val="aa"/>
      <w:tabs>
        <w:tab w:val="clear" w:pos="8306"/>
      </w:tabs>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99A93" w14:textId="77777777" w:rsidR="008D34CA" w:rsidRDefault="008D34CA">
    <w:pPr>
      <w:pStyle w:val="aa"/>
      <w:ind w:firstLine="360"/>
      <w:jc w:val="center"/>
    </w:pPr>
  </w:p>
  <w:p w14:paraId="752BBF3C" w14:textId="77777777" w:rsidR="008D34CA" w:rsidRDefault="008D34CA">
    <w:pPr>
      <w:pStyle w:val="aa"/>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3BDD1" w14:textId="48C11FF7" w:rsidR="008D34CA" w:rsidRDefault="008D34CA" w:rsidP="00E61E7F">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E2C85" w14:textId="6ACC9B5A" w:rsidR="008D34CA" w:rsidRDefault="008D34CA">
    <w:pPr>
      <w:pStyle w:val="aa"/>
      <w:jc w:val="right"/>
    </w:pPr>
  </w:p>
  <w:p w14:paraId="4BEE9B05" w14:textId="77777777" w:rsidR="008D34CA" w:rsidRDefault="008D34CA">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28154" w14:textId="2E968370" w:rsidR="008D34CA" w:rsidRDefault="008D34CA">
    <w:pPr>
      <w:pStyle w:val="aa"/>
      <w:jc w:val="right"/>
    </w:pPr>
  </w:p>
  <w:p w14:paraId="40283BE6" w14:textId="77777777" w:rsidR="008D34CA" w:rsidRDefault="008D34CA">
    <w:pPr>
      <w:pStyle w:val="aa"/>
      <w:ind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088022"/>
      <w:docPartObj>
        <w:docPartGallery w:val="Page Numbers (Bottom of Page)"/>
        <w:docPartUnique/>
      </w:docPartObj>
    </w:sdtPr>
    <w:sdtContent>
      <w:p w14:paraId="3D9025AD" w14:textId="13C667A4" w:rsidR="008D34CA" w:rsidRDefault="008D34CA">
        <w:pPr>
          <w:pStyle w:val="aa"/>
          <w:jc w:val="right"/>
        </w:pPr>
        <w:r>
          <w:fldChar w:fldCharType="begin"/>
        </w:r>
        <w:r>
          <w:instrText>PAGE   \* MERGEFORMAT</w:instrText>
        </w:r>
        <w:r>
          <w:fldChar w:fldCharType="separate"/>
        </w:r>
        <w:r w:rsidR="009B1C14" w:rsidRPr="009B1C14">
          <w:rPr>
            <w:noProof/>
            <w:lang w:val="zh-CN"/>
          </w:rPr>
          <w:t>33</w:t>
        </w:r>
        <w:r>
          <w:fldChar w:fldCharType="end"/>
        </w:r>
      </w:p>
    </w:sdtContent>
  </w:sdt>
  <w:p w14:paraId="2875E50B" w14:textId="77777777" w:rsidR="008D34CA" w:rsidRDefault="008D34CA">
    <w:pPr>
      <w:pStyle w:val="aa"/>
      <w:ind w:firstLine="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2033580"/>
      <w:docPartObj>
        <w:docPartGallery w:val="Page Numbers (Bottom of Page)"/>
        <w:docPartUnique/>
      </w:docPartObj>
    </w:sdtPr>
    <w:sdtContent>
      <w:p w14:paraId="2BA822D6" w14:textId="2CA75CA8" w:rsidR="008D34CA" w:rsidRDefault="008D34CA">
        <w:pPr>
          <w:pStyle w:val="aa"/>
          <w:jc w:val="right"/>
        </w:pPr>
        <w:r>
          <w:t>1</w:t>
        </w:r>
      </w:p>
    </w:sdtContent>
  </w:sdt>
  <w:p w14:paraId="2E24017E" w14:textId="77777777" w:rsidR="008D34CA" w:rsidRDefault="008D34CA" w:rsidP="00104870">
    <w:pPr>
      <w:pStyle w:val="aa"/>
      <w:tabs>
        <w:tab w:val="clear" w:pos="8306"/>
      </w:tabs>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0652559"/>
      <w:docPartObj>
        <w:docPartGallery w:val="Page Numbers (Bottom of Page)"/>
        <w:docPartUnique/>
      </w:docPartObj>
    </w:sdtPr>
    <w:sdtContent>
      <w:p w14:paraId="7F275D23" w14:textId="5D207444" w:rsidR="008D34CA" w:rsidRDefault="008D34CA">
        <w:pPr>
          <w:pStyle w:val="aa"/>
        </w:pPr>
        <w:r>
          <w:fldChar w:fldCharType="begin"/>
        </w:r>
        <w:r>
          <w:instrText>PAGE   \* MERGEFORMAT</w:instrText>
        </w:r>
        <w:r>
          <w:fldChar w:fldCharType="separate"/>
        </w:r>
        <w:r w:rsidR="009B1C14" w:rsidRPr="009B1C14">
          <w:rPr>
            <w:noProof/>
            <w:lang w:val="zh-CN"/>
          </w:rPr>
          <w:t>34</w:t>
        </w:r>
        <w:r>
          <w:fldChar w:fldCharType="end"/>
        </w:r>
      </w:p>
    </w:sdtContent>
  </w:sdt>
  <w:p w14:paraId="38DD18B9" w14:textId="77777777" w:rsidR="008D34CA" w:rsidRDefault="008D34CA">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9128"/>
      <w:docPartObj>
        <w:docPartGallery w:val="Page Numbers (Bottom of Page)"/>
        <w:docPartUnique/>
      </w:docPartObj>
    </w:sdtPr>
    <w:sdtContent>
      <w:p w14:paraId="293BC144" w14:textId="59C89826" w:rsidR="008D34CA" w:rsidRDefault="008D34CA">
        <w:pPr>
          <w:pStyle w:val="aa"/>
          <w:jc w:val="right"/>
        </w:pPr>
        <w:r>
          <w:fldChar w:fldCharType="begin"/>
        </w:r>
        <w:r>
          <w:instrText>PAGE   \* MERGEFORMAT</w:instrText>
        </w:r>
        <w:r>
          <w:fldChar w:fldCharType="separate"/>
        </w:r>
        <w:r w:rsidR="009B1C14" w:rsidRPr="009B1C14">
          <w:rPr>
            <w:noProof/>
            <w:lang w:val="zh-CN"/>
          </w:rPr>
          <w:t>53</w:t>
        </w:r>
        <w:r>
          <w:fldChar w:fldCharType="end"/>
        </w:r>
      </w:p>
    </w:sdtContent>
  </w:sdt>
  <w:p w14:paraId="067E2AD3" w14:textId="77777777" w:rsidR="008D34CA" w:rsidRDefault="008D34CA">
    <w:pPr>
      <w:pStyle w:val="aa"/>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6F128" w14:textId="77777777" w:rsidR="00C661A1" w:rsidRDefault="00C661A1" w:rsidP="00E61E7F">
      <w:pPr>
        <w:ind w:firstLine="560"/>
      </w:pPr>
      <w:r>
        <w:separator/>
      </w:r>
    </w:p>
    <w:p w14:paraId="3B0E4886" w14:textId="77777777" w:rsidR="00C661A1" w:rsidRDefault="00C661A1">
      <w:pPr>
        <w:ind w:firstLine="560"/>
      </w:pPr>
    </w:p>
    <w:p w14:paraId="2E0110FA" w14:textId="77777777" w:rsidR="00C661A1" w:rsidRDefault="00C661A1"/>
  </w:footnote>
  <w:footnote w:type="continuationSeparator" w:id="0">
    <w:p w14:paraId="482FD064" w14:textId="77777777" w:rsidR="00C661A1" w:rsidRDefault="00C661A1" w:rsidP="00E61E7F">
      <w:pPr>
        <w:ind w:firstLine="560"/>
      </w:pPr>
      <w:r>
        <w:continuationSeparator/>
      </w:r>
    </w:p>
    <w:p w14:paraId="6D5A6544" w14:textId="77777777" w:rsidR="00C661A1" w:rsidRDefault="00C661A1">
      <w:pPr>
        <w:ind w:firstLine="560"/>
      </w:pPr>
    </w:p>
    <w:p w14:paraId="3FEBD2D8" w14:textId="77777777" w:rsidR="00C661A1" w:rsidRDefault="00C661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lvl w:ilvl="0">
      <w:start w:val="2"/>
      <w:numFmt w:val="decimal"/>
      <w:suff w:val="nothing"/>
      <w:lvlText w:val="%1."/>
      <w:lvlJc w:val="left"/>
    </w:lvl>
  </w:abstractNum>
  <w:abstractNum w:abstractNumId="1" w15:restartNumberingAfterBreak="0">
    <w:nsid w:val="00000002"/>
    <w:multiLevelType w:val="multilevel"/>
    <w:tmpl w:val="00000002"/>
    <w:lvl w:ilvl="0">
      <w:start w:val="1"/>
      <w:numFmt w:val="lowerLetter"/>
      <w:lvlText w:val="%1)"/>
      <w:lvlJc w:val="left"/>
      <w:pPr>
        <w:ind w:left="420" w:hanging="420"/>
      </w:pPr>
    </w:lvl>
    <w:lvl w:ilvl="1">
      <w:start w:val="1"/>
      <w:numFmt w:val="lowerLetter"/>
      <w:lvlText w:val="%2)"/>
      <w:lvlJc w:val="left"/>
      <w:pPr>
        <w:ind w:left="840" w:hanging="420"/>
      </w:pPr>
      <w:rPr>
        <w:sz w:val="21"/>
        <w:szCs w:val="21"/>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2236C1"/>
    <w:multiLevelType w:val="hybridMultilevel"/>
    <w:tmpl w:val="AE6CF7F0"/>
    <w:lvl w:ilvl="0" w:tplc="77BCD5F8">
      <w:start w:val="1"/>
      <w:numFmt w:val="decimal"/>
      <w:lvlText w:val="7.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0B96AF9"/>
    <w:multiLevelType w:val="hybridMultilevel"/>
    <w:tmpl w:val="28A257BA"/>
    <w:lvl w:ilvl="0" w:tplc="95844C4A">
      <w:start w:val="1"/>
      <w:numFmt w:val="decimal"/>
      <w:lvlText w:val="3.1.%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 w15:restartNumberingAfterBreak="0">
    <w:nsid w:val="014859BA"/>
    <w:multiLevelType w:val="hybridMultilevel"/>
    <w:tmpl w:val="C5D4F536"/>
    <w:lvl w:ilvl="0" w:tplc="3F4A6D26">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 w15:restartNumberingAfterBreak="0">
    <w:nsid w:val="02787063"/>
    <w:multiLevelType w:val="hybridMultilevel"/>
    <w:tmpl w:val="5C549964"/>
    <w:lvl w:ilvl="0" w:tplc="F26A68C8">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 w15:restartNumberingAfterBreak="0">
    <w:nsid w:val="029A7E4E"/>
    <w:multiLevelType w:val="hybridMultilevel"/>
    <w:tmpl w:val="7EB8F7A8"/>
    <w:lvl w:ilvl="0" w:tplc="07EE9B3A">
      <w:start w:val="1"/>
      <w:numFmt w:val="decimal"/>
      <w:lvlText w:val="6.0.%1."/>
      <w:lvlJc w:val="left"/>
      <w:pPr>
        <w:ind w:left="3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320023E"/>
    <w:multiLevelType w:val="hybridMultilevel"/>
    <w:tmpl w:val="444ED24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04416E51"/>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9" w15:restartNumberingAfterBreak="0">
    <w:nsid w:val="07F85A93"/>
    <w:multiLevelType w:val="hybridMultilevel"/>
    <w:tmpl w:val="A1862C32"/>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 w15:restartNumberingAfterBreak="0">
    <w:nsid w:val="08234B0A"/>
    <w:multiLevelType w:val="hybridMultilevel"/>
    <w:tmpl w:val="1812C3E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8431167"/>
    <w:multiLevelType w:val="multilevel"/>
    <w:tmpl w:val="54A83082"/>
    <w:lvl w:ilvl="0">
      <w:start w:val="5"/>
      <w:numFmt w:val="decimal"/>
      <w:lvlText w:val="%1."/>
      <w:lvlJc w:val="left"/>
      <w:pPr>
        <w:ind w:left="1000" w:hanging="440"/>
      </w:pPr>
      <w:rPr>
        <w:rFonts w:hint="eastAsia"/>
      </w:rPr>
    </w:lvl>
    <w:lvl w:ilvl="1">
      <w:start w:val="1"/>
      <w:numFmt w:val="decimal"/>
      <w:isLgl/>
      <w:lvlText w:val="%1.%2"/>
      <w:lvlJc w:val="left"/>
      <w:pPr>
        <w:ind w:left="1535" w:hanging="975"/>
      </w:pPr>
      <w:rPr>
        <w:rFonts w:hint="default"/>
        <w:b/>
      </w:rPr>
    </w:lvl>
    <w:lvl w:ilvl="2">
      <w:start w:val="11"/>
      <w:numFmt w:val="decimal"/>
      <w:lvlText w:val="4.1.%3"/>
      <w:lvlJc w:val="left"/>
      <w:pPr>
        <w:ind w:left="1000" w:hanging="440"/>
      </w:pPr>
      <w:rPr>
        <w:rFonts w:hint="eastAsia"/>
        <w:b/>
        <w:bCs/>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12" w15:restartNumberingAfterBreak="0">
    <w:nsid w:val="08CB7BC1"/>
    <w:multiLevelType w:val="hybridMultilevel"/>
    <w:tmpl w:val="1C5C6506"/>
    <w:lvl w:ilvl="0" w:tplc="0C8E291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08E023B3"/>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4" w15:restartNumberingAfterBreak="0">
    <w:nsid w:val="09441A1E"/>
    <w:multiLevelType w:val="hybridMultilevel"/>
    <w:tmpl w:val="0F78C3A2"/>
    <w:lvl w:ilvl="0" w:tplc="D8B88B28">
      <w:start w:val="1"/>
      <w:numFmt w:val="decimal"/>
      <w:suff w:val="nothing"/>
      <w:lvlText w:val="4.3.%1."/>
      <w:lvlJc w:val="left"/>
      <w:pPr>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0A7C6780"/>
    <w:multiLevelType w:val="hybridMultilevel"/>
    <w:tmpl w:val="E3666428"/>
    <w:lvl w:ilvl="0" w:tplc="BBE6E7C8">
      <w:start w:val="1"/>
      <w:numFmt w:val="decimal"/>
      <w:lvlText w:val="10.1.%1"/>
      <w:lvlJc w:val="left"/>
      <w:pPr>
        <w:tabs>
          <w:tab w:val="num" w:pos="851"/>
        </w:tabs>
        <w:ind w:left="0" w:firstLine="0"/>
      </w:pPr>
      <w:rPr>
        <w:rFonts w:hint="eastAsia"/>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6" w15:restartNumberingAfterBreak="0">
    <w:nsid w:val="0E155D5F"/>
    <w:multiLevelType w:val="hybridMultilevel"/>
    <w:tmpl w:val="EACEA6D0"/>
    <w:lvl w:ilvl="0" w:tplc="2BFE3C90">
      <w:start w:val="1"/>
      <w:numFmt w:val="decimal"/>
      <w:lvlText w:val="8.4.%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0ECF400F"/>
    <w:multiLevelType w:val="hybridMultilevel"/>
    <w:tmpl w:val="34EA7150"/>
    <w:lvl w:ilvl="0" w:tplc="5BECEC5C">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8" w15:restartNumberingAfterBreak="0">
    <w:nsid w:val="10344EE1"/>
    <w:multiLevelType w:val="hybridMultilevel"/>
    <w:tmpl w:val="A080D6BA"/>
    <w:lvl w:ilvl="0" w:tplc="0F72EC96">
      <w:start w:val="1"/>
      <w:numFmt w:val="decimal"/>
      <w:lvlText w:val="3.1.%1."/>
      <w:lvlJc w:val="left"/>
      <w:pPr>
        <w:ind w:left="880" w:hanging="440"/>
      </w:pPr>
      <w:rPr>
        <w:rFonts w:hint="eastAsia"/>
        <w:b/>
        <w:bCs/>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10915029"/>
    <w:multiLevelType w:val="hybridMultilevel"/>
    <w:tmpl w:val="E5743764"/>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0" w15:restartNumberingAfterBreak="0">
    <w:nsid w:val="10A11962"/>
    <w:multiLevelType w:val="hybridMultilevel"/>
    <w:tmpl w:val="B6543A40"/>
    <w:lvl w:ilvl="0" w:tplc="D8BA0714">
      <w:numFmt w:val="decimal"/>
      <w:lvlText w:val="4.1.1%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12213783"/>
    <w:multiLevelType w:val="hybridMultilevel"/>
    <w:tmpl w:val="E9420654"/>
    <w:lvl w:ilvl="0" w:tplc="C7E899EE">
      <w:start w:val="1"/>
      <w:numFmt w:val="decimal"/>
      <w:lvlText w:val="3.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14B52715"/>
    <w:multiLevelType w:val="hybridMultilevel"/>
    <w:tmpl w:val="B0C88342"/>
    <w:lvl w:ilvl="0" w:tplc="16F410DE">
      <w:start w:val="1"/>
      <w:numFmt w:val="decimal"/>
      <w:lvlText w:val="4.4.%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15B45181"/>
    <w:multiLevelType w:val="hybridMultilevel"/>
    <w:tmpl w:val="DD3CD5C0"/>
    <w:lvl w:ilvl="0" w:tplc="5C246B88">
      <w:start w:val="4"/>
      <w:numFmt w:val="decimal"/>
      <w:lvlText w:val="5.3.%1."/>
      <w:lvlJc w:val="left"/>
      <w:pPr>
        <w:ind w:left="300" w:hanging="440"/>
      </w:pPr>
      <w:rPr>
        <w:rFonts w:hint="eastAsia"/>
        <w:b/>
        <w:bCs/>
      </w:rPr>
    </w:lvl>
    <w:lvl w:ilvl="1" w:tplc="0409000F">
      <w:start w:val="1"/>
      <w:numFmt w:val="decimal"/>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15B911EC"/>
    <w:multiLevelType w:val="hybridMultilevel"/>
    <w:tmpl w:val="34C02992"/>
    <w:lvl w:ilvl="0" w:tplc="FFFFFFFF">
      <w:start w:val="1"/>
      <w:numFmt w:val="decimal"/>
      <w:lvlText w:val="%1."/>
      <w:lvlJc w:val="left"/>
      <w:pPr>
        <w:tabs>
          <w:tab w:val="num" w:pos="851"/>
        </w:tabs>
        <w:ind w:left="0" w:firstLine="227"/>
      </w:pPr>
      <w:rPr>
        <w:rFonts w:hint="eastAsia"/>
      </w:rPr>
    </w:lvl>
    <w:lvl w:ilvl="1" w:tplc="FFFFFFFF" w:tentative="1">
      <w:start w:val="1"/>
      <w:numFmt w:val="lowerLetter"/>
      <w:lvlText w:val="%2)"/>
      <w:lvlJc w:val="left"/>
      <w:pPr>
        <w:ind w:left="1440" w:hanging="440"/>
      </w:pPr>
    </w:lvl>
    <w:lvl w:ilvl="2" w:tplc="FFFFFFFF" w:tentative="1">
      <w:start w:val="1"/>
      <w:numFmt w:val="lowerRoman"/>
      <w:lvlText w:val="%3."/>
      <w:lvlJc w:val="right"/>
      <w:pPr>
        <w:ind w:left="1880" w:hanging="440"/>
      </w:pPr>
    </w:lvl>
    <w:lvl w:ilvl="3" w:tplc="FFFFFFFF" w:tentative="1">
      <w:start w:val="1"/>
      <w:numFmt w:val="decimal"/>
      <w:lvlText w:val="%4."/>
      <w:lvlJc w:val="left"/>
      <w:pPr>
        <w:ind w:left="2320" w:hanging="440"/>
      </w:pPr>
    </w:lvl>
    <w:lvl w:ilvl="4" w:tplc="FFFFFFFF" w:tentative="1">
      <w:start w:val="1"/>
      <w:numFmt w:val="lowerLetter"/>
      <w:lvlText w:val="%5)"/>
      <w:lvlJc w:val="left"/>
      <w:pPr>
        <w:ind w:left="2760" w:hanging="440"/>
      </w:pPr>
    </w:lvl>
    <w:lvl w:ilvl="5" w:tplc="FFFFFFFF" w:tentative="1">
      <w:start w:val="1"/>
      <w:numFmt w:val="lowerRoman"/>
      <w:lvlText w:val="%6."/>
      <w:lvlJc w:val="right"/>
      <w:pPr>
        <w:ind w:left="3200" w:hanging="440"/>
      </w:pPr>
    </w:lvl>
    <w:lvl w:ilvl="6" w:tplc="FFFFFFFF" w:tentative="1">
      <w:start w:val="1"/>
      <w:numFmt w:val="decimal"/>
      <w:lvlText w:val="%7."/>
      <w:lvlJc w:val="left"/>
      <w:pPr>
        <w:ind w:left="3640" w:hanging="440"/>
      </w:pPr>
    </w:lvl>
    <w:lvl w:ilvl="7" w:tplc="FFFFFFFF" w:tentative="1">
      <w:start w:val="1"/>
      <w:numFmt w:val="lowerLetter"/>
      <w:lvlText w:val="%8)"/>
      <w:lvlJc w:val="left"/>
      <w:pPr>
        <w:ind w:left="4080" w:hanging="440"/>
      </w:pPr>
    </w:lvl>
    <w:lvl w:ilvl="8" w:tplc="FFFFFFFF" w:tentative="1">
      <w:start w:val="1"/>
      <w:numFmt w:val="lowerRoman"/>
      <w:lvlText w:val="%9."/>
      <w:lvlJc w:val="right"/>
      <w:pPr>
        <w:ind w:left="4520" w:hanging="440"/>
      </w:pPr>
    </w:lvl>
  </w:abstractNum>
  <w:abstractNum w:abstractNumId="25" w15:restartNumberingAfterBreak="0">
    <w:nsid w:val="163B0836"/>
    <w:multiLevelType w:val="multilevel"/>
    <w:tmpl w:val="1048DC30"/>
    <w:lvl w:ilvl="0">
      <w:start w:val="1"/>
      <w:numFmt w:val="decimal"/>
      <w:lvlText w:val="%1."/>
      <w:lvlJc w:val="left"/>
      <w:pPr>
        <w:ind w:left="440" w:hanging="440"/>
      </w:pPr>
      <w:rPr>
        <w:rFonts w:hint="eastAsia"/>
        <w:b w:val="0"/>
        <w:bCs/>
      </w:rPr>
    </w:lvl>
    <w:lvl w:ilvl="1">
      <w:start w:val="7"/>
      <w:numFmt w:val="decimal"/>
      <w:isLgl/>
      <w:lvlText w:val="%1.%2"/>
      <w:lvlJc w:val="left"/>
      <w:pPr>
        <w:ind w:left="855" w:hanging="855"/>
      </w:pPr>
      <w:rPr>
        <w:rFonts w:hint="default"/>
      </w:rPr>
    </w:lvl>
    <w:lvl w:ilvl="2">
      <w:start w:val="1"/>
      <w:numFmt w:val="decimal"/>
      <w:lvlText w:val="5.0.%3."/>
      <w:lvlJc w:val="left"/>
      <w:pPr>
        <w:ind w:left="440" w:hanging="440"/>
      </w:pPr>
      <w:rPr>
        <w:rFonts w:hint="eastAsia"/>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16805230"/>
    <w:multiLevelType w:val="hybridMultilevel"/>
    <w:tmpl w:val="1BD8A50C"/>
    <w:lvl w:ilvl="0" w:tplc="25547740">
      <w:start w:val="1"/>
      <w:numFmt w:val="decimal"/>
      <w:lvlText w:val="4.6.%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17205FD2"/>
    <w:multiLevelType w:val="hybridMultilevel"/>
    <w:tmpl w:val="E774E81A"/>
    <w:lvl w:ilvl="0" w:tplc="607E5344">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175B2747"/>
    <w:multiLevelType w:val="hybridMultilevel"/>
    <w:tmpl w:val="0B4480A8"/>
    <w:lvl w:ilvl="0" w:tplc="F02C51F4">
      <w:start w:val="1"/>
      <w:numFmt w:val="decimal"/>
      <w:lvlText w:val="9.2.%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179016D4"/>
    <w:multiLevelType w:val="hybridMultilevel"/>
    <w:tmpl w:val="5D026DF8"/>
    <w:lvl w:ilvl="0" w:tplc="26D05FE6">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0" w15:restartNumberingAfterBreak="0">
    <w:nsid w:val="17DE62CC"/>
    <w:multiLevelType w:val="hybridMultilevel"/>
    <w:tmpl w:val="F02EB008"/>
    <w:lvl w:ilvl="0" w:tplc="78F8285E">
      <w:start w:val="1"/>
      <w:numFmt w:val="decimal"/>
      <w:lvlText w:val="10.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190F1A04"/>
    <w:multiLevelType w:val="hybridMultilevel"/>
    <w:tmpl w:val="321844A2"/>
    <w:lvl w:ilvl="0" w:tplc="B1E4EF90">
      <w:start w:val="1"/>
      <w:numFmt w:val="decimal"/>
      <w:lvlText w:val="%1."/>
      <w:lvlJc w:val="left"/>
      <w:pPr>
        <w:tabs>
          <w:tab w:val="num" w:pos="851"/>
        </w:tabs>
        <w:ind w:left="0" w:firstLine="227"/>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2" w15:restartNumberingAfterBreak="0">
    <w:nsid w:val="199775B2"/>
    <w:multiLevelType w:val="multilevel"/>
    <w:tmpl w:val="AD14643E"/>
    <w:lvl w:ilvl="0">
      <w:start w:val="4"/>
      <w:numFmt w:val="decimal"/>
      <w:lvlText w:val="%1."/>
      <w:lvlJc w:val="left"/>
      <w:pPr>
        <w:ind w:left="1008" w:hanging="440"/>
      </w:pPr>
      <w:rPr>
        <w:rFonts w:hint="eastAsia"/>
      </w:rPr>
    </w:lvl>
    <w:lvl w:ilvl="1">
      <w:start w:val="7"/>
      <w:numFmt w:val="decimal"/>
      <w:isLgl/>
      <w:lvlText w:val="%1.%2"/>
      <w:lvlJc w:val="left"/>
      <w:pPr>
        <w:ind w:left="1438" w:hanging="870"/>
      </w:pPr>
      <w:rPr>
        <w:rFonts w:hint="default"/>
      </w:rPr>
    </w:lvl>
    <w:lvl w:ilvl="2">
      <w:start w:val="3"/>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3" w15:restartNumberingAfterBreak="0">
    <w:nsid w:val="19F03B5A"/>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34" w15:restartNumberingAfterBreak="0">
    <w:nsid w:val="1A3520C6"/>
    <w:multiLevelType w:val="hybridMultilevel"/>
    <w:tmpl w:val="244869AA"/>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5" w15:restartNumberingAfterBreak="0">
    <w:nsid w:val="1C0F16FE"/>
    <w:multiLevelType w:val="hybridMultilevel"/>
    <w:tmpl w:val="02F481E2"/>
    <w:lvl w:ilvl="0" w:tplc="3D3693BA">
      <w:start w:val="1"/>
      <w:numFmt w:val="decimal"/>
      <w:lvlText w:val="9.1.%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1C425153"/>
    <w:multiLevelType w:val="hybridMultilevel"/>
    <w:tmpl w:val="619281E8"/>
    <w:lvl w:ilvl="0" w:tplc="5D1EDDEA">
      <w:start w:val="1"/>
      <w:numFmt w:val="decimal"/>
      <w:lvlText w:val="5.2.%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1CBC05F0"/>
    <w:multiLevelType w:val="hybridMultilevel"/>
    <w:tmpl w:val="FCDAF016"/>
    <w:lvl w:ilvl="0" w:tplc="A1945062">
      <w:start w:val="1"/>
      <w:numFmt w:val="decimal"/>
      <w:lvlText w:val="%1."/>
      <w:lvlJc w:val="left"/>
      <w:pPr>
        <w:tabs>
          <w:tab w:val="num" w:pos="851"/>
        </w:tabs>
        <w:ind w:left="0" w:firstLine="227"/>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38" w15:restartNumberingAfterBreak="0">
    <w:nsid w:val="1CFF06BF"/>
    <w:multiLevelType w:val="hybridMultilevel"/>
    <w:tmpl w:val="D44289B8"/>
    <w:lvl w:ilvl="0" w:tplc="98B28126">
      <w:start w:val="1"/>
      <w:numFmt w:val="decimal"/>
      <w:lvlText w:val="8.1.%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1D1B46F7"/>
    <w:multiLevelType w:val="multilevel"/>
    <w:tmpl w:val="12C8EE26"/>
    <w:lvl w:ilvl="0">
      <w:start w:val="1"/>
      <w:numFmt w:val="decimal"/>
      <w:lvlText w:val="%1."/>
      <w:lvlJc w:val="left"/>
      <w:pPr>
        <w:tabs>
          <w:tab w:val="num" w:pos="851"/>
        </w:tabs>
        <w:ind w:left="1000" w:hanging="773"/>
      </w:pPr>
      <w:rPr>
        <w:rFonts w:hint="eastAsia"/>
      </w:rPr>
    </w:lvl>
    <w:lvl w:ilvl="1">
      <w:start w:val="3"/>
      <w:numFmt w:val="decimal"/>
      <w:isLgl/>
      <w:lvlText w:val="%1.%2"/>
      <w:lvlJc w:val="left"/>
      <w:pPr>
        <w:ind w:left="1415" w:hanging="855"/>
      </w:pPr>
      <w:rPr>
        <w:rFonts w:hint="default"/>
        <w:b/>
      </w:rPr>
    </w:lvl>
    <w:lvl w:ilvl="2">
      <w:start w:val="2"/>
      <w:numFmt w:val="decimal"/>
      <w:isLgl/>
      <w:lvlText w:val="%1.%2.%3"/>
      <w:lvlJc w:val="left"/>
      <w:pPr>
        <w:ind w:left="1415" w:hanging="855"/>
      </w:pPr>
      <w:rPr>
        <w:rFonts w:hint="default"/>
        <w:b/>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40" w15:restartNumberingAfterBreak="0">
    <w:nsid w:val="1D6853E4"/>
    <w:multiLevelType w:val="hybridMultilevel"/>
    <w:tmpl w:val="38104A58"/>
    <w:lvl w:ilvl="0" w:tplc="0C8E291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1DA440BE"/>
    <w:multiLevelType w:val="hybridMultilevel"/>
    <w:tmpl w:val="D48A3458"/>
    <w:lvl w:ilvl="0" w:tplc="07EE9B3A">
      <w:start w:val="1"/>
      <w:numFmt w:val="decimal"/>
      <w:lvlText w:val="6.0.%1."/>
      <w:lvlJc w:val="left"/>
      <w:pPr>
        <w:ind w:left="1000" w:hanging="440"/>
      </w:pPr>
      <w:rPr>
        <w:rFonts w:hint="eastAsia"/>
        <w:b/>
        <w:bCs/>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2" w15:restartNumberingAfterBreak="0">
    <w:nsid w:val="1DCE30DF"/>
    <w:multiLevelType w:val="hybridMultilevel"/>
    <w:tmpl w:val="CB40CE76"/>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3" w15:restartNumberingAfterBreak="0">
    <w:nsid w:val="1DF2030B"/>
    <w:multiLevelType w:val="hybridMultilevel"/>
    <w:tmpl w:val="E7344774"/>
    <w:lvl w:ilvl="0" w:tplc="CA12B596">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4" w15:restartNumberingAfterBreak="0">
    <w:nsid w:val="1E1C504C"/>
    <w:multiLevelType w:val="hybridMultilevel"/>
    <w:tmpl w:val="9112F2E6"/>
    <w:lvl w:ilvl="0" w:tplc="CCC2A4A4">
      <w:start w:val="1"/>
      <w:numFmt w:val="decimal"/>
      <w:lvlText w:val="7.2.%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1EB714E5"/>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6" w15:restartNumberingAfterBreak="0">
    <w:nsid w:val="1EBF44ED"/>
    <w:multiLevelType w:val="hybridMultilevel"/>
    <w:tmpl w:val="48CC10AE"/>
    <w:lvl w:ilvl="0" w:tplc="A5BA8148">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47" w15:restartNumberingAfterBreak="0">
    <w:nsid w:val="1ED3368F"/>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8" w15:restartNumberingAfterBreak="0">
    <w:nsid w:val="1F3B454D"/>
    <w:multiLevelType w:val="hybridMultilevel"/>
    <w:tmpl w:val="FCA25828"/>
    <w:lvl w:ilvl="0" w:tplc="A906CC96">
      <w:start w:val="1"/>
      <w:numFmt w:val="decimal"/>
      <w:lvlText w:val="7.3.%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15:restartNumberingAfterBreak="0">
    <w:nsid w:val="1F7B5A3B"/>
    <w:multiLevelType w:val="hybridMultilevel"/>
    <w:tmpl w:val="ACE8B3D0"/>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0" w15:restartNumberingAfterBreak="0">
    <w:nsid w:val="1FD02D64"/>
    <w:multiLevelType w:val="multilevel"/>
    <w:tmpl w:val="6A0CB53A"/>
    <w:lvl w:ilvl="0">
      <w:start w:val="4"/>
      <w:numFmt w:val="decimal"/>
      <w:lvlText w:val="%1."/>
      <w:lvlJc w:val="left"/>
      <w:pPr>
        <w:ind w:left="1000" w:hanging="440"/>
      </w:pPr>
      <w:rPr>
        <w:rFonts w:hint="eastAsia"/>
      </w:rPr>
    </w:lvl>
    <w:lvl w:ilvl="1">
      <w:start w:val="1"/>
      <w:numFmt w:val="decimal"/>
      <w:isLgl/>
      <w:lvlText w:val="%1.%2"/>
      <w:lvlJc w:val="left"/>
      <w:pPr>
        <w:ind w:left="1535" w:hanging="975"/>
      </w:pPr>
      <w:rPr>
        <w:rFonts w:hint="default"/>
        <w:b/>
      </w:rPr>
    </w:lvl>
    <w:lvl w:ilvl="2">
      <w:start w:val="13"/>
      <w:numFmt w:val="decimal"/>
      <w:isLgl/>
      <w:lvlText w:val="%1.%2.%3"/>
      <w:lvlJc w:val="left"/>
      <w:pPr>
        <w:ind w:left="1535" w:hanging="975"/>
      </w:pPr>
      <w:rPr>
        <w:rFonts w:hint="default"/>
        <w:b/>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51" w15:restartNumberingAfterBreak="0">
    <w:nsid w:val="20FB6F30"/>
    <w:multiLevelType w:val="hybridMultilevel"/>
    <w:tmpl w:val="AC7EDCCE"/>
    <w:lvl w:ilvl="0" w:tplc="2362BCA2">
      <w:start w:val="1"/>
      <w:numFmt w:val="decimal"/>
      <w:lvlText w:val="4.4.%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2" w15:restartNumberingAfterBreak="0">
    <w:nsid w:val="21306913"/>
    <w:multiLevelType w:val="hybridMultilevel"/>
    <w:tmpl w:val="A6BAA3DC"/>
    <w:lvl w:ilvl="0" w:tplc="4C107A6C">
      <w:start w:val="1"/>
      <w:numFmt w:val="decimal"/>
      <w:lvlText w:val="4.1.1%1"/>
      <w:lvlJc w:val="left"/>
      <w:pPr>
        <w:ind w:left="440" w:hanging="440"/>
      </w:pPr>
      <w:rPr>
        <w:rFonts w:hint="eastAsia"/>
        <w:b/>
        <w:bCs/>
      </w:r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3" w15:restartNumberingAfterBreak="0">
    <w:nsid w:val="213C4197"/>
    <w:multiLevelType w:val="hybridMultilevel"/>
    <w:tmpl w:val="0B787B0C"/>
    <w:lvl w:ilvl="0" w:tplc="FFFFFFFF">
      <w:start w:val="1"/>
      <w:numFmt w:val="decimal"/>
      <w:lvlText w:val="%1."/>
      <w:lvlJc w:val="left"/>
      <w:pPr>
        <w:tabs>
          <w:tab w:val="num" w:pos="851"/>
        </w:tabs>
        <w:ind w:left="0" w:firstLine="227"/>
      </w:pPr>
      <w:rPr>
        <w:rFonts w:hint="eastAsia"/>
      </w:rPr>
    </w:lvl>
    <w:lvl w:ilvl="1" w:tplc="FFFFFFFF" w:tentative="1">
      <w:start w:val="1"/>
      <w:numFmt w:val="lowerLetter"/>
      <w:lvlText w:val="%2)"/>
      <w:lvlJc w:val="left"/>
      <w:pPr>
        <w:ind w:left="1580" w:hanging="440"/>
      </w:pPr>
    </w:lvl>
    <w:lvl w:ilvl="2" w:tplc="FFFFFFFF" w:tentative="1">
      <w:start w:val="1"/>
      <w:numFmt w:val="lowerRoman"/>
      <w:lvlText w:val="%3."/>
      <w:lvlJc w:val="right"/>
      <w:pPr>
        <w:ind w:left="2020" w:hanging="440"/>
      </w:pPr>
    </w:lvl>
    <w:lvl w:ilvl="3" w:tplc="FFFFFFFF" w:tentative="1">
      <w:start w:val="1"/>
      <w:numFmt w:val="decimal"/>
      <w:lvlText w:val="%4."/>
      <w:lvlJc w:val="left"/>
      <w:pPr>
        <w:ind w:left="2460" w:hanging="440"/>
      </w:pPr>
    </w:lvl>
    <w:lvl w:ilvl="4" w:tplc="FFFFFFFF" w:tentative="1">
      <w:start w:val="1"/>
      <w:numFmt w:val="lowerLetter"/>
      <w:lvlText w:val="%5)"/>
      <w:lvlJc w:val="left"/>
      <w:pPr>
        <w:ind w:left="2900" w:hanging="440"/>
      </w:pPr>
    </w:lvl>
    <w:lvl w:ilvl="5" w:tplc="FFFFFFFF" w:tentative="1">
      <w:start w:val="1"/>
      <w:numFmt w:val="lowerRoman"/>
      <w:lvlText w:val="%6."/>
      <w:lvlJc w:val="right"/>
      <w:pPr>
        <w:ind w:left="3340" w:hanging="440"/>
      </w:pPr>
    </w:lvl>
    <w:lvl w:ilvl="6" w:tplc="FFFFFFFF" w:tentative="1">
      <w:start w:val="1"/>
      <w:numFmt w:val="decimal"/>
      <w:lvlText w:val="%7."/>
      <w:lvlJc w:val="left"/>
      <w:pPr>
        <w:ind w:left="3780" w:hanging="440"/>
      </w:pPr>
    </w:lvl>
    <w:lvl w:ilvl="7" w:tplc="FFFFFFFF" w:tentative="1">
      <w:start w:val="1"/>
      <w:numFmt w:val="lowerLetter"/>
      <w:lvlText w:val="%8)"/>
      <w:lvlJc w:val="left"/>
      <w:pPr>
        <w:ind w:left="4220" w:hanging="440"/>
      </w:pPr>
    </w:lvl>
    <w:lvl w:ilvl="8" w:tplc="FFFFFFFF" w:tentative="1">
      <w:start w:val="1"/>
      <w:numFmt w:val="lowerRoman"/>
      <w:lvlText w:val="%9."/>
      <w:lvlJc w:val="right"/>
      <w:pPr>
        <w:ind w:left="4660" w:hanging="440"/>
      </w:pPr>
    </w:lvl>
  </w:abstractNum>
  <w:abstractNum w:abstractNumId="54" w15:restartNumberingAfterBreak="0">
    <w:nsid w:val="23176064"/>
    <w:multiLevelType w:val="hybridMultilevel"/>
    <w:tmpl w:val="2B688532"/>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55" w15:restartNumberingAfterBreak="0">
    <w:nsid w:val="23AD6EF7"/>
    <w:multiLevelType w:val="hybridMultilevel"/>
    <w:tmpl w:val="BBAA1E9A"/>
    <w:lvl w:ilvl="0" w:tplc="8F4CC426">
      <w:start w:val="1"/>
      <w:numFmt w:val="decimal"/>
      <w:lvlText w:val="4.8.%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6" w15:restartNumberingAfterBreak="0">
    <w:nsid w:val="23F7010D"/>
    <w:multiLevelType w:val="hybridMultilevel"/>
    <w:tmpl w:val="06B48FB0"/>
    <w:lvl w:ilvl="0" w:tplc="8C481AE2">
      <w:start w:val="1"/>
      <w:numFmt w:val="decimal"/>
      <w:lvlText w:val="4.2.%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7" w15:restartNumberingAfterBreak="0">
    <w:nsid w:val="24102653"/>
    <w:multiLevelType w:val="multilevel"/>
    <w:tmpl w:val="7C4CDDF6"/>
    <w:lvl w:ilvl="0">
      <w:start w:val="1"/>
      <w:numFmt w:val="decimal"/>
      <w:lvlText w:val="%1."/>
      <w:lvlJc w:val="left"/>
      <w:pPr>
        <w:ind w:left="1000" w:hanging="440"/>
      </w:pPr>
      <w:rPr>
        <w:rFonts w:hint="eastAsia"/>
      </w:rPr>
    </w:lvl>
    <w:lvl w:ilvl="1">
      <w:start w:val="1"/>
      <w:numFmt w:val="decimal"/>
      <w:isLgl/>
      <w:lvlText w:val="%1.%2"/>
      <w:lvlJc w:val="left"/>
      <w:pPr>
        <w:ind w:left="1535" w:hanging="975"/>
      </w:pPr>
      <w:rPr>
        <w:rFonts w:hint="default"/>
        <w:b/>
      </w:rPr>
    </w:lvl>
    <w:lvl w:ilvl="2">
      <w:start w:val="1"/>
      <w:numFmt w:val="decimal"/>
      <w:lvlText w:val="4.1.%3"/>
      <w:lvlJc w:val="left"/>
      <w:pPr>
        <w:ind w:left="1000" w:hanging="440"/>
      </w:pPr>
      <w:rPr>
        <w:rFonts w:hint="eastAsia"/>
        <w:b/>
        <w:bCs/>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58" w15:restartNumberingAfterBreak="0">
    <w:nsid w:val="241F6B3E"/>
    <w:multiLevelType w:val="hybridMultilevel"/>
    <w:tmpl w:val="FDF8DA5C"/>
    <w:lvl w:ilvl="0" w:tplc="71D8ED7E">
      <w:start w:val="1"/>
      <w:numFmt w:val="decimal"/>
      <w:lvlText w:val="4.4.%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24534810"/>
    <w:multiLevelType w:val="hybridMultilevel"/>
    <w:tmpl w:val="34C02992"/>
    <w:lvl w:ilvl="0" w:tplc="7F10EC5E">
      <w:start w:val="1"/>
      <w:numFmt w:val="decimal"/>
      <w:lvlText w:val="%1."/>
      <w:lvlJc w:val="left"/>
      <w:pPr>
        <w:tabs>
          <w:tab w:val="num" w:pos="851"/>
        </w:tabs>
        <w:ind w:left="0" w:firstLine="227"/>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0" w15:restartNumberingAfterBreak="0">
    <w:nsid w:val="25142551"/>
    <w:multiLevelType w:val="hybridMultilevel"/>
    <w:tmpl w:val="539E4FE8"/>
    <w:lvl w:ilvl="0" w:tplc="422279A0">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1" w15:restartNumberingAfterBreak="0">
    <w:nsid w:val="2553238E"/>
    <w:multiLevelType w:val="hybridMultilevel"/>
    <w:tmpl w:val="48A43160"/>
    <w:lvl w:ilvl="0" w:tplc="07EE9B3A">
      <w:start w:val="1"/>
      <w:numFmt w:val="decimal"/>
      <w:lvlText w:val="6.0.%1."/>
      <w:lvlJc w:val="left"/>
      <w:pPr>
        <w:ind w:left="1006" w:hanging="440"/>
      </w:pPr>
      <w:rPr>
        <w:rFonts w:hint="eastAsia"/>
        <w:b/>
        <w:bCs/>
      </w:rPr>
    </w:lvl>
    <w:lvl w:ilvl="1" w:tplc="04090019" w:tentative="1">
      <w:start w:val="1"/>
      <w:numFmt w:val="lowerLetter"/>
      <w:lvlText w:val="%2)"/>
      <w:lvlJc w:val="left"/>
      <w:pPr>
        <w:ind w:left="1446" w:hanging="440"/>
      </w:pPr>
    </w:lvl>
    <w:lvl w:ilvl="2" w:tplc="0409001B" w:tentative="1">
      <w:start w:val="1"/>
      <w:numFmt w:val="lowerRoman"/>
      <w:lvlText w:val="%3."/>
      <w:lvlJc w:val="right"/>
      <w:pPr>
        <w:ind w:left="1886" w:hanging="440"/>
      </w:pPr>
    </w:lvl>
    <w:lvl w:ilvl="3" w:tplc="0409000F" w:tentative="1">
      <w:start w:val="1"/>
      <w:numFmt w:val="decimal"/>
      <w:lvlText w:val="%4."/>
      <w:lvlJc w:val="left"/>
      <w:pPr>
        <w:ind w:left="2326" w:hanging="440"/>
      </w:pPr>
    </w:lvl>
    <w:lvl w:ilvl="4" w:tplc="04090019" w:tentative="1">
      <w:start w:val="1"/>
      <w:numFmt w:val="lowerLetter"/>
      <w:lvlText w:val="%5)"/>
      <w:lvlJc w:val="left"/>
      <w:pPr>
        <w:ind w:left="2766" w:hanging="440"/>
      </w:pPr>
    </w:lvl>
    <w:lvl w:ilvl="5" w:tplc="0409001B" w:tentative="1">
      <w:start w:val="1"/>
      <w:numFmt w:val="lowerRoman"/>
      <w:lvlText w:val="%6."/>
      <w:lvlJc w:val="right"/>
      <w:pPr>
        <w:ind w:left="3206" w:hanging="440"/>
      </w:pPr>
    </w:lvl>
    <w:lvl w:ilvl="6" w:tplc="0409000F" w:tentative="1">
      <w:start w:val="1"/>
      <w:numFmt w:val="decimal"/>
      <w:lvlText w:val="%7."/>
      <w:lvlJc w:val="left"/>
      <w:pPr>
        <w:ind w:left="3646" w:hanging="440"/>
      </w:pPr>
    </w:lvl>
    <w:lvl w:ilvl="7" w:tplc="04090019" w:tentative="1">
      <w:start w:val="1"/>
      <w:numFmt w:val="lowerLetter"/>
      <w:lvlText w:val="%8)"/>
      <w:lvlJc w:val="left"/>
      <w:pPr>
        <w:ind w:left="4086" w:hanging="440"/>
      </w:pPr>
    </w:lvl>
    <w:lvl w:ilvl="8" w:tplc="0409001B" w:tentative="1">
      <w:start w:val="1"/>
      <w:numFmt w:val="lowerRoman"/>
      <w:lvlText w:val="%9."/>
      <w:lvlJc w:val="right"/>
      <w:pPr>
        <w:ind w:left="4526" w:hanging="440"/>
      </w:pPr>
    </w:lvl>
  </w:abstractNum>
  <w:abstractNum w:abstractNumId="62" w15:restartNumberingAfterBreak="0">
    <w:nsid w:val="259E6084"/>
    <w:multiLevelType w:val="hybridMultilevel"/>
    <w:tmpl w:val="6B4A7214"/>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3" w15:restartNumberingAfterBreak="0">
    <w:nsid w:val="27202CC4"/>
    <w:multiLevelType w:val="hybridMultilevel"/>
    <w:tmpl w:val="9F82D780"/>
    <w:lvl w:ilvl="0" w:tplc="F5D82846">
      <w:start w:val="1"/>
      <w:numFmt w:val="decimal"/>
      <w:lvlText w:val="%1."/>
      <w:lvlJc w:val="left"/>
      <w:pPr>
        <w:tabs>
          <w:tab w:val="num" w:pos="851"/>
        </w:tabs>
        <w:ind w:left="0" w:firstLine="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4" w15:restartNumberingAfterBreak="0">
    <w:nsid w:val="27CA33FE"/>
    <w:multiLevelType w:val="hybridMultilevel"/>
    <w:tmpl w:val="B35C466A"/>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65" w15:restartNumberingAfterBreak="0">
    <w:nsid w:val="27ED7A3A"/>
    <w:multiLevelType w:val="hybridMultilevel"/>
    <w:tmpl w:val="657E2E84"/>
    <w:lvl w:ilvl="0" w:tplc="4CF6089A">
      <w:start w:val="1"/>
      <w:numFmt w:val="decimal"/>
      <w:lvlText w:val="%1."/>
      <w:lvlJc w:val="left"/>
      <w:pPr>
        <w:ind w:left="-66" w:hanging="360"/>
      </w:pPr>
      <w:rPr>
        <w:rFonts w:hint="default"/>
      </w:rPr>
    </w:lvl>
    <w:lvl w:ilvl="1" w:tplc="04090019" w:tentative="1">
      <w:start w:val="1"/>
      <w:numFmt w:val="lowerLetter"/>
      <w:lvlText w:val="%2)"/>
      <w:lvlJc w:val="left"/>
      <w:pPr>
        <w:ind w:left="454" w:hanging="440"/>
      </w:pPr>
    </w:lvl>
    <w:lvl w:ilvl="2" w:tplc="0409001B" w:tentative="1">
      <w:start w:val="1"/>
      <w:numFmt w:val="lowerRoman"/>
      <w:lvlText w:val="%3."/>
      <w:lvlJc w:val="right"/>
      <w:pPr>
        <w:ind w:left="894" w:hanging="440"/>
      </w:pPr>
    </w:lvl>
    <w:lvl w:ilvl="3" w:tplc="0409000F" w:tentative="1">
      <w:start w:val="1"/>
      <w:numFmt w:val="decimal"/>
      <w:lvlText w:val="%4."/>
      <w:lvlJc w:val="left"/>
      <w:pPr>
        <w:ind w:left="1334" w:hanging="440"/>
      </w:pPr>
    </w:lvl>
    <w:lvl w:ilvl="4" w:tplc="04090019" w:tentative="1">
      <w:start w:val="1"/>
      <w:numFmt w:val="lowerLetter"/>
      <w:lvlText w:val="%5)"/>
      <w:lvlJc w:val="left"/>
      <w:pPr>
        <w:ind w:left="1774" w:hanging="440"/>
      </w:pPr>
    </w:lvl>
    <w:lvl w:ilvl="5" w:tplc="0409001B" w:tentative="1">
      <w:start w:val="1"/>
      <w:numFmt w:val="lowerRoman"/>
      <w:lvlText w:val="%6."/>
      <w:lvlJc w:val="right"/>
      <w:pPr>
        <w:ind w:left="2214" w:hanging="440"/>
      </w:pPr>
    </w:lvl>
    <w:lvl w:ilvl="6" w:tplc="0409000F" w:tentative="1">
      <w:start w:val="1"/>
      <w:numFmt w:val="decimal"/>
      <w:lvlText w:val="%7."/>
      <w:lvlJc w:val="left"/>
      <w:pPr>
        <w:ind w:left="2654" w:hanging="440"/>
      </w:pPr>
    </w:lvl>
    <w:lvl w:ilvl="7" w:tplc="04090019" w:tentative="1">
      <w:start w:val="1"/>
      <w:numFmt w:val="lowerLetter"/>
      <w:lvlText w:val="%8)"/>
      <w:lvlJc w:val="left"/>
      <w:pPr>
        <w:ind w:left="3094" w:hanging="440"/>
      </w:pPr>
    </w:lvl>
    <w:lvl w:ilvl="8" w:tplc="0409001B" w:tentative="1">
      <w:start w:val="1"/>
      <w:numFmt w:val="lowerRoman"/>
      <w:lvlText w:val="%9."/>
      <w:lvlJc w:val="right"/>
      <w:pPr>
        <w:ind w:left="3534" w:hanging="440"/>
      </w:pPr>
    </w:lvl>
  </w:abstractNum>
  <w:abstractNum w:abstractNumId="66" w15:restartNumberingAfterBreak="0">
    <w:nsid w:val="283C4CE8"/>
    <w:multiLevelType w:val="hybridMultilevel"/>
    <w:tmpl w:val="3124C206"/>
    <w:lvl w:ilvl="0" w:tplc="07106878">
      <w:start w:val="1"/>
      <w:numFmt w:val="decimal"/>
      <w:lvlText w:val="5.3.%1."/>
      <w:lvlJc w:val="left"/>
      <w:pPr>
        <w:ind w:left="440" w:hanging="440"/>
      </w:pPr>
      <w:rPr>
        <w:rFonts w:hint="eastAsia"/>
        <w:b/>
        <w:bCs/>
      </w:r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7" w15:restartNumberingAfterBreak="0">
    <w:nsid w:val="29D454B1"/>
    <w:multiLevelType w:val="hybridMultilevel"/>
    <w:tmpl w:val="C9B812F0"/>
    <w:lvl w:ilvl="0" w:tplc="29B8F7E0">
      <w:start w:val="1"/>
      <w:numFmt w:val="decimal"/>
      <w:lvlText w:val="5.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8" w15:restartNumberingAfterBreak="0">
    <w:nsid w:val="2A7F16B1"/>
    <w:multiLevelType w:val="hybridMultilevel"/>
    <w:tmpl w:val="EE1431D0"/>
    <w:lvl w:ilvl="0" w:tplc="D1EAA22C">
      <w:start w:val="6"/>
      <w:numFmt w:val="decimal"/>
      <w:lvlText w:val="9.2.%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9" w15:restartNumberingAfterBreak="0">
    <w:nsid w:val="2BC96660"/>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70" w15:restartNumberingAfterBreak="0">
    <w:nsid w:val="2BF1729F"/>
    <w:multiLevelType w:val="hybridMultilevel"/>
    <w:tmpl w:val="276E16D8"/>
    <w:lvl w:ilvl="0" w:tplc="60C4D09E">
      <w:start w:val="1"/>
      <w:numFmt w:val="decimal"/>
      <w:lvlText w:val="4.2.%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1" w15:restartNumberingAfterBreak="0">
    <w:nsid w:val="2C130071"/>
    <w:multiLevelType w:val="hybridMultilevel"/>
    <w:tmpl w:val="5D4E08FA"/>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2" w15:restartNumberingAfterBreak="0">
    <w:nsid w:val="2C60082D"/>
    <w:multiLevelType w:val="hybridMultilevel"/>
    <w:tmpl w:val="B2D64FEA"/>
    <w:lvl w:ilvl="0" w:tplc="193EDD00">
      <w:start w:val="3"/>
      <w:numFmt w:val="decimal"/>
      <w:lvlText w:val="4.4.%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3" w15:restartNumberingAfterBreak="0">
    <w:nsid w:val="2CC67093"/>
    <w:multiLevelType w:val="hybridMultilevel"/>
    <w:tmpl w:val="671ADFA8"/>
    <w:lvl w:ilvl="0" w:tplc="9646A71A">
      <w:start w:val="1"/>
      <w:numFmt w:val="decimal"/>
      <w:lvlText w:val="2.0.%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4" w15:restartNumberingAfterBreak="0">
    <w:nsid w:val="2F6C0408"/>
    <w:multiLevelType w:val="hybridMultilevel"/>
    <w:tmpl w:val="6E2293A2"/>
    <w:lvl w:ilvl="0" w:tplc="0AAA77FA">
      <w:start w:val="1"/>
      <w:numFmt w:val="decimal"/>
      <w:lvlText w:val="9.2.%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5" w15:restartNumberingAfterBreak="0">
    <w:nsid w:val="30F55104"/>
    <w:multiLevelType w:val="hybridMultilevel"/>
    <w:tmpl w:val="A7F4AD92"/>
    <w:lvl w:ilvl="0" w:tplc="4E30D65E">
      <w:start w:val="1"/>
      <w:numFmt w:val="decimal"/>
      <w:lvlText w:val="7.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6" w15:restartNumberingAfterBreak="0">
    <w:nsid w:val="315E1622"/>
    <w:multiLevelType w:val="multilevel"/>
    <w:tmpl w:val="95EA9D38"/>
    <w:lvl w:ilvl="0">
      <w:start w:val="3"/>
      <w:numFmt w:val="decimal"/>
      <w:lvlText w:val="5.3.%1."/>
      <w:lvlJc w:val="left"/>
      <w:pPr>
        <w:ind w:left="440" w:hanging="440"/>
      </w:pPr>
      <w:rPr>
        <w:rFonts w:hint="eastAsia"/>
        <w:b/>
        <w:bCs/>
      </w:rPr>
    </w:lvl>
    <w:lvl w:ilvl="1">
      <w:start w:val="7"/>
      <w:numFmt w:val="decimal"/>
      <w:isLgl/>
      <w:lvlText w:val="%1.%2"/>
      <w:lvlJc w:val="left"/>
      <w:pPr>
        <w:ind w:left="855" w:hanging="855"/>
      </w:pPr>
      <w:rPr>
        <w:rFonts w:hint="default"/>
      </w:rPr>
    </w:lvl>
    <w:lvl w:ilvl="2">
      <w:start w:val="1"/>
      <w:numFmt w:val="decimal"/>
      <w:lvlText w:val="5.3.%3."/>
      <w:lvlJc w:val="left"/>
      <w:pPr>
        <w:ind w:left="440" w:hanging="440"/>
      </w:pPr>
      <w:rPr>
        <w:rFonts w:hint="eastAsia"/>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7" w15:restartNumberingAfterBreak="0">
    <w:nsid w:val="316E1312"/>
    <w:multiLevelType w:val="hybridMultilevel"/>
    <w:tmpl w:val="9E4AFDF8"/>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8" w15:restartNumberingAfterBreak="0">
    <w:nsid w:val="317635D6"/>
    <w:multiLevelType w:val="hybridMultilevel"/>
    <w:tmpl w:val="06CABDA8"/>
    <w:lvl w:ilvl="0" w:tplc="4E30D65E">
      <w:start w:val="1"/>
      <w:numFmt w:val="decimal"/>
      <w:lvlText w:val="7.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9" w15:restartNumberingAfterBreak="0">
    <w:nsid w:val="33102E20"/>
    <w:multiLevelType w:val="hybridMultilevel"/>
    <w:tmpl w:val="A1305028"/>
    <w:lvl w:ilvl="0" w:tplc="BAC8F918">
      <w:start w:val="10"/>
      <w:numFmt w:val="decimal"/>
      <w:lvlText w:val="7.1.%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0" w15:restartNumberingAfterBreak="0">
    <w:nsid w:val="34EC7FAF"/>
    <w:multiLevelType w:val="hybridMultilevel"/>
    <w:tmpl w:val="86DAE84E"/>
    <w:lvl w:ilvl="0" w:tplc="BB88C5E6">
      <w:start w:val="11"/>
      <w:numFmt w:val="decimal"/>
      <w:lvlText w:val="7.1.%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1" w15:restartNumberingAfterBreak="0">
    <w:nsid w:val="354E3AFF"/>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2" w15:restartNumberingAfterBreak="0">
    <w:nsid w:val="35D578DE"/>
    <w:multiLevelType w:val="hybridMultilevel"/>
    <w:tmpl w:val="A09E45E0"/>
    <w:lvl w:ilvl="0" w:tplc="41E8CBB6">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83" w15:restartNumberingAfterBreak="0">
    <w:nsid w:val="35ED048B"/>
    <w:multiLevelType w:val="hybridMultilevel"/>
    <w:tmpl w:val="50286370"/>
    <w:lvl w:ilvl="0" w:tplc="5C5CCED4">
      <w:start w:val="1"/>
      <w:numFmt w:val="decimal"/>
      <w:lvlText w:val="%1."/>
      <w:lvlJc w:val="left"/>
      <w:pPr>
        <w:tabs>
          <w:tab w:val="num" w:pos="851"/>
        </w:tabs>
        <w:ind w:left="0" w:firstLine="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84" w15:restartNumberingAfterBreak="0">
    <w:nsid w:val="39AD646A"/>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5" w15:restartNumberingAfterBreak="0">
    <w:nsid w:val="3A5C1882"/>
    <w:multiLevelType w:val="hybridMultilevel"/>
    <w:tmpl w:val="0B787B0C"/>
    <w:lvl w:ilvl="0" w:tplc="9510F7DE">
      <w:start w:val="1"/>
      <w:numFmt w:val="decimal"/>
      <w:lvlText w:val="%1."/>
      <w:lvlJc w:val="left"/>
      <w:pPr>
        <w:tabs>
          <w:tab w:val="num" w:pos="851"/>
        </w:tabs>
        <w:ind w:left="0" w:firstLine="227"/>
      </w:pPr>
      <w:rPr>
        <w:rFonts w:hint="eastAsia"/>
      </w:rPr>
    </w:lvl>
    <w:lvl w:ilvl="1" w:tplc="04090019" w:tentative="1">
      <w:start w:val="1"/>
      <w:numFmt w:val="lowerLetter"/>
      <w:lvlText w:val="%2)"/>
      <w:lvlJc w:val="left"/>
      <w:pPr>
        <w:ind w:left="1580" w:hanging="440"/>
      </w:pPr>
    </w:lvl>
    <w:lvl w:ilvl="2" w:tplc="0409001B" w:tentative="1">
      <w:start w:val="1"/>
      <w:numFmt w:val="lowerRoman"/>
      <w:lvlText w:val="%3."/>
      <w:lvlJc w:val="right"/>
      <w:pPr>
        <w:ind w:left="2020" w:hanging="440"/>
      </w:pPr>
    </w:lvl>
    <w:lvl w:ilvl="3" w:tplc="0409000F" w:tentative="1">
      <w:start w:val="1"/>
      <w:numFmt w:val="decimal"/>
      <w:lvlText w:val="%4."/>
      <w:lvlJc w:val="left"/>
      <w:pPr>
        <w:ind w:left="2460" w:hanging="440"/>
      </w:pPr>
    </w:lvl>
    <w:lvl w:ilvl="4" w:tplc="04090019" w:tentative="1">
      <w:start w:val="1"/>
      <w:numFmt w:val="lowerLetter"/>
      <w:lvlText w:val="%5)"/>
      <w:lvlJc w:val="left"/>
      <w:pPr>
        <w:ind w:left="2900" w:hanging="440"/>
      </w:pPr>
    </w:lvl>
    <w:lvl w:ilvl="5" w:tplc="0409001B" w:tentative="1">
      <w:start w:val="1"/>
      <w:numFmt w:val="lowerRoman"/>
      <w:lvlText w:val="%6."/>
      <w:lvlJc w:val="right"/>
      <w:pPr>
        <w:ind w:left="3340" w:hanging="440"/>
      </w:pPr>
    </w:lvl>
    <w:lvl w:ilvl="6" w:tplc="0409000F" w:tentative="1">
      <w:start w:val="1"/>
      <w:numFmt w:val="decimal"/>
      <w:lvlText w:val="%7."/>
      <w:lvlJc w:val="left"/>
      <w:pPr>
        <w:ind w:left="3780" w:hanging="440"/>
      </w:pPr>
    </w:lvl>
    <w:lvl w:ilvl="7" w:tplc="04090019" w:tentative="1">
      <w:start w:val="1"/>
      <w:numFmt w:val="lowerLetter"/>
      <w:lvlText w:val="%8)"/>
      <w:lvlJc w:val="left"/>
      <w:pPr>
        <w:ind w:left="4220" w:hanging="440"/>
      </w:pPr>
    </w:lvl>
    <w:lvl w:ilvl="8" w:tplc="0409001B" w:tentative="1">
      <w:start w:val="1"/>
      <w:numFmt w:val="lowerRoman"/>
      <w:lvlText w:val="%9."/>
      <w:lvlJc w:val="right"/>
      <w:pPr>
        <w:ind w:left="4660" w:hanging="440"/>
      </w:pPr>
    </w:lvl>
  </w:abstractNum>
  <w:abstractNum w:abstractNumId="86" w15:restartNumberingAfterBreak="0">
    <w:nsid w:val="3BB00919"/>
    <w:multiLevelType w:val="hybridMultilevel"/>
    <w:tmpl w:val="D004DDFE"/>
    <w:lvl w:ilvl="0" w:tplc="E1481952">
      <w:start w:val="1"/>
      <w:numFmt w:val="decimal"/>
      <w:lvlText w:val="8.5.%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7" w15:restartNumberingAfterBreak="0">
    <w:nsid w:val="3BBE1870"/>
    <w:multiLevelType w:val="hybridMultilevel"/>
    <w:tmpl w:val="04F820AE"/>
    <w:lvl w:ilvl="0" w:tplc="95844C4A">
      <w:start w:val="1"/>
      <w:numFmt w:val="decimal"/>
      <w:lvlText w:val="3.1.%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8" w15:restartNumberingAfterBreak="0">
    <w:nsid w:val="3BEC03B8"/>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9" w15:restartNumberingAfterBreak="0">
    <w:nsid w:val="3BF96EE9"/>
    <w:multiLevelType w:val="hybridMultilevel"/>
    <w:tmpl w:val="614AE87E"/>
    <w:lvl w:ilvl="0" w:tplc="B05665C2">
      <w:start w:val="1"/>
      <w:numFmt w:val="decimal"/>
      <w:lvlText w:val="4.1.1%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0" w15:restartNumberingAfterBreak="0">
    <w:nsid w:val="3C427D6F"/>
    <w:multiLevelType w:val="hybridMultilevel"/>
    <w:tmpl w:val="BD1C7832"/>
    <w:lvl w:ilvl="0" w:tplc="18E69D3E">
      <w:start w:val="1"/>
      <w:numFmt w:val="decimal"/>
      <w:lvlText w:val="4.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1" w15:restartNumberingAfterBreak="0">
    <w:nsid w:val="3CAF4109"/>
    <w:multiLevelType w:val="multilevel"/>
    <w:tmpl w:val="15D26B20"/>
    <w:lvl w:ilvl="0">
      <w:start w:val="1"/>
      <w:numFmt w:val="decimal"/>
      <w:lvlText w:val="%1."/>
      <w:lvlJc w:val="left"/>
      <w:pPr>
        <w:ind w:left="1000" w:hanging="440"/>
      </w:pPr>
      <w:rPr>
        <w:rFonts w:hint="eastAsia"/>
      </w:rPr>
    </w:lvl>
    <w:lvl w:ilvl="1">
      <w:start w:val="4"/>
      <w:numFmt w:val="decimal"/>
      <w:isLgl/>
      <w:lvlText w:val="%1.%2"/>
      <w:lvlJc w:val="left"/>
      <w:pPr>
        <w:ind w:left="1419" w:hanging="855"/>
      </w:pPr>
      <w:rPr>
        <w:rFonts w:hint="default"/>
        <w:b/>
      </w:rPr>
    </w:lvl>
    <w:lvl w:ilvl="2">
      <w:start w:val="2"/>
      <w:numFmt w:val="decimal"/>
      <w:isLgl/>
      <w:lvlText w:val="%1.%2.%3"/>
      <w:lvlJc w:val="left"/>
      <w:pPr>
        <w:ind w:left="1423" w:hanging="855"/>
      </w:pPr>
      <w:rPr>
        <w:rFonts w:hint="default"/>
        <w:b/>
      </w:rPr>
    </w:lvl>
    <w:lvl w:ilvl="3">
      <w:start w:val="1"/>
      <w:numFmt w:val="decimal"/>
      <w:isLgl/>
      <w:lvlText w:val="%1.%2.%3.%4"/>
      <w:lvlJc w:val="left"/>
      <w:pPr>
        <w:ind w:left="1427" w:hanging="855"/>
      </w:pPr>
      <w:rPr>
        <w:rFonts w:hint="default"/>
        <w:b/>
      </w:rPr>
    </w:lvl>
    <w:lvl w:ilvl="4">
      <w:start w:val="1"/>
      <w:numFmt w:val="decimal"/>
      <w:isLgl/>
      <w:lvlText w:val="%1.%2.%3.%4.%5"/>
      <w:lvlJc w:val="left"/>
      <w:pPr>
        <w:ind w:left="1431" w:hanging="855"/>
      </w:pPr>
      <w:rPr>
        <w:rFonts w:hint="default"/>
        <w:b/>
      </w:rPr>
    </w:lvl>
    <w:lvl w:ilvl="5">
      <w:start w:val="1"/>
      <w:numFmt w:val="decimal"/>
      <w:isLgl/>
      <w:lvlText w:val="%1.%2.%3.%4.%5.%6"/>
      <w:lvlJc w:val="left"/>
      <w:pPr>
        <w:ind w:left="1435" w:hanging="855"/>
      </w:pPr>
      <w:rPr>
        <w:rFonts w:hint="default"/>
        <w:b/>
      </w:rPr>
    </w:lvl>
    <w:lvl w:ilvl="6">
      <w:start w:val="1"/>
      <w:numFmt w:val="decimal"/>
      <w:isLgl/>
      <w:lvlText w:val="%1.%2.%3.%4.%5.%6.%7"/>
      <w:lvlJc w:val="left"/>
      <w:pPr>
        <w:ind w:left="1439" w:hanging="855"/>
      </w:pPr>
      <w:rPr>
        <w:rFonts w:hint="default"/>
        <w:b/>
      </w:rPr>
    </w:lvl>
    <w:lvl w:ilvl="7">
      <w:start w:val="1"/>
      <w:numFmt w:val="decimal"/>
      <w:isLgl/>
      <w:lvlText w:val="%1.%2.%3.%4.%5.%6.%7.%8"/>
      <w:lvlJc w:val="left"/>
      <w:pPr>
        <w:ind w:left="1443" w:hanging="855"/>
      </w:pPr>
      <w:rPr>
        <w:rFonts w:hint="default"/>
        <w:b/>
      </w:rPr>
    </w:lvl>
    <w:lvl w:ilvl="8">
      <w:start w:val="1"/>
      <w:numFmt w:val="decimal"/>
      <w:isLgl/>
      <w:lvlText w:val="%1.%2.%3.%4.%5.%6.%7.%8.%9"/>
      <w:lvlJc w:val="left"/>
      <w:pPr>
        <w:ind w:left="1447" w:hanging="855"/>
      </w:pPr>
      <w:rPr>
        <w:rFonts w:hint="default"/>
        <w:b/>
      </w:rPr>
    </w:lvl>
  </w:abstractNum>
  <w:abstractNum w:abstractNumId="92" w15:restartNumberingAfterBreak="0">
    <w:nsid w:val="3DC01FCE"/>
    <w:multiLevelType w:val="hybridMultilevel"/>
    <w:tmpl w:val="A496AD8A"/>
    <w:lvl w:ilvl="0" w:tplc="95844C4A">
      <w:start w:val="1"/>
      <w:numFmt w:val="decimal"/>
      <w:lvlText w:val="3.1.%1."/>
      <w:lvlJc w:val="left"/>
      <w:pPr>
        <w:ind w:left="880" w:hanging="440"/>
      </w:pPr>
      <w:rPr>
        <w:rFonts w:hint="eastAsia"/>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93" w15:restartNumberingAfterBreak="0">
    <w:nsid w:val="3E102DEF"/>
    <w:multiLevelType w:val="hybridMultilevel"/>
    <w:tmpl w:val="C8A61F86"/>
    <w:lvl w:ilvl="0" w:tplc="B9522788">
      <w:start w:val="1"/>
      <w:numFmt w:val="decimal"/>
      <w:lvlText w:val="5.0.%1."/>
      <w:lvlJc w:val="left"/>
      <w:pPr>
        <w:tabs>
          <w:tab w:val="num" w:pos="680"/>
        </w:tabs>
        <w:ind w:left="0" w:firstLine="0"/>
      </w:pPr>
      <w:rPr>
        <w:rFonts w:hint="eastAsia"/>
        <w:b/>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4" w15:restartNumberingAfterBreak="0">
    <w:nsid w:val="3EAD2364"/>
    <w:multiLevelType w:val="hybridMultilevel"/>
    <w:tmpl w:val="7E7252EA"/>
    <w:lvl w:ilvl="0" w:tplc="FFFFFFFF">
      <w:start w:val="1"/>
      <w:numFmt w:val="decimal"/>
      <w:lvlText w:val="%1"/>
      <w:lvlJc w:val="left"/>
      <w:pPr>
        <w:ind w:left="1555" w:hanging="435"/>
      </w:pPr>
      <w:rPr>
        <w:rFonts w:hint="default"/>
      </w:rPr>
    </w:lvl>
    <w:lvl w:ilvl="1" w:tplc="0409000F">
      <w:start w:val="1"/>
      <w:numFmt w:val="decimal"/>
      <w:lvlText w:val="%2."/>
      <w:lvlJc w:val="left"/>
      <w:pPr>
        <w:ind w:left="1000" w:hanging="440"/>
      </w:pPr>
    </w:lvl>
    <w:lvl w:ilvl="2" w:tplc="FFFFFFFF" w:tentative="1">
      <w:start w:val="1"/>
      <w:numFmt w:val="lowerRoman"/>
      <w:lvlText w:val="%3."/>
      <w:lvlJc w:val="right"/>
      <w:pPr>
        <w:ind w:left="1880" w:hanging="440"/>
      </w:pPr>
    </w:lvl>
    <w:lvl w:ilvl="3" w:tplc="FFFFFFFF" w:tentative="1">
      <w:start w:val="1"/>
      <w:numFmt w:val="decimal"/>
      <w:lvlText w:val="%4."/>
      <w:lvlJc w:val="left"/>
      <w:pPr>
        <w:ind w:left="2320" w:hanging="440"/>
      </w:pPr>
    </w:lvl>
    <w:lvl w:ilvl="4" w:tplc="FFFFFFFF" w:tentative="1">
      <w:start w:val="1"/>
      <w:numFmt w:val="lowerLetter"/>
      <w:lvlText w:val="%5)"/>
      <w:lvlJc w:val="left"/>
      <w:pPr>
        <w:ind w:left="2760" w:hanging="440"/>
      </w:pPr>
    </w:lvl>
    <w:lvl w:ilvl="5" w:tplc="FFFFFFFF" w:tentative="1">
      <w:start w:val="1"/>
      <w:numFmt w:val="lowerRoman"/>
      <w:lvlText w:val="%6."/>
      <w:lvlJc w:val="right"/>
      <w:pPr>
        <w:ind w:left="3200" w:hanging="440"/>
      </w:pPr>
    </w:lvl>
    <w:lvl w:ilvl="6" w:tplc="FFFFFFFF" w:tentative="1">
      <w:start w:val="1"/>
      <w:numFmt w:val="decimal"/>
      <w:lvlText w:val="%7."/>
      <w:lvlJc w:val="left"/>
      <w:pPr>
        <w:ind w:left="3640" w:hanging="440"/>
      </w:pPr>
    </w:lvl>
    <w:lvl w:ilvl="7" w:tplc="FFFFFFFF" w:tentative="1">
      <w:start w:val="1"/>
      <w:numFmt w:val="lowerLetter"/>
      <w:lvlText w:val="%8)"/>
      <w:lvlJc w:val="left"/>
      <w:pPr>
        <w:ind w:left="4080" w:hanging="440"/>
      </w:pPr>
    </w:lvl>
    <w:lvl w:ilvl="8" w:tplc="FFFFFFFF" w:tentative="1">
      <w:start w:val="1"/>
      <w:numFmt w:val="lowerRoman"/>
      <w:lvlText w:val="%9."/>
      <w:lvlJc w:val="right"/>
      <w:pPr>
        <w:ind w:left="4520" w:hanging="440"/>
      </w:pPr>
    </w:lvl>
  </w:abstractNum>
  <w:abstractNum w:abstractNumId="95" w15:restartNumberingAfterBreak="0">
    <w:nsid w:val="3FA56C8E"/>
    <w:multiLevelType w:val="hybridMultilevel"/>
    <w:tmpl w:val="D27C89E6"/>
    <w:lvl w:ilvl="0" w:tplc="75EAF2DE">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6" w15:restartNumberingAfterBreak="0">
    <w:nsid w:val="3FC81F16"/>
    <w:multiLevelType w:val="hybridMultilevel"/>
    <w:tmpl w:val="A5F88A0C"/>
    <w:lvl w:ilvl="0" w:tplc="FBBC0CC0">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7" w15:restartNumberingAfterBreak="0">
    <w:nsid w:val="405E171A"/>
    <w:multiLevelType w:val="hybridMultilevel"/>
    <w:tmpl w:val="720E0018"/>
    <w:lvl w:ilvl="0" w:tplc="B5A0342C">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8" w15:restartNumberingAfterBreak="0">
    <w:nsid w:val="40605D11"/>
    <w:multiLevelType w:val="hybridMultilevel"/>
    <w:tmpl w:val="2C1E094E"/>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9" w15:restartNumberingAfterBreak="0">
    <w:nsid w:val="45103A2B"/>
    <w:multiLevelType w:val="hybridMultilevel"/>
    <w:tmpl w:val="FCA05490"/>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0" w15:restartNumberingAfterBreak="0">
    <w:nsid w:val="45300848"/>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01" w15:restartNumberingAfterBreak="0">
    <w:nsid w:val="46834362"/>
    <w:multiLevelType w:val="hybridMultilevel"/>
    <w:tmpl w:val="B4E8BC94"/>
    <w:lvl w:ilvl="0" w:tplc="D0A2658E">
      <w:start w:val="1"/>
      <w:numFmt w:val="decimal"/>
      <w:lvlText w:val="%1"/>
      <w:lvlJc w:val="left"/>
      <w:pPr>
        <w:ind w:left="1555" w:hanging="435"/>
      </w:pPr>
      <w:rPr>
        <w:rFonts w:hint="default"/>
      </w:rPr>
    </w:lvl>
    <w:lvl w:ilvl="1" w:tplc="04090019">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2" w15:restartNumberingAfterBreak="0">
    <w:nsid w:val="46835B76"/>
    <w:multiLevelType w:val="hybridMultilevel"/>
    <w:tmpl w:val="F2E015C0"/>
    <w:lvl w:ilvl="0" w:tplc="AB7C52CE">
      <w:start w:val="1"/>
      <w:numFmt w:val="decimal"/>
      <w:lvlText w:val="10.2.%1"/>
      <w:lvlJc w:val="left"/>
      <w:pPr>
        <w:tabs>
          <w:tab w:val="num" w:pos="851"/>
        </w:tabs>
        <w:ind w:left="0" w:firstLine="0"/>
      </w:pPr>
      <w:rPr>
        <w:rFonts w:hint="eastAsia"/>
        <w:b/>
        <w:bCs/>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3" w15:restartNumberingAfterBreak="0">
    <w:nsid w:val="47401F7F"/>
    <w:multiLevelType w:val="hybridMultilevel"/>
    <w:tmpl w:val="85CC4886"/>
    <w:lvl w:ilvl="0" w:tplc="BC62A148">
      <w:start w:val="8"/>
      <w:numFmt w:val="decimal"/>
      <w:lvlText w:val="7.1.%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4" w15:restartNumberingAfterBreak="0">
    <w:nsid w:val="47611F86"/>
    <w:multiLevelType w:val="hybridMultilevel"/>
    <w:tmpl w:val="5EE61F18"/>
    <w:lvl w:ilvl="0" w:tplc="FFFFFFFF">
      <w:start w:val="1"/>
      <w:numFmt w:val="decimal"/>
      <w:lvlText w:val="4.1.1%1"/>
      <w:lvlJc w:val="left"/>
      <w:pPr>
        <w:ind w:left="440" w:hanging="440"/>
      </w:pPr>
      <w:rPr>
        <w:rFonts w:hint="eastAsia"/>
        <w:b/>
        <w:bCs/>
      </w:rPr>
    </w:lvl>
    <w:lvl w:ilvl="1" w:tplc="FFFFFFFF" w:tentative="1">
      <w:start w:val="1"/>
      <w:numFmt w:val="lowerLetter"/>
      <w:lvlText w:val="%2)"/>
      <w:lvlJc w:val="left"/>
      <w:pPr>
        <w:ind w:left="880" w:hanging="440"/>
      </w:pPr>
    </w:lvl>
    <w:lvl w:ilvl="2" w:tplc="4C107A6C">
      <w:start w:val="1"/>
      <w:numFmt w:val="decimal"/>
      <w:lvlText w:val="4.1.1%3"/>
      <w:lvlJc w:val="left"/>
      <w:pPr>
        <w:ind w:left="1320" w:hanging="440"/>
      </w:pPr>
      <w:rPr>
        <w:rFonts w:hint="eastAsia"/>
        <w:b/>
        <w:bCs/>
      </w:r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5" w15:restartNumberingAfterBreak="0">
    <w:nsid w:val="47705474"/>
    <w:multiLevelType w:val="hybridMultilevel"/>
    <w:tmpl w:val="DF4ACD44"/>
    <w:lvl w:ilvl="0" w:tplc="EFFADE18">
      <w:start w:val="1"/>
      <w:numFmt w:val="decimal"/>
      <w:lvlText w:val="%1"/>
      <w:lvlJc w:val="left"/>
      <w:pPr>
        <w:ind w:left="1070" w:hanging="51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6" w15:restartNumberingAfterBreak="0">
    <w:nsid w:val="4A0E4C71"/>
    <w:multiLevelType w:val="hybridMultilevel"/>
    <w:tmpl w:val="87181372"/>
    <w:lvl w:ilvl="0" w:tplc="07106878">
      <w:start w:val="1"/>
      <w:numFmt w:val="decimal"/>
      <w:lvlText w:val="5.3.%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7" w15:restartNumberingAfterBreak="0">
    <w:nsid w:val="4A4A49E1"/>
    <w:multiLevelType w:val="hybridMultilevel"/>
    <w:tmpl w:val="0886587E"/>
    <w:lvl w:ilvl="0" w:tplc="0CE281A0">
      <w:start w:val="1"/>
      <w:numFmt w:val="decimal"/>
      <w:lvlText w:val="4.4.%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08" w15:restartNumberingAfterBreak="0">
    <w:nsid w:val="4AB11C96"/>
    <w:multiLevelType w:val="hybridMultilevel"/>
    <w:tmpl w:val="BAE456DE"/>
    <w:lvl w:ilvl="0" w:tplc="07EE9B3A">
      <w:start w:val="1"/>
      <w:numFmt w:val="decimal"/>
      <w:lvlText w:val="6.0.%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9" w15:restartNumberingAfterBreak="0">
    <w:nsid w:val="4C691CB5"/>
    <w:multiLevelType w:val="hybridMultilevel"/>
    <w:tmpl w:val="ED5679E8"/>
    <w:lvl w:ilvl="0" w:tplc="89E0CB9E">
      <w:start w:val="1"/>
      <w:numFmt w:val="decimal"/>
      <w:lvlText w:val="%1."/>
      <w:lvlJc w:val="left"/>
      <w:pPr>
        <w:tabs>
          <w:tab w:val="num" w:pos="851"/>
        </w:tabs>
        <w:ind w:left="0" w:firstLine="794"/>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10" w15:restartNumberingAfterBreak="0">
    <w:nsid w:val="4D9924C8"/>
    <w:multiLevelType w:val="hybridMultilevel"/>
    <w:tmpl w:val="D2EEAAA4"/>
    <w:lvl w:ilvl="0" w:tplc="9B6290E4">
      <w:start w:val="1"/>
      <w:numFmt w:val="decimal"/>
      <w:lvlText w:val="6.0.%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1" w15:restartNumberingAfterBreak="0">
    <w:nsid w:val="4DA458DF"/>
    <w:multiLevelType w:val="hybridMultilevel"/>
    <w:tmpl w:val="A10A85B2"/>
    <w:lvl w:ilvl="0" w:tplc="0CE281A0">
      <w:start w:val="1"/>
      <w:numFmt w:val="decimal"/>
      <w:lvlText w:val="4.4.%1."/>
      <w:lvlJc w:val="left"/>
      <w:pPr>
        <w:ind w:left="1008" w:hanging="440"/>
      </w:pPr>
      <w:rPr>
        <w:rFonts w:hint="eastAsia"/>
      </w:rPr>
    </w:lvl>
    <w:lvl w:ilvl="1" w:tplc="04090019" w:tentative="1">
      <w:start w:val="1"/>
      <w:numFmt w:val="lowerLetter"/>
      <w:lvlText w:val="%2)"/>
      <w:lvlJc w:val="left"/>
      <w:pPr>
        <w:ind w:left="1448" w:hanging="440"/>
      </w:pPr>
    </w:lvl>
    <w:lvl w:ilvl="2" w:tplc="0CE281A0">
      <w:start w:val="1"/>
      <w:numFmt w:val="decimal"/>
      <w:lvlText w:val="4.4.%3."/>
      <w:lvlJc w:val="left"/>
      <w:pPr>
        <w:ind w:left="1888" w:hanging="440"/>
      </w:pPr>
      <w:rPr>
        <w:rFonts w:hint="eastAsia"/>
      </w:rPr>
    </w:lvl>
    <w:lvl w:ilvl="3" w:tplc="0409000F" w:tentative="1">
      <w:start w:val="1"/>
      <w:numFmt w:val="decimal"/>
      <w:lvlText w:val="%4."/>
      <w:lvlJc w:val="left"/>
      <w:pPr>
        <w:ind w:left="2328" w:hanging="440"/>
      </w:pPr>
    </w:lvl>
    <w:lvl w:ilvl="4" w:tplc="04090019" w:tentative="1">
      <w:start w:val="1"/>
      <w:numFmt w:val="lowerLetter"/>
      <w:lvlText w:val="%5)"/>
      <w:lvlJc w:val="left"/>
      <w:pPr>
        <w:ind w:left="2768" w:hanging="440"/>
      </w:pPr>
    </w:lvl>
    <w:lvl w:ilvl="5" w:tplc="0409001B" w:tentative="1">
      <w:start w:val="1"/>
      <w:numFmt w:val="lowerRoman"/>
      <w:lvlText w:val="%6."/>
      <w:lvlJc w:val="right"/>
      <w:pPr>
        <w:ind w:left="3208" w:hanging="440"/>
      </w:pPr>
    </w:lvl>
    <w:lvl w:ilvl="6" w:tplc="0409000F" w:tentative="1">
      <w:start w:val="1"/>
      <w:numFmt w:val="decimal"/>
      <w:lvlText w:val="%7."/>
      <w:lvlJc w:val="left"/>
      <w:pPr>
        <w:ind w:left="3648" w:hanging="440"/>
      </w:pPr>
    </w:lvl>
    <w:lvl w:ilvl="7" w:tplc="04090019" w:tentative="1">
      <w:start w:val="1"/>
      <w:numFmt w:val="lowerLetter"/>
      <w:lvlText w:val="%8)"/>
      <w:lvlJc w:val="left"/>
      <w:pPr>
        <w:ind w:left="4088" w:hanging="440"/>
      </w:pPr>
    </w:lvl>
    <w:lvl w:ilvl="8" w:tplc="0409001B" w:tentative="1">
      <w:start w:val="1"/>
      <w:numFmt w:val="lowerRoman"/>
      <w:lvlText w:val="%9."/>
      <w:lvlJc w:val="right"/>
      <w:pPr>
        <w:ind w:left="4528" w:hanging="440"/>
      </w:pPr>
    </w:lvl>
  </w:abstractNum>
  <w:abstractNum w:abstractNumId="112" w15:restartNumberingAfterBreak="0">
    <w:nsid w:val="4E8C13C5"/>
    <w:multiLevelType w:val="hybridMultilevel"/>
    <w:tmpl w:val="41CEF9AA"/>
    <w:lvl w:ilvl="0" w:tplc="0C8E291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3" w15:restartNumberingAfterBreak="0">
    <w:nsid w:val="4FF376A0"/>
    <w:multiLevelType w:val="multilevel"/>
    <w:tmpl w:val="B3D4557C"/>
    <w:lvl w:ilvl="0">
      <w:start w:val="5"/>
      <w:numFmt w:val="decimal"/>
      <w:lvlText w:val="%1."/>
      <w:lvlJc w:val="left"/>
      <w:pPr>
        <w:ind w:left="1000" w:hanging="440"/>
      </w:pPr>
      <w:rPr>
        <w:rFonts w:hint="eastAsia"/>
      </w:rPr>
    </w:lvl>
    <w:lvl w:ilvl="1">
      <w:start w:val="1"/>
      <w:numFmt w:val="decimal"/>
      <w:isLgl/>
      <w:lvlText w:val="%1.%2"/>
      <w:lvlJc w:val="left"/>
      <w:pPr>
        <w:ind w:left="1535" w:hanging="975"/>
      </w:pPr>
      <w:rPr>
        <w:rFonts w:hint="default"/>
        <w:b/>
      </w:rPr>
    </w:lvl>
    <w:lvl w:ilvl="2">
      <w:start w:val="10"/>
      <w:numFmt w:val="decimal"/>
      <w:lvlText w:val="4.1.%3"/>
      <w:lvlJc w:val="left"/>
      <w:pPr>
        <w:tabs>
          <w:tab w:val="num" w:pos="851"/>
        </w:tabs>
        <w:ind w:left="0" w:firstLine="0"/>
      </w:pPr>
      <w:rPr>
        <w:rFonts w:hint="eastAsia"/>
        <w:b/>
        <w:bCs/>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114" w15:restartNumberingAfterBreak="0">
    <w:nsid w:val="5099498A"/>
    <w:multiLevelType w:val="hybridMultilevel"/>
    <w:tmpl w:val="6FE88442"/>
    <w:lvl w:ilvl="0" w:tplc="D0A2658E">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15" w15:restartNumberingAfterBreak="0">
    <w:nsid w:val="50EF29AB"/>
    <w:multiLevelType w:val="hybridMultilevel"/>
    <w:tmpl w:val="CA84C3A0"/>
    <w:lvl w:ilvl="0" w:tplc="A35A64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519C23C0"/>
    <w:multiLevelType w:val="hybridMultilevel"/>
    <w:tmpl w:val="F35E1FA0"/>
    <w:lvl w:ilvl="0" w:tplc="7E8C322C">
      <w:start w:val="1"/>
      <w:numFmt w:val="decimal"/>
      <w:lvlText w:val="%1"/>
      <w:lvlJc w:val="left"/>
      <w:pPr>
        <w:tabs>
          <w:tab w:val="num" w:pos="851"/>
        </w:tabs>
        <w:ind w:left="0" w:firstLine="227"/>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7" w15:restartNumberingAfterBreak="0">
    <w:nsid w:val="51C71478"/>
    <w:multiLevelType w:val="hybridMultilevel"/>
    <w:tmpl w:val="03DA17C4"/>
    <w:lvl w:ilvl="0" w:tplc="75A49E4E">
      <w:start w:val="9"/>
      <w:numFmt w:val="decimal"/>
      <w:lvlText w:val="7.1.%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8" w15:restartNumberingAfterBreak="0">
    <w:nsid w:val="51F27AD7"/>
    <w:multiLevelType w:val="hybridMultilevel"/>
    <w:tmpl w:val="B21C789C"/>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19" w15:restartNumberingAfterBreak="0">
    <w:nsid w:val="5270653E"/>
    <w:multiLevelType w:val="multilevel"/>
    <w:tmpl w:val="3CE81912"/>
    <w:lvl w:ilvl="0">
      <w:start w:val="1"/>
      <w:numFmt w:val="decimal"/>
      <w:lvlText w:val="%1."/>
      <w:lvlJc w:val="left"/>
      <w:pPr>
        <w:ind w:left="0" w:firstLine="0"/>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20" w15:restartNumberingAfterBreak="0">
    <w:nsid w:val="52961943"/>
    <w:multiLevelType w:val="hybridMultilevel"/>
    <w:tmpl w:val="F4E80D20"/>
    <w:lvl w:ilvl="0" w:tplc="D75C66D8">
      <w:start w:val="1"/>
      <w:numFmt w:val="decimal"/>
      <w:lvlText w:val="%1."/>
      <w:lvlJc w:val="left"/>
      <w:pPr>
        <w:ind w:left="555" w:hanging="55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1" w15:restartNumberingAfterBreak="0">
    <w:nsid w:val="534D70F2"/>
    <w:multiLevelType w:val="hybridMultilevel"/>
    <w:tmpl w:val="639CBC6A"/>
    <w:lvl w:ilvl="0" w:tplc="C6E6E6C8">
      <w:start w:val="2"/>
      <w:numFmt w:val="decimal"/>
      <w:lvlText w:val="4.4.%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2" w15:restartNumberingAfterBreak="0">
    <w:nsid w:val="544F260D"/>
    <w:multiLevelType w:val="hybridMultilevel"/>
    <w:tmpl w:val="0F069F9C"/>
    <w:lvl w:ilvl="0" w:tplc="0CE281A0">
      <w:start w:val="1"/>
      <w:numFmt w:val="decimal"/>
      <w:lvlText w:val="4.4.%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23" w15:restartNumberingAfterBreak="0">
    <w:nsid w:val="559A2AC7"/>
    <w:multiLevelType w:val="hybridMultilevel"/>
    <w:tmpl w:val="4F8C37C2"/>
    <w:lvl w:ilvl="0" w:tplc="9C8883A4">
      <w:start w:val="1"/>
      <w:numFmt w:val="decimal"/>
      <w:lvlText w:val="7.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4" w15:restartNumberingAfterBreak="0">
    <w:nsid w:val="562D4803"/>
    <w:multiLevelType w:val="hybridMultilevel"/>
    <w:tmpl w:val="B2529EEA"/>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25" w15:restartNumberingAfterBreak="0">
    <w:nsid w:val="56511D0D"/>
    <w:multiLevelType w:val="multilevel"/>
    <w:tmpl w:val="12C8EE26"/>
    <w:lvl w:ilvl="0">
      <w:start w:val="1"/>
      <w:numFmt w:val="decimal"/>
      <w:lvlText w:val="%1."/>
      <w:lvlJc w:val="left"/>
      <w:pPr>
        <w:tabs>
          <w:tab w:val="num" w:pos="851"/>
        </w:tabs>
        <w:ind w:left="1000" w:hanging="773"/>
      </w:pPr>
      <w:rPr>
        <w:rFonts w:hint="eastAsia"/>
      </w:rPr>
    </w:lvl>
    <w:lvl w:ilvl="1">
      <w:start w:val="3"/>
      <w:numFmt w:val="decimal"/>
      <w:isLgl/>
      <w:lvlText w:val="%1.%2"/>
      <w:lvlJc w:val="left"/>
      <w:pPr>
        <w:ind w:left="1415" w:hanging="855"/>
      </w:pPr>
      <w:rPr>
        <w:rFonts w:hint="default"/>
        <w:b/>
      </w:rPr>
    </w:lvl>
    <w:lvl w:ilvl="2">
      <w:start w:val="2"/>
      <w:numFmt w:val="decimal"/>
      <w:isLgl/>
      <w:lvlText w:val="%1.%2.%3"/>
      <w:lvlJc w:val="left"/>
      <w:pPr>
        <w:ind w:left="1415" w:hanging="855"/>
      </w:pPr>
      <w:rPr>
        <w:rFonts w:hint="default"/>
        <w:b/>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126" w15:restartNumberingAfterBreak="0">
    <w:nsid w:val="57505626"/>
    <w:multiLevelType w:val="hybridMultilevel"/>
    <w:tmpl w:val="73CE05AE"/>
    <w:lvl w:ilvl="0" w:tplc="2362BCA2">
      <w:start w:val="1"/>
      <w:numFmt w:val="decimal"/>
      <w:lvlText w:val="4.4.%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27" w15:restartNumberingAfterBreak="0">
    <w:nsid w:val="57EB1526"/>
    <w:multiLevelType w:val="hybridMultilevel"/>
    <w:tmpl w:val="3F0E69B2"/>
    <w:lvl w:ilvl="0" w:tplc="AA3643A8">
      <w:start w:val="1"/>
      <w:numFmt w:val="decimal"/>
      <w:lvlText w:val="10.2.%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8" w15:restartNumberingAfterBreak="0">
    <w:nsid w:val="58410667"/>
    <w:multiLevelType w:val="hybridMultilevel"/>
    <w:tmpl w:val="545E09F6"/>
    <w:lvl w:ilvl="0" w:tplc="D0A2658E">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29" w15:restartNumberingAfterBreak="0">
    <w:nsid w:val="588E7A38"/>
    <w:multiLevelType w:val="hybridMultilevel"/>
    <w:tmpl w:val="D02EFFB2"/>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0" w15:restartNumberingAfterBreak="0">
    <w:nsid w:val="598519BD"/>
    <w:multiLevelType w:val="hybridMultilevel"/>
    <w:tmpl w:val="07547552"/>
    <w:lvl w:ilvl="0" w:tplc="D9C608C8">
      <w:start w:val="1"/>
      <w:numFmt w:val="decimal"/>
      <w:lvlText w:val="8.3.%1."/>
      <w:lvlJc w:val="left"/>
      <w:pPr>
        <w:tabs>
          <w:tab w:val="num" w:pos="851"/>
        </w:tabs>
        <w:ind w:left="0" w:firstLine="0"/>
      </w:pPr>
      <w:rPr>
        <w:rFonts w:hint="eastAsia"/>
        <w:b/>
        <w:bCs/>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1" w15:restartNumberingAfterBreak="0">
    <w:nsid w:val="5A053FDF"/>
    <w:multiLevelType w:val="singleLevel"/>
    <w:tmpl w:val="00000000"/>
    <w:lvl w:ilvl="0">
      <w:start w:val="1"/>
      <w:numFmt w:val="chineseCounting"/>
      <w:suff w:val="nothing"/>
      <w:lvlText w:val="%1、"/>
      <w:lvlJc w:val="left"/>
    </w:lvl>
  </w:abstractNum>
  <w:abstractNum w:abstractNumId="132" w15:restartNumberingAfterBreak="0">
    <w:nsid w:val="5BCC6639"/>
    <w:multiLevelType w:val="hybridMultilevel"/>
    <w:tmpl w:val="C1F2DED0"/>
    <w:lvl w:ilvl="0" w:tplc="78F8285E">
      <w:start w:val="1"/>
      <w:numFmt w:val="decimal"/>
      <w:lvlText w:val="10.1.%1"/>
      <w:lvlJc w:val="left"/>
      <w:pPr>
        <w:ind w:left="1000" w:hanging="440"/>
      </w:pPr>
      <w:rPr>
        <w:rFonts w:hint="eastAsia"/>
        <w:b/>
        <w:bCs/>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3" w15:restartNumberingAfterBreak="0">
    <w:nsid w:val="5C5505D5"/>
    <w:multiLevelType w:val="multilevel"/>
    <w:tmpl w:val="D602C7CE"/>
    <w:lvl w:ilvl="0">
      <w:start w:val="7"/>
      <w:numFmt w:val="decimal"/>
      <w:lvlText w:val="5.0.%1."/>
      <w:lvlJc w:val="left"/>
      <w:pPr>
        <w:ind w:left="440" w:hanging="440"/>
      </w:pPr>
      <w:rPr>
        <w:rFonts w:hint="eastAsia"/>
        <w:b/>
        <w:bCs w:val="0"/>
      </w:rPr>
    </w:lvl>
    <w:lvl w:ilvl="1">
      <w:start w:val="7"/>
      <w:numFmt w:val="decimal"/>
      <w:isLgl/>
      <w:lvlText w:val="%1.%2"/>
      <w:lvlJc w:val="left"/>
      <w:pPr>
        <w:ind w:left="855" w:hanging="855"/>
      </w:pPr>
      <w:rPr>
        <w:rFonts w:hint="default"/>
      </w:rPr>
    </w:lvl>
    <w:lvl w:ilvl="2">
      <w:start w:val="4"/>
      <w:numFmt w:val="decimal"/>
      <w:lvlText w:val="5.0.%3."/>
      <w:lvlJc w:val="left"/>
      <w:pPr>
        <w:ind w:left="440" w:hanging="440"/>
      </w:pPr>
      <w:rPr>
        <w:rFonts w:hint="eastAsia"/>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4" w15:restartNumberingAfterBreak="0">
    <w:nsid w:val="5E896E43"/>
    <w:multiLevelType w:val="hybridMultilevel"/>
    <w:tmpl w:val="34C02992"/>
    <w:lvl w:ilvl="0" w:tplc="FFFFFFFF">
      <w:start w:val="1"/>
      <w:numFmt w:val="decimal"/>
      <w:lvlText w:val="%1."/>
      <w:lvlJc w:val="left"/>
      <w:pPr>
        <w:tabs>
          <w:tab w:val="num" w:pos="851"/>
        </w:tabs>
        <w:ind w:left="0" w:firstLine="227"/>
      </w:pPr>
      <w:rPr>
        <w:rFonts w:hint="eastAsia"/>
      </w:rPr>
    </w:lvl>
    <w:lvl w:ilvl="1" w:tplc="FFFFFFFF" w:tentative="1">
      <w:start w:val="1"/>
      <w:numFmt w:val="lowerLetter"/>
      <w:lvlText w:val="%2)"/>
      <w:lvlJc w:val="left"/>
      <w:pPr>
        <w:ind w:left="1440" w:hanging="440"/>
      </w:pPr>
    </w:lvl>
    <w:lvl w:ilvl="2" w:tplc="FFFFFFFF" w:tentative="1">
      <w:start w:val="1"/>
      <w:numFmt w:val="lowerRoman"/>
      <w:lvlText w:val="%3."/>
      <w:lvlJc w:val="right"/>
      <w:pPr>
        <w:ind w:left="1880" w:hanging="440"/>
      </w:pPr>
    </w:lvl>
    <w:lvl w:ilvl="3" w:tplc="FFFFFFFF" w:tentative="1">
      <w:start w:val="1"/>
      <w:numFmt w:val="decimal"/>
      <w:lvlText w:val="%4."/>
      <w:lvlJc w:val="left"/>
      <w:pPr>
        <w:ind w:left="2320" w:hanging="440"/>
      </w:pPr>
    </w:lvl>
    <w:lvl w:ilvl="4" w:tplc="FFFFFFFF" w:tentative="1">
      <w:start w:val="1"/>
      <w:numFmt w:val="lowerLetter"/>
      <w:lvlText w:val="%5)"/>
      <w:lvlJc w:val="left"/>
      <w:pPr>
        <w:ind w:left="2760" w:hanging="440"/>
      </w:pPr>
    </w:lvl>
    <w:lvl w:ilvl="5" w:tplc="FFFFFFFF" w:tentative="1">
      <w:start w:val="1"/>
      <w:numFmt w:val="lowerRoman"/>
      <w:lvlText w:val="%6."/>
      <w:lvlJc w:val="right"/>
      <w:pPr>
        <w:ind w:left="3200" w:hanging="440"/>
      </w:pPr>
    </w:lvl>
    <w:lvl w:ilvl="6" w:tplc="FFFFFFFF" w:tentative="1">
      <w:start w:val="1"/>
      <w:numFmt w:val="decimal"/>
      <w:lvlText w:val="%7."/>
      <w:lvlJc w:val="left"/>
      <w:pPr>
        <w:ind w:left="3640" w:hanging="440"/>
      </w:pPr>
    </w:lvl>
    <w:lvl w:ilvl="7" w:tplc="FFFFFFFF" w:tentative="1">
      <w:start w:val="1"/>
      <w:numFmt w:val="lowerLetter"/>
      <w:lvlText w:val="%8)"/>
      <w:lvlJc w:val="left"/>
      <w:pPr>
        <w:ind w:left="4080" w:hanging="440"/>
      </w:pPr>
    </w:lvl>
    <w:lvl w:ilvl="8" w:tplc="FFFFFFFF" w:tentative="1">
      <w:start w:val="1"/>
      <w:numFmt w:val="lowerRoman"/>
      <w:lvlText w:val="%9."/>
      <w:lvlJc w:val="right"/>
      <w:pPr>
        <w:ind w:left="4520" w:hanging="440"/>
      </w:pPr>
    </w:lvl>
  </w:abstractNum>
  <w:abstractNum w:abstractNumId="135" w15:restartNumberingAfterBreak="0">
    <w:nsid w:val="5F8243DB"/>
    <w:multiLevelType w:val="hybridMultilevel"/>
    <w:tmpl w:val="80CEDA62"/>
    <w:lvl w:ilvl="0" w:tplc="71B8305C">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6" w15:restartNumberingAfterBreak="0">
    <w:nsid w:val="61735187"/>
    <w:multiLevelType w:val="hybridMultilevel"/>
    <w:tmpl w:val="FE08311A"/>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7" w15:restartNumberingAfterBreak="0">
    <w:nsid w:val="61C17C8A"/>
    <w:multiLevelType w:val="hybridMultilevel"/>
    <w:tmpl w:val="1DACB520"/>
    <w:lvl w:ilvl="0" w:tplc="AA3643A8">
      <w:start w:val="1"/>
      <w:numFmt w:val="decimal"/>
      <w:lvlText w:val="10.2.%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8" w15:restartNumberingAfterBreak="0">
    <w:nsid w:val="61C4652B"/>
    <w:multiLevelType w:val="hybridMultilevel"/>
    <w:tmpl w:val="0D3AED4A"/>
    <w:lvl w:ilvl="0" w:tplc="08E82854">
      <w:start w:val="1"/>
      <w:numFmt w:val="decimal"/>
      <w:lvlText w:val="8.2.%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9" w15:restartNumberingAfterBreak="0">
    <w:nsid w:val="62786B95"/>
    <w:multiLevelType w:val="hybridMultilevel"/>
    <w:tmpl w:val="EC8EACE2"/>
    <w:lvl w:ilvl="0" w:tplc="427C05CE">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40" w15:restartNumberingAfterBreak="0">
    <w:nsid w:val="629B22B5"/>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41" w15:restartNumberingAfterBreak="0">
    <w:nsid w:val="655F29C7"/>
    <w:multiLevelType w:val="hybridMultilevel"/>
    <w:tmpl w:val="39E8CF06"/>
    <w:lvl w:ilvl="0" w:tplc="FF7038F8">
      <w:start w:val="1"/>
      <w:numFmt w:val="decimal"/>
      <w:lvlText w:val="9.2.%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66981888"/>
    <w:multiLevelType w:val="hybridMultilevel"/>
    <w:tmpl w:val="CBA27F3E"/>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43" w15:restartNumberingAfterBreak="0">
    <w:nsid w:val="6780543B"/>
    <w:multiLevelType w:val="hybridMultilevel"/>
    <w:tmpl w:val="02E6A11E"/>
    <w:lvl w:ilvl="0" w:tplc="EC54E4E6">
      <w:start w:val="1"/>
      <w:numFmt w:val="decimal"/>
      <w:lvlText w:val="%1"/>
      <w:lvlJc w:val="left"/>
      <w:pPr>
        <w:ind w:left="980" w:hanging="4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44" w15:restartNumberingAfterBreak="0">
    <w:nsid w:val="67B961C4"/>
    <w:multiLevelType w:val="hybridMultilevel"/>
    <w:tmpl w:val="AF2E1848"/>
    <w:lvl w:ilvl="0" w:tplc="78F8285E">
      <w:start w:val="1"/>
      <w:numFmt w:val="decimal"/>
      <w:lvlText w:val="10.1.%1"/>
      <w:lvlJc w:val="left"/>
      <w:pPr>
        <w:ind w:left="100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5" w15:restartNumberingAfterBreak="0">
    <w:nsid w:val="6B444B31"/>
    <w:multiLevelType w:val="hybridMultilevel"/>
    <w:tmpl w:val="C980C270"/>
    <w:lvl w:ilvl="0" w:tplc="F02C51F4">
      <w:start w:val="1"/>
      <w:numFmt w:val="decimal"/>
      <w:lvlText w:val="9.2.%1"/>
      <w:lvlJc w:val="left"/>
      <w:pPr>
        <w:ind w:left="880" w:hanging="440"/>
      </w:pPr>
      <w:rPr>
        <w:rFonts w:hint="eastAsia"/>
        <w:b/>
        <w:bCs/>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46" w15:restartNumberingAfterBreak="0">
    <w:nsid w:val="6BD5282C"/>
    <w:multiLevelType w:val="hybridMultilevel"/>
    <w:tmpl w:val="BE9A9CC6"/>
    <w:lvl w:ilvl="0" w:tplc="DE7238D4">
      <w:start w:val="2"/>
      <w:numFmt w:val="decimal"/>
      <w:lvlText w:val="4.5.%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7" w15:restartNumberingAfterBreak="0">
    <w:nsid w:val="6C0079AC"/>
    <w:multiLevelType w:val="hybridMultilevel"/>
    <w:tmpl w:val="D9AE74B8"/>
    <w:lvl w:ilvl="0" w:tplc="4E6861B2">
      <w:start w:val="1"/>
      <w:numFmt w:val="decimal"/>
      <w:lvlText w:val="7.1.%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8" w15:restartNumberingAfterBreak="0">
    <w:nsid w:val="6CF07173"/>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49" w15:restartNumberingAfterBreak="0">
    <w:nsid w:val="6D16440A"/>
    <w:multiLevelType w:val="hybridMultilevel"/>
    <w:tmpl w:val="7E56183C"/>
    <w:lvl w:ilvl="0" w:tplc="DD86E8B2">
      <w:start w:val="1"/>
      <w:numFmt w:val="decimal"/>
      <w:lvlText w:val="8.2.%1."/>
      <w:lvlJc w:val="left"/>
      <w:pPr>
        <w:tabs>
          <w:tab w:val="num" w:pos="851"/>
        </w:tabs>
        <w:ind w:left="0" w:firstLine="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0" w15:restartNumberingAfterBreak="0">
    <w:nsid w:val="6D7D243E"/>
    <w:multiLevelType w:val="hybridMultilevel"/>
    <w:tmpl w:val="21A056F8"/>
    <w:lvl w:ilvl="0" w:tplc="AA3643A8">
      <w:start w:val="1"/>
      <w:numFmt w:val="decimal"/>
      <w:lvlText w:val="10.2.%1"/>
      <w:lvlJc w:val="left"/>
      <w:pPr>
        <w:ind w:left="1006" w:hanging="440"/>
      </w:pPr>
      <w:rPr>
        <w:rFonts w:hint="eastAsia"/>
        <w:b/>
        <w:bCs/>
      </w:rPr>
    </w:lvl>
    <w:lvl w:ilvl="1" w:tplc="04090019" w:tentative="1">
      <w:start w:val="1"/>
      <w:numFmt w:val="lowerLetter"/>
      <w:lvlText w:val="%2)"/>
      <w:lvlJc w:val="left"/>
      <w:pPr>
        <w:ind w:left="1446" w:hanging="440"/>
      </w:pPr>
    </w:lvl>
    <w:lvl w:ilvl="2" w:tplc="0409001B" w:tentative="1">
      <w:start w:val="1"/>
      <w:numFmt w:val="lowerRoman"/>
      <w:lvlText w:val="%3."/>
      <w:lvlJc w:val="right"/>
      <w:pPr>
        <w:ind w:left="1886" w:hanging="440"/>
      </w:pPr>
    </w:lvl>
    <w:lvl w:ilvl="3" w:tplc="0409000F" w:tentative="1">
      <w:start w:val="1"/>
      <w:numFmt w:val="decimal"/>
      <w:lvlText w:val="%4."/>
      <w:lvlJc w:val="left"/>
      <w:pPr>
        <w:ind w:left="2326" w:hanging="440"/>
      </w:pPr>
    </w:lvl>
    <w:lvl w:ilvl="4" w:tplc="04090019" w:tentative="1">
      <w:start w:val="1"/>
      <w:numFmt w:val="lowerLetter"/>
      <w:lvlText w:val="%5)"/>
      <w:lvlJc w:val="left"/>
      <w:pPr>
        <w:ind w:left="2766" w:hanging="440"/>
      </w:pPr>
    </w:lvl>
    <w:lvl w:ilvl="5" w:tplc="0409001B" w:tentative="1">
      <w:start w:val="1"/>
      <w:numFmt w:val="lowerRoman"/>
      <w:lvlText w:val="%6."/>
      <w:lvlJc w:val="right"/>
      <w:pPr>
        <w:ind w:left="3206" w:hanging="440"/>
      </w:pPr>
    </w:lvl>
    <w:lvl w:ilvl="6" w:tplc="0409000F" w:tentative="1">
      <w:start w:val="1"/>
      <w:numFmt w:val="decimal"/>
      <w:lvlText w:val="%7."/>
      <w:lvlJc w:val="left"/>
      <w:pPr>
        <w:ind w:left="3646" w:hanging="440"/>
      </w:pPr>
    </w:lvl>
    <w:lvl w:ilvl="7" w:tplc="04090019" w:tentative="1">
      <w:start w:val="1"/>
      <w:numFmt w:val="lowerLetter"/>
      <w:lvlText w:val="%8)"/>
      <w:lvlJc w:val="left"/>
      <w:pPr>
        <w:ind w:left="4086" w:hanging="440"/>
      </w:pPr>
    </w:lvl>
    <w:lvl w:ilvl="8" w:tplc="0409001B" w:tentative="1">
      <w:start w:val="1"/>
      <w:numFmt w:val="lowerRoman"/>
      <w:lvlText w:val="%9."/>
      <w:lvlJc w:val="right"/>
      <w:pPr>
        <w:ind w:left="4526" w:hanging="440"/>
      </w:pPr>
    </w:lvl>
  </w:abstractNum>
  <w:abstractNum w:abstractNumId="151" w15:restartNumberingAfterBreak="0">
    <w:nsid w:val="6E58041E"/>
    <w:multiLevelType w:val="hybridMultilevel"/>
    <w:tmpl w:val="481A65DA"/>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52" w15:restartNumberingAfterBreak="0">
    <w:nsid w:val="6F446082"/>
    <w:multiLevelType w:val="hybridMultilevel"/>
    <w:tmpl w:val="66D42E3C"/>
    <w:lvl w:ilvl="0" w:tplc="0409000F">
      <w:start w:val="1"/>
      <w:numFmt w:val="decimal"/>
      <w:lvlText w:val="%1."/>
      <w:lvlJc w:val="left"/>
      <w:pPr>
        <w:ind w:left="1000" w:hanging="440"/>
      </w:p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53" w15:restartNumberingAfterBreak="0">
    <w:nsid w:val="6F5724A0"/>
    <w:multiLevelType w:val="hybridMultilevel"/>
    <w:tmpl w:val="952AEB64"/>
    <w:lvl w:ilvl="0" w:tplc="4C107A6C">
      <w:start w:val="1"/>
      <w:numFmt w:val="decimal"/>
      <w:lvlText w:val="4.1.1%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4" w15:restartNumberingAfterBreak="0">
    <w:nsid w:val="6FDA5FB5"/>
    <w:multiLevelType w:val="hybridMultilevel"/>
    <w:tmpl w:val="F1B8D0EC"/>
    <w:lvl w:ilvl="0" w:tplc="07EE9B3A">
      <w:start w:val="1"/>
      <w:numFmt w:val="decimal"/>
      <w:lvlText w:val="6.0.%1."/>
      <w:lvlJc w:val="left"/>
      <w:pPr>
        <w:ind w:left="300" w:hanging="440"/>
      </w:pPr>
      <w:rPr>
        <w:rFonts w:hint="eastAsia"/>
        <w:b/>
        <w:bCs/>
      </w:rPr>
    </w:lvl>
    <w:lvl w:ilvl="1" w:tplc="04090019" w:tentative="1">
      <w:start w:val="1"/>
      <w:numFmt w:val="lowerLetter"/>
      <w:lvlText w:val="%2)"/>
      <w:lvlJc w:val="left"/>
      <w:pPr>
        <w:ind w:left="740" w:hanging="440"/>
      </w:pPr>
    </w:lvl>
    <w:lvl w:ilvl="2" w:tplc="0409001B" w:tentative="1">
      <w:start w:val="1"/>
      <w:numFmt w:val="lowerRoman"/>
      <w:lvlText w:val="%3."/>
      <w:lvlJc w:val="right"/>
      <w:pPr>
        <w:ind w:left="1180" w:hanging="440"/>
      </w:pPr>
    </w:lvl>
    <w:lvl w:ilvl="3" w:tplc="0409000F" w:tentative="1">
      <w:start w:val="1"/>
      <w:numFmt w:val="decimal"/>
      <w:lvlText w:val="%4."/>
      <w:lvlJc w:val="left"/>
      <w:pPr>
        <w:ind w:left="1620" w:hanging="440"/>
      </w:pPr>
    </w:lvl>
    <w:lvl w:ilvl="4" w:tplc="04090019" w:tentative="1">
      <w:start w:val="1"/>
      <w:numFmt w:val="lowerLetter"/>
      <w:lvlText w:val="%5)"/>
      <w:lvlJc w:val="left"/>
      <w:pPr>
        <w:ind w:left="2060" w:hanging="440"/>
      </w:pPr>
    </w:lvl>
    <w:lvl w:ilvl="5" w:tplc="0409001B" w:tentative="1">
      <w:start w:val="1"/>
      <w:numFmt w:val="lowerRoman"/>
      <w:lvlText w:val="%6."/>
      <w:lvlJc w:val="right"/>
      <w:pPr>
        <w:ind w:left="2500" w:hanging="440"/>
      </w:pPr>
    </w:lvl>
    <w:lvl w:ilvl="6" w:tplc="0409000F" w:tentative="1">
      <w:start w:val="1"/>
      <w:numFmt w:val="decimal"/>
      <w:lvlText w:val="%7."/>
      <w:lvlJc w:val="left"/>
      <w:pPr>
        <w:ind w:left="2940" w:hanging="440"/>
      </w:pPr>
    </w:lvl>
    <w:lvl w:ilvl="7" w:tplc="04090019" w:tentative="1">
      <w:start w:val="1"/>
      <w:numFmt w:val="lowerLetter"/>
      <w:lvlText w:val="%8)"/>
      <w:lvlJc w:val="left"/>
      <w:pPr>
        <w:ind w:left="3380" w:hanging="440"/>
      </w:pPr>
    </w:lvl>
    <w:lvl w:ilvl="8" w:tplc="0409001B" w:tentative="1">
      <w:start w:val="1"/>
      <w:numFmt w:val="lowerRoman"/>
      <w:lvlText w:val="%9."/>
      <w:lvlJc w:val="right"/>
      <w:pPr>
        <w:ind w:left="3820" w:hanging="440"/>
      </w:pPr>
    </w:lvl>
  </w:abstractNum>
  <w:abstractNum w:abstractNumId="155" w15:restartNumberingAfterBreak="0">
    <w:nsid w:val="6FFE4364"/>
    <w:multiLevelType w:val="hybridMultilevel"/>
    <w:tmpl w:val="B998B2B4"/>
    <w:lvl w:ilvl="0" w:tplc="BEFAF752">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56" w15:restartNumberingAfterBreak="0">
    <w:nsid w:val="705531A9"/>
    <w:multiLevelType w:val="multilevel"/>
    <w:tmpl w:val="12C8EE26"/>
    <w:lvl w:ilvl="0">
      <w:start w:val="1"/>
      <w:numFmt w:val="decimal"/>
      <w:lvlText w:val="%1."/>
      <w:lvlJc w:val="left"/>
      <w:pPr>
        <w:tabs>
          <w:tab w:val="num" w:pos="851"/>
        </w:tabs>
        <w:ind w:left="1000" w:hanging="773"/>
      </w:pPr>
      <w:rPr>
        <w:rFonts w:hint="eastAsia"/>
      </w:rPr>
    </w:lvl>
    <w:lvl w:ilvl="1">
      <w:start w:val="3"/>
      <w:numFmt w:val="decimal"/>
      <w:isLgl/>
      <w:lvlText w:val="%1.%2"/>
      <w:lvlJc w:val="left"/>
      <w:pPr>
        <w:ind w:left="1415" w:hanging="855"/>
      </w:pPr>
      <w:rPr>
        <w:rFonts w:hint="default"/>
        <w:b/>
      </w:rPr>
    </w:lvl>
    <w:lvl w:ilvl="2">
      <w:start w:val="2"/>
      <w:numFmt w:val="decimal"/>
      <w:isLgl/>
      <w:lvlText w:val="%1.%2.%3"/>
      <w:lvlJc w:val="left"/>
      <w:pPr>
        <w:ind w:left="1415" w:hanging="855"/>
      </w:pPr>
      <w:rPr>
        <w:rFonts w:hint="default"/>
        <w:b/>
      </w:rPr>
    </w:lvl>
    <w:lvl w:ilvl="3">
      <w:start w:val="1"/>
      <w:numFmt w:val="decimal"/>
      <w:isLgl/>
      <w:lvlText w:val="%1.%2.%3.%4"/>
      <w:lvlJc w:val="left"/>
      <w:pPr>
        <w:ind w:left="1640" w:hanging="1080"/>
      </w:pPr>
      <w:rPr>
        <w:rFonts w:hint="default"/>
        <w:b/>
      </w:rPr>
    </w:lvl>
    <w:lvl w:ilvl="4">
      <w:start w:val="1"/>
      <w:numFmt w:val="decimal"/>
      <w:isLgl/>
      <w:lvlText w:val="%1.%2.%3.%4.%5"/>
      <w:lvlJc w:val="left"/>
      <w:pPr>
        <w:ind w:left="164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157" w15:restartNumberingAfterBreak="0">
    <w:nsid w:val="70FB202D"/>
    <w:multiLevelType w:val="hybridMultilevel"/>
    <w:tmpl w:val="08F88D9E"/>
    <w:lvl w:ilvl="0" w:tplc="915CFE08">
      <w:start w:val="1"/>
      <w:numFmt w:val="decimal"/>
      <w:lvlText w:val="%1"/>
      <w:lvlJc w:val="left"/>
      <w:pPr>
        <w:ind w:left="995" w:hanging="435"/>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58" w15:restartNumberingAfterBreak="0">
    <w:nsid w:val="72284122"/>
    <w:multiLevelType w:val="hybridMultilevel"/>
    <w:tmpl w:val="C2F4B448"/>
    <w:lvl w:ilvl="0" w:tplc="59A2EFEA">
      <w:start w:val="1"/>
      <w:numFmt w:val="decimal"/>
      <w:lvlText w:val="4.5.%1"/>
      <w:lvlJc w:val="left"/>
      <w:pPr>
        <w:tabs>
          <w:tab w:val="num" w:pos="851"/>
        </w:tabs>
        <w:ind w:left="0" w:firstLine="0"/>
      </w:pPr>
      <w:rPr>
        <w:rFonts w:hint="eastAsia"/>
        <w:b/>
        <w:bCs/>
      </w:rPr>
    </w:lvl>
    <w:lvl w:ilvl="1" w:tplc="04090019" w:tentative="1">
      <w:start w:val="1"/>
      <w:numFmt w:val="lowerLetter"/>
      <w:lvlText w:val="%2)"/>
      <w:lvlJc w:val="left"/>
      <w:pPr>
        <w:ind w:left="1455" w:hanging="440"/>
      </w:pPr>
    </w:lvl>
    <w:lvl w:ilvl="2" w:tplc="0409001B" w:tentative="1">
      <w:start w:val="1"/>
      <w:numFmt w:val="lowerRoman"/>
      <w:lvlText w:val="%3."/>
      <w:lvlJc w:val="right"/>
      <w:pPr>
        <w:ind w:left="1895" w:hanging="440"/>
      </w:pPr>
    </w:lvl>
    <w:lvl w:ilvl="3" w:tplc="0409000F" w:tentative="1">
      <w:start w:val="1"/>
      <w:numFmt w:val="decimal"/>
      <w:lvlText w:val="%4."/>
      <w:lvlJc w:val="left"/>
      <w:pPr>
        <w:ind w:left="2335" w:hanging="440"/>
      </w:pPr>
    </w:lvl>
    <w:lvl w:ilvl="4" w:tplc="04090019" w:tentative="1">
      <w:start w:val="1"/>
      <w:numFmt w:val="lowerLetter"/>
      <w:lvlText w:val="%5)"/>
      <w:lvlJc w:val="left"/>
      <w:pPr>
        <w:ind w:left="2775" w:hanging="440"/>
      </w:pPr>
    </w:lvl>
    <w:lvl w:ilvl="5" w:tplc="0409001B" w:tentative="1">
      <w:start w:val="1"/>
      <w:numFmt w:val="lowerRoman"/>
      <w:lvlText w:val="%6."/>
      <w:lvlJc w:val="right"/>
      <w:pPr>
        <w:ind w:left="3215" w:hanging="440"/>
      </w:pPr>
    </w:lvl>
    <w:lvl w:ilvl="6" w:tplc="0409000F" w:tentative="1">
      <w:start w:val="1"/>
      <w:numFmt w:val="decimal"/>
      <w:lvlText w:val="%7."/>
      <w:lvlJc w:val="left"/>
      <w:pPr>
        <w:ind w:left="3655" w:hanging="440"/>
      </w:pPr>
    </w:lvl>
    <w:lvl w:ilvl="7" w:tplc="04090019" w:tentative="1">
      <w:start w:val="1"/>
      <w:numFmt w:val="lowerLetter"/>
      <w:lvlText w:val="%8)"/>
      <w:lvlJc w:val="left"/>
      <w:pPr>
        <w:ind w:left="4095" w:hanging="440"/>
      </w:pPr>
    </w:lvl>
    <w:lvl w:ilvl="8" w:tplc="0409001B" w:tentative="1">
      <w:start w:val="1"/>
      <w:numFmt w:val="lowerRoman"/>
      <w:lvlText w:val="%9."/>
      <w:lvlJc w:val="right"/>
      <w:pPr>
        <w:ind w:left="4535" w:hanging="440"/>
      </w:pPr>
    </w:lvl>
  </w:abstractNum>
  <w:abstractNum w:abstractNumId="159" w15:restartNumberingAfterBreak="0">
    <w:nsid w:val="7554733B"/>
    <w:multiLevelType w:val="multilevel"/>
    <w:tmpl w:val="20E0898C"/>
    <w:lvl w:ilvl="0">
      <w:start w:val="1"/>
      <w:numFmt w:val="decimal"/>
      <w:lvlText w:val="%1."/>
      <w:lvlJc w:val="left"/>
      <w:pPr>
        <w:tabs>
          <w:tab w:val="num" w:pos="851"/>
        </w:tabs>
        <w:ind w:left="0" w:firstLine="227"/>
      </w:pPr>
      <w:rPr>
        <w:rFonts w:hint="eastAsia"/>
      </w:rPr>
    </w:lvl>
    <w:lvl w:ilvl="1">
      <w:start w:val="7"/>
      <w:numFmt w:val="decimal"/>
      <w:isLgl/>
      <w:lvlText w:val="%1.%2"/>
      <w:lvlJc w:val="left"/>
      <w:pPr>
        <w:ind w:left="1438" w:hanging="870"/>
      </w:pPr>
      <w:rPr>
        <w:rFonts w:hint="default"/>
      </w:rPr>
    </w:lvl>
    <w:lvl w:ilvl="2">
      <w:start w:val="1"/>
      <w:numFmt w:val="decimal"/>
      <w:lvlText w:val="5.0.%3."/>
      <w:lvlJc w:val="left"/>
      <w:pPr>
        <w:ind w:left="1008" w:hanging="440"/>
      </w:pPr>
      <w:rPr>
        <w:rFonts w:hint="eastAsia"/>
        <w:b/>
        <w:b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60" w15:restartNumberingAfterBreak="0">
    <w:nsid w:val="79337A6F"/>
    <w:multiLevelType w:val="hybridMultilevel"/>
    <w:tmpl w:val="D0EEC436"/>
    <w:lvl w:ilvl="0" w:tplc="FF3E8F82">
      <w:start w:val="1"/>
      <w:numFmt w:val="decimal"/>
      <w:lvlText w:val="%1"/>
      <w:lvlJc w:val="left"/>
      <w:pPr>
        <w:ind w:left="980" w:hanging="4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61" w15:restartNumberingAfterBreak="0">
    <w:nsid w:val="7BA53738"/>
    <w:multiLevelType w:val="multilevel"/>
    <w:tmpl w:val="342CD37C"/>
    <w:lvl w:ilvl="0">
      <w:start w:val="1"/>
      <w:numFmt w:val="decimal"/>
      <w:lvlText w:val="%1."/>
      <w:lvlJc w:val="left"/>
      <w:pPr>
        <w:ind w:left="1000" w:hanging="440"/>
      </w:pPr>
      <w:rPr>
        <w:rFonts w:hint="eastAsia"/>
      </w:rPr>
    </w:lvl>
    <w:lvl w:ilvl="1">
      <w:start w:val="3"/>
      <w:numFmt w:val="decimal"/>
      <w:isLgl/>
      <w:lvlText w:val="%1.%2"/>
      <w:lvlJc w:val="left"/>
      <w:pPr>
        <w:ind w:left="1685" w:hanging="1125"/>
      </w:pPr>
      <w:rPr>
        <w:rFonts w:hint="default"/>
        <w:b/>
      </w:rPr>
    </w:lvl>
    <w:lvl w:ilvl="2">
      <w:start w:val="5"/>
      <w:numFmt w:val="decimal"/>
      <w:isLgl/>
      <w:lvlText w:val="%1.%2.%3"/>
      <w:lvlJc w:val="left"/>
      <w:pPr>
        <w:ind w:left="1685" w:hanging="1125"/>
      </w:pPr>
      <w:rPr>
        <w:rFonts w:hint="default"/>
        <w:b/>
      </w:rPr>
    </w:lvl>
    <w:lvl w:ilvl="3">
      <w:start w:val="1"/>
      <w:numFmt w:val="decimal"/>
      <w:isLgl/>
      <w:lvlText w:val="%1.%2.%3.%4"/>
      <w:lvlJc w:val="left"/>
      <w:pPr>
        <w:ind w:left="1685" w:hanging="1125"/>
      </w:pPr>
      <w:rPr>
        <w:rFonts w:hint="default"/>
        <w:b/>
      </w:rPr>
    </w:lvl>
    <w:lvl w:ilvl="4">
      <w:start w:val="1"/>
      <w:numFmt w:val="decimal"/>
      <w:isLgl/>
      <w:lvlText w:val="%1.%2.%3.%4.%5"/>
      <w:lvlJc w:val="left"/>
      <w:pPr>
        <w:ind w:left="1685" w:hanging="1125"/>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000" w:hanging="1440"/>
      </w:pPr>
      <w:rPr>
        <w:rFonts w:hint="default"/>
        <w:b/>
      </w:rPr>
    </w:lvl>
    <w:lvl w:ilvl="7">
      <w:start w:val="1"/>
      <w:numFmt w:val="decimal"/>
      <w:isLgl/>
      <w:lvlText w:val="%1.%2.%3.%4.%5.%6.%7.%8"/>
      <w:lvlJc w:val="left"/>
      <w:pPr>
        <w:ind w:left="2360" w:hanging="1800"/>
      </w:pPr>
      <w:rPr>
        <w:rFonts w:hint="default"/>
        <w:b/>
      </w:rPr>
    </w:lvl>
    <w:lvl w:ilvl="8">
      <w:start w:val="1"/>
      <w:numFmt w:val="decimal"/>
      <w:isLgl/>
      <w:lvlText w:val="%1.%2.%3.%4.%5.%6.%7.%8.%9"/>
      <w:lvlJc w:val="left"/>
      <w:pPr>
        <w:ind w:left="2720" w:hanging="2160"/>
      </w:pPr>
      <w:rPr>
        <w:rFonts w:hint="default"/>
        <w:b/>
      </w:rPr>
    </w:lvl>
  </w:abstractNum>
  <w:abstractNum w:abstractNumId="162" w15:restartNumberingAfterBreak="0">
    <w:nsid w:val="7DD102B5"/>
    <w:multiLevelType w:val="hybridMultilevel"/>
    <w:tmpl w:val="09A2D6B0"/>
    <w:lvl w:ilvl="0" w:tplc="0C8E2914">
      <w:start w:val="1"/>
      <w:numFmt w:val="decimal"/>
      <w:lvlText w:val="%1."/>
      <w:lvlJc w:val="left"/>
      <w:pPr>
        <w:ind w:left="1000" w:hanging="440"/>
      </w:pPr>
      <w:rPr>
        <w:rFonts w:hint="eastAsia"/>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63" w15:restartNumberingAfterBreak="0">
    <w:nsid w:val="7DDD6D53"/>
    <w:multiLevelType w:val="hybridMultilevel"/>
    <w:tmpl w:val="93664598"/>
    <w:lvl w:ilvl="0" w:tplc="6F44F1E4">
      <w:start w:val="1"/>
      <w:numFmt w:val="decimal"/>
      <w:lvlText w:val="4.3.%1."/>
      <w:lvlJc w:val="left"/>
      <w:pPr>
        <w:ind w:left="440" w:hanging="440"/>
      </w:pPr>
      <w:rPr>
        <w:rFonts w:hint="eastAsia"/>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63372558">
    <w:abstractNumId w:val="131"/>
  </w:num>
  <w:num w:numId="2" w16cid:durableId="773087109">
    <w:abstractNumId w:val="0"/>
  </w:num>
  <w:num w:numId="3" w16cid:durableId="1695613641">
    <w:abstractNumId w:val="1"/>
  </w:num>
  <w:num w:numId="4" w16cid:durableId="1242905912">
    <w:abstractNumId w:val="115"/>
  </w:num>
  <w:num w:numId="5" w16cid:durableId="275988186">
    <w:abstractNumId w:val="17"/>
  </w:num>
  <w:num w:numId="6" w16cid:durableId="908611072">
    <w:abstractNumId w:val="73"/>
  </w:num>
  <w:num w:numId="7" w16cid:durableId="215631915">
    <w:abstractNumId w:val="109"/>
  </w:num>
  <w:num w:numId="8" w16cid:durableId="750083570">
    <w:abstractNumId w:val="155"/>
  </w:num>
  <w:num w:numId="9" w16cid:durableId="136730019">
    <w:abstractNumId w:val="21"/>
  </w:num>
  <w:num w:numId="10" w16cid:durableId="365788532">
    <w:abstractNumId w:val="27"/>
  </w:num>
  <w:num w:numId="11" w16cid:durableId="959605915">
    <w:abstractNumId w:val="90"/>
  </w:num>
  <w:num w:numId="12" w16cid:durableId="320741211">
    <w:abstractNumId w:val="57"/>
  </w:num>
  <w:num w:numId="13" w16cid:durableId="288439520">
    <w:abstractNumId w:val="29"/>
  </w:num>
  <w:num w:numId="14" w16cid:durableId="752971689">
    <w:abstractNumId w:val="153"/>
  </w:num>
  <w:num w:numId="15" w16cid:durableId="345837810">
    <w:abstractNumId w:val="89"/>
  </w:num>
  <w:num w:numId="16" w16cid:durableId="1833138721">
    <w:abstractNumId w:val="20"/>
  </w:num>
  <w:num w:numId="17" w16cid:durableId="24789422">
    <w:abstractNumId w:val="142"/>
  </w:num>
  <w:num w:numId="18" w16cid:durableId="448471639">
    <w:abstractNumId w:val="82"/>
  </w:num>
  <w:num w:numId="19" w16cid:durableId="1208954369">
    <w:abstractNumId w:val="52"/>
  </w:num>
  <w:num w:numId="20" w16cid:durableId="5182649">
    <w:abstractNumId w:val="104"/>
  </w:num>
  <w:num w:numId="21" w16cid:durableId="1575551138">
    <w:abstractNumId w:val="7"/>
  </w:num>
  <w:num w:numId="22" w16cid:durableId="2102798652">
    <w:abstractNumId w:val="50"/>
  </w:num>
  <w:num w:numId="23" w16cid:durableId="1527712475">
    <w:abstractNumId w:val="56"/>
  </w:num>
  <w:num w:numId="24" w16cid:durableId="723531597">
    <w:abstractNumId w:val="97"/>
  </w:num>
  <w:num w:numId="25" w16cid:durableId="1157721054">
    <w:abstractNumId w:val="128"/>
  </w:num>
  <w:num w:numId="26" w16cid:durableId="1381632525">
    <w:abstractNumId w:val="101"/>
  </w:num>
  <w:num w:numId="27" w16cid:durableId="1582106678">
    <w:abstractNumId w:val="94"/>
  </w:num>
  <w:num w:numId="28" w16cid:durableId="936013658">
    <w:abstractNumId w:val="70"/>
  </w:num>
  <w:num w:numId="29" w16cid:durableId="415254100">
    <w:abstractNumId w:val="129"/>
  </w:num>
  <w:num w:numId="30" w16cid:durableId="1228371073">
    <w:abstractNumId w:val="114"/>
  </w:num>
  <w:num w:numId="31" w16cid:durableId="1985548592">
    <w:abstractNumId w:val="34"/>
  </w:num>
  <w:num w:numId="32" w16cid:durableId="1468279767">
    <w:abstractNumId w:val="14"/>
  </w:num>
  <w:num w:numId="33" w16cid:durableId="1408189945">
    <w:abstractNumId w:val="62"/>
  </w:num>
  <w:num w:numId="34" w16cid:durableId="168373908">
    <w:abstractNumId w:val="60"/>
  </w:num>
  <w:num w:numId="35" w16cid:durableId="1028679400">
    <w:abstractNumId w:val="49"/>
  </w:num>
  <w:num w:numId="36" w16cid:durableId="186723924">
    <w:abstractNumId w:val="19"/>
  </w:num>
  <w:num w:numId="37" w16cid:durableId="1097405333">
    <w:abstractNumId w:val="163"/>
  </w:num>
  <w:num w:numId="38" w16cid:durableId="121728886">
    <w:abstractNumId w:val="99"/>
  </w:num>
  <w:num w:numId="39" w16cid:durableId="950622516">
    <w:abstractNumId w:val="5"/>
  </w:num>
  <w:num w:numId="40" w16cid:durableId="560675974">
    <w:abstractNumId w:val="71"/>
  </w:num>
  <w:num w:numId="41" w16cid:durableId="821581712">
    <w:abstractNumId w:val="151"/>
  </w:num>
  <w:num w:numId="42" w16cid:durableId="943924179">
    <w:abstractNumId w:val="22"/>
  </w:num>
  <w:num w:numId="43" w16cid:durableId="1610353649">
    <w:abstractNumId w:val="91"/>
  </w:num>
  <w:num w:numId="44" w16cid:durableId="2038964609">
    <w:abstractNumId w:val="96"/>
  </w:num>
  <w:num w:numId="45" w16cid:durableId="1836720402">
    <w:abstractNumId w:val="136"/>
  </w:num>
  <w:num w:numId="46" w16cid:durableId="621419605">
    <w:abstractNumId w:val="64"/>
  </w:num>
  <w:num w:numId="47" w16cid:durableId="1675641458">
    <w:abstractNumId w:val="124"/>
  </w:num>
  <w:num w:numId="48" w16cid:durableId="1551847491">
    <w:abstractNumId w:val="118"/>
  </w:num>
  <w:num w:numId="49" w16cid:durableId="815801958">
    <w:abstractNumId w:val="111"/>
  </w:num>
  <w:num w:numId="50" w16cid:durableId="1961447307">
    <w:abstractNumId w:val="107"/>
  </w:num>
  <w:num w:numId="51" w16cid:durableId="301228115">
    <w:abstractNumId w:val="51"/>
  </w:num>
  <w:num w:numId="52" w16cid:durableId="1668752045">
    <w:abstractNumId w:val="3"/>
  </w:num>
  <w:num w:numId="53" w16cid:durableId="19556867">
    <w:abstractNumId w:val="122"/>
  </w:num>
  <w:num w:numId="54" w16cid:durableId="657611400">
    <w:abstractNumId w:val="126"/>
  </w:num>
  <w:num w:numId="55" w16cid:durableId="1861116755">
    <w:abstractNumId w:val="72"/>
  </w:num>
  <w:num w:numId="56" w16cid:durableId="1929146366">
    <w:abstractNumId w:val="83"/>
  </w:num>
  <w:num w:numId="57" w16cid:durableId="13119150">
    <w:abstractNumId w:val="105"/>
  </w:num>
  <w:num w:numId="58" w16cid:durableId="2032996390">
    <w:abstractNumId w:val="98"/>
  </w:num>
  <w:num w:numId="59" w16cid:durableId="1167481751">
    <w:abstractNumId w:val="146"/>
  </w:num>
  <w:num w:numId="60" w16cid:durableId="811680011">
    <w:abstractNumId w:val="158"/>
  </w:num>
  <w:num w:numId="61" w16cid:durableId="1866677626">
    <w:abstractNumId w:val="63"/>
  </w:num>
  <w:num w:numId="62" w16cid:durableId="1804155172">
    <w:abstractNumId w:val="157"/>
  </w:num>
  <w:num w:numId="63" w16cid:durableId="837504846">
    <w:abstractNumId w:val="26"/>
  </w:num>
  <w:num w:numId="64" w16cid:durableId="1145703312">
    <w:abstractNumId w:val="93"/>
  </w:num>
  <w:num w:numId="65" w16cid:durableId="1182012185">
    <w:abstractNumId w:val="140"/>
  </w:num>
  <w:num w:numId="66" w16cid:durableId="686180763">
    <w:abstractNumId w:val="25"/>
  </w:num>
  <w:num w:numId="67" w16cid:durableId="1636132954">
    <w:abstractNumId w:val="40"/>
  </w:num>
  <w:num w:numId="68" w16cid:durableId="1024793870">
    <w:abstractNumId w:val="112"/>
  </w:num>
  <w:num w:numId="69" w16cid:durableId="262956042">
    <w:abstractNumId w:val="55"/>
  </w:num>
  <w:num w:numId="70" w16cid:durableId="2117290330">
    <w:abstractNumId w:val="85"/>
  </w:num>
  <w:num w:numId="71" w16cid:durableId="207690555">
    <w:abstractNumId w:val="154"/>
  </w:num>
  <w:num w:numId="72" w16cid:durableId="2139761930">
    <w:abstractNumId w:val="12"/>
  </w:num>
  <w:num w:numId="73" w16cid:durableId="1918709922">
    <w:abstractNumId w:val="147"/>
  </w:num>
  <w:num w:numId="74" w16cid:durableId="103231405">
    <w:abstractNumId w:val="67"/>
  </w:num>
  <w:num w:numId="75" w16cid:durableId="11229377">
    <w:abstractNumId w:val="44"/>
  </w:num>
  <w:num w:numId="76" w16cid:durableId="706221908">
    <w:abstractNumId w:val="37"/>
  </w:num>
  <w:num w:numId="77" w16cid:durableId="1670667949">
    <w:abstractNumId w:val="43"/>
  </w:num>
  <w:num w:numId="78" w16cid:durableId="18165966">
    <w:abstractNumId w:val="36"/>
  </w:num>
  <w:num w:numId="79" w16cid:durableId="516774761">
    <w:abstractNumId w:val="48"/>
  </w:num>
  <w:num w:numId="80" w16cid:durableId="32274832">
    <w:abstractNumId w:val="125"/>
  </w:num>
  <w:num w:numId="81" w16cid:durableId="62145297">
    <w:abstractNumId w:val="139"/>
  </w:num>
  <w:num w:numId="82" w16cid:durableId="1932085607">
    <w:abstractNumId w:val="77"/>
  </w:num>
  <w:num w:numId="83" w16cid:durableId="2012053452">
    <w:abstractNumId w:val="162"/>
  </w:num>
  <w:num w:numId="84" w16cid:durableId="1215848271">
    <w:abstractNumId w:val="66"/>
  </w:num>
  <w:num w:numId="85" w16cid:durableId="2022125151">
    <w:abstractNumId w:val="76"/>
  </w:num>
  <w:num w:numId="86" w16cid:durableId="1443303149">
    <w:abstractNumId w:val="106"/>
  </w:num>
  <w:num w:numId="87" w16cid:durableId="1470898174">
    <w:abstractNumId w:val="23"/>
  </w:num>
  <w:num w:numId="88" w16cid:durableId="54207546">
    <w:abstractNumId w:val="161"/>
  </w:num>
  <w:num w:numId="89" w16cid:durableId="1136727232">
    <w:abstractNumId w:val="95"/>
  </w:num>
  <w:num w:numId="90" w16cid:durableId="498159328">
    <w:abstractNumId w:val="38"/>
  </w:num>
  <w:num w:numId="91" w16cid:durableId="1432966628">
    <w:abstractNumId w:val="138"/>
  </w:num>
  <w:num w:numId="92" w16cid:durableId="787118340">
    <w:abstractNumId w:val="149"/>
  </w:num>
  <w:num w:numId="93" w16cid:durableId="1315524633">
    <w:abstractNumId w:val="31"/>
  </w:num>
  <w:num w:numId="94" w16cid:durableId="804663983">
    <w:abstractNumId w:val="4"/>
  </w:num>
  <w:num w:numId="95" w16cid:durableId="1854569575">
    <w:abstractNumId w:val="130"/>
  </w:num>
  <w:num w:numId="96" w16cid:durableId="248586146">
    <w:abstractNumId w:val="86"/>
  </w:num>
  <w:num w:numId="97" w16cid:durableId="421534815">
    <w:abstractNumId w:val="35"/>
  </w:num>
  <w:num w:numId="98" w16cid:durableId="1125151045">
    <w:abstractNumId w:val="59"/>
  </w:num>
  <w:num w:numId="99" w16cid:durableId="282081963">
    <w:abstractNumId w:val="160"/>
  </w:num>
  <w:num w:numId="100" w16cid:durableId="963269316">
    <w:abstractNumId w:val="2"/>
  </w:num>
  <w:num w:numId="101" w16cid:durableId="1188252121">
    <w:abstractNumId w:val="103"/>
  </w:num>
  <w:num w:numId="102" w16cid:durableId="247933283">
    <w:abstractNumId w:val="9"/>
  </w:num>
  <w:num w:numId="103" w16cid:durableId="101192159">
    <w:abstractNumId w:val="46"/>
  </w:num>
  <w:num w:numId="104" w16cid:durableId="367263945">
    <w:abstractNumId w:val="123"/>
  </w:num>
  <w:num w:numId="105" w16cid:durableId="1431124093">
    <w:abstractNumId w:val="117"/>
  </w:num>
  <w:num w:numId="106" w16cid:durableId="2016423484">
    <w:abstractNumId w:val="152"/>
  </w:num>
  <w:num w:numId="107" w16cid:durableId="998575707">
    <w:abstractNumId w:val="143"/>
  </w:num>
  <w:num w:numId="108" w16cid:durableId="1361123727">
    <w:abstractNumId w:val="78"/>
  </w:num>
  <w:num w:numId="109" w16cid:durableId="1291401303">
    <w:abstractNumId w:val="79"/>
  </w:num>
  <w:num w:numId="110" w16cid:durableId="1352802873">
    <w:abstractNumId w:val="42"/>
  </w:num>
  <w:num w:numId="111" w16cid:durableId="1180243082">
    <w:abstractNumId w:val="135"/>
  </w:num>
  <w:num w:numId="112" w16cid:durableId="1090345540">
    <w:abstractNumId w:val="54"/>
  </w:num>
  <w:num w:numId="113" w16cid:durableId="1080322893">
    <w:abstractNumId w:val="75"/>
  </w:num>
  <w:num w:numId="114" w16cid:durableId="1401054499">
    <w:abstractNumId w:val="80"/>
  </w:num>
  <w:num w:numId="115" w16cid:durableId="1475681775">
    <w:abstractNumId w:val="10"/>
  </w:num>
  <w:num w:numId="116" w16cid:durableId="928077656">
    <w:abstractNumId w:val="87"/>
  </w:num>
  <w:num w:numId="117" w16cid:durableId="955524066">
    <w:abstractNumId w:val="92"/>
  </w:num>
  <w:num w:numId="118" w16cid:durableId="1428042668">
    <w:abstractNumId w:val="18"/>
  </w:num>
  <w:num w:numId="119" w16cid:durableId="212473363">
    <w:abstractNumId w:val="32"/>
  </w:num>
  <w:num w:numId="120" w16cid:durableId="423691616">
    <w:abstractNumId w:val="133"/>
  </w:num>
  <w:num w:numId="121" w16cid:durableId="1429233756">
    <w:abstractNumId w:val="6"/>
  </w:num>
  <w:num w:numId="122" w16cid:durableId="196084991">
    <w:abstractNumId w:val="108"/>
  </w:num>
  <w:num w:numId="123" w16cid:durableId="680664880">
    <w:abstractNumId w:val="61"/>
  </w:num>
  <w:num w:numId="124" w16cid:durableId="487983366">
    <w:abstractNumId w:val="110"/>
  </w:num>
  <w:num w:numId="125" w16cid:durableId="1851677395">
    <w:abstractNumId w:val="41"/>
  </w:num>
  <w:num w:numId="126" w16cid:durableId="2130974720">
    <w:abstractNumId w:val="144"/>
  </w:num>
  <w:num w:numId="127" w16cid:durableId="331765104">
    <w:abstractNumId w:val="141"/>
  </w:num>
  <w:num w:numId="128" w16cid:durableId="964431843">
    <w:abstractNumId w:val="65"/>
  </w:num>
  <w:num w:numId="129" w16cid:durableId="1588731766">
    <w:abstractNumId w:val="74"/>
  </w:num>
  <w:num w:numId="130" w16cid:durableId="1370490460">
    <w:abstractNumId w:val="28"/>
  </w:num>
  <w:num w:numId="131" w16cid:durableId="848057645">
    <w:abstractNumId w:val="145"/>
  </w:num>
  <w:num w:numId="132" w16cid:durableId="307634128">
    <w:abstractNumId w:val="68"/>
  </w:num>
  <w:num w:numId="133" w16cid:durableId="1869873200">
    <w:abstractNumId w:val="120"/>
  </w:num>
  <w:num w:numId="134" w16cid:durableId="896278462">
    <w:abstractNumId w:val="137"/>
  </w:num>
  <w:num w:numId="135" w16cid:durableId="1740707222">
    <w:abstractNumId w:val="127"/>
  </w:num>
  <w:num w:numId="136" w16cid:durableId="1521040563">
    <w:abstractNumId w:val="132"/>
  </w:num>
  <w:num w:numId="137" w16cid:durableId="1054041762">
    <w:abstractNumId w:val="30"/>
  </w:num>
  <w:num w:numId="138" w16cid:durableId="698355691">
    <w:abstractNumId w:val="113"/>
  </w:num>
  <w:num w:numId="139" w16cid:durableId="1799252190">
    <w:abstractNumId w:val="150"/>
  </w:num>
  <w:num w:numId="140" w16cid:durableId="111675458">
    <w:abstractNumId w:val="16"/>
  </w:num>
  <w:num w:numId="141" w16cid:durableId="2039814661">
    <w:abstractNumId w:val="15"/>
  </w:num>
  <w:num w:numId="142" w16cid:durableId="306665693">
    <w:abstractNumId w:val="102"/>
  </w:num>
  <w:num w:numId="143" w16cid:durableId="1288273067">
    <w:abstractNumId w:val="119"/>
  </w:num>
  <w:num w:numId="144" w16cid:durableId="384570844">
    <w:abstractNumId w:val="93"/>
    <w:lvlOverride w:ilvl="0">
      <w:lvl w:ilvl="0" w:tplc="B9522788">
        <w:start w:val="1"/>
        <w:numFmt w:val="decimal"/>
        <w:lvlText w:val="5.0.%1."/>
        <w:lvlJc w:val="left"/>
        <w:pPr>
          <w:ind w:left="0" w:firstLine="0"/>
        </w:pPr>
        <w:rPr>
          <w:rFonts w:hint="eastAsia"/>
          <w:b/>
          <w:bCs w:val="0"/>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45" w16cid:durableId="1488471434">
    <w:abstractNumId w:val="93"/>
    <w:lvlOverride w:ilvl="0">
      <w:lvl w:ilvl="0" w:tplc="B9522788">
        <w:start w:val="1"/>
        <w:numFmt w:val="decimal"/>
        <w:lvlText w:val="5.0.%1."/>
        <w:lvlJc w:val="left"/>
        <w:pPr>
          <w:tabs>
            <w:tab w:val="num" w:pos="851"/>
          </w:tabs>
          <w:ind w:left="0" w:firstLine="0"/>
        </w:pPr>
        <w:rPr>
          <w:rFonts w:hint="eastAsia"/>
          <w:b/>
          <w:bCs w:val="0"/>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46" w16cid:durableId="1731730535">
    <w:abstractNumId w:val="159"/>
  </w:num>
  <w:num w:numId="147" w16cid:durableId="333722862">
    <w:abstractNumId w:val="84"/>
  </w:num>
  <w:num w:numId="148" w16cid:durableId="815219129">
    <w:abstractNumId w:val="26"/>
    <w:lvlOverride w:ilvl="0">
      <w:lvl w:ilvl="0" w:tplc="25547740">
        <w:start w:val="1"/>
        <w:numFmt w:val="decimal"/>
        <w:lvlText w:val="4.6.%1."/>
        <w:lvlJc w:val="left"/>
        <w:pPr>
          <w:tabs>
            <w:tab w:val="num" w:pos="851"/>
          </w:tabs>
          <w:ind w:left="0" w:firstLine="0"/>
        </w:pPr>
        <w:rPr>
          <w:rFonts w:hint="eastAsia"/>
          <w:b/>
          <w:bCs/>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49" w16cid:durableId="104467645">
    <w:abstractNumId w:val="121"/>
  </w:num>
  <w:num w:numId="150" w16cid:durableId="205534764">
    <w:abstractNumId w:val="14"/>
    <w:lvlOverride w:ilvl="0">
      <w:lvl w:ilvl="0" w:tplc="D8B88B28">
        <w:start w:val="1"/>
        <w:numFmt w:val="decimal"/>
        <w:lvlText w:val="4.3.%1."/>
        <w:lvlJc w:val="left"/>
        <w:pPr>
          <w:tabs>
            <w:tab w:val="num" w:pos="851"/>
          </w:tabs>
          <w:ind w:left="0" w:firstLine="0"/>
        </w:pPr>
        <w:rPr>
          <w:rFonts w:hint="eastAsia"/>
          <w:b/>
          <w:bCs/>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51" w16cid:durableId="1220633246">
    <w:abstractNumId w:val="58"/>
  </w:num>
  <w:num w:numId="152" w16cid:durableId="1794324865">
    <w:abstractNumId w:val="88"/>
  </w:num>
  <w:num w:numId="153" w16cid:durableId="1577401698">
    <w:abstractNumId w:val="100"/>
  </w:num>
  <w:num w:numId="154" w16cid:durableId="1769932580">
    <w:abstractNumId w:val="56"/>
    <w:lvlOverride w:ilvl="0">
      <w:lvl w:ilvl="0" w:tplc="8C481AE2">
        <w:start w:val="1"/>
        <w:numFmt w:val="decimal"/>
        <w:lvlText w:val="4.2.%1"/>
        <w:lvlJc w:val="left"/>
        <w:pPr>
          <w:tabs>
            <w:tab w:val="num" w:pos="851"/>
          </w:tabs>
          <w:ind w:left="0" w:firstLine="0"/>
        </w:pPr>
        <w:rPr>
          <w:rFonts w:hint="eastAsia"/>
          <w:b/>
          <w:bCs/>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55" w16cid:durableId="127552882">
    <w:abstractNumId w:val="148"/>
  </w:num>
  <w:num w:numId="156" w16cid:durableId="1554148930">
    <w:abstractNumId w:val="11"/>
  </w:num>
  <w:num w:numId="157" w16cid:durableId="1673021415">
    <w:abstractNumId w:val="8"/>
  </w:num>
  <w:num w:numId="158" w16cid:durableId="1530952912">
    <w:abstractNumId w:val="27"/>
    <w:lvlOverride w:ilvl="0">
      <w:lvl w:ilvl="0" w:tplc="607E5344">
        <w:start w:val="1"/>
        <w:numFmt w:val="decimal"/>
        <w:lvlText w:val="4.1.%1"/>
        <w:lvlJc w:val="left"/>
        <w:pPr>
          <w:tabs>
            <w:tab w:val="num" w:pos="851"/>
          </w:tabs>
          <w:ind w:left="0" w:firstLine="0"/>
        </w:pPr>
        <w:rPr>
          <w:rFonts w:hint="eastAsia"/>
          <w:b/>
          <w:bCs/>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59" w16cid:durableId="560793095">
    <w:abstractNumId w:val="18"/>
    <w:lvlOverride w:ilvl="0">
      <w:lvl w:ilvl="0" w:tplc="0F72EC96">
        <w:start w:val="1"/>
        <w:numFmt w:val="decimal"/>
        <w:lvlText w:val="3.1.%1."/>
        <w:lvlJc w:val="left"/>
        <w:pPr>
          <w:tabs>
            <w:tab w:val="num" w:pos="851"/>
          </w:tabs>
          <w:ind w:left="0" w:firstLine="0"/>
        </w:pPr>
        <w:rPr>
          <w:rFonts w:hint="eastAsia"/>
          <w:b/>
          <w:bCs/>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60" w16cid:durableId="1353725950">
    <w:abstractNumId w:val="45"/>
  </w:num>
  <w:num w:numId="161" w16cid:durableId="122357543">
    <w:abstractNumId w:val="81"/>
  </w:num>
  <w:num w:numId="162" w16cid:durableId="1189610039">
    <w:abstractNumId w:val="47"/>
  </w:num>
  <w:num w:numId="163" w16cid:durableId="919750235">
    <w:abstractNumId w:val="13"/>
  </w:num>
  <w:num w:numId="164" w16cid:durableId="1355569883">
    <w:abstractNumId w:val="69"/>
  </w:num>
  <w:num w:numId="165" w16cid:durableId="962811967">
    <w:abstractNumId w:val="33"/>
  </w:num>
  <w:num w:numId="166" w16cid:durableId="307829589">
    <w:abstractNumId w:val="53"/>
  </w:num>
  <w:num w:numId="167" w16cid:durableId="961423994">
    <w:abstractNumId w:val="39"/>
  </w:num>
  <w:num w:numId="168" w16cid:durableId="1616133507">
    <w:abstractNumId w:val="156"/>
  </w:num>
  <w:num w:numId="169" w16cid:durableId="1327318228">
    <w:abstractNumId w:val="16"/>
    <w:lvlOverride w:ilvl="0">
      <w:lvl w:ilvl="0" w:tplc="2BFE3C90">
        <w:start w:val="1"/>
        <w:numFmt w:val="decimal"/>
        <w:lvlText w:val="8.4.%1"/>
        <w:lvlJc w:val="left"/>
        <w:pPr>
          <w:tabs>
            <w:tab w:val="num" w:pos="851"/>
          </w:tabs>
          <w:ind w:left="0" w:firstLine="0"/>
        </w:pPr>
        <w:rPr>
          <w:rFonts w:hint="eastAsia"/>
          <w:b/>
          <w:bCs/>
          <w:sz w:val="24"/>
          <w:szCs w:val="24"/>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70" w16cid:durableId="1501116800">
    <w:abstractNumId w:val="134"/>
  </w:num>
  <w:num w:numId="171" w16cid:durableId="831531908">
    <w:abstractNumId w:val="24"/>
  </w:num>
  <w:num w:numId="172" w16cid:durableId="453066317">
    <w:abstractNumId w:val="68"/>
    <w:lvlOverride w:ilvl="0">
      <w:lvl w:ilvl="0" w:tplc="D1EAA22C">
        <w:start w:val="6"/>
        <w:numFmt w:val="decimal"/>
        <w:lvlText w:val="9.2.%1"/>
        <w:lvlJc w:val="left"/>
        <w:pPr>
          <w:tabs>
            <w:tab w:val="num" w:pos="851"/>
          </w:tabs>
          <w:ind w:left="0" w:firstLine="0"/>
        </w:pPr>
        <w:rPr>
          <w:rFonts w:hint="eastAsia"/>
          <w:b/>
          <w:bCs/>
        </w:rPr>
      </w:lvl>
    </w:lvlOverride>
    <w:lvlOverride w:ilvl="1">
      <w:lvl w:ilvl="1" w:tplc="04090019" w:tentative="1">
        <w:start w:val="1"/>
        <w:numFmt w:val="lowerLetter"/>
        <w:lvlText w:val="%2)"/>
        <w:lvlJc w:val="left"/>
        <w:pPr>
          <w:ind w:left="880" w:hanging="440"/>
        </w:pPr>
      </w:lvl>
    </w:lvlOverride>
    <w:lvlOverride w:ilvl="2">
      <w:lvl w:ilvl="2" w:tplc="0409001B" w:tentative="1">
        <w:start w:val="1"/>
        <w:numFmt w:val="lowerRoman"/>
        <w:lvlText w:val="%3."/>
        <w:lvlJc w:val="right"/>
        <w:pPr>
          <w:ind w:left="1320" w:hanging="440"/>
        </w:pPr>
      </w:lvl>
    </w:lvlOverride>
    <w:lvlOverride w:ilvl="3">
      <w:lvl w:ilvl="3" w:tplc="0409000F" w:tentative="1">
        <w:start w:val="1"/>
        <w:numFmt w:val="decimal"/>
        <w:lvlText w:val="%4."/>
        <w:lvlJc w:val="left"/>
        <w:pPr>
          <w:ind w:left="1760" w:hanging="440"/>
        </w:pPr>
      </w:lvl>
    </w:lvlOverride>
    <w:lvlOverride w:ilvl="4">
      <w:lvl w:ilvl="4" w:tplc="04090019" w:tentative="1">
        <w:start w:val="1"/>
        <w:numFmt w:val="lowerLetter"/>
        <w:lvlText w:val="%5)"/>
        <w:lvlJc w:val="left"/>
        <w:pPr>
          <w:ind w:left="2200" w:hanging="440"/>
        </w:pPr>
      </w:lvl>
    </w:lvlOverride>
    <w:lvlOverride w:ilvl="5">
      <w:lvl w:ilvl="5" w:tplc="0409001B" w:tentative="1">
        <w:start w:val="1"/>
        <w:numFmt w:val="lowerRoman"/>
        <w:lvlText w:val="%6."/>
        <w:lvlJc w:val="right"/>
        <w:pPr>
          <w:ind w:left="2640" w:hanging="440"/>
        </w:pPr>
      </w:lvl>
    </w:lvlOverride>
    <w:lvlOverride w:ilvl="6">
      <w:lvl w:ilvl="6" w:tplc="0409000F" w:tentative="1">
        <w:start w:val="1"/>
        <w:numFmt w:val="decimal"/>
        <w:lvlText w:val="%7."/>
        <w:lvlJc w:val="left"/>
        <w:pPr>
          <w:ind w:left="3080" w:hanging="440"/>
        </w:pPr>
      </w:lvl>
    </w:lvlOverride>
    <w:lvlOverride w:ilvl="7">
      <w:lvl w:ilvl="7" w:tplc="04090019" w:tentative="1">
        <w:start w:val="1"/>
        <w:numFmt w:val="lowerLetter"/>
        <w:lvlText w:val="%8)"/>
        <w:lvlJc w:val="left"/>
        <w:pPr>
          <w:ind w:left="3520" w:hanging="440"/>
        </w:pPr>
      </w:lvl>
    </w:lvlOverride>
    <w:lvlOverride w:ilvl="8">
      <w:lvl w:ilvl="8" w:tplc="0409001B" w:tentative="1">
        <w:start w:val="1"/>
        <w:numFmt w:val="lowerRoman"/>
        <w:lvlText w:val="%9."/>
        <w:lvlJc w:val="right"/>
        <w:pPr>
          <w:ind w:left="3960" w:hanging="440"/>
        </w:pPr>
      </w:lvl>
    </w:lvlOverride>
  </w:num>
  <w:num w:numId="173" w16cid:durableId="151874442">
    <w:abstractNumId w:val="116"/>
  </w:num>
  <w:num w:numId="174" w16cid:durableId="1938324517">
    <w:abstractNumId w:val="102"/>
    <w:lvlOverride w:ilvl="0">
      <w:lvl w:ilvl="0" w:tplc="AB7C52CE">
        <w:start w:val="1"/>
        <w:numFmt w:val="decimal"/>
        <w:lvlText w:val="10.2.%1"/>
        <w:lvlJc w:val="left"/>
        <w:pPr>
          <w:tabs>
            <w:tab w:val="num" w:pos="851"/>
          </w:tabs>
          <w:ind w:left="0" w:firstLine="0"/>
        </w:pPr>
        <w:rPr>
          <w:rFonts w:hint="eastAsia"/>
          <w:b/>
          <w:bCs/>
        </w:rPr>
      </w:lvl>
    </w:lvlOverride>
    <w:lvlOverride w:ilvl="1">
      <w:lvl w:ilvl="1" w:tplc="FFFFFFFF" w:tentative="1">
        <w:start w:val="1"/>
        <w:numFmt w:val="lowerLetter"/>
        <w:lvlText w:val="%2)"/>
        <w:lvlJc w:val="left"/>
        <w:pPr>
          <w:ind w:left="880" w:hanging="440"/>
        </w:pPr>
      </w:lvl>
    </w:lvlOverride>
    <w:lvlOverride w:ilvl="2">
      <w:lvl w:ilvl="2" w:tplc="FFFFFFFF" w:tentative="1">
        <w:start w:val="1"/>
        <w:numFmt w:val="lowerRoman"/>
        <w:lvlText w:val="%3."/>
        <w:lvlJc w:val="right"/>
        <w:pPr>
          <w:ind w:left="1320" w:hanging="440"/>
        </w:pPr>
      </w:lvl>
    </w:lvlOverride>
    <w:lvlOverride w:ilvl="3">
      <w:lvl w:ilvl="3" w:tplc="FFFFFFFF" w:tentative="1">
        <w:start w:val="1"/>
        <w:numFmt w:val="decimal"/>
        <w:lvlText w:val="%4."/>
        <w:lvlJc w:val="left"/>
        <w:pPr>
          <w:ind w:left="1760" w:hanging="440"/>
        </w:pPr>
      </w:lvl>
    </w:lvlOverride>
    <w:lvlOverride w:ilvl="4">
      <w:lvl w:ilvl="4" w:tplc="FFFFFFFF" w:tentative="1">
        <w:start w:val="1"/>
        <w:numFmt w:val="lowerLetter"/>
        <w:lvlText w:val="%5)"/>
        <w:lvlJc w:val="left"/>
        <w:pPr>
          <w:ind w:left="2200" w:hanging="440"/>
        </w:pPr>
      </w:lvl>
    </w:lvlOverride>
    <w:lvlOverride w:ilvl="5">
      <w:lvl w:ilvl="5" w:tplc="FFFFFFFF" w:tentative="1">
        <w:start w:val="1"/>
        <w:numFmt w:val="lowerRoman"/>
        <w:lvlText w:val="%6."/>
        <w:lvlJc w:val="right"/>
        <w:pPr>
          <w:ind w:left="2640" w:hanging="440"/>
        </w:pPr>
      </w:lvl>
    </w:lvlOverride>
    <w:lvlOverride w:ilvl="6">
      <w:lvl w:ilvl="6" w:tplc="FFFFFFFF" w:tentative="1">
        <w:start w:val="1"/>
        <w:numFmt w:val="decimal"/>
        <w:lvlText w:val="%7."/>
        <w:lvlJc w:val="left"/>
        <w:pPr>
          <w:ind w:left="3080" w:hanging="440"/>
        </w:pPr>
      </w:lvl>
    </w:lvlOverride>
    <w:lvlOverride w:ilvl="7">
      <w:lvl w:ilvl="7" w:tplc="FFFFFFFF" w:tentative="1">
        <w:start w:val="1"/>
        <w:numFmt w:val="lowerLetter"/>
        <w:lvlText w:val="%8)"/>
        <w:lvlJc w:val="left"/>
        <w:pPr>
          <w:ind w:left="3520" w:hanging="440"/>
        </w:pPr>
      </w:lvl>
    </w:lvlOverride>
    <w:lvlOverride w:ilvl="8">
      <w:lvl w:ilvl="8" w:tplc="FFFFFFFF" w:tentative="1">
        <w:start w:val="1"/>
        <w:numFmt w:val="lowerRoman"/>
        <w:lvlText w:val="%9."/>
        <w:lvlJc w:val="right"/>
        <w:pPr>
          <w:ind w:left="3960" w:hanging="44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0"/>
  <w:evenAndOddHeaders/>
  <w:drawingGridHorizontalSpacing w:val="140"/>
  <w:drawingGridVerticalSpacing w:val="381"/>
  <w:displayHorizont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259"/>
    <w:rsid w:val="000023F7"/>
    <w:rsid w:val="00003CA3"/>
    <w:rsid w:val="00004236"/>
    <w:rsid w:val="00005CBF"/>
    <w:rsid w:val="00005E1E"/>
    <w:rsid w:val="0000648F"/>
    <w:rsid w:val="00007479"/>
    <w:rsid w:val="00010056"/>
    <w:rsid w:val="00012DC0"/>
    <w:rsid w:val="00014DB5"/>
    <w:rsid w:val="00016404"/>
    <w:rsid w:val="0001691A"/>
    <w:rsid w:val="00016920"/>
    <w:rsid w:val="00016C30"/>
    <w:rsid w:val="00017EF1"/>
    <w:rsid w:val="00022352"/>
    <w:rsid w:val="00024CD1"/>
    <w:rsid w:val="00025CFB"/>
    <w:rsid w:val="000267AD"/>
    <w:rsid w:val="00026A3C"/>
    <w:rsid w:val="000300F3"/>
    <w:rsid w:val="00030CA3"/>
    <w:rsid w:val="00031EA9"/>
    <w:rsid w:val="00032453"/>
    <w:rsid w:val="00033F7C"/>
    <w:rsid w:val="00034CE8"/>
    <w:rsid w:val="00036778"/>
    <w:rsid w:val="0003714C"/>
    <w:rsid w:val="00040B3F"/>
    <w:rsid w:val="00040F47"/>
    <w:rsid w:val="0004268E"/>
    <w:rsid w:val="00042D44"/>
    <w:rsid w:val="00043527"/>
    <w:rsid w:val="00043BA9"/>
    <w:rsid w:val="0004500D"/>
    <w:rsid w:val="00046CEE"/>
    <w:rsid w:val="0004732C"/>
    <w:rsid w:val="000479AA"/>
    <w:rsid w:val="00047A80"/>
    <w:rsid w:val="0005034C"/>
    <w:rsid w:val="00050C26"/>
    <w:rsid w:val="000510F6"/>
    <w:rsid w:val="00051455"/>
    <w:rsid w:val="000539C9"/>
    <w:rsid w:val="000545CB"/>
    <w:rsid w:val="0005469A"/>
    <w:rsid w:val="0005484C"/>
    <w:rsid w:val="0005597C"/>
    <w:rsid w:val="00055DF4"/>
    <w:rsid w:val="00056B53"/>
    <w:rsid w:val="0005731A"/>
    <w:rsid w:val="00060216"/>
    <w:rsid w:val="00060E2E"/>
    <w:rsid w:val="000611F5"/>
    <w:rsid w:val="00061565"/>
    <w:rsid w:val="00062CC0"/>
    <w:rsid w:val="00062E4D"/>
    <w:rsid w:val="00063ED7"/>
    <w:rsid w:val="00064660"/>
    <w:rsid w:val="00064807"/>
    <w:rsid w:val="00064869"/>
    <w:rsid w:val="00066DB0"/>
    <w:rsid w:val="00066DF5"/>
    <w:rsid w:val="00066FBA"/>
    <w:rsid w:val="00067310"/>
    <w:rsid w:val="00072384"/>
    <w:rsid w:val="00072FE9"/>
    <w:rsid w:val="0007428D"/>
    <w:rsid w:val="0007444D"/>
    <w:rsid w:val="000753C7"/>
    <w:rsid w:val="0007685B"/>
    <w:rsid w:val="000769E4"/>
    <w:rsid w:val="0008004F"/>
    <w:rsid w:val="0008190C"/>
    <w:rsid w:val="00082CB9"/>
    <w:rsid w:val="00082FEC"/>
    <w:rsid w:val="00083CF1"/>
    <w:rsid w:val="00083D5F"/>
    <w:rsid w:val="00086558"/>
    <w:rsid w:val="00087D97"/>
    <w:rsid w:val="0009092F"/>
    <w:rsid w:val="00090EBB"/>
    <w:rsid w:val="000913C5"/>
    <w:rsid w:val="00092C37"/>
    <w:rsid w:val="000931AE"/>
    <w:rsid w:val="000943F1"/>
    <w:rsid w:val="00094B88"/>
    <w:rsid w:val="0009542C"/>
    <w:rsid w:val="0009682E"/>
    <w:rsid w:val="00097693"/>
    <w:rsid w:val="000A0DC8"/>
    <w:rsid w:val="000A211E"/>
    <w:rsid w:val="000A30C8"/>
    <w:rsid w:val="000A3FB3"/>
    <w:rsid w:val="000A44D0"/>
    <w:rsid w:val="000A4E3D"/>
    <w:rsid w:val="000A5A69"/>
    <w:rsid w:val="000A76F2"/>
    <w:rsid w:val="000B02E3"/>
    <w:rsid w:val="000B062A"/>
    <w:rsid w:val="000B1214"/>
    <w:rsid w:val="000B2378"/>
    <w:rsid w:val="000B364C"/>
    <w:rsid w:val="000B3F93"/>
    <w:rsid w:val="000B4885"/>
    <w:rsid w:val="000B4E59"/>
    <w:rsid w:val="000B54B9"/>
    <w:rsid w:val="000B5B67"/>
    <w:rsid w:val="000B68DD"/>
    <w:rsid w:val="000C0B2C"/>
    <w:rsid w:val="000C1148"/>
    <w:rsid w:val="000C2564"/>
    <w:rsid w:val="000C3126"/>
    <w:rsid w:val="000C38B4"/>
    <w:rsid w:val="000C452E"/>
    <w:rsid w:val="000C47F0"/>
    <w:rsid w:val="000C4D5F"/>
    <w:rsid w:val="000C4E85"/>
    <w:rsid w:val="000C5251"/>
    <w:rsid w:val="000C5364"/>
    <w:rsid w:val="000C76C3"/>
    <w:rsid w:val="000C7BB8"/>
    <w:rsid w:val="000C7E9B"/>
    <w:rsid w:val="000D0488"/>
    <w:rsid w:val="000D05F5"/>
    <w:rsid w:val="000D0AB7"/>
    <w:rsid w:val="000D0F0E"/>
    <w:rsid w:val="000D1454"/>
    <w:rsid w:val="000D1964"/>
    <w:rsid w:val="000D19EA"/>
    <w:rsid w:val="000D26E0"/>
    <w:rsid w:val="000D2FD0"/>
    <w:rsid w:val="000D5DD8"/>
    <w:rsid w:val="000D5E2F"/>
    <w:rsid w:val="000D6158"/>
    <w:rsid w:val="000D7FA5"/>
    <w:rsid w:val="000E0B96"/>
    <w:rsid w:val="000E2D31"/>
    <w:rsid w:val="000E2E20"/>
    <w:rsid w:val="000E3990"/>
    <w:rsid w:val="000E4291"/>
    <w:rsid w:val="000E4386"/>
    <w:rsid w:val="000E5077"/>
    <w:rsid w:val="000E74F3"/>
    <w:rsid w:val="000F02A3"/>
    <w:rsid w:val="000F290A"/>
    <w:rsid w:val="000F2B54"/>
    <w:rsid w:val="000F6AE5"/>
    <w:rsid w:val="000F7842"/>
    <w:rsid w:val="00100890"/>
    <w:rsid w:val="00102386"/>
    <w:rsid w:val="001036E7"/>
    <w:rsid w:val="001036EF"/>
    <w:rsid w:val="00103CD2"/>
    <w:rsid w:val="00103D9C"/>
    <w:rsid w:val="00104870"/>
    <w:rsid w:val="00104B1A"/>
    <w:rsid w:val="00104BD9"/>
    <w:rsid w:val="001069B0"/>
    <w:rsid w:val="001104D8"/>
    <w:rsid w:val="00110CF6"/>
    <w:rsid w:val="0011144C"/>
    <w:rsid w:val="001118FB"/>
    <w:rsid w:val="00111BAA"/>
    <w:rsid w:val="00113AF9"/>
    <w:rsid w:val="00114142"/>
    <w:rsid w:val="00114A0F"/>
    <w:rsid w:val="00114D18"/>
    <w:rsid w:val="0011528D"/>
    <w:rsid w:val="001172E5"/>
    <w:rsid w:val="00117FBC"/>
    <w:rsid w:val="00120841"/>
    <w:rsid w:val="00120D1B"/>
    <w:rsid w:val="00121852"/>
    <w:rsid w:val="00122C2C"/>
    <w:rsid w:val="00122F27"/>
    <w:rsid w:val="0012419C"/>
    <w:rsid w:val="00125CC2"/>
    <w:rsid w:val="00125DD5"/>
    <w:rsid w:val="001260B9"/>
    <w:rsid w:val="001307A8"/>
    <w:rsid w:val="0013181C"/>
    <w:rsid w:val="0013275D"/>
    <w:rsid w:val="00133C43"/>
    <w:rsid w:val="00136315"/>
    <w:rsid w:val="0013698B"/>
    <w:rsid w:val="00137608"/>
    <w:rsid w:val="00140ADB"/>
    <w:rsid w:val="00142123"/>
    <w:rsid w:val="00142CF3"/>
    <w:rsid w:val="001455B2"/>
    <w:rsid w:val="00145C94"/>
    <w:rsid w:val="001463A5"/>
    <w:rsid w:val="001466E6"/>
    <w:rsid w:val="00155684"/>
    <w:rsid w:val="001558BD"/>
    <w:rsid w:val="00156280"/>
    <w:rsid w:val="00161A12"/>
    <w:rsid w:val="00162738"/>
    <w:rsid w:val="00164018"/>
    <w:rsid w:val="0016413C"/>
    <w:rsid w:val="00164E46"/>
    <w:rsid w:val="00165F19"/>
    <w:rsid w:val="00167A88"/>
    <w:rsid w:val="00172A27"/>
    <w:rsid w:val="00174360"/>
    <w:rsid w:val="00175FC3"/>
    <w:rsid w:val="00177C96"/>
    <w:rsid w:val="00177EDB"/>
    <w:rsid w:val="00177FF8"/>
    <w:rsid w:val="001827FB"/>
    <w:rsid w:val="00183F57"/>
    <w:rsid w:val="001876FE"/>
    <w:rsid w:val="00187BF4"/>
    <w:rsid w:val="00191538"/>
    <w:rsid w:val="001976BC"/>
    <w:rsid w:val="00197819"/>
    <w:rsid w:val="001A1617"/>
    <w:rsid w:val="001A27B2"/>
    <w:rsid w:val="001A28B0"/>
    <w:rsid w:val="001A2A59"/>
    <w:rsid w:val="001A34DD"/>
    <w:rsid w:val="001A36CD"/>
    <w:rsid w:val="001A415F"/>
    <w:rsid w:val="001A49B8"/>
    <w:rsid w:val="001A4ECB"/>
    <w:rsid w:val="001A57D3"/>
    <w:rsid w:val="001A6668"/>
    <w:rsid w:val="001A7255"/>
    <w:rsid w:val="001B0634"/>
    <w:rsid w:val="001B0EBB"/>
    <w:rsid w:val="001B156B"/>
    <w:rsid w:val="001B2EC4"/>
    <w:rsid w:val="001B42FC"/>
    <w:rsid w:val="001B442B"/>
    <w:rsid w:val="001B49BA"/>
    <w:rsid w:val="001B49F2"/>
    <w:rsid w:val="001B6163"/>
    <w:rsid w:val="001C6D62"/>
    <w:rsid w:val="001C7BF0"/>
    <w:rsid w:val="001D03E8"/>
    <w:rsid w:val="001D0435"/>
    <w:rsid w:val="001D22A5"/>
    <w:rsid w:val="001D2E45"/>
    <w:rsid w:val="001D32EC"/>
    <w:rsid w:val="001D43E0"/>
    <w:rsid w:val="001D4AF6"/>
    <w:rsid w:val="001D68D5"/>
    <w:rsid w:val="001E0C4E"/>
    <w:rsid w:val="001E192F"/>
    <w:rsid w:val="001E489D"/>
    <w:rsid w:val="001E4E66"/>
    <w:rsid w:val="001E513F"/>
    <w:rsid w:val="001E6745"/>
    <w:rsid w:val="001E69E4"/>
    <w:rsid w:val="001E75A8"/>
    <w:rsid w:val="001F0729"/>
    <w:rsid w:val="001F2515"/>
    <w:rsid w:val="001F4C8A"/>
    <w:rsid w:val="001F681E"/>
    <w:rsid w:val="001F6E57"/>
    <w:rsid w:val="001F7203"/>
    <w:rsid w:val="001F7B81"/>
    <w:rsid w:val="001F7E1A"/>
    <w:rsid w:val="00200739"/>
    <w:rsid w:val="002020BB"/>
    <w:rsid w:val="00202291"/>
    <w:rsid w:val="00204433"/>
    <w:rsid w:val="0020500E"/>
    <w:rsid w:val="00205152"/>
    <w:rsid w:val="002100AE"/>
    <w:rsid w:val="002106D2"/>
    <w:rsid w:val="00211D36"/>
    <w:rsid w:val="00213BF9"/>
    <w:rsid w:val="00214464"/>
    <w:rsid w:val="00215816"/>
    <w:rsid w:val="00215FB1"/>
    <w:rsid w:val="00215FF1"/>
    <w:rsid w:val="0021656E"/>
    <w:rsid w:val="00217F44"/>
    <w:rsid w:val="00220016"/>
    <w:rsid w:val="00220BE8"/>
    <w:rsid w:val="00221E4B"/>
    <w:rsid w:val="00221EBC"/>
    <w:rsid w:val="00221F46"/>
    <w:rsid w:val="00222783"/>
    <w:rsid w:val="00222D2A"/>
    <w:rsid w:val="002233DE"/>
    <w:rsid w:val="002234E1"/>
    <w:rsid w:val="0022471E"/>
    <w:rsid w:val="002256EF"/>
    <w:rsid w:val="00226DB5"/>
    <w:rsid w:val="00226DE3"/>
    <w:rsid w:val="00227050"/>
    <w:rsid w:val="00227372"/>
    <w:rsid w:val="00227530"/>
    <w:rsid w:val="002276BE"/>
    <w:rsid w:val="00230C1F"/>
    <w:rsid w:val="00230F02"/>
    <w:rsid w:val="0023164D"/>
    <w:rsid w:val="00233861"/>
    <w:rsid w:val="00234138"/>
    <w:rsid w:val="0023450E"/>
    <w:rsid w:val="00234583"/>
    <w:rsid w:val="00234AFB"/>
    <w:rsid w:val="00234E70"/>
    <w:rsid w:val="00235FF7"/>
    <w:rsid w:val="00237F44"/>
    <w:rsid w:val="002402BD"/>
    <w:rsid w:val="00241621"/>
    <w:rsid w:val="00242A21"/>
    <w:rsid w:val="00244EAB"/>
    <w:rsid w:val="00245B25"/>
    <w:rsid w:val="00246C59"/>
    <w:rsid w:val="0024787A"/>
    <w:rsid w:val="00250A76"/>
    <w:rsid w:val="00251FD8"/>
    <w:rsid w:val="00252BE6"/>
    <w:rsid w:val="00252D19"/>
    <w:rsid w:val="0025392C"/>
    <w:rsid w:val="00254D79"/>
    <w:rsid w:val="00255A2B"/>
    <w:rsid w:val="00255EA3"/>
    <w:rsid w:val="00255F7F"/>
    <w:rsid w:val="00256125"/>
    <w:rsid w:val="00260129"/>
    <w:rsid w:val="00261A94"/>
    <w:rsid w:val="002622DC"/>
    <w:rsid w:val="00262A24"/>
    <w:rsid w:val="00262BB6"/>
    <w:rsid w:val="0026357F"/>
    <w:rsid w:val="002657C0"/>
    <w:rsid w:val="00266A40"/>
    <w:rsid w:val="00266C3F"/>
    <w:rsid w:val="0026765A"/>
    <w:rsid w:val="00270024"/>
    <w:rsid w:val="00270994"/>
    <w:rsid w:val="00270DF9"/>
    <w:rsid w:val="002710B6"/>
    <w:rsid w:val="00271589"/>
    <w:rsid w:val="002735DD"/>
    <w:rsid w:val="00273758"/>
    <w:rsid w:val="0027448B"/>
    <w:rsid w:val="00274BEA"/>
    <w:rsid w:val="00274D3E"/>
    <w:rsid w:val="00275927"/>
    <w:rsid w:val="002760EB"/>
    <w:rsid w:val="00276177"/>
    <w:rsid w:val="00276E8E"/>
    <w:rsid w:val="00276ECE"/>
    <w:rsid w:val="00280839"/>
    <w:rsid w:val="00280EA2"/>
    <w:rsid w:val="0028196B"/>
    <w:rsid w:val="00281F1E"/>
    <w:rsid w:val="00281F7F"/>
    <w:rsid w:val="002827AA"/>
    <w:rsid w:val="0028285B"/>
    <w:rsid w:val="00283A8A"/>
    <w:rsid w:val="00284424"/>
    <w:rsid w:val="00284807"/>
    <w:rsid w:val="002859E0"/>
    <w:rsid w:val="0028651C"/>
    <w:rsid w:val="002867D8"/>
    <w:rsid w:val="002873BF"/>
    <w:rsid w:val="00287A27"/>
    <w:rsid w:val="002905D2"/>
    <w:rsid w:val="00290B70"/>
    <w:rsid w:val="00292633"/>
    <w:rsid w:val="00293307"/>
    <w:rsid w:val="0029399A"/>
    <w:rsid w:val="00293ADF"/>
    <w:rsid w:val="0029505A"/>
    <w:rsid w:val="002958E5"/>
    <w:rsid w:val="00297F50"/>
    <w:rsid w:val="002A09D7"/>
    <w:rsid w:val="002A0CD7"/>
    <w:rsid w:val="002A23AB"/>
    <w:rsid w:val="002A2474"/>
    <w:rsid w:val="002A2D79"/>
    <w:rsid w:val="002A2EEA"/>
    <w:rsid w:val="002A3670"/>
    <w:rsid w:val="002A37F9"/>
    <w:rsid w:val="002A3F1C"/>
    <w:rsid w:val="002A514D"/>
    <w:rsid w:val="002A5316"/>
    <w:rsid w:val="002A56A3"/>
    <w:rsid w:val="002A5710"/>
    <w:rsid w:val="002A5F17"/>
    <w:rsid w:val="002A6991"/>
    <w:rsid w:val="002A6B91"/>
    <w:rsid w:val="002A7EE7"/>
    <w:rsid w:val="002B028C"/>
    <w:rsid w:val="002B02A6"/>
    <w:rsid w:val="002B1180"/>
    <w:rsid w:val="002B2579"/>
    <w:rsid w:val="002B397E"/>
    <w:rsid w:val="002B658A"/>
    <w:rsid w:val="002C004A"/>
    <w:rsid w:val="002C0116"/>
    <w:rsid w:val="002C0695"/>
    <w:rsid w:val="002C0B45"/>
    <w:rsid w:val="002C1197"/>
    <w:rsid w:val="002C1753"/>
    <w:rsid w:val="002C27D5"/>
    <w:rsid w:val="002C3431"/>
    <w:rsid w:val="002C3C87"/>
    <w:rsid w:val="002C4B76"/>
    <w:rsid w:val="002C52BD"/>
    <w:rsid w:val="002D24FB"/>
    <w:rsid w:val="002D2812"/>
    <w:rsid w:val="002D3A09"/>
    <w:rsid w:val="002D3BF9"/>
    <w:rsid w:val="002D5DE8"/>
    <w:rsid w:val="002D60E0"/>
    <w:rsid w:val="002D7359"/>
    <w:rsid w:val="002E0210"/>
    <w:rsid w:val="002E0408"/>
    <w:rsid w:val="002E2E3B"/>
    <w:rsid w:val="002E453C"/>
    <w:rsid w:val="002F08B9"/>
    <w:rsid w:val="002F2942"/>
    <w:rsid w:val="002F331D"/>
    <w:rsid w:val="002F3D79"/>
    <w:rsid w:val="002F5A51"/>
    <w:rsid w:val="002F5A69"/>
    <w:rsid w:val="00300C32"/>
    <w:rsid w:val="003022CC"/>
    <w:rsid w:val="00304005"/>
    <w:rsid w:val="0030501C"/>
    <w:rsid w:val="0030527C"/>
    <w:rsid w:val="00306C59"/>
    <w:rsid w:val="003076EE"/>
    <w:rsid w:val="003136A7"/>
    <w:rsid w:val="003159B7"/>
    <w:rsid w:val="00315BB6"/>
    <w:rsid w:val="00317970"/>
    <w:rsid w:val="003216F1"/>
    <w:rsid w:val="00321B39"/>
    <w:rsid w:val="003225A9"/>
    <w:rsid w:val="0032278E"/>
    <w:rsid w:val="0032328F"/>
    <w:rsid w:val="00323553"/>
    <w:rsid w:val="00323648"/>
    <w:rsid w:val="00323B46"/>
    <w:rsid w:val="00324146"/>
    <w:rsid w:val="0032540D"/>
    <w:rsid w:val="00327314"/>
    <w:rsid w:val="0032772B"/>
    <w:rsid w:val="00331EB4"/>
    <w:rsid w:val="003334F0"/>
    <w:rsid w:val="003336DA"/>
    <w:rsid w:val="003348A3"/>
    <w:rsid w:val="00336D1E"/>
    <w:rsid w:val="00336E65"/>
    <w:rsid w:val="00340324"/>
    <w:rsid w:val="00340EDD"/>
    <w:rsid w:val="00341113"/>
    <w:rsid w:val="00344BBE"/>
    <w:rsid w:val="00345EC0"/>
    <w:rsid w:val="00347BE3"/>
    <w:rsid w:val="0035003A"/>
    <w:rsid w:val="00350C6B"/>
    <w:rsid w:val="0035207D"/>
    <w:rsid w:val="0035346C"/>
    <w:rsid w:val="00354B7E"/>
    <w:rsid w:val="00355384"/>
    <w:rsid w:val="00361D05"/>
    <w:rsid w:val="00361DFF"/>
    <w:rsid w:val="00362E90"/>
    <w:rsid w:val="00362F0B"/>
    <w:rsid w:val="0036305E"/>
    <w:rsid w:val="003646CA"/>
    <w:rsid w:val="0036500E"/>
    <w:rsid w:val="00365189"/>
    <w:rsid w:val="0036553C"/>
    <w:rsid w:val="00366F63"/>
    <w:rsid w:val="00366FED"/>
    <w:rsid w:val="003705B3"/>
    <w:rsid w:val="0037189B"/>
    <w:rsid w:val="00371B52"/>
    <w:rsid w:val="00372015"/>
    <w:rsid w:val="00372F3A"/>
    <w:rsid w:val="00373CBC"/>
    <w:rsid w:val="003743FB"/>
    <w:rsid w:val="00374EE8"/>
    <w:rsid w:val="003753FE"/>
    <w:rsid w:val="00376121"/>
    <w:rsid w:val="0038046D"/>
    <w:rsid w:val="00383363"/>
    <w:rsid w:val="00383564"/>
    <w:rsid w:val="00383703"/>
    <w:rsid w:val="00384A00"/>
    <w:rsid w:val="00384ED2"/>
    <w:rsid w:val="003852AB"/>
    <w:rsid w:val="003858C6"/>
    <w:rsid w:val="003861C6"/>
    <w:rsid w:val="003876DA"/>
    <w:rsid w:val="003918B1"/>
    <w:rsid w:val="003926AB"/>
    <w:rsid w:val="00393D22"/>
    <w:rsid w:val="00393E9E"/>
    <w:rsid w:val="00394789"/>
    <w:rsid w:val="00395385"/>
    <w:rsid w:val="00396DDF"/>
    <w:rsid w:val="003A0689"/>
    <w:rsid w:val="003A26DE"/>
    <w:rsid w:val="003A361F"/>
    <w:rsid w:val="003A3B5D"/>
    <w:rsid w:val="003A4AB8"/>
    <w:rsid w:val="003A5662"/>
    <w:rsid w:val="003A6074"/>
    <w:rsid w:val="003A798D"/>
    <w:rsid w:val="003A7F3A"/>
    <w:rsid w:val="003B1A83"/>
    <w:rsid w:val="003B21EF"/>
    <w:rsid w:val="003B2874"/>
    <w:rsid w:val="003B39B3"/>
    <w:rsid w:val="003B4140"/>
    <w:rsid w:val="003B477A"/>
    <w:rsid w:val="003B6E15"/>
    <w:rsid w:val="003C04B2"/>
    <w:rsid w:val="003C1E4F"/>
    <w:rsid w:val="003C2DE5"/>
    <w:rsid w:val="003C498D"/>
    <w:rsid w:val="003C5819"/>
    <w:rsid w:val="003C6C77"/>
    <w:rsid w:val="003C6D68"/>
    <w:rsid w:val="003C793F"/>
    <w:rsid w:val="003C7E84"/>
    <w:rsid w:val="003D0206"/>
    <w:rsid w:val="003D11A0"/>
    <w:rsid w:val="003D141C"/>
    <w:rsid w:val="003D3005"/>
    <w:rsid w:val="003D335F"/>
    <w:rsid w:val="003D354B"/>
    <w:rsid w:val="003D3647"/>
    <w:rsid w:val="003D3F18"/>
    <w:rsid w:val="003D45A4"/>
    <w:rsid w:val="003D55F8"/>
    <w:rsid w:val="003D7C3C"/>
    <w:rsid w:val="003E1820"/>
    <w:rsid w:val="003E1D15"/>
    <w:rsid w:val="003E3EDC"/>
    <w:rsid w:val="003E4F54"/>
    <w:rsid w:val="003E504A"/>
    <w:rsid w:val="003E65C4"/>
    <w:rsid w:val="003E669F"/>
    <w:rsid w:val="003E6A80"/>
    <w:rsid w:val="003E70C3"/>
    <w:rsid w:val="003E7101"/>
    <w:rsid w:val="003E7DB8"/>
    <w:rsid w:val="003F144E"/>
    <w:rsid w:val="003F16BB"/>
    <w:rsid w:val="003F216E"/>
    <w:rsid w:val="003F299F"/>
    <w:rsid w:val="003F302E"/>
    <w:rsid w:val="003F3C35"/>
    <w:rsid w:val="003F57F4"/>
    <w:rsid w:val="003F5932"/>
    <w:rsid w:val="003F5B6B"/>
    <w:rsid w:val="003F6609"/>
    <w:rsid w:val="003F66F4"/>
    <w:rsid w:val="0040073B"/>
    <w:rsid w:val="004012B7"/>
    <w:rsid w:val="004052B9"/>
    <w:rsid w:val="00406C22"/>
    <w:rsid w:val="0041054F"/>
    <w:rsid w:val="004119FA"/>
    <w:rsid w:val="00411F25"/>
    <w:rsid w:val="0041355E"/>
    <w:rsid w:val="0041504F"/>
    <w:rsid w:val="00415B25"/>
    <w:rsid w:val="00416683"/>
    <w:rsid w:val="00417D49"/>
    <w:rsid w:val="00417E47"/>
    <w:rsid w:val="0042105A"/>
    <w:rsid w:val="00422753"/>
    <w:rsid w:val="0042287B"/>
    <w:rsid w:val="00423FA4"/>
    <w:rsid w:val="00424A8A"/>
    <w:rsid w:val="004258DD"/>
    <w:rsid w:val="00431518"/>
    <w:rsid w:val="00431E4D"/>
    <w:rsid w:val="00433CAB"/>
    <w:rsid w:val="004371CE"/>
    <w:rsid w:val="00441799"/>
    <w:rsid w:val="00441DAB"/>
    <w:rsid w:val="00442001"/>
    <w:rsid w:val="004435C2"/>
    <w:rsid w:val="00444C72"/>
    <w:rsid w:val="0044601A"/>
    <w:rsid w:val="0044630A"/>
    <w:rsid w:val="0044633D"/>
    <w:rsid w:val="00446967"/>
    <w:rsid w:val="00446D4F"/>
    <w:rsid w:val="00451C80"/>
    <w:rsid w:val="00454221"/>
    <w:rsid w:val="00456923"/>
    <w:rsid w:val="00456F00"/>
    <w:rsid w:val="00456F99"/>
    <w:rsid w:val="004609CA"/>
    <w:rsid w:val="00461470"/>
    <w:rsid w:val="00461C6F"/>
    <w:rsid w:val="00462CF7"/>
    <w:rsid w:val="00462D18"/>
    <w:rsid w:val="00462E56"/>
    <w:rsid w:val="0046552B"/>
    <w:rsid w:val="0046670A"/>
    <w:rsid w:val="00466C63"/>
    <w:rsid w:val="00466F0A"/>
    <w:rsid w:val="00467CB9"/>
    <w:rsid w:val="00470B80"/>
    <w:rsid w:val="00472FE6"/>
    <w:rsid w:val="00474375"/>
    <w:rsid w:val="004744D3"/>
    <w:rsid w:val="00474F96"/>
    <w:rsid w:val="00474FCF"/>
    <w:rsid w:val="0047600E"/>
    <w:rsid w:val="00476814"/>
    <w:rsid w:val="00477B39"/>
    <w:rsid w:val="004813BF"/>
    <w:rsid w:val="00481B0D"/>
    <w:rsid w:val="00482903"/>
    <w:rsid w:val="00482E45"/>
    <w:rsid w:val="00483406"/>
    <w:rsid w:val="004843F0"/>
    <w:rsid w:val="00484A33"/>
    <w:rsid w:val="00485097"/>
    <w:rsid w:val="004855B1"/>
    <w:rsid w:val="00486756"/>
    <w:rsid w:val="004907BB"/>
    <w:rsid w:val="00491E7A"/>
    <w:rsid w:val="00493098"/>
    <w:rsid w:val="004942A7"/>
    <w:rsid w:val="0049461E"/>
    <w:rsid w:val="004948CA"/>
    <w:rsid w:val="004950D7"/>
    <w:rsid w:val="00495A3A"/>
    <w:rsid w:val="00495A6C"/>
    <w:rsid w:val="0049689D"/>
    <w:rsid w:val="00496A39"/>
    <w:rsid w:val="00496E41"/>
    <w:rsid w:val="004A1BFE"/>
    <w:rsid w:val="004A3517"/>
    <w:rsid w:val="004A3BFA"/>
    <w:rsid w:val="004A3CA4"/>
    <w:rsid w:val="004A3E2B"/>
    <w:rsid w:val="004A406B"/>
    <w:rsid w:val="004A4126"/>
    <w:rsid w:val="004A6294"/>
    <w:rsid w:val="004A6305"/>
    <w:rsid w:val="004A66D0"/>
    <w:rsid w:val="004B0801"/>
    <w:rsid w:val="004B0960"/>
    <w:rsid w:val="004B1495"/>
    <w:rsid w:val="004B3D9D"/>
    <w:rsid w:val="004B46A8"/>
    <w:rsid w:val="004B5BFA"/>
    <w:rsid w:val="004B5D8C"/>
    <w:rsid w:val="004C1366"/>
    <w:rsid w:val="004C1782"/>
    <w:rsid w:val="004C2770"/>
    <w:rsid w:val="004C2791"/>
    <w:rsid w:val="004C48CE"/>
    <w:rsid w:val="004C49BD"/>
    <w:rsid w:val="004C5096"/>
    <w:rsid w:val="004C61CD"/>
    <w:rsid w:val="004C656C"/>
    <w:rsid w:val="004D038F"/>
    <w:rsid w:val="004D0716"/>
    <w:rsid w:val="004D0C95"/>
    <w:rsid w:val="004D1393"/>
    <w:rsid w:val="004D1B8F"/>
    <w:rsid w:val="004D1D33"/>
    <w:rsid w:val="004D2415"/>
    <w:rsid w:val="004D2439"/>
    <w:rsid w:val="004D3A00"/>
    <w:rsid w:val="004D5824"/>
    <w:rsid w:val="004D6EAB"/>
    <w:rsid w:val="004E06BC"/>
    <w:rsid w:val="004E1D9D"/>
    <w:rsid w:val="004E2495"/>
    <w:rsid w:val="004E2B83"/>
    <w:rsid w:val="004E30EA"/>
    <w:rsid w:val="004E3914"/>
    <w:rsid w:val="004E45B9"/>
    <w:rsid w:val="004E4F53"/>
    <w:rsid w:val="004E50CD"/>
    <w:rsid w:val="004E6248"/>
    <w:rsid w:val="004E77CA"/>
    <w:rsid w:val="004F11F0"/>
    <w:rsid w:val="004F1DCE"/>
    <w:rsid w:val="004F2DA3"/>
    <w:rsid w:val="004F4F14"/>
    <w:rsid w:val="004F5F1E"/>
    <w:rsid w:val="004F648D"/>
    <w:rsid w:val="004F6809"/>
    <w:rsid w:val="004F70F3"/>
    <w:rsid w:val="004F7FDA"/>
    <w:rsid w:val="005026DE"/>
    <w:rsid w:val="005026FE"/>
    <w:rsid w:val="00503A53"/>
    <w:rsid w:val="00504002"/>
    <w:rsid w:val="005053CB"/>
    <w:rsid w:val="00505A66"/>
    <w:rsid w:val="00506E9C"/>
    <w:rsid w:val="00507C82"/>
    <w:rsid w:val="00510C14"/>
    <w:rsid w:val="005122FC"/>
    <w:rsid w:val="00512D57"/>
    <w:rsid w:val="00513D2C"/>
    <w:rsid w:val="005152C3"/>
    <w:rsid w:val="00516489"/>
    <w:rsid w:val="00517BEE"/>
    <w:rsid w:val="00517BFA"/>
    <w:rsid w:val="0052023F"/>
    <w:rsid w:val="00522A97"/>
    <w:rsid w:val="0052384C"/>
    <w:rsid w:val="00524571"/>
    <w:rsid w:val="005255A2"/>
    <w:rsid w:val="005261E6"/>
    <w:rsid w:val="00526F89"/>
    <w:rsid w:val="00527504"/>
    <w:rsid w:val="0052780A"/>
    <w:rsid w:val="005304E6"/>
    <w:rsid w:val="00531710"/>
    <w:rsid w:val="00531808"/>
    <w:rsid w:val="00534DD2"/>
    <w:rsid w:val="0053661B"/>
    <w:rsid w:val="00536A85"/>
    <w:rsid w:val="0054012C"/>
    <w:rsid w:val="0054058B"/>
    <w:rsid w:val="00540637"/>
    <w:rsid w:val="00541FAE"/>
    <w:rsid w:val="00543069"/>
    <w:rsid w:val="00543E4A"/>
    <w:rsid w:val="005446FA"/>
    <w:rsid w:val="00544D15"/>
    <w:rsid w:val="005452AB"/>
    <w:rsid w:val="00545C40"/>
    <w:rsid w:val="00547BBF"/>
    <w:rsid w:val="00547DA2"/>
    <w:rsid w:val="00547F45"/>
    <w:rsid w:val="005500D8"/>
    <w:rsid w:val="0055028D"/>
    <w:rsid w:val="00550C2D"/>
    <w:rsid w:val="00550E6A"/>
    <w:rsid w:val="00551B12"/>
    <w:rsid w:val="00552FD8"/>
    <w:rsid w:val="00556B0D"/>
    <w:rsid w:val="005570FF"/>
    <w:rsid w:val="0056507A"/>
    <w:rsid w:val="00567741"/>
    <w:rsid w:val="005713BE"/>
    <w:rsid w:val="00573CE2"/>
    <w:rsid w:val="005743F8"/>
    <w:rsid w:val="00574782"/>
    <w:rsid w:val="00574D0C"/>
    <w:rsid w:val="0057522A"/>
    <w:rsid w:val="0057587E"/>
    <w:rsid w:val="0058013C"/>
    <w:rsid w:val="00580DD6"/>
    <w:rsid w:val="005816DE"/>
    <w:rsid w:val="00582329"/>
    <w:rsid w:val="00584210"/>
    <w:rsid w:val="005844DF"/>
    <w:rsid w:val="005852BA"/>
    <w:rsid w:val="005855C6"/>
    <w:rsid w:val="005857D0"/>
    <w:rsid w:val="00585C24"/>
    <w:rsid w:val="00585F2B"/>
    <w:rsid w:val="00586D98"/>
    <w:rsid w:val="00586EBB"/>
    <w:rsid w:val="00587279"/>
    <w:rsid w:val="0058764E"/>
    <w:rsid w:val="00587A71"/>
    <w:rsid w:val="0059000F"/>
    <w:rsid w:val="00590EAA"/>
    <w:rsid w:val="00593C56"/>
    <w:rsid w:val="005956EA"/>
    <w:rsid w:val="00596761"/>
    <w:rsid w:val="00596C9A"/>
    <w:rsid w:val="005970AA"/>
    <w:rsid w:val="00597950"/>
    <w:rsid w:val="005A0C28"/>
    <w:rsid w:val="005A1BEF"/>
    <w:rsid w:val="005A3087"/>
    <w:rsid w:val="005A7167"/>
    <w:rsid w:val="005B0A5D"/>
    <w:rsid w:val="005B220A"/>
    <w:rsid w:val="005B2F05"/>
    <w:rsid w:val="005B48D0"/>
    <w:rsid w:val="005B595B"/>
    <w:rsid w:val="005B7F41"/>
    <w:rsid w:val="005C1A92"/>
    <w:rsid w:val="005C22DB"/>
    <w:rsid w:val="005C251B"/>
    <w:rsid w:val="005C25C8"/>
    <w:rsid w:val="005C30F2"/>
    <w:rsid w:val="005C3C44"/>
    <w:rsid w:val="005C47F2"/>
    <w:rsid w:val="005C48A0"/>
    <w:rsid w:val="005C4DB4"/>
    <w:rsid w:val="005C5FB7"/>
    <w:rsid w:val="005C71B5"/>
    <w:rsid w:val="005C7C01"/>
    <w:rsid w:val="005D03E8"/>
    <w:rsid w:val="005D195C"/>
    <w:rsid w:val="005D2B60"/>
    <w:rsid w:val="005D44D5"/>
    <w:rsid w:val="005D48B4"/>
    <w:rsid w:val="005D5427"/>
    <w:rsid w:val="005D56D7"/>
    <w:rsid w:val="005D649B"/>
    <w:rsid w:val="005D658A"/>
    <w:rsid w:val="005D6A48"/>
    <w:rsid w:val="005D6E0C"/>
    <w:rsid w:val="005D744F"/>
    <w:rsid w:val="005D7C59"/>
    <w:rsid w:val="005E29A4"/>
    <w:rsid w:val="005E3E53"/>
    <w:rsid w:val="005E5A25"/>
    <w:rsid w:val="005E6986"/>
    <w:rsid w:val="005E7A67"/>
    <w:rsid w:val="005F145D"/>
    <w:rsid w:val="005F1661"/>
    <w:rsid w:val="005F3020"/>
    <w:rsid w:val="005F3E6E"/>
    <w:rsid w:val="005F43BE"/>
    <w:rsid w:val="005F467C"/>
    <w:rsid w:val="005F4807"/>
    <w:rsid w:val="005F4F99"/>
    <w:rsid w:val="005F5945"/>
    <w:rsid w:val="005F67CC"/>
    <w:rsid w:val="0060112C"/>
    <w:rsid w:val="00602676"/>
    <w:rsid w:val="006027EB"/>
    <w:rsid w:val="0060592A"/>
    <w:rsid w:val="00605970"/>
    <w:rsid w:val="00610E15"/>
    <w:rsid w:val="00610E26"/>
    <w:rsid w:val="00611C00"/>
    <w:rsid w:val="0061231A"/>
    <w:rsid w:val="0061294A"/>
    <w:rsid w:val="00615774"/>
    <w:rsid w:val="00615994"/>
    <w:rsid w:val="0061738A"/>
    <w:rsid w:val="00617A64"/>
    <w:rsid w:val="00617EDF"/>
    <w:rsid w:val="00621D9C"/>
    <w:rsid w:val="006229CD"/>
    <w:rsid w:val="00622A64"/>
    <w:rsid w:val="00626208"/>
    <w:rsid w:val="006274F2"/>
    <w:rsid w:val="00627585"/>
    <w:rsid w:val="006275DD"/>
    <w:rsid w:val="00630787"/>
    <w:rsid w:val="006325A4"/>
    <w:rsid w:val="00632B61"/>
    <w:rsid w:val="00632DC0"/>
    <w:rsid w:val="006372CE"/>
    <w:rsid w:val="006378D1"/>
    <w:rsid w:val="00640151"/>
    <w:rsid w:val="00641DFC"/>
    <w:rsid w:val="00642297"/>
    <w:rsid w:val="0064271E"/>
    <w:rsid w:val="00642DB9"/>
    <w:rsid w:val="00644619"/>
    <w:rsid w:val="00645F78"/>
    <w:rsid w:val="00647053"/>
    <w:rsid w:val="006476E0"/>
    <w:rsid w:val="00650053"/>
    <w:rsid w:val="00650488"/>
    <w:rsid w:val="00652BDE"/>
    <w:rsid w:val="00653E22"/>
    <w:rsid w:val="00656AC3"/>
    <w:rsid w:val="006576A1"/>
    <w:rsid w:val="00660A39"/>
    <w:rsid w:val="0066163C"/>
    <w:rsid w:val="00662A96"/>
    <w:rsid w:val="00663F00"/>
    <w:rsid w:val="00664813"/>
    <w:rsid w:val="00664869"/>
    <w:rsid w:val="00664949"/>
    <w:rsid w:val="00664E5D"/>
    <w:rsid w:val="00665068"/>
    <w:rsid w:val="00665B14"/>
    <w:rsid w:val="00665E33"/>
    <w:rsid w:val="00667E03"/>
    <w:rsid w:val="00670C33"/>
    <w:rsid w:val="00670D50"/>
    <w:rsid w:val="006724CB"/>
    <w:rsid w:val="0067403F"/>
    <w:rsid w:val="00674FC2"/>
    <w:rsid w:val="00675796"/>
    <w:rsid w:val="00675CC3"/>
    <w:rsid w:val="00677EA0"/>
    <w:rsid w:val="00680823"/>
    <w:rsid w:val="0068171F"/>
    <w:rsid w:val="006817D9"/>
    <w:rsid w:val="00682666"/>
    <w:rsid w:val="006846DD"/>
    <w:rsid w:val="00684837"/>
    <w:rsid w:val="006855A0"/>
    <w:rsid w:val="00690D34"/>
    <w:rsid w:val="006919CE"/>
    <w:rsid w:val="00691DC0"/>
    <w:rsid w:val="00693135"/>
    <w:rsid w:val="0069319C"/>
    <w:rsid w:val="00693BD2"/>
    <w:rsid w:val="00693D63"/>
    <w:rsid w:val="00695953"/>
    <w:rsid w:val="00695EF6"/>
    <w:rsid w:val="00697626"/>
    <w:rsid w:val="006977DF"/>
    <w:rsid w:val="006A1E80"/>
    <w:rsid w:val="006A270E"/>
    <w:rsid w:val="006A3386"/>
    <w:rsid w:val="006A37C5"/>
    <w:rsid w:val="006A52C1"/>
    <w:rsid w:val="006A55EB"/>
    <w:rsid w:val="006A59C0"/>
    <w:rsid w:val="006A6457"/>
    <w:rsid w:val="006A652C"/>
    <w:rsid w:val="006A6569"/>
    <w:rsid w:val="006A6E0E"/>
    <w:rsid w:val="006A7CB7"/>
    <w:rsid w:val="006B059E"/>
    <w:rsid w:val="006B2599"/>
    <w:rsid w:val="006B39F2"/>
    <w:rsid w:val="006B3A09"/>
    <w:rsid w:val="006B3B6D"/>
    <w:rsid w:val="006B58B3"/>
    <w:rsid w:val="006B6E5A"/>
    <w:rsid w:val="006C0C7B"/>
    <w:rsid w:val="006C1793"/>
    <w:rsid w:val="006C2517"/>
    <w:rsid w:val="006C3FA2"/>
    <w:rsid w:val="006C46B7"/>
    <w:rsid w:val="006C6B56"/>
    <w:rsid w:val="006C6C2D"/>
    <w:rsid w:val="006C6DDC"/>
    <w:rsid w:val="006D0A8A"/>
    <w:rsid w:val="006D15BD"/>
    <w:rsid w:val="006D3E9B"/>
    <w:rsid w:val="006D4291"/>
    <w:rsid w:val="006D53F7"/>
    <w:rsid w:val="006D5473"/>
    <w:rsid w:val="006D7FEC"/>
    <w:rsid w:val="006E336F"/>
    <w:rsid w:val="006E3C5B"/>
    <w:rsid w:val="006E4B33"/>
    <w:rsid w:val="006E6D91"/>
    <w:rsid w:val="006E70C3"/>
    <w:rsid w:val="006E7575"/>
    <w:rsid w:val="006E7777"/>
    <w:rsid w:val="006F06C7"/>
    <w:rsid w:val="006F0B78"/>
    <w:rsid w:val="006F344E"/>
    <w:rsid w:val="006F5426"/>
    <w:rsid w:val="006F5E70"/>
    <w:rsid w:val="006F5F4D"/>
    <w:rsid w:val="006F601E"/>
    <w:rsid w:val="006F6C43"/>
    <w:rsid w:val="006F6E96"/>
    <w:rsid w:val="006F6E9E"/>
    <w:rsid w:val="00700368"/>
    <w:rsid w:val="00700DDE"/>
    <w:rsid w:val="00700E7A"/>
    <w:rsid w:val="007019BE"/>
    <w:rsid w:val="00704AE7"/>
    <w:rsid w:val="00704D8E"/>
    <w:rsid w:val="00705153"/>
    <w:rsid w:val="0070636B"/>
    <w:rsid w:val="00707C0C"/>
    <w:rsid w:val="007102D7"/>
    <w:rsid w:val="0071192F"/>
    <w:rsid w:val="00711F0B"/>
    <w:rsid w:val="00713266"/>
    <w:rsid w:val="00713720"/>
    <w:rsid w:val="00713FE0"/>
    <w:rsid w:val="00714188"/>
    <w:rsid w:val="00716AC6"/>
    <w:rsid w:val="00716AEA"/>
    <w:rsid w:val="0072086D"/>
    <w:rsid w:val="00720879"/>
    <w:rsid w:val="00721BD0"/>
    <w:rsid w:val="00722170"/>
    <w:rsid w:val="00723818"/>
    <w:rsid w:val="00723A55"/>
    <w:rsid w:val="00724607"/>
    <w:rsid w:val="00724A41"/>
    <w:rsid w:val="00724B8C"/>
    <w:rsid w:val="00727A30"/>
    <w:rsid w:val="007316C9"/>
    <w:rsid w:val="00732DC5"/>
    <w:rsid w:val="0073364C"/>
    <w:rsid w:val="007339FC"/>
    <w:rsid w:val="0073517A"/>
    <w:rsid w:val="007362F5"/>
    <w:rsid w:val="00740734"/>
    <w:rsid w:val="00740A32"/>
    <w:rsid w:val="00740AF0"/>
    <w:rsid w:val="00741335"/>
    <w:rsid w:val="00741512"/>
    <w:rsid w:val="00742F3D"/>
    <w:rsid w:val="00743177"/>
    <w:rsid w:val="0074379B"/>
    <w:rsid w:val="007441A8"/>
    <w:rsid w:val="00745037"/>
    <w:rsid w:val="00745533"/>
    <w:rsid w:val="0074671B"/>
    <w:rsid w:val="00747C46"/>
    <w:rsid w:val="007511A5"/>
    <w:rsid w:val="00751A1A"/>
    <w:rsid w:val="00751AB7"/>
    <w:rsid w:val="007520EC"/>
    <w:rsid w:val="00752478"/>
    <w:rsid w:val="007529CB"/>
    <w:rsid w:val="00752D22"/>
    <w:rsid w:val="00754019"/>
    <w:rsid w:val="0075467F"/>
    <w:rsid w:val="0075536C"/>
    <w:rsid w:val="00755F64"/>
    <w:rsid w:val="00756195"/>
    <w:rsid w:val="00756BBB"/>
    <w:rsid w:val="00760617"/>
    <w:rsid w:val="00760953"/>
    <w:rsid w:val="00762848"/>
    <w:rsid w:val="0076339F"/>
    <w:rsid w:val="00763435"/>
    <w:rsid w:val="00763B3F"/>
    <w:rsid w:val="00763E88"/>
    <w:rsid w:val="00764D9F"/>
    <w:rsid w:val="00765B1F"/>
    <w:rsid w:val="007667DB"/>
    <w:rsid w:val="007670FA"/>
    <w:rsid w:val="007674EB"/>
    <w:rsid w:val="00767AC7"/>
    <w:rsid w:val="00767C50"/>
    <w:rsid w:val="007701C3"/>
    <w:rsid w:val="00770FC2"/>
    <w:rsid w:val="00772420"/>
    <w:rsid w:val="00772FB1"/>
    <w:rsid w:val="00773721"/>
    <w:rsid w:val="007759A0"/>
    <w:rsid w:val="0077641C"/>
    <w:rsid w:val="0077704D"/>
    <w:rsid w:val="00777756"/>
    <w:rsid w:val="0077794E"/>
    <w:rsid w:val="00780E2E"/>
    <w:rsid w:val="007816DB"/>
    <w:rsid w:val="00781736"/>
    <w:rsid w:val="007823EE"/>
    <w:rsid w:val="0078242A"/>
    <w:rsid w:val="007828DB"/>
    <w:rsid w:val="007838DC"/>
    <w:rsid w:val="00785AF1"/>
    <w:rsid w:val="00785B35"/>
    <w:rsid w:val="00785EBB"/>
    <w:rsid w:val="00786FB4"/>
    <w:rsid w:val="00786FFD"/>
    <w:rsid w:val="007874E1"/>
    <w:rsid w:val="00787CDE"/>
    <w:rsid w:val="00792946"/>
    <w:rsid w:val="007936FB"/>
    <w:rsid w:val="0079482B"/>
    <w:rsid w:val="007963CB"/>
    <w:rsid w:val="00797F74"/>
    <w:rsid w:val="007A11A0"/>
    <w:rsid w:val="007A3B4D"/>
    <w:rsid w:val="007A3D57"/>
    <w:rsid w:val="007A4506"/>
    <w:rsid w:val="007A45FC"/>
    <w:rsid w:val="007A592D"/>
    <w:rsid w:val="007A6617"/>
    <w:rsid w:val="007A79F9"/>
    <w:rsid w:val="007A7C2A"/>
    <w:rsid w:val="007A7E59"/>
    <w:rsid w:val="007B1520"/>
    <w:rsid w:val="007B5312"/>
    <w:rsid w:val="007B6D88"/>
    <w:rsid w:val="007B70D5"/>
    <w:rsid w:val="007B7B83"/>
    <w:rsid w:val="007C0209"/>
    <w:rsid w:val="007C0E74"/>
    <w:rsid w:val="007C0EEE"/>
    <w:rsid w:val="007C1EBE"/>
    <w:rsid w:val="007C25BD"/>
    <w:rsid w:val="007C4EB9"/>
    <w:rsid w:val="007C67F1"/>
    <w:rsid w:val="007D1BF6"/>
    <w:rsid w:val="007D2F23"/>
    <w:rsid w:val="007D392A"/>
    <w:rsid w:val="007D3C9C"/>
    <w:rsid w:val="007D7014"/>
    <w:rsid w:val="007D75EA"/>
    <w:rsid w:val="007D7C51"/>
    <w:rsid w:val="007E16D5"/>
    <w:rsid w:val="007E1B6B"/>
    <w:rsid w:val="007E2851"/>
    <w:rsid w:val="007E667D"/>
    <w:rsid w:val="007E6EB2"/>
    <w:rsid w:val="007F13A8"/>
    <w:rsid w:val="007F2609"/>
    <w:rsid w:val="007F2A96"/>
    <w:rsid w:val="007F3088"/>
    <w:rsid w:val="007F3BDF"/>
    <w:rsid w:val="007F5BB0"/>
    <w:rsid w:val="007F5C14"/>
    <w:rsid w:val="007F6E85"/>
    <w:rsid w:val="007F713D"/>
    <w:rsid w:val="007F7467"/>
    <w:rsid w:val="007F7C3A"/>
    <w:rsid w:val="00800300"/>
    <w:rsid w:val="00801212"/>
    <w:rsid w:val="00802F75"/>
    <w:rsid w:val="00802F7E"/>
    <w:rsid w:val="008046CD"/>
    <w:rsid w:val="00804DDF"/>
    <w:rsid w:val="00805C0F"/>
    <w:rsid w:val="008063FB"/>
    <w:rsid w:val="00806934"/>
    <w:rsid w:val="00806F96"/>
    <w:rsid w:val="008075FA"/>
    <w:rsid w:val="00807DC7"/>
    <w:rsid w:val="00810B2A"/>
    <w:rsid w:val="008119F2"/>
    <w:rsid w:val="00815276"/>
    <w:rsid w:val="00815307"/>
    <w:rsid w:val="0081575E"/>
    <w:rsid w:val="008160BA"/>
    <w:rsid w:val="00816218"/>
    <w:rsid w:val="00816EA1"/>
    <w:rsid w:val="00817F32"/>
    <w:rsid w:val="0082099C"/>
    <w:rsid w:val="00820FDE"/>
    <w:rsid w:val="00823103"/>
    <w:rsid w:val="00823408"/>
    <w:rsid w:val="0082386E"/>
    <w:rsid w:val="00825BFD"/>
    <w:rsid w:val="0082761D"/>
    <w:rsid w:val="0083076E"/>
    <w:rsid w:val="00830F48"/>
    <w:rsid w:val="0083101A"/>
    <w:rsid w:val="00831384"/>
    <w:rsid w:val="00832ABA"/>
    <w:rsid w:val="00832BD9"/>
    <w:rsid w:val="00832EB9"/>
    <w:rsid w:val="0083330F"/>
    <w:rsid w:val="0083339C"/>
    <w:rsid w:val="008349AA"/>
    <w:rsid w:val="00834C18"/>
    <w:rsid w:val="008352F5"/>
    <w:rsid w:val="008355F9"/>
    <w:rsid w:val="00836490"/>
    <w:rsid w:val="00836866"/>
    <w:rsid w:val="00837C4D"/>
    <w:rsid w:val="008408AE"/>
    <w:rsid w:val="00840CD3"/>
    <w:rsid w:val="00842ABA"/>
    <w:rsid w:val="00843BA9"/>
    <w:rsid w:val="0084414B"/>
    <w:rsid w:val="0084479F"/>
    <w:rsid w:val="0084578F"/>
    <w:rsid w:val="008458C3"/>
    <w:rsid w:val="00846286"/>
    <w:rsid w:val="008469AF"/>
    <w:rsid w:val="008519FC"/>
    <w:rsid w:val="00852F06"/>
    <w:rsid w:val="008541CB"/>
    <w:rsid w:val="00854B8B"/>
    <w:rsid w:val="008602B5"/>
    <w:rsid w:val="00860BE2"/>
    <w:rsid w:val="008629FD"/>
    <w:rsid w:val="008645DB"/>
    <w:rsid w:val="008646EF"/>
    <w:rsid w:val="00864EBF"/>
    <w:rsid w:val="008656B6"/>
    <w:rsid w:val="008659D5"/>
    <w:rsid w:val="008672C4"/>
    <w:rsid w:val="008674BD"/>
    <w:rsid w:val="00867D64"/>
    <w:rsid w:val="008708D9"/>
    <w:rsid w:val="008723CB"/>
    <w:rsid w:val="008727C5"/>
    <w:rsid w:val="00872FCA"/>
    <w:rsid w:val="00874364"/>
    <w:rsid w:val="00874C63"/>
    <w:rsid w:val="00876FA9"/>
    <w:rsid w:val="0088127F"/>
    <w:rsid w:val="0088360B"/>
    <w:rsid w:val="00884128"/>
    <w:rsid w:val="00885667"/>
    <w:rsid w:val="00885C99"/>
    <w:rsid w:val="0088606A"/>
    <w:rsid w:val="0088673B"/>
    <w:rsid w:val="00887CAC"/>
    <w:rsid w:val="00890420"/>
    <w:rsid w:val="0089058A"/>
    <w:rsid w:val="0089162C"/>
    <w:rsid w:val="008918B5"/>
    <w:rsid w:val="00891DCA"/>
    <w:rsid w:val="00894957"/>
    <w:rsid w:val="00894A08"/>
    <w:rsid w:val="00895674"/>
    <w:rsid w:val="008A2CA1"/>
    <w:rsid w:val="008A3254"/>
    <w:rsid w:val="008A4019"/>
    <w:rsid w:val="008A481A"/>
    <w:rsid w:val="008A5932"/>
    <w:rsid w:val="008A5ECB"/>
    <w:rsid w:val="008A66AB"/>
    <w:rsid w:val="008A6A52"/>
    <w:rsid w:val="008B3DD0"/>
    <w:rsid w:val="008B42DD"/>
    <w:rsid w:val="008B43D1"/>
    <w:rsid w:val="008B611B"/>
    <w:rsid w:val="008B76BB"/>
    <w:rsid w:val="008B7F1C"/>
    <w:rsid w:val="008C0ED8"/>
    <w:rsid w:val="008C24E4"/>
    <w:rsid w:val="008C2591"/>
    <w:rsid w:val="008C342A"/>
    <w:rsid w:val="008C3643"/>
    <w:rsid w:val="008C42A1"/>
    <w:rsid w:val="008C5C08"/>
    <w:rsid w:val="008C7098"/>
    <w:rsid w:val="008C7BAE"/>
    <w:rsid w:val="008D04DC"/>
    <w:rsid w:val="008D053F"/>
    <w:rsid w:val="008D0B90"/>
    <w:rsid w:val="008D18C3"/>
    <w:rsid w:val="008D1CF3"/>
    <w:rsid w:val="008D268F"/>
    <w:rsid w:val="008D2CAC"/>
    <w:rsid w:val="008D2E7B"/>
    <w:rsid w:val="008D333C"/>
    <w:rsid w:val="008D34CA"/>
    <w:rsid w:val="008D43E1"/>
    <w:rsid w:val="008D58BB"/>
    <w:rsid w:val="008D5D9C"/>
    <w:rsid w:val="008D6719"/>
    <w:rsid w:val="008E3B90"/>
    <w:rsid w:val="008E49B0"/>
    <w:rsid w:val="008E550C"/>
    <w:rsid w:val="008E7506"/>
    <w:rsid w:val="008F0562"/>
    <w:rsid w:val="008F0C9F"/>
    <w:rsid w:val="008F0D15"/>
    <w:rsid w:val="008F0F30"/>
    <w:rsid w:val="008F2746"/>
    <w:rsid w:val="008F2B44"/>
    <w:rsid w:val="008F2CE8"/>
    <w:rsid w:val="008F4953"/>
    <w:rsid w:val="008F507B"/>
    <w:rsid w:val="008F6FFA"/>
    <w:rsid w:val="009001D4"/>
    <w:rsid w:val="009008A9"/>
    <w:rsid w:val="0090258E"/>
    <w:rsid w:val="0090271F"/>
    <w:rsid w:val="00903DE7"/>
    <w:rsid w:val="00903FF4"/>
    <w:rsid w:val="00904205"/>
    <w:rsid w:val="00904E1E"/>
    <w:rsid w:val="009078EB"/>
    <w:rsid w:val="00910A79"/>
    <w:rsid w:val="0091125F"/>
    <w:rsid w:val="009117DB"/>
    <w:rsid w:val="00911F13"/>
    <w:rsid w:val="0091239B"/>
    <w:rsid w:val="009125C2"/>
    <w:rsid w:val="00912F93"/>
    <w:rsid w:val="00913764"/>
    <w:rsid w:val="009145DB"/>
    <w:rsid w:val="009166C0"/>
    <w:rsid w:val="00917AF1"/>
    <w:rsid w:val="00917B01"/>
    <w:rsid w:val="009202A9"/>
    <w:rsid w:val="00921AB6"/>
    <w:rsid w:val="009228DD"/>
    <w:rsid w:val="00923530"/>
    <w:rsid w:val="00923BE2"/>
    <w:rsid w:val="00924026"/>
    <w:rsid w:val="00924180"/>
    <w:rsid w:val="00925342"/>
    <w:rsid w:val="00925991"/>
    <w:rsid w:val="00925A7B"/>
    <w:rsid w:val="00926B2F"/>
    <w:rsid w:val="00932FD0"/>
    <w:rsid w:val="00933921"/>
    <w:rsid w:val="00933BAB"/>
    <w:rsid w:val="00935F1C"/>
    <w:rsid w:val="00936BC3"/>
    <w:rsid w:val="00937FBF"/>
    <w:rsid w:val="00940664"/>
    <w:rsid w:val="00940F70"/>
    <w:rsid w:val="009416AF"/>
    <w:rsid w:val="00942426"/>
    <w:rsid w:val="009424A2"/>
    <w:rsid w:val="0094259C"/>
    <w:rsid w:val="00943411"/>
    <w:rsid w:val="00945DB2"/>
    <w:rsid w:val="00945FD3"/>
    <w:rsid w:val="0094705B"/>
    <w:rsid w:val="00950505"/>
    <w:rsid w:val="00950DBA"/>
    <w:rsid w:val="00953D71"/>
    <w:rsid w:val="00955D9F"/>
    <w:rsid w:val="009628BB"/>
    <w:rsid w:val="00962CC0"/>
    <w:rsid w:val="00962E1B"/>
    <w:rsid w:val="0096390E"/>
    <w:rsid w:val="00963CF4"/>
    <w:rsid w:val="009646A8"/>
    <w:rsid w:val="009651E9"/>
    <w:rsid w:val="00965FF2"/>
    <w:rsid w:val="009678EB"/>
    <w:rsid w:val="0097047F"/>
    <w:rsid w:val="009705DE"/>
    <w:rsid w:val="009708AC"/>
    <w:rsid w:val="00974C5E"/>
    <w:rsid w:val="00975AA8"/>
    <w:rsid w:val="00975CA0"/>
    <w:rsid w:val="0097743F"/>
    <w:rsid w:val="00980231"/>
    <w:rsid w:val="0098122C"/>
    <w:rsid w:val="00983849"/>
    <w:rsid w:val="00985580"/>
    <w:rsid w:val="00985B63"/>
    <w:rsid w:val="00985F08"/>
    <w:rsid w:val="00986BC4"/>
    <w:rsid w:val="009906AF"/>
    <w:rsid w:val="00990E71"/>
    <w:rsid w:val="009911C4"/>
    <w:rsid w:val="00992862"/>
    <w:rsid w:val="00997265"/>
    <w:rsid w:val="009A04D1"/>
    <w:rsid w:val="009A04D4"/>
    <w:rsid w:val="009A1614"/>
    <w:rsid w:val="009A3E68"/>
    <w:rsid w:val="009A47FE"/>
    <w:rsid w:val="009A55BD"/>
    <w:rsid w:val="009B0243"/>
    <w:rsid w:val="009B085A"/>
    <w:rsid w:val="009B1202"/>
    <w:rsid w:val="009B133A"/>
    <w:rsid w:val="009B1C14"/>
    <w:rsid w:val="009B26EB"/>
    <w:rsid w:val="009B2B51"/>
    <w:rsid w:val="009B2ED8"/>
    <w:rsid w:val="009B3FAF"/>
    <w:rsid w:val="009B40B9"/>
    <w:rsid w:val="009B4501"/>
    <w:rsid w:val="009B4799"/>
    <w:rsid w:val="009B4B7E"/>
    <w:rsid w:val="009B5033"/>
    <w:rsid w:val="009B6B03"/>
    <w:rsid w:val="009B6DC2"/>
    <w:rsid w:val="009B72E0"/>
    <w:rsid w:val="009C0135"/>
    <w:rsid w:val="009C016B"/>
    <w:rsid w:val="009C0B9B"/>
    <w:rsid w:val="009C1A5B"/>
    <w:rsid w:val="009C206E"/>
    <w:rsid w:val="009C3128"/>
    <w:rsid w:val="009C38C9"/>
    <w:rsid w:val="009C39FB"/>
    <w:rsid w:val="009C3C63"/>
    <w:rsid w:val="009C4CA6"/>
    <w:rsid w:val="009C4DFC"/>
    <w:rsid w:val="009D0F9C"/>
    <w:rsid w:val="009D1177"/>
    <w:rsid w:val="009D1630"/>
    <w:rsid w:val="009D2C5C"/>
    <w:rsid w:val="009D3A3D"/>
    <w:rsid w:val="009D3ECB"/>
    <w:rsid w:val="009D4111"/>
    <w:rsid w:val="009D4A9C"/>
    <w:rsid w:val="009D4F68"/>
    <w:rsid w:val="009D6496"/>
    <w:rsid w:val="009D738B"/>
    <w:rsid w:val="009D778B"/>
    <w:rsid w:val="009D7F84"/>
    <w:rsid w:val="009E080E"/>
    <w:rsid w:val="009E4142"/>
    <w:rsid w:val="009E56F9"/>
    <w:rsid w:val="009E5AB2"/>
    <w:rsid w:val="009E5FD9"/>
    <w:rsid w:val="009E6320"/>
    <w:rsid w:val="009F052A"/>
    <w:rsid w:val="009F0627"/>
    <w:rsid w:val="009F1344"/>
    <w:rsid w:val="009F1492"/>
    <w:rsid w:val="009F1F28"/>
    <w:rsid w:val="009F20D4"/>
    <w:rsid w:val="009F2264"/>
    <w:rsid w:val="009F355E"/>
    <w:rsid w:val="009F384E"/>
    <w:rsid w:val="009F3B1F"/>
    <w:rsid w:val="009F3BE5"/>
    <w:rsid w:val="009F4A20"/>
    <w:rsid w:val="009F4C4F"/>
    <w:rsid w:val="009F5212"/>
    <w:rsid w:val="009F56BB"/>
    <w:rsid w:val="009F62A2"/>
    <w:rsid w:val="009F6570"/>
    <w:rsid w:val="009F6A88"/>
    <w:rsid w:val="009F7437"/>
    <w:rsid w:val="009F754C"/>
    <w:rsid w:val="00A00521"/>
    <w:rsid w:val="00A01218"/>
    <w:rsid w:val="00A01D7B"/>
    <w:rsid w:val="00A02A64"/>
    <w:rsid w:val="00A034DB"/>
    <w:rsid w:val="00A03B87"/>
    <w:rsid w:val="00A0557C"/>
    <w:rsid w:val="00A05BBA"/>
    <w:rsid w:val="00A06525"/>
    <w:rsid w:val="00A0783C"/>
    <w:rsid w:val="00A078C9"/>
    <w:rsid w:val="00A1037A"/>
    <w:rsid w:val="00A1057B"/>
    <w:rsid w:val="00A10A3D"/>
    <w:rsid w:val="00A10C83"/>
    <w:rsid w:val="00A110DD"/>
    <w:rsid w:val="00A1131D"/>
    <w:rsid w:val="00A13B02"/>
    <w:rsid w:val="00A149F8"/>
    <w:rsid w:val="00A1588F"/>
    <w:rsid w:val="00A1791B"/>
    <w:rsid w:val="00A17B16"/>
    <w:rsid w:val="00A17B50"/>
    <w:rsid w:val="00A20488"/>
    <w:rsid w:val="00A221A2"/>
    <w:rsid w:val="00A2292C"/>
    <w:rsid w:val="00A22A68"/>
    <w:rsid w:val="00A2344B"/>
    <w:rsid w:val="00A23CDA"/>
    <w:rsid w:val="00A23FA5"/>
    <w:rsid w:val="00A272F2"/>
    <w:rsid w:val="00A27330"/>
    <w:rsid w:val="00A33BFB"/>
    <w:rsid w:val="00A33F0D"/>
    <w:rsid w:val="00A35689"/>
    <w:rsid w:val="00A376CF"/>
    <w:rsid w:val="00A40865"/>
    <w:rsid w:val="00A40D39"/>
    <w:rsid w:val="00A40F7B"/>
    <w:rsid w:val="00A42364"/>
    <w:rsid w:val="00A42769"/>
    <w:rsid w:val="00A44360"/>
    <w:rsid w:val="00A450E5"/>
    <w:rsid w:val="00A4615C"/>
    <w:rsid w:val="00A463CD"/>
    <w:rsid w:val="00A470E8"/>
    <w:rsid w:val="00A5175D"/>
    <w:rsid w:val="00A537EF"/>
    <w:rsid w:val="00A53F44"/>
    <w:rsid w:val="00A540D0"/>
    <w:rsid w:val="00A54914"/>
    <w:rsid w:val="00A54F0D"/>
    <w:rsid w:val="00A55419"/>
    <w:rsid w:val="00A569E3"/>
    <w:rsid w:val="00A57CF8"/>
    <w:rsid w:val="00A60A1F"/>
    <w:rsid w:val="00A6153C"/>
    <w:rsid w:val="00A61C5D"/>
    <w:rsid w:val="00A6258C"/>
    <w:rsid w:val="00A6386C"/>
    <w:rsid w:val="00A64850"/>
    <w:rsid w:val="00A658C1"/>
    <w:rsid w:val="00A6635D"/>
    <w:rsid w:val="00A66EB6"/>
    <w:rsid w:val="00A70741"/>
    <w:rsid w:val="00A71156"/>
    <w:rsid w:val="00A71683"/>
    <w:rsid w:val="00A748E7"/>
    <w:rsid w:val="00A75026"/>
    <w:rsid w:val="00A76CBD"/>
    <w:rsid w:val="00A818FC"/>
    <w:rsid w:val="00A82CCE"/>
    <w:rsid w:val="00A83557"/>
    <w:rsid w:val="00A83B23"/>
    <w:rsid w:val="00A8447B"/>
    <w:rsid w:val="00A8608C"/>
    <w:rsid w:val="00A8654B"/>
    <w:rsid w:val="00A86C86"/>
    <w:rsid w:val="00A86EC2"/>
    <w:rsid w:val="00A8781D"/>
    <w:rsid w:val="00A912F4"/>
    <w:rsid w:val="00A97CE9"/>
    <w:rsid w:val="00AA06EF"/>
    <w:rsid w:val="00AA0B3E"/>
    <w:rsid w:val="00AA1FD5"/>
    <w:rsid w:val="00AA2180"/>
    <w:rsid w:val="00AA2960"/>
    <w:rsid w:val="00AA3B92"/>
    <w:rsid w:val="00AA5AAD"/>
    <w:rsid w:val="00AA66EF"/>
    <w:rsid w:val="00AA67A8"/>
    <w:rsid w:val="00AA7E5D"/>
    <w:rsid w:val="00AB0458"/>
    <w:rsid w:val="00AB07C4"/>
    <w:rsid w:val="00AB0B5C"/>
    <w:rsid w:val="00AB0C34"/>
    <w:rsid w:val="00AB10EB"/>
    <w:rsid w:val="00AB18CD"/>
    <w:rsid w:val="00AB19BD"/>
    <w:rsid w:val="00AB1D0F"/>
    <w:rsid w:val="00AB2DDC"/>
    <w:rsid w:val="00AB5AAB"/>
    <w:rsid w:val="00AB65EC"/>
    <w:rsid w:val="00AB6EAC"/>
    <w:rsid w:val="00AB73EA"/>
    <w:rsid w:val="00AC11F6"/>
    <w:rsid w:val="00AC12C2"/>
    <w:rsid w:val="00AC1D4D"/>
    <w:rsid w:val="00AC1D99"/>
    <w:rsid w:val="00AC2699"/>
    <w:rsid w:val="00AC26AC"/>
    <w:rsid w:val="00AC4D60"/>
    <w:rsid w:val="00AC5398"/>
    <w:rsid w:val="00AC6075"/>
    <w:rsid w:val="00AC6602"/>
    <w:rsid w:val="00AD0205"/>
    <w:rsid w:val="00AD1062"/>
    <w:rsid w:val="00AD1572"/>
    <w:rsid w:val="00AD1726"/>
    <w:rsid w:val="00AD2AB4"/>
    <w:rsid w:val="00AD31E9"/>
    <w:rsid w:val="00AD37F2"/>
    <w:rsid w:val="00AD3F0F"/>
    <w:rsid w:val="00AD4257"/>
    <w:rsid w:val="00AD4DA3"/>
    <w:rsid w:val="00AD4E62"/>
    <w:rsid w:val="00AD54FE"/>
    <w:rsid w:val="00AD5640"/>
    <w:rsid w:val="00AD5AC6"/>
    <w:rsid w:val="00AE0990"/>
    <w:rsid w:val="00AE28A9"/>
    <w:rsid w:val="00AE408D"/>
    <w:rsid w:val="00AE6A97"/>
    <w:rsid w:val="00AE7C46"/>
    <w:rsid w:val="00AF0014"/>
    <w:rsid w:val="00AF068F"/>
    <w:rsid w:val="00AF07C5"/>
    <w:rsid w:val="00AF18ED"/>
    <w:rsid w:val="00AF1CDC"/>
    <w:rsid w:val="00AF247C"/>
    <w:rsid w:val="00AF33FF"/>
    <w:rsid w:val="00AF3E44"/>
    <w:rsid w:val="00AF4C6A"/>
    <w:rsid w:val="00AF4D7B"/>
    <w:rsid w:val="00AF57E2"/>
    <w:rsid w:val="00B00DB0"/>
    <w:rsid w:val="00B00DD8"/>
    <w:rsid w:val="00B021B3"/>
    <w:rsid w:val="00B02608"/>
    <w:rsid w:val="00B02AA1"/>
    <w:rsid w:val="00B042EB"/>
    <w:rsid w:val="00B0536D"/>
    <w:rsid w:val="00B06D3F"/>
    <w:rsid w:val="00B10E7B"/>
    <w:rsid w:val="00B11D07"/>
    <w:rsid w:val="00B13C96"/>
    <w:rsid w:val="00B14339"/>
    <w:rsid w:val="00B158D1"/>
    <w:rsid w:val="00B159D7"/>
    <w:rsid w:val="00B16085"/>
    <w:rsid w:val="00B2229C"/>
    <w:rsid w:val="00B23894"/>
    <w:rsid w:val="00B254BC"/>
    <w:rsid w:val="00B25D17"/>
    <w:rsid w:val="00B30CD7"/>
    <w:rsid w:val="00B330B2"/>
    <w:rsid w:val="00B3383B"/>
    <w:rsid w:val="00B34E23"/>
    <w:rsid w:val="00B3510B"/>
    <w:rsid w:val="00B35202"/>
    <w:rsid w:val="00B368E1"/>
    <w:rsid w:val="00B3694B"/>
    <w:rsid w:val="00B40366"/>
    <w:rsid w:val="00B40BD8"/>
    <w:rsid w:val="00B410B2"/>
    <w:rsid w:val="00B43D62"/>
    <w:rsid w:val="00B4486F"/>
    <w:rsid w:val="00B44DB1"/>
    <w:rsid w:val="00B4791B"/>
    <w:rsid w:val="00B47ED6"/>
    <w:rsid w:val="00B50DC8"/>
    <w:rsid w:val="00B5107B"/>
    <w:rsid w:val="00B520B5"/>
    <w:rsid w:val="00B52950"/>
    <w:rsid w:val="00B5335B"/>
    <w:rsid w:val="00B534FF"/>
    <w:rsid w:val="00B53865"/>
    <w:rsid w:val="00B54807"/>
    <w:rsid w:val="00B56377"/>
    <w:rsid w:val="00B6389F"/>
    <w:rsid w:val="00B64549"/>
    <w:rsid w:val="00B66139"/>
    <w:rsid w:val="00B6681D"/>
    <w:rsid w:val="00B67627"/>
    <w:rsid w:val="00B720E3"/>
    <w:rsid w:val="00B72B61"/>
    <w:rsid w:val="00B73EC9"/>
    <w:rsid w:val="00B74FDB"/>
    <w:rsid w:val="00B758B3"/>
    <w:rsid w:val="00B84445"/>
    <w:rsid w:val="00B8554B"/>
    <w:rsid w:val="00B85D5D"/>
    <w:rsid w:val="00B90B14"/>
    <w:rsid w:val="00B922CD"/>
    <w:rsid w:val="00B92975"/>
    <w:rsid w:val="00B97642"/>
    <w:rsid w:val="00BA1543"/>
    <w:rsid w:val="00BA1631"/>
    <w:rsid w:val="00BA1AE4"/>
    <w:rsid w:val="00BA30A9"/>
    <w:rsid w:val="00BA315E"/>
    <w:rsid w:val="00BA3BC8"/>
    <w:rsid w:val="00BA4113"/>
    <w:rsid w:val="00BA5B8E"/>
    <w:rsid w:val="00BA646C"/>
    <w:rsid w:val="00BA7BC3"/>
    <w:rsid w:val="00BB0F42"/>
    <w:rsid w:val="00BB11C3"/>
    <w:rsid w:val="00BB1F72"/>
    <w:rsid w:val="00BB4F89"/>
    <w:rsid w:val="00BB5AAF"/>
    <w:rsid w:val="00BB736C"/>
    <w:rsid w:val="00BB7879"/>
    <w:rsid w:val="00BC00EA"/>
    <w:rsid w:val="00BC0423"/>
    <w:rsid w:val="00BC0C9F"/>
    <w:rsid w:val="00BC2759"/>
    <w:rsid w:val="00BC2A59"/>
    <w:rsid w:val="00BC2E9F"/>
    <w:rsid w:val="00BC57F0"/>
    <w:rsid w:val="00BC5C56"/>
    <w:rsid w:val="00BC6F89"/>
    <w:rsid w:val="00BD02D2"/>
    <w:rsid w:val="00BD2982"/>
    <w:rsid w:val="00BD6311"/>
    <w:rsid w:val="00BE0149"/>
    <w:rsid w:val="00BE0AF7"/>
    <w:rsid w:val="00BE1D6F"/>
    <w:rsid w:val="00BE2A02"/>
    <w:rsid w:val="00BE2DF0"/>
    <w:rsid w:val="00BE3D35"/>
    <w:rsid w:val="00BE40D9"/>
    <w:rsid w:val="00BE41A7"/>
    <w:rsid w:val="00BE5077"/>
    <w:rsid w:val="00BE5707"/>
    <w:rsid w:val="00BE6C98"/>
    <w:rsid w:val="00BE784D"/>
    <w:rsid w:val="00BE79D0"/>
    <w:rsid w:val="00BF0793"/>
    <w:rsid w:val="00BF0E4B"/>
    <w:rsid w:val="00BF12A6"/>
    <w:rsid w:val="00BF1F7F"/>
    <w:rsid w:val="00BF20FB"/>
    <w:rsid w:val="00BF2341"/>
    <w:rsid w:val="00BF4BF3"/>
    <w:rsid w:val="00BF4D9B"/>
    <w:rsid w:val="00BF53A1"/>
    <w:rsid w:val="00BF75F3"/>
    <w:rsid w:val="00C0010F"/>
    <w:rsid w:val="00C0139F"/>
    <w:rsid w:val="00C01BBA"/>
    <w:rsid w:val="00C03D0D"/>
    <w:rsid w:val="00C04352"/>
    <w:rsid w:val="00C04525"/>
    <w:rsid w:val="00C057DF"/>
    <w:rsid w:val="00C05828"/>
    <w:rsid w:val="00C05A79"/>
    <w:rsid w:val="00C05E1A"/>
    <w:rsid w:val="00C0663D"/>
    <w:rsid w:val="00C068F0"/>
    <w:rsid w:val="00C0762B"/>
    <w:rsid w:val="00C104B7"/>
    <w:rsid w:val="00C1065A"/>
    <w:rsid w:val="00C1082E"/>
    <w:rsid w:val="00C109A8"/>
    <w:rsid w:val="00C110FF"/>
    <w:rsid w:val="00C11CD8"/>
    <w:rsid w:val="00C149D9"/>
    <w:rsid w:val="00C15051"/>
    <w:rsid w:val="00C21D82"/>
    <w:rsid w:val="00C23E08"/>
    <w:rsid w:val="00C24446"/>
    <w:rsid w:val="00C24A01"/>
    <w:rsid w:val="00C24A16"/>
    <w:rsid w:val="00C24AC8"/>
    <w:rsid w:val="00C24F87"/>
    <w:rsid w:val="00C255B6"/>
    <w:rsid w:val="00C255BA"/>
    <w:rsid w:val="00C25DB8"/>
    <w:rsid w:val="00C26204"/>
    <w:rsid w:val="00C268B8"/>
    <w:rsid w:val="00C26D5A"/>
    <w:rsid w:val="00C279EB"/>
    <w:rsid w:val="00C30C54"/>
    <w:rsid w:val="00C337EA"/>
    <w:rsid w:val="00C33890"/>
    <w:rsid w:val="00C34828"/>
    <w:rsid w:val="00C356BB"/>
    <w:rsid w:val="00C3645C"/>
    <w:rsid w:val="00C37901"/>
    <w:rsid w:val="00C402C5"/>
    <w:rsid w:val="00C423BA"/>
    <w:rsid w:val="00C45012"/>
    <w:rsid w:val="00C45ECB"/>
    <w:rsid w:val="00C47362"/>
    <w:rsid w:val="00C47409"/>
    <w:rsid w:val="00C47E19"/>
    <w:rsid w:val="00C5019A"/>
    <w:rsid w:val="00C52A64"/>
    <w:rsid w:val="00C5418B"/>
    <w:rsid w:val="00C544AF"/>
    <w:rsid w:val="00C54E1B"/>
    <w:rsid w:val="00C55C99"/>
    <w:rsid w:val="00C55D05"/>
    <w:rsid w:val="00C56716"/>
    <w:rsid w:val="00C5679C"/>
    <w:rsid w:val="00C569CF"/>
    <w:rsid w:val="00C56E8E"/>
    <w:rsid w:val="00C570B9"/>
    <w:rsid w:val="00C60550"/>
    <w:rsid w:val="00C63578"/>
    <w:rsid w:val="00C661A1"/>
    <w:rsid w:val="00C6653E"/>
    <w:rsid w:val="00C67B8A"/>
    <w:rsid w:val="00C67DFB"/>
    <w:rsid w:val="00C67E38"/>
    <w:rsid w:val="00C70203"/>
    <w:rsid w:val="00C7336E"/>
    <w:rsid w:val="00C7418A"/>
    <w:rsid w:val="00C75398"/>
    <w:rsid w:val="00C76100"/>
    <w:rsid w:val="00C77110"/>
    <w:rsid w:val="00C77A18"/>
    <w:rsid w:val="00C80916"/>
    <w:rsid w:val="00C812CF"/>
    <w:rsid w:val="00C84843"/>
    <w:rsid w:val="00C84A39"/>
    <w:rsid w:val="00C92718"/>
    <w:rsid w:val="00C95739"/>
    <w:rsid w:val="00C959EB"/>
    <w:rsid w:val="00C96306"/>
    <w:rsid w:val="00C968B2"/>
    <w:rsid w:val="00C972AE"/>
    <w:rsid w:val="00C97A73"/>
    <w:rsid w:val="00C97A99"/>
    <w:rsid w:val="00CA0C56"/>
    <w:rsid w:val="00CA1F47"/>
    <w:rsid w:val="00CA24E9"/>
    <w:rsid w:val="00CA2BEA"/>
    <w:rsid w:val="00CA3993"/>
    <w:rsid w:val="00CA3EE8"/>
    <w:rsid w:val="00CA446B"/>
    <w:rsid w:val="00CA69CB"/>
    <w:rsid w:val="00CA6FEA"/>
    <w:rsid w:val="00CB0ED0"/>
    <w:rsid w:val="00CB1137"/>
    <w:rsid w:val="00CB1B29"/>
    <w:rsid w:val="00CB1DF8"/>
    <w:rsid w:val="00CB3E81"/>
    <w:rsid w:val="00CB3EBE"/>
    <w:rsid w:val="00CB4646"/>
    <w:rsid w:val="00CB48DE"/>
    <w:rsid w:val="00CB5DD8"/>
    <w:rsid w:val="00CB68A8"/>
    <w:rsid w:val="00CC0195"/>
    <w:rsid w:val="00CC021E"/>
    <w:rsid w:val="00CC38C6"/>
    <w:rsid w:val="00CC6ACF"/>
    <w:rsid w:val="00CC7A39"/>
    <w:rsid w:val="00CD147A"/>
    <w:rsid w:val="00CD23E4"/>
    <w:rsid w:val="00CD3273"/>
    <w:rsid w:val="00CD3429"/>
    <w:rsid w:val="00CD578F"/>
    <w:rsid w:val="00CD6177"/>
    <w:rsid w:val="00CD6FAE"/>
    <w:rsid w:val="00CD7CC9"/>
    <w:rsid w:val="00CD7FB2"/>
    <w:rsid w:val="00CE069F"/>
    <w:rsid w:val="00CE159A"/>
    <w:rsid w:val="00CE1E70"/>
    <w:rsid w:val="00CE2572"/>
    <w:rsid w:val="00CE3503"/>
    <w:rsid w:val="00CE4137"/>
    <w:rsid w:val="00CE46CC"/>
    <w:rsid w:val="00CE4736"/>
    <w:rsid w:val="00CE4812"/>
    <w:rsid w:val="00CE482E"/>
    <w:rsid w:val="00CE4F58"/>
    <w:rsid w:val="00CE554F"/>
    <w:rsid w:val="00CE70DD"/>
    <w:rsid w:val="00CE7228"/>
    <w:rsid w:val="00CE7886"/>
    <w:rsid w:val="00CF1813"/>
    <w:rsid w:val="00CF1A4F"/>
    <w:rsid w:val="00CF382D"/>
    <w:rsid w:val="00CF4ACB"/>
    <w:rsid w:val="00CF4D58"/>
    <w:rsid w:val="00CF53CB"/>
    <w:rsid w:val="00CF7017"/>
    <w:rsid w:val="00D0425E"/>
    <w:rsid w:val="00D04C61"/>
    <w:rsid w:val="00D050C7"/>
    <w:rsid w:val="00D0562B"/>
    <w:rsid w:val="00D05B5D"/>
    <w:rsid w:val="00D07264"/>
    <w:rsid w:val="00D11FF1"/>
    <w:rsid w:val="00D137AA"/>
    <w:rsid w:val="00D13C64"/>
    <w:rsid w:val="00D158E4"/>
    <w:rsid w:val="00D16079"/>
    <w:rsid w:val="00D16FA9"/>
    <w:rsid w:val="00D20794"/>
    <w:rsid w:val="00D2176E"/>
    <w:rsid w:val="00D21BA1"/>
    <w:rsid w:val="00D247BC"/>
    <w:rsid w:val="00D25110"/>
    <w:rsid w:val="00D2749F"/>
    <w:rsid w:val="00D275B8"/>
    <w:rsid w:val="00D30132"/>
    <w:rsid w:val="00D323FA"/>
    <w:rsid w:val="00D32DB4"/>
    <w:rsid w:val="00D33997"/>
    <w:rsid w:val="00D35A4E"/>
    <w:rsid w:val="00D36254"/>
    <w:rsid w:val="00D36705"/>
    <w:rsid w:val="00D370A5"/>
    <w:rsid w:val="00D37590"/>
    <w:rsid w:val="00D37C70"/>
    <w:rsid w:val="00D40D40"/>
    <w:rsid w:val="00D4160F"/>
    <w:rsid w:val="00D43CB4"/>
    <w:rsid w:val="00D44412"/>
    <w:rsid w:val="00D45160"/>
    <w:rsid w:val="00D45555"/>
    <w:rsid w:val="00D460C7"/>
    <w:rsid w:val="00D4765E"/>
    <w:rsid w:val="00D47ADC"/>
    <w:rsid w:val="00D50E18"/>
    <w:rsid w:val="00D51183"/>
    <w:rsid w:val="00D51285"/>
    <w:rsid w:val="00D52590"/>
    <w:rsid w:val="00D54242"/>
    <w:rsid w:val="00D54D33"/>
    <w:rsid w:val="00D54EAB"/>
    <w:rsid w:val="00D606A4"/>
    <w:rsid w:val="00D62A3C"/>
    <w:rsid w:val="00D63295"/>
    <w:rsid w:val="00D63F2F"/>
    <w:rsid w:val="00D64580"/>
    <w:rsid w:val="00D64CCB"/>
    <w:rsid w:val="00D65912"/>
    <w:rsid w:val="00D65D31"/>
    <w:rsid w:val="00D662A8"/>
    <w:rsid w:val="00D70C5B"/>
    <w:rsid w:val="00D70E9F"/>
    <w:rsid w:val="00D71944"/>
    <w:rsid w:val="00D72A4C"/>
    <w:rsid w:val="00D72FCE"/>
    <w:rsid w:val="00D735B3"/>
    <w:rsid w:val="00D742AF"/>
    <w:rsid w:val="00D742F9"/>
    <w:rsid w:val="00D75156"/>
    <w:rsid w:val="00D7549A"/>
    <w:rsid w:val="00D7566E"/>
    <w:rsid w:val="00D75B9B"/>
    <w:rsid w:val="00D77179"/>
    <w:rsid w:val="00D811B0"/>
    <w:rsid w:val="00D8180F"/>
    <w:rsid w:val="00D819D0"/>
    <w:rsid w:val="00D820CA"/>
    <w:rsid w:val="00D835E7"/>
    <w:rsid w:val="00D84898"/>
    <w:rsid w:val="00D85170"/>
    <w:rsid w:val="00D85AFD"/>
    <w:rsid w:val="00D85C61"/>
    <w:rsid w:val="00D86C26"/>
    <w:rsid w:val="00D90283"/>
    <w:rsid w:val="00D90F9D"/>
    <w:rsid w:val="00D9164D"/>
    <w:rsid w:val="00D925BE"/>
    <w:rsid w:val="00D92B07"/>
    <w:rsid w:val="00D948A1"/>
    <w:rsid w:val="00D94ECA"/>
    <w:rsid w:val="00D951EA"/>
    <w:rsid w:val="00D96855"/>
    <w:rsid w:val="00DA1DBC"/>
    <w:rsid w:val="00DA25AC"/>
    <w:rsid w:val="00DA276B"/>
    <w:rsid w:val="00DA2A37"/>
    <w:rsid w:val="00DA34C6"/>
    <w:rsid w:val="00DA4649"/>
    <w:rsid w:val="00DA6087"/>
    <w:rsid w:val="00DB1E46"/>
    <w:rsid w:val="00DB28AA"/>
    <w:rsid w:val="00DB3E7C"/>
    <w:rsid w:val="00DB632A"/>
    <w:rsid w:val="00DB67EE"/>
    <w:rsid w:val="00DB728D"/>
    <w:rsid w:val="00DB7319"/>
    <w:rsid w:val="00DC04CB"/>
    <w:rsid w:val="00DC12C3"/>
    <w:rsid w:val="00DC1B87"/>
    <w:rsid w:val="00DC26B3"/>
    <w:rsid w:val="00DC379D"/>
    <w:rsid w:val="00DC3FF8"/>
    <w:rsid w:val="00DC47E4"/>
    <w:rsid w:val="00DC59A8"/>
    <w:rsid w:val="00DC6723"/>
    <w:rsid w:val="00DC6E22"/>
    <w:rsid w:val="00DC6FFE"/>
    <w:rsid w:val="00DD1E4D"/>
    <w:rsid w:val="00DD4E5B"/>
    <w:rsid w:val="00DD5969"/>
    <w:rsid w:val="00DD5CE4"/>
    <w:rsid w:val="00DD5FF7"/>
    <w:rsid w:val="00DE07B9"/>
    <w:rsid w:val="00DE1281"/>
    <w:rsid w:val="00DE2D4D"/>
    <w:rsid w:val="00DE5686"/>
    <w:rsid w:val="00DE6505"/>
    <w:rsid w:val="00DE7BBA"/>
    <w:rsid w:val="00DF0366"/>
    <w:rsid w:val="00DF10A5"/>
    <w:rsid w:val="00DF11C2"/>
    <w:rsid w:val="00DF13E9"/>
    <w:rsid w:val="00DF1C9D"/>
    <w:rsid w:val="00DF1E0E"/>
    <w:rsid w:val="00DF2E11"/>
    <w:rsid w:val="00DF2EDC"/>
    <w:rsid w:val="00DF44D5"/>
    <w:rsid w:val="00DF52D0"/>
    <w:rsid w:val="00DF5CEC"/>
    <w:rsid w:val="00DF5DB6"/>
    <w:rsid w:val="00DF5FC6"/>
    <w:rsid w:val="00DF6F14"/>
    <w:rsid w:val="00DF75E7"/>
    <w:rsid w:val="00E00281"/>
    <w:rsid w:val="00E00454"/>
    <w:rsid w:val="00E008BA"/>
    <w:rsid w:val="00E01F7B"/>
    <w:rsid w:val="00E037C3"/>
    <w:rsid w:val="00E03A70"/>
    <w:rsid w:val="00E05FF7"/>
    <w:rsid w:val="00E06799"/>
    <w:rsid w:val="00E07A81"/>
    <w:rsid w:val="00E07D50"/>
    <w:rsid w:val="00E10214"/>
    <w:rsid w:val="00E1191C"/>
    <w:rsid w:val="00E11D36"/>
    <w:rsid w:val="00E1235B"/>
    <w:rsid w:val="00E14410"/>
    <w:rsid w:val="00E16263"/>
    <w:rsid w:val="00E16C2C"/>
    <w:rsid w:val="00E2236B"/>
    <w:rsid w:val="00E22C98"/>
    <w:rsid w:val="00E2469D"/>
    <w:rsid w:val="00E25738"/>
    <w:rsid w:val="00E25803"/>
    <w:rsid w:val="00E25F5D"/>
    <w:rsid w:val="00E30D4E"/>
    <w:rsid w:val="00E32A77"/>
    <w:rsid w:val="00E3559D"/>
    <w:rsid w:val="00E35C0E"/>
    <w:rsid w:val="00E36053"/>
    <w:rsid w:val="00E360D8"/>
    <w:rsid w:val="00E36B12"/>
    <w:rsid w:val="00E37491"/>
    <w:rsid w:val="00E40C77"/>
    <w:rsid w:val="00E4361B"/>
    <w:rsid w:val="00E456C2"/>
    <w:rsid w:val="00E45CCA"/>
    <w:rsid w:val="00E526FF"/>
    <w:rsid w:val="00E5298B"/>
    <w:rsid w:val="00E53331"/>
    <w:rsid w:val="00E54D65"/>
    <w:rsid w:val="00E55BEF"/>
    <w:rsid w:val="00E57C61"/>
    <w:rsid w:val="00E61E7F"/>
    <w:rsid w:val="00E62F98"/>
    <w:rsid w:val="00E63A7C"/>
    <w:rsid w:val="00E63A96"/>
    <w:rsid w:val="00E63CBF"/>
    <w:rsid w:val="00E64304"/>
    <w:rsid w:val="00E64B69"/>
    <w:rsid w:val="00E64EEC"/>
    <w:rsid w:val="00E65463"/>
    <w:rsid w:val="00E66747"/>
    <w:rsid w:val="00E6689B"/>
    <w:rsid w:val="00E66A9E"/>
    <w:rsid w:val="00E676F4"/>
    <w:rsid w:val="00E71889"/>
    <w:rsid w:val="00E72F86"/>
    <w:rsid w:val="00E745EE"/>
    <w:rsid w:val="00E753F6"/>
    <w:rsid w:val="00E759B5"/>
    <w:rsid w:val="00E82A3F"/>
    <w:rsid w:val="00E82E44"/>
    <w:rsid w:val="00E840D2"/>
    <w:rsid w:val="00E86F4F"/>
    <w:rsid w:val="00E90C5D"/>
    <w:rsid w:val="00E910CE"/>
    <w:rsid w:val="00E91463"/>
    <w:rsid w:val="00E92D60"/>
    <w:rsid w:val="00E9413F"/>
    <w:rsid w:val="00E94A3F"/>
    <w:rsid w:val="00E95147"/>
    <w:rsid w:val="00E96A44"/>
    <w:rsid w:val="00E96AA7"/>
    <w:rsid w:val="00EA0BFD"/>
    <w:rsid w:val="00EA3462"/>
    <w:rsid w:val="00EA3B64"/>
    <w:rsid w:val="00EA450E"/>
    <w:rsid w:val="00EA4786"/>
    <w:rsid w:val="00EA4925"/>
    <w:rsid w:val="00EA4B26"/>
    <w:rsid w:val="00EA58FC"/>
    <w:rsid w:val="00EA5DD4"/>
    <w:rsid w:val="00EB0D66"/>
    <w:rsid w:val="00EB152C"/>
    <w:rsid w:val="00EB1CAC"/>
    <w:rsid w:val="00EB1D16"/>
    <w:rsid w:val="00EB2E67"/>
    <w:rsid w:val="00EB3D27"/>
    <w:rsid w:val="00EB3DB1"/>
    <w:rsid w:val="00EB44ED"/>
    <w:rsid w:val="00EB505C"/>
    <w:rsid w:val="00EB5427"/>
    <w:rsid w:val="00EB5D89"/>
    <w:rsid w:val="00EB65A2"/>
    <w:rsid w:val="00EB6E94"/>
    <w:rsid w:val="00EB75BE"/>
    <w:rsid w:val="00EC0137"/>
    <w:rsid w:val="00EC22E4"/>
    <w:rsid w:val="00EC3010"/>
    <w:rsid w:val="00EC3C35"/>
    <w:rsid w:val="00EC66DA"/>
    <w:rsid w:val="00EC726E"/>
    <w:rsid w:val="00EC75A4"/>
    <w:rsid w:val="00EC7BE9"/>
    <w:rsid w:val="00ED2148"/>
    <w:rsid w:val="00ED2A1C"/>
    <w:rsid w:val="00ED3B3D"/>
    <w:rsid w:val="00ED3FE8"/>
    <w:rsid w:val="00ED5359"/>
    <w:rsid w:val="00ED5F79"/>
    <w:rsid w:val="00ED63E5"/>
    <w:rsid w:val="00ED6571"/>
    <w:rsid w:val="00ED6C8F"/>
    <w:rsid w:val="00ED6DB3"/>
    <w:rsid w:val="00EE024C"/>
    <w:rsid w:val="00EE0AAE"/>
    <w:rsid w:val="00EE0B81"/>
    <w:rsid w:val="00EE151A"/>
    <w:rsid w:val="00EE1D33"/>
    <w:rsid w:val="00EE35DE"/>
    <w:rsid w:val="00EE4190"/>
    <w:rsid w:val="00EE440F"/>
    <w:rsid w:val="00EE4E70"/>
    <w:rsid w:val="00EE5DB7"/>
    <w:rsid w:val="00EE628E"/>
    <w:rsid w:val="00EE6682"/>
    <w:rsid w:val="00EE7D60"/>
    <w:rsid w:val="00EE7EC8"/>
    <w:rsid w:val="00EF0E1E"/>
    <w:rsid w:val="00EF192F"/>
    <w:rsid w:val="00EF1991"/>
    <w:rsid w:val="00EF2A5E"/>
    <w:rsid w:val="00EF2C15"/>
    <w:rsid w:val="00EF3BFB"/>
    <w:rsid w:val="00EF4417"/>
    <w:rsid w:val="00EF548C"/>
    <w:rsid w:val="00EF5651"/>
    <w:rsid w:val="00EF696F"/>
    <w:rsid w:val="00EF7BFB"/>
    <w:rsid w:val="00F0000F"/>
    <w:rsid w:val="00F01826"/>
    <w:rsid w:val="00F01BE0"/>
    <w:rsid w:val="00F02797"/>
    <w:rsid w:val="00F02F71"/>
    <w:rsid w:val="00F058DA"/>
    <w:rsid w:val="00F06632"/>
    <w:rsid w:val="00F07126"/>
    <w:rsid w:val="00F12B35"/>
    <w:rsid w:val="00F133D1"/>
    <w:rsid w:val="00F15048"/>
    <w:rsid w:val="00F1537C"/>
    <w:rsid w:val="00F16973"/>
    <w:rsid w:val="00F16A75"/>
    <w:rsid w:val="00F171E9"/>
    <w:rsid w:val="00F178CC"/>
    <w:rsid w:val="00F20356"/>
    <w:rsid w:val="00F21D20"/>
    <w:rsid w:val="00F224C2"/>
    <w:rsid w:val="00F22F65"/>
    <w:rsid w:val="00F2498D"/>
    <w:rsid w:val="00F252DB"/>
    <w:rsid w:val="00F26081"/>
    <w:rsid w:val="00F27CF0"/>
    <w:rsid w:val="00F27D90"/>
    <w:rsid w:val="00F27F48"/>
    <w:rsid w:val="00F30EE5"/>
    <w:rsid w:val="00F32924"/>
    <w:rsid w:val="00F34E8F"/>
    <w:rsid w:val="00F357B6"/>
    <w:rsid w:val="00F368A9"/>
    <w:rsid w:val="00F36E25"/>
    <w:rsid w:val="00F37349"/>
    <w:rsid w:val="00F376A3"/>
    <w:rsid w:val="00F43CD2"/>
    <w:rsid w:val="00F4437F"/>
    <w:rsid w:val="00F446DA"/>
    <w:rsid w:val="00F460DF"/>
    <w:rsid w:val="00F501B1"/>
    <w:rsid w:val="00F50C40"/>
    <w:rsid w:val="00F51075"/>
    <w:rsid w:val="00F52015"/>
    <w:rsid w:val="00F52A40"/>
    <w:rsid w:val="00F5333A"/>
    <w:rsid w:val="00F5649D"/>
    <w:rsid w:val="00F56D7A"/>
    <w:rsid w:val="00F5749B"/>
    <w:rsid w:val="00F57E20"/>
    <w:rsid w:val="00F6006F"/>
    <w:rsid w:val="00F60B41"/>
    <w:rsid w:val="00F60B7B"/>
    <w:rsid w:val="00F616A3"/>
    <w:rsid w:val="00F617C8"/>
    <w:rsid w:val="00F62015"/>
    <w:rsid w:val="00F62226"/>
    <w:rsid w:val="00F62A51"/>
    <w:rsid w:val="00F634C0"/>
    <w:rsid w:val="00F649A9"/>
    <w:rsid w:val="00F6519E"/>
    <w:rsid w:val="00F655E2"/>
    <w:rsid w:val="00F66571"/>
    <w:rsid w:val="00F67BBB"/>
    <w:rsid w:val="00F67EBD"/>
    <w:rsid w:val="00F703A2"/>
    <w:rsid w:val="00F72CAD"/>
    <w:rsid w:val="00F72E4F"/>
    <w:rsid w:val="00F736BA"/>
    <w:rsid w:val="00F747DE"/>
    <w:rsid w:val="00F757F3"/>
    <w:rsid w:val="00F75BCF"/>
    <w:rsid w:val="00F76624"/>
    <w:rsid w:val="00F76E80"/>
    <w:rsid w:val="00F779F5"/>
    <w:rsid w:val="00F810D4"/>
    <w:rsid w:val="00F81590"/>
    <w:rsid w:val="00F816A8"/>
    <w:rsid w:val="00F83200"/>
    <w:rsid w:val="00F840BF"/>
    <w:rsid w:val="00F85BF3"/>
    <w:rsid w:val="00F87545"/>
    <w:rsid w:val="00F90D72"/>
    <w:rsid w:val="00F91598"/>
    <w:rsid w:val="00F9265D"/>
    <w:rsid w:val="00F92CA2"/>
    <w:rsid w:val="00F93335"/>
    <w:rsid w:val="00F93F56"/>
    <w:rsid w:val="00F95AB2"/>
    <w:rsid w:val="00F973D5"/>
    <w:rsid w:val="00F97B93"/>
    <w:rsid w:val="00FA06CB"/>
    <w:rsid w:val="00FA1733"/>
    <w:rsid w:val="00FA3809"/>
    <w:rsid w:val="00FB1512"/>
    <w:rsid w:val="00FB3C23"/>
    <w:rsid w:val="00FB4749"/>
    <w:rsid w:val="00FB4C68"/>
    <w:rsid w:val="00FB56BC"/>
    <w:rsid w:val="00FB5E6F"/>
    <w:rsid w:val="00FB758C"/>
    <w:rsid w:val="00FB7A71"/>
    <w:rsid w:val="00FC0F31"/>
    <w:rsid w:val="00FC1290"/>
    <w:rsid w:val="00FC12EC"/>
    <w:rsid w:val="00FC1541"/>
    <w:rsid w:val="00FC1B9F"/>
    <w:rsid w:val="00FC2F32"/>
    <w:rsid w:val="00FC577E"/>
    <w:rsid w:val="00FC5C38"/>
    <w:rsid w:val="00FC63AB"/>
    <w:rsid w:val="00FD1013"/>
    <w:rsid w:val="00FD437E"/>
    <w:rsid w:val="00FD44ED"/>
    <w:rsid w:val="00FD4585"/>
    <w:rsid w:val="00FD4E95"/>
    <w:rsid w:val="00FD6BFF"/>
    <w:rsid w:val="00FD7624"/>
    <w:rsid w:val="00FD7D72"/>
    <w:rsid w:val="00FE0383"/>
    <w:rsid w:val="00FE17F9"/>
    <w:rsid w:val="00FE1DAE"/>
    <w:rsid w:val="00FE1F66"/>
    <w:rsid w:val="00FE2ED1"/>
    <w:rsid w:val="00FE458E"/>
    <w:rsid w:val="00FE62BF"/>
    <w:rsid w:val="00FE6FB7"/>
    <w:rsid w:val="00FE7F4B"/>
    <w:rsid w:val="00FF10B9"/>
    <w:rsid w:val="00FF12FA"/>
    <w:rsid w:val="00FF55ED"/>
    <w:rsid w:val="00FF77E5"/>
    <w:rsid w:val="00FF7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9D022"/>
  <w15:docId w15:val="{72393005-8279-47BF-A487-A2C31C76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3BE5"/>
    <w:pPr>
      <w:widowControl w:val="0"/>
      <w:spacing w:line="360" w:lineRule="auto"/>
      <w:jc w:val="both"/>
    </w:pPr>
    <w:rPr>
      <w:kern w:val="2"/>
      <w:sz w:val="28"/>
      <w:szCs w:val="28"/>
    </w:rPr>
  </w:style>
  <w:style w:type="paragraph" w:styleId="1">
    <w:name w:val="heading 1"/>
    <w:basedOn w:val="a"/>
    <w:next w:val="a"/>
    <w:qFormat/>
    <w:rsid w:val="00A70741"/>
    <w:pPr>
      <w:keepNext/>
      <w:keepLines/>
      <w:spacing w:afterLines="100"/>
      <w:jc w:val="center"/>
      <w:outlineLvl w:val="0"/>
    </w:pPr>
    <w:rPr>
      <w:b/>
      <w:bCs/>
      <w:kern w:val="44"/>
      <w:sz w:val="3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E63CBF"/>
    <w:rPr>
      <w:b/>
      <w:bCs/>
    </w:rPr>
  </w:style>
  <w:style w:type="character" w:styleId="a4">
    <w:name w:val="page number"/>
    <w:basedOn w:val="a0"/>
    <w:rsid w:val="00E63CBF"/>
  </w:style>
  <w:style w:type="character" w:styleId="a5">
    <w:name w:val="Hyperlink"/>
    <w:uiPriority w:val="99"/>
    <w:rsid w:val="00E63CBF"/>
    <w:rPr>
      <w:color w:val="666666"/>
      <w:sz w:val="19"/>
      <w:szCs w:val="19"/>
      <w:u w:val="none"/>
    </w:rPr>
  </w:style>
  <w:style w:type="character" w:customStyle="1" w:styleId="a6">
    <w:name w:val="页眉 字符"/>
    <w:link w:val="a7"/>
    <w:rsid w:val="00E63CBF"/>
    <w:rPr>
      <w:kern w:val="2"/>
      <w:sz w:val="18"/>
      <w:szCs w:val="18"/>
    </w:rPr>
  </w:style>
  <w:style w:type="paragraph" w:customStyle="1" w:styleId="a8">
    <w:name w:val="说明"/>
    <w:basedOn w:val="a"/>
    <w:rsid w:val="00E63CBF"/>
    <w:pPr>
      <w:spacing w:line="400" w:lineRule="atLeast"/>
    </w:pPr>
    <w:rPr>
      <w:rFonts w:ascii="楷体_GB2312" w:eastAsia="楷体_GB2312"/>
      <w:sz w:val="24"/>
    </w:rPr>
  </w:style>
  <w:style w:type="paragraph" w:customStyle="1" w:styleId="10">
    <w:name w:val="列出段落1"/>
    <w:basedOn w:val="a"/>
    <w:rsid w:val="00E63CBF"/>
    <w:pPr>
      <w:ind w:firstLineChars="200" w:firstLine="420"/>
    </w:pPr>
  </w:style>
  <w:style w:type="paragraph" w:styleId="a7">
    <w:name w:val="header"/>
    <w:basedOn w:val="a"/>
    <w:link w:val="a6"/>
    <w:rsid w:val="00E63CBF"/>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rsid w:val="00E63CBF"/>
    <w:pPr>
      <w:widowControl/>
      <w:spacing w:before="100" w:beforeAutospacing="1" w:after="100" w:afterAutospacing="1"/>
      <w:jc w:val="left"/>
    </w:pPr>
    <w:rPr>
      <w:rFonts w:ascii="宋体" w:hAnsi="宋体" w:cs="宋体"/>
      <w:kern w:val="0"/>
      <w:sz w:val="24"/>
    </w:rPr>
  </w:style>
  <w:style w:type="paragraph" w:styleId="aa">
    <w:name w:val="footer"/>
    <w:basedOn w:val="a"/>
    <w:link w:val="ab"/>
    <w:uiPriority w:val="99"/>
    <w:rsid w:val="00E63CBF"/>
    <w:pPr>
      <w:tabs>
        <w:tab w:val="center" w:pos="4153"/>
        <w:tab w:val="right" w:pos="8306"/>
      </w:tabs>
      <w:snapToGrid w:val="0"/>
      <w:jc w:val="left"/>
    </w:pPr>
    <w:rPr>
      <w:sz w:val="18"/>
      <w:szCs w:val="18"/>
    </w:rPr>
  </w:style>
  <w:style w:type="paragraph" w:styleId="3">
    <w:name w:val="List 3"/>
    <w:basedOn w:val="a"/>
    <w:rsid w:val="00E63CBF"/>
    <w:pPr>
      <w:ind w:left="1260" w:hanging="420"/>
    </w:pPr>
    <w:rPr>
      <w:szCs w:val="20"/>
    </w:rPr>
  </w:style>
  <w:style w:type="paragraph" w:styleId="ac">
    <w:name w:val="Balloon Text"/>
    <w:basedOn w:val="a"/>
    <w:rsid w:val="00E63CBF"/>
    <w:rPr>
      <w:sz w:val="18"/>
      <w:szCs w:val="18"/>
    </w:rPr>
  </w:style>
  <w:style w:type="paragraph" w:customStyle="1" w:styleId="CharCharCharCharCharCharChar">
    <w:name w:val="Char Char Char Char Char Char Char"/>
    <w:basedOn w:val="a"/>
    <w:rsid w:val="00E63CBF"/>
    <w:pPr>
      <w:widowControl/>
      <w:spacing w:after="160" w:line="240" w:lineRule="exact"/>
      <w:jc w:val="left"/>
    </w:pPr>
  </w:style>
  <w:style w:type="paragraph" w:customStyle="1" w:styleId="aguo">
    <w:name w:val="aguo各章标题"/>
    <w:basedOn w:val="1"/>
    <w:rsid w:val="00E63CBF"/>
    <w:pPr>
      <w:spacing w:before="240" w:afterLines="0"/>
    </w:pPr>
    <w:rPr>
      <w:rFonts w:ascii="黑体" w:eastAsia="黑体" w:hAnsi="黑体"/>
      <w:b w:val="0"/>
      <w:szCs w:val="36"/>
    </w:rPr>
  </w:style>
  <w:style w:type="paragraph" w:styleId="TOC1">
    <w:name w:val="toc 1"/>
    <w:basedOn w:val="a"/>
    <w:next w:val="a"/>
    <w:uiPriority w:val="39"/>
    <w:unhideWhenUsed/>
    <w:qFormat/>
    <w:rsid w:val="00F133D1"/>
  </w:style>
  <w:style w:type="paragraph" w:styleId="TOC2">
    <w:name w:val="toc 2"/>
    <w:basedOn w:val="a"/>
    <w:next w:val="a"/>
    <w:uiPriority w:val="39"/>
    <w:unhideWhenUsed/>
    <w:qFormat/>
    <w:rsid w:val="00F133D1"/>
    <w:pPr>
      <w:ind w:leftChars="200" w:left="420"/>
    </w:pPr>
  </w:style>
  <w:style w:type="character" w:customStyle="1" w:styleId="2">
    <w:name w:val="标题2 字符"/>
    <w:link w:val="20"/>
    <w:qFormat/>
    <w:rsid w:val="00BE2DF0"/>
    <w:rPr>
      <w:b/>
      <w:bCs/>
      <w:kern w:val="44"/>
      <w:sz w:val="28"/>
      <w:szCs w:val="44"/>
    </w:rPr>
  </w:style>
  <w:style w:type="paragraph" w:customStyle="1" w:styleId="20">
    <w:name w:val="标题2"/>
    <w:basedOn w:val="1"/>
    <w:link w:val="2"/>
    <w:qFormat/>
    <w:rsid w:val="00BE2DF0"/>
    <w:pPr>
      <w:spacing w:beforeLines="50" w:afterLines="50"/>
      <w:outlineLvl w:val="1"/>
    </w:pPr>
    <w:rPr>
      <w:sz w:val="28"/>
    </w:rPr>
  </w:style>
  <w:style w:type="paragraph" w:styleId="ad">
    <w:name w:val="Date"/>
    <w:basedOn w:val="a"/>
    <w:next w:val="a"/>
    <w:link w:val="ae"/>
    <w:uiPriority w:val="99"/>
    <w:semiHidden/>
    <w:unhideWhenUsed/>
    <w:rsid w:val="00BE2DF0"/>
    <w:pPr>
      <w:ind w:leftChars="2500" w:left="100"/>
    </w:pPr>
  </w:style>
  <w:style w:type="character" w:customStyle="1" w:styleId="ae">
    <w:name w:val="日期 字符"/>
    <w:link w:val="ad"/>
    <w:uiPriority w:val="99"/>
    <w:semiHidden/>
    <w:rsid w:val="00BE2DF0"/>
    <w:rPr>
      <w:kern w:val="2"/>
      <w:sz w:val="28"/>
      <w:szCs w:val="28"/>
    </w:rPr>
  </w:style>
  <w:style w:type="paragraph" w:styleId="af">
    <w:name w:val="Revision"/>
    <w:hidden/>
    <w:uiPriority w:val="99"/>
    <w:semiHidden/>
    <w:rsid w:val="001A1617"/>
    <w:rPr>
      <w:kern w:val="2"/>
      <w:sz w:val="28"/>
      <w:szCs w:val="28"/>
    </w:rPr>
  </w:style>
  <w:style w:type="paragraph" w:customStyle="1" w:styleId="af0">
    <w:name w:val="标准正文"/>
    <w:basedOn w:val="a"/>
    <w:link w:val="af1"/>
    <w:qFormat/>
    <w:rsid w:val="00985F08"/>
    <w:pPr>
      <w:ind w:firstLineChars="200" w:firstLine="200"/>
    </w:pPr>
  </w:style>
  <w:style w:type="character" w:customStyle="1" w:styleId="af1">
    <w:name w:val="标准正文 字符"/>
    <w:link w:val="af0"/>
    <w:rsid w:val="00985F08"/>
    <w:rPr>
      <w:kern w:val="2"/>
      <w:sz w:val="28"/>
      <w:szCs w:val="28"/>
    </w:rPr>
  </w:style>
  <w:style w:type="character" w:customStyle="1" w:styleId="ab">
    <w:name w:val="页脚 字符"/>
    <w:link w:val="aa"/>
    <w:uiPriority w:val="99"/>
    <w:rsid w:val="00BE2A02"/>
    <w:rPr>
      <w:kern w:val="2"/>
      <w:sz w:val="18"/>
      <w:szCs w:val="18"/>
    </w:rPr>
  </w:style>
  <w:style w:type="paragraph" w:styleId="TOC">
    <w:name w:val="TOC Heading"/>
    <w:basedOn w:val="1"/>
    <w:next w:val="a"/>
    <w:uiPriority w:val="39"/>
    <w:unhideWhenUsed/>
    <w:qFormat/>
    <w:rsid w:val="003A6074"/>
    <w:pPr>
      <w:widowControl/>
      <w:spacing w:before="240" w:afterLines="0" w:line="259" w:lineRule="auto"/>
      <w:jc w:val="left"/>
      <w:outlineLvl w:val="9"/>
    </w:pPr>
    <w:rPr>
      <w:rFonts w:ascii="Calibri Light" w:hAnsi="Calibri Light"/>
      <w:b w:val="0"/>
      <w:bCs w:val="0"/>
      <w:color w:val="2E74B5"/>
      <w:kern w:val="0"/>
      <w:sz w:val="32"/>
      <w:szCs w:val="32"/>
    </w:rPr>
  </w:style>
  <w:style w:type="paragraph" w:styleId="af2">
    <w:name w:val="Subtitle"/>
    <w:basedOn w:val="a"/>
    <w:next w:val="a"/>
    <w:link w:val="af3"/>
    <w:uiPriority w:val="11"/>
    <w:qFormat/>
    <w:rsid w:val="00056B53"/>
    <w:pPr>
      <w:spacing w:before="240" w:after="60" w:line="312" w:lineRule="auto"/>
      <w:jc w:val="center"/>
      <w:outlineLvl w:val="1"/>
    </w:pPr>
    <w:rPr>
      <w:rFonts w:ascii="Calibri Light" w:hAnsi="Calibri Light"/>
      <w:b/>
      <w:bCs/>
      <w:kern w:val="28"/>
      <w:sz w:val="32"/>
      <w:szCs w:val="32"/>
    </w:rPr>
  </w:style>
  <w:style w:type="character" w:customStyle="1" w:styleId="af3">
    <w:name w:val="副标题 字符"/>
    <w:link w:val="af2"/>
    <w:uiPriority w:val="11"/>
    <w:rsid w:val="00056B53"/>
    <w:rPr>
      <w:rFonts w:ascii="Calibri Light" w:hAnsi="Calibri Light" w:cs="Times New Roman"/>
      <w:b/>
      <w:bCs/>
      <w:kern w:val="28"/>
      <w:sz w:val="32"/>
      <w:szCs w:val="32"/>
    </w:rPr>
  </w:style>
  <w:style w:type="paragraph" w:styleId="af4">
    <w:name w:val="List Paragraph"/>
    <w:basedOn w:val="a"/>
    <w:uiPriority w:val="34"/>
    <w:qFormat/>
    <w:rsid w:val="00DE5686"/>
    <w:pPr>
      <w:ind w:firstLineChars="200" w:firstLine="420"/>
    </w:pPr>
  </w:style>
  <w:style w:type="paragraph" w:customStyle="1" w:styleId="af5">
    <w:name w:val="条文说明"/>
    <w:link w:val="Char"/>
    <w:qFormat/>
    <w:rsid w:val="00D75156"/>
    <w:pPr>
      <w:spacing w:beforeLines="50" w:before="50" w:afterLines="50" w:after="50"/>
    </w:pPr>
    <w:rPr>
      <w:kern w:val="2"/>
      <w:sz w:val="21"/>
      <w:szCs w:val="28"/>
    </w:rPr>
  </w:style>
  <w:style w:type="paragraph" w:customStyle="1" w:styleId="af6">
    <w:name w:val="图题"/>
    <w:next w:val="a"/>
    <w:link w:val="Char0"/>
    <w:qFormat/>
    <w:rsid w:val="00017EF1"/>
    <w:pPr>
      <w:jc w:val="center"/>
    </w:pPr>
    <w:rPr>
      <w:kern w:val="2"/>
      <w:sz w:val="24"/>
      <w:szCs w:val="28"/>
    </w:rPr>
  </w:style>
  <w:style w:type="character" w:customStyle="1" w:styleId="Char">
    <w:name w:val="条文说明 Char"/>
    <w:link w:val="af5"/>
    <w:rsid w:val="00D75156"/>
    <w:rPr>
      <w:kern w:val="2"/>
      <w:sz w:val="21"/>
      <w:szCs w:val="28"/>
    </w:rPr>
  </w:style>
  <w:style w:type="character" w:styleId="af7">
    <w:name w:val="annotation reference"/>
    <w:uiPriority w:val="99"/>
    <w:semiHidden/>
    <w:unhideWhenUsed/>
    <w:rsid w:val="0090271F"/>
    <w:rPr>
      <w:sz w:val="21"/>
      <w:szCs w:val="21"/>
    </w:rPr>
  </w:style>
  <w:style w:type="character" w:customStyle="1" w:styleId="Char0">
    <w:name w:val="图题 Char"/>
    <w:link w:val="af6"/>
    <w:rsid w:val="00017EF1"/>
    <w:rPr>
      <w:rFonts w:eastAsia="宋体"/>
      <w:kern w:val="2"/>
      <w:sz w:val="24"/>
      <w:szCs w:val="28"/>
    </w:rPr>
  </w:style>
  <w:style w:type="paragraph" w:styleId="af8">
    <w:name w:val="annotation text"/>
    <w:basedOn w:val="a"/>
    <w:link w:val="af9"/>
    <w:uiPriority w:val="99"/>
    <w:semiHidden/>
    <w:unhideWhenUsed/>
    <w:rsid w:val="0090271F"/>
    <w:pPr>
      <w:jc w:val="left"/>
    </w:pPr>
  </w:style>
  <w:style w:type="character" w:customStyle="1" w:styleId="af9">
    <w:name w:val="批注文字 字符"/>
    <w:link w:val="af8"/>
    <w:uiPriority w:val="99"/>
    <w:semiHidden/>
    <w:rsid w:val="0090271F"/>
    <w:rPr>
      <w:kern w:val="2"/>
      <w:sz w:val="28"/>
      <w:szCs w:val="28"/>
    </w:rPr>
  </w:style>
  <w:style w:type="paragraph" w:styleId="afa">
    <w:name w:val="annotation subject"/>
    <w:basedOn w:val="af8"/>
    <w:next w:val="af8"/>
    <w:link w:val="afb"/>
    <w:uiPriority w:val="99"/>
    <w:semiHidden/>
    <w:unhideWhenUsed/>
    <w:rsid w:val="0090271F"/>
    <w:rPr>
      <w:b/>
      <w:bCs/>
    </w:rPr>
  </w:style>
  <w:style w:type="character" w:customStyle="1" w:styleId="afb">
    <w:name w:val="批注主题 字符"/>
    <w:link w:val="afa"/>
    <w:uiPriority w:val="99"/>
    <w:semiHidden/>
    <w:rsid w:val="0090271F"/>
    <w:rPr>
      <w:b/>
      <w:bCs/>
      <w:kern w:val="2"/>
      <w:sz w:val="28"/>
      <w:szCs w:val="28"/>
    </w:rPr>
  </w:style>
  <w:style w:type="table" w:styleId="afc">
    <w:name w:val="Table Grid"/>
    <w:basedOn w:val="a1"/>
    <w:uiPriority w:val="39"/>
    <w:rsid w:val="00477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脚 Char"/>
    <w:uiPriority w:val="99"/>
    <w:rsid w:val="009B3FAF"/>
  </w:style>
  <w:style w:type="paragraph" w:styleId="afd">
    <w:name w:val="No Spacing"/>
    <w:uiPriority w:val="1"/>
    <w:qFormat/>
    <w:rsid w:val="0004732C"/>
    <w:pPr>
      <w:widowControl w:val="0"/>
      <w:jc w:val="both"/>
    </w:pPr>
    <w:rPr>
      <w:kern w:val="2"/>
      <w:sz w:val="28"/>
      <w:szCs w:val="28"/>
    </w:rPr>
  </w:style>
  <w:style w:type="paragraph" w:styleId="TOC3">
    <w:name w:val="toc 3"/>
    <w:basedOn w:val="a"/>
    <w:next w:val="a"/>
    <w:autoRedefine/>
    <w:uiPriority w:val="39"/>
    <w:unhideWhenUsed/>
    <w:rsid w:val="00C255BA"/>
    <w:pPr>
      <w:widowControl/>
      <w:spacing w:after="100" w:line="259" w:lineRule="auto"/>
      <w:ind w:left="440"/>
      <w:jc w:val="left"/>
    </w:pPr>
    <w:rPr>
      <w:rFonts w:asciiTheme="minorHAnsi" w:eastAsiaTheme="minorEastAsia" w:hAnsiTheme="minorHAnsi"/>
      <w:kern w:val="0"/>
      <w:sz w:val="22"/>
      <w:szCs w:val="22"/>
    </w:rPr>
  </w:style>
  <w:style w:type="paragraph" w:customStyle="1" w:styleId="afe">
    <w:name w:val="表题"/>
    <w:basedOn w:val="af6"/>
    <w:next w:val="af6"/>
    <w:link w:val="Char2"/>
    <w:qFormat/>
    <w:rsid w:val="00062E4D"/>
    <w:rPr>
      <w:b/>
    </w:rPr>
  </w:style>
  <w:style w:type="character" w:customStyle="1" w:styleId="Char2">
    <w:name w:val="表题 Char"/>
    <w:basedOn w:val="Char0"/>
    <w:link w:val="afe"/>
    <w:rsid w:val="00062E4D"/>
    <w:rPr>
      <w:rFonts w:eastAsia="宋体"/>
      <w:b/>
      <w:kern w:val="2"/>
      <w:sz w:val="24"/>
      <w:szCs w:val="28"/>
    </w:rPr>
  </w:style>
  <w:style w:type="paragraph" w:customStyle="1" w:styleId="21">
    <w:name w:val="正文2"/>
    <w:basedOn w:val="a"/>
    <w:link w:val="2Char"/>
    <w:qFormat/>
    <w:rsid w:val="00742F3D"/>
    <w:pPr>
      <w:ind w:firstLineChars="200" w:firstLine="200"/>
    </w:pPr>
  </w:style>
  <w:style w:type="character" w:customStyle="1" w:styleId="2Char">
    <w:name w:val="正文2 Char"/>
    <w:link w:val="21"/>
    <w:rsid w:val="00742F3D"/>
    <w:rPr>
      <w:kern w:val="2"/>
      <w:sz w:val="28"/>
      <w:szCs w:val="28"/>
    </w:rPr>
  </w:style>
  <w:style w:type="character" w:styleId="aff">
    <w:name w:val="Placeholder Text"/>
    <w:basedOn w:val="a0"/>
    <w:uiPriority w:val="99"/>
    <w:semiHidden/>
    <w:rsid w:val="00742F3D"/>
    <w:rPr>
      <w:color w:val="666666"/>
    </w:rPr>
  </w:style>
  <w:style w:type="paragraph" w:styleId="aff0">
    <w:name w:val="Body Text"/>
    <w:basedOn w:val="a"/>
    <w:link w:val="aff1"/>
    <w:uiPriority w:val="99"/>
    <w:semiHidden/>
    <w:unhideWhenUsed/>
    <w:rsid w:val="00A1588F"/>
    <w:pPr>
      <w:spacing w:after="120"/>
    </w:pPr>
  </w:style>
  <w:style w:type="character" w:customStyle="1" w:styleId="aff1">
    <w:name w:val="正文文本 字符"/>
    <w:basedOn w:val="a0"/>
    <w:link w:val="aff0"/>
    <w:uiPriority w:val="99"/>
    <w:semiHidden/>
    <w:rsid w:val="00A1588F"/>
    <w:rPr>
      <w:kern w:val="2"/>
      <w:sz w:val="28"/>
      <w:szCs w:val="28"/>
    </w:rPr>
  </w:style>
  <w:style w:type="table" w:customStyle="1" w:styleId="TableNormal">
    <w:name w:val="Table Normal"/>
    <w:semiHidden/>
    <w:unhideWhenUsed/>
    <w:qFormat/>
    <w:rsid w:val="003B1A83"/>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5260">
      <w:bodyDiv w:val="1"/>
      <w:marLeft w:val="0"/>
      <w:marRight w:val="0"/>
      <w:marTop w:val="0"/>
      <w:marBottom w:val="0"/>
      <w:divBdr>
        <w:top w:val="none" w:sz="0" w:space="0" w:color="auto"/>
        <w:left w:val="none" w:sz="0" w:space="0" w:color="auto"/>
        <w:bottom w:val="none" w:sz="0" w:space="0" w:color="auto"/>
        <w:right w:val="none" w:sz="0" w:space="0" w:color="auto"/>
      </w:divBdr>
    </w:div>
    <w:div w:id="14624437">
      <w:bodyDiv w:val="1"/>
      <w:marLeft w:val="0"/>
      <w:marRight w:val="0"/>
      <w:marTop w:val="0"/>
      <w:marBottom w:val="0"/>
      <w:divBdr>
        <w:top w:val="none" w:sz="0" w:space="0" w:color="auto"/>
        <w:left w:val="none" w:sz="0" w:space="0" w:color="auto"/>
        <w:bottom w:val="none" w:sz="0" w:space="0" w:color="auto"/>
        <w:right w:val="none" w:sz="0" w:space="0" w:color="auto"/>
      </w:divBdr>
    </w:div>
    <w:div w:id="49690198">
      <w:bodyDiv w:val="1"/>
      <w:marLeft w:val="0"/>
      <w:marRight w:val="0"/>
      <w:marTop w:val="0"/>
      <w:marBottom w:val="0"/>
      <w:divBdr>
        <w:top w:val="none" w:sz="0" w:space="0" w:color="auto"/>
        <w:left w:val="none" w:sz="0" w:space="0" w:color="auto"/>
        <w:bottom w:val="none" w:sz="0" w:space="0" w:color="auto"/>
        <w:right w:val="none" w:sz="0" w:space="0" w:color="auto"/>
      </w:divBdr>
    </w:div>
    <w:div w:id="123351545">
      <w:bodyDiv w:val="1"/>
      <w:marLeft w:val="0"/>
      <w:marRight w:val="0"/>
      <w:marTop w:val="0"/>
      <w:marBottom w:val="0"/>
      <w:divBdr>
        <w:top w:val="none" w:sz="0" w:space="0" w:color="auto"/>
        <w:left w:val="none" w:sz="0" w:space="0" w:color="auto"/>
        <w:bottom w:val="none" w:sz="0" w:space="0" w:color="auto"/>
        <w:right w:val="none" w:sz="0" w:space="0" w:color="auto"/>
      </w:divBdr>
    </w:div>
    <w:div w:id="129788739">
      <w:bodyDiv w:val="1"/>
      <w:marLeft w:val="0"/>
      <w:marRight w:val="0"/>
      <w:marTop w:val="0"/>
      <w:marBottom w:val="0"/>
      <w:divBdr>
        <w:top w:val="none" w:sz="0" w:space="0" w:color="auto"/>
        <w:left w:val="none" w:sz="0" w:space="0" w:color="auto"/>
        <w:bottom w:val="none" w:sz="0" w:space="0" w:color="auto"/>
        <w:right w:val="none" w:sz="0" w:space="0" w:color="auto"/>
      </w:divBdr>
    </w:div>
    <w:div w:id="158741754">
      <w:bodyDiv w:val="1"/>
      <w:marLeft w:val="0"/>
      <w:marRight w:val="0"/>
      <w:marTop w:val="0"/>
      <w:marBottom w:val="0"/>
      <w:divBdr>
        <w:top w:val="none" w:sz="0" w:space="0" w:color="auto"/>
        <w:left w:val="none" w:sz="0" w:space="0" w:color="auto"/>
        <w:bottom w:val="none" w:sz="0" w:space="0" w:color="auto"/>
        <w:right w:val="none" w:sz="0" w:space="0" w:color="auto"/>
      </w:divBdr>
    </w:div>
    <w:div w:id="161554611">
      <w:bodyDiv w:val="1"/>
      <w:marLeft w:val="0"/>
      <w:marRight w:val="0"/>
      <w:marTop w:val="0"/>
      <w:marBottom w:val="0"/>
      <w:divBdr>
        <w:top w:val="none" w:sz="0" w:space="0" w:color="auto"/>
        <w:left w:val="none" w:sz="0" w:space="0" w:color="auto"/>
        <w:bottom w:val="none" w:sz="0" w:space="0" w:color="auto"/>
        <w:right w:val="none" w:sz="0" w:space="0" w:color="auto"/>
      </w:divBdr>
    </w:div>
    <w:div w:id="186335171">
      <w:bodyDiv w:val="1"/>
      <w:marLeft w:val="0"/>
      <w:marRight w:val="0"/>
      <w:marTop w:val="0"/>
      <w:marBottom w:val="0"/>
      <w:divBdr>
        <w:top w:val="none" w:sz="0" w:space="0" w:color="auto"/>
        <w:left w:val="none" w:sz="0" w:space="0" w:color="auto"/>
        <w:bottom w:val="none" w:sz="0" w:space="0" w:color="auto"/>
        <w:right w:val="none" w:sz="0" w:space="0" w:color="auto"/>
      </w:divBdr>
    </w:div>
    <w:div w:id="195240141">
      <w:bodyDiv w:val="1"/>
      <w:marLeft w:val="0"/>
      <w:marRight w:val="0"/>
      <w:marTop w:val="0"/>
      <w:marBottom w:val="0"/>
      <w:divBdr>
        <w:top w:val="none" w:sz="0" w:space="0" w:color="auto"/>
        <w:left w:val="none" w:sz="0" w:space="0" w:color="auto"/>
        <w:bottom w:val="none" w:sz="0" w:space="0" w:color="auto"/>
        <w:right w:val="none" w:sz="0" w:space="0" w:color="auto"/>
      </w:divBdr>
    </w:div>
    <w:div w:id="203173986">
      <w:bodyDiv w:val="1"/>
      <w:marLeft w:val="0"/>
      <w:marRight w:val="0"/>
      <w:marTop w:val="0"/>
      <w:marBottom w:val="0"/>
      <w:divBdr>
        <w:top w:val="none" w:sz="0" w:space="0" w:color="auto"/>
        <w:left w:val="none" w:sz="0" w:space="0" w:color="auto"/>
        <w:bottom w:val="none" w:sz="0" w:space="0" w:color="auto"/>
        <w:right w:val="none" w:sz="0" w:space="0" w:color="auto"/>
      </w:divBdr>
    </w:div>
    <w:div w:id="206571030">
      <w:bodyDiv w:val="1"/>
      <w:marLeft w:val="0"/>
      <w:marRight w:val="0"/>
      <w:marTop w:val="0"/>
      <w:marBottom w:val="0"/>
      <w:divBdr>
        <w:top w:val="none" w:sz="0" w:space="0" w:color="auto"/>
        <w:left w:val="none" w:sz="0" w:space="0" w:color="auto"/>
        <w:bottom w:val="none" w:sz="0" w:space="0" w:color="auto"/>
        <w:right w:val="none" w:sz="0" w:space="0" w:color="auto"/>
      </w:divBdr>
    </w:div>
    <w:div w:id="228156668">
      <w:bodyDiv w:val="1"/>
      <w:marLeft w:val="0"/>
      <w:marRight w:val="0"/>
      <w:marTop w:val="0"/>
      <w:marBottom w:val="0"/>
      <w:divBdr>
        <w:top w:val="none" w:sz="0" w:space="0" w:color="auto"/>
        <w:left w:val="none" w:sz="0" w:space="0" w:color="auto"/>
        <w:bottom w:val="none" w:sz="0" w:space="0" w:color="auto"/>
        <w:right w:val="none" w:sz="0" w:space="0" w:color="auto"/>
      </w:divBdr>
    </w:div>
    <w:div w:id="233636173">
      <w:bodyDiv w:val="1"/>
      <w:marLeft w:val="0"/>
      <w:marRight w:val="0"/>
      <w:marTop w:val="0"/>
      <w:marBottom w:val="0"/>
      <w:divBdr>
        <w:top w:val="none" w:sz="0" w:space="0" w:color="auto"/>
        <w:left w:val="none" w:sz="0" w:space="0" w:color="auto"/>
        <w:bottom w:val="none" w:sz="0" w:space="0" w:color="auto"/>
        <w:right w:val="none" w:sz="0" w:space="0" w:color="auto"/>
      </w:divBdr>
    </w:div>
    <w:div w:id="331881871">
      <w:bodyDiv w:val="1"/>
      <w:marLeft w:val="0"/>
      <w:marRight w:val="0"/>
      <w:marTop w:val="0"/>
      <w:marBottom w:val="0"/>
      <w:divBdr>
        <w:top w:val="none" w:sz="0" w:space="0" w:color="auto"/>
        <w:left w:val="none" w:sz="0" w:space="0" w:color="auto"/>
        <w:bottom w:val="none" w:sz="0" w:space="0" w:color="auto"/>
        <w:right w:val="none" w:sz="0" w:space="0" w:color="auto"/>
      </w:divBdr>
    </w:div>
    <w:div w:id="334262682">
      <w:bodyDiv w:val="1"/>
      <w:marLeft w:val="0"/>
      <w:marRight w:val="0"/>
      <w:marTop w:val="0"/>
      <w:marBottom w:val="0"/>
      <w:divBdr>
        <w:top w:val="none" w:sz="0" w:space="0" w:color="auto"/>
        <w:left w:val="none" w:sz="0" w:space="0" w:color="auto"/>
        <w:bottom w:val="none" w:sz="0" w:space="0" w:color="auto"/>
        <w:right w:val="none" w:sz="0" w:space="0" w:color="auto"/>
      </w:divBdr>
    </w:div>
    <w:div w:id="339704549">
      <w:bodyDiv w:val="1"/>
      <w:marLeft w:val="0"/>
      <w:marRight w:val="0"/>
      <w:marTop w:val="0"/>
      <w:marBottom w:val="0"/>
      <w:divBdr>
        <w:top w:val="none" w:sz="0" w:space="0" w:color="auto"/>
        <w:left w:val="none" w:sz="0" w:space="0" w:color="auto"/>
        <w:bottom w:val="none" w:sz="0" w:space="0" w:color="auto"/>
        <w:right w:val="none" w:sz="0" w:space="0" w:color="auto"/>
      </w:divBdr>
    </w:div>
    <w:div w:id="385685106">
      <w:bodyDiv w:val="1"/>
      <w:marLeft w:val="0"/>
      <w:marRight w:val="0"/>
      <w:marTop w:val="0"/>
      <w:marBottom w:val="0"/>
      <w:divBdr>
        <w:top w:val="none" w:sz="0" w:space="0" w:color="auto"/>
        <w:left w:val="none" w:sz="0" w:space="0" w:color="auto"/>
        <w:bottom w:val="none" w:sz="0" w:space="0" w:color="auto"/>
        <w:right w:val="none" w:sz="0" w:space="0" w:color="auto"/>
      </w:divBdr>
    </w:div>
    <w:div w:id="404760084">
      <w:bodyDiv w:val="1"/>
      <w:marLeft w:val="0"/>
      <w:marRight w:val="0"/>
      <w:marTop w:val="0"/>
      <w:marBottom w:val="0"/>
      <w:divBdr>
        <w:top w:val="none" w:sz="0" w:space="0" w:color="auto"/>
        <w:left w:val="none" w:sz="0" w:space="0" w:color="auto"/>
        <w:bottom w:val="none" w:sz="0" w:space="0" w:color="auto"/>
        <w:right w:val="none" w:sz="0" w:space="0" w:color="auto"/>
      </w:divBdr>
    </w:div>
    <w:div w:id="423385937">
      <w:bodyDiv w:val="1"/>
      <w:marLeft w:val="0"/>
      <w:marRight w:val="0"/>
      <w:marTop w:val="0"/>
      <w:marBottom w:val="0"/>
      <w:divBdr>
        <w:top w:val="none" w:sz="0" w:space="0" w:color="auto"/>
        <w:left w:val="none" w:sz="0" w:space="0" w:color="auto"/>
        <w:bottom w:val="none" w:sz="0" w:space="0" w:color="auto"/>
        <w:right w:val="none" w:sz="0" w:space="0" w:color="auto"/>
      </w:divBdr>
    </w:div>
    <w:div w:id="429551843">
      <w:bodyDiv w:val="1"/>
      <w:marLeft w:val="0"/>
      <w:marRight w:val="0"/>
      <w:marTop w:val="0"/>
      <w:marBottom w:val="0"/>
      <w:divBdr>
        <w:top w:val="none" w:sz="0" w:space="0" w:color="auto"/>
        <w:left w:val="none" w:sz="0" w:space="0" w:color="auto"/>
        <w:bottom w:val="none" w:sz="0" w:space="0" w:color="auto"/>
        <w:right w:val="none" w:sz="0" w:space="0" w:color="auto"/>
      </w:divBdr>
    </w:div>
    <w:div w:id="433749826">
      <w:bodyDiv w:val="1"/>
      <w:marLeft w:val="0"/>
      <w:marRight w:val="0"/>
      <w:marTop w:val="0"/>
      <w:marBottom w:val="0"/>
      <w:divBdr>
        <w:top w:val="none" w:sz="0" w:space="0" w:color="auto"/>
        <w:left w:val="none" w:sz="0" w:space="0" w:color="auto"/>
        <w:bottom w:val="none" w:sz="0" w:space="0" w:color="auto"/>
        <w:right w:val="none" w:sz="0" w:space="0" w:color="auto"/>
      </w:divBdr>
    </w:div>
    <w:div w:id="475756656">
      <w:bodyDiv w:val="1"/>
      <w:marLeft w:val="0"/>
      <w:marRight w:val="0"/>
      <w:marTop w:val="0"/>
      <w:marBottom w:val="0"/>
      <w:divBdr>
        <w:top w:val="none" w:sz="0" w:space="0" w:color="auto"/>
        <w:left w:val="none" w:sz="0" w:space="0" w:color="auto"/>
        <w:bottom w:val="none" w:sz="0" w:space="0" w:color="auto"/>
        <w:right w:val="none" w:sz="0" w:space="0" w:color="auto"/>
      </w:divBdr>
    </w:div>
    <w:div w:id="478230717">
      <w:bodyDiv w:val="1"/>
      <w:marLeft w:val="0"/>
      <w:marRight w:val="0"/>
      <w:marTop w:val="0"/>
      <w:marBottom w:val="0"/>
      <w:divBdr>
        <w:top w:val="none" w:sz="0" w:space="0" w:color="auto"/>
        <w:left w:val="none" w:sz="0" w:space="0" w:color="auto"/>
        <w:bottom w:val="none" w:sz="0" w:space="0" w:color="auto"/>
        <w:right w:val="none" w:sz="0" w:space="0" w:color="auto"/>
      </w:divBdr>
    </w:div>
    <w:div w:id="506411071">
      <w:bodyDiv w:val="1"/>
      <w:marLeft w:val="0"/>
      <w:marRight w:val="0"/>
      <w:marTop w:val="0"/>
      <w:marBottom w:val="0"/>
      <w:divBdr>
        <w:top w:val="none" w:sz="0" w:space="0" w:color="auto"/>
        <w:left w:val="none" w:sz="0" w:space="0" w:color="auto"/>
        <w:bottom w:val="none" w:sz="0" w:space="0" w:color="auto"/>
        <w:right w:val="none" w:sz="0" w:space="0" w:color="auto"/>
      </w:divBdr>
    </w:div>
    <w:div w:id="526800570">
      <w:bodyDiv w:val="1"/>
      <w:marLeft w:val="0"/>
      <w:marRight w:val="0"/>
      <w:marTop w:val="0"/>
      <w:marBottom w:val="0"/>
      <w:divBdr>
        <w:top w:val="none" w:sz="0" w:space="0" w:color="auto"/>
        <w:left w:val="none" w:sz="0" w:space="0" w:color="auto"/>
        <w:bottom w:val="none" w:sz="0" w:space="0" w:color="auto"/>
        <w:right w:val="none" w:sz="0" w:space="0" w:color="auto"/>
      </w:divBdr>
    </w:div>
    <w:div w:id="569193298">
      <w:bodyDiv w:val="1"/>
      <w:marLeft w:val="0"/>
      <w:marRight w:val="0"/>
      <w:marTop w:val="0"/>
      <w:marBottom w:val="0"/>
      <w:divBdr>
        <w:top w:val="none" w:sz="0" w:space="0" w:color="auto"/>
        <w:left w:val="none" w:sz="0" w:space="0" w:color="auto"/>
        <w:bottom w:val="none" w:sz="0" w:space="0" w:color="auto"/>
        <w:right w:val="none" w:sz="0" w:space="0" w:color="auto"/>
      </w:divBdr>
    </w:div>
    <w:div w:id="584340603">
      <w:bodyDiv w:val="1"/>
      <w:marLeft w:val="0"/>
      <w:marRight w:val="0"/>
      <w:marTop w:val="0"/>
      <w:marBottom w:val="0"/>
      <w:divBdr>
        <w:top w:val="none" w:sz="0" w:space="0" w:color="auto"/>
        <w:left w:val="none" w:sz="0" w:space="0" w:color="auto"/>
        <w:bottom w:val="none" w:sz="0" w:space="0" w:color="auto"/>
        <w:right w:val="none" w:sz="0" w:space="0" w:color="auto"/>
      </w:divBdr>
    </w:div>
    <w:div w:id="594822710">
      <w:bodyDiv w:val="1"/>
      <w:marLeft w:val="0"/>
      <w:marRight w:val="0"/>
      <w:marTop w:val="0"/>
      <w:marBottom w:val="0"/>
      <w:divBdr>
        <w:top w:val="none" w:sz="0" w:space="0" w:color="auto"/>
        <w:left w:val="none" w:sz="0" w:space="0" w:color="auto"/>
        <w:bottom w:val="none" w:sz="0" w:space="0" w:color="auto"/>
        <w:right w:val="none" w:sz="0" w:space="0" w:color="auto"/>
      </w:divBdr>
    </w:div>
    <w:div w:id="606163203">
      <w:bodyDiv w:val="1"/>
      <w:marLeft w:val="0"/>
      <w:marRight w:val="0"/>
      <w:marTop w:val="0"/>
      <w:marBottom w:val="0"/>
      <w:divBdr>
        <w:top w:val="none" w:sz="0" w:space="0" w:color="auto"/>
        <w:left w:val="none" w:sz="0" w:space="0" w:color="auto"/>
        <w:bottom w:val="none" w:sz="0" w:space="0" w:color="auto"/>
        <w:right w:val="none" w:sz="0" w:space="0" w:color="auto"/>
      </w:divBdr>
    </w:div>
    <w:div w:id="622729158">
      <w:bodyDiv w:val="1"/>
      <w:marLeft w:val="0"/>
      <w:marRight w:val="0"/>
      <w:marTop w:val="0"/>
      <w:marBottom w:val="0"/>
      <w:divBdr>
        <w:top w:val="none" w:sz="0" w:space="0" w:color="auto"/>
        <w:left w:val="none" w:sz="0" w:space="0" w:color="auto"/>
        <w:bottom w:val="none" w:sz="0" w:space="0" w:color="auto"/>
        <w:right w:val="none" w:sz="0" w:space="0" w:color="auto"/>
      </w:divBdr>
    </w:div>
    <w:div w:id="745960229">
      <w:bodyDiv w:val="1"/>
      <w:marLeft w:val="0"/>
      <w:marRight w:val="0"/>
      <w:marTop w:val="0"/>
      <w:marBottom w:val="0"/>
      <w:divBdr>
        <w:top w:val="none" w:sz="0" w:space="0" w:color="auto"/>
        <w:left w:val="none" w:sz="0" w:space="0" w:color="auto"/>
        <w:bottom w:val="none" w:sz="0" w:space="0" w:color="auto"/>
        <w:right w:val="none" w:sz="0" w:space="0" w:color="auto"/>
      </w:divBdr>
    </w:div>
    <w:div w:id="798231516">
      <w:bodyDiv w:val="1"/>
      <w:marLeft w:val="0"/>
      <w:marRight w:val="0"/>
      <w:marTop w:val="0"/>
      <w:marBottom w:val="0"/>
      <w:divBdr>
        <w:top w:val="none" w:sz="0" w:space="0" w:color="auto"/>
        <w:left w:val="none" w:sz="0" w:space="0" w:color="auto"/>
        <w:bottom w:val="none" w:sz="0" w:space="0" w:color="auto"/>
        <w:right w:val="none" w:sz="0" w:space="0" w:color="auto"/>
      </w:divBdr>
    </w:div>
    <w:div w:id="811630339">
      <w:bodyDiv w:val="1"/>
      <w:marLeft w:val="0"/>
      <w:marRight w:val="0"/>
      <w:marTop w:val="0"/>
      <w:marBottom w:val="0"/>
      <w:divBdr>
        <w:top w:val="none" w:sz="0" w:space="0" w:color="auto"/>
        <w:left w:val="none" w:sz="0" w:space="0" w:color="auto"/>
        <w:bottom w:val="none" w:sz="0" w:space="0" w:color="auto"/>
        <w:right w:val="none" w:sz="0" w:space="0" w:color="auto"/>
      </w:divBdr>
    </w:div>
    <w:div w:id="832450100">
      <w:bodyDiv w:val="1"/>
      <w:marLeft w:val="0"/>
      <w:marRight w:val="0"/>
      <w:marTop w:val="0"/>
      <w:marBottom w:val="0"/>
      <w:divBdr>
        <w:top w:val="none" w:sz="0" w:space="0" w:color="auto"/>
        <w:left w:val="none" w:sz="0" w:space="0" w:color="auto"/>
        <w:bottom w:val="none" w:sz="0" w:space="0" w:color="auto"/>
        <w:right w:val="none" w:sz="0" w:space="0" w:color="auto"/>
      </w:divBdr>
    </w:div>
    <w:div w:id="849224308">
      <w:bodyDiv w:val="1"/>
      <w:marLeft w:val="0"/>
      <w:marRight w:val="0"/>
      <w:marTop w:val="0"/>
      <w:marBottom w:val="0"/>
      <w:divBdr>
        <w:top w:val="none" w:sz="0" w:space="0" w:color="auto"/>
        <w:left w:val="none" w:sz="0" w:space="0" w:color="auto"/>
        <w:bottom w:val="none" w:sz="0" w:space="0" w:color="auto"/>
        <w:right w:val="none" w:sz="0" w:space="0" w:color="auto"/>
      </w:divBdr>
    </w:div>
    <w:div w:id="862791161">
      <w:bodyDiv w:val="1"/>
      <w:marLeft w:val="0"/>
      <w:marRight w:val="0"/>
      <w:marTop w:val="0"/>
      <w:marBottom w:val="0"/>
      <w:divBdr>
        <w:top w:val="none" w:sz="0" w:space="0" w:color="auto"/>
        <w:left w:val="none" w:sz="0" w:space="0" w:color="auto"/>
        <w:bottom w:val="none" w:sz="0" w:space="0" w:color="auto"/>
        <w:right w:val="none" w:sz="0" w:space="0" w:color="auto"/>
      </w:divBdr>
    </w:div>
    <w:div w:id="919753631">
      <w:bodyDiv w:val="1"/>
      <w:marLeft w:val="0"/>
      <w:marRight w:val="0"/>
      <w:marTop w:val="0"/>
      <w:marBottom w:val="0"/>
      <w:divBdr>
        <w:top w:val="none" w:sz="0" w:space="0" w:color="auto"/>
        <w:left w:val="none" w:sz="0" w:space="0" w:color="auto"/>
        <w:bottom w:val="none" w:sz="0" w:space="0" w:color="auto"/>
        <w:right w:val="none" w:sz="0" w:space="0" w:color="auto"/>
      </w:divBdr>
    </w:div>
    <w:div w:id="1009479327">
      <w:bodyDiv w:val="1"/>
      <w:marLeft w:val="0"/>
      <w:marRight w:val="0"/>
      <w:marTop w:val="0"/>
      <w:marBottom w:val="0"/>
      <w:divBdr>
        <w:top w:val="none" w:sz="0" w:space="0" w:color="auto"/>
        <w:left w:val="none" w:sz="0" w:space="0" w:color="auto"/>
        <w:bottom w:val="none" w:sz="0" w:space="0" w:color="auto"/>
        <w:right w:val="none" w:sz="0" w:space="0" w:color="auto"/>
      </w:divBdr>
    </w:div>
    <w:div w:id="1012337907">
      <w:bodyDiv w:val="1"/>
      <w:marLeft w:val="0"/>
      <w:marRight w:val="0"/>
      <w:marTop w:val="0"/>
      <w:marBottom w:val="0"/>
      <w:divBdr>
        <w:top w:val="none" w:sz="0" w:space="0" w:color="auto"/>
        <w:left w:val="none" w:sz="0" w:space="0" w:color="auto"/>
        <w:bottom w:val="none" w:sz="0" w:space="0" w:color="auto"/>
        <w:right w:val="none" w:sz="0" w:space="0" w:color="auto"/>
      </w:divBdr>
    </w:div>
    <w:div w:id="1022197560">
      <w:bodyDiv w:val="1"/>
      <w:marLeft w:val="0"/>
      <w:marRight w:val="0"/>
      <w:marTop w:val="0"/>
      <w:marBottom w:val="0"/>
      <w:divBdr>
        <w:top w:val="none" w:sz="0" w:space="0" w:color="auto"/>
        <w:left w:val="none" w:sz="0" w:space="0" w:color="auto"/>
        <w:bottom w:val="none" w:sz="0" w:space="0" w:color="auto"/>
        <w:right w:val="none" w:sz="0" w:space="0" w:color="auto"/>
      </w:divBdr>
    </w:div>
    <w:div w:id="1073233299">
      <w:bodyDiv w:val="1"/>
      <w:marLeft w:val="0"/>
      <w:marRight w:val="0"/>
      <w:marTop w:val="0"/>
      <w:marBottom w:val="0"/>
      <w:divBdr>
        <w:top w:val="none" w:sz="0" w:space="0" w:color="auto"/>
        <w:left w:val="none" w:sz="0" w:space="0" w:color="auto"/>
        <w:bottom w:val="none" w:sz="0" w:space="0" w:color="auto"/>
        <w:right w:val="none" w:sz="0" w:space="0" w:color="auto"/>
      </w:divBdr>
    </w:div>
    <w:div w:id="1076902399">
      <w:bodyDiv w:val="1"/>
      <w:marLeft w:val="0"/>
      <w:marRight w:val="0"/>
      <w:marTop w:val="0"/>
      <w:marBottom w:val="0"/>
      <w:divBdr>
        <w:top w:val="none" w:sz="0" w:space="0" w:color="auto"/>
        <w:left w:val="none" w:sz="0" w:space="0" w:color="auto"/>
        <w:bottom w:val="none" w:sz="0" w:space="0" w:color="auto"/>
        <w:right w:val="none" w:sz="0" w:space="0" w:color="auto"/>
      </w:divBdr>
    </w:div>
    <w:div w:id="1131751689">
      <w:bodyDiv w:val="1"/>
      <w:marLeft w:val="0"/>
      <w:marRight w:val="0"/>
      <w:marTop w:val="0"/>
      <w:marBottom w:val="0"/>
      <w:divBdr>
        <w:top w:val="none" w:sz="0" w:space="0" w:color="auto"/>
        <w:left w:val="none" w:sz="0" w:space="0" w:color="auto"/>
        <w:bottom w:val="none" w:sz="0" w:space="0" w:color="auto"/>
        <w:right w:val="none" w:sz="0" w:space="0" w:color="auto"/>
      </w:divBdr>
    </w:div>
    <w:div w:id="1134248551">
      <w:bodyDiv w:val="1"/>
      <w:marLeft w:val="0"/>
      <w:marRight w:val="0"/>
      <w:marTop w:val="0"/>
      <w:marBottom w:val="0"/>
      <w:divBdr>
        <w:top w:val="none" w:sz="0" w:space="0" w:color="auto"/>
        <w:left w:val="none" w:sz="0" w:space="0" w:color="auto"/>
        <w:bottom w:val="none" w:sz="0" w:space="0" w:color="auto"/>
        <w:right w:val="none" w:sz="0" w:space="0" w:color="auto"/>
      </w:divBdr>
    </w:div>
    <w:div w:id="1134832608">
      <w:bodyDiv w:val="1"/>
      <w:marLeft w:val="0"/>
      <w:marRight w:val="0"/>
      <w:marTop w:val="0"/>
      <w:marBottom w:val="0"/>
      <w:divBdr>
        <w:top w:val="none" w:sz="0" w:space="0" w:color="auto"/>
        <w:left w:val="none" w:sz="0" w:space="0" w:color="auto"/>
        <w:bottom w:val="none" w:sz="0" w:space="0" w:color="auto"/>
        <w:right w:val="none" w:sz="0" w:space="0" w:color="auto"/>
      </w:divBdr>
    </w:div>
    <w:div w:id="1136293647">
      <w:bodyDiv w:val="1"/>
      <w:marLeft w:val="0"/>
      <w:marRight w:val="0"/>
      <w:marTop w:val="0"/>
      <w:marBottom w:val="0"/>
      <w:divBdr>
        <w:top w:val="none" w:sz="0" w:space="0" w:color="auto"/>
        <w:left w:val="none" w:sz="0" w:space="0" w:color="auto"/>
        <w:bottom w:val="none" w:sz="0" w:space="0" w:color="auto"/>
        <w:right w:val="none" w:sz="0" w:space="0" w:color="auto"/>
      </w:divBdr>
    </w:div>
    <w:div w:id="1175875851">
      <w:bodyDiv w:val="1"/>
      <w:marLeft w:val="0"/>
      <w:marRight w:val="0"/>
      <w:marTop w:val="0"/>
      <w:marBottom w:val="0"/>
      <w:divBdr>
        <w:top w:val="none" w:sz="0" w:space="0" w:color="auto"/>
        <w:left w:val="none" w:sz="0" w:space="0" w:color="auto"/>
        <w:bottom w:val="none" w:sz="0" w:space="0" w:color="auto"/>
        <w:right w:val="none" w:sz="0" w:space="0" w:color="auto"/>
      </w:divBdr>
    </w:div>
    <w:div w:id="1179084552">
      <w:bodyDiv w:val="1"/>
      <w:marLeft w:val="0"/>
      <w:marRight w:val="0"/>
      <w:marTop w:val="0"/>
      <w:marBottom w:val="0"/>
      <w:divBdr>
        <w:top w:val="none" w:sz="0" w:space="0" w:color="auto"/>
        <w:left w:val="none" w:sz="0" w:space="0" w:color="auto"/>
        <w:bottom w:val="none" w:sz="0" w:space="0" w:color="auto"/>
        <w:right w:val="none" w:sz="0" w:space="0" w:color="auto"/>
      </w:divBdr>
    </w:div>
    <w:div w:id="1187907602">
      <w:bodyDiv w:val="1"/>
      <w:marLeft w:val="0"/>
      <w:marRight w:val="0"/>
      <w:marTop w:val="0"/>
      <w:marBottom w:val="0"/>
      <w:divBdr>
        <w:top w:val="none" w:sz="0" w:space="0" w:color="auto"/>
        <w:left w:val="none" w:sz="0" w:space="0" w:color="auto"/>
        <w:bottom w:val="none" w:sz="0" w:space="0" w:color="auto"/>
        <w:right w:val="none" w:sz="0" w:space="0" w:color="auto"/>
      </w:divBdr>
    </w:div>
    <w:div w:id="1196116396">
      <w:bodyDiv w:val="1"/>
      <w:marLeft w:val="0"/>
      <w:marRight w:val="0"/>
      <w:marTop w:val="0"/>
      <w:marBottom w:val="0"/>
      <w:divBdr>
        <w:top w:val="none" w:sz="0" w:space="0" w:color="auto"/>
        <w:left w:val="none" w:sz="0" w:space="0" w:color="auto"/>
        <w:bottom w:val="none" w:sz="0" w:space="0" w:color="auto"/>
        <w:right w:val="none" w:sz="0" w:space="0" w:color="auto"/>
      </w:divBdr>
    </w:div>
    <w:div w:id="1203782309">
      <w:bodyDiv w:val="1"/>
      <w:marLeft w:val="0"/>
      <w:marRight w:val="0"/>
      <w:marTop w:val="0"/>
      <w:marBottom w:val="0"/>
      <w:divBdr>
        <w:top w:val="none" w:sz="0" w:space="0" w:color="auto"/>
        <w:left w:val="none" w:sz="0" w:space="0" w:color="auto"/>
        <w:bottom w:val="none" w:sz="0" w:space="0" w:color="auto"/>
        <w:right w:val="none" w:sz="0" w:space="0" w:color="auto"/>
      </w:divBdr>
    </w:div>
    <w:div w:id="1244605595">
      <w:bodyDiv w:val="1"/>
      <w:marLeft w:val="0"/>
      <w:marRight w:val="0"/>
      <w:marTop w:val="0"/>
      <w:marBottom w:val="0"/>
      <w:divBdr>
        <w:top w:val="none" w:sz="0" w:space="0" w:color="auto"/>
        <w:left w:val="none" w:sz="0" w:space="0" w:color="auto"/>
        <w:bottom w:val="none" w:sz="0" w:space="0" w:color="auto"/>
        <w:right w:val="none" w:sz="0" w:space="0" w:color="auto"/>
      </w:divBdr>
    </w:div>
    <w:div w:id="1272861986">
      <w:bodyDiv w:val="1"/>
      <w:marLeft w:val="0"/>
      <w:marRight w:val="0"/>
      <w:marTop w:val="0"/>
      <w:marBottom w:val="0"/>
      <w:divBdr>
        <w:top w:val="none" w:sz="0" w:space="0" w:color="auto"/>
        <w:left w:val="none" w:sz="0" w:space="0" w:color="auto"/>
        <w:bottom w:val="none" w:sz="0" w:space="0" w:color="auto"/>
        <w:right w:val="none" w:sz="0" w:space="0" w:color="auto"/>
      </w:divBdr>
    </w:div>
    <w:div w:id="1289314200">
      <w:bodyDiv w:val="1"/>
      <w:marLeft w:val="0"/>
      <w:marRight w:val="0"/>
      <w:marTop w:val="0"/>
      <w:marBottom w:val="0"/>
      <w:divBdr>
        <w:top w:val="none" w:sz="0" w:space="0" w:color="auto"/>
        <w:left w:val="none" w:sz="0" w:space="0" w:color="auto"/>
        <w:bottom w:val="none" w:sz="0" w:space="0" w:color="auto"/>
        <w:right w:val="none" w:sz="0" w:space="0" w:color="auto"/>
      </w:divBdr>
    </w:div>
    <w:div w:id="1298299239">
      <w:bodyDiv w:val="1"/>
      <w:marLeft w:val="0"/>
      <w:marRight w:val="0"/>
      <w:marTop w:val="0"/>
      <w:marBottom w:val="0"/>
      <w:divBdr>
        <w:top w:val="none" w:sz="0" w:space="0" w:color="auto"/>
        <w:left w:val="none" w:sz="0" w:space="0" w:color="auto"/>
        <w:bottom w:val="none" w:sz="0" w:space="0" w:color="auto"/>
        <w:right w:val="none" w:sz="0" w:space="0" w:color="auto"/>
      </w:divBdr>
    </w:div>
    <w:div w:id="1308709676">
      <w:bodyDiv w:val="1"/>
      <w:marLeft w:val="0"/>
      <w:marRight w:val="0"/>
      <w:marTop w:val="0"/>
      <w:marBottom w:val="0"/>
      <w:divBdr>
        <w:top w:val="none" w:sz="0" w:space="0" w:color="auto"/>
        <w:left w:val="none" w:sz="0" w:space="0" w:color="auto"/>
        <w:bottom w:val="none" w:sz="0" w:space="0" w:color="auto"/>
        <w:right w:val="none" w:sz="0" w:space="0" w:color="auto"/>
      </w:divBdr>
    </w:div>
    <w:div w:id="1311209309">
      <w:bodyDiv w:val="1"/>
      <w:marLeft w:val="0"/>
      <w:marRight w:val="0"/>
      <w:marTop w:val="0"/>
      <w:marBottom w:val="0"/>
      <w:divBdr>
        <w:top w:val="none" w:sz="0" w:space="0" w:color="auto"/>
        <w:left w:val="none" w:sz="0" w:space="0" w:color="auto"/>
        <w:bottom w:val="none" w:sz="0" w:space="0" w:color="auto"/>
        <w:right w:val="none" w:sz="0" w:space="0" w:color="auto"/>
      </w:divBdr>
    </w:div>
    <w:div w:id="1312096614">
      <w:bodyDiv w:val="1"/>
      <w:marLeft w:val="0"/>
      <w:marRight w:val="0"/>
      <w:marTop w:val="0"/>
      <w:marBottom w:val="0"/>
      <w:divBdr>
        <w:top w:val="none" w:sz="0" w:space="0" w:color="auto"/>
        <w:left w:val="none" w:sz="0" w:space="0" w:color="auto"/>
        <w:bottom w:val="none" w:sz="0" w:space="0" w:color="auto"/>
        <w:right w:val="none" w:sz="0" w:space="0" w:color="auto"/>
      </w:divBdr>
    </w:div>
    <w:div w:id="1325547281">
      <w:bodyDiv w:val="1"/>
      <w:marLeft w:val="0"/>
      <w:marRight w:val="0"/>
      <w:marTop w:val="0"/>
      <w:marBottom w:val="0"/>
      <w:divBdr>
        <w:top w:val="none" w:sz="0" w:space="0" w:color="auto"/>
        <w:left w:val="none" w:sz="0" w:space="0" w:color="auto"/>
        <w:bottom w:val="none" w:sz="0" w:space="0" w:color="auto"/>
        <w:right w:val="none" w:sz="0" w:space="0" w:color="auto"/>
      </w:divBdr>
    </w:div>
    <w:div w:id="1351419712">
      <w:bodyDiv w:val="1"/>
      <w:marLeft w:val="0"/>
      <w:marRight w:val="0"/>
      <w:marTop w:val="0"/>
      <w:marBottom w:val="0"/>
      <w:divBdr>
        <w:top w:val="none" w:sz="0" w:space="0" w:color="auto"/>
        <w:left w:val="none" w:sz="0" w:space="0" w:color="auto"/>
        <w:bottom w:val="none" w:sz="0" w:space="0" w:color="auto"/>
        <w:right w:val="none" w:sz="0" w:space="0" w:color="auto"/>
      </w:divBdr>
    </w:div>
    <w:div w:id="1491171810">
      <w:bodyDiv w:val="1"/>
      <w:marLeft w:val="0"/>
      <w:marRight w:val="0"/>
      <w:marTop w:val="0"/>
      <w:marBottom w:val="0"/>
      <w:divBdr>
        <w:top w:val="none" w:sz="0" w:space="0" w:color="auto"/>
        <w:left w:val="none" w:sz="0" w:space="0" w:color="auto"/>
        <w:bottom w:val="none" w:sz="0" w:space="0" w:color="auto"/>
        <w:right w:val="none" w:sz="0" w:space="0" w:color="auto"/>
      </w:divBdr>
    </w:div>
    <w:div w:id="1524588973">
      <w:bodyDiv w:val="1"/>
      <w:marLeft w:val="0"/>
      <w:marRight w:val="0"/>
      <w:marTop w:val="0"/>
      <w:marBottom w:val="0"/>
      <w:divBdr>
        <w:top w:val="none" w:sz="0" w:space="0" w:color="auto"/>
        <w:left w:val="none" w:sz="0" w:space="0" w:color="auto"/>
        <w:bottom w:val="none" w:sz="0" w:space="0" w:color="auto"/>
        <w:right w:val="none" w:sz="0" w:space="0" w:color="auto"/>
      </w:divBdr>
    </w:div>
    <w:div w:id="1537353252">
      <w:bodyDiv w:val="1"/>
      <w:marLeft w:val="0"/>
      <w:marRight w:val="0"/>
      <w:marTop w:val="0"/>
      <w:marBottom w:val="0"/>
      <w:divBdr>
        <w:top w:val="none" w:sz="0" w:space="0" w:color="auto"/>
        <w:left w:val="none" w:sz="0" w:space="0" w:color="auto"/>
        <w:bottom w:val="none" w:sz="0" w:space="0" w:color="auto"/>
        <w:right w:val="none" w:sz="0" w:space="0" w:color="auto"/>
      </w:divBdr>
    </w:div>
    <w:div w:id="1560554976">
      <w:bodyDiv w:val="1"/>
      <w:marLeft w:val="0"/>
      <w:marRight w:val="0"/>
      <w:marTop w:val="0"/>
      <w:marBottom w:val="0"/>
      <w:divBdr>
        <w:top w:val="none" w:sz="0" w:space="0" w:color="auto"/>
        <w:left w:val="none" w:sz="0" w:space="0" w:color="auto"/>
        <w:bottom w:val="none" w:sz="0" w:space="0" w:color="auto"/>
        <w:right w:val="none" w:sz="0" w:space="0" w:color="auto"/>
      </w:divBdr>
    </w:div>
    <w:div w:id="1617177212">
      <w:bodyDiv w:val="1"/>
      <w:marLeft w:val="0"/>
      <w:marRight w:val="0"/>
      <w:marTop w:val="0"/>
      <w:marBottom w:val="0"/>
      <w:divBdr>
        <w:top w:val="none" w:sz="0" w:space="0" w:color="auto"/>
        <w:left w:val="none" w:sz="0" w:space="0" w:color="auto"/>
        <w:bottom w:val="none" w:sz="0" w:space="0" w:color="auto"/>
        <w:right w:val="none" w:sz="0" w:space="0" w:color="auto"/>
      </w:divBdr>
    </w:div>
    <w:div w:id="1621494908">
      <w:bodyDiv w:val="1"/>
      <w:marLeft w:val="0"/>
      <w:marRight w:val="0"/>
      <w:marTop w:val="0"/>
      <w:marBottom w:val="0"/>
      <w:divBdr>
        <w:top w:val="none" w:sz="0" w:space="0" w:color="auto"/>
        <w:left w:val="none" w:sz="0" w:space="0" w:color="auto"/>
        <w:bottom w:val="none" w:sz="0" w:space="0" w:color="auto"/>
        <w:right w:val="none" w:sz="0" w:space="0" w:color="auto"/>
      </w:divBdr>
    </w:div>
    <w:div w:id="1626426752">
      <w:bodyDiv w:val="1"/>
      <w:marLeft w:val="0"/>
      <w:marRight w:val="0"/>
      <w:marTop w:val="0"/>
      <w:marBottom w:val="0"/>
      <w:divBdr>
        <w:top w:val="none" w:sz="0" w:space="0" w:color="auto"/>
        <w:left w:val="none" w:sz="0" w:space="0" w:color="auto"/>
        <w:bottom w:val="none" w:sz="0" w:space="0" w:color="auto"/>
        <w:right w:val="none" w:sz="0" w:space="0" w:color="auto"/>
      </w:divBdr>
    </w:div>
    <w:div w:id="1683971277">
      <w:bodyDiv w:val="1"/>
      <w:marLeft w:val="0"/>
      <w:marRight w:val="0"/>
      <w:marTop w:val="0"/>
      <w:marBottom w:val="0"/>
      <w:divBdr>
        <w:top w:val="none" w:sz="0" w:space="0" w:color="auto"/>
        <w:left w:val="none" w:sz="0" w:space="0" w:color="auto"/>
        <w:bottom w:val="none" w:sz="0" w:space="0" w:color="auto"/>
        <w:right w:val="none" w:sz="0" w:space="0" w:color="auto"/>
      </w:divBdr>
    </w:div>
    <w:div w:id="1688171297">
      <w:bodyDiv w:val="1"/>
      <w:marLeft w:val="0"/>
      <w:marRight w:val="0"/>
      <w:marTop w:val="0"/>
      <w:marBottom w:val="0"/>
      <w:divBdr>
        <w:top w:val="none" w:sz="0" w:space="0" w:color="auto"/>
        <w:left w:val="none" w:sz="0" w:space="0" w:color="auto"/>
        <w:bottom w:val="none" w:sz="0" w:space="0" w:color="auto"/>
        <w:right w:val="none" w:sz="0" w:space="0" w:color="auto"/>
      </w:divBdr>
    </w:div>
    <w:div w:id="1688872590">
      <w:bodyDiv w:val="1"/>
      <w:marLeft w:val="0"/>
      <w:marRight w:val="0"/>
      <w:marTop w:val="0"/>
      <w:marBottom w:val="0"/>
      <w:divBdr>
        <w:top w:val="none" w:sz="0" w:space="0" w:color="auto"/>
        <w:left w:val="none" w:sz="0" w:space="0" w:color="auto"/>
        <w:bottom w:val="none" w:sz="0" w:space="0" w:color="auto"/>
        <w:right w:val="none" w:sz="0" w:space="0" w:color="auto"/>
      </w:divBdr>
    </w:div>
    <w:div w:id="1702365798">
      <w:bodyDiv w:val="1"/>
      <w:marLeft w:val="0"/>
      <w:marRight w:val="0"/>
      <w:marTop w:val="0"/>
      <w:marBottom w:val="0"/>
      <w:divBdr>
        <w:top w:val="none" w:sz="0" w:space="0" w:color="auto"/>
        <w:left w:val="none" w:sz="0" w:space="0" w:color="auto"/>
        <w:bottom w:val="none" w:sz="0" w:space="0" w:color="auto"/>
        <w:right w:val="none" w:sz="0" w:space="0" w:color="auto"/>
      </w:divBdr>
    </w:div>
    <w:div w:id="1709908600">
      <w:bodyDiv w:val="1"/>
      <w:marLeft w:val="0"/>
      <w:marRight w:val="0"/>
      <w:marTop w:val="0"/>
      <w:marBottom w:val="0"/>
      <w:divBdr>
        <w:top w:val="none" w:sz="0" w:space="0" w:color="auto"/>
        <w:left w:val="none" w:sz="0" w:space="0" w:color="auto"/>
        <w:bottom w:val="none" w:sz="0" w:space="0" w:color="auto"/>
        <w:right w:val="none" w:sz="0" w:space="0" w:color="auto"/>
      </w:divBdr>
    </w:div>
    <w:div w:id="1716924355">
      <w:bodyDiv w:val="1"/>
      <w:marLeft w:val="0"/>
      <w:marRight w:val="0"/>
      <w:marTop w:val="0"/>
      <w:marBottom w:val="0"/>
      <w:divBdr>
        <w:top w:val="none" w:sz="0" w:space="0" w:color="auto"/>
        <w:left w:val="none" w:sz="0" w:space="0" w:color="auto"/>
        <w:bottom w:val="none" w:sz="0" w:space="0" w:color="auto"/>
        <w:right w:val="none" w:sz="0" w:space="0" w:color="auto"/>
      </w:divBdr>
    </w:div>
    <w:div w:id="1750810855">
      <w:bodyDiv w:val="1"/>
      <w:marLeft w:val="0"/>
      <w:marRight w:val="0"/>
      <w:marTop w:val="0"/>
      <w:marBottom w:val="0"/>
      <w:divBdr>
        <w:top w:val="none" w:sz="0" w:space="0" w:color="auto"/>
        <w:left w:val="none" w:sz="0" w:space="0" w:color="auto"/>
        <w:bottom w:val="none" w:sz="0" w:space="0" w:color="auto"/>
        <w:right w:val="none" w:sz="0" w:space="0" w:color="auto"/>
      </w:divBdr>
    </w:div>
    <w:div w:id="1763841809">
      <w:bodyDiv w:val="1"/>
      <w:marLeft w:val="0"/>
      <w:marRight w:val="0"/>
      <w:marTop w:val="0"/>
      <w:marBottom w:val="0"/>
      <w:divBdr>
        <w:top w:val="none" w:sz="0" w:space="0" w:color="auto"/>
        <w:left w:val="none" w:sz="0" w:space="0" w:color="auto"/>
        <w:bottom w:val="none" w:sz="0" w:space="0" w:color="auto"/>
        <w:right w:val="none" w:sz="0" w:space="0" w:color="auto"/>
      </w:divBdr>
    </w:div>
    <w:div w:id="1806387299">
      <w:bodyDiv w:val="1"/>
      <w:marLeft w:val="0"/>
      <w:marRight w:val="0"/>
      <w:marTop w:val="0"/>
      <w:marBottom w:val="0"/>
      <w:divBdr>
        <w:top w:val="none" w:sz="0" w:space="0" w:color="auto"/>
        <w:left w:val="none" w:sz="0" w:space="0" w:color="auto"/>
        <w:bottom w:val="none" w:sz="0" w:space="0" w:color="auto"/>
        <w:right w:val="none" w:sz="0" w:space="0" w:color="auto"/>
      </w:divBdr>
    </w:div>
    <w:div w:id="1809207909">
      <w:bodyDiv w:val="1"/>
      <w:marLeft w:val="0"/>
      <w:marRight w:val="0"/>
      <w:marTop w:val="0"/>
      <w:marBottom w:val="0"/>
      <w:divBdr>
        <w:top w:val="none" w:sz="0" w:space="0" w:color="auto"/>
        <w:left w:val="none" w:sz="0" w:space="0" w:color="auto"/>
        <w:bottom w:val="none" w:sz="0" w:space="0" w:color="auto"/>
        <w:right w:val="none" w:sz="0" w:space="0" w:color="auto"/>
      </w:divBdr>
    </w:div>
    <w:div w:id="1814440460">
      <w:bodyDiv w:val="1"/>
      <w:marLeft w:val="0"/>
      <w:marRight w:val="0"/>
      <w:marTop w:val="0"/>
      <w:marBottom w:val="0"/>
      <w:divBdr>
        <w:top w:val="none" w:sz="0" w:space="0" w:color="auto"/>
        <w:left w:val="none" w:sz="0" w:space="0" w:color="auto"/>
        <w:bottom w:val="none" w:sz="0" w:space="0" w:color="auto"/>
        <w:right w:val="none" w:sz="0" w:space="0" w:color="auto"/>
      </w:divBdr>
    </w:div>
    <w:div w:id="1844320293">
      <w:bodyDiv w:val="1"/>
      <w:marLeft w:val="0"/>
      <w:marRight w:val="0"/>
      <w:marTop w:val="0"/>
      <w:marBottom w:val="0"/>
      <w:divBdr>
        <w:top w:val="none" w:sz="0" w:space="0" w:color="auto"/>
        <w:left w:val="none" w:sz="0" w:space="0" w:color="auto"/>
        <w:bottom w:val="none" w:sz="0" w:space="0" w:color="auto"/>
        <w:right w:val="none" w:sz="0" w:space="0" w:color="auto"/>
      </w:divBdr>
    </w:div>
    <w:div w:id="1866089610">
      <w:bodyDiv w:val="1"/>
      <w:marLeft w:val="0"/>
      <w:marRight w:val="0"/>
      <w:marTop w:val="0"/>
      <w:marBottom w:val="0"/>
      <w:divBdr>
        <w:top w:val="none" w:sz="0" w:space="0" w:color="auto"/>
        <w:left w:val="none" w:sz="0" w:space="0" w:color="auto"/>
        <w:bottom w:val="none" w:sz="0" w:space="0" w:color="auto"/>
        <w:right w:val="none" w:sz="0" w:space="0" w:color="auto"/>
      </w:divBdr>
    </w:div>
    <w:div w:id="1917202518">
      <w:bodyDiv w:val="1"/>
      <w:marLeft w:val="0"/>
      <w:marRight w:val="0"/>
      <w:marTop w:val="0"/>
      <w:marBottom w:val="0"/>
      <w:divBdr>
        <w:top w:val="none" w:sz="0" w:space="0" w:color="auto"/>
        <w:left w:val="none" w:sz="0" w:space="0" w:color="auto"/>
        <w:bottom w:val="none" w:sz="0" w:space="0" w:color="auto"/>
        <w:right w:val="none" w:sz="0" w:space="0" w:color="auto"/>
      </w:divBdr>
    </w:div>
    <w:div w:id="2000499503">
      <w:bodyDiv w:val="1"/>
      <w:marLeft w:val="0"/>
      <w:marRight w:val="0"/>
      <w:marTop w:val="0"/>
      <w:marBottom w:val="0"/>
      <w:divBdr>
        <w:top w:val="none" w:sz="0" w:space="0" w:color="auto"/>
        <w:left w:val="none" w:sz="0" w:space="0" w:color="auto"/>
        <w:bottom w:val="none" w:sz="0" w:space="0" w:color="auto"/>
        <w:right w:val="none" w:sz="0" w:space="0" w:color="auto"/>
      </w:divBdr>
    </w:div>
    <w:div w:id="2093889592">
      <w:bodyDiv w:val="1"/>
      <w:marLeft w:val="0"/>
      <w:marRight w:val="0"/>
      <w:marTop w:val="0"/>
      <w:marBottom w:val="0"/>
      <w:divBdr>
        <w:top w:val="none" w:sz="0" w:space="0" w:color="auto"/>
        <w:left w:val="none" w:sz="0" w:space="0" w:color="auto"/>
        <w:bottom w:val="none" w:sz="0" w:space="0" w:color="auto"/>
        <w:right w:val="none" w:sz="0" w:space="0" w:color="auto"/>
      </w:divBdr>
    </w:div>
    <w:div w:id="2137866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fontTable" Target="fontTable.xml"/><Relationship Id="rId16" Type="http://schemas.openxmlformats.org/officeDocument/2006/relationships/footer" Target="footer8.xml"/><Relationship Id="rId11"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oter" Target="footer9.xml"/><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footer" Target="footer11.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1A859-5802-4CF7-BB0E-783694E0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1641</TotalTime>
  <Pages>88</Pages>
  <Words>5981</Words>
  <Characters>34098</Characters>
  <Application>Microsoft Office Word</Application>
  <DocSecurity>0</DocSecurity>
  <PresentationFormat/>
  <Lines>284</Lines>
  <Paragraphs>79</Paragraphs>
  <Slides>0</Slides>
  <Notes>0</Notes>
  <HiddenSlides>0</HiddenSlides>
  <MMClips>0</MMClips>
  <ScaleCrop>false</ScaleCrop>
  <Company>微软中国</Company>
  <LinksUpToDate>false</LinksUpToDate>
  <CharactersWithSpaces>40000</CharactersWithSpaces>
  <SharedDoc>false</SharedDoc>
  <HLinks>
    <vt:vector size="180" baseType="variant">
      <vt:variant>
        <vt:i4>1638452</vt:i4>
      </vt:variant>
      <vt:variant>
        <vt:i4>176</vt:i4>
      </vt:variant>
      <vt:variant>
        <vt:i4>0</vt:i4>
      </vt:variant>
      <vt:variant>
        <vt:i4>5</vt:i4>
      </vt:variant>
      <vt:variant>
        <vt:lpwstr/>
      </vt:variant>
      <vt:variant>
        <vt:lpwstr>_Toc107137183</vt:lpwstr>
      </vt:variant>
      <vt:variant>
        <vt:i4>1638452</vt:i4>
      </vt:variant>
      <vt:variant>
        <vt:i4>170</vt:i4>
      </vt:variant>
      <vt:variant>
        <vt:i4>0</vt:i4>
      </vt:variant>
      <vt:variant>
        <vt:i4>5</vt:i4>
      </vt:variant>
      <vt:variant>
        <vt:lpwstr/>
      </vt:variant>
      <vt:variant>
        <vt:lpwstr>_Toc107137182</vt:lpwstr>
      </vt:variant>
      <vt:variant>
        <vt:i4>1638452</vt:i4>
      </vt:variant>
      <vt:variant>
        <vt:i4>164</vt:i4>
      </vt:variant>
      <vt:variant>
        <vt:i4>0</vt:i4>
      </vt:variant>
      <vt:variant>
        <vt:i4>5</vt:i4>
      </vt:variant>
      <vt:variant>
        <vt:lpwstr/>
      </vt:variant>
      <vt:variant>
        <vt:lpwstr>_Toc107137181</vt:lpwstr>
      </vt:variant>
      <vt:variant>
        <vt:i4>1638452</vt:i4>
      </vt:variant>
      <vt:variant>
        <vt:i4>158</vt:i4>
      </vt:variant>
      <vt:variant>
        <vt:i4>0</vt:i4>
      </vt:variant>
      <vt:variant>
        <vt:i4>5</vt:i4>
      </vt:variant>
      <vt:variant>
        <vt:lpwstr/>
      </vt:variant>
      <vt:variant>
        <vt:lpwstr>_Toc107137180</vt:lpwstr>
      </vt:variant>
      <vt:variant>
        <vt:i4>1441844</vt:i4>
      </vt:variant>
      <vt:variant>
        <vt:i4>152</vt:i4>
      </vt:variant>
      <vt:variant>
        <vt:i4>0</vt:i4>
      </vt:variant>
      <vt:variant>
        <vt:i4>5</vt:i4>
      </vt:variant>
      <vt:variant>
        <vt:lpwstr/>
      </vt:variant>
      <vt:variant>
        <vt:lpwstr>_Toc107137179</vt:lpwstr>
      </vt:variant>
      <vt:variant>
        <vt:i4>1441844</vt:i4>
      </vt:variant>
      <vt:variant>
        <vt:i4>146</vt:i4>
      </vt:variant>
      <vt:variant>
        <vt:i4>0</vt:i4>
      </vt:variant>
      <vt:variant>
        <vt:i4>5</vt:i4>
      </vt:variant>
      <vt:variant>
        <vt:lpwstr/>
      </vt:variant>
      <vt:variant>
        <vt:lpwstr>_Toc107137178</vt:lpwstr>
      </vt:variant>
      <vt:variant>
        <vt:i4>1441844</vt:i4>
      </vt:variant>
      <vt:variant>
        <vt:i4>140</vt:i4>
      </vt:variant>
      <vt:variant>
        <vt:i4>0</vt:i4>
      </vt:variant>
      <vt:variant>
        <vt:i4>5</vt:i4>
      </vt:variant>
      <vt:variant>
        <vt:lpwstr/>
      </vt:variant>
      <vt:variant>
        <vt:lpwstr>_Toc107137177</vt:lpwstr>
      </vt:variant>
      <vt:variant>
        <vt:i4>1441844</vt:i4>
      </vt:variant>
      <vt:variant>
        <vt:i4>134</vt:i4>
      </vt:variant>
      <vt:variant>
        <vt:i4>0</vt:i4>
      </vt:variant>
      <vt:variant>
        <vt:i4>5</vt:i4>
      </vt:variant>
      <vt:variant>
        <vt:lpwstr/>
      </vt:variant>
      <vt:variant>
        <vt:lpwstr>_Toc107137176</vt:lpwstr>
      </vt:variant>
      <vt:variant>
        <vt:i4>1441844</vt:i4>
      </vt:variant>
      <vt:variant>
        <vt:i4>128</vt:i4>
      </vt:variant>
      <vt:variant>
        <vt:i4>0</vt:i4>
      </vt:variant>
      <vt:variant>
        <vt:i4>5</vt:i4>
      </vt:variant>
      <vt:variant>
        <vt:lpwstr/>
      </vt:variant>
      <vt:variant>
        <vt:lpwstr>_Toc107137175</vt:lpwstr>
      </vt:variant>
      <vt:variant>
        <vt:i4>1441844</vt:i4>
      </vt:variant>
      <vt:variant>
        <vt:i4>122</vt:i4>
      </vt:variant>
      <vt:variant>
        <vt:i4>0</vt:i4>
      </vt:variant>
      <vt:variant>
        <vt:i4>5</vt:i4>
      </vt:variant>
      <vt:variant>
        <vt:lpwstr/>
      </vt:variant>
      <vt:variant>
        <vt:lpwstr>_Toc107137174</vt:lpwstr>
      </vt:variant>
      <vt:variant>
        <vt:i4>1441844</vt:i4>
      </vt:variant>
      <vt:variant>
        <vt:i4>116</vt:i4>
      </vt:variant>
      <vt:variant>
        <vt:i4>0</vt:i4>
      </vt:variant>
      <vt:variant>
        <vt:i4>5</vt:i4>
      </vt:variant>
      <vt:variant>
        <vt:lpwstr/>
      </vt:variant>
      <vt:variant>
        <vt:lpwstr>_Toc107137173</vt:lpwstr>
      </vt:variant>
      <vt:variant>
        <vt:i4>1441844</vt:i4>
      </vt:variant>
      <vt:variant>
        <vt:i4>110</vt:i4>
      </vt:variant>
      <vt:variant>
        <vt:i4>0</vt:i4>
      </vt:variant>
      <vt:variant>
        <vt:i4>5</vt:i4>
      </vt:variant>
      <vt:variant>
        <vt:lpwstr/>
      </vt:variant>
      <vt:variant>
        <vt:lpwstr>_Toc107137172</vt:lpwstr>
      </vt:variant>
      <vt:variant>
        <vt:i4>1441844</vt:i4>
      </vt:variant>
      <vt:variant>
        <vt:i4>104</vt:i4>
      </vt:variant>
      <vt:variant>
        <vt:i4>0</vt:i4>
      </vt:variant>
      <vt:variant>
        <vt:i4>5</vt:i4>
      </vt:variant>
      <vt:variant>
        <vt:lpwstr/>
      </vt:variant>
      <vt:variant>
        <vt:lpwstr>_Toc107137171</vt:lpwstr>
      </vt:variant>
      <vt:variant>
        <vt:i4>1441844</vt:i4>
      </vt:variant>
      <vt:variant>
        <vt:i4>98</vt:i4>
      </vt:variant>
      <vt:variant>
        <vt:i4>0</vt:i4>
      </vt:variant>
      <vt:variant>
        <vt:i4>5</vt:i4>
      </vt:variant>
      <vt:variant>
        <vt:lpwstr/>
      </vt:variant>
      <vt:variant>
        <vt:lpwstr>_Toc107137170</vt:lpwstr>
      </vt:variant>
      <vt:variant>
        <vt:i4>1507380</vt:i4>
      </vt:variant>
      <vt:variant>
        <vt:i4>92</vt:i4>
      </vt:variant>
      <vt:variant>
        <vt:i4>0</vt:i4>
      </vt:variant>
      <vt:variant>
        <vt:i4>5</vt:i4>
      </vt:variant>
      <vt:variant>
        <vt:lpwstr/>
      </vt:variant>
      <vt:variant>
        <vt:lpwstr>_Toc107137169</vt:lpwstr>
      </vt:variant>
      <vt:variant>
        <vt:i4>1507380</vt:i4>
      </vt:variant>
      <vt:variant>
        <vt:i4>86</vt:i4>
      </vt:variant>
      <vt:variant>
        <vt:i4>0</vt:i4>
      </vt:variant>
      <vt:variant>
        <vt:i4>5</vt:i4>
      </vt:variant>
      <vt:variant>
        <vt:lpwstr/>
      </vt:variant>
      <vt:variant>
        <vt:lpwstr>_Toc107137168</vt:lpwstr>
      </vt:variant>
      <vt:variant>
        <vt:i4>1507380</vt:i4>
      </vt:variant>
      <vt:variant>
        <vt:i4>80</vt:i4>
      </vt:variant>
      <vt:variant>
        <vt:i4>0</vt:i4>
      </vt:variant>
      <vt:variant>
        <vt:i4>5</vt:i4>
      </vt:variant>
      <vt:variant>
        <vt:lpwstr/>
      </vt:variant>
      <vt:variant>
        <vt:lpwstr>_Toc107137167</vt:lpwstr>
      </vt:variant>
      <vt:variant>
        <vt:i4>1507380</vt:i4>
      </vt:variant>
      <vt:variant>
        <vt:i4>74</vt:i4>
      </vt:variant>
      <vt:variant>
        <vt:i4>0</vt:i4>
      </vt:variant>
      <vt:variant>
        <vt:i4>5</vt:i4>
      </vt:variant>
      <vt:variant>
        <vt:lpwstr/>
      </vt:variant>
      <vt:variant>
        <vt:lpwstr>_Toc107137166</vt:lpwstr>
      </vt:variant>
      <vt:variant>
        <vt:i4>1507380</vt:i4>
      </vt:variant>
      <vt:variant>
        <vt:i4>68</vt:i4>
      </vt:variant>
      <vt:variant>
        <vt:i4>0</vt:i4>
      </vt:variant>
      <vt:variant>
        <vt:i4>5</vt:i4>
      </vt:variant>
      <vt:variant>
        <vt:lpwstr/>
      </vt:variant>
      <vt:variant>
        <vt:lpwstr>_Toc107137165</vt:lpwstr>
      </vt:variant>
      <vt:variant>
        <vt:i4>1507380</vt:i4>
      </vt:variant>
      <vt:variant>
        <vt:i4>62</vt:i4>
      </vt:variant>
      <vt:variant>
        <vt:i4>0</vt:i4>
      </vt:variant>
      <vt:variant>
        <vt:i4>5</vt:i4>
      </vt:variant>
      <vt:variant>
        <vt:lpwstr/>
      </vt:variant>
      <vt:variant>
        <vt:lpwstr>_Toc107137164</vt:lpwstr>
      </vt:variant>
      <vt:variant>
        <vt:i4>1507380</vt:i4>
      </vt:variant>
      <vt:variant>
        <vt:i4>56</vt:i4>
      </vt:variant>
      <vt:variant>
        <vt:i4>0</vt:i4>
      </vt:variant>
      <vt:variant>
        <vt:i4>5</vt:i4>
      </vt:variant>
      <vt:variant>
        <vt:lpwstr/>
      </vt:variant>
      <vt:variant>
        <vt:lpwstr>_Toc107137163</vt:lpwstr>
      </vt:variant>
      <vt:variant>
        <vt:i4>1507380</vt:i4>
      </vt:variant>
      <vt:variant>
        <vt:i4>50</vt:i4>
      </vt:variant>
      <vt:variant>
        <vt:i4>0</vt:i4>
      </vt:variant>
      <vt:variant>
        <vt:i4>5</vt:i4>
      </vt:variant>
      <vt:variant>
        <vt:lpwstr/>
      </vt:variant>
      <vt:variant>
        <vt:lpwstr>_Toc107137162</vt:lpwstr>
      </vt:variant>
      <vt:variant>
        <vt:i4>1507380</vt:i4>
      </vt:variant>
      <vt:variant>
        <vt:i4>44</vt:i4>
      </vt:variant>
      <vt:variant>
        <vt:i4>0</vt:i4>
      </vt:variant>
      <vt:variant>
        <vt:i4>5</vt:i4>
      </vt:variant>
      <vt:variant>
        <vt:lpwstr/>
      </vt:variant>
      <vt:variant>
        <vt:lpwstr>_Toc107137161</vt:lpwstr>
      </vt:variant>
      <vt:variant>
        <vt:i4>1507380</vt:i4>
      </vt:variant>
      <vt:variant>
        <vt:i4>38</vt:i4>
      </vt:variant>
      <vt:variant>
        <vt:i4>0</vt:i4>
      </vt:variant>
      <vt:variant>
        <vt:i4>5</vt:i4>
      </vt:variant>
      <vt:variant>
        <vt:lpwstr/>
      </vt:variant>
      <vt:variant>
        <vt:lpwstr>_Toc107137160</vt:lpwstr>
      </vt:variant>
      <vt:variant>
        <vt:i4>1310772</vt:i4>
      </vt:variant>
      <vt:variant>
        <vt:i4>32</vt:i4>
      </vt:variant>
      <vt:variant>
        <vt:i4>0</vt:i4>
      </vt:variant>
      <vt:variant>
        <vt:i4>5</vt:i4>
      </vt:variant>
      <vt:variant>
        <vt:lpwstr/>
      </vt:variant>
      <vt:variant>
        <vt:lpwstr>_Toc107137159</vt:lpwstr>
      </vt:variant>
      <vt:variant>
        <vt:i4>1310772</vt:i4>
      </vt:variant>
      <vt:variant>
        <vt:i4>26</vt:i4>
      </vt:variant>
      <vt:variant>
        <vt:i4>0</vt:i4>
      </vt:variant>
      <vt:variant>
        <vt:i4>5</vt:i4>
      </vt:variant>
      <vt:variant>
        <vt:lpwstr/>
      </vt:variant>
      <vt:variant>
        <vt:lpwstr>_Toc107137158</vt:lpwstr>
      </vt:variant>
      <vt:variant>
        <vt:i4>1310772</vt:i4>
      </vt:variant>
      <vt:variant>
        <vt:i4>20</vt:i4>
      </vt:variant>
      <vt:variant>
        <vt:i4>0</vt:i4>
      </vt:variant>
      <vt:variant>
        <vt:i4>5</vt:i4>
      </vt:variant>
      <vt:variant>
        <vt:lpwstr/>
      </vt:variant>
      <vt:variant>
        <vt:lpwstr>_Toc107137157</vt:lpwstr>
      </vt:variant>
      <vt:variant>
        <vt:i4>1310772</vt:i4>
      </vt:variant>
      <vt:variant>
        <vt:i4>14</vt:i4>
      </vt:variant>
      <vt:variant>
        <vt:i4>0</vt:i4>
      </vt:variant>
      <vt:variant>
        <vt:i4>5</vt:i4>
      </vt:variant>
      <vt:variant>
        <vt:lpwstr/>
      </vt:variant>
      <vt:variant>
        <vt:lpwstr>_Toc107137156</vt:lpwstr>
      </vt:variant>
      <vt:variant>
        <vt:i4>1310772</vt:i4>
      </vt:variant>
      <vt:variant>
        <vt:i4>8</vt:i4>
      </vt:variant>
      <vt:variant>
        <vt:i4>0</vt:i4>
      </vt:variant>
      <vt:variant>
        <vt:i4>5</vt:i4>
      </vt:variant>
      <vt:variant>
        <vt:lpwstr/>
      </vt:variant>
      <vt:variant>
        <vt:lpwstr>_Toc107137155</vt:lpwstr>
      </vt:variant>
      <vt:variant>
        <vt:i4>1310772</vt:i4>
      </vt:variant>
      <vt:variant>
        <vt:i4>2</vt:i4>
      </vt:variant>
      <vt:variant>
        <vt:i4>0</vt:i4>
      </vt:variant>
      <vt:variant>
        <vt:i4>5</vt:i4>
      </vt:variant>
      <vt:variant>
        <vt:lpwstr/>
      </vt:variant>
      <vt:variant>
        <vt:lpwstr>_Toc107137154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广东省工程建设地方标准化工作细则</dc:title>
  <dc:subject/>
  <dc:creator>微软用户</dc:creator>
  <cp:keywords/>
  <cp:lastModifiedBy>阳 李</cp:lastModifiedBy>
  <cp:revision>30</cp:revision>
  <cp:lastPrinted>2024-03-19T07:58:00Z</cp:lastPrinted>
  <dcterms:created xsi:type="dcterms:W3CDTF">2024-06-18T07:00:00Z</dcterms:created>
  <dcterms:modified xsi:type="dcterms:W3CDTF">2024-06-20T01:54:00Z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2052-8.1.0.3000</vt:lpwstr>
  </property>
</Properties>
</file>