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中国工程建设标准化协会标准立项申请书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65"/>
        <w:gridCol w:w="115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标准名称</w:t>
            </w:r>
          </w:p>
        </w:tc>
        <w:tc>
          <w:tcPr>
            <w:tcW w:w="4095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制订、修订、局部修订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计划编制时间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4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编制标准的目的、必要性以及应用前景的分析（包括技术可靠性、先进性和经济合理性）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现有工作基础（国内外科研与生产情况，与有关部门的协调情况）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bookmarkStart w:id="0" w:name="OLE_LINK2"/>
            <w:r>
              <w:rPr>
                <w:rFonts w:hint="eastAsia" w:ascii="仿宋_GB2312" w:eastAsia="仿宋_GB2312"/>
                <w:sz w:val="28"/>
              </w:rPr>
              <w:t>相关标准的情况（包括国内、外标准的名称和编号）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是否采取快速编制程序（如采取，说明省略的阶段和理由）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28"/>
              </w:rPr>
              <w:t>适用范围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</w:rPr>
              <w:t>主要章节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需要解决的主要问题和补充试验、研究内容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840"/>
        <w:gridCol w:w="1155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主编单位名称</w:t>
            </w:r>
          </w:p>
        </w:tc>
        <w:tc>
          <w:tcPr>
            <w:tcW w:w="6405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职      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9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手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399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主编人业绩简介：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spacing w:line="72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申请单位名称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: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联系人姓名：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联系人电话：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（公章）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   月    日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专业委员会或分会审核意见：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 人 签 字                     （公章）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exact"/>
        </w:trPr>
        <w:tc>
          <w:tcPr>
            <w:tcW w:w="840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协会审核意见：</w:t>
            </w:r>
          </w:p>
          <w:p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 人 签 字                   （公章）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                      年   月   日</w:t>
            </w:r>
          </w:p>
          <w:p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标准类别包括：工程标准、产品标准、</w:t>
      </w:r>
      <w:r>
        <w:rPr>
          <w:rFonts w:hint="eastAsia"/>
          <w:lang w:eastAsia="zh-CN"/>
        </w:rPr>
        <w:t>导则、</w:t>
      </w:r>
      <w:r>
        <w:rPr>
          <w:rFonts w:hint="eastAsia"/>
        </w:rPr>
        <w:t>、指南、英文版翻译等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表中填写内容不够可加页。</w:t>
      </w:r>
    </w:p>
    <w:p>
      <w:pPr>
        <w:rPr>
          <w:rFonts w:hint="eastAsi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58EE"/>
    <w:multiLevelType w:val="multilevel"/>
    <w:tmpl w:val="2BD958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WZlYzhhYzgyYzMxMDZkMjYxMzI3YmZhOTgwOTAifQ=="/>
  </w:docVars>
  <w:rsids>
    <w:rsidRoot w:val="00000000"/>
    <w:rsid w:val="1E147D8D"/>
    <w:rsid w:val="36C943A1"/>
    <w:rsid w:val="40336981"/>
    <w:rsid w:val="621C38BA"/>
    <w:rsid w:val="71D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487</Words>
  <Characters>489</Characters>
  <Lines>0</Lines>
  <Paragraphs>0</Paragraphs>
  <TotalTime>0</TotalTime>
  <ScaleCrop>false</ScaleCrop>
  <LinksUpToDate>false</LinksUpToDate>
  <CharactersWithSpaces>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LH</cp:lastModifiedBy>
  <dcterms:modified xsi:type="dcterms:W3CDTF">2024-06-26T08:18:36Z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A25006A2A8CC40E785EF1C5FA1D4C667</vt:lpwstr>
  </property>
</Properties>
</file>