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AEA05" w14:textId="77777777" w:rsidR="009D5EA0" w:rsidRDefault="00000000">
      <w:pPr>
        <w:rPr>
          <w:b/>
          <w:bCs/>
          <w:sz w:val="52"/>
          <w:szCs w:val="84"/>
        </w:rPr>
      </w:pPr>
      <w:bookmarkStart w:id="0" w:name="_Hlk130219595"/>
      <w:bookmarkStart w:id="1" w:name="_Toc369511629"/>
      <w:bookmarkStart w:id="2" w:name="_Toc492560721"/>
      <w:bookmarkStart w:id="3" w:name="_Toc9500"/>
      <w:bookmarkStart w:id="4" w:name="_Toc361232843"/>
      <w:bookmarkStart w:id="5" w:name="_Toc100302107"/>
      <w:bookmarkStart w:id="6" w:name="_Toc492560414"/>
      <w:bookmarkStart w:id="7" w:name="_Toc2766"/>
      <w:bookmarkStart w:id="8" w:name="_Toc369511440"/>
      <w:r>
        <w:rPr>
          <w:noProof/>
        </w:rPr>
        <w:drawing>
          <wp:anchor distT="0" distB="0" distL="114300" distR="114300" simplePos="0" relativeHeight="251680768" behindDoc="0" locked="0" layoutInCell="1" allowOverlap="1" wp14:anchorId="7F3478D5" wp14:editId="1B0C775F">
            <wp:simplePos x="0" y="0"/>
            <wp:positionH relativeFrom="column">
              <wp:posOffset>0</wp:posOffset>
            </wp:positionH>
            <wp:positionV relativeFrom="paragraph">
              <wp:posOffset>38100</wp:posOffset>
            </wp:positionV>
            <wp:extent cx="1737995" cy="1149350"/>
            <wp:effectExtent l="0" t="0" r="0" b="0"/>
            <wp:wrapNone/>
            <wp:docPr id="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6D0BA87" w14:textId="77777777" w:rsidR="009D5EA0" w:rsidRDefault="009D5EA0">
      <w:pPr>
        <w:rPr>
          <w:b/>
          <w:bCs/>
          <w:sz w:val="52"/>
          <w:szCs w:val="84"/>
        </w:rPr>
      </w:pPr>
    </w:p>
    <w:p w14:paraId="3090986C" w14:textId="77777777" w:rsidR="009D5EA0" w:rsidRDefault="00000000">
      <w:pPr>
        <w:jc w:val="right"/>
        <w:rPr>
          <w:sz w:val="32"/>
          <w:szCs w:val="32"/>
        </w:rPr>
      </w:pPr>
      <w:r>
        <w:rPr>
          <w:b/>
          <w:bCs/>
          <w:sz w:val="36"/>
          <w:szCs w:val="36"/>
        </w:rPr>
        <w:t xml:space="preserve">T/CECS </w:t>
      </w:r>
      <w:r>
        <w:rPr>
          <w:sz w:val="36"/>
          <w:szCs w:val="36"/>
        </w:rPr>
        <w:t>XXX- 202X</w:t>
      </w:r>
    </w:p>
    <w:p w14:paraId="363436BC" w14:textId="77777777" w:rsidR="009D5EA0" w:rsidRDefault="00000000">
      <w:pPr>
        <w:jc w:val="center"/>
        <w:rPr>
          <w:sz w:val="24"/>
          <w:szCs w:val="32"/>
        </w:rPr>
      </w:pPr>
      <w:r>
        <w:rPr>
          <w:noProof/>
          <w:sz w:val="24"/>
          <w:szCs w:val="21"/>
        </w:rPr>
        <mc:AlternateContent>
          <mc:Choice Requires="wps">
            <w:drawing>
              <wp:anchor distT="0" distB="0" distL="114300" distR="114300" simplePos="0" relativeHeight="251679744" behindDoc="0" locked="0" layoutInCell="1" allowOverlap="1" wp14:anchorId="484C31E1" wp14:editId="2E2271AF">
                <wp:simplePos x="0" y="0"/>
                <wp:positionH relativeFrom="column">
                  <wp:posOffset>2540</wp:posOffset>
                </wp:positionH>
                <wp:positionV relativeFrom="paragraph">
                  <wp:posOffset>120650</wp:posOffset>
                </wp:positionV>
                <wp:extent cx="5422265" cy="0"/>
                <wp:effectExtent l="0" t="0" r="0" b="0"/>
                <wp:wrapNone/>
                <wp:docPr id="992307040" name="直接连接符 3"/>
                <wp:cNvGraphicFramePr/>
                <a:graphic xmlns:a="http://schemas.openxmlformats.org/drawingml/2006/main">
                  <a:graphicData uri="http://schemas.microsoft.com/office/word/2010/wordprocessingShape">
                    <wps:wsp>
                      <wps:cNvCnPr/>
                      <wps:spPr>
                        <a:xfrm>
                          <a:off x="0" y="0"/>
                          <a:ext cx="54222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直接连接符 3" o:spid="_x0000_s1026" o:spt="20" style="position:absolute;left:0pt;margin-left:0.2pt;margin-top:9.5pt;height:0pt;width:426.95pt;z-index:251679744;mso-width-relative:page;mso-height-relative:page;" filled="f" stroked="t" coordsize="21600,21600" o:gfxdata="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TaRW1QAAAAYBAAAPAAAAAAAAAAEAIAAAACIAAABkcnMvZG93bnJldi54&#10;bWxQSwECFAAUAAAACACHTuJAkJ538f0BAADcAwAADgAAAAAAAAABACAAAAAkAQAAZHJzL2Uyb0Rv&#10;Yy54bWxQSwUGAAAAAAYABgBZAQAAkwUAAAAA&#10;">
                <v:fill on="f" focussize="0,0"/>
                <v:stroke weight="1.5pt" color="#000000" miterlimit="8" joinstyle="miter"/>
                <v:imagedata o:title=""/>
                <o:lock v:ext="edit" aspectratio="f"/>
              </v:line>
            </w:pict>
          </mc:Fallback>
        </mc:AlternateContent>
      </w:r>
    </w:p>
    <w:p w14:paraId="0C24996D" w14:textId="77777777" w:rsidR="009D5EA0" w:rsidRDefault="009D5EA0">
      <w:pPr>
        <w:widowControl/>
        <w:tabs>
          <w:tab w:val="left" w:pos="3510"/>
        </w:tabs>
        <w:jc w:val="left"/>
        <w:rPr>
          <w:rFonts w:ascii="宋体" w:hAnsi="宋体" w:hint="eastAsia"/>
          <w:color w:val="000000"/>
          <w:sz w:val="24"/>
          <w:szCs w:val="21"/>
        </w:rPr>
      </w:pPr>
    </w:p>
    <w:p w14:paraId="731E96E1" w14:textId="77777777" w:rsidR="009D5EA0" w:rsidRDefault="009D5EA0">
      <w:pPr>
        <w:rPr>
          <w:sz w:val="24"/>
          <w:szCs w:val="21"/>
        </w:rPr>
      </w:pPr>
    </w:p>
    <w:p w14:paraId="778F1CFD" w14:textId="77777777" w:rsidR="009D5EA0" w:rsidRDefault="00000000">
      <w:pPr>
        <w:spacing w:line="360" w:lineRule="auto"/>
        <w:ind w:firstLineChars="200" w:firstLine="560"/>
        <w:jc w:val="center"/>
        <w:rPr>
          <w:b/>
          <w:bCs/>
          <w:sz w:val="44"/>
          <w:szCs w:val="23"/>
        </w:rPr>
      </w:pPr>
      <w:r>
        <w:rPr>
          <w:sz w:val="28"/>
          <w:szCs w:val="21"/>
        </w:rPr>
        <w:t>中国工程建设标准化协会标准</w:t>
      </w:r>
    </w:p>
    <w:p w14:paraId="4857FB70" w14:textId="77777777" w:rsidR="009D5EA0" w:rsidRDefault="009D5EA0">
      <w:pPr>
        <w:spacing w:line="360" w:lineRule="auto"/>
        <w:jc w:val="center"/>
        <w:rPr>
          <w:sz w:val="28"/>
          <w:szCs w:val="20"/>
        </w:rPr>
      </w:pPr>
    </w:p>
    <w:p w14:paraId="7255D652" w14:textId="77777777" w:rsidR="009D5EA0" w:rsidRDefault="009D5EA0">
      <w:pPr>
        <w:spacing w:line="360" w:lineRule="auto"/>
        <w:jc w:val="center"/>
        <w:rPr>
          <w:sz w:val="28"/>
          <w:szCs w:val="20"/>
        </w:rPr>
      </w:pPr>
    </w:p>
    <w:p w14:paraId="620BF170" w14:textId="77777777" w:rsidR="009D5EA0" w:rsidRDefault="009D5EA0">
      <w:pPr>
        <w:spacing w:line="360" w:lineRule="auto"/>
        <w:jc w:val="center"/>
        <w:rPr>
          <w:sz w:val="30"/>
          <w:szCs w:val="20"/>
        </w:rPr>
      </w:pPr>
    </w:p>
    <w:p w14:paraId="7F3A3405" w14:textId="77777777" w:rsidR="009D5EA0" w:rsidRDefault="00000000">
      <w:pPr>
        <w:widowControl/>
        <w:snapToGrid w:val="0"/>
        <w:spacing w:line="360" w:lineRule="auto"/>
        <w:ind w:leftChars="85" w:left="178"/>
        <w:jc w:val="center"/>
        <w:rPr>
          <w:rFonts w:ascii="黑体" w:eastAsia="黑体" w:hAnsi="黑体" w:hint="eastAsia"/>
          <w:b/>
          <w:kern w:val="0"/>
          <w:sz w:val="44"/>
          <w:szCs w:val="44"/>
          <w:lang w:val="zh-CN"/>
        </w:rPr>
      </w:pPr>
      <w:bookmarkStart w:id="9" w:name="_Hlk130217972"/>
      <w:r>
        <w:rPr>
          <w:rFonts w:ascii="黑体" w:eastAsia="黑体" w:hAnsi="黑体" w:hint="eastAsia"/>
          <w:b/>
          <w:kern w:val="0"/>
          <w:sz w:val="44"/>
          <w:szCs w:val="44"/>
          <w:lang w:val="zh-CN"/>
        </w:rPr>
        <w:t>聚酯（PET）保温装饰板应用技术规程</w:t>
      </w:r>
    </w:p>
    <w:bookmarkEnd w:id="9"/>
    <w:p w14:paraId="76EA97F4" w14:textId="77777777" w:rsidR="009D5EA0" w:rsidRDefault="009D5EA0">
      <w:pPr>
        <w:widowControl/>
        <w:snapToGrid w:val="0"/>
        <w:spacing w:line="360" w:lineRule="auto"/>
        <w:ind w:leftChars="85" w:left="178"/>
        <w:jc w:val="center"/>
        <w:rPr>
          <w:b/>
          <w:kern w:val="0"/>
          <w:sz w:val="44"/>
          <w:szCs w:val="44"/>
          <w:lang w:val="zh-CN"/>
        </w:rPr>
      </w:pPr>
    </w:p>
    <w:p w14:paraId="20D45A76" w14:textId="77777777" w:rsidR="009D5EA0" w:rsidRDefault="00000000">
      <w:pPr>
        <w:widowControl/>
        <w:snapToGrid w:val="0"/>
        <w:spacing w:line="360" w:lineRule="auto"/>
        <w:ind w:leftChars="85" w:left="178"/>
        <w:jc w:val="center"/>
        <w:rPr>
          <w:kern w:val="0"/>
          <w:sz w:val="32"/>
          <w:szCs w:val="32"/>
        </w:rPr>
      </w:pPr>
      <w:r>
        <w:rPr>
          <w:rFonts w:eastAsia="黑体"/>
          <w:kern w:val="0"/>
          <w:sz w:val="32"/>
          <w:szCs w:val="32"/>
        </w:rPr>
        <w:t>Technical specification for application of polyester (PET) insulation decorative panel</w:t>
      </w:r>
    </w:p>
    <w:p w14:paraId="0D9F2D39" w14:textId="624A467F" w:rsidR="009D5EA0" w:rsidRDefault="00000000">
      <w:pPr>
        <w:widowControl/>
        <w:snapToGrid w:val="0"/>
        <w:spacing w:line="360" w:lineRule="auto"/>
        <w:ind w:leftChars="85" w:left="178"/>
        <w:jc w:val="center"/>
        <w:rPr>
          <w:kern w:val="0"/>
          <w:sz w:val="32"/>
          <w:szCs w:val="32"/>
          <w:lang w:val="zh-CN"/>
        </w:rPr>
      </w:pPr>
      <w:r>
        <w:rPr>
          <w:rFonts w:hint="eastAsia"/>
          <w:b/>
          <w:kern w:val="0"/>
          <w:sz w:val="32"/>
          <w:szCs w:val="32"/>
          <w:lang w:val="zh-CN"/>
        </w:rPr>
        <w:t>（</w:t>
      </w:r>
      <w:r>
        <w:rPr>
          <w:rFonts w:hint="eastAsia"/>
          <w:b/>
          <w:kern w:val="0"/>
          <w:sz w:val="32"/>
          <w:szCs w:val="32"/>
        </w:rPr>
        <w:t>征求意见</w:t>
      </w:r>
      <w:r>
        <w:rPr>
          <w:rFonts w:hint="eastAsia"/>
          <w:b/>
          <w:kern w:val="0"/>
          <w:sz w:val="32"/>
          <w:szCs w:val="32"/>
          <w:lang w:val="zh-CN"/>
        </w:rPr>
        <w:t>稿）</w:t>
      </w:r>
    </w:p>
    <w:p w14:paraId="2E969AB5" w14:textId="77777777" w:rsidR="009D5EA0" w:rsidRDefault="009D5EA0">
      <w:pPr>
        <w:widowControl/>
        <w:snapToGrid w:val="0"/>
        <w:spacing w:line="360" w:lineRule="auto"/>
        <w:ind w:leftChars="85" w:left="178"/>
        <w:jc w:val="center"/>
        <w:rPr>
          <w:kern w:val="0"/>
          <w:sz w:val="44"/>
          <w:szCs w:val="44"/>
          <w:lang w:val="zh-CN"/>
        </w:rPr>
      </w:pPr>
    </w:p>
    <w:p w14:paraId="62B9D1AA" w14:textId="77777777" w:rsidR="009D5EA0" w:rsidRDefault="009D5EA0">
      <w:pPr>
        <w:spacing w:line="360" w:lineRule="auto"/>
        <w:jc w:val="center"/>
        <w:rPr>
          <w:sz w:val="24"/>
          <w:szCs w:val="20"/>
        </w:rPr>
      </w:pPr>
    </w:p>
    <w:p w14:paraId="6F2C1BA5" w14:textId="68FC8D0C" w:rsidR="00ED7977" w:rsidRDefault="00ED7977" w:rsidP="00ED7977">
      <w:pPr>
        <w:pStyle w:val="aff2"/>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4FFAA10C" w14:textId="77777777" w:rsidR="009D5EA0" w:rsidRPr="00ED7977" w:rsidRDefault="009D5EA0">
      <w:pPr>
        <w:pStyle w:val="aff2"/>
        <w:spacing w:line="360" w:lineRule="auto"/>
        <w:rPr>
          <w:rFonts w:eastAsia="宋体" w:cs="Times New Roman"/>
        </w:rPr>
      </w:pPr>
    </w:p>
    <w:p w14:paraId="5D012F69" w14:textId="77777777" w:rsidR="009D5EA0" w:rsidRDefault="009D5EA0">
      <w:pPr>
        <w:pStyle w:val="aff2"/>
        <w:spacing w:line="360" w:lineRule="auto"/>
        <w:jc w:val="both"/>
        <w:rPr>
          <w:rFonts w:eastAsia="宋体" w:cs="Times New Roman"/>
        </w:rPr>
      </w:pPr>
    </w:p>
    <w:p w14:paraId="1184B81F" w14:textId="77777777" w:rsidR="009D5EA0" w:rsidRDefault="009D5EA0">
      <w:pPr>
        <w:pStyle w:val="aff2"/>
        <w:spacing w:line="360" w:lineRule="auto"/>
        <w:rPr>
          <w:rFonts w:eastAsia="宋体" w:cs="Times New Roman"/>
        </w:rPr>
      </w:pPr>
    </w:p>
    <w:p w14:paraId="2B984319" w14:textId="77777777" w:rsidR="009D5EA0" w:rsidRDefault="009D5EA0">
      <w:pPr>
        <w:pStyle w:val="aff2"/>
        <w:spacing w:line="360" w:lineRule="auto"/>
        <w:rPr>
          <w:rFonts w:eastAsia="宋体" w:cs="Times New Roman"/>
        </w:rPr>
      </w:pPr>
    </w:p>
    <w:p w14:paraId="0B52D4A7" w14:textId="77777777" w:rsidR="009D5EA0" w:rsidRDefault="009D5EA0">
      <w:pPr>
        <w:rPr>
          <w:b/>
          <w:bCs/>
          <w:sz w:val="52"/>
          <w:szCs w:val="84"/>
        </w:rPr>
      </w:pPr>
    </w:p>
    <w:p w14:paraId="03B4B17C" w14:textId="77777777" w:rsidR="009D5EA0" w:rsidRDefault="009D5EA0">
      <w:pPr>
        <w:rPr>
          <w:b/>
          <w:bCs/>
          <w:sz w:val="52"/>
          <w:szCs w:val="84"/>
        </w:rPr>
      </w:pPr>
    </w:p>
    <w:p w14:paraId="460998F8" w14:textId="77777777" w:rsidR="009D5EA0" w:rsidRDefault="00000000">
      <w:pPr>
        <w:pStyle w:val="aff2"/>
        <w:rPr>
          <w:rFonts w:ascii="微软雅黑" w:eastAsia="微软雅黑" w:hAnsi="微软雅黑" w:hint="eastAsia"/>
          <w:bCs/>
          <w:kern w:val="44"/>
          <w:sz w:val="24"/>
        </w:rPr>
        <w:sectPr w:rsidR="009D5EA0">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793E4166" w14:textId="77777777" w:rsidR="009D5EA0" w:rsidRDefault="009D5EA0">
      <w:pPr>
        <w:widowControl/>
        <w:adjustRightInd w:val="0"/>
        <w:snapToGrid w:val="0"/>
        <w:spacing w:line="360" w:lineRule="auto"/>
        <w:rPr>
          <w:rFonts w:ascii="微软雅黑" w:eastAsia="微软雅黑" w:hAnsi="微软雅黑" w:hint="eastAsia"/>
          <w:bCs/>
          <w:kern w:val="44"/>
          <w:sz w:val="24"/>
        </w:rPr>
      </w:pPr>
    </w:p>
    <w:bookmarkEnd w:id="0"/>
    <w:p w14:paraId="17597C15" w14:textId="77777777" w:rsidR="009D5EA0" w:rsidRDefault="009D5EA0">
      <w:pPr>
        <w:spacing w:line="360" w:lineRule="auto"/>
        <w:rPr>
          <w:sz w:val="28"/>
          <w:szCs w:val="22"/>
        </w:rPr>
      </w:pPr>
    </w:p>
    <w:p w14:paraId="5EF9E3FB" w14:textId="77777777" w:rsidR="009D5EA0" w:rsidRDefault="009D5EA0">
      <w:pPr>
        <w:spacing w:line="360" w:lineRule="auto"/>
        <w:jc w:val="center"/>
        <w:rPr>
          <w:sz w:val="28"/>
          <w:szCs w:val="22"/>
        </w:rPr>
      </w:pPr>
    </w:p>
    <w:p w14:paraId="33ABF06C" w14:textId="77777777" w:rsidR="009D5EA0" w:rsidRDefault="00000000">
      <w:pPr>
        <w:spacing w:line="360" w:lineRule="auto"/>
        <w:jc w:val="center"/>
        <w:rPr>
          <w:sz w:val="28"/>
          <w:szCs w:val="22"/>
        </w:rPr>
      </w:pPr>
      <w:r>
        <w:rPr>
          <w:sz w:val="28"/>
          <w:szCs w:val="22"/>
        </w:rPr>
        <w:t>中国工程建设标准化协会标准</w:t>
      </w:r>
    </w:p>
    <w:p w14:paraId="663329B6" w14:textId="77777777" w:rsidR="009D5EA0" w:rsidRDefault="009D5EA0">
      <w:pPr>
        <w:spacing w:line="360" w:lineRule="auto"/>
        <w:jc w:val="center"/>
        <w:rPr>
          <w:sz w:val="28"/>
          <w:szCs w:val="28"/>
        </w:rPr>
      </w:pPr>
    </w:p>
    <w:p w14:paraId="53D41A16" w14:textId="77777777" w:rsidR="009D5EA0" w:rsidRDefault="00000000">
      <w:pPr>
        <w:widowControl/>
        <w:snapToGrid w:val="0"/>
        <w:spacing w:line="360" w:lineRule="auto"/>
        <w:ind w:leftChars="85" w:left="178"/>
        <w:jc w:val="center"/>
        <w:rPr>
          <w:rFonts w:ascii="黑体" w:eastAsia="黑体" w:hAnsi="黑体" w:hint="eastAsia"/>
          <w:b/>
          <w:kern w:val="0"/>
          <w:sz w:val="44"/>
          <w:szCs w:val="44"/>
          <w:lang w:val="zh-CN"/>
        </w:rPr>
      </w:pPr>
      <w:r>
        <w:rPr>
          <w:rFonts w:ascii="黑体" w:eastAsia="黑体" w:hAnsi="黑体" w:hint="eastAsia"/>
          <w:b/>
          <w:kern w:val="0"/>
          <w:sz w:val="44"/>
          <w:szCs w:val="44"/>
          <w:lang w:val="zh-CN"/>
        </w:rPr>
        <w:t>聚酯（PET）保温装饰板应用技术规程</w:t>
      </w:r>
    </w:p>
    <w:p w14:paraId="0AF99836" w14:textId="77777777" w:rsidR="009D5EA0" w:rsidRDefault="00000000">
      <w:pPr>
        <w:spacing w:line="360" w:lineRule="auto"/>
        <w:jc w:val="center"/>
        <w:rPr>
          <w:sz w:val="24"/>
          <w:szCs w:val="22"/>
        </w:rPr>
      </w:pPr>
      <w:r>
        <w:rPr>
          <w:sz w:val="32"/>
          <w:szCs w:val="32"/>
        </w:rPr>
        <w:t>Technical specification for application of polyester (PET) insulation decorative panel</w:t>
      </w:r>
    </w:p>
    <w:p w14:paraId="2450F768" w14:textId="77777777" w:rsidR="009D5EA0" w:rsidRDefault="00000000">
      <w:pPr>
        <w:spacing w:line="360" w:lineRule="auto"/>
        <w:jc w:val="center"/>
        <w:rPr>
          <w:b/>
          <w:sz w:val="24"/>
          <w:szCs w:val="21"/>
        </w:rPr>
      </w:pPr>
      <w:r>
        <w:rPr>
          <w:b/>
          <w:sz w:val="24"/>
          <w:szCs w:val="21"/>
        </w:rPr>
        <w:t>T/CECS *** -20</w:t>
      </w:r>
      <w:r>
        <w:rPr>
          <w:rFonts w:hint="eastAsia"/>
          <w:b/>
          <w:sz w:val="24"/>
          <w:szCs w:val="21"/>
        </w:rPr>
        <w:t>2</w:t>
      </w:r>
      <w:r>
        <w:rPr>
          <w:b/>
          <w:sz w:val="24"/>
          <w:szCs w:val="21"/>
        </w:rPr>
        <w:t>X</w:t>
      </w:r>
    </w:p>
    <w:p w14:paraId="51301591" w14:textId="77777777" w:rsidR="009D5EA0" w:rsidRDefault="009D5EA0">
      <w:pPr>
        <w:spacing w:line="360" w:lineRule="auto"/>
        <w:jc w:val="center"/>
        <w:rPr>
          <w:b/>
          <w:sz w:val="24"/>
          <w:szCs w:val="22"/>
        </w:rPr>
      </w:pPr>
    </w:p>
    <w:p w14:paraId="3CB82BC6" w14:textId="77777777" w:rsidR="009D5EA0" w:rsidRDefault="009D5EA0">
      <w:pPr>
        <w:spacing w:line="360" w:lineRule="auto"/>
        <w:ind w:firstLineChars="1200" w:firstLine="2880"/>
        <w:rPr>
          <w:sz w:val="24"/>
          <w:szCs w:val="22"/>
        </w:rPr>
      </w:pPr>
    </w:p>
    <w:p w14:paraId="00742B71" w14:textId="77777777" w:rsidR="009D5EA0" w:rsidRDefault="009D5EA0">
      <w:pPr>
        <w:spacing w:line="360" w:lineRule="auto"/>
        <w:ind w:firstLineChars="1200" w:firstLine="2880"/>
        <w:rPr>
          <w:sz w:val="24"/>
          <w:szCs w:val="22"/>
        </w:rPr>
      </w:pPr>
    </w:p>
    <w:p w14:paraId="03B33FBB" w14:textId="77777777" w:rsidR="009D5EA0" w:rsidRDefault="009D5EA0">
      <w:pPr>
        <w:spacing w:line="360" w:lineRule="auto"/>
        <w:ind w:firstLineChars="1200" w:firstLine="2880"/>
        <w:rPr>
          <w:sz w:val="24"/>
          <w:szCs w:val="22"/>
        </w:rPr>
      </w:pPr>
    </w:p>
    <w:p w14:paraId="0EA0ACD3" w14:textId="77777777" w:rsidR="009D5EA0" w:rsidRDefault="009D5EA0">
      <w:pPr>
        <w:spacing w:line="360" w:lineRule="auto"/>
        <w:ind w:firstLineChars="1200" w:firstLine="2880"/>
        <w:rPr>
          <w:sz w:val="24"/>
          <w:szCs w:val="22"/>
        </w:rPr>
      </w:pPr>
    </w:p>
    <w:p w14:paraId="4512C8FE" w14:textId="77777777" w:rsidR="009D5EA0" w:rsidRDefault="00000000">
      <w:pPr>
        <w:spacing w:line="360" w:lineRule="auto"/>
        <w:ind w:firstLineChars="1200" w:firstLine="2880"/>
        <w:rPr>
          <w:sz w:val="24"/>
          <w:szCs w:val="21"/>
        </w:rPr>
      </w:pPr>
      <w:r>
        <w:rPr>
          <w:sz w:val="24"/>
          <w:szCs w:val="21"/>
        </w:rPr>
        <w:t>主编单位：</w:t>
      </w:r>
      <w:r>
        <w:rPr>
          <w:rFonts w:hint="eastAsia"/>
          <w:sz w:val="24"/>
          <w:szCs w:val="21"/>
        </w:rPr>
        <w:t>中国建筑科学研究院有限公司</w:t>
      </w:r>
      <w:r>
        <w:rPr>
          <w:rFonts w:hint="eastAsia"/>
          <w:sz w:val="24"/>
          <w:szCs w:val="21"/>
        </w:rPr>
        <w:t xml:space="preserve"> </w:t>
      </w:r>
    </w:p>
    <w:p w14:paraId="7CB58487" w14:textId="77777777" w:rsidR="009D5EA0" w:rsidRDefault="00000000">
      <w:pPr>
        <w:spacing w:line="360" w:lineRule="auto"/>
        <w:ind w:firstLineChars="1200" w:firstLine="2880"/>
        <w:rPr>
          <w:sz w:val="24"/>
          <w:szCs w:val="21"/>
        </w:rPr>
      </w:pPr>
      <w:r>
        <w:rPr>
          <w:rFonts w:hint="eastAsia"/>
          <w:sz w:val="24"/>
          <w:szCs w:val="21"/>
        </w:rPr>
        <w:t xml:space="preserve"> </w:t>
      </w:r>
      <w:r>
        <w:rPr>
          <w:sz w:val="24"/>
          <w:szCs w:val="21"/>
        </w:rPr>
        <w:t xml:space="preserve">         </w:t>
      </w:r>
      <w:r>
        <w:rPr>
          <w:rFonts w:hint="eastAsia"/>
          <w:sz w:val="24"/>
          <w:szCs w:val="21"/>
        </w:rPr>
        <w:t>安徽东远新材料有限公司</w:t>
      </w:r>
    </w:p>
    <w:p w14:paraId="5AAA33AA" w14:textId="77777777" w:rsidR="009D5EA0" w:rsidRDefault="00000000">
      <w:pPr>
        <w:spacing w:line="360" w:lineRule="auto"/>
        <w:ind w:firstLineChars="1200" w:firstLine="2880"/>
        <w:rPr>
          <w:sz w:val="24"/>
          <w:szCs w:val="21"/>
        </w:rPr>
      </w:pPr>
      <w:r>
        <w:rPr>
          <w:sz w:val="24"/>
          <w:szCs w:val="21"/>
        </w:rPr>
        <w:t>批准单位：中国工程建设标准化协会</w:t>
      </w:r>
    </w:p>
    <w:p w14:paraId="4E8CEE14" w14:textId="77777777" w:rsidR="009D5EA0" w:rsidRDefault="00000000">
      <w:pPr>
        <w:spacing w:line="360" w:lineRule="auto"/>
        <w:ind w:firstLineChars="1200" w:firstLine="2880"/>
        <w:rPr>
          <w:sz w:val="24"/>
          <w:szCs w:val="21"/>
        </w:rPr>
      </w:pPr>
      <w:r>
        <w:rPr>
          <w:sz w:val="24"/>
          <w:szCs w:val="21"/>
        </w:rPr>
        <w:t>施行日期：</w:t>
      </w:r>
      <w:r>
        <w:rPr>
          <w:sz w:val="24"/>
          <w:szCs w:val="21"/>
        </w:rPr>
        <w:t>20</w:t>
      </w:r>
      <w:r>
        <w:rPr>
          <w:rFonts w:hint="eastAsia"/>
          <w:sz w:val="24"/>
          <w:szCs w:val="21"/>
        </w:rPr>
        <w:t>2</w:t>
      </w:r>
      <w:r>
        <w:rPr>
          <w:sz w:val="24"/>
          <w:szCs w:val="21"/>
        </w:rPr>
        <w:t>X</w:t>
      </w:r>
      <w:r>
        <w:rPr>
          <w:sz w:val="24"/>
          <w:szCs w:val="21"/>
        </w:rPr>
        <w:t>年</w:t>
      </w:r>
      <w:r>
        <w:rPr>
          <w:sz w:val="24"/>
          <w:szCs w:val="21"/>
        </w:rPr>
        <w:t>××</w:t>
      </w:r>
      <w:r>
        <w:rPr>
          <w:sz w:val="24"/>
          <w:szCs w:val="21"/>
        </w:rPr>
        <w:t>月</w:t>
      </w:r>
      <w:r>
        <w:rPr>
          <w:sz w:val="24"/>
          <w:szCs w:val="21"/>
        </w:rPr>
        <w:t>××</w:t>
      </w:r>
      <w:r>
        <w:rPr>
          <w:sz w:val="24"/>
          <w:szCs w:val="21"/>
        </w:rPr>
        <w:t>日</w:t>
      </w:r>
    </w:p>
    <w:p w14:paraId="0F964FA2" w14:textId="77777777" w:rsidR="009D5EA0" w:rsidRDefault="009D5EA0">
      <w:pPr>
        <w:spacing w:line="360" w:lineRule="auto"/>
        <w:jc w:val="center"/>
        <w:rPr>
          <w:sz w:val="24"/>
          <w:szCs w:val="22"/>
        </w:rPr>
      </w:pPr>
    </w:p>
    <w:p w14:paraId="1479AF94" w14:textId="77777777" w:rsidR="009D5EA0" w:rsidRDefault="009D5EA0">
      <w:pPr>
        <w:spacing w:line="360" w:lineRule="auto"/>
        <w:jc w:val="center"/>
        <w:rPr>
          <w:sz w:val="24"/>
          <w:szCs w:val="22"/>
        </w:rPr>
      </w:pPr>
    </w:p>
    <w:p w14:paraId="1B517D4F" w14:textId="77777777" w:rsidR="009D5EA0" w:rsidRDefault="009D5EA0">
      <w:pPr>
        <w:spacing w:line="360" w:lineRule="auto"/>
        <w:jc w:val="center"/>
        <w:rPr>
          <w:sz w:val="24"/>
          <w:szCs w:val="22"/>
        </w:rPr>
      </w:pPr>
    </w:p>
    <w:p w14:paraId="2041108D" w14:textId="77777777" w:rsidR="009D5EA0" w:rsidRDefault="009D5EA0">
      <w:pPr>
        <w:spacing w:line="360" w:lineRule="auto"/>
        <w:jc w:val="center"/>
        <w:rPr>
          <w:sz w:val="24"/>
          <w:szCs w:val="22"/>
        </w:rPr>
      </w:pPr>
    </w:p>
    <w:p w14:paraId="7B24A452" w14:textId="77777777" w:rsidR="009D5EA0" w:rsidRDefault="009D5EA0">
      <w:pPr>
        <w:spacing w:line="360" w:lineRule="auto"/>
        <w:rPr>
          <w:sz w:val="24"/>
          <w:szCs w:val="22"/>
        </w:rPr>
      </w:pPr>
    </w:p>
    <w:p w14:paraId="47C0D958" w14:textId="0F84E586" w:rsidR="009D5EA0" w:rsidRDefault="00063C95">
      <w:pPr>
        <w:spacing w:line="360" w:lineRule="auto"/>
        <w:jc w:val="center"/>
        <w:rPr>
          <w:sz w:val="24"/>
          <w:szCs w:val="21"/>
        </w:rPr>
      </w:pPr>
      <w:r>
        <w:rPr>
          <w:rFonts w:hint="eastAsia"/>
          <w:sz w:val="24"/>
          <w:szCs w:val="21"/>
        </w:rPr>
        <w:t>XX</w:t>
      </w:r>
      <w:r w:rsidR="00000000">
        <w:rPr>
          <w:rFonts w:hint="eastAsia"/>
          <w:sz w:val="24"/>
          <w:szCs w:val="21"/>
        </w:rPr>
        <w:t>XX</w:t>
      </w:r>
      <w:r w:rsidR="00000000">
        <w:rPr>
          <w:rFonts w:hint="eastAsia"/>
          <w:sz w:val="24"/>
          <w:szCs w:val="21"/>
        </w:rPr>
        <w:t>出版社</w:t>
      </w:r>
    </w:p>
    <w:p w14:paraId="4C5EF30A" w14:textId="77777777" w:rsidR="009D5EA0" w:rsidRDefault="00000000">
      <w:pPr>
        <w:widowControl/>
        <w:adjustRightInd w:val="0"/>
        <w:snapToGrid w:val="0"/>
        <w:spacing w:line="360" w:lineRule="auto"/>
        <w:jc w:val="center"/>
        <w:rPr>
          <w:rFonts w:ascii="宋体" w:hAnsi="宋体" w:cs="宋体" w:hint="eastAsia"/>
          <w:b/>
          <w:kern w:val="44"/>
          <w:sz w:val="28"/>
          <w:szCs w:val="21"/>
        </w:rPr>
      </w:pPr>
      <w:r>
        <w:rPr>
          <w:rFonts w:hint="eastAsia"/>
          <w:sz w:val="24"/>
          <w:szCs w:val="22"/>
        </w:rPr>
        <w:t>2</w:t>
      </w:r>
      <w:r>
        <w:rPr>
          <w:sz w:val="24"/>
          <w:szCs w:val="22"/>
        </w:rPr>
        <w:t>02</w:t>
      </w:r>
      <w:r>
        <w:rPr>
          <w:rFonts w:hint="eastAsia"/>
          <w:sz w:val="24"/>
          <w:szCs w:val="22"/>
        </w:rPr>
        <w:t>4</w:t>
      </w:r>
      <w:r>
        <w:rPr>
          <w:sz w:val="24"/>
          <w:szCs w:val="22"/>
        </w:rPr>
        <w:t xml:space="preserve"> </w:t>
      </w:r>
      <w:r>
        <w:rPr>
          <w:rFonts w:hint="eastAsia"/>
          <w:sz w:val="24"/>
          <w:szCs w:val="22"/>
        </w:rPr>
        <w:t>北京</w:t>
      </w:r>
    </w:p>
    <w:p w14:paraId="719E99F3" w14:textId="77777777" w:rsidR="009D5EA0" w:rsidRDefault="009D5EA0">
      <w:pPr>
        <w:widowControl/>
        <w:jc w:val="left"/>
        <w:rPr>
          <w:b/>
          <w:bCs/>
          <w:sz w:val="28"/>
          <w:szCs w:val="28"/>
        </w:rPr>
      </w:pPr>
    </w:p>
    <w:p w14:paraId="6C84FEE1" w14:textId="77777777" w:rsidR="009D5EA0" w:rsidRDefault="00000000">
      <w:pPr>
        <w:spacing w:beforeLines="150" w:before="468" w:afterLines="150" w:after="468" w:line="360" w:lineRule="auto"/>
        <w:jc w:val="center"/>
        <w:rPr>
          <w:rFonts w:ascii="黑体" w:eastAsia="黑体"/>
          <w:b/>
          <w:sz w:val="30"/>
          <w:szCs w:val="30"/>
        </w:rPr>
      </w:pPr>
      <w:r>
        <w:rPr>
          <w:rFonts w:ascii="黑体" w:eastAsia="黑体" w:hint="eastAsia"/>
          <w:b/>
          <w:sz w:val="30"/>
          <w:szCs w:val="30"/>
        </w:rPr>
        <w:lastRenderedPageBreak/>
        <w:t>前   言</w:t>
      </w:r>
    </w:p>
    <w:p w14:paraId="4532E477" w14:textId="39D081A4" w:rsidR="009D5EA0" w:rsidRDefault="00000000">
      <w:pPr>
        <w:spacing w:line="360" w:lineRule="auto"/>
        <w:ind w:firstLineChars="200" w:firstLine="480"/>
        <w:rPr>
          <w:bCs/>
          <w:sz w:val="24"/>
          <w:szCs w:val="21"/>
        </w:rPr>
      </w:pPr>
      <w:r>
        <w:rPr>
          <w:bCs/>
          <w:sz w:val="24"/>
          <w:szCs w:val="21"/>
        </w:rPr>
        <w:t>根据中国工程建设标准化协会《关于印发</w:t>
      </w:r>
      <w:r>
        <w:rPr>
          <w:rFonts w:hint="eastAsia"/>
          <w:bCs/>
          <w:sz w:val="24"/>
          <w:szCs w:val="21"/>
        </w:rPr>
        <w:t>&lt;20</w:t>
      </w:r>
      <w:r>
        <w:rPr>
          <w:bCs/>
          <w:sz w:val="24"/>
          <w:szCs w:val="21"/>
        </w:rPr>
        <w:t>23</w:t>
      </w:r>
      <w:r>
        <w:rPr>
          <w:bCs/>
          <w:sz w:val="24"/>
          <w:szCs w:val="21"/>
        </w:rPr>
        <w:t>年第</w:t>
      </w:r>
      <w:r>
        <w:rPr>
          <w:rFonts w:hint="eastAsia"/>
          <w:bCs/>
          <w:sz w:val="24"/>
          <w:szCs w:val="21"/>
        </w:rPr>
        <w:t>一</w:t>
      </w:r>
      <w:r>
        <w:rPr>
          <w:bCs/>
          <w:sz w:val="24"/>
          <w:szCs w:val="21"/>
        </w:rPr>
        <w:t>批</w:t>
      </w:r>
      <w:r>
        <w:rPr>
          <w:rFonts w:hint="eastAsia"/>
          <w:bCs/>
          <w:sz w:val="24"/>
          <w:szCs w:val="21"/>
        </w:rPr>
        <w:t>协会标准制订、修订计划</w:t>
      </w:r>
      <w:r>
        <w:rPr>
          <w:rFonts w:hint="eastAsia"/>
          <w:bCs/>
          <w:sz w:val="24"/>
          <w:szCs w:val="21"/>
        </w:rPr>
        <w:t>&gt;</w:t>
      </w:r>
      <w:r>
        <w:rPr>
          <w:bCs/>
          <w:sz w:val="24"/>
          <w:szCs w:val="21"/>
        </w:rPr>
        <w:t>的通知》</w:t>
      </w:r>
      <w:r>
        <w:rPr>
          <w:rFonts w:hint="eastAsia"/>
          <w:bCs/>
          <w:sz w:val="24"/>
          <w:szCs w:val="21"/>
        </w:rPr>
        <w:t>（建标协字</w:t>
      </w:r>
      <w:r>
        <w:rPr>
          <w:rFonts w:hint="eastAsia"/>
          <w:bCs/>
          <w:sz w:val="24"/>
          <w:szCs w:val="21"/>
        </w:rPr>
        <w:t>[20</w:t>
      </w:r>
      <w:r>
        <w:rPr>
          <w:bCs/>
          <w:sz w:val="24"/>
          <w:szCs w:val="21"/>
        </w:rPr>
        <w:t>23</w:t>
      </w:r>
      <w:r>
        <w:rPr>
          <w:rFonts w:hint="eastAsia"/>
          <w:bCs/>
          <w:sz w:val="24"/>
          <w:szCs w:val="21"/>
        </w:rPr>
        <w:t>]</w:t>
      </w:r>
      <w:r>
        <w:rPr>
          <w:bCs/>
          <w:sz w:val="24"/>
          <w:szCs w:val="21"/>
        </w:rPr>
        <w:t>10</w:t>
      </w:r>
      <w:r>
        <w:rPr>
          <w:rFonts w:hint="eastAsia"/>
          <w:bCs/>
          <w:sz w:val="24"/>
          <w:szCs w:val="21"/>
        </w:rPr>
        <w:t>号）</w:t>
      </w:r>
      <w:r>
        <w:rPr>
          <w:bCs/>
          <w:sz w:val="24"/>
          <w:szCs w:val="21"/>
        </w:rPr>
        <w:t>的要求，</w:t>
      </w:r>
      <w:r>
        <w:rPr>
          <w:sz w:val="24"/>
          <w:szCs w:val="21"/>
        </w:rPr>
        <w:t>编制组经</w:t>
      </w:r>
      <w:r>
        <w:rPr>
          <w:rFonts w:hint="eastAsia"/>
          <w:sz w:val="24"/>
          <w:szCs w:val="21"/>
        </w:rPr>
        <w:t>深入</w:t>
      </w:r>
      <w:r>
        <w:rPr>
          <w:sz w:val="24"/>
          <w:szCs w:val="21"/>
        </w:rPr>
        <w:t>调查研究，认真总结实践经验，参考国内外</w:t>
      </w:r>
      <w:r>
        <w:rPr>
          <w:rFonts w:hint="eastAsia"/>
          <w:sz w:val="24"/>
          <w:szCs w:val="21"/>
        </w:rPr>
        <w:t>先进</w:t>
      </w:r>
      <w:r>
        <w:rPr>
          <w:sz w:val="24"/>
          <w:szCs w:val="21"/>
        </w:rPr>
        <w:t>标准，并在广泛征求意见的基础上，</w:t>
      </w:r>
      <w:r>
        <w:rPr>
          <w:rFonts w:hint="eastAsia"/>
          <w:sz w:val="24"/>
          <w:szCs w:val="21"/>
        </w:rPr>
        <w:t>制定</w:t>
      </w:r>
      <w:r>
        <w:rPr>
          <w:sz w:val="24"/>
          <w:szCs w:val="21"/>
        </w:rPr>
        <w:t>本规程。</w:t>
      </w:r>
    </w:p>
    <w:p w14:paraId="4C738445" w14:textId="77777777" w:rsidR="009D5EA0" w:rsidRDefault="00000000">
      <w:pPr>
        <w:spacing w:line="360" w:lineRule="auto"/>
        <w:ind w:firstLineChars="200" w:firstLine="480"/>
        <w:rPr>
          <w:sz w:val="24"/>
          <w:szCs w:val="21"/>
        </w:rPr>
      </w:pPr>
      <w:r>
        <w:rPr>
          <w:sz w:val="24"/>
          <w:szCs w:val="21"/>
        </w:rPr>
        <w:t>本规程共分</w:t>
      </w:r>
      <w:r>
        <w:rPr>
          <w:sz w:val="24"/>
          <w:szCs w:val="21"/>
        </w:rPr>
        <w:t>7</w:t>
      </w:r>
      <w:r>
        <w:rPr>
          <w:sz w:val="24"/>
          <w:szCs w:val="21"/>
        </w:rPr>
        <w:t>章</w:t>
      </w:r>
      <w:r>
        <w:rPr>
          <w:rFonts w:hint="eastAsia"/>
          <w:sz w:val="24"/>
          <w:szCs w:val="21"/>
        </w:rPr>
        <w:t>和</w:t>
      </w:r>
      <w:r>
        <w:rPr>
          <w:rFonts w:hint="eastAsia"/>
          <w:sz w:val="24"/>
          <w:szCs w:val="21"/>
        </w:rPr>
        <w:t>1</w:t>
      </w:r>
      <w:r>
        <w:rPr>
          <w:rFonts w:hint="eastAsia"/>
          <w:sz w:val="24"/>
          <w:szCs w:val="21"/>
        </w:rPr>
        <w:t>个附录</w:t>
      </w:r>
      <w:r>
        <w:rPr>
          <w:sz w:val="24"/>
          <w:szCs w:val="21"/>
        </w:rPr>
        <w:t>，主要内容</w:t>
      </w:r>
      <w:r>
        <w:rPr>
          <w:rFonts w:hint="eastAsia"/>
          <w:sz w:val="24"/>
          <w:szCs w:val="21"/>
        </w:rPr>
        <w:t>包括</w:t>
      </w:r>
      <w:r>
        <w:rPr>
          <w:sz w:val="24"/>
          <w:szCs w:val="21"/>
        </w:rPr>
        <w:t>：总则、术语、</w:t>
      </w:r>
      <w:r>
        <w:rPr>
          <w:rFonts w:hint="eastAsia"/>
          <w:sz w:val="24"/>
          <w:szCs w:val="21"/>
        </w:rPr>
        <w:t>基本规定、</w:t>
      </w:r>
      <w:r>
        <w:rPr>
          <w:sz w:val="24"/>
          <w:szCs w:val="21"/>
        </w:rPr>
        <w:t>材料</w:t>
      </w:r>
      <w:r>
        <w:rPr>
          <w:rFonts w:hint="eastAsia"/>
          <w:sz w:val="24"/>
          <w:szCs w:val="21"/>
        </w:rPr>
        <w:t>与系统</w:t>
      </w:r>
      <w:r>
        <w:rPr>
          <w:sz w:val="24"/>
          <w:szCs w:val="21"/>
        </w:rPr>
        <w:t>、</w:t>
      </w:r>
      <w:r>
        <w:rPr>
          <w:rFonts w:hint="eastAsia"/>
          <w:sz w:val="24"/>
          <w:szCs w:val="21"/>
        </w:rPr>
        <w:t>构造与设计</w:t>
      </w:r>
      <w:r>
        <w:rPr>
          <w:sz w:val="24"/>
          <w:szCs w:val="21"/>
        </w:rPr>
        <w:t>、</w:t>
      </w:r>
      <w:r>
        <w:rPr>
          <w:rFonts w:hint="eastAsia"/>
          <w:sz w:val="24"/>
          <w:szCs w:val="21"/>
        </w:rPr>
        <w:t>施工、质量验收等</w:t>
      </w:r>
      <w:r>
        <w:rPr>
          <w:sz w:val="24"/>
          <w:szCs w:val="21"/>
        </w:rPr>
        <w:t>。</w:t>
      </w:r>
    </w:p>
    <w:p w14:paraId="06A61925" w14:textId="77777777" w:rsidR="009D5EA0" w:rsidRDefault="00000000">
      <w:pPr>
        <w:spacing w:line="360" w:lineRule="auto"/>
        <w:ind w:firstLineChars="200" w:firstLine="480"/>
        <w:rPr>
          <w:sz w:val="24"/>
          <w:szCs w:val="21"/>
        </w:rPr>
      </w:pPr>
      <w:r>
        <w:rPr>
          <w:rFonts w:hint="eastAsia"/>
          <w:sz w:val="24"/>
          <w:szCs w:val="21"/>
        </w:rPr>
        <w:t>本规程的某些内容可能直接或间接涉及专利，本规程的发布机构不承担识别这些专利的责任。</w:t>
      </w:r>
    </w:p>
    <w:p w14:paraId="2D1F5E42" w14:textId="77777777" w:rsidR="009D5EA0" w:rsidRDefault="00000000">
      <w:pPr>
        <w:spacing w:line="360" w:lineRule="auto"/>
        <w:ind w:firstLineChars="200" w:firstLine="480"/>
        <w:rPr>
          <w:rFonts w:eastAsia="新宋体"/>
          <w:sz w:val="24"/>
          <w:szCs w:val="21"/>
        </w:rPr>
      </w:pPr>
      <w:r>
        <w:rPr>
          <w:rFonts w:hint="eastAsia"/>
          <w:sz w:val="24"/>
          <w:szCs w:val="21"/>
        </w:rPr>
        <w:t>本规程由中国工程建设标准化协会建筑环境与节能专业委员会归口管理</w:t>
      </w:r>
      <w:r>
        <w:rPr>
          <w:sz w:val="24"/>
          <w:szCs w:val="21"/>
        </w:rPr>
        <w:t>，由中国建筑科学研究院</w:t>
      </w:r>
      <w:r>
        <w:rPr>
          <w:rFonts w:hint="eastAsia"/>
          <w:sz w:val="24"/>
          <w:szCs w:val="21"/>
        </w:rPr>
        <w:t>有限公司</w:t>
      </w:r>
      <w:r>
        <w:rPr>
          <w:sz w:val="24"/>
          <w:szCs w:val="21"/>
        </w:rPr>
        <w:t>负责具体技术内容的解释。</w:t>
      </w:r>
      <w:r>
        <w:rPr>
          <w:rFonts w:hint="eastAsia"/>
          <w:sz w:val="24"/>
          <w:szCs w:val="21"/>
        </w:rPr>
        <w:t>执行过程中，如有意见或建议，请反馈给</w:t>
      </w:r>
      <w:r>
        <w:rPr>
          <w:sz w:val="24"/>
          <w:szCs w:val="21"/>
        </w:rPr>
        <w:t>中国建筑科学研究院</w:t>
      </w:r>
      <w:r>
        <w:rPr>
          <w:rFonts w:hint="eastAsia"/>
          <w:sz w:val="24"/>
          <w:szCs w:val="21"/>
        </w:rPr>
        <w:t>有限公司</w:t>
      </w:r>
      <w:r>
        <w:rPr>
          <w:sz w:val="24"/>
          <w:szCs w:val="21"/>
        </w:rPr>
        <w:t>（地址：北京市北三环东路</w:t>
      </w:r>
      <w:r>
        <w:rPr>
          <w:sz w:val="24"/>
          <w:szCs w:val="21"/>
        </w:rPr>
        <w:t>30</w:t>
      </w:r>
      <w:r>
        <w:rPr>
          <w:sz w:val="24"/>
          <w:szCs w:val="21"/>
        </w:rPr>
        <w:t>号，邮政编码：</w:t>
      </w:r>
      <w:r>
        <w:rPr>
          <w:sz w:val="24"/>
          <w:szCs w:val="21"/>
        </w:rPr>
        <w:t>100013</w:t>
      </w:r>
      <w:r>
        <w:rPr>
          <w:rFonts w:hint="eastAsia"/>
          <w:sz w:val="24"/>
          <w:szCs w:val="21"/>
        </w:rPr>
        <w:t>，邮箱：</w:t>
      </w:r>
      <w:r>
        <w:rPr>
          <w:rFonts w:hint="eastAsia"/>
          <w:sz w:val="24"/>
          <w:szCs w:val="21"/>
        </w:rPr>
        <w:t>X</w:t>
      </w:r>
      <w:r>
        <w:rPr>
          <w:sz w:val="24"/>
          <w:szCs w:val="21"/>
        </w:rPr>
        <w:t>XX</w:t>
      </w:r>
      <w:r>
        <w:rPr>
          <w:sz w:val="24"/>
          <w:szCs w:val="21"/>
        </w:rPr>
        <w:t>）。</w:t>
      </w:r>
    </w:p>
    <w:p w14:paraId="276FDE33" w14:textId="66FE0622" w:rsidR="009D5EA0" w:rsidRDefault="00000000">
      <w:pPr>
        <w:spacing w:line="360" w:lineRule="auto"/>
        <w:ind w:leftChars="199" w:left="2338" w:hangingChars="800" w:hanging="1920"/>
        <w:rPr>
          <w:sz w:val="24"/>
          <w:szCs w:val="21"/>
        </w:rPr>
      </w:pPr>
      <w:r>
        <w:rPr>
          <w:rFonts w:cs="宋体" w:hint="eastAsia"/>
          <w:sz w:val="24"/>
          <w:szCs w:val="21"/>
        </w:rPr>
        <w:t>主编单位：</w:t>
      </w:r>
      <w:r w:rsidR="00063C95" w:rsidRPr="00063C95">
        <w:rPr>
          <w:rFonts w:hint="eastAsia"/>
          <w:sz w:val="24"/>
          <w:szCs w:val="21"/>
        </w:rPr>
        <w:t>中国建筑科学研究院有限公司</w:t>
      </w:r>
    </w:p>
    <w:p w14:paraId="47565092" w14:textId="03CB4C49" w:rsidR="00063C95" w:rsidRDefault="00000000">
      <w:pPr>
        <w:spacing w:line="300" w:lineRule="auto"/>
        <w:ind w:right="560" w:firstLineChars="200" w:firstLine="480"/>
        <w:rPr>
          <w:rFonts w:hAnsi="宋体" w:cs="宋体"/>
          <w:kern w:val="0"/>
          <w:sz w:val="24"/>
          <w:szCs w:val="21"/>
        </w:rPr>
      </w:pPr>
      <w:r>
        <w:rPr>
          <w:rFonts w:hAnsi="宋体" w:cs="宋体" w:hint="eastAsia"/>
          <w:kern w:val="0"/>
          <w:sz w:val="24"/>
          <w:szCs w:val="21"/>
        </w:rPr>
        <w:t>参编单位：</w:t>
      </w:r>
      <w:bookmarkStart w:id="10" w:name="_Hlk173225862"/>
      <w:r w:rsidR="00063C95" w:rsidRPr="00063C95">
        <w:rPr>
          <w:rFonts w:hAnsi="宋体" w:cs="宋体" w:hint="eastAsia"/>
          <w:kern w:val="0"/>
          <w:sz w:val="24"/>
          <w:szCs w:val="21"/>
        </w:rPr>
        <w:t>中国石化仪征化纤有限责任公司</w:t>
      </w:r>
    </w:p>
    <w:p w14:paraId="09AC044D" w14:textId="479F5A41" w:rsidR="009D5EA0" w:rsidRDefault="00063C95" w:rsidP="00E1576D">
      <w:pPr>
        <w:spacing w:line="300" w:lineRule="auto"/>
        <w:ind w:right="560" w:firstLineChars="700" w:firstLine="1680"/>
        <w:rPr>
          <w:rFonts w:hAnsi="宋体" w:cs="宋体"/>
          <w:kern w:val="0"/>
          <w:sz w:val="24"/>
          <w:szCs w:val="21"/>
        </w:rPr>
      </w:pPr>
      <w:r w:rsidRPr="00063C95">
        <w:rPr>
          <w:rFonts w:hAnsi="宋体" w:cs="宋体"/>
          <w:kern w:val="0"/>
          <w:sz w:val="24"/>
          <w:szCs w:val="21"/>
        </w:rPr>
        <w:t>安徽东远新材料有限公司</w:t>
      </w:r>
    </w:p>
    <w:p w14:paraId="09CBB911" w14:textId="3A514FD6" w:rsidR="00063C95" w:rsidRDefault="00063C95">
      <w:pPr>
        <w:spacing w:line="300" w:lineRule="auto"/>
        <w:ind w:right="560" w:firstLineChars="200" w:firstLine="480"/>
        <w:rPr>
          <w:rFonts w:hAnsi="宋体" w:cs="宋体"/>
          <w:kern w:val="0"/>
          <w:sz w:val="24"/>
          <w:szCs w:val="21"/>
        </w:rPr>
      </w:pPr>
      <w:r>
        <w:rPr>
          <w:rFonts w:hAnsi="宋体" w:cs="宋体" w:hint="eastAsia"/>
          <w:kern w:val="0"/>
          <w:sz w:val="24"/>
          <w:szCs w:val="21"/>
        </w:rPr>
        <w:t xml:space="preserve">          </w:t>
      </w:r>
      <w:r w:rsidRPr="00063C95">
        <w:rPr>
          <w:rFonts w:hAnsi="宋体" w:cs="宋体"/>
          <w:kern w:val="0"/>
          <w:sz w:val="24"/>
          <w:szCs w:val="21"/>
        </w:rPr>
        <w:t>北京化工大学</w:t>
      </w:r>
    </w:p>
    <w:p w14:paraId="65FD4140" w14:textId="660DBC7B" w:rsidR="00063C95" w:rsidRDefault="00063C95">
      <w:pPr>
        <w:spacing w:line="300" w:lineRule="auto"/>
        <w:ind w:right="560" w:firstLineChars="200" w:firstLine="480"/>
        <w:rPr>
          <w:rFonts w:hAnsi="宋体" w:cs="宋体" w:hint="eastAsia"/>
          <w:kern w:val="0"/>
          <w:sz w:val="24"/>
          <w:szCs w:val="21"/>
        </w:rPr>
      </w:pPr>
      <w:r>
        <w:rPr>
          <w:rFonts w:hAnsi="宋体" w:cs="宋体" w:hint="eastAsia"/>
          <w:kern w:val="0"/>
          <w:sz w:val="24"/>
          <w:szCs w:val="21"/>
        </w:rPr>
        <w:t xml:space="preserve">          </w:t>
      </w:r>
      <w:r>
        <w:rPr>
          <w:rFonts w:hAnsi="宋体" w:cs="宋体" w:hint="eastAsia"/>
          <w:kern w:val="0"/>
          <w:sz w:val="24"/>
          <w:szCs w:val="21"/>
        </w:rPr>
        <w:t>中建研科技股份有限公司</w:t>
      </w:r>
    </w:p>
    <w:bookmarkEnd w:id="10"/>
    <w:p w14:paraId="272DB32C" w14:textId="77777777" w:rsidR="009D5EA0" w:rsidRDefault="00000000">
      <w:pPr>
        <w:spacing w:line="300" w:lineRule="auto"/>
        <w:ind w:right="560" w:firstLineChars="200" w:firstLine="480"/>
        <w:rPr>
          <w:rFonts w:hAnsi="宋体" w:cs="宋体" w:hint="eastAsia"/>
          <w:sz w:val="24"/>
          <w:szCs w:val="21"/>
        </w:rPr>
      </w:pPr>
      <w:r>
        <w:rPr>
          <w:rFonts w:hAnsi="宋体" w:cs="宋体" w:hint="eastAsia"/>
          <w:sz w:val="24"/>
          <w:szCs w:val="21"/>
        </w:rPr>
        <w:t>主要起草人：</w:t>
      </w:r>
    </w:p>
    <w:p w14:paraId="1F3F777A" w14:textId="77777777" w:rsidR="009D5EA0" w:rsidRDefault="00000000">
      <w:pPr>
        <w:spacing w:line="300" w:lineRule="auto"/>
        <w:ind w:right="560" w:firstLineChars="200" w:firstLine="480"/>
        <w:rPr>
          <w:rFonts w:hAnsi="宋体" w:cs="宋体" w:hint="eastAsia"/>
          <w:sz w:val="24"/>
          <w:szCs w:val="21"/>
        </w:rPr>
      </w:pPr>
      <w:r>
        <w:rPr>
          <w:rFonts w:hAnsi="宋体" w:cs="宋体" w:hint="eastAsia"/>
          <w:sz w:val="24"/>
          <w:szCs w:val="21"/>
        </w:rPr>
        <w:t>主要审查人：</w:t>
      </w:r>
    </w:p>
    <w:p w14:paraId="60D74AA6" w14:textId="77777777" w:rsidR="009D5EA0" w:rsidRDefault="009D5EA0">
      <w:pPr>
        <w:rPr>
          <w:b/>
          <w:bCs/>
          <w:sz w:val="28"/>
          <w:szCs w:val="28"/>
        </w:rPr>
      </w:pPr>
    </w:p>
    <w:p w14:paraId="3E57BF83" w14:textId="77777777" w:rsidR="009D5EA0" w:rsidRDefault="009D5EA0">
      <w:pPr>
        <w:jc w:val="center"/>
        <w:rPr>
          <w:b/>
          <w:bCs/>
          <w:sz w:val="28"/>
          <w:szCs w:val="28"/>
        </w:rPr>
      </w:pPr>
    </w:p>
    <w:p w14:paraId="475ACC12" w14:textId="77777777" w:rsidR="009D5EA0" w:rsidRDefault="009D5EA0">
      <w:pPr>
        <w:rPr>
          <w:b/>
          <w:bCs/>
          <w:sz w:val="28"/>
          <w:szCs w:val="28"/>
        </w:rPr>
        <w:sectPr w:rsidR="009D5EA0">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0153B352" w14:textId="77777777" w:rsidR="009D5EA0" w:rsidRDefault="00000000">
      <w:pPr>
        <w:spacing w:line="400" w:lineRule="exact"/>
        <w:jc w:val="center"/>
        <w:rPr>
          <w:b/>
          <w:bCs/>
          <w:sz w:val="30"/>
          <w:szCs w:val="30"/>
        </w:rPr>
      </w:pPr>
      <w:r>
        <w:rPr>
          <w:rFonts w:cs="宋体" w:hint="eastAsia"/>
          <w:b/>
          <w:bCs/>
          <w:sz w:val="30"/>
          <w:szCs w:val="30"/>
        </w:rPr>
        <w:lastRenderedPageBreak/>
        <w:t>目</w:t>
      </w:r>
      <w:r>
        <w:rPr>
          <w:b/>
          <w:bCs/>
          <w:sz w:val="30"/>
          <w:szCs w:val="30"/>
        </w:rPr>
        <w:t xml:space="preserve">   </w:t>
      </w:r>
      <w:r>
        <w:rPr>
          <w:rFonts w:cs="宋体"/>
          <w:b/>
          <w:bCs/>
          <w:sz w:val="30"/>
          <w:szCs w:val="30"/>
        </w:rPr>
        <w:t>次</w:t>
      </w:r>
    </w:p>
    <w:p w14:paraId="03131008" w14:textId="77777777" w:rsidR="009D5EA0" w:rsidRDefault="00000000">
      <w:pPr>
        <w:pStyle w:val="TOC1"/>
        <w:tabs>
          <w:tab w:val="right" w:leader="dot" w:pos="8296"/>
        </w:tabs>
        <w:spacing w:line="440" w:lineRule="exact"/>
        <w:rPr>
          <w:bCs/>
          <w:szCs w:val="21"/>
          <w14:ligatures w14:val="standardContextual"/>
        </w:rPr>
      </w:pPr>
      <w:r>
        <w:rPr>
          <w:bCs/>
          <w:szCs w:val="21"/>
        </w:rPr>
        <w:fldChar w:fldCharType="begin"/>
      </w:r>
      <w:r>
        <w:rPr>
          <w:bCs/>
          <w:szCs w:val="21"/>
        </w:rPr>
        <w:instrText xml:space="preserve"> TOC \o "1-2" \h \z \u </w:instrText>
      </w:r>
      <w:r>
        <w:rPr>
          <w:bCs/>
          <w:szCs w:val="21"/>
        </w:rPr>
        <w:fldChar w:fldCharType="separate"/>
      </w:r>
      <w:hyperlink w:anchor="_Toc136504208" w:history="1">
        <w:r>
          <w:rPr>
            <w:rStyle w:val="af4"/>
            <w:bCs/>
            <w:szCs w:val="21"/>
          </w:rPr>
          <w:t xml:space="preserve">1  </w:t>
        </w:r>
        <w:r>
          <w:rPr>
            <w:rStyle w:val="af4"/>
            <w:bCs/>
            <w:szCs w:val="21"/>
          </w:rPr>
          <w:t>总</w:t>
        </w:r>
        <w:r>
          <w:rPr>
            <w:rStyle w:val="af4"/>
            <w:bCs/>
            <w:szCs w:val="21"/>
          </w:rPr>
          <w:t xml:space="preserve">  </w:t>
        </w:r>
        <w:r>
          <w:rPr>
            <w:rStyle w:val="af4"/>
            <w:bCs/>
            <w:szCs w:val="21"/>
          </w:rPr>
          <w:t>则</w:t>
        </w:r>
        <w:r>
          <w:rPr>
            <w:bCs/>
            <w:szCs w:val="21"/>
          </w:rPr>
          <w:tab/>
        </w:r>
        <w:r>
          <w:rPr>
            <w:bCs/>
            <w:szCs w:val="21"/>
          </w:rPr>
          <w:fldChar w:fldCharType="begin"/>
        </w:r>
        <w:r>
          <w:rPr>
            <w:bCs/>
            <w:szCs w:val="21"/>
          </w:rPr>
          <w:instrText xml:space="preserve"> PAGEREF _Toc136504208 \h </w:instrText>
        </w:r>
        <w:r>
          <w:rPr>
            <w:bCs/>
            <w:szCs w:val="21"/>
          </w:rPr>
        </w:r>
        <w:r>
          <w:rPr>
            <w:bCs/>
            <w:szCs w:val="21"/>
          </w:rPr>
          <w:fldChar w:fldCharType="separate"/>
        </w:r>
        <w:r>
          <w:rPr>
            <w:bCs/>
            <w:szCs w:val="21"/>
          </w:rPr>
          <w:t>2</w:t>
        </w:r>
        <w:r>
          <w:rPr>
            <w:bCs/>
            <w:szCs w:val="21"/>
          </w:rPr>
          <w:fldChar w:fldCharType="end"/>
        </w:r>
      </w:hyperlink>
    </w:p>
    <w:p w14:paraId="0D5AC213" w14:textId="77777777" w:rsidR="009D5EA0" w:rsidRDefault="00000000">
      <w:pPr>
        <w:pStyle w:val="TOC1"/>
        <w:tabs>
          <w:tab w:val="right" w:leader="dot" w:pos="8296"/>
        </w:tabs>
        <w:spacing w:line="440" w:lineRule="exact"/>
        <w:rPr>
          <w:bCs/>
          <w:szCs w:val="21"/>
          <w14:ligatures w14:val="standardContextual"/>
        </w:rPr>
      </w:pPr>
      <w:hyperlink w:anchor="_Toc136504209" w:history="1">
        <w:r>
          <w:rPr>
            <w:rStyle w:val="af4"/>
            <w:bCs/>
            <w:szCs w:val="21"/>
          </w:rPr>
          <w:t xml:space="preserve">2  </w:t>
        </w:r>
        <w:r>
          <w:rPr>
            <w:rStyle w:val="af4"/>
            <w:bCs/>
            <w:szCs w:val="21"/>
          </w:rPr>
          <w:t>术</w:t>
        </w:r>
        <w:r>
          <w:rPr>
            <w:rStyle w:val="af4"/>
            <w:bCs/>
            <w:szCs w:val="21"/>
          </w:rPr>
          <w:t xml:space="preserve">  </w:t>
        </w:r>
        <w:r>
          <w:rPr>
            <w:rStyle w:val="af4"/>
            <w:bCs/>
            <w:szCs w:val="21"/>
          </w:rPr>
          <w:t>语</w:t>
        </w:r>
        <w:r>
          <w:rPr>
            <w:bCs/>
            <w:szCs w:val="21"/>
          </w:rPr>
          <w:tab/>
        </w:r>
        <w:r>
          <w:rPr>
            <w:bCs/>
            <w:szCs w:val="21"/>
          </w:rPr>
          <w:fldChar w:fldCharType="begin"/>
        </w:r>
        <w:r>
          <w:rPr>
            <w:bCs/>
            <w:szCs w:val="21"/>
          </w:rPr>
          <w:instrText xml:space="preserve"> PAGEREF _Toc136504209 \h </w:instrText>
        </w:r>
        <w:r>
          <w:rPr>
            <w:bCs/>
            <w:szCs w:val="21"/>
          </w:rPr>
        </w:r>
        <w:r>
          <w:rPr>
            <w:bCs/>
            <w:szCs w:val="21"/>
          </w:rPr>
          <w:fldChar w:fldCharType="separate"/>
        </w:r>
        <w:r>
          <w:rPr>
            <w:bCs/>
            <w:szCs w:val="21"/>
          </w:rPr>
          <w:t>3</w:t>
        </w:r>
        <w:r>
          <w:rPr>
            <w:bCs/>
            <w:szCs w:val="21"/>
          </w:rPr>
          <w:fldChar w:fldCharType="end"/>
        </w:r>
      </w:hyperlink>
    </w:p>
    <w:p w14:paraId="6DD41698" w14:textId="77777777" w:rsidR="009D5EA0" w:rsidRDefault="00000000">
      <w:pPr>
        <w:pStyle w:val="TOC1"/>
        <w:tabs>
          <w:tab w:val="right" w:leader="dot" w:pos="8296"/>
        </w:tabs>
        <w:spacing w:line="440" w:lineRule="exact"/>
        <w:rPr>
          <w:bCs/>
          <w:szCs w:val="21"/>
          <w14:ligatures w14:val="standardContextual"/>
        </w:rPr>
      </w:pPr>
      <w:hyperlink w:anchor="_Toc136504210" w:history="1">
        <w:r>
          <w:rPr>
            <w:rStyle w:val="af4"/>
            <w:bCs/>
            <w:szCs w:val="21"/>
          </w:rPr>
          <w:t xml:space="preserve">3  </w:t>
        </w:r>
        <w:r>
          <w:rPr>
            <w:rStyle w:val="af4"/>
            <w:bCs/>
            <w:szCs w:val="21"/>
          </w:rPr>
          <w:t>基本规定</w:t>
        </w:r>
        <w:r>
          <w:rPr>
            <w:bCs/>
            <w:szCs w:val="21"/>
          </w:rPr>
          <w:tab/>
        </w:r>
        <w:r>
          <w:rPr>
            <w:bCs/>
            <w:szCs w:val="21"/>
          </w:rPr>
          <w:fldChar w:fldCharType="begin"/>
        </w:r>
        <w:r>
          <w:rPr>
            <w:bCs/>
            <w:szCs w:val="21"/>
          </w:rPr>
          <w:instrText xml:space="preserve"> PAGEREF _Toc136504210 \h </w:instrText>
        </w:r>
        <w:r>
          <w:rPr>
            <w:bCs/>
            <w:szCs w:val="21"/>
          </w:rPr>
        </w:r>
        <w:r>
          <w:rPr>
            <w:bCs/>
            <w:szCs w:val="21"/>
          </w:rPr>
          <w:fldChar w:fldCharType="separate"/>
        </w:r>
        <w:r>
          <w:rPr>
            <w:bCs/>
            <w:szCs w:val="21"/>
          </w:rPr>
          <w:t>4</w:t>
        </w:r>
        <w:r>
          <w:rPr>
            <w:bCs/>
            <w:szCs w:val="21"/>
          </w:rPr>
          <w:fldChar w:fldCharType="end"/>
        </w:r>
      </w:hyperlink>
    </w:p>
    <w:p w14:paraId="7C73C5E8" w14:textId="77777777" w:rsidR="009D5EA0" w:rsidRDefault="00000000">
      <w:pPr>
        <w:pStyle w:val="TOC1"/>
        <w:tabs>
          <w:tab w:val="right" w:leader="dot" w:pos="8296"/>
        </w:tabs>
        <w:spacing w:line="440" w:lineRule="exact"/>
        <w:rPr>
          <w:bCs/>
          <w:szCs w:val="21"/>
          <w14:ligatures w14:val="standardContextual"/>
        </w:rPr>
      </w:pPr>
      <w:hyperlink w:anchor="_Toc136504211" w:history="1">
        <w:r>
          <w:rPr>
            <w:rStyle w:val="af4"/>
            <w:bCs/>
            <w:szCs w:val="21"/>
          </w:rPr>
          <w:t xml:space="preserve">4  </w:t>
        </w:r>
        <w:r>
          <w:rPr>
            <w:rStyle w:val="af4"/>
            <w:bCs/>
            <w:szCs w:val="21"/>
          </w:rPr>
          <w:t>材料与系统</w:t>
        </w:r>
        <w:r>
          <w:rPr>
            <w:bCs/>
            <w:szCs w:val="21"/>
          </w:rPr>
          <w:tab/>
        </w:r>
        <w:r>
          <w:rPr>
            <w:bCs/>
            <w:szCs w:val="21"/>
          </w:rPr>
          <w:fldChar w:fldCharType="begin"/>
        </w:r>
        <w:r>
          <w:rPr>
            <w:bCs/>
            <w:szCs w:val="21"/>
          </w:rPr>
          <w:instrText xml:space="preserve"> PAGEREF _Toc136504211 \h </w:instrText>
        </w:r>
        <w:r>
          <w:rPr>
            <w:bCs/>
            <w:szCs w:val="21"/>
          </w:rPr>
        </w:r>
        <w:r>
          <w:rPr>
            <w:bCs/>
            <w:szCs w:val="21"/>
          </w:rPr>
          <w:fldChar w:fldCharType="separate"/>
        </w:r>
        <w:r>
          <w:rPr>
            <w:bCs/>
            <w:szCs w:val="21"/>
          </w:rPr>
          <w:t>6</w:t>
        </w:r>
        <w:r>
          <w:rPr>
            <w:bCs/>
            <w:szCs w:val="21"/>
          </w:rPr>
          <w:fldChar w:fldCharType="end"/>
        </w:r>
      </w:hyperlink>
    </w:p>
    <w:p w14:paraId="007C411B" w14:textId="77777777" w:rsidR="009D5EA0" w:rsidRDefault="00000000">
      <w:pPr>
        <w:pStyle w:val="TOC2"/>
        <w:tabs>
          <w:tab w:val="right" w:leader="dot" w:pos="8296"/>
        </w:tabs>
        <w:spacing w:line="440" w:lineRule="exact"/>
        <w:rPr>
          <w:bCs/>
          <w:szCs w:val="21"/>
          <w14:ligatures w14:val="standardContextual"/>
        </w:rPr>
      </w:pPr>
      <w:hyperlink w:anchor="_Toc136504212" w:history="1">
        <w:r>
          <w:rPr>
            <w:rStyle w:val="af4"/>
            <w:bCs/>
            <w:szCs w:val="21"/>
          </w:rPr>
          <w:t>4.1  PET</w:t>
        </w:r>
        <w:r>
          <w:rPr>
            <w:rStyle w:val="af4"/>
            <w:bCs/>
            <w:szCs w:val="21"/>
          </w:rPr>
          <w:t>保温装饰板</w:t>
        </w:r>
        <w:r>
          <w:rPr>
            <w:bCs/>
            <w:szCs w:val="21"/>
          </w:rPr>
          <w:tab/>
        </w:r>
        <w:r>
          <w:rPr>
            <w:bCs/>
            <w:szCs w:val="21"/>
          </w:rPr>
          <w:fldChar w:fldCharType="begin"/>
        </w:r>
        <w:r>
          <w:rPr>
            <w:bCs/>
            <w:szCs w:val="21"/>
          </w:rPr>
          <w:instrText xml:space="preserve"> PAGEREF _Toc136504212 \h </w:instrText>
        </w:r>
        <w:r>
          <w:rPr>
            <w:bCs/>
            <w:szCs w:val="21"/>
          </w:rPr>
        </w:r>
        <w:r>
          <w:rPr>
            <w:bCs/>
            <w:szCs w:val="21"/>
          </w:rPr>
          <w:fldChar w:fldCharType="separate"/>
        </w:r>
        <w:r>
          <w:rPr>
            <w:bCs/>
            <w:szCs w:val="21"/>
          </w:rPr>
          <w:t>6</w:t>
        </w:r>
        <w:r>
          <w:rPr>
            <w:bCs/>
            <w:szCs w:val="21"/>
          </w:rPr>
          <w:fldChar w:fldCharType="end"/>
        </w:r>
      </w:hyperlink>
    </w:p>
    <w:p w14:paraId="39DA6AF9" w14:textId="77777777" w:rsidR="009D5EA0" w:rsidRDefault="00000000">
      <w:pPr>
        <w:pStyle w:val="TOC2"/>
        <w:tabs>
          <w:tab w:val="right" w:leader="dot" w:pos="8296"/>
        </w:tabs>
        <w:spacing w:line="440" w:lineRule="exact"/>
        <w:rPr>
          <w:bCs/>
          <w:szCs w:val="21"/>
          <w14:ligatures w14:val="standardContextual"/>
        </w:rPr>
      </w:pPr>
      <w:hyperlink w:anchor="_Toc136504213" w:history="1">
        <w:r>
          <w:rPr>
            <w:rStyle w:val="af4"/>
            <w:bCs/>
            <w:szCs w:val="21"/>
          </w:rPr>
          <w:t>4.2  PET</w:t>
        </w:r>
        <w:r>
          <w:rPr>
            <w:rStyle w:val="af4"/>
            <w:bCs/>
            <w:szCs w:val="21"/>
          </w:rPr>
          <w:t>保温装饰板外墙外保温系统及配套材料</w:t>
        </w:r>
        <w:r>
          <w:rPr>
            <w:bCs/>
            <w:szCs w:val="21"/>
          </w:rPr>
          <w:tab/>
        </w:r>
        <w:r>
          <w:rPr>
            <w:bCs/>
            <w:szCs w:val="21"/>
          </w:rPr>
          <w:fldChar w:fldCharType="begin"/>
        </w:r>
        <w:r>
          <w:rPr>
            <w:bCs/>
            <w:szCs w:val="21"/>
          </w:rPr>
          <w:instrText xml:space="preserve"> PAGEREF _Toc136504213 \h </w:instrText>
        </w:r>
        <w:r>
          <w:rPr>
            <w:bCs/>
            <w:szCs w:val="21"/>
          </w:rPr>
        </w:r>
        <w:r>
          <w:rPr>
            <w:bCs/>
            <w:szCs w:val="21"/>
          </w:rPr>
          <w:fldChar w:fldCharType="separate"/>
        </w:r>
        <w:r>
          <w:rPr>
            <w:bCs/>
            <w:szCs w:val="21"/>
          </w:rPr>
          <w:t>8</w:t>
        </w:r>
        <w:r>
          <w:rPr>
            <w:bCs/>
            <w:szCs w:val="21"/>
          </w:rPr>
          <w:fldChar w:fldCharType="end"/>
        </w:r>
      </w:hyperlink>
    </w:p>
    <w:p w14:paraId="0B4694D9" w14:textId="77777777" w:rsidR="009D5EA0" w:rsidRDefault="00000000">
      <w:pPr>
        <w:pStyle w:val="TOC1"/>
        <w:tabs>
          <w:tab w:val="right" w:leader="dot" w:pos="8296"/>
        </w:tabs>
        <w:spacing w:line="440" w:lineRule="exact"/>
        <w:rPr>
          <w:bCs/>
          <w:szCs w:val="21"/>
          <w14:ligatures w14:val="standardContextual"/>
        </w:rPr>
      </w:pPr>
      <w:hyperlink w:anchor="_Toc136504214" w:history="1">
        <w:r>
          <w:rPr>
            <w:rStyle w:val="af4"/>
            <w:bCs/>
            <w:szCs w:val="21"/>
          </w:rPr>
          <w:t xml:space="preserve">5  </w:t>
        </w:r>
        <w:r>
          <w:rPr>
            <w:rStyle w:val="af4"/>
            <w:bCs/>
            <w:szCs w:val="21"/>
          </w:rPr>
          <w:t>构造与设计</w:t>
        </w:r>
        <w:r>
          <w:rPr>
            <w:bCs/>
            <w:szCs w:val="21"/>
          </w:rPr>
          <w:tab/>
        </w:r>
        <w:r>
          <w:rPr>
            <w:bCs/>
            <w:szCs w:val="21"/>
          </w:rPr>
          <w:fldChar w:fldCharType="begin"/>
        </w:r>
        <w:r>
          <w:rPr>
            <w:bCs/>
            <w:szCs w:val="21"/>
          </w:rPr>
          <w:instrText xml:space="preserve"> PAGEREF _Toc136504214 \h </w:instrText>
        </w:r>
        <w:r>
          <w:rPr>
            <w:bCs/>
            <w:szCs w:val="21"/>
          </w:rPr>
        </w:r>
        <w:r>
          <w:rPr>
            <w:bCs/>
            <w:szCs w:val="21"/>
          </w:rPr>
          <w:fldChar w:fldCharType="separate"/>
        </w:r>
        <w:r>
          <w:rPr>
            <w:bCs/>
            <w:szCs w:val="21"/>
          </w:rPr>
          <w:t>10</w:t>
        </w:r>
        <w:r>
          <w:rPr>
            <w:bCs/>
            <w:szCs w:val="21"/>
          </w:rPr>
          <w:fldChar w:fldCharType="end"/>
        </w:r>
      </w:hyperlink>
    </w:p>
    <w:p w14:paraId="2DC9053A" w14:textId="77777777" w:rsidR="009D5EA0" w:rsidRDefault="00000000">
      <w:pPr>
        <w:pStyle w:val="TOC2"/>
        <w:tabs>
          <w:tab w:val="right" w:leader="dot" w:pos="8296"/>
        </w:tabs>
        <w:spacing w:line="440" w:lineRule="exact"/>
        <w:rPr>
          <w:bCs/>
          <w:szCs w:val="21"/>
          <w14:ligatures w14:val="standardContextual"/>
        </w:rPr>
      </w:pPr>
      <w:hyperlink w:anchor="_Toc136504215" w:history="1">
        <w:r>
          <w:rPr>
            <w:rStyle w:val="af4"/>
            <w:bCs/>
            <w:szCs w:val="21"/>
          </w:rPr>
          <w:t xml:space="preserve">5.1  </w:t>
        </w:r>
        <w:r>
          <w:rPr>
            <w:rStyle w:val="af4"/>
            <w:bCs/>
            <w:szCs w:val="21"/>
          </w:rPr>
          <w:t>一般规定</w:t>
        </w:r>
        <w:r>
          <w:rPr>
            <w:bCs/>
            <w:szCs w:val="21"/>
          </w:rPr>
          <w:tab/>
        </w:r>
        <w:r>
          <w:rPr>
            <w:bCs/>
            <w:szCs w:val="21"/>
          </w:rPr>
          <w:fldChar w:fldCharType="begin"/>
        </w:r>
        <w:r>
          <w:rPr>
            <w:bCs/>
            <w:szCs w:val="21"/>
          </w:rPr>
          <w:instrText xml:space="preserve"> PAGEREF _Toc136504215 \h </w:instrText>
        </w:r>
        <w:r>
          <w:rPr>
            <w:bCs/>
            <w:szCs w:val="21"/>
          </w:rPr>
        </w:r>
        <w:r>
          <w:rPr>
            <w:bCs/>
            <w:szCs w:val="21"/>
          </w:rPr>
          <w:fldChar w:fldCharType="separate"/>
        </w:r>
        <w:r>
          <w:rPr>
            <w:bCs/>
            <w:szCs w:val="21"/>
          </w:rPr>
          <w:t>10</w:t>
        </w:r>
        <w:r>
          <w:rPr>
            <w:bCs/>
            <w:szCs w:val="21"/>
          </w:rPr>
          <w:fldChar w:fldCharType="end"/>
        </w:r>
      </w:hyperlink>
    </w:p>
    <w:p w14:paraId="13DA44FC" w14:textId="77777777" w:rsidR="009D5EA0" w:rsidRDefault="00000000">
      <w:pPr>
        <w:pStyle w:val="TOC2"/>
        <w:tabs>
          <w:tab w:val="right" w:leader="dot" w:pos="8296"/>
        </w:tabs>
        <w:spacing w:line="440" w:lineRule="exact"/>
        <w:rPr>
          <w:bCs/>
          <w:szCs w:val="21"/>
          <w14:ligatures w14:val="standardContextual"/>
        </w:rPr>
      </w:pPr>
      <w:hyperlink w:anchor="_Toc136504216" w:history="1">
        <w:r>
          <w:rPr>
            <w:rStyle w:val="af4"/>
            <w:bCs/>
            <w:szCs w:val="21"/>
          </w:rPr>
          <w:t>5.2  PET</w:t>
        </w:r>
        <w:r>
          <w:rPr>
            <w:rStyle w:val="af4"/>
            <w:bCs/>
            <w:szCs w:val="21"/>
          </w:rPr>
          <w:t>保温装饰板外墙外保温系统构造和要求</w:t>
        </w:r>
        <w:r>
          <w:rPr>
            <w:bCs/>
            <w:szCs w:val="21"/>
          </w:rPr>
          <w:tab/>
        </w:r>
        <w:r>
          <w:rPr>
            <w:bCs/>
            <w:szCs w:val="21"/>
          </w:rPr>
          <w:fldChar w:fldCharType="begin"/>
        </w:r>
        <w:r>
          <w:rPr>
            <w:bCs/>
            <w:szCs w:val="21"/>
          </w:rPr>
          <w:instrText xml:space="preserve"> PAGEREF _Toc136504216 \h </w:instrText>
        </w:r>
        <w:r>
          <w:rPr>
            <w:bCs/>
            <w:szCs w:val="21"/>
          </w:rPr>
        </w:r>
        <w:r>
          <w:rPr>
            <w:bCs/>
            <w:szCs w:val="21"/>
          </w:rPr>
          <w:fldChar w:fldCharType="separate"/>
        </w:r>
        <w:r>
          <w:rPr>
            <w:bCs/>
            <w:szCs w:val="21"/>
          </w:rPr>
          <w:t>11</w:t>
        </w:r>
        <w:r>
          <w:rPr>
            <w:bCs/>
            <w:szCs w:val="21"/>
          </w:rPr>
          <w:fldChar w:fldCharType="end"/>
        </w:r>
      </w:hyperlink>
    </w:p>
    <w:p w14:paraId="379532E4" w14:textId="77777777" w:rsidR="009D5EA0" w:rsidRDefault="00000000">
      <w:pPr>
        <w:pStyle w:val="TOC2"/>
        <w:tabs>
          <w:tab w:val="right" w:leader="dot" w:pos="8296"/>
        </w:tabs>
        <w:spacing w:line="440" w:lineRule="exact"/>
        <w:rPr>
          <w:bCs/>
          <w:szCs w:val="21"/>
          <w14:ligatures w14:val="standardContextual"/>
        </w:rPr>
      </w:pPr>
      <w:hyperlink w:anchor="_Toc136504217" w:history="1">
        <w:r>
          <w:rPr>
            <w:rStyle w:val="af4"/>
            <w:bCs/>
            <w:szCs w:val="21"/>
          </w:rPr>
          <w:t>5.3  PET</w:t>
        </w:r>
        <w:r>
          <w:rPr>
            <w:rStyle w:val="af4"/>
            <w:bCs/>
            <w:szCs w:val="21"/>
          </w:rPr>
          <w:t>保温装饰板外墙外保温系统连接设计</w:t>
        </w:r>
        <w:r>
          <w:rPr>
            <w:bCs/>
            <w:szCs w:val="21"/>
          </w:rPr>
          <w:tab/>
        </w:r>
        <w:r>
          <w:rPr>
            <w:bCs/>
            <w:szCs w:val="21"/>
          </w:rPr>
          <w:fldChar w:fldCharType="begin"/>
        </w:r>
        <w:r>
          <w:rPr>
            <w:bCs/>
            <w:szCs w:val="21"/>
          </w:rPr>
          <w:instrText xml:space="preserve"> PAGEREF _Toc136504217 \h </w:instrText>
        </w:r>
        <w:r>
          <w:rPr>
            <w:bCs/>
            <w:szCs w:val="21"/>
          </w:rPr>
        </w:r>
        <w:r>
          <w:rPr>
            <w:bCs/>
            <w:szCs w:val="21"/>
          </w:rPr>
          <w:fldChar w:fldCharType="separate"/>
        </w:r>
        <w:r>
          <w:rPr>
            <w:bCs/>
            <w:szCs w:val="21"/>
          </w:rPr>
          <w:t>14</w:t>
        </w:r>
        <w:r>
          <w:rPr>
            <w:bCs/>
            <w:szCs w:val="21"/>
          </w:rPr>
          <w:fldChar w:fldCharType="end"/>
        </w:r>
      </w:hyperlink>
    </w:p>
    <w:p w14:paraId="71CE2945" w14:textId="77777777" w:rsidR="009D5EA0" w:rsidRDefault="00000000">
      <w:pPr>
        <w:pStyle w:val="TOC1"/>
        <w:tabs>
          <w:tab w:val="right" w:leader="dot" w:pos="8296"/>
        </w:tabs>
        <w:spacing w:line="440" w:lineRule="exact"/>
        <w:rPr>
          <w:bCs/>
          <w:szCs w:val="21"/>
          <w14:ligatures w14:val="standardContextual"/>
        </w:rPr>
      </w:pPr>
      <w:hyperlink w:anchor="_Toc136504218" w:history="1">
        <w:r>
          <w:rPr>
            <w:rStyle w:val="af4"/>
            <w:bCs/>
            <w:szCs w:val="21"/>
          </w:rPr>
          <w:t xml:space="preserve">6  </w:t>
        </w:r>
        <w:r>
          <w:rPr>
            <w:rStyle w:val="af4"/>
            <w:bCs/>
            <w:szCs w:val="21"/>
          </w:rPr>
          <w:t>施</w:t>
        </w:r>
        <w:r>
          <w:rPr>
            <w:rStyle w:val="af4"/>
            <w:bCs/>
            <w:szCs w:val="21"/>
          </w:rPr>
          <w:t xml:space="preserve">  </w:t>
        </w:r>
        <w:r>
          <w:rPr>
            <w:rStyle w:val="af4"/>
            <w:bCs/>
            <w:szCs w:val="21"/>
          </w:rPr>
          <w:t>工</w:t>
        </w:r>
        <w:r>
          <w:rPr>
            <w:bCs/>
            <w:szCs w:val="21"/>
          </w:rPr>
          <w:tab/>
        </w:r>
        <w:r>
          <w:rPr>
            <w:bCs/>
            <w:szCs w:val="21"/>
          </w:rPr>
          <w:fldChar w:fldCharType="begin"/>
        </w:r>
        <w:r>
          <w:rPr>
            <w:bCs/>
            <w:szCs w:val="21"/>
          </w:rPr>
          <w:instrText xml:space="preserve"> PAGEREF _Toc136504218 \h </w:instrText>
        </w:r>
        <w:r>
          <w:rPr>
            <w:bCs/>
            <w:szCs w:val="21"/>
          </w:rPr>
        </w:r>
        <w:r>
          <w:rPr>
            <w:bCs/>
            <w:szCs w:val="21"/>
          </w:rPr>
          <w:fldChar w:fldCharType="separate"/>
        </w:r>
        <w:r>
          <w:rPr>
            <w:bCs/>
            <w:szCs w:val="21"/>
          </w:rPr>
          <w:t>16</w:t>
        </w:r>
        <w:r>
          <w:rPr>
            <w:bCs/>
            <w:szCs w:val="21"/>
          </w:rPr>
          <w:fldChar w:fldCharType="end"/>
        </w:r>
      </w:hyperlink>
    </w:p>
    <w:p w14:paraId="0D12311C" w14:textId="77777777" w:rsidR="009D5EA0" w:rsidRDefault="00000000">
      <w:pPr>
        <w:pStyle w:val="TOC2"/>
        <w:tabs>
          <w:tab w:val="right" w:leader="dot" w:pos="8296"/>
        </w:tabs>
        <w:spacing w:line="440" w:lineRule="exact"/>
        <w:rPr>
          <w:bCs/>
          <w:szCs w:val="21"/>
          <w14:ligatures w14:val="standardContextual"/>
        </w:rPr>
      </w:pPr>
      <w:hyperlink w:anchor="_Toc136504219" w:history="1">
        <w:r>
          <w:rPr>
            <w:rStyle w:val="af4"/>
            <w:bCs/>
            <w:szCs w:val="21"/>
          </w:rPr>
          <w:t xml:space="preserve">6.1  </w:t>
        </w:r>
        <w:r>
          <w:rPr>
            <w:rStyle w:val="af4"/>
            <w:bCs/>
            <w:szCs w:val="21"/>
          </w:rPr>
          <w:t>一般规定</w:t>
        </w:r>
        <w:r>
          <w:rPr>
            <w:bCs/>
            <w:szCs w:val="21"/>
          </w:rPr>
          <w:tab/>
        </w:r>
        <w:r>
          <w:rPr>
            <w:bCs/>
            <w:szCs w:val="21"/>
          </w:rPr>
          <w:fldChar w:fldCharType="begin"/>
        </w:r>
        <w:r>
          <w:rPr>
            <w:bCs/>
            <w:szCs w:val="21"/>
          </w:rPr>
          <w:instrText xml:space="preserve"> PAGEREF _Toc136504219 \h </w:instrText>
        </w:r>
        <w:r>
          <w:rPr>
            <w:bCs/>
            <w:szCs w:val="21"/>
          </w:rPr>
        </w:r>
        <w:r>
          <w:rPr>
            <w:bCs/>
            <w:szCs w:val="21"/>
          </w:rPr>
          <w:fldChar w:fldCharType="separate"/>
        </w:r>
        <w:r>
          <w:rPr>
            <w:bCs/>
            <w:szCs w:val="21"/>
          </w:rPr>
          <w:t>16</w:t>
        </w:r>
        <w:r>
          <w:rPr>
            <w:bCs/>
            <w:szCs w:val="21"/>
          </w:rPr>
          <w:fldChar w:fldCharType="end"/>
        </w:r>
      </w:hyperlink>
    </w:p>
    <w:p w14:paraId="0DF2A829" w14:textId="77777777" w:rsidR="009D5EA0" w:rsidRDefault="00000000">
      <w:pPr>
        <w:pStyle w:val="TOC2"/>
        <w:tabs>
          <w:tab w:val="right" w:leader="dot" w:pos="8296"/>
        </w:tabs>
        <w:spacing w:line="440" w:lineRule="exact"/>
        <w:rPr>
          <w:bCs/>
          <w:szCs w:val="21"/>
          <w14:ligatures w14:val="standardContextual"/>
        </w:rPr>
      </w:pPr>
      <w:hyperlink w:anchor="_Toc136504220" w:history="1">
        <w:r>
          <w:rPr>
            <w:rStyle w:val="af4"/>
            <w:bCs/>
            <w:szCs w:val="21"/>
          </w:rPr>
          <w:t xml:space="preserve">6.2  </w:t>
        </w:r>
        <w:r>
          <w:rPr>
            <w:rStyle w:val="af4"/>
            <w:bCs/>
            <w:szCs w:val="21"/>
          </w:rPr>
          <w:t>施工准备</w:t>
        </w:r>
        <w:r>
          <w:rPr>
            <w:bCs/>
            <w:szCs w:val="21"/>
          </w:rPr>
          <w:tab/>
        </w:r>
        <w:r>
          <w:rPr>
            <w:bCs/>
            <w:szCs w:val="21"/>
          </w:rPr>
          <w:fldChar w:fldCharType="begin"/>
        </w:r>
        <w:r>
          <w:rPr>
            <w:bCs/>
            <w:szCs w:val="21"/>
          </w:rPr>
          <w:instrText xml:space="preserve"> PAGEREF _Toc136504220 \h </w:instrText>
        </w:r>
        <w:r>
          <w:rPr>
            <w:bCs/>
            <w:szCs w:val="21"/>
          </w:rPr>
        </w:r>
        <w:r>
          <w:rPr>
            <w:bCs/>
            <w:szCs w:val="21"/>
          </w:rPr>
          <w:fldChar w:fldCharType="separate"/>
        </w:r>
        <w:r>
          <w:rPr>
            <w:bCs/>
            <w:szCs w:val="21"/>
          </w:rPr>
          <w:t>16</w:t>
        </w:r>
        <w:r>
          <w:rPr>
            <w:bCs/>
            <w:szCs w:val="21"/>
          </w:rPr>
          <w:fldChar w:fldCharType="end"/>
        </w:r>
      </w:hyperlink>
    </w:p>
    <w:p w14:paraId="3129EE15" w14:textId="77777777" w:rsidR="009D5EA0" w:rsidRDefault="00000000">
      <w:pPr>
        <w:pStyle w:val="TOC2"/>
        <w:tabs>
          <w:tab w:val="right" w:leader="dot" w:pos="8296"/>
        </w:tabs>
        <w:spacing w:line="440" w:lineRule="exact"/>
        <w:rPr>
          <w:bCs/>
          <w:szCs w:val="21"/>
          <w14:ligatures w14:val="standardContextual"/>
        </w:rPr>
      </w:pPr>
      <w:hyperlink w:anchor="_Toc136504221" w:history="1">
        <w:r>
          <w:rPr>
            <w:rStyle w:val="af4"/>
            <w:bCs/>
            <w:szCs w:val="21"/>
          </w:rPr>
          <w:t xml:space="preserve">6.3  </w:t>
        </w:r>
        <w:r>
          <w:rPr>
            <w:rStyle w:val="af4"/>
            <w:bCs/>
            <w:szCs w:val="21"/>
          </w:rPr>
          <w:t>施工要点</w:t>
        </w:r>
        <w:r>
          <w:rPr>
            <w:bCs/>
            <w:szCs w:val="21"/>
          </w:rPr>
          <w:tab/>
        </w:r>
        <w:r>
          <w:rPr>
            <w:bCs/>
            <w:szCs w:val="21"/>
          </w:rPr>
          <w:fldChar w:fldCharType="begin"/>
        </w:r>
        <w:r>
          <w:rPr>
            <w:bCs/>
            <w:szCs w:val="21"/>
          </w:rPr>
          <w:instrText xml:space="preserve"> PAGEREF _Toc136504221 \h </w:instrText>
        </w:r>
        <w:r>
          <w:rPr>
            <w:bCs/>
            <w:szCs w:val="21"/>
          </w:rPr>
        </w:r>
        <w:r>
          <w:rPr>
            <w:bCs/>
            <w:szCs w:val="21"/>
          </w:rPr>
          <w:fldChar w:fldCharType="separate"/>
        </w:r>
        <w:r>
          <w:rPr>
            <w:bCs/>
            <w:szCs w:val="21"/>
          </w:rPr>
          <w:t>17</w:t>
        </w:r>
        <w:r>
          <w:rPr>
            <w:bCs/>
            <w:szCs w:val="21"/>
          </w:rPr>
          <w:fldChar w:fldCharType="end"/>
        </w:r>
      </w:hyperlink>
    </w:p>
    <w:p w14:paraId="309F7685" w14:textId="77777777" w:rsidR="009D5EA0" w:rsidRDefault="00000000">
      <w:pPr>
        <w:pStyle w:val="TOC1"/>
        <w:tabs>
          <w:tab w:val="right" w:leader="dot" w:pos="8296"/>
        </w:tabs>
        <w:spacing w:line="440" w:lineRule="exact"/>
        <w:rPr>
          <w:bCs/>
          <w:szCs w:val="21"/>
          <w14:ligatures w14:val="standardContextual"/>
        </w:rPr>
      </w:pPr>
      <w:hyperlink w:anchor="_Toc136504222" w:history="1">
        <w:r>
          <w:rPr>
            <w:rStyle w:val="af4"/>
            <w:bCs/>
            <w:szCs w:val="21"/>
          </w:rPr>
          <w:t xml:space="preserve">7  </w:t>
        </w:r>
        <w:r>
          <w:rPr>
            <w:rStyle w:val="af4"/>
            <w:bCs/>
            <w:szCs w:val="21"/>
          </w:rPr>
          <w:t>质量验收</w:t>
        </w:r>
        <w:r>
          <w:rPr>
            <w:bCs/>
            <w:szCs w:val="21"/>
          </w:rPr>
          <w:tab/>
        </w:r>
        <w:r>
          <w:rPr>
            <w:bCs/>
            <w:szCs w:val="21"/>
          </w:rPr>
          <w:fldChar w:fldCharType="begin"/>
        </w:r>
        <w:r>
          <w:rPr>
            <w:bCs/>
            <w:szCs w:val="21"/>
          </w:rPr>
          <w:instrText xml:space="preserve"> PAGEREF _Toc136504222 \h </w:instrText>
        </w:r>
        <w:r>
          <w:rPr>
            <w:bCs/>
            <w:szCs w:val="21"/>
          </w:rPr>
        </w:r>
        <w:r>
          <w:rPr>
            <w:bCs/>
            <w:szCs w:val="21"/>
          </w:rPr>
          <w:fldChar w:fldCharType="separate"/>
        </w:r>
        <w:r>
          <w:rPr>
            <w:bCs/>
            <w:szCs w:val="21"/>
          </w:rPr>
          <w:t>19</w:t>
        </w:r>
        <w:r>
          <w:rPr>
            <w:bCs/>
            <w:szCs w:val="21"/>
          </w:rPr>
          <w:fldChar w:fldCharType="end"/>
        </w:r>
      </w:hyperlink>
    </w:p>
    <w:p w14:paraId="70928C74" w14:textId="77777777" w:rsidR="009D5EA0" w:rsidRDefault="00000000">
      <w:pPr>
        <w:pStyle w:val="TOC2"/>
        <w:tabs>
          <w:tab w:val="right" w:leader="dot" w:pos="8296"/>
        </w:tabs>
        <w:spacing w:line="440" w:lineRule="exact"/>
        <w:rPr>
          <w:bCs/>
          <w:szCs w:val="21"/>
          <w14:ligatures w14:val="standardContextual"/>
        </w:rPr>
      </w:pPr>
      <w:hyperlink w:anchor="_Toc136504223" w:history="1">
        <w:r>
          <w:rPr>
            <w:rStyle w:val="af4"/>
            <w:bCs/>
            <w:szCs w:val="21"/>
          </w:rPr>
          <w:t xml:space="preserve">7.1  </w:t>
        </w:r>
        <w:r>
          <w:rPr>
            <w:rStyle w:val="af4"/>
            <w:bCs/>
            <w:szCs w:val="21"/>
          </w:rPr>
          <w:t>一般规定</w:t>
        </w:r>
        <w:r>
          <w:rPr>
            <w:bCs/>
            <w:szCs w:val="21"/>
          </w:rPr>
          <w:tab/>
        </w:r>
        <w:r>
          <w:rPr>
            <w:bCs/>
            <w:szCs w:val="21"/>
          </w:rPr>
          <w:fldChar w:fldCharType="begin"/>
        </w:r>
        <w:r>
          <w:rPr>
            <w:bCs/>
            <w:szCs w:val="21"/>
          </w:rPr>
          <w:instrText xml:space="preserve"> PAGEREF _Toc136504223 \h </w:instrText>
        </w:r>
        <w:r>
          <w:rPr>
            <w:bCs/>
            <w:szCs w:val="21"/>
          </w:rPr>
        </w:r>
        <w:r>
          <w:rPr>
            <w:bCs/>
            <w:szCs w:val="21"/>
          </w:rPr>
          <w:fldChar w:fldCharType="separate"/>
        </w:r>
        <w:r>
          <w:rPr>
            <w:bCs/>
            <w:szCs w:val="21"/>
          </w:rPr>
          <w:t>19</w:t>
        </w:r>
        <w:r>
          <w:rPr>
            <w:bCs/>
            <w:szCs w:val="21"/>
          </w:rPr>
          <w:fldChar w:fldCharType="end"/>
        </w:r>
      </w:hyperlink>
    </w:p>
    <w:p w14:paraId="41232A90" w14:textId="77777777" w:rsidR="009D5EA0" w:rsidRDefault="00000000">
      <w:pPr>
        <w:pStyle w:val="TOC2"/>
        <w:tabs>
          <w:tab w:val="right" w:leader="dot" w:pos="8296"/>
        </w:tabs>
        <w:spacing w:line="440" w:lineRule="exact"/>
        <w:rPr>
          <w:bCs/>
          <w:szCs w:val="21"/>
          <w14:ligatures w14:val="standardContextual"/>
        </w:rPr>
      </w:pPr>
      <w:hyperlink w:anchor="_Toc136504224" w:history="1">
        <w:r>
          <w:rPr>
            <w:rStyle w:val="af4"/>
            <w:bCs/>
            <w:szCs w:val="21"/>
          </w:rPr>
          <w:t xml:space="preserve">7.2  </w:t>
        </w:r>
        <w:r>
          <w:rPr>
            <w:rStyle w:val="af4"/>
            <w:bCs/>
            <w:szCs w:val="21"/>
          </w:rPr>
          <w:t>主控项目</w:t>
        </w:r>
        <w:r>
          <w:rPr>
            <w:bCs/>
            <w:szCs w:val="21"/>
          </w:rPr>
          <w:tab/>
        </w:r>
        <w:r>
          <w:rPr>
            <w:bCs/>
            <w:szCs w:val="21"/>
          </w:rPr>
          <w:fldChar w:fldCharType="begin"/>
        </w:r>
        <w:r>
          <w:rPr>
            <w:bCs/>
            <w:szCs w:val="21"/>
          </w:rPr>
          <w:instrText xml:space="preserve"> PAGEREF _Toc136504224 \h </w:instrText>
        </w:r>
        <w:r>
          <w:rPr>
            <w:bCs/>
            <w:szCs w:val="21"/>
          </w:rPr>
        </w:r>
        <w:r>
          <w:rPr>
            <w:bCs/>
            <w:szCs w:val="21"/>
          </w:rPr>
          <w:fldChar w:fldCharType="separate"/>
        </w:r>
        <w:r>
          <w:rPr>
            <w:bCs/>
            <w:szCs w:val="21"/>
          </w:rPr>
          <w:t>20</w:t>
        </w:r>
        <w:r>
          <w:rPr>
            <w:bCs/>
            <w:szCs w:val="21"/>
          </w:rPr>
          <w:fldChar w:fldCharType="end"/>
        </w:r>
      </w:hyperlink>
    </w:p>
    <w:p w14:paraId="7D24A9DB" w14:textId="77777777" w:rsidR="009D5EA0" w:rsidRDefault="00000000">
      <w:pPr>
        <w:pStyle w:val="TOC2"/>
        <w:tabs>
          <w:tab w:val="right" w:leader="dot" w:pos="8296"/>
        </w:tabs>
        <w:spacing w:line="440" w:lineRule="exact"/>
        <w:rPr>
          <w:bCs/>
          <w:szCs w:val="21"/>
          <w14:ligatures w14:val="standardContextual"/>
        </w:rPr>
      </w:pPr>
      <w:hyperlink w:anchor="_Toc136504225" w:history="1">
        <w:r>
          <w:rPr>
            <w:rStyle w:val="af4"/>
            <w:bCs/>
            <w:szCs w:val="21"/>
          </w:rPr>
          <w:t xml:space="preserve">7.3  </w:t>
        </w:r>
        <w:r>
          <w:rPr>
            <w:rStyle w:val="af4"/>
            <w:bCs/>
            <w:szCs w:val="21"/>
          </w:rPr>
          <w:t>一般项目</w:t>
        </w:r>
        <w:r>
          <w:rPr>
            <w:bCs/>
            <w:szCs w:val="21"/>
          </w:rPr>
          <w:tab/>
        </w:r>
        <w:r>
          <w:rPr>
            <w:bCs/>
            <w:szCs w:val="21"/>
          </w:rPr>
          <w:fldChar w:fldCharType="begin"/>
        </w:r>
        <w:r>
          <w:rPr>
            <w:bCs/>
            <w:szCs w:val="21"/>
          </w:rPr>
          <w:instrText xml:space="preserve"> PAGEREF _Toc136504225 \h </w:instrText>
        </w:r>
        <w:r>
          <w:rPr>
            <w:bCs/>
            <w:szCs w:val="21"/>
          </w:rPr>
        </w:r>
        <w:r>
          <w:rPr>
            <w:bCs/>
            <w:szCs w:val="21"/>
          </w:rPr>
          <w:fldChar w:fldCharType="separate"/>
        </w:r>
        <w:r>
          <w:rPr>
            <w:bCs/>
            <w:szCs w:val="21"/>
          </w:rPr>
          <w:t>22</w:t>
        </w:r>
        <w:r>
          <w:rPr>
            <w:bCs/>
            <w:szCs w:val="21"/>
          </w:rPr>
          <w:fldChar w:fldCharType="end"/>
        </w:r>
      </w:hyperlink>
    </w:p>
    <w:p w14:paraId="029524B5" w14:textId="77777777" w:rsidR="009D5EA0" w:rsidRDefault="00000000">
      <w:pPr>
        <w:pStyle w:val="TOC1"/>
        <w:tabs>
          <w:tab w:val="right" w:leader="dot" w:pos="8296"/>
        </w:tabs>
        <w:spacing w:line="440" w:lineRule="exact"/>
        <w:rPr>
          <w:bCs/>
          <w:szCs w:val="21"/>
          <w14:ligatures w14:val="standardContextual"/>
        </w:rPr>
      </w:pPr>
      <w:hyperlink w:anchor="_Toc136504226" w:history="1">
        <w:r>
          <w:rPr>
            <w:rStyle w:val="af4"/>
            <w:bCs/>
            <w:szCs w:val="21"/>
          </w:rPr>
          <w:t>附录</w:t>
        </w:r>
        <w:r>
          <w:rPr>
            <w:rStyle w:val="af4"/>
            <w:bCs/>
            <w:szCs w:val="21"/>
          </w:rPr>
          <w:t>A  PET</w:t>
        </w:r>
        <w:r>
          <w:rPr>
            <w:rStyle w:val="af4"/>
            <w:bCs/>
            <w:szCs w:val="21"/>
          </w:rPr>
          <w:t>保温装饰板检验</w:t>
        </w:r>
        <w:r>
          <w:rPr>
            <w:bCs/>
            <w:szCs w:val="21"/>
          </w:rPr>
          <w:tab/>
        </w:r>
        <w:r>
          <w:rPr>
            <w:bCs/>
            <w:szCs w:val="21"/>
          </w:rPr>
          <w:fldChar w:fldCharType="begin"/>
        </w:r>
        <w:r>
          <w:rPr>
            <w:bCs/>
            <w:szCs w:val="21"/>
          </w:rPr>
          <w:instrText xml:space="preserve"> PAGEREF _Toc136504226 \h </w:instrText>
        </w:r>
        <w:r>
          <w:rPr>
            <w:bCs/>
            <w:szCs w:val="21"/>
          </w:rPr>
        </w:r>
        <w:r>
          <w:rPr>
            <w:bCs/>
            <w:szCs w:val="21"/>
          </w:rPr>
          <w:fldChar w:fldCharType="separate"/>
        </w:r>
        <w:r>
          <w:rPr>
            <w:bCs/>
            <w:szCs w:val="21"/>
          </w:rPr>
          <w:t>24</w:t>
        </w:r>
        <w:r>
          <w:rPr>
            <w:bCs/>
            <w:szCs w:val="21"/>
          </w:rPr>
          <w:fldChar w:fldCharType="end"/>
        </w:r>
      </w:hyperlink>
    </w:p>
    <w:p w14:paraId="2EADE7D5" w14:textId="77777777" w:rsidR="009D5EA0" w:rsidRDefault="00000000">
      <w:pPr>
        <w:pStyle w:val="TOC1"/>
        <w:tabs>
          <w:tab w:val="right" w:leader="dot" w:pos="8296"/>
        </w:tabs>
        <w:spacing w:line="440" w:lineRule="exact"/>
        <w:rPr>
          <w:bCs/>
          <w:szCs w:val="21"/>
          <w14:ligatures w14:val="standardContextual"/>
        </w:rPr>
      </w:pPr>
      <w:hyperlink w:anchor="_Toc136504227" w:history="1">
        <w:r>
          <w:rPr>
            <w:rStyle w:val="af4"/>
            <w:bCs/>
            <w:szCs w:val="21"/>
          </w:rPr>
          <w:t>用词说明</w:t>
        </w:r>
        <w:r>
          <w:rPr>
            <w:bCs/>
            <w:szCs w:val="21"/>
          </w:rPr>
          <w:tab/>
        </w:r>
        <w:r>
          <w:rPr>
            <w:bCs/>
            <w:szCs w:val="21"/>
          </w:rPr>
          <w:fldChar w:fldCharType="begin"/>
        </w:r>
        <w:r>
          <w:rPr>
            <w:bCs/>
            <w:szCs w:val="21"/>
          </w:rPr>
          <w:instrText xml:space="preserve"> PAGEREF _Toc136504227 \h </w:instrText>
        </w:r>
        <w:r>
          <w:rPr>
            <w:bCs/>
            <w:szCs w:val="21"/>
          </w:rPr>
        </w:r>
        <w:r>
          <w:rPr>
            <w:bCs/>
            <w:szCs w:val="21"/>
          </w:rPr>
          <w:fldChar w:fldCharType="separate"/>
        </w:r>
        <w:r>
          <w:rPr>
            <w:bCs/>
            <w:szCs w:val="21"/>
          </w:rPr>
          <w:t>25</w:t>
        </w:r>
        <w:r>
          <w:rPr>
            <w:bCs/>
            <w:szCs w:val="21"/>
          </w:rPr>
          <w:fldChar w:fldCharType="end"/>
        </w:r>
      </w:hyperlink>
    </w:p>
    <w:p w14:paraId="60A39312" w14:textId="77777777" w:rsidR="009D5EA0" w:rsidRDefault="00000000">
      <w:pPr>
        <w:pStyle w:val="TOC1"/>
        <w:tabs>
          <w:tab w:val="right" w:leader="dot" w:pos="8296"/>
        </w:tabs>
        <w:spacing w:line="440" w:lineRule="exact"/>
        <w:rPr>
          <w:bCs/>
          <w:szCs w:val="21"/>
          <w14:ligatures w14:val="standardContextual"/>
        </w:rPr>
      </w:pPr>
      <w:hyperlink w:anchor="_Toc136504228" w:history="1">
        <w:r>
          <w:rPr>
            <w:rStyle w:val="af4"/>
            <w:bCs/>
            <w:szCs w:val="21"/>
          </w:rPr>
          <w:t>引用标准名录</w:t>
        </w:r>
        <w:r>
          <w:rPr>
            <w:bCs/>
            <w:szCs w:val="21"/>
          </w:rPr>
          <w:tab/>
        </w:r>
        <w:r>
          <w:rPr>
            <w:bCs/>
            <w:szCs w:val="21"/>
          </w:rPr>
          <w:fldChar w:fldCharType="begin"/>
        </w:r>
        <w:r>
          <w:rPr>
            <w:bCs/>
            <w:szCs w:val="21"/>
          </w:rPr>
          <w:instrText xml:space="preserve"> PAGEREF _Toc136504228 \h </w:instrText>
        </w:r>
        <w:r>
          <w:rPr>
            <w:bCs/>
            <w:szCs w:val="21"/>
          </w:rPr>
        </w:r>
        <w:r>
          <w:rPr>
            <w:bCs/>
            <w:szCs w:val="21"/>
          </w:rPr>
          <w:fldChar w:fldCharType="separate"/>
        </w:r>
        <w:r>
          <w:rPr>
            <w:bCs/>
            <w:szCs w:val="21"/>
          </w:rPr>
          <w:t>26</w:t>
        </w:r>
        <w:r>
          <w:rPr>
            <w:bCs/>
            <w:szCs w:val="21"/>
          </w:rPr>
          <w:fldChar w:fldCharType="end"/>
        </w:r>
      </w:hyperlink>
    </w:p>
    <w:p w14:paraId="7E4E0F53" w14:textId="77777777" w:rsidR="009D5EA0" w:rsidRDefault="00000000">
      <w:pPr>
        <w:pStyle w:val="TOC1"/>
        <w:tabs>
          <w:tab w:val="right" w:leader="dot" w:pos="8296"/>
        </w:tabs>
        <w:spacing w:line="440" w:lineRule="exact"/>
      </w:pPr>
      <w:r>
        <w:rPr>
          <w:rStyle w:val="af4"/>
          <w:rFonts w:hint="eastAsia"/>
          <w:bCs/>
          <w:color w:val="auto"/>
          <w:szCs w:val="21"/>
          <w:u w:val="none"/>
        </w:rPr>
        <w:t>附：</w:t>
      </w:r>
      <w:hyperlink w:anchor="_Toc136504229" w:history="1">
        <w:r>
          <w:rPr>
            <w:rStyle w:val="af4"/>
            <w:bCs/>
            <w:szCs w:val="21"/>
          </w:rPr>
          <w:t>条文说明</w:t>
        </w:r>
        <w:r>
          <w:rPr>
            <w:bCs/>
            <w:szCs w:val="21"/>
          </w:rPr>
          <w:tab/>
        </w:r>
        <w:r>
          <w:rPr>
            <w:bCs/>
            <w:szCs w:val="21"/>
          </w:rPr>
          <w:fldChar w:fldCharType="begin"/>
        </w:r>
        <w:r>
          <w:rPr>
            <w:bCs/>
            <w:szCs w:val="21"/>
          </w:rPr>
          <w:instrText xml:space="preserve"> PAGEREF _Toc136504229 \h </w:instrText>
        </w:r>
        <w:r>
          <w:rPr>
            <w:bCs/>
            <w:szCs w:val="21"/>
          </w:rPr>
        </w:r>
        <w:r>
          <w:rPr>
            <w:bCs/>
            <w:szCs w:val="21"/>
          </w:rPr>
          <w:fldChar w:fldCharType="separate"/>
        </w:r>
        <w:r>
          <w:rPr>
            <w:bCs/>
            <w:szCs w:val="21"/>
          </w:rPr>
          <w:t>28</w:t>
        </w:r>
        <w:r>
          <w:rPr>
            <w:bCs/>
            <w:szCs w:val="21"/>
          </w:rPr>
          <w:fldChar w:fldCharType="end"/>
        </w:r>
      </w:hyperlink>
      <w:r>
        <w:rPr>
          <w:b/>
          <w:bCs/>
          <w:szCs w:val="21"/>
        </w:rPr>
        <w:fldChar w:fldCharType="end"/>
      </w:r>
      <w:r>
        <w:br w:type="page"/>
      </w:r>
      <w:bookmarkStart w:id="11" w:name="_Toc136504208"/>
    </w:p>
    <w:p w14:paraId="13AED1AD" w14:textId="77777777" w:rsidR="009D5EA0" w:rsidRDefault="009D5EA0">
      <w:pPr>
        <w:pStyle w:val="1"/>
        <w:spacing w:line="440" w:lineRule="exact"/>
        <w:jc w:val="both"/>
        <w:sectPr w:rsidR="009D5EA0">
          <w:footerReference w:type="default" r:id="rId12"/>
          <w:pgSz w:w="11906" w:h="16838"/>
          <w:pgMar w:top="1440" w:right="1800" w:bottom="1440" w:left="1800" w:header="851" w:footer="992" w:gutter="0"/>
          <w:pgNumType w:start="1"/>
          <w:cols w:space="720"/>
          <w:docGrid w:type="lines" w:linePitch="312"/>
        </w:sectPr>
      </w:pPr>
    </w:p>
    <w:p w14:paraId="34AE8A54" w14:textId="77777777" w:rsidR="009D5EA0" w:rsidRDefault="00000000">
      <w:pPr>
        <w:spacing w:line="400" w:lineRule="exact"/>
        <w:jc w:val="center"/>
        <w:rPr>
          <w:b/>
          <w:bCs/>
          <w:sz w:val="30"/>
          <w:szCs w:val="30"/>
        </w:rPr>
      </w:pPr>
      <w:r>
        <w:rPr>
          <w:rFonts w:cs="宋体" w:hint="eastAsia"/>
          <w:b/>
          <w:bCs/>
          <w:sz w:val="30"/>
          <w:szCs w:val="30"/>
        </w:rPr>
        <w:lastRenderedPageBreak/>
        <w:t>C</w:t>
      </w:r>
      <w:r>
        <w:rPr>
          <w:rFonts w:cs="宋体"/>
          <w:b/>
          <w:bCs/>
          <w:sz w:val="30"/>
          <w:szCs w:val="30"/>
        </w:rPr>
        <w:t>ontents</w:t>
      </w:r>
    </w:p>
    <w:p w14:paraId="26FD8000" w14:textId="77777777" w:rsidR="009D5EA0" w:rsidRDefault="00000000">
      <w:pPr>
        <w:pStyle w:val="TOC1"/>
        <w:tabs>
          <w:tab w:val="right" w:leader="dot" w:pos="8296"/>
        </w:tabs>
        <w:spacing w:line="440" w:lineRule="exact"/>
        <w:rPr>
          <w:bCs/>
          <w:szCs w:val="21"/>
          <w14:ligatures w14:val="standardContextual"/>
        </w:rPr>
      </w:pPr>
      <w:r>
        <w:rPr>
          <w:bCs/>
          <w:szCs w:val="21"/>
        </w:rPr>
        <w:fldChar w:fldCharType="begin"/>
      </w:r>
      <w:r>
        <w:rPr>
          <w:bCs/>
          <w:szCs w:val="21"/>
        </w:rPr>
        <w:instrText xml:space="preserve"> TOC \o "1-2" \h \z \u </w:instrText>
      </w:r>
      <w:r>
        <w:rPr>
          <w:bCs/>
          <w:szCs w:val="21"/>
        </w:rPr>
        <w:fldChar w:fldCharType="separate"/>
      </w:r>
      <w:hyperlink w:anchor="_Toc136504208" w:history="1">
        <w:r>
          <w:rPr>
            <w:rStyle w:val="af4"/>
            <w:bCs/>
            <w:szCs w:val="21"/>
          </w:rPr>
          <w:t>1  General provisions</w:t>
        </w:r>
        <w:r>
          <w:rPr>
            <w:bCs/>
            <w:szCs w:val="21"/>
          </w:rPr>
          <w:tab/>
        </w:r>
        <w:r>
          <w:rPr>
            <w:bCs/>
            <w:szCs w:val="21"/>
          </w:rPr>
          <w:fldChar w:fldCharType="begin"/>
        </w:r>
        <w:r>
          <w:rPr>
            <w:bCs/>
            <w:szCs w:val="21"/>
          </w:rPr>
          <w:instrText xml:space="preserve"> PAGEREF _Toc136504208 \h </w:instrText>
        </w:r>
        <w:r>
          <w:rPr>
            <w:bCs/>
            <w:szCs w:val="21"/>
          </w:rPr>
        </w:r>
        <w:r>
          <w:rPr>
            <w:bCs/>
            <w:szCs w:val="21"/>
          </w:rPr>
          <w:fldChar w:fldCharType="separate"/>
        </w:r>
        <w:r>
          <w:rPr>
            <w:bCs/>
            <w:szCs w:val="21"/>
          </w:rPr>
          <w:t>2</w:t>
        </w:r>
        <w:r>
          <w:rPr>
            <w:bCs/>
            <w:szCs w:val="21"/>
          </w:rPr>
          <w:fldChar w:fldCharType="end"/>
        </w:r>
      </w:hyperlink>
    </w:p>
    <w:p w14:paraId="66243E6A" w14:textId="77777777" w:rsidR="009D5EA0" w:rsidRDefault="00000000">
      <w:pPr>
        <w:pStyle w:val="TOC1"/>
        <w:tabs>
          <w:tab w:val="right" w:leader="dot" w:pos="8296"/>
        </w:tabs>
        <w:spacing w:line="440" w:lineRule="exact"/>
        <w:rPr>
          <w:bCs/>
          <w:szCs w:val="21"/>
          <w14:ligatures w14:val="standardContextual"/>
        </w:rPr>
      </w:pPr>
      <w:hyperlink w:anchor="_Toc136504209" w:history="1">
        <w:r>
          <w:rPr>
            <w:rStyle w:val="af4"/>
            <w:bCs/>
            <w:szCs w:val="21"/>
          </w:rPr>
          <w:t>2  Terms</w:t>
        </w:r>
        <w:r>
          <w:rPr>
            <w:bCs/>
            <w:szCs w:val="21"/>
          </w:rPr>
          <w:tab/>
        </w:r>
        <w:r>
          <w:rPr>
            <w:bCs/>
            <w:szCs w:val="21"/>
          </w:rPr>
          <w:fldChar w:fldCharType="begin"/>
        </w:r>
        <w:r>
          <w:rPr>
            <w:bCs/>
            <w:szCs w:val="21"/>
          </w:rPr>
          <w:instrText xml:space="preserve"> PAGEREF _Toc136504209 \h </w:instrText>
        </w:r>
        <w:r>
          <w:rPr>
            <w:bCs/>
            <w:szCs w:val="21"/>
          </w:rPr>
        </w:r>
        <w:r>
          <w:rPr>
            <w:bCs/>
            <w:szCs w:val="21"/>
          </w:rPr>
          <w:fldChar w:fldCharType="separate"/>
        </w:r>
        <w:r>
          <w:rPr>
            <w:bCs/>
            <w:szCs w:val="21"/>
          </w:rPr>
          <w:t>3</w:t>
        </w:r>
        <w:r>
          <w:rPr>
            <w:bCs/>
            <w:szCs w:val="21"/>
          </w:rPr>
          <w:fldChar w:fldCharType="end"/>
        </w:r>
      </w:hyperlink>
    </w:p>
    <w:p w14:paraId="177B4E1D" w14:textId="77777777" w:rsidR="009D5EA0" w:rsidRDefault="00000000">
      <w:pPr>
        <w:pStyle w:val="TOC1"/>
        <w:tabs>
          <w:tab w:val="right" w:leader="dot" w:pos="8296"/>
        </w:tabs>
        <w:spacing w:line="440" w:lineRule="exact"/>
        <w:rPr>
          <w:bCs/>
          <w:szCs w:val="21"/>
          <w14:ligatures w14:val="standardContextual"/>
        </w:rPr>
      </w:pPr>
      <w:hyperlink w:anchor="_Toc136504210" w:history="1">
        <w:r>
          <w:rPr>
            <w:rStyle w:val="af4"/>
            <w:bCs/>
            <w:szCs w:val="21"/>
          </w:rPr>
          <w:t>3  Basic requirements</w:t>
        </w:r>
        <w:r>
          <w:rPr>
            <w:bCs/>
            <w:szCs w:val="21"/>
          </w:rPr>
          <w:tab/>
        </w:r>
        <w:r>
          <w:rPr>
            <w:bCs/>
            <w:szCs w:val="21"/>
          </w:rPr>
          <w:fldChar w:fldCharType="begin"/>
        </w:r>
        <w:r>
          <w:rPr>
            <w:bCs/>
            <w:szCs w:val="21"/>
          </w:rPr>
          <w:instrText xml:space="preserve"> PAGEREF _Toc136504210 \h </w:instrText>
        </w:r>
        <w:r>
          <w:rPr>
            <w:bCs/>
            <w:szCs w:val="21"/>
          </w:rPr>
        </w:r>
        <w:r>
          <w:rPr>
            <w:bCs/>
            <w:szCs w:val="21"/>
          </w:rPr>
          <w:fldChar w:fldCharType="separate"/>
        </w:r>
        <w:r>
          <w:rPr>
            <w:bCs/>
            <w:szCs w:val="21"/>
          </w:rPr>
          <w:t>4</w:t>
        </w:r>
        <w:r>
          <w:rPr>
            <w:bCs/>
            <w:szCs w:val="21"/>
          </w:rPr>
          <w:fldChar w:fldCharType="end"/>
        </w:r>
      </w:hyperlink>
    </w:p>
    <w:p w14:paraId="70706DB2" w14:textId="77777777" w:rsidR="009D5EA0" w:rsidRDefault="00000000">
      <w:pPr>
        <w:pStyle w:val="TOC1"/>
        <w:tabs>
          <w:tab w:val="right" w:leader="dot" w:pos="8296"/>
        </w:tabs>
        <w:spacing w:line="440" w:lineRule="exact"/>
        <w:rPr>
          <w:bCs/>
          <w:szCs w:val="21"/>
          <w14:ligatures w14:val="standardContextual"/>
        </w:rPr>
      </w:pPr>
      <w:hyperlink w:anchor="_Toc136504211" w:history="1">
        <w:r>
          <w:rPr>
            <w:rStyle w:val="af4"/>
            <w:bCs/>
            <w:szCs w:val="21"/>
          </w:rPr>
          <w:t>4  Materials and systems</w:t>
        </w:r>
        <w:r>
          <w:rPr>
            <w:bCs/>
            <w:szCs w:val="21"/>
          </w:rPr>
          <w:tab/>
        </w:r>
        <w:r>
          <w:rPr>
            <w:bCs/>
            <w:szCs w:val="21"/>
          </w:rPr>
          <w:fldChar w:fldCharType="begin"/>
        </w:r>
        <w:r>
          <w:rPr>
            <w:bCs/>
            <w:szCs w:val="21"/>
          </w:rPr>
          <w:instrText xml:space="preserve"> PAGEREF _Toc136504211 \h </w:instrText>
        </w:r>
        <w:r>
          <w:rPr>
            <w:bCs/>
            <w:szCs w:val="21"/>
          </w:rPr>
        </w:r>
        <w:r>
          <w:rPr>
            <w:bCs/>
            <w:szCs w:val="21"/>
          </w:rPr>
          <w:fldChar w:fldCharType="separate"/>
        </w:r>
        <w:r>
          <w:rPr>
            <w:bCs/>
            <w:szCs w:val="21"/>
          </w:rPr>
          <w:t>6</w:t>
        </w:r>
        <w:r>
          <w:rPr>
            <w:bCs/>
            <w:szCs w:val="21"/>
          </w:rPr>
          <w:fldChar w:fldCharType="end"/>
        </w:r>
      </w:hyperlink>
    </w:p>
    <w:p w14:paraId="242D4A97" w14:textId="77777777" w:rsidR="009D5EA0" w:rsidRDefault="00000000">
      <w:pPr>
        <w:pStyle w:val="TOC2"/>
        <w:tabs>
          <w:tab w:val="right" w:leader="dot" w:pos="8296"/>
        </w:tabs>
        <w:spacing w:line="440" w:lineRule="exact"/>
        <w:rPr>
          <w:bCs/>
          <w:szCs w:val="21"/>
          <w14:ligatures w14:val="standardContextual"/>
        </w:rPr>
      </w:pPr>
      <w:hyperlink w:anchor="_Toc136504212" w:history="1">
        <w:r>
          <w:rPr>
            <w:rStyle w:val="af4"/>
            <w:bCs/>
            <w:szCs w:val="21"/>
          </w:rPr>
          <w:t>4.1  PET insulation decorative panel</w:t>
        </w:r>
        <w:r>
          <w:rPr>
            <w:bCs/>
            <w:szCs w:val="21"/>
          </w:rPr>
          <w:tab/>
        </w:r>
        <w:r>
          <w:rPr>
            <w:bCs/>
            <w:szCs w:val="21"/>
          </w:rPr>
          <w:fldChar w:fldCharType="begin"/>
        </w:r>
        <w:r>
          <w:rPr>
            <w:bCs/>
            <w:szCs w:val="21"/>
          </w:rPr>
          <w:instrText xml:space="preserve"> PAGEREF _Toc136504212 \h </w:instrText>
        </w:r>
        <w:r>
          <w:rPr>
            <w:bCs/>
            <w:szCs w:val="21"/>
          </w:rPr>
        </w:r>
        <w:r>
          <w:rPr>
            <w:bCs/>
            <w:szCs w:val="21"/>
          </w:rPr>
          <w:fldChar w:fldCharType="separate"/>
        </w:r>
        <w:r>
          <w:rPr>
            <w:bCs/>
            <w:szCs w:val="21"/>
          </w:rPr>
          <w:t>6</w:t>
        </w:r>
        <w:r>
          <w:rPr>
            <w:bCs/>
            <w:szCs w:val="21"/>
          </w:rPr>
          <w:fldChar w:fldCharType="end"/>
        </w:r>
      </w:hyperlink>
    </w:p>
    <w:p w14:paraId="78933F52" w14:textId="77777777" w:rsidR="009D5EA0" w:rsidRDefault="00000000">
      <w:pPr>
        <w:pStyle w:val="TOC2"/>
        <w:tabs>
          <w:tab w:val="right" w:leader="dot" w:pos="8296"/>
        </w:tabs>
        <w:spacing w:line="440" w:lineRule="exact"/>
        <w:rPr>
          <w:bCs/>
          <w:szCs w:val="21"/>
          <w14:ligatures w14:val="standardContextual"/>
        </w:rPr>
      </w:pPr>
      <w:hyperlink w:anchor="_Toc136504213" w:history="1">
        <w:r>
          <w:rPr>
            <w:rStyle w:val="af4"/>
            <w:bCs/>
            <w:szCs w:val="21"/>
          </w:rPr>
          <w:t>4.2  External insulation system for exterior walls with PET insulation decorative panel and supporting materials</w:t>
        </w:r>
        <w:r>
          <w:rPr>
            <w:bCs/>
            <w:szCs w:val="21"/>
          </w:rPr>
          <w:tab/>
        </w:r>
        <w:r>
          <w:rPr>
            <w:bCs/>
            <w:szCs w:val="21"/>
          </w:rPr>
          <w:fldChar w:fldCharType="begin"/>
        </w:r>
        <w:r>
          <w:rPr>
            <w:bCs/>
            <w:szCs w:val="21"/>
          </w:rPr>
          <w:instrText xml:space="preserve"> PAGEREF _Toc136504213 \h </w:instrText>
        </w:r>
        <w:r>
          <w:rPr>
            <w:bCs/>
            <w:szCs w:val="21"/>
          </w:rPr>
        </w:r>
        <w:r>
          <w:rPr>
            <w:bCs/>
            <w:szCs w:val="21"/>
          </w:rPr>
          <w:fldChar w:fldCharType="separate"/>
        </w:r>
        <w:r>
          <w:rPr>
            <w:bCs/>
            <w:szCs w:val="21"/>
          </w:rPr>
          <w:t>8</w:t>
        </w:r>
        <w:r>
          <w:rPr>
            <w:bCs/>
            <w:szCs w:val="21"/>
          </w:rPr>
          <w:fldChar w:fldCharType="end"/>
        </w:r>
      </w:hyperlink>
    </w:p>
    <w:p w14:paraId="43F11D08" w14:textId="77777777" w:rsidR="009D5EA0" w:rsidRDefault="00000000">
      <w:pPr>
        <w:pStyle w:val="TOC1"/>
        <w:tabs>
          <w:tab w:val="right" w:leader="dot" w:pos="8296"/>
        </w:tabs>
        <w:spacing w:line="440" w:lineRule="exact"/>
        <w:rPr>
          <w:bCs/>
          <w:szCs w:val="21"/>
          <w14:ligatures w14:val="standardContextual"/>
        </w:rPr>
      </w:pPr>
      <w:hyperlink w:anchor="_Toc136504214" w:history="1">
        <w:r>
          <w:rPr>
            <w:rStyle w:val="af4"/>
            <w:bCs/>
            <w:szCs w:val="21"/>
          </w:rPr>
          <w:t>5  Construction and design</w:t>
        </w:r>
        <w:r>
          <w:rPr>
            <w:bCs/>
            <w:szCs w:val="21"/>
          </w:rPr>
          <w:tab/>
        </w:r>
        <w:r>
          <w:rPr>
            <w:bCs/>
            <w:szCs w:val="21"/>
          </w:rPr>
          <w:fldChar w:fldCharType="begin"/>
        </w:r>
        <w:r>
          <w:rPr>
            <w:bCs/>
            <w:szCs w:val="21"/>
          </w:rPr>
          <w:instrText xml:space="preserve"> PAGEREF _Toc136504214 \h </w:instrText>
        </w:r>
        <w:r>
          <w:rPr>
            <w:bCs/>
            <w:szCs w:val="21"/>
          </w:rPr>
        </w:r>
        <w:r>
          <w:rPr>
            <w:bCs/>
            <w:szCs w:val="21"/>
          </w:rPr>
          <w:fldChar w:fldCharType="separate"/>
        </w:r>
        <w:r>
          <w:rPr>
            <w:bCs/>
            <w:szCs w:val="21"/>
          </w:rPr>
          <w:t>10</w:t>
        </w:r>
        <w:r>
          <w:rPr>
            <w:bCs/>
            <w:szCs w:val="21"/>
          </w:rPr>
          <w:fldChar w:fldCharType="end"/>
        </w:r>
      </w:hyperlink>
    </w:p>
    <w:p w14:paraId="13F399A5" w14:textId="77777777" w:rsidR="009D5EA0" w:rsidRDefault="00000000">
      <w:pPr>
        <w:pStyle w:val="TOC2"/>
        <w:tabs>
          <w:tab w:val="right" w:leader="dot" w:pos="8296"/>
        </w:tabs>
        <w:spacing w:line="440" w:lineRule="exact"/>
        <w:rPr>
          <w:bCs/>
          <w:szCs w:val="21"/>
          <w14:ligatures w14:val="standardContextual"/>
        </w:rPr>
      </w:pPr>
      <w:hyperlink w:anchor="_Toc136504215" w:history="1">
        <w:r>
          <w:rPr>
            <w:rStyle w:val="af4"/>
            <w:bCs/>
            <w:szCs w:val="21"/>
          </w:rPr>
          <w:t>5.1  General provisions</w:t>
        </w:r>
        <w:r>
          <w:rPr>
            <w:bCs/>
            <w:szCs w:val="21"/>
          </w:rPr>
          <w:tab/>
        </w:r>
        <w:r>
          <w:rPr>
            <w:bCs/>
            <w:szCs w:val="21"/>
          </w:rPr>
          <w:fldChar w:fldCharType="begin"/>
        </w:r>
        <w:r>
          <w:rPr>
            <w:bCs/>
            <w:szCs w:val="21"/>
          </w:rPr>
          <w:instrText xml:space="preserve"> PAGEREF _Toc136504215 \h </w:instrText>
        </w:r>
        <w:r>
          <w:rPr>
            <w:bCs/>
            <w:szCs w:val="21"/>
          </w:rPr>
        </w:r>
        <w:r>
          <w:rPr>
            <w:bCs/>
            <w:szCs w:val="21"/>
          </w:rPr>
          <w:fldChar w:fldCharType="separate"/>
        </w:r>
        <w:r>
          <w:rPr>
            <w:bCs/>
            <w:szCs w:val="21"/>
          </w:rPr>
          <w:t>10</w:t>
        </w:r>
        <w:r>
          <w:rPr>
            <w:bCs/>
            <w:szCs w:val="21"/>
          </w:rPr>
          <w:fldChar w:fldCharType="end"/>
        </w:r>
      </w:hyperlink>
    </w:p>
    <w:p w14:paraId="035A0B56" w14:textId="77777777" w:rsidR="009D5EA0" w:rsidRDefault="00000000">
      <w:pPr>
        <w:pStyle w:val="TOC2"/>
        <w:tabs>
          <w:tab w:val="right" w:leader="dot" w:pos="8296"/>
        </w:tabs>
        <w:spacing w:line="440" w:lineRule="exact"/>
        <w:rPr>
          <w:bCs/>
          <w:szCs w:val="21"/>
          <w14:ligatures w14:val="standardContextual"/>
        </w:rPr>
      </w:pPr>
      <w:hyperlink w:anchor="_Toc136504216" w:history="1">
        <w:r>
          <w:rPr>
            <w:rStyle w:val="af4"/>
            <w:bCs/>
            <w:szCs w:val="21"/>
          </w:rPr>
          <w:t>5.2  Construction and requirements of external insulation system for exterior walls with PET insulation decorative panel</w:t>
        </w:r>
        <w:r>
          <w:rPr>
            <w:bCs/>
            <w:szCs w:val="21"/>
          </w:rPr>
          <w:tab/>
        </w:r>
        <w:r>
          <w:rPr>
            <w:bCs/>
            <w:szCs w:val="21"/>
          </w:rPr>
          <w:fldChar w:fldCharType="begin"/>
        </w:r>
        <w:r>
          <w:rPr>
            <w:bCs/>
            <w:szCs w:val="21"/>
          </w:rPr>
          <w:instrText xml:space="preserve"> PAGEREF _Toc136504216 \h </w:instrText>
        </w:r>
        <w:r>
          <w:rPr>
            <w:bCs/>
            <w:szCs w:val="21"/>
          </w:rPr>
        </w:r>
        <w:r>
          <w:rPr>
            <w:bCs/>
            <w:szCs w:val="21"/>
          </w:rPr>
          <w:fldChar w:fldCharType="separate"/>
        </w:r>
        <w:r>
          <w:rPr>
            <w:bCs/>
            <w:szCs w:val="21"/>
          </w:rPr>
          <w:t>11</w:t>
        </w:r>
        <w:r>
          <w:rPr>
            <w:bCs/>
            <w:szCs w:val="21"/>
          </w:rPr>
          <w:fldChar w:fldCharType="end"/>
        </w:r>
      </w:hyperlink>
    </w:p>
    <w:p w14:paraId="3071A528" w14:textId="77777777" w:rsidR="009D5EA0" w:rsidRDefault="00000000">
      <w:pPr>
        <w:pStyle w:val="TOC2"/>
        <w:tabs>
          <w:tab w:val="right" w:leader="dot" w:pos="8296"/>
        </w:tabs>
        <w:spacing w:line="440" w:lineRule="exact"/>
        <w:rPr>
          <w:bCs/>
          <w:szCs w:val="21"/>
          <w14:ligatures w14:val="standardContextual"/>
        </w:rPr>
      </w:pPr>
      <w:hyperlink w:anchor="_Toc136504217" w:history="1">
        <w:r>
          <w:rPr>
            <w:rStyle w:val="af4"/>
            <w:bCs/>
            <w:szCs w:val="21"/>
          </w:rPr>
          <w:t>5.3  Connection design of external insulation system for exterior walls with PET insulation decorative panel</w:t>
        </w:r>
        <w:r>
          <w:rPr>
            <w:bCs/>
            <w:szCs w:val="21"/>
          </w:rPr>
          <w:tab/>
        </w:r>
        <w:r>
          <w:rPr>
            <w:bCs/>
            <w:szCs w:val="21"/>
          </w:rPr>
          <w:fldChar w:fldCharType="begin"/>
        </w:r>
        <w:r>
          <w:rPr>
            <w:bCs/>
            <w:szCs w:val="21"/>
          </w:rPr>
          <w:instrText xml:space="preserve"> PAGEREF _Toc136504217 \h </w:instrText>
        </w:r>
        <w:r>
          <w:rPr>
            <w:bCs/>
            <w:szCs w:val="21"/>
          </w:rPr>
        </w:r>
        <w:r>
          <w:rPr>
            <w:bCs/>
            <w:szCs w:val="21"/>
          </w:rPr>
          <w:fldChar w:fldCharType="separate"/>
        </w:r>
        <w:r>
          <w:rPr>
            <w:bCs/>
            <w:szCs w:val="21"/>
          </w:rPr>
          <w:t>14</w:t>
        </w:r>
        <w:r>
          <w:rPr>
            <w:bCs/>
            <w:szCs w:val="21"/>
          </w:rPr>
          <w:fldChar w:fldCharType="end"/>
        </w:r>
      </w:hyperlink>
    </w:p>
    <w:p w14:paraId="12D9AAE1" w14:textId="77777777" w:rsidR="009D5EA0" w:rsidRDefault="00000000">
      <w:pPr>
        <w:pStyle w:val="TOC1"/>
        <w:tabs>
          <w:tab w:val="right" w:leader="dot" w:pos="8296"/>
        </w:tabs>
        <w:spacing w:line="440" w:lineRule="exact"/>
        <w:rPr>
          <w:bCs/>
          <w:szCs w:val="21"/>
          <w14:ligatures w14:val="standardContextual"/>
        </w:rPr>
      </w:pPr>
      <w:hyperlink w:anchor="_Toc136504218" w:history="1">
        <w:r>
          <w:rPr>
            <w:rStyle w:val="af4"/>
            <w:bCs/>
            <w:szCs w:val="21"/>
          </w:rPr>
          <w:t>6  Construction</w:t>
        </w:r>
        <w:r>
          <w:rPr>
            <w:bCs/>
            <w:szCs w:val="21"/>
          </w:rPr>
          <w:tab/>
        </w:r>
        <w:r>
          <w:rPr>
            <w:bCs/>
            <w:szCs w:val="21"/>
          </w:rPr>
          <w:fldChar w:fldCharType="begin"/>
        </w:r>
        <w:r>
          <w:rPr>
            <w:bCs/>
            <w:szCs w:val="21"/>
          </w:rPr>
          <w:instrText xml:space="preserve"> PAGEREF _Toc136504218 \h </w:instrText>
        </w:r>
        <w:r>
          <w:rPr>
            <w:bCs/>
            <w:szCs w:val="21"/>
          </w:rPr>
        </w:r>
        <w:r>
          <w:rPr>
            <w:bCs/>
            <w:szCs w:val="21"/>
          </w:rPr>
          <w:fldChar w:fldCharType="separate"/>
        </w:r>
        <w:r>
          <w:rPr>
            <w:bCs/>
            <w:szCs w:val="21"/>
          </w:rPr>
          <w:t>16</w:t>
        </w:r>
        <w:r>
          <w:rPr>
            <w:bCs/>
            <w:szCs w:val="21"/>
          </w:rPr>
          <w:fldChar w:fldCharType="end"/>
        </w:r>
      </w:hyperlink>
    </w:p>
    <w:p w14:paraId="437D27D2" w14:textId="77777777" w:rsidR="009D5EA0" w:rsidRDefault="00000000">
      <w:pPr>
        <w:pStyle w:val="TOC2"/>
        <w:tabs>
          <w:tab w:val="right" w:leader="dot" w:pos="8296"/>
        </w:tabs>
        <w:spacing w:line="440" w:lineRule="exact"/>
        <w:rPr>
          <w:bCs/>
          <w:szCs w:val="21"/>
          <w14:ligatures w14:val="standardContextual"/>
        </w:rPr>
      </w:pPr>
      <w:hyperlink w:anchor="_Toc136504219" w:history="1">
        <w:r>
          <w:rPr>
            <w:rStyle w:val="af4"/>
            <w:bCs/>
            <w:szCs w:val="21"/>
          </w:rPr>
          <w:t>6.1  General provisions</w:t>
        </w:r>
        <w:r>
          <w:rPr>
            <w:bCs/>
            <w:szCs w:val="21"/>
          </w:rPr>
          <w:tab/>
        </w:r>
        <w:r>
          <w:rPr>
            <w:bCs/>
            <w:szCs w:val="21"/>
          </w:rPr>
          <w:fldChar w:fldCharType="begin"/>
        </w:r>
        <w:r>
          <w:rPr>
            <w:bCs/>
            <w:szCs w:val="21"/>
          </w:rPr>
          <w:instrText xml:space="preserve"> PAGEREF _Toc136504219 \h </w:instrText>
        </w:r>
        <w:r>
          <w:rPr>
            <w:bCs/>
            <w:szCs w:val="21"/>
          </w:rPr>
        </w:r>
        <w:r>
          <w:rPr>
            <w:bCs/>
            <w:szCs w:val="21"/>
          </w:rPr>
          <w:fldChar w:fldCharType="separate"/>
        </w:r>
        <w:r>
          <w:rPr>
            <w:bCs/>
            <w:szCs w:val="21"/>
          </w:rPr>
          <w:t>16</w:t>
        </w:r>
        <w:r>
          <w:rPr>
            <w:bCs/>
            <w:szCs w:val="21"/>
          </w:rPr>
          <w:fldChar w:fldCharType="end"/>
        </w:r>
      </w:hyperlink>
    </w:p>
    <w:p w14:paraId="336D71F7" w14:textId="77777777" w:rsidR="009D5EA0" w:rsidRDefault="00000000">
      <w:pPr>
        <w:pStyle w:val="TOC2"/>
        <w:tabs>
          <w:tab w:val="right" w:leader="dot" w:pos="8296"/>
        </w:tabs>
        <w:spacing w:line="440" w:lineRule="exact"/>
        <w:rPr>
          <w:bCs/>
          <w:szCs w:val="21"/>
          <w14:ligatures w14:val="standardContextual"/>
        </w:rPr>
      </w:pPr>
      <w:hyperlink w:anchor="_Toc136504220" w:history="1">
        <w:r>
          <w:rPr>
            <w:rStyle w:val="af4"/>
            <w:bCs/>
            <w:szCs w:val="21"/>
          </w:rPr>
          <w:t>6.2  Construction preparation</w:t>
        </w:r>
        <w:r>
          <w:rPr>
            <w:bCs/>
            <w:szCs w:val="21"/>
          </w:rPr>
          <w:tab/>
        </w:r>
        <w:r>
          <w:rPr>
            <w:bCs/>
            <w:szCs w:val="21"/>
          </w:rPr>
          <w:fldChar w:fldCharType="begin"/>
        </w:r>
        <w:r>
          <w:rPr>
            <w:bCs/>
            <w:szCs w:val="21"/>
          </w:rPr>
          <w:instrText xml:space="preserve"> PAGEREF _Toc136504220 \h </w:instrText>
        </w:r>
        <w:r>
          <w:rPr>
            <w:bCs/>
            <w:szCs w:val="21"/>
          </w:rPr>
        </w:r>
        <w:r>
          <w:rPr>
            <w:bCs/>
            <w:szCs w:val="21"/>
          </w:rPr>
          <w:fldChar w:fldCharType="separate"/>
        </w:r>
        <w:r>
          <w:rPr>
            <w:bCs/>
            <w:szCs w:val="21"/>
          </w:rPr>
          <w:t>16</w:t>
        </w:r>
        <w:r>
          <w:rPr>
            <w:bCs/>
            <w:szCs w:val="21"/>
          </w:rPr>
          <w:fldChar w:fldCharType="end"/>
        </w:r>
      </w:hyperlink>
    </w:p>
    <w:p w14:paraId="08B9DFEF" w14:textId="77777777" w:rsidR="009D5EA0" w:rsidRDefault="00000000">
      <w:pPr>
        <w:pStyle w:val="TOC2"/>
        <w:tabs>
          <w:tab w:val="right" w:leader="dot" w:pos="8296"/>
        </w:tabs>
        <w:spacing w:line="440" w:lineRule="exact"/>
        <w:rPr>
          <w:bCs/>
          <w:szCs w:val="21"/>
          <w14:ligatures w14:val="standardContextual"/>
        </w:rPr>
      </w:pPr>
      <w:hyperlink w:anchor="_Toc136504221" w:history="1">
        <w:r>
          <w:rPr>
            <w:rStyle w:val="af4"/>
            <w:bCs/>
            <w:szCs w:val="21"/>
          </w:rPr>
          <w:t>6.3  Construction points</w:t>
        </w:r>
        <w:r>
          <w:rPr>
            <w:bCs/>
            <w:szCs w:val="21"/>
          </w:rPr>
          <w:tab/>
        </w:r>
        <w:r>
          <w:rPr>
            <w:bCs/>
            <w:szCs w:val="21"/>
          </w:rPr>
          <w:fldChar w:fldCharType="begin"/>
        </w:r>
        <w:r>
          <w:rPr>
            <w:bCs/>
            <w:szCs w:val="21"/>
          </w:rPr>
          <w:instrText xml:space="preserve"> PAGEREF _Toc136504221 \h </w:instrText>
        </w:r>
        <w:r>
          <w:rPr>
            <w:bCs/>
            <w:szCs w:val="21"/>
          </w:rPr>
        </w:r>
        <w:r>
          <w:rPr>
            <w:bCs/>
            <w:szCs w:val="21"/>
          </w:rPr>
          <w:fldChar w:fldCharType="separate"/>
        </w:r>
        <w:r>
          <w:rPr>
            <w:bCs/>
            <w:szCs w:val="21"/>
          </w:rPr>
          <w:t>17</w:t>
        </w:r>
        <w:r>
          <w:rPr>
            <w:bCs/>
            <w:szCs w:val="21"/>
          </w:rPr>
          <w:fldChar w:fldCharType="end"/>
        </w:r>
      </w:hyperlink>
    </w:p>
    <w:p w14:paraId="5DD08713" w14:textId="77777777" w:rsidR="009D5EA0" w:rsidRDefault="00000000">
      <w:pPr>
        <w:pStyle w:val="TOC1"/>
        <w:tabs>
          <w:tab w:val="right" w:leader="dot" w:pos="8296"/>
        </w:tabs>
        <w:spacing w:line="440" w:lineRule="exact"/>
        <w:rPr>
          <w:bCs/>
          <w:szCs w:val="21"/>
          <w14:ligatures w14:val="standardContextual"/>
        </w:rPr>
      </w:pPr>
      <w:hyperlink w:anchor="_Toc136504222" w:history="1">
        <w:r>
          <w:rPr>
            <w:rStyle w:val="af4"/>
            <w:bCs/>
            <w:szCs w:val="21"/>
          </w:rPr>
          <w:t>7  Quality acceptance</w:t>
        </w:r>
        <w:r>
          <w:rPr>
            <w:bCs/>
            <w:szCs w:val="21"/>
          </w:rPr>
          <w:tab/>
        </w:r>
        <w:r>
          <w:rPr>
            <w:bCs/>
            <w:szCs w:val="21"/>
          </w:rPr>
          <w:fldChar w:fldCharType="begin"/>
        </w:r>
        <w:r>
          <w:rPr>
            <w:bCs/>
            <w:szCs w:val="21"/>
          </w:rPr>
          <w:instrText xml:space="preserve"> PAGEREF _Toc136504222 \h </w:instrText>
        </w:r>
        <w:r>
          <w:rPr>
            <w:bCs/>
            <w:szCs w:val="21"/>
          </w:rPr>
        </w:r>
        <w:r>
          <w:rPr>
            <w:bCs/>
            <w:szCs w:val="21"/>
          </w:rPr>
          <w:fldChar w:fldCharType="separate"/>
        </w:r>
        <w:r>
          <w:rPr>
            <w:bCs/>
            <w:szCs w:val="21"/>
          </w:rPr>
          <w:t>19</w:t>
        </w:r>
        <w:r>
          <w:rPr>
            <w:bCs/>
            <w:szCs w:val="21"/>
          </w:rPr>
          <w:fldChar w:fldCharType="end"/>
        </w:r>
      </w:hyperlink>
    </w:p>
    <w:p w14:paraId="23DAC709" w14:textId="77777777" w:rsidR="009D5EA0" w:rsidRDefault="00000000">
      <w:pPr>
        <w:pStyle w:val="TOC2"/>
        <w:tabs>
          <w:tab w:val="right" w:leader="dot" w:pos="8296"/>
        </w:tabs>
        <w:spacing w:line="440" w:lineRule="exact"/>
        <w:rPr>
          <w:bCs/>
          <w:szCs w:val="21"/>
          <w14:ligatures w14:val="standardContextual"/>
        </w:rPr>
      </w:pPr>
      <w:hyperlink w:anchor="_Toc136504223" w:history="1">
        <w:r>
          <w:rPr>
            <w:rStyle w:val="af4"/>
            <w:bCs/>
            <w:szCs w:val="21"/>
          </w:rPr>
          <w:t>7.1  General provisions</w:t>
        </w:r>
        <w:r>
          <w:rPr>
            <w:bCs/>
            <w:szCs w:val="21"/>
          </w:rPr>
          <w:tab/>
        </w:r>
        <w:r>
          <w:rPr>
            <w:bCs/>
            <w:szCs w:val="21"/>
          </w:rPr>
          <w:fldChar w:fldCharType="begin"/>
        </w:r>
        <w:r>
          <w:rPr>
            <w:bCs/>
            <w:szCs w:val="21"/>
          </w:rPr>
          <w:instrText xml:space="preserve"> PAGEREF _Toc136504223 \h </w:instrText>
        </w:r>
        <w:r>
          <w:rPr>
            <w:bCs/>
            <w:szCs w:val="21"/>
          </w:rPr>
        </w:r>
        <w:r>
          <w:rPr>
            <w:bCs/>
            <w:szCs w:val="21"/>
          </w:rPr>
          <w:fldChar w:fldCharType="separate"/>
        </w:r>
        <w:r>
          <w:rPr>
            <w:bCs/>
            <w:szCs w:val="21"/>
          </w:rPr>
          <w:t>19</w:t>
        </w:r>
        <w:r>
          <w:rPr>
            <w:bCs/>
            <w:szCs w:val="21"/>
          </w:rPr>
          <w:fldChar w:fldCharType="end"/>
        </w:r>
      </w:hyperlink>
    </w:p>
    <w:p w14:paraId="1B1263A9" w14:textId="77777777" w:rsidR="009D5EA0" w:rsidRDefault="00000000">
      <w:pPr>
        <w:pStyle w:val="TOC2"/>
        <w:tabs>
          <w:tab w:val="right" w:leader="dot" w:pos="8296"/>
        </w:tabs>
        <w:spacing w:line="440" w:lineRule="exact"/>
        <w:rPr>
          <w:bCs/>
          <w:szCs w:val="21"/>
          <w14:ligatures w14:val="standardContextual"/>
        </w:rPr>
      </w:pPr>
      <w:hyperlink w:anchor="_Toc136504224" w:history="1">
        <w:r>
          <w:rPr>
            <w:rStyle w:val="af4"/>
            <w:bCs/>
            <w:szCs w:val="21"/>
          </w:rPr>
          <w:t>7.2  Dominant item</w:t>
        </w:r>
        <w:r>
          <w:rPr>
            <w:bCs/>
            <w:szCs w:val="21"/>
          </w:rPr>
          <w:tab/>
        </w:r>
        <w:r>
          <w:rPr>
            <w:bCs/>
            <w:szCs w:val="21"/>
          </w:rPr>
          <w:fldChar w:fldCharType="begin"/>
        </w:r>
        <w:r>
          <w:rPr>
            <w:bCs/>
            <w:szCs w:val="21"/>
          </w:rPr>
          <w:instrText xml:space="preserve"> PAGEREF _Toc136504224 \h </w:instrText>
        </w:r>
        <w:r>
          <w:rPr>
            <w:bCs/>
            <w:szCs w:val="21"/>
          </w:rPr>
        </w:r>
        <w:r>
          <w:rPr>
            <w:bCs/>
            <w:szCs w:val="21"/>
          </w:rPr>
          <w:fldChar w:fldCharType="separate"/>
        </w:r>
        <w:r>
          <w:rPr>
            <w:bCs/>
            <w:szCs w:val="21"/>
          </w:rPr>
          <w:t>20</w:t>
        </w:r>
        <w:r>
          <w:rPr>
            <w:bCs/>
            <w:szCs w:val="21"/>
          </w:rPr>
          <w:fldChar w:fldCharType="end"/>
        </w:r>
      </w:hyperlink>
    </w:p>
    <w:p w14:paraId="2B86177F" w14:textId="77777777" w:rsidR="009D5EA0" w:rsidRDefault="00000000">
      <w:pPr>
        <w:pStyle w:val="TOC2"/>
        <w:tabs>
          <w:tab w:val="right" w:leader="dot" w:pos="8296"/>
        </w:tabs>
        <w:spacing w:line="440" w:lineRule="exact"/>
        <w:rPr>
          <w:bCs/>
          <w:szCs w:val="21"/>
          <w14:ligatures w14:val="standardContextual"/>
        </w:rPr>
      </w:pPr>
      <w:hyperlink w:anchor="_Toc136504225" w:history="1">
        <w:r>
          <w:rPr>
            <w:rStyle w:val="af4"/>
            <w:bCs/>
            <w:szCs w:val="21"/>
          </w:rPr>
          <w:t>7.3  General items</w:t>
        </w:r>
        <w:r>
          <w:rPr>
            <w:bCs/>
            <w:szCs w:val="21"/>
          </w:rPr>
          <w:tab/>
        </w:r>
        <w:r>
          <w:rPr>
            <w:bCs/>
            <w:szCs w:val="21"/>
          </w:rPr>
          <w:fldChar w:fldCharType="begin"/>
        </w:r>
        <w:r>
          <w:rPr>
            <w:bCs/>
            <w:szCs w:val="21"/>
          </w:rPr>
          <w:instrText xml:space="preserve"> PAGEREF _Toc136504225 \h </w:instrText>
        </w:r>
        <w:r>
          <w:rPr>
            <w:bCs/>
            <w:szCs w:val="21"/>
          </w:rPr>
        </w:r>
        <w:r>
          <w:rPr>
            <w:bCs/>
            <w:szCs w:val="21"/>
          </w:rPr>
          <w:fldChar w:fldCharType="separate"/>
        </w:r>
        <w:r>
          <w:rPr>
            <w:bCs/>
            <w:szCs w:val="21"/>
          </w:rPr>
          <w:t>22</w:t>
        </w:r>
        <w:r>
          <w:rPr>
            <w:bCs/>
            <w:szCs w:val="21"/>
          </w:rPr>
          <w:fldChar w:fldCharType="end"/>
        </w:r>
      </w:hyperlink>
    </w:p>
    <w:p w14:paraId="52403974" w14:textId="77777777" w:rsidR="009D5EA0" w:rsidRDefault="00000000">
      <w:pPr>
        <w:pStyle w:val="TOC1"/>
        <w:tabs>
          <w:tab w:val="right" w:leader="dot" w:pos="8296"/>
        </w:tabs>
        <w:spacing w:line="440" w:lineRule="exact"/>
        <w:rPr>
          <w:bCs/>
          <w:szCs w:val="21"/>
          <w14:ligatures w14:val="standardContextual"/>
        </w:rPr>
      </w:pPr>
      <w:hyperlink w:anchor="_Toc136504226" w:history="1">
        <w:r>
          <w:rPr>
            <w:rStyle w:val="af4"/>
            <w:rFonts w:hint="eastAsia"/>
            <w:bCs/>
            <w:szCs w:val="21"/>
          </w:rPr>
          <w:t>A</w:t>
        </w:r>
        <w:r>
          <w:rPr>
            <w:rStyle w:val="af4"/>
            <w:bCs/>
            <w:szCs w:val="21"/>
          </w:rPr>
          <w:t>ppendix A  Inspection of PET insulation decorative panel</w:t>
        </w:r>
        <w:r>
          <w:rPr>
            <w:bCs/>
            <w:szCs w:val="21"/>
          </w:rPr>
          <w:tab/>
        </w:r>
        <w:r>
          <w:rPr>
            <w:bCs/>
            <w:szCs w:val="21"/>
          </w:rPr>
          <w:fldChar w:fldCharType="begin"/>
        </w:r>
        <w:r>
          <w:rPr>
            <w:bCs/>
            <w:szCs w:val="21"/>
          </w:rPr>
          <w:instrText xml:space="preserve"> PAGEREF _Toc136504226 \h </w:instrText>
        </w:r>
        <w:r>
          <w:rPr>
            <w:bCs/>
            <w:szCs w:val="21"/>
          </w:rPr>
        </w:r>
        <w:r>
          <w:rPr>
            <w:bCs/>
            <w:szCs w:val="21"/>
          </w:rPr>
          <w:fldChar w:fldCharType="separate"/>
        </w:r>
        <w:r>
          <w:rPr>
            <w:bCs/>
            <w:szCs w:val="21"/>
          </w:rPr>
          <w:t>24</w:t>
        </w:r>
        <w:r>
          <w:rPr>
            <w:bCs/>
            <w:szCs w:val="21"/>
          </w:rPr>
          <w:fldChar w:fldCharType="end"/>
        </w:r>
      </w:hyperlink>
    </w:p>
    <w:p w14:paraId="04E8FA93" w14:textId="77777777" w:rsidR="009D5EA0" w:rsidRDefault="00000000">
      <w:pPr>
        <w:pStyle w:val="TOC1"/>
        <w:tabs>
          <w:tab w:val="right" w:leader="dot" w:pos="8296"/>
        </w:tabs>
        <w:spacing w:line="440" w:lineRule="exact"/>
        <w:rPr>
          <w:bCs/>
          <w:szCs w:val="21"/>
          <w14:ligatures w14:val="standardContextual"/>
        </w:rPr>
      </w:pPr>
      <w:hyperlink w:anchor="_Toc136504227" w:history="1">
        <w:r>
          <w:rPr>
            <w:rStyle w:val="af4"/>
            <w:rFonts w:hint="eastAsia"/>
            <w:bCs/>
            <w:szCs w:val="21"/>
          </w:rPr>
          <w:t>E</w:t>
        </w:r>
        <w:r>
          <w:rPr>
            <w:rStyle w:val="af4"/>
            <w:bCs/>
            <w:szCs w:val="21"/>
          </w:rPr>
          <w:t>xplanation of wording</w:t>
        </w:r>
        <w:r>
          <w:rPr>
            <w:bCs/>
            <w:szCs w:val="21"/>
          </w:rPr>
          <w:tab/>
        </w:r>
        <w:r>
          <w:rPr>
            <w:bCs/>
            <w:szCs w:val="21"/>
          </w:rPr>
          <w:fldChar w:fldCharType="begin"/>
        </w:r>
        <w:r>
          <w:rPr>
            <w:bCs/>
            <w:szCs w:val="21"/>
          </w:rPr>
          <w:instrText xml:space="preserve"> PAGEREF _Toc136504227 \h </w:instrText>
        </w:r>
        <w:r>
          <w:rPr>
            <w:bCs/>
            <w:szCs w:val="21"/>
          </w:rPr>
        </w:r>
        <w:r>
          <w:rPr>
            <w:bCs/>
            <w:szCs w:val="21"/>
          </w:rPr>
          <w:fldChar w:fldCharType="separate"/>
        </w:r>
        <w:r>
          <w:rPr>
            <w:bCs/>
            <w:szCs w:val="21"/>
          </w:rPr>
          <w:t>25</w:t>
        </w:r>
        <w:r>
          <w:rPr>
            <w:bCs/>
            <w:szCs w:val="21"/>
          </w:rPr>
          <w:fldChar w:fldCharType="end"/>
        </w:r>
      </w:hyperlink>
    </w:p>
    <w:p w14:paraId="78E18E4C" w14:textId="77777777" w:rsidR="009D5EA0" w:rsidRDefault="00000000">
      <w:pPr>
        <w:pStyle w:val="TOC1"/>
        <w:tabs>
          <w:tab w:val="right" w:leader="dot" w:pos="8296"/>
        </w:tabs>
        <w:spacing w:line="440" w:lineRule="exact"/>
        <w:rPr>
          <w:bCs/>
          <w:szCs w:val="21"/>
          <w14:ligatures w14:val="standardContextual"/>
        </w:rPr>
      </w:pPr>
      <w:hyperlink w:anchor="_Toc136504228" w:history="1">
        <w:r>
          <w:rPr>
            <w:rStyle w:val="af4"/>
            <w:rFonts w:hint="eastAsia"/>
            <w:bCs/>
            <w:szCs w:val="21"/>
          </w:rPr>
          <w:t>L</w:t>
        </w:r>
        <w:r>
          <w:rPr>
            <w:rStyle w:val="af4"/>
            <w:bCs/>
            <w:szCs w:val="21"/>
          </w:rPr>
          <w:t>ist of quoted standards</w:t>
        </w:r>
        <w:r>
          <w:rPr>
            <w:bCs/>
            <w:szCs w:val="21"/>
          </w:rPr>
          <w:tab/>
        </w:r>
        <w:r>
          <w:rPr>
            <w:bCs/>
            <w:szCs w:val="21"/>
          </w:rPr>
          <w:fldChar w:fldCharType="begin"/>
        </w:r>
        <w:r>
          <w:rPr>
            <w:bCs/>
            <w:szCs w:val="21"/>
          </w:rPr>
          <w:instrText xml:space="preserve"> PAGEREF _Toc136504228 \h </w:instrText>
        </w:r>
        <w:r>
          <w:rPr>
            <w:bCs/>
            <w:szCs w:val="21"/>
          </w:rPr>
        </w:r>
        <w:r>
          <w:rPr>
            <w:bCs/>
            <w:szCs w:val="21"/>
          </w:rPr>
          <w:fldChar w:fldCharType="separate"/>
        </w:r>
        <w:r>
          <w:rPr>
            <w:bCs/>
            <w:szCs w:val="21"/>
          </w:rPr>
          <w:t>26</w:t>
        </w:r>
        <w:r>
          <w:rPr>
            <w:bCs/>
            <w:szCs w:val="21"/>
          </w:rPr>
          <w:fldChar w:fldCharType="end"/>
        </w:r>
      </w:hyperlink>
    </w:p>
    <w:p w14:paraId="001D02F5" w14:textId="77777777" w:rsidR="009D5EA0" w:rsidRDefault="00000000">
      <w:pPr>
        <w:pStyle w:val="TOC1"/>
        <w:tabs>
          <w:tab w:val="right" w:leader="dot" w:pos="8296"/>
        </w:tabs>
        <w:spacing w:line="440" w:lineRule="exact"/>
        <w:rPr>
          <w:bCs/>
          <w:szCs w:val="21"/>
          <w14:ligatures w14:val="standardContextual"/>
        </w:rPr>
      </w:pPr>
      <w:r>
        <w:rPr>
          <w:rStyle w:val="af4"/>
          <w:rFonts w:hint="eastAsia"/>
          <w:bCs/>
          <w:color w:val="auto"/>
          <w:szCs w:val="21"/>
          <w:u w:val="none"/>
        </w:rPr>
        <w:t>A</w:t>
      </w:r>
      <w:r>
        <w:rPr>
          <w:rStyle w:val="af4"/>
          <w:bCs/>
          <w:color w:val="auto"/>
          <w:szCs w:val="21"/>
          <w:u w:val="none"/>
        </w:rPr>
        <w:t>ddition</w:t>
      </w:r>
      <w:r>
        <w:rPr>
          <w:rStyle w:val="af4"/>
          <w:rFonts w:hint="eastAsia"/>
          <w:bCs/>
          <w:color w:val="auto"/>
          <w:szCs w:val="21"/>
          <w:u w:val="none"/>
        </w:rPr>
        <w:t>：</w:t>
      </w:r>
      <w:r>
        <w:rPr>
          <w:rStyle w:val="af4"/>
          <w:rFonts w:hint="eastAsia"/>
          <w:bCs/>
          <w:color w:val="auto"/>
          <w:szCs w:val="21"/>
          <w:u w:val="none"/>
        </w:rPr>
        <w:t>E</w:t>
      </w:r>
      <w:hyperlink w:anchor="_Toc136504229" w:history="1">
        <w:r>
          <w:rPr>
            <w:rStyle w:val="af4"/>
            <w:bCs/>
            <w:szCs w:val="21"/>
          </w:rPr>
          <w:t>xplanation of provisions</w:t>
        </w:r>
        <w:r>
          <w:rPr>
            <w:bCs/>
            <w:szCs w:val="21"/>
          </w:rPr>
          <w:tab/>
        </w:r>
        <w:r>
          <w:rPr>
            <w:bCs/>
            <w:szCs w:val="21"/>
          </w:rPr>
          <w:fldChar w:fldCharType="begin"/>
        </w:r>
        <w:r>
          <w:rPr>
            <w:bCs/>
            <w:szCs w:val="21"/>
          </w:rPr>
          <w:instrText xml:space="preserve"> PAGEREF _Toc136504229 \h </w:instrText>
        </w:r>
        <w:r>
          <w:rPr>
            <w:bCs/>
            <w:szCs w:val="21"/>
          </w:rPr>
        </w:r>
        <w:r>
          <w:rPr>
            <w:bCs/>
            <w:szCs w:val="21"/>
          </w:rPr>
          <w:fldChar w:fldCharType="separate"/>
        </w:r>
        <w:r>
          <w:rPr>
            <w:bCs/>
            <w:szCs w:val="21"/>
          </w:rPr>
          <w:t>28</w:t>
        </w:r>
        <w:r>
          <w:rPr>
            <w:bCs/>
            <w:szCs w:val="21"/>
          </w:rPr>
          <w:fldChar w:fldCharType="end"/>
        </w:r>
      </w:hyperlink>
    </w:p>
    <w:p w14:paraId="74072287" w14:textId="77777777" w:rsidR="009D5EA0" w:rsidRDefault="00000000">
      <w:r>
        <w:rPr>
          <w:bCs/>
          <w:szCs w:val="21"/>
        </w:rPr>
        <w:fldChar w:fldCharType="end"/>
      </w:r>
    </w:p>
    <w:p w14:paraId="50C497B8" w14:textId="77777777" w:rsidR="009D5EA0" w:rsidRDefault="009D5EA0"/>
    <w:p w14:paraId="20FD4DAE" w14:textId="77777777" w:rsidR="009D5EA0" w:rsidRDefault="009D5EA0"/>
    <w:p w14:paraId="3099CBE7" w14:textId="77777777" w:rsidR="009D5EA0" w:rsidRDefault="009D5EA0"/>
    <w:p w14:paraId="17301F88" w14:textId="77777777" w:rsidR="009D5EA0" w:rsidRDefault="009D5EA0"/>
    <w:p w14:paraId="2C366A3E" w14:textId="77777777" w:rsidR="009D5EA0" w:rsidRDefault="009D5EA0">
      <w:pPr>
        <w:sectPr w:rsidR="009D5EA0">
          <w:pgSz w:w="11906" w:h="16838"/>
          <w:pgMar w:top="1440" w:right="1800" w:bottom="1440" w:left="1800" w:header="851" w:footer="992" w:gutter="0"/>
          <w:pgNumType w:start="1"/>
          <w:cols w:space="720"/>
          <w:docGrid w:type="lines" w:linePitch="312"/>
        </w:sectPr>
      </w:pPr>
    </w:p>
    <w:p w14:paraId="3E968B17" w14:textId="77777777" w:rsidR="009D5EA0" w:rsidRDefault="00000000">
      <w:pPr>
        <w:pStyle w:val="1"/>
        <w:spacing w:line="440" w:lineRule="exact"/>
      </w:pPr>
      <w:bookmarkStart w:id="12" w:name="_Toc136506252"/>
      <w:r>
        <w:lastRenderedPageBreak/>
        <w:t xml:space="preserve">1 </w:t>
      </w:r>
      <w:r>
        <w:rPr>
          <w:rFonts w:hint="eastAsia"/>
        </w:rPr>
        <w:t xml:space="preserve"> </w:t>
      </w:r>
      <w:r>
        <w:t>总</w:t>
      </w:r>
      <w:r>
        <w:rPr>
          <w:rFonts w:hint="eastAsia"/>
        </w:rPr>
        <w:t xml:space="preserve">  </w:t>
      </w:r>
      <w:r>
        <w:t>则</w:t>
      </w:r>
      <w:bookmarkEnd w:id="1"/>
      <w:bookmarkEnd w:id="2"/>
      <w:bookmarkEnd w:id="3"/>
      <w:bookmarkEnd w:id="4"/>
      <w:bookmarkEnd w:id="5"/>
      <w:bookmarkEnd w:id="6"/>
      <w:bookmarkEnd w:id="7"/>
      <w:bookmarkEnd w:id="8"/>
      <w:bookmarkEnd w:id="11"/>
      <w:bookmarkEnd w:id="12"/>
    </w:p>
    <w:p w14:paraId="3062BE88" w14:textId="77777777" w:rsidR="009D5EA0" w:rsidRDefault="00000000">
      <w:pPr>
        <w:pStyle w:val="a6"/>
        <w:spacing w:line="36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为规范</w:t>
      </w:r>
      <w:r>
        <w:rPr>
          <w:rFonts w:ascii="Times New Roman" w:hAnsi="Times New Roman" w:cs="Times New Roman" w:hint="eastAsia"/>
          <w:sz w:val="24"/>
          <w:szCs w:val="24"/>
        </w:rPr>
        <w:t>聚酯保温装饰板</w:t>
      </w:r>
      <w:r>
        <w:rPr>
          <w:rFonts w:ascii="Times New Roman" w:hAnsi="Times New Roman" w:cs="Times New Roman"/>
          <w:sz w:val="24"/>
          <w:szCs w:val="24"/>
        </w:rPr>
        <w:t>在建筑外墙装饰保温工程中的应用，做到技术先进、安全适用、质量可靠，制定本规程。</w:t>
      </w:r>
    </w:p>
    <w:p w14:paraId="573444B1" w14:textId="77777777" w:rsidR="009D5EA0" w:rsidRDefault="00000000">
      <w:pPr>
        <w:spacing w:line="360" w:lineRule="auto"/>
        <w:rPr>
          <w:b/>
          <w:sz w:val="24"/>
        </w:rPr>
      </w:pPr>
      <w:r>
        <w:rPr>
          <w:rFonts w:hint="eastAsia"/>
          <w:sz w:val="24"/>
        </w:rPr>
        <w:t>【</w:t>
      </w:r>
      <w:r>
        <w:rPr>
          <w:rFonts w:hint="eastAsia"/>
          <w:b/>
          <w:bCs/>
          <w:sz w:val="24"/>
        </w:rPr>
        <w:t>1.0.1</w:t>
      </w:r>
      <w:r>
        <w:rPr>
          <w:rFonts w:hint="eastAsia"/>
          <w:sz w:val="24"/>
        </w:rPr>
        <w:t xml:space="preserve">  </w:t>
      </w:r>
      <w:r>
        <w:rPr>
          <w:rFonts w:ascii="宋体" w:hAnsi="宋体"/>
          <w:sz w:val="24"/>
        </w:rPr>
        <w:t>本条主要阐明制定本规程的目的，在于规范、控制和保证</w:t>
      </w:r>
      <w:r>
        <w:rPr>
          <w:rFonts w:ascii="宋体" w:hAnsi="宋体" w:hint="eastAsia"/>
          <w:sz w:val="24"/>
        </w:rPr>
        <w:t>聚酯保温装饰板</w:t>
      </w:r>
      <w:r>
        <w:rPr>
          <w:rFonts w:ascii="宋体" w:hAnsi="宋体"/>
          <w:sz w:val="24"/>
        </w:rPr>
        <w:t>在建筑</w:t>
      </w:r>
      <w:r>
        <w:rPr>
          <w:rFonts w:ascii="宋体" w:hAnsi="宋体" w:hint="eastAsia"/>
          <w:sz w:val="24"/>
        </w:rPr>
        <w:t>装饰保温</w:t>
      </w:r>
      <w:r>
        <w:rPr>
          <w:rFonts w:ascii="宋体" w:hAnsi="宋体"/>
          <w:sz w:val="24"/>
        </w:rPr>
        <w:t>工程中的工程质量，促进建筑行业健康发展。</w:t>
      </w:r>
    </w:p>
    <w:p w14:paraId="0B3C199D" w14:textId="77777777" w:rsidR="009D5EA0" w:rsidRDefault="00000000">
      <w:pPr>
        <w:spacing w:line="360" w:lineRule="auto"/>
        <w:ind w:firstLineChars="200" w:firstLine="480"/>
        <w:rPr>
          <w:rFonts w:ascii="宋体" w:hAnsi="宋体" w:hint="eastAsia"/>
          <w:sz w:val="24"/>
        </w:rPr>
      </w:pPr>
      <w:r>
        <w:rPr>
          <w:rFonts w:hint="eastAsia"/>
          <w:sz w:val="24"/>
        </w:rPr>
        <w:t>聚酯</w:t>
      </w:r>
      <w:r>
        <w:rPr>
          <w:rFonts w:ascii="宋体" w:hAnsi="宋体" w:hint="eastAsia"/>
          <w:sz w:val="24"/>
        </w:rPr>
        <w:t>保温装饰板是以</w:t>
      </w:r>
      <w:r>
        <w:rPr>
          <w:rFonts w:hint="eastAsia"/>
          <w:sz w:val="24"/>
        </w:rPr>
        <w:t>聚酯泡沫</w:t>
      </w:r>
      <w:r>
        <w:rPr>
          <w:rFonts w:ascii="宋体" w:hAnsi="宋体" w:hint="eastAsia"/>
          <w:sz w:val="24"/>
        </w:rPr>
        <w:t>保温板为保温层，以具有多种装饰效果的陶瓷薄板为防护及装饰层，通过工厂化预制工艺复合而成的板材。其中，</w:t>
      </w:r>
      <w:r>
        <w:rPr>
          <w:rFonts w:hint="eastAsia"/>
          <w:sz w:val="24"/>
        </w:rPr>
        <w:t>聚酯泡沫</w:t>
      </w:r>
      <w:r>
        <w:rPr>
          <w:rFonts w:ascii="宋体" w:hAnsi="宋体" w:hint="eastAsia"/>
          <w:sz w:val="24"/>
        </w:rPr>
        <w:t>保温板是以聚对苯二甲酸乙二醇酯为主要成分，辅以其他助剂，经连续挤出发泡成型而制成的板状材料。</w:t>
      </w:r>
      <w:r>
        <w:rPr>
          <w:rFonts w:hint="eastAsia"/>
          <w:sz w:val="24"/>
        </w:rPr>
        <w:t>聚酯</w:t>
      </w:r>
      <w:r>
        <w:rPr>
          <w:rFonts w:ascii="宋体" w:hAnsi="宋体" w:hint="eastAsia"/>
          <w:sz w:val="24"/>
        </w:rPr>
        <w:t>具有以下特性：绿色环保，热塑性可回收再利用；优异耐热性；闭孔结构，低吸水率、抗霉变；良好的隔热性，导热系数低，满足我国现行建筑节能设计标准，适用于我国不同的气候分区使用；优异的力学性能和抗疲劳性；出色的可加工性；低热膨胀系数。将</w:t>
      </w:r>
      <w:r>
        <w:rPr>
          <w:rFonts w:hint="eastAsia"/>
          <w:sz w:val="24"/>
        </w:rPr>
        <w:t>聚酯泡沫</w:t>
      </w:r>
      <w:r>
        <w:rPr>
          <w:rFonts w:ascii="宋体" w:hAnsi="宋体" w:hint="eastAsia"/>
          <w:sz w:val="24"/>
        </w:rPr>
        <w:t>保温板应用到相关产品中，将会充分发挥其优点，将为构建高效保温，施工便捷的高品质新型保温系统奠定基础。</w:t>
      </w:r>
    </w:p>
    <w:p w14:paraId="1BAF5150" w14:textId="77777777" w:rsidR="009D5EA0" w:rsidRDefault="00000000">
      <w:pPr>
        <w:spacing w:line="360" w:lineRule="auto"/>
        <w:ind w:firstLineChars="200" w:firstLine="480"/>
        <w:rPr>
          <w:rFonts w:ascii="宋体" w:hAnsi="宋体" w:hint="eastAsia"/>
          <w:sz w:val="24"/>
        </w:rPr>
      </w:pPr>
      <w:r>
        <w:rPr>
          <w:rFonts w:ascii="宋体" w:hAnsi="宋体"/>
          <w:sz w:val="24"/>
        </w:rPr>
        <w:t>为满足行业生产发展和工程建设的需要，规范</w:t>
      </w:r>
      <w:r>
        <w:rPr>
          <w:rFonts w:hint="eastAsia"/>
          <w:sz w:val="24"/>
        </w:rPr>
        <w:t>聚酯</w:t>
      </w:r>
      <w:r>
        <w:rPr>
          <w:rFonts w:ascii="宋体" w:hAnsi="宋体" w:hint="eastAsia"/>
          <w:sz w:val="24"/>
        </w:rPr>
        <w:t>保温装饰板在</w:t>
      </w:r>
      <w:r>
        <w:rPr>
          <w:sz w:val="24"/>
        </w:rPr>
        <w:t>建筑</w:t>
      </w:r>
      <w:r>
        <w:rPr>
          <w:rFonts w:hint="eastAsia"/>
          <w:sz w:val="24"/>
        </w:rPr>
        <w:t>外墙装饰保温工程</w:t>
      </w:r>
      <w:r>
        <w:rPr>
          <w:sz w:val="24"/>
        </w:rPr>
        <w:t>中的</w:t>
      </w:r>
      <w:r>
        <w:rPr>
          <w:rFonts w:ascii="宋体" w:hAnsi="宋体"/>
          <w:sz w:val="24"/>
        </w:rPr>
        <w:t>应用，做到技术先进、安全适用、确保质量，制定本规程。这将对严格控制</w:t>
      </w:r>
      <w:r>
        <w:rPr>
          <w:rFonts w:hint="eastAsia"/>
          <w:sz w:val="24"/>
        </w:rPr>
        <w:t>聚酯</w:t>
      </w:r>
      <w:r>
        <w:rPr>
          <w:rFonts w:ascii="宋体" w:hAnsi="宋体" w:hint="eastAsia"/>
          <w:sz w:val="24"/>
        </w:rPr>
        <w:t>保温装饰板</w:t>
      </w:r>
      <w:r>
        <w:rPr>
          <w:rFonts w:ascii="宋体" w:hAnsi="宋体"/>
          <w:sz w:val="24"/>
        </w:rPr>
        <w:t>工程施工质量，保证使用安全和工程建设质量具有重要意义，同时对促进行业技术进步，加快建筑材料新产品、新技术的推广，使经济合理、安全适用的新技术得到普及起到推动作用。</w:t>
      </w:r>
    </w:p>
    <w:p w14:paraId="2FCF2329" w14:textId="77777777" w:rsidR="009D5EA0" w:rsidRDefault="00000000">
      <w:pPr>
        <w:spacing w:line="360" w:lineRule="auto"/>
        <w:ind w:firstLineChars="200" w:firstLine="480"/>
        <w:rPr>
          <w:rFonts w:ascii="宋体" w:hAnsi="宋体" w:hint="eastAsia"/>
        </w:rPr>
      </w:pPr>
      <w:r>
        <w:rPr>
          <w:rFonts w:ascii="宋体" w:hAnsi="宋体"/>
          <w:sz w:val="24"/>
        </w:rPr>
        <w:t>本规程是依据现行国家和行业标准、规范的有关规定，结合</w:t>
      </w:r>
      <w:r>
        <w:rPr>
          <w:rFonts w:hint="eastAsia"/>
          <w:sz w:val="24"/>
        </w:rPr>
        <w:t>聚酯</w:t>
      </w:r>
      <w:r>
        <w:rPr>
          <w:rFonts w:ascii="宋体" w:hAnsi="宋体" w:hint="eastAsia"/>
          <w:sz w:val="24"/>
        </w:rPr>
        <w:t>保温装饰板</w:t>
      </w:r>
      <w:r>
        <w:rPr>
          <w:rFonts w:ascii="宋体" w:hAnsi="宋体"/>
          <w:sz w:val="24"/>
        </w:rPr>
        <w:t>自身的特性和技术要求，同时参考了一些先进国家相关标准、规范而编制的。</w:t>
      </w:r>
      <w:r>
        <w:rPr>
          <w:rFonts w:hint="eastAsia"/>
          <w:sz w:val="24"/>
        </w:rPr>
        <w:t>】</w:t>
      </w:r>
    </w:p>
    <w:p w14:paraId="38849F1B" w14:textId="77777777" w:rsidR="009D5EA0" w:rsidRDefault="00000000">
      <w:pPr>
        <w:pStyle w:val="a6"/>
        <w:spacing w:line="360" w:lineRule="auto"/>
        <w:rPr>
          <w:rFonts w:ascii="Times New Roman" w:hAnsi="Times New Roman" w:cs="Times New Roman"/>
          <w:sz w:val="24"/>
          <w:szCs w:val="24"/>
        </w:rPr>
      </w:pPr>
      <w:r>
        <w:rPr>
          <w:rFonts w:ascii="Times New Roman" w:hAnsi="Times New Roman" w:cs="Times New Roman"/>
          <w:b/>
          <w:sz w:val="24"/>
          <w:szCs w:val="24"/>
        </w:rPr>
        <w:t xml:space="preserve">1.0.2  </w:t>
      </w:r>
      <w:r>
        <w:rPr>
          <w:rFonts w:ascii="Times New Roman" w:hAnsi="Times New Roman" w:cs="Times New Roman"/>
          <w:sz w:val="24"/>
          <w:szCs w:val="24"/>
        </w:rPr>
        <w:t>本规程适用于</w:t>
      </w:r>
      <w:r>
        <w:rPr>
          <w:rFonts w:ascii="Times New Roman" w:hAnsi="Times New Roman" w:cs="Times New Roman" w:hint="eastAsia"/>
          <w:sz w:val="24"/>
          <w:szCs w:val="24"/>
        </w:rPr>
        <w:t>抗震设防烈度</w:t>
      </w:r>
      <w:r>
        <w:rPr>
          <w:rFonts w:ascii="Times New Roman" w:hAnsi="Times New Roman" w:cs="Times New Roman" w:hint="eastAsia"/>
          <w:sz w:val="24"/>
          <w:szCs w:val="24"/>
        </w:rPr>
        <w:t>8</w:t>
      </w:r>
      <w:r>
        <w:rPr>
          <w:rFonts w:ascii="Times New Roman" w:hAnsi="Times New Roman" w:cs="Times New Roman" w:hint="eastAsia"/>
          <w:sz w:val="24"/>
          <w:szCs w:val="24"/>
        </w:rPr>
        <w:t>度及以下地区</w:t>
      </w:r>
      <w:r>
        <w:rPr>
          <w:rFonts w:ascii="Times New Roman" w:hAnsi="Times New Roman" w:cs="Times New Roman"/>
          <w:sz w:val="24"/>
          <w:szCs w:val="24"/>
        </w:rPr>
        <w:t>新建、扩建</w:t>
      </w:r>
      <w:r>
        <w:rPr>
          <w:rFonts w:ascii="Times New Roman" w:hAnsi="Times New Roman" w:cs="Times New Roman" w:hint="eastAsia"/>
          <w:sz w:val="24"/>
          <w:szCs w:val="24"/>
        </w:rPr>
        <w:t>、</w:t>
      </w:r>
      <w:r>
        <w:rPr>
          <w:rFonts w:ascii="Times New Roman" w:hAnsi="Times New Roman" w:cs="Times New Roman"/>
          <w:sz w:val="24"/>
          <w:szCs w:val="24"/>
        </w:rPr>
        <w:t>改建的民用建筑和既有建筑节能改造工程中采用</w:t>
      </w:r>
      <w:r>
        <w:rPr>
          <w:rFonts w:ascii="Times New Roman" w:hAnsi="Times New Roman" w:cs="Times New Roman" w:hint="eastAsia"/>
          <w:sz w:val="24"/>
          <w:szCs w:val="24"/>
        </w:rPr>
        <w:t>聚酯保温装饰板</w:t>
      </w:r>
      <w:r>
        <w:rPr>
          <w:rFonts w:ascii="Times New Roman" w:hAnsi="Times New Roman" w:cs="Times New Roman"/>
          <w:sz w:val="24"/>
          <w:szCs w:val="24"/>
        </w:rPr>
        <w:t>的外墙</w:t>
      </w:r>
      <w:r>
        <w:rPr>
          <w:rFonts w:ascii="Times New Roman" w:hAnsi="Times New Roman" w:cs="Times New Roman" w:hint="eastAsia"/>
          <w:sz w:val="24"/>
          <w:szCs w:val="24"/>
        </w:rPr>
        <w:t>外</w:t>
      </w:r>
      <w:r>
        <w:rPr>
          <w:rFonts w:ascii="Times New Roman" w:hAnsi="Times New Roman" w:cs="Times New Roman"/>
          <w:sz w:val="24"/>
          <w:szCs w:val="24"/>
        </w:rPr>
        <w:t>保温工程的设计、施工及质量验收</w:t>
      </w:r>
      <w:r>
        <w:rPr>
          <w:rFonts w:ascii="Times New Roman" w:hAnsi="Times New Roman" w:cs="Times New Roman" w:hint="eastAsia"/>
          <w:sz w:val="24"/>
          <w:szCs w:val="24"/>
        </w:rPr>
        <w:t>。</w:t>
      </w:r>
    </w:p>
    <w:p w14:paraId="52D8A606" w14:textId="77777777" w:rsidR="009D5EA0" w:rsidRDefault="00000000">
      <w:pPr>
        <w:pStyle w:val="a6"/>
        <w:spacing w:line="360" w:lineRule="auto"/>
        <w:rPr>
          <w:rFonts w:ascii="Times New Roman" w:hAnsi="Times New Roman" w:cs="Times New Roman"/>
          <w:sz w:val="24"/>
          <w:szCs w:val="24"/>
        </w:rPr>
      </w:pPr>
      <w:r>
        <w:rPr>
          <w:rFonts w:ascii="Times New Roman" w:hAnsi="Times New Roman" w:cs="Times New Roman"/>
          <w:b/>
          <w:sz w:val="24"/>
          <w:szCs w:val="24"/>
        </w:rPr>
        <w:t>1.0.3</w:t>
      </w:r>
      <w:r>
        <w:rPr>
          <w:rFonts w:ascii="Times New Roman" w:hAnsi="Times New Roman" w:cs="Times New Roman"/>
          <w:sz w:val="24"/>
          <w:szCs w:val="24"/>
        </w:rPr>
        <w:t xml:space="preserve">  </w:t>
      </w:r>
      <w:r>
        <w:rPr>
          <w:rFonts w:ascii="Times New Roman" w:hAnsi="Times New Roman" w:cs="Times New Roman" w:hint="eastAsia"/>
          <w:sz w:val="24"/>
        </w:rPr>
        <w:t>聚酯</w:t>
      </w:r>
      <w:r>
        <w:rPr>
          <w:rFonts w:ascii="Times New Roman" w:hAnsi="Times New Roman" w:cs="Times New Roman" w:hint="eastAsia"/>
          <w:sz w:val="24"/>
          <w:szCs w:val="24"/>
        </w:rPr>
        <w:t>保温装饰板</w:t>
      </w:r>
      <w:r>
        <w:rPr>
          <w:rFonts w:ascii="Times New Roman" w:hAnsi="Times New Roman" w:cs="Times New Roman"/>
          <w:sz w:val="24"/>
          <w:szCs w:val="24"/>
        </w:rPr>
        <w:t>的应用除应符合本规程</w:t>
      </w:r>
      <w:r>
        <w:rPr>
          <w:rFonts w:ascii="Times New Roman" w:hAnsi="Times New Roman" w:cs="Times New Roman" w:hint="eastAsia"/>
          <w:sz w:val="24"/>
          <w:szCs w:val="24"/>
        </w:rPr>
        <w:t>规定</w:t>
      </w:r>
      <w:r>
        <w:rPr>
          <w:rFonts w:ascii="Times New Roman" w:hAnsi="Times New Roman" w:cs="Times New Roman"/>
          <w:sz w:val="24"/>
          <w:szCs w:val="24"/>
        </w:rPr>
        <w:t>外，尚应符合国家现行有关标准</w:t>
      </w:r>
      <w:r>
        <w:rPr>
          <w:rFonts w:ascii="Times New Roman" w:hAnsi="Times New Roman" w:cs="Times New Roman" w:hint="eastAsia"/>
          <w:sz w:val="24"/>
          <w:szCs w:val="24"/>
        </w:rPr>
        <w:t>和现行中国工程建设标准化协会有关标准</w:t>
      </w:r>
      <w:r>
        <w:rPr>
          <w:rFonts w:ascii="Times New Roman" w:hAnsi="Times New Roman" w:cs="Times New Roman"/>
          <w:sz w:val="24"/>
          <w:szCs w:val="24"/>
        </w:rPr>
        <w:t>的规定。</w:t>
      </w:r>
    </w:p>
    <w:p w14:paraId="5C661E80" w14:textId="77777777" w:rsidR="009D5EA0" w:rsidRDefault="00000000">
      <w:pPr>
        <w:pStyle w:val="a6"/>
        <w:spacing w:line="360" w:lineRule="auto"/>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b/>
          <w:bCs/>
          <w:sz w:val="24"/>
          <w:szCs w:val="24"/>
        </w:rPr>
        <w:t>1.0.3</w:t>
      </w:r>
      <w:r>
        <w:rPr>
          <w:rFonts w:ascii="Times New Roman" w:hAnsi="Times New Roman" w:cs="Times New Roman" w:hint="eastAsia"/>
          <w:sz w:val="24"/>
          <w:szCs w:val="24"/>
        </w:rPr>
        <w:t xml:space="preserve">  </w:t>
      </w:r>
      <w:r>
        <w:rPr>
          <w:sz w:val="24"/>
          <w:szCs w:val="24"/>
        </w:rPr>
        <w:t>凡国家现行标准中已有明确规定的，本规程原则上不再重复。在设计、施工及验收中除符合本规程的</w:t>
      </w:r>
      <w:r>
        <w:rPr>
          <w:rFonts w:hint="eastAsia"/>
          <w:sz w:val="24"/>
          <w:szCs w:val="24"/>
        </w:rPr>
        <w:t>规定</w:t>
      </w:r>
      <w:r>
        <w:rPr>
          <w:sz w:val="24"/>
          <w:szCs w:val="24"/>
        </w:rPr>
        <w:t>外，尚</w:t>
      </w:r>
      <w:r>
        <w:rPr>
          <w:rFonts w:hint="eastAsia"/>
          <w:sz w:val="24"/>
          <w:szCs w:val="24"/>
        </w:rPr>
        <w:t>需</w:t>
      </w:r>
      <w:r>
        <w:rPr>
          <w:sz w:val="24"/>
          <w:szCs w:val="24"/>
        </w:rPr>
        <w:t>满足国家现行有关标准的规定。国家现行强制标准包括建筑防火、建筑工程抗震等方面的标准和规范。国内外相关的</w:t>
      </w:r>
      <w:r>
        <w:rPr>
          <w:sz w:val="24"/>
          <w:szCs w:val="24"/>
        </w:rPr>
        <w:lastRenderedPageBreak/>
        <w:t>配套专用技术，在满足本规程和相关标准规定的基础上，</w:t>
      </w:r>
      <w:r>
        <w:rPr>
          <w:rFonts w:hint="eastAsia"/>
          <w:sz w:val="24"/>
          <w:szCs w:val="24"/>
        </w:rPr>
        <w:t>使用者</w:t>
      </w:r>
      <w:r>
        <w:rPr>
          <w:sz w:val="24"/>
          <w:szCs w:val="24"/>
        </w:rPr>
        <w:t>可</w:t>
      </w:r>
      <w:r>
        <w:rPr>
          <w:rFonts w:hint="eastAsia"/>
          <w:sz w:val="24"/>
          <w:szCs w:val="24"/>
        </w:rPr>
        <w:t>自行判断可否</w:t>
      </w:r>
      <w:r>
        <w:rPr>
          <w:sz w:val="24"/>
          <w:szCs w:val="24"/>
        </w:rPr>
        <w:t>参考采用。</w:t>
      </w:r>
      <w:r>
        <w:rPr>
          <w:rFonts w:ascii="Times New Roman" w:hAnsi="Times New Roman" w:cs="Times New Roman" w:hint="eastAsia"/>
          <w:sz w:val="24"/>
          <w:szCs w:val="24"/>
        </w:rPr>
        <w:t>】</w:t>
      </w:r>
    </w:p>
    <w:p w14:paraId="54AD0B09" w14:textId="77777777" w:rsidR="009D5EA0" w:rsidRDefault="009D5EA0">
      <w:pPr>
        <w:sectPr w:rsidR="009D5EA0">
          <w:pgSz w:w="11906" w:h="16838"/>
          <w:pgMar w:top="1440" w:right="1800" w:bottom="1440" w:left="1800" w:header="851" w:footer="992" w:gutter="0"/>
          <w:pgNumType w:start="1"/>
          <w:cols w:space="720"/>
          <w:docGrid w:type="lines" w:linePitch="312"/>
        </w:sectPr>
      </w:pPr>
      <w:bookmarkStart w:id="13" w:name="_Toc369511441"/>
      <w:bookmarkStart w:id="14" w:name="_Toc369511630"/>
      <w:bookmarkStart w:id="15" w:name="_Toc361232844"/>
    </w:p>
    <w:p w14:paraId="0D8D3FC0" w14:textId="77777777" w:rsidR="009D5EA0" w:rsidRDefault="00000000">
      <w:pPr>
        <w:pStyle w:val="1"/>
      </w:pPr>
      <w:bookmarkStart w:id="16" w:name="_Toc24288"/>
      <w:bookmarkStart w:id="17" w:name="_Toc136506253"/>
      <w:bookmarkStart w:id="18" w:name="_Toc492560722"/>
      <w:bookmarkStart w:id="19" w:name="_Toc18329"/>
      <w:bookmarkStart w:id="20" w:name="_Toc136504209"/>
      <w:bookmarkStart w:id="21" w:name="_Toc492560415"/>
      <w:bookmarkStart w:id="22" w:name="_Toc100302108"/>
      <w:r>
        <w:lastRenderedPageBreak/>
        <w:t>2</w:t>
      </w:r>
      <w:r>
        <w:rPr>
          <w:rFonts w:hint="eastAsia"/>
        </w:rPr>
        <w:t xml:space="preserve"> </w:t>
      </w:r>
      <w:r>
        <w:t xml:space="preserve"> </w:t>
      </w:r>
      <w:r>
        <w:t>术</w:t>
      </w:r>
      <w:r>
        <w:rPr>
          <w:rFonts w:hint="eastAsia"/>
        </w:rPr>
        <w:t xml:space="preserve">  </w:t>
      </w:r>
      <w:r>
        <w:t>语</w:t>
      </w:r>
      <w:bookmarkEnd w:id="13"/>
      <w:bookmarkEnd w:id="14"/>
      <w:bookmarkEnd w:id="15"/>
      <w:bookmarkEnd w:id="16"/>
      <w:bookmarkEnd w:id="17"/>
      <w:bookmarkEnd w:id="18"/>
      <w:bookmarkEnd w:id="19"/>
      <w:bookmarkEnd w:id="20"/>
      <w:bookmarkEnd w:id="21"/>
      <w:bookmarkEnd w:id="22"/>
    </w:p>
    <w:p w14:paraId="7ED3564E" w14:textId="77777777" w:rsidR="009D5EA0" w:rsidRDefault="00000000">
      <w:pPr>
        <w:spacing w:line="360" w:lineRule="auto"/>
        <w:rPr>
          <w:sz w:val="24"/>
        </w:rPr>
      </w:pPr>
      <w:bookmarkStart w:id="23" w:name="_Toc22524"/>
      <w:bookmarkStart w:id="24" w:name="_Toc1139"/>
      <w:bookmarkStart w:id="25" w:name="_Toc23128"/>
      <w:bookmarkStart w:id="26" w:name="_Toc492560723"/>
      <w:bookmarkStart w:id="27" w:name="_Toc492560418"/>
      <w:r>
        <w:rPr>
          <w:rFonts w:hint="eastAsia"/>
          <w:b/>
          <w:bCs/>
          <w:sz w:val="24"/>
        </w:rPr>
        <w:t xml:space="preserve">2.0.1  </w:t>
      </w:r>
      <w:r>
        <w:rPr>
          <w:rFonts w:hint="eastAsia"/>
          <w:sz w:val="24"/>
        </w:rPr>
        <w:t>聚酯泡沫保温板</w:t>
      </w:r>
      <w:r>
        <w:rPr>
          <w:rFonts w:hint="eastAsia"/>
          <w:sz w:val="24"/>
        </w:rPr>
        <w:t xml:space="preserve">  polyester</w:t>
      </w:r>
      <w:r>
        <w:rPr>
          <w:sz w:val="24"/>
        </w:rPr>
        <w:t xml:space="preserve"> foam insulation panel</w:t>
      </w:r>
    </w:p>
    <w:p w14:paraId="0CA2D8F6" w14:textId="77777777" w:rsidR="009D5EA0" w:rsidRDefault="00000000">
      <w:pPr>
        <w:spacing w:line="360" w:lineRule="auto"/>
        <w:ind w:firstLine="420"/>
        <w:rPr>
          <w:sz w:val="24"/>
        </w:rPr>
      </w:pPr>
      <w:r>
        <w:rPr>
          <w:rFonts w:hint="eastAsia"/>
          <w:sz w:val="24"/>
        </w:rPr>
        <w:t>以聚对苯二甲酸乙二醇酯为主要成分，辅以其他助剂，经连续挤出发泡成型而制成的板状材料。简称</w:t>
      </w:r>
      <w:r>
        <w:rPr>
          <w:rFonts w:hint="eastAsia"/>
          <w:sz w:val="24"/>
        </w:rPr>
        <w:t>PET</w:t>
      </w:r>
      <w:r>
        <w:rPr>
          <w:rFonts w:hint="eastAsia"/>
          <w:sz w:val="24"/>
        </w:rPr>
        <w:t>。</w:t>
      </w:r>
    </w:p>
    <w:p w14:paraId="5E6A1B20" w14:textId="77777777" w:rsidR="009D5EA0" w:rsidRDefault="00000000">
      <w:pPr>
        <w:spacing w:line="360" w:lineRule="auto"/>
        <w:rPr>
          <w:sz w:val="24"/>
        </w:rPr>
      </w:pPr>
      <w:r>
        <w:rPr>
          <w:b/>
          <w:bCs/>
          <w:sz w:val="24"/>
        </w:rPr>
        <w:t>2.0.</w:t>
      </w:r>
      <w:r>
        <w:rPr>
          <w:rFonts w:hint="eastAsia"/>
          <w:b/>
          <w:bCs/>
          <w:sz w:val="24"/>
        </w:rPr>
        <w:t>2</w:t>
      </w:r>
      <w:r>
        <w:rPr>
          <w:sz w:val="24"/>
        </w:rPr>
        <w:t xml:space="preserve">  </w:t>
      </w:r>
      <w:bookmarkEnd w:id="23"/>
      <w:bookmarkEnd w:id="24"/>
      <w:bookmarkEnd w:id="25"/>
      <w:r>
        <w:rPr>
          <w:rFonts w:hint="eastAsia"/>
          <w:sz w:val="24"/>
        </w:rPr>
        <w:t>PET</w:t>
      </w:r>
      <w:r>
        <w:rPr>
          <w:rFonts w:hint="eastAsia"/>
          <w:sz w:val="24"/>
        </w:rPr>
        <w:t>保温装饰板</w:t>
      </w:r>
      <w:bookmarkEnd w:id="26"/>
      <w:bookmarkEnd w:id="27"/>
      <w:r>
        <w:rPr>
          <w:rFonts w:hint="eastAsia"/>
          <w:sz w:val="24"/>
        </w:rPr>
        <w:t xml:space="preserve"> </w:t>
      </w:r>
      <w:r>
        <w:rPr>
          <w:sz w:val="24"/>
        </w:rPr>
        <w:t xml:space="preserve"> PET insulation decorative panel</w:t>
      </w:r>
    </w:p>
    <w:p w14:paraId="279F7896" w14:textId="77777777" w:rsidR="009D5EA0" w:rsidRDefault="00000000">
      <w:pPr>
        <w:spacing w:line="360" w:lineRule="auto"/>
        <w:ind w:firstLine="420"/>
        <w:rPr>
          <w:color w:val="000000"/>
        </w:rPr>
      </w:pPr>
      <w:bookmarkStart w:id="28" w:name="_Toc23255"/>
      <w:bookmarkStart w:id="29" w:name="_Toc28473"/>
      <w:bookmarkStart w:id="30" w:name="_Toc6608"/>
      <w:r>
        <w:rPr>
          <w:rFonts w:hint="eastAsia"/>
          <w:sz w:val="24"/>
        </w:rPr>
        <w:t>以</w:t>
      </w:r>
      <w:r>
        <w:rPr>
          <w:rFonts w:hint="eastAsia"/>
          <w:sz w:val="24"/>
        </w:rPr>
        <w:t>PET</w:t>
      </w:r>
      <w:r>
        <w:rPr>
          <w:rFonts w:hint="eastAsia"/>
          <w:sz w:val="24"/>
        </w:rPr>
        <w:t>或</w:t>
      </w:r>
      <w:r>
        <w:rPr>
          <w:rFonts w:hint="eastAsia"/>
          <w:sz w:val="24"/>
        </w:rPr>
        <w:t>PET</w:t>
      </w:r>
      <w:r>
        <w:rPr>
          <w:rFonts w:hint="eastAsia"/>
          <w:sz w:val="24"/>
        </w:rPr>
        <w:t>结合</w:t>
      </w:r>
      <w:r>
        <w:rPr>
          <w:rFonts w:hint="eastAsia"/>
          <w:sz w:val="24"/>
        </w:rPr>
        <w:t>A</w:t>
      </w:r>
      <w:r>
        <w:rPr>
          <w:rFonts w:hint="eastAsia"/>
          <w:sz w:val="24"/>
        </w:rPr>
        <w:t>级保温材料为保温层，以具有多种装饰效果的硅酸钙板、纤维水泥板、超薄石材或陶瓷薄板、金属板等为防护及装饰层，在工厂预制成型的具有保温和装饰功能的板状制品</w:t>
      </w:r>
      <w:r>
        <w:rPr>
          <w:sz w:val="24"/>
        </w:rPr>
        <w:t>。</w:t>
      </w:r>
    </w:p>
    <w:p w14:paraId="2BE1E3CA" w14:textId="77777777" w:rsidR="009D5EA0" w:rsidRDefault="00000000">
      <w:pPr>
        <w:spacing w:line="360" w:lineRule="auto"/>
        <w:rPr>
          <w:sz w:val="24"/>
        </w:rPr>
      </w:pPr>
      <w:bookmarkStart w:id="31" w:name="_Toc492560416"/>
      <w:r>
        <w:rPr>
          <w:b/>
          <w:sz w:val="24"/>
        </w:rPr>
        <w:t>2.0.</w:t>
      </w:r>
      <w:r>
        <w:rPr>
          <w:rFonts w:hint="eastAsia"/>
          <w:b/>
          <w:sz w:val="24"/>
        </w:rPr>
        <w:t>3</w:t>
      </w:r>
      <w:r>
        <w:rPr>
          <w:sz w:val="24"/>
        </w:rPr>
        <w:t xml:space="preserve">  </w:t>
      </w:r>
      <w:r>
        <w:rPr>
          <w:sz w:val="24"/>
        </w:rPr>
        <w:t>陶瓷</w:t>
      </w:r>
      <w:r>
        <w:rPr>
          <w:rFonts w:hint="eastAsia"/>
          <w:sz w:val="24"/>
        </w:rPr>
        <w:t>薄</w:t>
      </w:r>
      <w:r>
        <w:rPr>
          <w:sz w:val="24"/>
        </w:rPr>
        <w:t>板</w:t>
      </w:r>
      <w:bookmarkEnd w:id="31"/>
      <w:r>
        <w:rPr>
          <w:rFonts w:hint="eastAsia"/>
          <w:sz w:val="24"/>
        </w:rPr>
        <w:t xml:space="preserve"> </w:t>
      </w:r>
      <w:r>
        <w:rPr>
          <w:sz w:val="24"/>
        </w:rPr>
        <w:t xml:space="preserve"> </w:t>
      </w:r>
      <w:r>
        <w:rPr>
          <w:rFonts w:hint="eastAsia"/>
          <w:sz w:val="24"/>
        </w:rPr>
        <w:t>t</w:t>
      </w:r>
      <w:r>
        <w:rPr>
          <w:sz w:val="24"/>
        </w:rPr>
        <w:t>hin ceramic plate</w:t>
      </w:r>
    </w:p>
    <w:p w14:paraId="13EC994C" w14:textId="77777777" w:rsidR="009D5EA0" w:rsidRDefault="00000000">
      <w:pPr>
        <w:spacing w:line="360" w:lineRule="auto"/>
        <w:ind w:firstLine="420"/>
        <w:rPr>
          <w:sz w:val="24"/>
        </w:rPr>
      </w:pPr>
      <w:bookmarkStart w:id="32" w:name="_Toc492560417"/>
      <w:r>
        <w:rPr>
          <w:sz w:val="24"/>
        </w:rPr>
        <w:t>名义厚度在</w:t>
      </w:r>
      <w:r>
        <w:rPr>
          <w:sz w:val="24"/>
        </w:rPr>
        <w:t>5</w:t>
      </w:r>
      <w:r>
        <w:rPr>
          <w:rFonts w:hint="eastAsia"/>
          <w:sz w:val="24"/>
        </w:rPr>
        <w:t>.0</w:t>
      </w:r>
      <w:r>
        <w:rPr>
          <w:sz w:val="24"/>
        </w:rPr>
        <w:t>mm~8</w:t>
      </w:r>
      <w:r>
        <w:rPr>
          <w:rFonts w:hint="eastAsia"/>
          <w:sz w:val="24"/>
        </w:rPr>
        <w:t>.0</w:t>
      </w:r>
      <w:r>
        <w:rPr>
          <w:sz w:val="24"/>
        </w:rPr>
        <w:t>mm</w:t>
      </w:r>
      <w:r>
        <w:rPr>
          <w:sz w:val="24"/>
        </w:rPr>
        <w:t>范围内的板状建筑陶瓷制品。</w:t>
      </w:r>
      <w:bookmarkEnd w:id="32"/>
    </w:p>
    <w:p w14:paraId="76C1B513" w14:textId="77777777" w:rsidR="009D5EA0" w:rsidRDefault="00000000">
      <w:pPr>
        <w:spacing w:line="360" w:lineRule="auto"/>
        <w:rPr>
          <w:sz w:val="24"/>
        </w:rPr>
      </w:pPr>
      <w:r>
        <w:rPr>
          <w:b/>
          <w:sz w:val="24"/>
        </w:rPr>
        <w:t>2.0.4</w:t>
      </w:r>
      <w:r>
        <w:rPr>
          <w:sz w:val="24"/>
        </w:rPr>
        <w:t xml:space="preserve">  </w:t>
      </w:r>
      <w:r>
        <w:rPr>
          <w:rFonts w:hint="eastAsia"/>
          <w:sz w:val="24"/>
        </w:rPr>
        <w:t>无机背衬材料</w:t>
      </w:r>
      <w:r>
        <w:rPr>
          <w:rFonts w:hint="eastAsia"/>
          <w:sz w:val="24"/>
        </w:rPr>
        <w:t xml:space="preserve"> </w:t>
      </w:r>
      <w:r>
        <w:rPr>
          <w:sz w:val="24"/>
        </w:rPr>
        <w:t xml:space="preserve"> the inorganic bottom lining</w:t>
      </w:r>
    </w:p>
    <w:p w14:paraId="004C8A26" w14:textId="77777777" w:rsidR="009D5EA0" w:rsidRDefault="00000000">
      <w:pPr>
        <w:spacing w:line="360" w:lineRule="auto"/>
        <w:ind w:firstLine="420"/>
        <w:rPr>
          <w:sz w:val="24"/>
        </w:rPr>
      </w:pPr>
      <w:r>
        <w:rPr>
          <w:rFonts w:hint="eastAsia"/>
          <w:sz w:val="24"/>
        </w:rPr>
        <w:t>作为构成</w:t>
      </w:r>
      <w:r>
        <w:rPr>
          <w:rFonts w:hint="eastAsia"/>
          <w:sz w:val="24"/>
        </w:rPr>
        <w:t>PET</w:t>
      </w:r>
      <w:r>
        <w:rPr>
          <w:rFonts w:hint="eastAsia"/>
          <w:sz w:val="24"/>
        </w:rPr>
        <w:t>保温装饰板的底层覆面材料，起到增强</w:t>
      </w:r>
      <w:r>
        <w:rPr>
          <w:rFonts w:hint="eastAsia"/>
          <w:sz w:val="24"/>
        </w:rPr>
        <w:t>P</w:t>
      </w:r>
      <w:r>
        <w:rPr>
          <w:sz w:val="24"/>
        </w:rPr>
        <w:t>ET</w:t>
      </w:r>
      <w:r>
        <w:rPr>
          <w:rFonts w:hint="eastAsia"/>
          <w:sz w:val="24"/>
        </w:rPr>
        <w:t>保温装饰板整体性以及与基层粘结性的无机板材。</w:t>
      </w:r>
    </w:p>
    <w:p w14:paraId="135C8B2E" w14:textId="77777777" w:rsidR="009D5EA0" w:rsidRDefault="00000000">
      <w:pPr>
        <w:spacing w:line="360" w:lineRule="auto"/>
        <w:rPr>
          <w:sz w:val="24"/>
        </w:rPr>
      </w:pPr>
      <w:r>
        <w:rPr>
          <w:b/>
          <w:bCs/>
          <w:sz w:val="24"/>
        </w:rPr>
        <w:t>2.0.5</w:t>
      </w:r>
      <w:r>
        <w:rPr>
          <w:sz w:val="24"/>
        </w:rPr>
        <w:t xml:space="preserve">  </w:t>
      </w:r>
      <w:r>
        <w:rPr>
          <w:rFonts w:hint="eastAsia"/>
          <w:sz w:val="24"/>
        </w:rPr>
        <w:t>PET</w:t>
      </w:r>
      <w:r>
        <w:rPr>
          <w:rFonts w:hint="eastAsia"/>
          <w:sz w:val="24"/>
        </w:rPr>
        <w:t>保温装饰板</w:t>
      </w:r>
      <w:r>
        <w:rPr>
          <w:sz w:val="24"/>
        </w:rPr>
        <w:t>外墙</w:t>
      </w:r>
      <w:r>
        <w:rPr>
          <w:rFonts w:hint="eastAsia"/>
          <w:sz w:val="24"/>
        </w:rPr>
        <w:t>外</w:t>
      </w:r>
      <w:r>
        <w:rPr>
          <w:sz w:val="24"/>
        </w:rPr>
        <w:t>保温系统</w:t>
      </w:r>
      <w:r>
        <w:rPr>
          <w:rFonts w:hint="eastAsia"/>
          <w:sz w:val="24"/>
        </w:rPr>
        <w:t xml:space="preserve"> </w:t>
      </w:r>
      <w:r>
        <w:rPr>
          <w:sz w:val="24"/>
        </w:rPr>
        <w:t xml:space="preserve"> external insulation system for exterior walls with PET insulation decorative panel</w:t>
      </w:r>
    </w:p>
    <w:p w14:paraId="6054201A" w14:textId="77777777" w:rsidR="009D5EA0" w:rsidRDefault="00000000">
      <w:pPr>
        <w:spacing w:line="360" w:lineRule="auto"/>
        <w:ind w:firstLine="420"/>
        <w:rPr>
          <w:sz w:val="24"/>
        </w:rPr>
      </w:pPr>
      <w:r>
        <w:rPr>
          <w:sz w:val="24"/>
        </w:rPr>
        <w:t>由</w:t>
      </w:r>
      <w:r>
        <w:rPr>
          <w:rFonts w:hint="eastAsia"/>
          <w:sz w:val="24"/>
        </w:rPr>
        <w:t>P</w:t>
      </w:r>
      <w:r>
        <w:rPr>
          <w:sz w:val="24"/>
        </w:rPr>
        <w:t>ET</w:t>
      </w:r>
      <w:r>
        <w:rPr>
          <w:rFonts w:hint="eastAsia"/>
          <w:sz w:val="24"/>
        </w:rPr>
        <w:t>保温装饰板</w:t>
      </w:r>
      <w:r>
        <w:rPr>
          <w:sz w:val="24"/>
        </w:rPr>
        <w:t>、胶粘剂、锚固组件、嵌缝材料以及耐候密封胶等组成，置于建筑物外墙外侧，</w:t>
      </w:r>
      <w:r>
        <w:rPr>
          <w:rFonts w:hint="eastAsia"/>
          <w:sz w:val="24"/>
        </w:rPr>
        <w:t>实现保温、防护和装饰一体化功能的构造系统</w:t>
      </w:r>
      <w:r>
        <w:rPr>
          <w:sz w:val="24"/>
        </w:rPr>
        <w:t>。</w:t>
      </w:r>
    </w:p>
    <w:p w14:paraId="16607D17" w14:textId="77777777" w:rsidR="009D5EA0" w:rsidRDefault="00000000">
      <w:pPr>
        <w:spacing w:line="360" w:lineRule="auto"/>
        <w:rPr>
          <w:sz w:val="24"/>
        </w:rPr>
      </w:pPr>
      <w:r>
        <w:rPr>
          <w:b/>
          <w:bCs/>
          <w:sz w:val="24"/>
        </w:rPr>
        <w:t>2.0.6</w:t>
      </w:r>
      <w:r>
        <w:rPr>
          <w:sz w:val="24"/>
        </w:rPr>
        <w:t xml:space="preserve">  </w:t>
      </w:r>
      <w:r>
        <w:rPr>
          <w:rFonts w:hint="eastAsia"/>
          <w:sz w:val="24"/>
        </w:rPr>
        <w:t>PET</w:t>
      </w:r>
      <w:r>
        <w:rPr>
          <w:rFonts w:hint="eastAsia"/>
          <w:sz w:val="24"/>
        </w:rPr>
        <w:t>保温装饰板</w:t>
      </w:r>
      <w:r>
        <w:rPr>
          <w:sz w:val="24"/>
        </w:rPr>
        <w:t>外墙</w:t>
      </w:r>
      <w:r>
        <w:rPr>
          <w:rFonts w:hint="eastAsia"/>
          <w:sz w:val="24"/>
        </w:rPr>
        <w:t>外</w:t>
      </w:r>
      <w:r>
        <w:rPr>
          <w:sz w:val="24"/>
        </w:rPr>
        <w:t>保温工程</w:t>
      </w:r>
      <w:r>
        <w:rPr>
          <w:rFonts w:hint="eastAsia"/>
          <w:sz w:val="24"/>
        </w:rPr>
        <w:t xml:space="preserve"> </w:t>
      </w:r>
      <w:r>
        <w:rPr>
          <w:sz w:val="24"/>
        </w:rPr>
        <w:t xml:space="preserve"> external insulation engineering for exterior walls with PET insulation decorative panel</w:t>
      </w:r>
    </w:p>
    <w:p w14:paraId="0EAB99C6" w14:textId="77777777" w:rsidR="009D5EA0" w:rsidRDefault="00000000">
      <w:pPr>
        <w:spacing w:line="360" w:lineRule="auto"/>
        <w:ind w:firstLine="420"/>
        <w:rPr>
          <w:sz w:val="24"/>
        </w:rPr>
      </w:pPr>
      <w:r>
        <w:rPr>
          <w:sz w:val="24"/>
        </w:rPr>
        <w:t>将</w:t>
      </w:r>
      <w:r>
        <w:rPr>
          <w:rFonts w:hint="eastAsia"/>
          <w:sz w:val="24"/>
        </w:rPr>
        <w:t>P</w:t>
      </w:r>
      <w:r>
        <w:rPr>
          <w:sz w:val="24"/>
        </w:rPr>
        <w:t>ET</w:t>
      </w:r>
      <w:r>
        <w:rPr>
          <w:rFonts w:hint="eastAsia"/>
          <w:sz w:val="24"/>
        </w:rPr>
        <w:t>保温装饰板</w:t>
      </w:r>
      <w:r>
        <w:rPr>
          <w:sz w:val="24"/>
        </w:rPr>
        <w:t>外墙</w:t>
      </w:r>
      <w:r>
        <w:rPr>
          <w:rFonts w:hint="eastAsia"/>
          <w:sz w:val="24"/>
        </w:rPr>
        <w:t>外</w:t>
      </w:r>
      <w:r>
        <w:rPr>
          <w:sz w:val="24"/>
        </w:rPr>
        <w:t>保温系统通过组合、组装、施工，固定在外墙表面上所形成的建筑物实体。</w:t>
      </w:r>
    </w:p>
    <w:p w14:paraId="6837002B" w14:textId="77777777" w:rsidR="009D5EA0" w:rsidRDefault="00000000">
      <w:pPr>
        <w:spacing w:line="360" w:lineRule="auto"/>
        <w:rPr>
          <w:sz w:val="24"/>
        </w:rPr>
      </w:pPr>
      <w:bookmarkStart w:id="33" w:name="_Toc7234"/>
      <w:bookmarkStart w:id="34" w:name="_Toc8970"/>
      <w:bookmarkStart w:id="35" w:name="_Toc5044"/>
      <w:bookmarkStart w:id="36" w:name="_Toc492560419"/>
      <w:bookmarkStart w:id="37" w:name="_Toc492560724"/>
      <w:bookmarkEnd w:id="28"/>
      <w:bookmarkEnd w:id="29"/>
      <w:bookmarkEnd w:id="30"/>
      <w:r>
        <w:rPr>
          <w:b/>
          <w:bCs/>
          <w:sz w:val="24"/>
        </w:rPr>
        <w:t>2.0.7</w:t>
      </w:r>
      <w:r>
        <w:rPr>
          <w:sz w:val="24"/>
        </w:rPr>
        <w:t xml:space="preserve">  </w:t>
      </w:r>
      <w:r>
        <w:rPr>
          <w:sz w:val="24"/>
        </w:rPr>
        <w:t>锚固组件</w:t>
      </w:r>
      <w:bookmarkEnd w:id="33"/>
      <w:bookmarkEnd w:id="34"/>
      <w:bookmarkEnd w:id="35"/>
      <w:bookmarkEnd w:id="36"/>
      <w:bookmarkEnd w:id="37"/>
      <w:r>
        <w:rPr>
          <w:rFonts w:hint="eastAsia"/>
          <w:sz w:val="24"/>
        </w:rPr>
        <w:t xml:space="preserve"> </w:t>
      </w:r>
      <w:r>
        <w:rPr>
          <w:sz w:val="24"/>
        </w:rPr>
        <w:t xml:space="preserve"> anchoring parts</w:t>
      </w:r>
    </w:p>
    <w:p w14:paraId="210E5727" w14:textId="77777777" w:rsidR="009D5EA0" w:rsidRDefault="00000000">
      <w:pPr>
        <w:spacing w:line="360" w:lineRule="auto"/>
        <w:ind w:firstLine="420"/>
        <w:rPr>
          <w:sz w:val="24"/>
        </w:rPr>
      </w:pPr>
      <w:r>
        <w:rPr>
          <w:sz w:val="24"/>
        </w:rPr>
        <w:t>由金属承托件、</w:t>
      </w:r>
      <w:r>
        <w:rPr>
          <w:sz w:val="24"/>
        </w:rPr>
        <w:t>L</w:t>
      </w:r>
      <w:r>
        <w:rPr>
          <w:rFonts w:hint="eastAsia"/>
          <w:sz w:val="24"/>
        </w:rPr>
        <w:t>型挂件或龙骨及锚栓构成</w:t>
      </w:r>
      <w:r>
        <w:rPr>
          <w:sz w:val="24"/>
        </w:rPr>
        <w:t>，用于</w:t>
      </w:r>
      <w:r>
        <w:rPr>
          <w:rFonts w:hint="eastAsia"/>
          <w:sz w:val="24"/>
        </w:rPr>
        <w:t>P</w:t>
      </w:r>
      <w:r>
        <w:rPr>
          <w:sz w:val="24"/>
        </w:rPr>
        <w:t>ET</w:t>
      </w:r>
      <w:r>
        <w:rPr>
          <w:rFonts w:hint="eastAsia"/>
          <w:sz w:val="24"/>
        </w:rPr>
        <w:t>保温装饰板</w:t>
      </w:r>
      <w:r>
        <w:rPr>
          <w:sz w:val="24"/>
        </w:rPr>
        <w:t>与基层墙体进行机械连接的固定件。</w:t>
      </w:r>
    </w:p>
    <w:p w14:paraId="3E322B5D" w14:textId="77777777" w:rsidR="009D5EA0" w:rsidRDefault="00000000">
      <w:pPr>
        <w:spacing w:line="360" w:lineRule="auto"/>
        <w:rPr>
          <w:sz w:val="24"/>
        </w:rPr>
      </w:pPr>
      <w:r>
        <w:rPr>
          <w:b/>
          <w:bCs/>
          <w:sz w:val="24"/>
        </w:rPr>
        <w:t>2.0.8</w:t>
      </w:r>
      <w:r>
        <w:rPr>
          <w:sz w:val="24"/>
        </w:rPr>
        <w:t xml:space="preserve">  </w:t>
      </w:r>
      <w:r>
        <w:rPr>
          <w:sz w:val="24"/>
        </w:rPr>
        <w:t>托架</w:t>
      </w:r>
      <w:r>
        <w:rPr>
          <w:rFonts w:hint="eastAsia"/>
          <w:sz w:val="24"/>
        </w:rPr>
        <w:t xml:space="preserve"> </w:t>
      </w:r>
      <w:r>
        <w:rPr>
          <w:sz w:val="24"/>
        </w:rPr>
        <w:t xml:space="preserve"> support bracket</w:t>
      </w:r>
    </w:p>
    <w:p w14:paraId="25B67178" w14:textId="77777777" w:rsidR="009D5EA0" w:rsidRDefault="00000000">
      <w:pPr>
        <w:spacing w:line="360" w:lineRule="auto"/>
        <w:ind w:firstLine="420"/>
        <w:rPr>
          <w:sz w:val="24"/>
        </w:rPr>
      </w:pPr>
      <w:r>
        <w:rPr>
          <w:sz w:val="24"/>
        </w:rPr>
        <w:t>安装时，置于</w:t>
      </w:r>
      <w:r>
        <w:rPr>
          <w:rFonts w:hint="eastAsia"/>
          <w:sz w:val="24"/>
        </w:rPr>
        <w:t>P</w:t>
      </w:r>
      <w:r>
        <w:rPr>
          <w:sz w:val="24"/>
        </w:rPr>
        <w:t>ET</w:t>
      </w:r>
      <w:r>
        <w:rPr>
          <w:rFonts w:hint="eastAsia"/>
          <w:sz w:val="24"/>
        </w:rPr>
        <w:t>保温装饰板</w:t>
      </w:r>
      <w:r>
        <w:rPr>
          <w:sz w:val="24"/>
        </w:rPr>
        <w:t>的底部，</w:t>
      </w:r>
      <w:r>
        <w:rPr>
          <w:rFonts w:hint="eastAsia"/>
          <w:sz w:val="24"/>
        </w:rPr>
        <w:t>与建筑主体结构相连接承托</w:t>
      </w:r>
      <w:r>
        <w:rPr>
          <w:rFonts w:hint="eastAsia"/>
          <w:sz w:val="24"/>
        </w:rPr>
        <w:t>P</w:t>
      </w:r>
      <w:r>
        <w:rPr>
          <w:sz w:val="24"/>
        </w:rPr>
        <w:t>ET</w:t>
      </w:r>
      <w:r>
        <w:rPr>
          <w:rFonts w:hint="eastAsia"/>
          <w:sz w:val="24"/>
        </w:rPr>
        <w:t>保温装饰板的金属支撑件</w:t>
      </w:r>
      <w:r>
        <w:rPr>
          <w:sz w:val="24"/>
        </w:rPr>
        <w:t>。</w:t>
      </w:r>
    </w:p>
    <w:p w14:paraId="632BC489" w14:textId="77777777" w:rsidR="009D5EA0" w:rsidRDefault="00000000">
      <w:pPr>
        <w:pStyle w:val="ac"/>
        <w:spacing w:before="0" w:beforeAutospacing="0" w:after="0" w:afterAutospacing="0" w:line="440" w:lineRule="exact"/>
        <w:rPr>
          <w:rFonts w:hint="eastAsia"/>
        </w:rPr>
      </w:pPr>
      <w:r>
        <w:rPr>
          <w:rFonts w:ascii="Times New Roman" w:hAnsi="Times New Roman" w:cs="Times New Roman"/>
          <w:b/>
          <w:bCs/>
          <w:lang w:bidi="ar"/>
        </w:rPr>
        <w:t>2.0.</w:t>
      </w:r>
      <w:r>
        <w:rPr>
          <w:rFonts w:ascii="Times New Roman" w:hAnsi="Times New Roman" w:cs="Times New Roman" w:hint="eastAsia"/>
          <w:b/>
          <w:bCs/>
          <w:lang w:bidi="ar"/>
        </w:rPr>
        <w:t>9</w:t>
      </w:r>
      <w:r>
        <w:rPr>
          <w:rFonts w:ascii="Times New Roman" w:hAnsi="Times New Roman" w:cs="Times New Roman"/>
          <w:lang w:bidi="ar"/>
        </w:rPr>
        <w:t xml:space="preserve">  </w:t>
      </w:r>
      <w:r>
        <w:rPr>
          <w:rFonts w:ascii="Times New Roman" w:hAnsi="Times New Roman" w:hint="eastAsia"/>
          <w:lang w:bidi="ar"/>
        </w:rPr>
        <w:t>无龙骨锚固</w:t>
      </w:r>
      <w:r>
        <w:rPr>
          <w:rFonts w:ascii="Times New Roman" w:hAnsi="Times New Roman" w:cs="Times New Roman"/>
          <w:lang w:bidi="ar"/>
        </w:rPr>
        <w:t xml:space="preserve"> keelless anchoring</w:t>
      </w:r>
    </w:p>
    <w:p w14:paraId="211FA199" w14:textId="77777777" w:rsidR="009D5EA0" w:rsidRDefault="00000000">
      <w:pPr>
        <w:pStyle w:val="ac"/>
        <w:tabs>
          <w:tab w:val="left" w:pos="0"/>
        </w:tabs>
        <w:autoSpaceDE w:val="0"/>
        <w:autoSpaceDN w:val="0"/>
        <w:spacing w:before="0" w:beforeAutospacing="0" w:after="0" w:afterAutospacing="0" w:line="440" w:lineRule="exact"/>
        <w:ind w:firstLineChars="200" w:firstLine="480"/>
        <w:jc w:val="both"/>
        <w:rPr>
          <w:rFonts w:ascii="Times New Roman" w:hAnsi="Times New Roman" w:cs="Times New Roman"/>
        </w:rPr>
      </w:pPr>
      <w:r>
        <w:rPr>
          <w:rFonts w:cs="Times New Roman" w:hint="eastAsia"/>
          <w:lang w:bidi="ar"/>
        </w:rPr>
        <w:lastRenderedPageBreak/>
        <w:t>锚固组件由金属承托件、</w:t>
      </w:r>
      <w:r>
        <w:rPr>
          <w:rFonts w:ascii="Times New Roman" w:hAnsi="Times New Roman" w:cs="Times New Roman"/>
          <w:lang w:bidi="ar"/>
        </w:rPr>
        <w:t>L</w:t>
      </w:r>
      <w:r>
        <w:rPr>
          <w:rFonts w:ascii="Times New Roman" w:hAnsi="Times New Roman" w:cs="Times New Roman" w:hint="eastAsia"/>
          <w:lang w:bidi="ar"/>
        </w:rPr>
        <w:t>型</w:t>
      </w:r>
      <w:r>
        <w:rPr>
          <w:rFonts w:cs="Times New Roman" w:hint="eastAsia"/>
          <w:lang w:bidi="ar"/>
        </w:rPr>
        <w:t>挂件及锚栓组成，直接固定在基层墙体的锚固方式</w:t>
      </w:r>
      <w:r>
        <w:rPr>
          <w:rFonts w:ascii="Times New Roman" w:hAnsi="Times New Roman" w:cs="Times New Roman" w:hint="eastAsia"/>
          <w:lang w:bidi="ar"/>
        </w:rPr>
        <w:t>。</w:t>
      </w:r>
    </w:p>
    <w:p w14:paraId="55873EA7" w14:textId="77777777" w:rsidR="009D5EA0" w:rsidRDefault="00000000">
      <w:pPr>
        <w:pStyle w:val="ac"/>
        <w:spacing w:before="0" w:beforeAutospacing="0" w:after="0" w:afterAutospacing="0" w:line="440" w:lineRule="exact"/>
        <w:rPr>
          <w:rFonts w:hint="eastAsia"/>
        </w:rPr>
      </w:pPr>
      <w:r>
        <w:rPr>
          <w:rFonts w:ascii="Times New Roman" w:hAnsi="Times New Roman" w:cs="Times New Roman"/>
          <w:b/>
          <w:bCs/>
          <w:lang w:bidi="ar"/>
        </w:rPr>
        <w:t>2.0.</w:t>
      </w:r>
      <w:r>
        <w:rPr>
          <w:rFonts w:ascii="Times New Roman" w:hAnsi="Times New Roman" w:cs="Times New Roman" w:hint="eastAsia"/>
          <w:b/>
          <w:bCs/>
          <w:lang w:bidi="ar"/>
        </w:rPr>
        <w:t>10</w:t>
      </w:r>
      <w:r>
        <w:rPr>
          <w:rFonts w:ascii="Times New Roman" w:hAnsi="Times New Roman" w:cs="Times New Roman"/>
          <w:lang w:bidi="ar"/>
        </w:rPr>
        <w:t xml:space="preserve">  </w:t>
      </w:r>
      <w:r>
        <w:rPr>
          <w:rFonts w:ascii="Times New Roman" w:hAnsi="Times New Roman" w:hint="eastAsia"/>
          <w:lang w:bidi="ar"/>
        </w:rPr>
        <w:t>有龙骨锚固</w:t>
      </w:r>
      <w:r>
        <w:rPr>
          <w:rFonts w:ascii="Times New Roman" w:hAnsi="Times New Roman" w:cs="Times New Roman"/>
          <w:lang w:bidi="ar"/>
        </w:rPr>
        <w:t xml:space="preserve"> keel anchoring</w:t>
      </w:r>
    </w:p>
    <w:p w14:paraId="407B5EDD" w14:textId="77777777" w:rsidR="009D5EA0" w:rsidRDefault="00000000">
      <w:pPr>
        <w:pStyle w:val="ac"/>
        <w:tabs>
          <w:tab w:val="left" w:pos="0"/>
        </w:tabs>
        <w:autoSpaceDE w:val="0"/>
        <w:autoSpaceDN w:val="0"/>
        <w:spacing w:before="0" w:beforeAutospacing="0" w:after="0" w:afterAutospacing="0" w:line="440" w:lineRule="exact"/>
        <w:ind w:firstLineChars="200" w:firstLine="480"/>
        <w:jc w:val="both"/>
        <w:rPr>
          <w:rFonts w:ascii="Times New Roman" w:hAnsi="Times New Roman" w:cs="Times New Roman"/>
        </w:rPr>
      </w:pPr>
      <w:r>
        <w:rPr>
          <w:rFonts w:cs="Times New Roman" w:hint="eastAsia"/>
          <w:lang w:bidi="ar"/>
        </w:rPr>
        <w:t>可分为两种形式，一种所用龙骨为锚固组件的一部分，锚固组件由金属承托件、龙骨及锚栓组成；另一种所用龙骨为单独设置，通过膨胀螺栓将龙骨固定于基层墙体上，锚固组件由金属承托件、</w:t>
      </w:r>
      <w:r>
        <w:rPr>
          <w:rFonts w:ascii="Times New Roman" w:hAnsi="Times New Roman" w:cs="Times New Roman"/>
          <w:lang w:bidi="ar"/>
        </w:rPr>
        <w:t>L</w:t>
      </w:r>
      <w:r>
        <w:rPr>
          <w:rFonts w:ascii="Times New Roman" w:hAnsi="Times New Roman" w:cs="Times New Roman" w:hint="eastAsia"/>
          <w:lang w:bidi="ar"/>
        </w:rPr>
        <w:t>型</w:t>
      </w:r>
      <w:r>
        <w:rPr>
          <w:rFonts w:cs="Times New Roman" w:hint="eastAsia"/>
          <w:lang w:bidi="ar"/>
        </w:rPr>
        <w:t>挂件及锚栓组成，与龙骨采用螺母与螺栓连接。</w:t>
      </w:r>
    </w:p>
    <w:p w14:paraId="57F32817" w14:textId="77777777" w:rsidR="009D5EA0" w:rsidRDefault="00000000">
      <w:pPr>
        <w:widowControl/>
        <w:spacing w:line="360" w:lineRule="auto"/>
        <w:rPr>
          <w:sz w:val="24"/>
        </w:rPr>
        <w:sectPr w:rsidR="009D5EA0">
          <w:pgSz w:w="11906" w:h="16838"/>
          <w:pgMar w:top="1440" w:right="1800" w:bottom="1440" w:left="1800" w:header="851" w:footer="992" w:gutter="0"/>
          <w:cols w:space="720"/>
          <w:docGrid w:type="lines" w:linePitch="312"/>
        </w:sectPr>
      </w:pPr>
      <w:r>
        <w:rPr>
          <w:rFonts w:hint="eastAsia"/>
          <w:szCs w:val="20"/>
          <w:lang w:bidi="ar"/>
        </w:rPr>
        <w:t>【</w:t>
      </w:r>
      <w:r>
        <w:rPr>
          <w:rFonts w:hint="eastAsia"/>
          <w:b/>
          <w:bCs/>
          <w:sz w:val="24"/>
          <w:lang w:bidi="ar"/>
        </w:rPr>
        <w:t>2.0.9</w:t>
      </w:r>
      <w:r>
        <w:rPr>
          <w:rFonts w:hint="eastAsia"/>
          <w:b/>
          <w:bCs/>
          <w:sz w:val="24"/>
          <w:lang w:bidi="ar"/>
        </w:rPr>
        <w:t>、</w:t>
      </w:r>
      <w:r>
        <w:rPr>
          <w:rFonts w:hint="eastAsia"/>
          <w:b/>
          <w:bCs/>
          <w:sz w:val="24"/>
          <w:lang w:bidi="ar"/>
        </w:rPr>
        <w:t>2.0.10</w:t>
      </w:r>
      <w:r>
        <w:rPr>
          <w:rFonts w:hint="eastAsia"/>
          <w:sz w:val="24"/>
          <w:lang w:bidi="ar"/>
        </w:rPr>
        <w:t xml:space="preserve">  </w:t>
      </w:r>
      <w:r>
        <w:rPr>
          <w:rFonts w:hint="eastAsia"/>
          <w:sz w:val="24"/>
          <w:lang w:bidi="ar"/>
        </w:rPr>
        <w:t>本规程中要求</w:t>
      </w:r>
      <w:r>
        <w:rPr>
          <w:rFonts w:hint="eastAsia"/>
          <w:sz w:val="24"/>
        </w:rPr>
        <w:t>PET</w:t>
      </w:r>
      <w:r>
        <w:rPr>
          <w:rFonts w:hint="eastAsia"/>
          <w:sz w:val="24"/>
        </w:rPr>
        <w:t>保温装饰板</w:t>
      </w:r>
      <w:r>
        <w:rPr>
          <w:sz w:val="24"/>
        </w:rPr>
        <w:t>外墙</w:t>
      </w:r>
      <w:r>
        <w:rPr>
          <w:rFonts w:hint="eastAsia"/>
          <w:sz w:val="24"/>
        </w:rPr>
        <w:t>外</w:t>
      </w:r>
      <w:r>
        <w:rPr>
          <w:sz w:val="24"/>
        </w:rPr>
        <w:t>保温系统</w:t>
      </w:r>
      <w:r>
        <w:rPr>
          <w:rFonts w:hint="eastAsia"/>
          <w:sz w:val="24"/>
          <w:lang w:bidi="ar"/>
        </w:rPr>
        <w:t>与基层墙体的连接采用粘锚并重的固定方式，</w:t>
      </w:r>
      <w:r>
        <w:rPr>
          <w:rFonts w:hint="eastAsia"/>
          <w:sz w:val="24"/>
        </w:rPr>
        <w:t>PET</w:t>
      </w:r>
      <w:r>
        <w:rPr>
          <w:rFonts w:hint="eastAsia"/>
          <w:sz w:val="24"/>
        </w:rPr>
        <w:t>保</w:t>
      </w:r>
      <w:r>
        <w:rPr>
          <w:rFonts w:hint="eastAsia"/>
          <w:sz w:val="24"/>
          <w:lang w:bidi="ar"/>
        </w:rPr>
        <w:t>温装饰板外墙外保温系统锚固抗拉承载力需进行计算，单点锚固力和锚固点数量都应符合设计要求。目前要求固定</w:t>
      </w:r>
      <w:r>
        <w:rPr>
          <w:sz w:val="24"/>
          <w:lang w:bidi="ar"/>
        </w:rPr>
        <w:t>I</w:t>
      </w:r>
      <w:r>
        <w:rPr>
          <w:rFonts w:hint="eastAsia"/>
          <w:sz w:val="24"/>
          <w:lang w:bidi="ar"/>
        </w:rPr>
        <w:t>型保温装饰板的锚固组件数量不应少于</w:t>
      </w:r>
      <w:r>
        <w:rPr>
          <w:sz w:val="24"/>
          <w:lang w:bidi="ar"/>
        </w:rPr>
        <w:t>6</w:t>
      </w:r>
      <w:r>
        <w:rPr>
          <w:rFonts w:hint="eastAsia"/>
          <w:sz w:val="24"/>
          <w:lang w:bidi="ar"/>
        </w:rPr>
        <w:t>个</w:t>
      </w:r>
      <w:r>
        <w:rPr>
          <w:sz w:val="24"/>
          <w:lang w:bidi="ar"/>
        </w:rPr>
        <w:t>/m</w:t>
      </w:r>
      <w:r>
        <w:rPr>
          <w:sz w:val="24"/>
          <w:vertAlign w:val="superscript"/>
          <w:lang w:bidi="ar"/>
        </w:rPr>
        <w:t>2</w:t>
      </w:r>
      <w:r>
        <w:rPr>
          <w:rFonts w:hint="eastAsia"/>
          <w:sz w:val="24"/>
          <w:lang w:bidi="ar"/>
        </w:rPr>
        <w:t>，固定Ⅱ型保温装饰板的锚固组件数量不应少于</w:t>
      </w:r>
      <w:r>
        <w:rPr>
          <w:sz w:val="24"/>
          <w:lang w:bidi="ar"/>
        </w:rPr>
        <w:t>8</w:t>
      </w:r>
      <w:r>
        <w:rPr>
          <w:rFonts w:hint="eastAsia"/>
          <w:sz w:val="24"/>
          <w:lang w:bidi="ar"/>
        </w:rPr>
        <w:t>个</w:t>
      </w:r>
      <w:r>
        <w:rPr>
          <w:sz w:val="24"/>
          <w:lang w:bidi="ar"/>
        </w:rPr>
        <w:t>/m</w:t>
      </w:r>
      <w:r>
        <w:rPr>
          <w:sz w:val="24"/>
          <w:vertAlign w:val="superscript"/>
          <w:lang w:bidi="ar"/>
        </w:rPr>
        <w:t>2</w:t>
      </w:r>
      <w:r>
        <w:rPr>
          <w:rFonts w:hint="eastAsia"/>
          <w:sz w:val="24"/>
          <w:lang w:bidi="ar"/>
        </w:rPr>
        <w:t>。但锚固组件数量并不是越多越好，锚固组件设置太多，一是会影响锚固力，二是会造成保温装饰板损坏，为了不影响锚固力，对于锚固组件中锚栓之间的最小间距等均有要求。因此当不能通过增加锚固组件数量来达到锚固强度要求时，采用有龙骨锚固形式，可解决这一问题。目前有龙骨锚固</w:t>
      </w:r>
      <w:r>
        <w:rPr>
          <w:rFonts w:hAnsi="宋体" w:hint="eastAsia"/>
          <w:sz w:val="24"/>
          <w:lang w:bidi="ar"/>
        </w:rPr>
        <w:t>可分为两种形式，一种形式所用龙骨为锚固组件的一部分，即将原锚固组件中的单个挂件改为龙骨，通过锚栓将龙骨固定在基层墙体，这样增加锚栓数量，不会对保温装饰板有损坏；另一种形式是在原锚固组件形式不变的基础上，单独增设龙骨，通过膨胀螺栓将龙骨固定于基层墙体上，锚固组件与龙骨采用螺母与螺栓连接</w:t>
      </w:r>
      <w:r>
        <w:rPr>
          <w:rFonts w:hint="eastAsia"/>
          <w:sz w:val="24"/>
          <w:lang w:bidi="ar"/>
        </w:rPr>
        <w:t>，这样能满足外墙外保温系统锚固强度要求。</w:t>
      </w:r>
      <w:r>
        <w:rPr>
          <w:rFonts w:hint="eastAsia"/>
          <w:szCs w:val="20"/>
          <w:lang w:bidi="ar"/>
        </w:rPr>
        <w:t>】</w:t>
      </w:r>
    </w:p>
    <w:p w14:paraId="2655D219" w14:textId="77777777" w:rsidR="009D5EA0" w:rsidRDefault="00000000">
      <w:pPr>
        <w:pStyle w:val="1"/>
      </w:pPr>
      <w:bookmarkStart w:id="38" w:name="_Toc492560420"/>
      <w:bookmarkStart w:id="39" w:name="_Toc492560725"/>
      <w:bookmarkStart w:id="40" w:name="_Toc369511631"/>
      <w:bookmarkStart w:id="41" w:name="_Toc136504210"/>
      <w:bookmarkStart w:id="42" w:name="_Toc19451"/>
      <w:bookmarkStart w:id="43" w:name="_Toc254874529"/>
      <w:bookmarkStart w:id="44" w:name="_Toc136506254"/>
      <w:bookmarkStart w:id="45" w:name="_Toc369511442"/>
      <w:bookmarkStart w:id="46" w:name="_Toc254874491"/>
      <w:bookmarkStart w:id="47" w:name="_Toc14810"/>
      <w:bookmarkStart w:id="48" w:name="_Toc100302109"/>
      <w:bookmarkStart w:id="49" w:name="_Toc361232847"/>
      <w:r>
        <w:lastRenderedPageBreak/>
        <w:t>3</w:t>
      </w:r>
      <w:r>
        <w:rPr>
          <w:rFonts w:hint="eastAsia"/>
        </w:rPr>
        <w:t xml:space="preserve">  </w:t>
      </w:r>
      <w:r>
        <w:t>基本规定</w:t>
      </w:r>
      <w:bookmarkEnd w:id="38"/>
      <w:bookmarkEnd w:id="39"/>
      <w:bookmarkEnd w:id="40"/>
      <w:bookmarkEnd w:id="41"/>
      <w:bookmarkEnd w:id="42"/>
      <w:bookmarkEnd w:id="43"/>
      <w:bookmarkEnd w:id="44"/>
      <w:bookmarkEnd w:id="45"/>
      <w:bookmarkEnd w:id="46"/>
      <w:bookmarkEnd w:id="47"/>
      <w:bookmarkEnd w:id="48"/>
      <w:bookmarkEnd w:id="49"/>
    </w:p>
    <w:p w14:paraId="4569D775" w14:textId="77777777" w:rsidR="009D5EA0" w:rsidRDefault="00000000">
      <w:pPr>
        <w:spacing w:line="360" w:lineRule="auto"/>
        <w:rPr>
          <w:sz w:val="24"/>
        </w:rPr>
      </w:pPr>
      <w:r>
        <w:rPr>
          <w:b/>
          <w:sz w:val="24"/>
        </w:rPr>
        <w:t>3.0.</w:t>
      </w:r>
      <w:r>
        <w:rPr>
          <w:rFonts w:hint="eastAsia"/>
          <w:b/>
          <w:sz w:val="24"/>
        </w:rPr>
        <w:t>1</w:t>
      </w:r>
      <w:r>
        <w:rPr>
          <w:b/>
          <w:sz w:val="24"/>
        </w:rPr>
        <w:t xml:space="preserve">  </w:t>
      </w:r>
      <w:r>
        <w:rPr>
          <w:color w:val="000000"/>
          <w:sz w:val="24"/>
        </w:rPr>
        <w:t>PET</w:t>
      </w:r>
      <w:r>
        <w:rPr>
          <w:color w:val="000000"/>
          <w:sz w:val="24"/>
        </w:rPr>
        <w:t>保温装饰板外墙</w:t>
      </w:r>
      <w:r>
        <w:rPr>
          <w:rFonts w:hint="eastAsia"/>
          <w:color w:val="000000"/>
          <w:sz w:val="24"/>
        </w:rPr>
        <w:t>外</w:t>
      </w:r>
      <w:r>
        <w:rPr>
          <w:color w:val="000000"/>
          <w:sz w:val="24"/>
        </w:rPr>
        <w:t>保温工程各组成材料</w:t>
      </w:r>
      <w:r>
        <w:rPr>
          <w:sz w:val="24"/>
        </w:rPr>
        <w:t>应按设计要求进行选用，并应由系统供应商成套提供。</w:t>
      </w:r>
    </w:p>
    <w:p w14:paraId="087B7D32" w14:textId="77777777" w:rsidR="009D5EA0" w:rsidRDefault="00000000">
      <w:pPr>
        <w:spacing w:line="360" w:lineRule="auto"/>
        <w:rPr>
          <w:sz w:val="24"/>
        </w:rPr>
      </w:pPr>
      <w:r>
        <w:rPr>
          <w:rFonts w:hint="eastAsia"/>
          <w:sz w:val="24"/>
        </w:rPr>
        <w:t>【</w:t>
      </w:r>
      <w:r>
        <w:rPr>
          <w:rFonts w:hint="eastAsia"/>
          <w:b/>
          <w:bCs/>
          <w:sz w:val="24"/>
        </w:rPr>
        <w:t xml:space="preserve">3.0.1  </w:t>
      </w:r>
      <w:r>
        <w:rPr>
          <w:color w:val="000000"/>
          <w:sz w:val="24"/>
        </w:rPr>
        <w:t>PET</w:t>
      </w:r>
      <w:r>
        <w:rPr>
          <w:color w:val="000000"/>
          <w:sz w:val="24"/>
        </w:rPr>
        <w:t>保温装饰板外墙</w:t>
      </w:r>
      <w:r>
        <w:rPr>
          <w:rFonts w:hint="eastAsia"/>
          <w:color w:val="000000"/>
          <w:sz w:val="24"/>
        </w:rPr>
        <w:t>外</w:t>
      </w:r>
      <w:r>
        <w:rPr>
          <w:color w:val="000000"/>
          <w:sz w:val="24"/>
        </w:rPr>
        <w:t>保温工程</w:t>
      </w:r>
      <w:r>
        <w:rPr>
          <w:rFonts w:hint="eastAsia"/>
          <w:sz w:val="24"/>
        </w:rPr>
        <w:t>的组成材料主要包含</w:t>
      </w:r>
      <w:r>
        <w:rPr>
          <w:color w:val="000000"/>
          <w:sz w:val="24"/>
        </w:rPr>
        <w:t>PET</w:t>
      </w:r>
      <w:r>
        <w:rPr>
          <w:color w:val="000000"/>
          <w:sz w:val="24"/>
        </w:rPr>
        <w:t>保温装饰板</w:t>
      </w:r>
      <w:r>
        <w:rPr>
          <w:rFonts w:hint="eastAsia"/>
          <w:sz w:val="24"/>
        </w:rPr>
        <w:t>、胶粘剂、锚固组件、耐候密封胶等，通过粘锚并重的施工工艺，共同构成了</w:t>
      </w:r>
      <w:r>
        <w:rPr>
          <w:color w:val="000000"/>
          <w:sz w:val="24"/>
        </w:rPr>
        <w:t>PET</w:t>
      </w:r>
      <w:r>
        <w:rPr>
          <w:color w:val="000000"/>
          <w:sz w:val="24"/>
        </w:rPr>
        <w:t>保温装饰板外墙</w:t>
      </w:r>
      <w:r>
        <w:rPr>
          <w:rFonts w:hint="eastAsia"/>
          <w:color w:val="000000"/>
          <w:sz w:val="24"/>
        </w:rPr>
        <w:t>外</w:t>
      </w:r>
      <w:r>
        <w:rPr>
          <w:color w:val="000000"/>
          <w:sz w:val="24"/>
        </w:rPr>
        <w:t>保温</w:t>
      </w:r>
      <w:r>
        <w:rPr>
          <w:rFonts w:hint="eastAsia"/>
          <w:sz w:val="24"/>
        </w:rPr>
        <w:t>系统，系统各组成材料的相容性和匹配性，是保证保温工程功能性和安全性的重要基础，因此，外墙保温工程各组成材料应由系统供应商成套提供，并且在施工过程中不得更改系统构造和组成材料。】</w:t>
      </w:r>
    </w:p>
    <w:p w14:paraId="047EAAE7" w14:textId="77777777" w:rsidR="009D5EA0" w:rsidRDefault="00000000">
      <w:pPr>
        <w:spacing w:line="360" w:lineRule="auto"/>
        <w:rPr>
          <w:color w:val="000000"/>
          <w:sz w:val="24"/>
        </w:rPr>
      </w:pPr>
      <w:r>
        <w:rPr>
          <w:rFonts w:hint="eastAsia"/>
          <w:b/>
          <w:bCs/>
          <w:color w:val="000000"/>
          <w:sz w:val="24"/>
        </w:rPr>
        <w:t>3.0.2</w:t>
      </w:r>
      <w:r>
        <w:rPr>
          <w:rFonts w:hint="eastAsia"/>
          <w:color w:val="000000"/>
          <w:sz w:val="24"/>
        </w:rPr>
        <w:t xml:space="preserve">  </w:t>
      </w:r>
      <w:r>
        <w:rPr>
          <w:rFonts w:hint="eastAsia"/>
          <w:sz w:val="24"/>
        </w:rPr>
        <w:t>P</w:t>
      </w:r>
      <w:r>
        <w:rPr>
          <w:sz w:val="24"/>
        </w:rPr>
        <w:t>ET</w:t>
      </w:r>
      <w:r>
        <w:rPr>
          <w:rFonts w:hint="eastAsia"/>
          <w:sz w:val="24"/>
        </w:rPr>
        <w:t>保温装饰板</w:t>
      </w:r>
      <w:r>
        <w:rPr>
          <w:sz w:val="24"/>
        </w:rPr>
        <w:t>外墙</w:t>
      </w:r>
      <w:r>
        <w:rPr>
          <w:rFonts w:hint="eastAsia"/>
          <w:sz w:val="24"/>
        </w:rPr>
        <w:t>外</w:t>
      </w:r>
      <w:r>
        <w:rPr>
          <w:sz w:val="24"/>
        </w:rPr>
        <w:t>保温系统</w:t>
      </w:r>
      <w:r>
        <w:rPr>
          <w:rFonts w:hint="eastAsia"/>
          <w:color w:val="000000"/>
          <w:sz w:val="24"/>
        </w:rPr>
        <w:t>及其构成材料应符合下列规定：</w:t>
      </w:r>
    </w:p>
    <w:p w14:paraId="0A6F1B31" w14:textId="77777777" w:rsidR="009D5EA0" w:rsidRDefault="00000000">
      <w:pPr>
        <w:spacing w:line="360" w:lineRule="auto"/>
        <w:ind w:firstLineChars="150" w:firstLine="361"/>
        <w:rPr>
          <w:color w:val="000000"/>
          <w:sz w:val="24"/>
        </w:rPr>
      </w:pPr>
      <w:r>
        <w:rPr>
          <w:rFonts w:hint="eastAsia"/>
          <w:b/>
          <w:bCs/>
          <w:color w:val="000000"/>
          <w:sz w:val="24"/>
        </w:rPr>
        <w:t>1</w:t>
      </w:r>
      <w:r>
        <w:rPr>
          <w:rFonts w:hint="eastAsia"/>
          <w:color w:val="000000"/>
          <w:sz w:val="24"/>
        </w:rPr>
        <w:t xml:space="preserve">  </w:t>
      </w:r>
      <w:r>
        <w:rPr>
          <w:rFonts w:hint="eastAsia"/>
          <w:color w:val="000000"/>
          <w:sz w:val="24"/>
        </w:rPr>
        <w:t>系统应与基层墙体可靠连接，并在基层变形以及承受自重、风荷载和室外气候的长期反复作用下，不应产生裂缝、空鼓，在正常使用情况下或者地震时不应发生脱落；</w:t>
      </w:r>
    </w:p>
    <w:p w14:paraId="6372CDE9" w14:textId="77777777" w:rsidR="009D5EA0" w:rsidRDefault="00000000">
      <w:pPr>
        <w:spacing w:line="360" w:lineRule="auto"/>
        <w:ind w:firstLineChars="150" w:firstLine="361"/>
        <w:rPr>
          <w:color w:val="000000"/>
          <w:sz w:val="24"/>
        </w:rPr>
      </w:pPr>
      <w:r>
        <w:rPr>
          <w:rFonts w:hint="eastAsia"/>
          <w:b/>
          <w:bCs/>
          <w:color w:val="000000"/>
          <w:sz w:val="24"/>
        </w:rPr>
        <w:t>2</w:t>
      </w:r>
      <w:r>
        <w:rPr>
          <w:rFonts w:hint="eastAsia"/>
          <w:color w:val="000000"/>
          <w:sz w:val="24"/>
        </w:rPr>
        <w:t xml:space="preserve">  </w:t>
      </w:r>
      <w:r>
        <w:rPr>
          <w:rFonts w:hint="eastAsia"/>
          <w:sz w:val="24"/>
        </w:rPr>
        <w:t>P</w:t>
      </w:r>
      <w:r>
        <w:rPr>
          <w:sz w:val="24"/>
        </w:rPr>
        <w:t>ET</w:t>
      </w:r>
      <w:r>
        <w:rPr>
          <w:rFonts w:hint="eastAsia"/>
          <w:sz w:val="24"/>
        </w:rPr>
        <w:t>保温装饰板</w:t>
      </w:r>
      <w:r>
        <w:rPr>
          <w:rFonts w:hint="eastAsia"/>
          <w:color w:val="000000"/>
          <w:sz w:val="24"/>
        </w:rPr>
        <w:t>外墙外保温工程应具有防止水渗透性能；</w:t>
      </w:r>
    </w:p>
    <w:p w14:paraId="46525CCE" w14:textId="77777777" w:rsidR="009D5EA0" w:rsidRDefault="00000000">
      <w:pPr>
        <w:spacing w:line="360" w:lineRule="auto"/>
        <w:ind w:firstLineChars="150" w:firstLine="361"/>
        <w:rPr>
          <w:color w:val="000000"/>
          <w:sz w:val="24"/>
        </w:rPr>
      </w:pPr>
      <w:r>
        <w:rPr>
          <w:rFonts w:hint="eastAsia"/>
          <w:b/>
          <w:bCs/>
          <w:color w:val="000000"/>
          <w:sz w:val="24"/>
        </w:rPr>
        <w:t xml:space="preserve">3 </w:t>
      </w:r>
      <w:r>
        <w:rPr>
          <w:rFonts w:hint="eastAsia"/>
          <w:color w:val="000000"/>
          <w:sz w:val="24"/>
        </w:rPr>
        <w:t xml:space="preserve"> </w:t>
      </w:r>
      <w:r>
        <w:rPr>
          <w:rFonts w:hint="eastAsia"/>
          <w:sz w:val="24"/>
        </w:rPr>
        <w:t>P</w:t>
      </w:r>
      <w:r>
        <w:rPr>
          <w:sz w:val="24"/>
        </w:rPr>
        <w:t>ET</w:t>
      </w:r>
      <w:r>
        <w:rPr>
          <w:rFonts w:hint="eastAsia"/>
          <w:sz w:val="24"/>
        </w:rPr>
        <w:t>保温装饰板</w:t>
      </w:r>
      <w:r>
        <w:rPr>
          <w:rFonts w:hint="eastAsia"/>
          <w:color w:val="000000"/>
          <w:sz w:val="24"/>
        </w:rPr>
        <w:t>外墙外保温系统各组成部分应具有物理、化学稳定性，所有组成材料应彼此相容并具有防腐性。</w:t>
      </w:r>
    </w:p>
    <w:p w14:paraId="60BF19A9" w14:textId="1B9681C9" w:rsidR="009D5EA0" w:rsidRDefault="00000000">
      <w:pPr>
        <w:spacing w:line="360" w:lineRule="auto"/>
        <w:rPr>
          <w:color w:val="000000"/>
          <w:sz w:val="24"/>
        </w:rPr>
      </w:pPr>
      <w:r>
        <w:rPr>
          <w:rFonts w:hint="eastAsia"/>
          <w:color w:val="000000"/>
          <w:sz w:val="24"/>
        </w:rPr>
        <w:t>【</w:t>
      </w:r>
      <w:r>
        <w:rPr>
          <w:rFonts w:hint="eastAsia"/>
          <w:b/>
          <w:bCs/>
          <w:color w:val="000000"/>
          <w:sz w:val="24"/>
        </w:rPr>
        <w:t xml:space="preserve">3.0.2 </w:t>
      </w:r>
      <w:r>
        <w:rPr>
          <w:rFonts w:hint="eastAsia"/>
          <w:color w:val="000000"/>
          <w:sz w:val="24"/>
        </w:rPr>
        <w:t xml:space="preserve"> </w:t>
      </w:r>
      <w:r>
        <w:rPr>
          <w:rFonts w:hint="eastAsia"/>
          <w:color w:val="000000"/>
          <w:sz w:val="24"/>
        </w:rPr>
        <w:t>本条是对</w:t>
      </w:r>
      <w:r>
        <w:rPr>
          <w:rFonts w:hint="eastAsia"/>
          <w:sz w:val="24"/>
        </w:rPr>
        <w:t>P</w:t>
      </w:r>
      <w:r>
        <w:rPr>
          <w:sz w:val="24"/>
        </w:rPr>
        <w:t>ET</w:t>
      </w:r>
      <w:r>
        <w:rPr>
          <w:rFonts w:hint="eastAsia"/>
          <w:sz w:val="24"/>
        </w:rPr>
        <w:t>保温装饰板</w:t>
      </w:r>
      <w:r>
        <w:rPr>
          <w:sz w:val="24"/>
        </w:rPr>
        <w:t>外墙</w:t>
      </w:r>
      <w:r>
        <w:rPr>
          <w:rFonts w:hint="eastAsia"/>
          <w:sz w:val="24"/>
        </w:rPr>
        <w:t>外</w:t>
      </w:r>
      <w:r>
        <w:rPr>
          <w:sz w:val="24"/>
        </w:rPr>
        <w:t>保温系统</w:t>
      </w:r>
      <w:r>
        <w:rPr>
          <w:rFonts w:hint="eastAsia"/>
          <w:color w:val="000000"/>
          <w:sz w:val="24"/>
        </w:rPr>
        <w:t>的基本规定，编制时主要参考了现行行业标准《外墙外保温工程技术规程》</w:t>
      </w:r>
      <w:r>
        <w:rPr>
          <w:rFonts w:hint="eastAsia"/>
          <w:color w:val="000000"/>
          <w:sz w:val="24"/>
        </w:rPr>
        <w:t>JGJ 144</w:t>
      </w:r>
      <w:r>
        <w:rPr>
          <w:rFonts w:hint="eastAsia"/>
          <w:color w:val="000000"/>
          <w:sz w:val="24"/>
        </w:rPr>
        <w:t>和《外墙内保温工程技术规程》</w:t>
      </w:r>
      <w:r>
        <w:rPr>
          <w:rFonts w:hint="eastAsia"/>
          <w:color w:val="000000"/>
          <w:sz w:val="24"/>
        </w:rPr>
        <w:t>JGJ/T 261</w:t>
      </w:r>
      <w:r>
        <w:rPr>
          <w:rFonts w:hint="eastAsia"/>
          <w:color w:val="000000"/>
          <w:sz w:val="24"/>
        </w:rPr>
        <w:t>的有关规定。基层的正常变形是指基层墙体在温度、含水率、风荷载、撞击力造成的正常变形，这种变形不应造成保温复合墙体的裂缝、形成空鼓脱落。保温系统的各构造层次间应具有变形协调能力。保温系统各组成部分的物理－化学稳定性主要包括系统的耐久性和部件的耐久性，首先保温系统在温度、湿度和收缩的作用下应是稳定的，其次，在正常使用条件和维护下，所有组成材料在系统使用寿命期内均应保持其特性。】</w:t>
      </w:r>
    </w:p>
    <w:p w14:paraId="1E484588" w14:textId="77777777" w:rsidR="009D5EA0" w:rsidRDefault="00000000">
      <w:pPr>
        <w:spacing w:line="360" w:lineRule="auto"/>
        <w:rPr>
          <w:sz w:val="24"/>
        </w:rPr>
      </w:pPr>
      <w:r>
        <w:rPr>
          <w:b/>
          <w:sz w:val="24"/>
        </w:rPr>
        <w:t>3.0.</w:t>
      </w:r>
      <w:r>
        <w:rPr>
          <w:rFonts w:hint="eastAsia"/>
          <w:b/>
          <w:sz w:val="24"/>
        </w:rPr>
        <w:t>3</w:t>
      </w:r>
      <w:r>
        <w:rPr>
          <w:b/>
          <w:sz w:val="24"/>
        </w:rPr>
        <w:t xml:space="preserve">  </w:t>
      </w:r>
      <w:r>
        <w:rPr>
          <w:color w:val="000000"/>
          <w:sz w:val="24"/>
        </w:rPr>
        <w:t>采用</w:t>
      </w:r>
      <w:r>
        <w:rPr>
          <w:rFonts w:hint="eastAsia"/>
          <w:sz w:val="24"/>
        </w:rPr>
        <w:t>P</w:t>
      </w:r>
      <w:r>
        <w:rPr>
          <w:sz w:val="24"/>
        </w:rPr>
        <w:t>ET</w:t>
      </w:r>
      <w:r>
        <w:rPr>
          <w:rFonts w:hint="eastAsia"/>
          <w:sz w:val="24"/>
        </w:rPr>
        <w:t>保温装饰板</w:t>
      </w:r>
      <w:r>
        <w:rPr>
          <w:color w:val="000000"/>
          <w:sz w:val="24"/>
        </w:rPr>
        <w:t>的建筑围护结构，</w:t>
      </w:r>
      <w:r>
        <w:rPr>
          <w:sz w:val="24"/>
        </w:rPr>
        <w:t>其保温、隔热和防潮性能应符合现行国家标准《民用建筑热工设计规范》</w:t>
      </w:r>
      <w:r>
        <w:rPr>
          <w:sz w:val="24"/>
        </w:rPr>
        <w:t>GB 50176</w:t>
      </w:r>
      <w:r>
        <w:rPr>
          <w:rFonts w:hint="eastAsia"/>
          <w:sz w:val="24"/>
        </w:rPr>
        <w:t>和《建筑节能与可再生能源利用通用规范》</w:t>
      </w:r>
      <w:r>
        <w:rPr>
          <w:rFonts w:hint="eastAsia"/>
          <w:sz w:val="24"/>
        </w:rPr>
        <w:t>GB</w:t>
      </w:r>
      <w:r>
        <w:rPr>
          <w:sz w:val="24"/>
        </w:rPr>
        <w:t xml:space="preserve"> </w:t>
      </w:r>
      <w:r>
        <w:rPr>
          <w:rFonts w:hint="eastAsia"/>
          <w:sz w:val="24"/>
        </w:rPr>
        <w:t>55015</w:t>
      </w:r>
      <w:r>
        <w:rPr>
          <w:rFonts w:hint="eastAsia"/>
          <w:sz w:val="24"/>
        </w:rPr>
        <w:t>的</w:t>
      </w:r>
      <w:r>
        <w:rPr>
          <w:sz w:val="24"/>
        </w:rPr>
        <w:t>有关规定。</w:t>
      </w:r>
    </w:p>
    <w:p w14:paraId="55A043C7" w14:textId="77777777" w:rsidR="009D5EA0" w:rsidRDefault="00000000">
      <w:pPr>
        <w:spacing w:line="360" w:lineRule="auto"/>
        <w:rPr>
          <w:sz w:val="24"/>
        </w:rPr>
      </w:pPr>
      <w:r>
        <w:rPr>
          <w:b/>
          <w:sz w:val="24"/>
        </w:rPr>
        <w:t>3.0.</w:t>
      </w:r>
      <w:r>
        <w:rPr>
          <w:rFonts w:hint="eastAsia"/>
          <w:b/>
          <w:sz w:val="24"/>
        </w:rPr>
        <w:t>4</w:t>
      </w:r>
      <w:r>
        <w:rPr>
          <w:b/>
          <w:sz w:val="24"/>
        </w:rPr>
        <w:t xml:space="preserve">  </w:t>
      </w:r>
      <w:r>
        <w:rPr>
          <w:color w:val="000000"/>
          <w:sz w:val="24"/>
        </w:rPr>
        <w:t>PET</w:t>
      </w:r>
      <w:r>
        <w:rPr>
          <w:color w:val="000000"/>
          <w:sz w:val="24"/>
        </w:rPr>
        <w:t>保温装饰板</w:t>
      </w:r>
      <w:r>
        <w:rPr>
          <w:rFonts w:hint="eastAsia"/>
          <w:color w:val="000000"/>
          <w:sz w:val="24"/>
        </w:rPr>
        <w:t>的使用高度及其外墙外保温工程的防火要求应符合现行国家标准《建筑设计防火规范》</w:t>
      </w:r>
      <w:r>
        <w:rPr>
          <w:rFonts w:hint="eastAsia"/>
          <w:color w:val="000000"/>
          <w:sz w:val="24"/>
        </w:rPr>
        <w:t>GB 50016</w:t>
      </w:r>
      <w:r>
        <w:rPr>
          <w:rFonts w:hint="eastAsia"/>
          <w:color w:val="000000"/>
          <w:sz w:val="24"/>
        </w:rPr>
        <w:t>和</w:t>
      </w:r>
      <w:r>
        <w:rPr>
          <w:rFonts w:hint="eastAsia"/>
          <w:sz w:val="24"/>
        </w:rPr>
        <w:t>《建筑防火通用规范》</w:t>
      </w:r>
      <w:r>
        <w:rPr>
          <w:rFonts w:hint="eastAsia"/>
          <w:sz w:val="24"/>
        </w:rPr>
        <w:t>G</w:t>
      </w:r>
      <w:r>
        <w:rPr>
          <w:sz w:val="24"/>
        </w:rPr>
        <w:t>B 55037</w:t>
      </w:r>
      <w:r>
        <w:rPr>
          <w:rFonts w:hint="eastAsia"/>
          <w:color w:val="000000"/>
          <w:sz w:val="24"/>
        </w:rPr>
        <w:t>的有关规定</w:t>
      </w:r>
      <w:r>
        <w:rPr>
          <w:sz w:val="24"/>
        </w:rPr>
        <w:t>。</w:t>
      </w:r>
    </w:p>
    <w:p w14:paraId="00550D2D" w14:textId="77777777" w:rsidR="009D5EA0" w:rsidRDefault="00000000">
      <w:pPr>
        <w:spacing w:line="360" w:lineRule="auto"/>
        <w:rPr>
          <w:sz w:val="24"/>
        </w:rPr>
      </w:pPr>
      <w:r>
        <w:rPr>
          <w:b/>
          <w:sz w:val="24"/>
        </w:rPr>
        <w:lastRenderedPageBreak/>
        <w:t xml:space="preserve">3.0.5  </w:t>
      </w:r>
      <w:r>
        <w:rPr>
          <w:rFonts w:hint="eastAsia"/>
          <w:sz w:val="24"/>
        </w:rPr>
        <w:t>P</w:t>
      </w:r>
      <w:r>
        <w:rPr>
          <w:sz w:val="24"/>
        </w:rPr>
        <w:t>ET</w:t>
      </w:r>
      <w:r>
        <w:rPr>
          <w:rFonts w:hint="eastAsia"/>
          <w:sz w:val="24"/>
        </w:rPr>
        <w:t>保温装饰板外墙外保温工程施工现场的防火要求应符合现行国家标准《建设工程施工现场消防安全技术规范》</w:t>
      </w:r>
      <w:r>
        <w:rPr>
          <w:rFonts w:hint="eastAsia"/>
          <w:sz w:val="24"/>
        </w:rPr>
        <w:t>GB</w:t>
      </w:r>
      <w:r>
        <w:rPr>
          <w:sz w:val="24"/>
        </w:rPr>
        <w:t xml:space="preserve"> </w:t>
      </w:r>
      <w:r>
        <w:rPr>
          <w:rFonts w:hint="eastAsia"/>
          <w:sz w:val="24"/>
        </w:rPr>
        <w:t>50720</w:t>
      </w:r>
      <w:r>
        <w:rPr>
          <w:rFonts w:hint="eastAsia"/>
          <w:sz w:val="24"/>
        </w:rPr>
        <w:t>的有关规定。</w:t>
      </w:r>
    </w:p>
    <w:p w14:paraId="59E72FB1" w14:textId="77777777" w:rsidR="009D5EA0" w:rsidRDefault="00000000">
      <w:pPr>
        <w:spacing w:line="360" w:lineRule="auto"/>
        <w:rPr>
          <w:bCs/>
          <w:sz w:val="24"/>
        </w:rPr>
      </w:pPr>
      <w:r>
        <w:rPr>
          <w:b/>
          <w:sz w:val="24"/>
        </w:rPr>
        <w:t xml:space="preserve">3.0.6  </w:t>
      </w:r>
      <w:r>
        <w:rPr>
          <w:rFonts w:hint="eastAsia"/>
          <w:bCs/>
          <w:sz w:val="24"/>
        </w:rPr>
        <w:t>当</w:t>
      </w:r>
      <w:r>
        <w:rPr>
          <w:rFonts w:hint="eastAsia"/>
          <w:sz w:val="24"/>
        </w:rPr>
        <w:t>P</w:t>
      </w:r>
      <w:r>
        <w:rPr>
          <w:sz w:val="24"/>
        </w:rPr>
        <w:t>ET</w:t>
      </w:r>
      <w:r>
        <w:rPr>
          <w:rFonts w:hint="eastAsia"/>
          <w:sz w:val="24"/>
        </w:rPr>
        <w:t>保温装饰板</w:t>
      </w:r>
      <w:r>
        <w:rPr>
          <w:rFonts w:hint="eastAsia"/>
          <w:bCs/>
          <w:sz w:val="24"/>
        </w:rPr>
        <w:t>外墙外保温工程施工区域动用电气焊、砂轮等明火时，应确保</w:t>
      </w:r>
      <w:r>
        <w:rPr>
          <w:rFonts w:hint="eastAsia"/>
          <w:sz w:val="24"/>
        </w:rPr>
        <w:t>P</w:t>
      </w:r>
      <w:r>
        <w:rPr>
          <w:sz w:val="24"/>
        </w:rPr>
        <w:t>ET</w:t>
      </w:r>
      <w:r>
        <w:rPr>
          <w:rFonts w:hint="eastAsia"/>
          <w:sz w:val="24"/>
        </w:rPr>
        <w:t>保温装饰板</w:t>
      </w:r>
      <w:r>
        <w:rPr>
          <w:rFonts w:hint="eastAsia"/>
          <w:bCs/>
          <w:sz w:val="24"/>
        </w:rPr>
        <w:t>防护面层完整无裸露。不得在</w:t>
      </w:r>
      <w:r>
        <w:rPr>
          <w:rFonts w:hint="eastAsia"/>
          <w:sz w:val="24"/>
        </w:rPr>
        <w:t>P</w:t>
      </w:r>
      <w:r>
        <w:rPr>
          <w:sz w:val="24"/>
        </w:rPr>
        <w:t>ET</w:t>
      </w:r>
      <w:r>
        <w:rPr>
          <w:rFonts w:hint="eastAsia"/>
          <w:sz w:val="24"/>
        </w:rPr>
        <w:t>保温装饰板</w:t>
      </w:r>
      <w:r>
        <w:rPr>
          <w:rFonts w:hint="eastAsia"/>
          <w:bCs/>
          <w:sz w:val="24"/>
        </w:rPr>
        <w:t>切割断面和裸露部位处进行电气焊接和明火作业。</w:t>
      </w:r>
    </w:p>
    <w:p w14:paraId="151D89EC" w14:textId="77777777" w:rsidR="009D5EA0" w:rsidRDefault="00000000">
      <w:pPr>
        <w:spacing w:line="360" w:lineRule="auto"/>
        <w:rPr>
          <w:bCs/>
          <w:sz w:val="24"/>
        </w:rPr>
      </w:pPr>
      <w:r>
        <w:rPr>
          <w:b/>
          <w:sz w:val="24"/>
        </w:rPr>
        <w:t xml:space="preserve">3.0.7  </w:t>
      </w:r>
      <w:r>
        <w:rPr>
          <w:rFonts w:hint="eastAsia"/>
          <w:bCs/>
          <w:sz w:val="24"/>
        </w:rPr>
        <w:t>施工用照明等发热设备通过</w:t>
      </w:r>
      <w:r>
        <w:rPr>
          <w:rFonts w:hint="eastAsia"/>
          <w:sz w:val="24"/>
        </w:rPr>
        <w:t>P</w:t>
      </w:r>
      <w:r>
        <w:rPr>
          <w:sz w:val="24"/>
        </w:rPr>
        <w:t>ET</w:t>
      </w:r>
      <w:r>
        <w:rPr>
          <w:rFonts w:hint="eastAsia"/>
          <w:sz w:val="24"/>
        </w:rPr>
        <w:t>保温装饰板</w:t>
      </w:r>
      <w:r>
        <w:rPr>
          <w:rFonts w:hint="eastAsia"/>
          <w:bCs/>
          <w:sz w:val="24"/>
        </w:rPr>
        <w:t>时，应采取保护措施。电气线路不应穿越或敷设在</w:t>
      </w:r>
      <w:r>
        <w:rPr>
          <w:rFonts w:hint="eastAsia"/>
          <w:sz w:val="24"/>
        </w:rPr>
        <w:t>PET</w:t>
      </w:r>
      <w:r>
        <w:rPr>
          <w:sz w:val="24"/>
        </w:rPr>
        <w:t>泡沫保温板</w:t>
      </w:r>
      <w:r>
        <w:rPr>
          <w:rFonts w:hint="eastAsia"/>
          <w:bCs/>
          <w:sz w:val="24"/>
        </w:rPr>
        <w:t>中；必须穿越或敷设时，应采取穿金属管并在金属管周围采用不燃隔热材料进行防火隔离等防火保护措施。设置开关、插座等电器配件的部位周围应采取不燃隔热材料进行防火隔离等防火保护措施。</w:t>
      </w:r>
    </w:p>
    <w:p w14:paraId="2940E4D3" w14:textId="77777777" w:rsidR="009D5EA0" w:rsidRDefault="00000000">
      <w:pPr>
        <w:spacing w:line="360" w:lineRule="auto"/>
        <w:rPr>
          <w:bCs/>
          <w:sz w:val="24"/>
        </w:rPr>
      </w:pPr>
      <w:r>
        <w:rPr>
          <w:b/>
          <w:sz w:val="24"/>
        </w:rPr>
        <w:t xml:space="preserve">3.0.8 </w:t>
      </w:r>
      <w:r>
        <w:rPr>
          <w:bCs/>
          <w:sz w:val="24"/>
        </w:rPr>
        <w:t xml:space="preserve"> </w:t>
      </w:r>
      <w:r>
        <w:rPr>
          <w:rFonts w:hint="eastAsia"/>
          <w:bCs/>
          <w:sz w:val="24"/>
        </w:rPr>
        <w:t>施工现场应配置灭火器材与设施，作业前应对相关施工人员进行防火安全教育培训。</w:t>
      </w:r>
    </w:p>
    <w:p w14:paraId="39972E12" w14:textId="77777777" w:rsidR="009D5EA0" w:rsidRDefault="00000000">
      <w:pPr>
        <w:spacing w:line="360" w:lineRule="auto"/>
        <w:rPr>
          <w:sz w:val="24"/>
        </w:rPr>
      </w:pPr>
      <w:r>
        <w:rPr>
          <w:b/>
          <w:sz w:val="24"/>
        </w:rPr>
        <w:t xml:space="preserve">3.0.9  </w:t>
      </w:r>
      <w:r>
        <w:rPr>
          <w:rFonts w:hint="eastAsia"/>
          <w:sz w:val="24"/>
        </w:rPr>
        <w:t>P</w:t>
      </w:r>
      <w:r>
        <w:rPr>
          <w:sz w:val="24"/>
        </w:rPr>
        <w:t>ET</w:t>
      </w:r>
      <w:r>
        <w:rPr>
          <w:rFonts w:hint="eastAsia"/>
          <w:sz w:val="24"/>
        </w:rPr>
        <w:t>保温装饰板</w:t>
      </w:r>
      <w:r>
        <w:rPr>
          <w:sz w:val="24"/>
        </w:rPr>
        <w:t>外墙外保温系统的使用年限应符合现行行业标准《外墙外保温工程技术规程》</w:t>
      </w:r>
      <w:r>
        <w:rPr>
          <w:sz w:val="24"/>
        </w:rPr>
        <w:t>JGJ 144</w:t>
      </w:r>
      <w:r>
        <w:rPr>
          <w:sz w:val="24"/>
        </w:rPr>
        <w:t>的有关规定。</w:t>
      </w:r>
    </w:p>
    <w:p w14:paraId="77CF43F3" w14:textId="77777777" w:rsidR="009D5EA0" w:rsidRDefault="00000000">
      <w:pPr>
        <w:spacing w:line="360" w:lineRule="auto"/>
        <w:rPr>
          <w:sz w:val="24"/>
        </w:rPr>
        <w:sectPr w:rsidR="009D5EA0">
          <w:pgSz w:w="11906" w:h="16838"/>
          <w:pgMar w:top="1440" w:right="1800" w:bottom="1440" w:left="1800" w:header="851" w:footer="992" w:gutter="0"/>
          <w:cols w:space="720"/>
          <w:docGrid w:type="lines" w:linePitch="312"/>
        </w:sectPr>
      </w:pPr>
      <w:r>
        <w:rPr>
          <w:b/>
          <w:sz w:val="24"/>
        </w:rPr>
        <w:t xml:space="preserve">3.0.10  </w:t>
      </w:r>
      <w:r>
        <w:rPr>
          <w:rFonts w:hint="eastAsia"/>
          <w:sz w:val="24"/>
        </w:rPr>
        <w:t>本规程检测数据的判定应采用现行国家标准《数值修约规则与极限数值的表示和判定》</w:t>
      </w:r>
      <w:r>
        <w:rPr>
          <w:rFonts w:hint="eastAsia"/>
          <w:sz w:val="24"/>
        </w:rPr>
        <w:t>GB/T 8170</w:t>
      </w:r>
      <w:r>
        <w:rPr>
          <w:rFonts w:hint="eastAsia"/>
          <w:sz w:val="24"/>
        </w:rPr>
        <w:t>中规定的修约值比较法。</w:t>
      </w:r>
    </w:p>
    <w:p w14:paraId="656EB231" w14:textId="77777777" w:rsidR="009D5EA0" w:rsidRDefault="00000000">
      <w:pPr>
        <w:pStyle w:val="1"/>
      </w:pPr>
      <w:bookmarkStart w:id="50" w:name="_Toc361232848"/>
      <w:bookmarkStart w:id="51" w:name="_Toc369511443"/>
      <w:bookmarkStart w:id="52" w:name="_Toc369511632"/>
      <w:bookmarkStart w:id="53" w:name="_Toc27346"/>
      <w:bookmarkStart w:id="54" w:name="_Toc29346"/>
      <w:bookmarkStart w:id="55" w:name="_Toc492560726"/>
      <w:bookmarkStart w:id="56" w:name="_Toc492560421"/>
      <w:bookmarkStart w:id="57" w:name="_Toc100302110"/>
      <w:bookmarkStart w:id="58" w:name="_Toc136504211"/>
      <w:bookmarkStart w:id="59" w:name="_Toc136506255"/>
      <w:r>
        <w:lastRenderedPageBreak/>
        <w:t>4</w:t>
      </w:r>
      <w:bookmarkEnd w:id="50"/>
      <w:bookmarkEnd w:id="51"/>
      <w:bookmarkEnd w:id="52"/>
      <w:r>
        <w:rPr>
          <w:rFonts w:hint="eastAsia"/>
        </w:rPr>
        <w:t xml:space="preserve">  </w:t>
      </w:r>
      <w:bookmarkEnd w:id="53"/>
      <w:bookmarkEnd w:id="54"/>
      <w:r>
        <w:rPr>
          <w:rFonts w:hint="eastAsia"/>
        </w:rPr>
        <w:t>材料</w:t>
      </w:r>
      <w:bookmarkEnd w:id="55"/>
      <w:bookmarkEnd w:id="56"/>
      <w:r>
        <w:rPr>
          <w:rFonts w:hint="eastAsia"/>
        </w:rPr>
        <w:t>与系统</w:t>
      </w:r>
      <w:bookmarkEnd w:id="57"/>
      <w:bookmarkEnd w:id="58"/>
      <w:bookmarkEnd w:id="59"/>
    </w:p>
    <w:p w14:paraId="62B6F7D0" w14:textId="77777777" w:rsidR="009D5EA0" w:rsidRDefault="00000000">
      <w:pPr>
        <w:pStyle w:val="2"/>
      </w:pPr>
      <w:bookmarkStart w:id="60" w:name="_Toc21140"/>
      <w:bookmarkStart w:id="61" w:name="_Toc369511444"/>
      <w:bookmarkStart w:id="62" w:name="_Toc9844"/>
      <w:bookmarkStart w:id="63" w:name="_Toc492560422"/>
      <w:bookmarkStart w:id="64" w:name="_Toc369511633"/>
      <w:bookmarkStart w:id="65" w:name="_Toc361232849"/>
      <w:bookmarkStart w:id="66" w:name="_Toc492560727"/>
      <w:bookmarkStart w:id="67" w:name="_Toc136504212"/>
      <w:bookmarkStart w:id="68" w:name="_Toc100302111"/>
      <w:bookmarkStart w:id="69" w:name="_Toc136506256"/>
      <w:r>
        <w:rPr>
          <w:rFonts w:hint="eastAsia"/>
        </w:rPr>
        <w:t xml:space="preserve">4.1  </w:t>
      </w:r>
      <w:bookmarkEnd w:id="60"/>
      <w:bookmarkEnd w:id="61"/>
      <w:bookmarkEnd w:id="62"/>
      <w:bookmarkEnd w:id="63"/>
      <w:bookmarkEnd w:id="64"/>
      <w:bookmarkEnd w:id="65"/>
      <w:bookmarkEnd w:id="66"/>
      <w:r>
        <w:rPr>
          <w:rFonts w:hint="eastAsia"/>
        </w:rPr>
        <w:t>PET</w:t>
      </w:r>
      <w:r>
        <w:rPr>
          <w:rFonts w:hint="eastAsia"/>
        </w:rPr>
        <w:t>保温装饰板</w:t>
      </w:r>
      <w:bookmarkEnd w:id="67"/>
      <w:bookmarkEnd w:id="68"/>
      <w:bookmarkEnd w:id="69"/>
    </w:p>
    <w:p w14:paraId="204DC3A0" w14:textId="77777777" w:rsidR="009D5EA0" w:rsidRDefault="00000000">
      <w:pPr>
        <w:spacing w:line="360" w:lineRule="auto"/>
        <w:rPr>
          <w:sz w:val="24"/>
        </w:rPr>
      </w:pPr>
      <w:r>
        <w:rPr>
          <w:b/>
          <w:sz w:val="24"/>
        </w:rPr>
        <w:t xml:space="preserve">4.1.1  </w:t>
      </w:r>
      <w:r>
        <w:rPr>
          <w:rFonts w:hint="eastAsia"/>
          <w:sz w:val="24"/>
        </w:rPr>
        <w:t>P</w:t>
      </w:r>
      <w:r>
        <w:rPr>
          <w:sz w:val="24"/>
        </w:rPr>
        <w:t>ET</w:t>
      </w:r>
      <w:r>
        <w:rPr>
          <w:rFonts w:hint="eastAsia"/>
          <w:sz w:val="24"/>
        </w:rPr>
        <w:t>保温装饰板</w:t>
      </w:r>
      <w:r>
        <w:rPr>
          <w:sz w:val="24"/>
        </w:rPr>
        <w:t>按单位面积质量可分为</w:t>
      </w:r>
      <w:r>
        <w:rPr>
          <w:sz w:val="24"/>
        </w:rPr>
        <w:t>I</w:t>
      </w:r>
      <w:r>
        <w:rPr>
          <w:sz w:val="24"/>
        </w:rPr>
        <w:t>型</w:t>
      </w:r>
      <w:r>
        <w:rPr>
          <w:rFonts w:hint="eastAsia"/>
          <w:sz w:val="24"/>
        </w:rPr>
        <w:t>、</w:t>
      </w:r>
      <w:r>
        <w:rPr>
          <w:sz w:val="24"/>
        </w:rPr>
        <w:t>II</w:t>
      </w:r>
      <w:r>
        <w:rPr>
          <w:sz w:val="24"/>
        </w:rPr>
        <w:t>型</w:t>
      </w:r>
      <w:r>
        <w:rPr>
          <w:rFonts w:hint="eastAsia"/>
          <w:sz w:val="24"/>
        </w:rPr>
        <w:t>和Ⅲ型。</w:t>
      </w:r>
      <w:r>
        <w:rPr>
          <w:sz w:val="24"/>
        </w:rPr>
        <w:t>I</w:t>
      </w:r>
      <w:r>
        <w:rPr>
          <w:sz w:val="24"/>
        </w:rPr>
        <w:t>型</w:t>
      </w:r>
      <w:r>
        <w:rPr>
          <w:rFonts w:hint="eastAsia"/>
          <w:sz w:val="24"/>
        </w:rPr>
        <w:t>P</w:t>
      </w:r>
      <w:r>
        <w:rPr>
          <w:sz w:val="24"/>
        </w:rPr>
        <w:t>ET</w:t>
      </w:r>
      <w:r>
        <w:rPr>
          <w:rFonts w:hint="eastAsia"/>
          <w:sz w:val="24"/>
        </w:rPr>
        <w:t>保温装饰板</w:t>
      </w:r>
      <w:r>
        <w:rPr>
          <w:sz w:val="24"/>
        </w:rPr>
        <w:t>单位面积质量应小于</w:t>
      </w:r>
      <w:r>
        <w:rPr>
          <w:sz w:val="24"/>
        </w:rPr>
        <w:t>20kg/m</w:t>
      </w:r>
      <w:r>
        <w:rPr>
          <w:sz w:val="24"/>
          <w:vertAlign w:val="superscript"/>
        </w:rPr>
        <w:t>2</w:t>
      </w:r>
      <w:r>
        <w:rPr>
          <w:sz w:val="24"/>
        </w:rPr>
        <w:t>，</w:t>
      </w:r>
      <w:r>
        <w:rPr>
          <w:sz w:val="24"/>
        </w:rPr>
        <w:t>II</w:t>
      </w:r>
      <w:r>
        <w:rPr>
          <w:sz w:val="24"/>
        </w:rPr>
        <w:t>型</w:t>
      </w:r>
      <w:r>
        <w:rPr>
          <w:rFonts w:hint="eastAsia"/>
          <w:sz w:val="24"/>
        </w:rPr>
        <w:t>P</w:t>
      </w:r>
      <w:r>
        <w:rPr>
          <w:sz w:val="24"/>
        </w:rPr>
        <w:t>ET</w:t>
      </w:r>
      <w:r>
        <w:rPr>
          <w:rFonts w:hint="eastAsia"/>
          <w:sz w:val="24"/>
        </w:rPr>
        <w:t>保温装饰板</w:t>
      </w:r>
      <w:r>
        <w:rPr>
          <w:sz w:val="24"/>
        </w:rPr>
        <w:t>单位面积质量应为</w:t>
      </w:r>
      <w:r>
        <w:rPr>
          <w:sz w:val="24"/>
        </w:rPr>
        <w:t>20kg/m</w:t>
      </w:r>
      <w:r>
        <w:rPr>
          <w:sz w:val="24"/>
          <w:vertAlign w:val="superscript"/>
        </w:rPr>
        <w:t>2</w:t>
      </w:r>
      <w:r>
        <w:rPr>
          <w:sz w:val="24"/>
        </w:rPr>
        <w:t>～</w:t>
      </w:r>
      <w:r>
        <w:rPr>
          <w:sz w:val="24"/>
        </w:rPr>
        <w:t>30kg/m</w:t>
      </w:r>
      <w:r>
        <w:rPr>
          <w:sz w:val="24"/>
          <w:vertAlign w:val="superscript"/>
        </w:rPr>
        <w:t>2</w:t>
      </w:r>
      <w:r>
        <w:rPr>
          <w:rFonts w:hint="eastAsia"/>
          <w:sz w:val="24"/>
        </w:rPr>
        <w:t>，Ⅲ型</w:t>
      </w:r>
      <w:r>
        <w:rPr>
          <w:rFonts w:hint="eastAsia"/>
          <w:sz w:val="24"/>
        </w:rPr>
        <w:t>P</w:t>
      </w:r>
      <w:r>
        <w:rPr>
          <w:sz w:val="24"/>
        </w:rPr>
        <w:t>ET</w:t>
      </w:r>
      <w:r>
        <w:rPr>
          <w:rFonts w:hint="eastAsia"/>
          <w:sz w:val="24"/>
        </w:rPr>
        <w:t>保温装饰板单位面积质量应为</w:t>
      </w:r>
      <w:r>
        <w:rPr>
          <w:rFonts w:hint="eastAsia"/>
          <w:sz w:val="24"/>
        </w:rPr>
        <w:t>30kg/m</w:t>
      </w:r>
      <w:r>
        <w:rPr>
          <w:rFonts w:hint="eastAsia"/>
          <w:sz w:val="24"/>
          <w:vertAlign w:val="superscript"/>
        </w:rPr>
        <w:t>2</w:t>
      </w:r>
      <w:r>
        <w:rPr>
          <w:rFonts w:hint="eastAsia"/>
          <w:sz w:val="24"/>
        </w:rPr>
        <w:t>~40kg/m</w:t>
      </w:r>
      <w:r>
        <w:rPr>
          <w:rFonts w:hint="eastAsia"/>
          <w:sz w:val="24"/>
          <w:vertAlign w:val="superscript"/>
        </w:rPr>
        <w:t>2</w:t>
      </w:r>
      <w:r>
        <w:rPr>
          <w:sz w:val="24"/>
        </w:rPr>
        <w:t>。</w:t>
      </w:r>
    </w:p>
    <w:p w14:paraId="62569B87" w14:textId="77777777" w:rsidR="009D5EA0" w:rsidRDefault="00000000">
      <w:pPr>
        <w:spacing w:line="360" w:lineRule="auto"/>
        <w:rPr>
          <w:sz w:val="24"/>
        </w:rPr>
      </w:pPr>
      <w:r>
        <w:rPr>
          <w:rFonts w:hint="eastAsia"/>
          <w:sz w:val="24"/>
        </w:rPr>
        <w:t>【</w:t>
      </w:r>
      <w:r>
        <w:rPr>
          <w:rFonts w:hint="eastAsia"/>
          <w:b/>
          <w:bCs/>
          <w:sz w:val="24"/>
        </w:rPr>
        <w:t>4.1.1</w:t>
      </w:r>
      <w:r>
        <w:rPr>
          <w:rFonts w:hint="eastAsia"/>
          <w:sz w:val="24"/>
        </w:rPr>
        <w:t xml:space="preserve">  </w:t>
      </w:r>
      <w:r>
        <w:rPr>
          <w:rFonts w:hint="eastAsia"/>
          <w:sz w:val="24"/>
        </w:rPr>
        <w:t>现行行业标准《保温装饰外墙外保温系统材料》</w:t>
      </w:r>
      <w:r>
        <w:rPr>
          <w:rFonts w:hint="eastAsia"/>
          <w:sz w:val="24"/>
        </w:rPr>
        <w:t>JG/T 287</w:t>
      </w:r>
      <w:r>
        <w:rPr>
          <w:rFonts w:hint="eastAsia"/>
          <w:sz w:val="24"/>
        </w:rPr>
        <w:t>和《保温防火复合板应用技术规程》</w:t>
      </w:r>
      <w:r>
        <w:rPr>
          <w:rFonts w:hint="eastAsia"/>
          <w:sz w:val="24"/>
        </w:rPr>
        <w:t>JGJ/T 350</w:t>
      </w:r>
      <w:r>
        <w:rPr>
          <w:rFonts w:hint="eastAsia"/>
          <w:sz w:val="24"/>
        </w:rPr>
        <w:t>对保温装饰一体化板的类别划分，按单位面积的质量大小可分为</w:t>
      </w:r>
      <w:r>
        <w:rPr>
          <w:rFonts w:hint="eastAsia"/>
          <w:sz w:val="24"/>
        </w:rPr>
        <w:t>I</w:t>
      </w:r>
      <w:r>
        <w:rPr>
          <w:rFonts w:hint="eastAsia"/>
          <w:sz w:val="24"/>
        </w:rPr>
        <w:t>型和</w:t>
      </w:r>
      <w:r>
        <w:rPr>
          <w:rFonts w:hint="eastAsia"/>
          <w:sz w:val="24"/>
        </w:rPr>
        <w:t>II</w:t>
      </w:r>
      <w:r>
        <w:rPr>
          <w:rFonts w:hint="eastAsia"/>
          <w:sz w:val="24"/>
        </w:rPr>
        <w:t>型。随着国家对建筑节能要求的进一步提升，严寒和寒冷地区居住建筑已达到</w:t>
      </w:r>
      <w:r>
        <w:rPr>
          <w:rFonts w:hint="eastAsia"/>
          <w:sz w:val="24"/>
        </w:rPr>
        <w:t>75%</w:t>
      </w:r>
      <w:r>
        <w:rPr>
          <w:rFonts w:hint="eastAsia"/>
          <w:sz w:val="24"/>
        </w:rPr>
        <w:t>节能要求，同时国家也在大力推广近零能耗建筑，既有建筑进行近零能耗节能设计也将是未来发展的趋势，随着节能要求越来越高，外围护结构用保温材料将越来越厚，与硅酸钙板、纤维水泥板、陶瓷薄板等装饰面板结合后，</w:t>
      </w:r>
      <w:r>
        <w:rPr>
          <w:rFonts w:hint="eastAsia"/>
          <w:sz w:val="24"/>
        </w:rPr>
        <w:t>P</w:t>
      </w:r>
      <w:r>
        <w:rPr>
          <w:sz w:val="24"/>
        </w:rPr>
        <w:t>ET</w:t>
      </w:r>
      <w:r>
        <w:rPr>
          <w:rFonts w:hint="eastAsia"/>
          <w:sz w:val="24"/>
        </w:rPr>
        <w:t>保温装饰板的单位面积质量将大于</w:t>
      </w:r>
      <w:r>
        <w:rPr>
          <w:rFonts w:hint="eastAsia"/>
          <w:sz w:val="24"/>
        </w:rPr>
        <w:t>30kg/m</w:t>
      </w:r>
      <w:r>
        <w:rPr>
          <w:rFonts w:hint="eastAsia"/>
          <w:sz w:val="24"/>
          <w:vertAlign w:val="superscript"/>
        </w:rPr>
        <w:t>2</w:t>
      </w:r>
      <w:r>
        <w:rPr>
          <w:rFonts w:hint="eastAsia"/>
          <w:sz w:val="24"/>
        </w:rPr>
        <w:t>。目前关于保温装饰板的行业标准对保温装饰板类型的划分已经不能满足工程应用的需求，因此本规程将单位面积质量不小于</w:t>
      </w:r>
      <w:r>
        <w:rPr>
          <w:rFonts w:hint="eastAsia"/>
          <w:sz w:val="24"/>
        </w:rPr>
        <w:t>30kg/m</w:t>
      </w:r>
      <w:r>
        <w:rPr>
          <w:rFonts w:hint="eastAsia"/>
          <w:sz w:val="24"/>
          <w:vertAlign w:val="superscript"/>
        </w:rPr>
        <w:t>2</w:t>
      </w:r>
      <w:r>
        <w:rPr>
          <w:rFonts w:hint="eastAsia"/>
          <w:sz w:val="24"/>
        </w:rPr>
        <w:t>的</w:t>
      </w:r>
      <w:r>
        <w:rPr>
          <w:rFonts w:hint="eastAsia"/>
          <w:sz w:val="24"/>
        </w:rPr>
        <w:t>P</w:t>
      </w:r>
      <w:r>
        <w:rPr>
          <w:sz w:val="24"/>
        </w:rPr>
        <w:t>ET</w:t>
      </w:r>
      <w:r>
        <w:rPr>
          <w:rFonts w:hint="eastAsia"/>
          <w:sz w:val="24"/>
        </w:rPr>
        <w:t>保温装饰板划分为Ⅲ型，并增加了Ⅲ型</w:t>
      </w:r>
      <w:r>
        <w:rPr>
          <w:rFonts w:hint="eastAsia"/>
          <w:sz w:val="24"/>
        </w:rPr>
        <w:t>P</w:t>
      </w:r>
      <w:r>
        <w:rPr>
          <w:sz w:val="24"/>
        </w:rPr>
        <w:t>ET</w:t>
      </w:r>
      <w:r>
        <w:rPr>
          <w:rFonts w:hint="eastAsia"/>
          <w:sz w:val="24"/>
        </w:rPr>
        <w:t>保温装饰板相关性能及使用的规定。】</w:t>
      </w:r>
    </w:p>
    <w:p w14:paraId="2F99720B" w14:textId="77777777" w:rsidR="009D5EA0" w:rsidRDefault="00000000">
      <w:pPr>
        <w:spacing w:line="360" w:lineRule="auto"/>
        <w:rPr>
          <w:sz w:val="24"/>
        </w:rPr>
      </w:pPr>
      <w:r>
        <w:rPr>
          <w:rFonts w:hint="eastAsia"/>
          <w:b/>
          <w:bCs/>
          <w:sz w:val="24"/>
        </w:rPr>
        <w:t xml:space="preserve">4.1.2 </w:t>
      </w:r>
      <w:r>
        <w:rPr>
          <w:rFonts w:hint="eastAsia"/>
          <w:sz w:val="24"/>
        </w:rPr>
        <w:t xml:space="preserve"> </w:t>
      </w:r>
      <w:r>
        <w:rPr>
          <w:sz w:val="24"/>
        </w:rPr>
        <w:t>PET</w:t>
      </w:r>
      <w:r>
        <w:rPr>
          <w:sz w:val="24"/>
        </w:rPr>
        <w:t>保温装饰板根据保温层材料种类</w:t>
      </w:r>
      <w:r>
        <w:rPr>
          <w:rFonts w:hint="eastAsia"/>
          <w:sz w:val="24"/>
        </w:rPr>
        <w:t>可</w:t>
      </w:r>
      <w:r>
        <w:rPr>
          <w:sz w:val="24"/>
        </w:rPr>
        <w:t>分为单层和</w:t>
      </w:r>
      <w:r>
        <w:rPr>
          <w:sz w:val="24"/>
        </w:rPr>
        <w:t>AB</w:t>
      </w:r>
      <w:r>
        <w:rPr>
          <w:sz w:val="24"/>
        </w:rPr>
        <w:t>层</w:t>
      </w:r>
      <w:r>
        <w:rPr>
          <w:rFonts w:hint="eastAsia"/>
          <w:sz w:val="24"/>
        </w:rPr>
        <w:t>：</w:t>
      </w:r>
    </w:p>
    <w:p w14:paraId="2CB8EE55" w14:textId="77777777" w:rsidR="009D5EA0" w:rsidRDefault="00000000">
      <w:pPr>
        <w:spacing w:line="360" w:lineRule="auto"/>
        <w:ind w:firstLineChars="200" w:firstLine="482"/>
        <w:rPr>
          <w:sz w:val="24"/>
        </w:rPr>
      </w:pPr>
      <w:r>
        <w:rPr>
          <w:b/>
          <w:bCs/>
          <w:sz w:val="24"/>
        </w:rPr>
        <w:t>1</w:t>
      </w:r>
      <w:r>
        <w:rPr>
          <w:rFonts w:hint="eastAsia"/>
          <w:b/>
          <w:bCs/>
          <w:sz w:val="24"/>
        </w:rPr>
        <w:t xml:space="preserve">  </w:t>
      </w:r>
      <w:r>
        <w:rPr>
          <w:sz w:val="24"/>
        </w:rPr>
        <w:t>单层</w:t>
      </w:r>
      <w:r>
        <w:rPr>
          <w:rFonts w:hint="eastAsia"/>
          <w:sz w:val="24"/>
        </w:rPr>
        <w:t>：</w:t>
      </w:r>
      <w:r>
        <w:rPr>
          <w:sz w:val="24"/>
        </w:rPr>
        <w:t>保温层由</w:t>
      </w:r>
      <w:r>
        <w:rPr>
          <w:rFonts w:hint="eastAsia"/>
          <w:sz w:val="24"/>
        </w:rPr>
        <w:t>PET</w:t>
      </w:r>
      <w:r>
        <w:rPr>
          <w:sz w:val="24"/>
        </w:rPr>
        <w:t>组成。</w:t>
      </w:r>
    </w:p>
    <w:p w14:paraId="4D9C00A7" w14:textId="77777777" w:rsidR="009D5EA0" w:rsidRDefault="00000000">
      <w:pPr>
        <w:spacing w:line="360" w:lineRule="auto"/>
        <w:ind w:firstLineChars="200" w:firstLine="482"/>
        <w:rPr>
          <w:sz w:val="24"/>
        </w:rPr>
      </w:pPr>
      <w:r>
        <w:rPr>
          <w:b/>
          <w:bCs/>
          <w:sz w:val="24"/>
        </w:rPr>
        <w:t>2</w:t>
      </w:r>
      <w:r>
        <w:rPr>
          <w:rFonts w:hint="eastAsia"/>
          <w:b/>
          <w:bCs/>
          <w:sz w:val="24"/>
        </w:rPr>
        <w:t xml:space="preserve">  </w:t>
      </w:r>
      <w:r>
        <w:rPr>
          <w:sz w:val="24"/>
        </w:rPr>
        <w:t>AB</w:t>
      </w:r>
      <w:r>
        <w:rPr>
          <w:sz w:val="24"/>
        </w:rPr>
        <w:t>层</w:t>
      </w:r>
      <w:r>
        <w:rPr>
          <w:rFonts w:hint="eastAsia"/>
          <w:sz w:val="24"/>
        </w:rPr>
        <w:t>：</w:t>
      </w:r>
      <w:r>
        <w:rPr>
          <w:sz w:val="24"/>
        </w:rPr>
        <w:t>保温层由</w:t>
      </w:r>
      <w:r>
        <w:rPr>
          <w:rFonts w:hint="eastAsia"/>
          <w:sz w:val="24"/>
        </w:rPr>
        <w:t>PET</w:t>
      </w:r>
      <w:r>
        <w:rPr>
          <w:rFonts w:hint="eastAsia"/>
          <w:sz w:val="24"/>
        </w:rPr>
        <w:t>与</w:t>
      </w:r>
      <w:r>
        <w:rPr>
          <w:sz w:val="24"/>
        </w:rPr>
        <w:t>燃烧性能为</w:t>
      </w:r>
      <w:r>
        <w:rPr>
          <w:sz w:val="24"/>
        </w:rPr>
        <w:t>A</w:t>
      </w:r>
      <w:r>
        <w:rPr>
          <w:sz w:val="24"/>
        </w:rPr>
        <w:t>级</w:t>
      </w:r>
      <w:r>
        <w:rPr>
          <w:rFonts w:hint="eastAsia"/>
          <w:sz w:val="24"/>
        </w:rPr>
        <w:t>的</w:t>
      </w:r>
      <w:r>
        <w:rPr>
          <w:sz w:val="24"/>
        </w:rPr>
        <w:t>保温材料复合组成，其中燃烧性能为</w:t>
      </w:r>
      <w:r>
        <w:rPr>
          <w:sz w:val="24"/>
        </w:rPr>
        <w:t>A</w:t>
      </w:r>
      <w:r>
        <w:rPr>
          <w:sz w:val="24"/>
        </w:rPr>
        <w:t>级的保温材料置于靠近</w:t>
      </w:r>
      <w:r>
        <w:rPr>
          <w:rFonts w:hint="eastAsia"/>
          <w:sz w:val="24"/>
        </w:rPr>
        <w:t>装饰面板</w:t>
      </w:r>
      <w:r>
        <w:rPr>
          <w:sz w:val="24"/>
        </w:rPr>
        <w:t>的一侧，与</w:t>
      </w:r>
      <w:r>
        <w:rPr>
          <w:rFonts w:hint="eastAsia"/>
          <w:sz w:val="24"/>
        </w:rPr>
        <w:t>装饰面板</w:t>
      </w:r>
      <w:r>
        <w:rPr>
          <w:sz w:val="24"/>
        </w:rPr>
        <w:t>的厚度之和不小于</w:t>
      </w:r>
      <w:r>
        <w:rPr>
          <w:sz w:val="24"/>
        </w:rPr>
        <w:t>50</w:t>
      </w:r>
      <w:r>
        <w:rPr>
          <w:rFonts w:hint="eastAsia"/>
          <w:sz w:val="24"/>
        </w:rPr>
        <w:t>mm</w:t>
      </w:r>
      <w:r>
        <w:rPr>
          <w:sz w:val="24"/>
        </w:rPr>
        <w:t>。</w:t>
      </w:r>
    </w:p>
    <w:p w14:paraId="74D1F556" w14:textId="77777777" w:rsidR="009D5EA0" w:rsidRDefault="00000000">
      <w:pPr>
        <w:spacing w:line="360" w:lineRule="auto"/>
        <w:rPr>
          <w:sz w:val="24"/>
        </w:rPr>
      </w:pPr>
      <w:r>
        <w:rPr>
          <w:rFonts w:hint="eastAsia"/>
          <w:sz w:val="24"/>
        </w:rPr>
        <w:t>【</w:t>
      </w:r>
      <w:r>
        <w:rPr>
          <w:rFonts w:hint="eastAsia"/>
          <w:b/>
          <w:bCs/>
          <w:sz w:val="24"/>
        </w:rPr>
        <w:t>4.1.2</w:t>
      </w:r>
      <w:r>
        <w:rPr>
          <w:rFonts w:hint="eastAsia"/>
          <w:sz w:val="24"/>
        </w:rPr>
        <w:t xml:space="preserve">  </w:t>
      </w:r>
      <w:r>
        <w:rPr>
          <w:sz w:val="24"/>
        </w:rPr>
        <w:t>市场上正在广泛推广的现浇混凝土外保温做法采用</w:t>
      </w:r>
      <w:r>
        <w:rPr>
          <w:sz w:val="24"/>
        </w:rPr>
        <w:t>B</w:t>
      </w:r>
      <w:r>
        <w:rPr>
          <w:rFonts w:hint="eastAsia"/>
          <w:sz w:val="24"/>
        </w:rPr>
        <w:t>1</w:t>
      </w:r>
      <w:r>
        <w:rPr>
          <w:sz w:val="24"/>
        </w:rPr>
        <w:t>、</w:t>
      </w:r>
      <w:r>
        <w:rPr>
          <w:sz w:val="24"/>
        </w:rPr>
        <w:t>B</w:t>
      </w:r>
      <w:r>
        <w:rPr>
          <w:rFonts w:hint="eastAsia"/>
          <w:sz w:val="24"/>
        </w:rPr>
        <w:t>2</w:t>
      </w:r>
      <w:r>
        <w:rPr>
          <w:sz w:val="24"/>
        </w:rPr>
        <w:t>级保温材料外侧有</w:t>
      </w:r>
      <w:r>
        <w:rPr>
          <w:sz w:val="24"/>
        </w:rPr>
        <w:t>50mm</w:t>
      </w:r>
      <w:r>
        <w:rPr>
          <w:sz w:val="24"/>
        </w:rPr>
        <w:t>厚的</w:t>
      </w:r>
      <w:r>
        <w:rPr>
          <w:sz w:val="24"/>
        </w:rPr>
        <w:t>A</w:t>
      </w:r>
      <w:r>
        <w:rPr>
          <w:sz w:val="24"/>
        </w:rPr>
        <w:t>级不燃材料防护层作为免拆外模板，行业上普遍认为这种做法是符合现行国家标准《建筑设计防火规范》</w:t>
      </w:r>
      <w:r>
        <w:rPr>
          <w:sz w:val="24"/>
        </w:rPr>
        <w:t>GB</w:t>
      </w:r>
      <w:r>
        <w:rPr>
          <w:rFonts w:hint="eastAsia"/>
          <w:sz w:val="24"/>
        </w:rPr>
        <w:t xml:space="preserve"> </w:t>
      </w:r>
      <w:r>
        <w:rPr>
          <w:sz w:val="24"/>
        </w:rPr>
        <w:t>50016</w:t>
      </w:r>
      <w:r>
        <w:rPr>
          <w:sz w:val="24"/>
        </w:rPr>
        <w:t>基本要求的，在有些地方薄抹灰外保温也开始按这个方法设计施工。</w:t>
      </w:r>
      <w:r>
        <w:rPr>
          <w:sz w:val="24"/>
        </w:rPr>
        <w:t>AB</w:t>
      </w:r>
      <w:r>
        <w:rPr>
          <w:sz w:val="24"/>
        </w:rPr>
        <w:t>层保温装饰板就是借鉴了这些做法，</w:t>
      </w:r>
      <w:r>
        <w:rPr>
          <w:sz w:val="24"/>
        </w:rPr>
        <w:t>A</w:t>
      </w:r>
      <w:r>
        <w:rPr>
          <w:sz w:val="24"/>
        </w:rPr>
        <w:t>级保温材料和</w:t>
      </w:r>
      <w:r>
        <w:rPr>
          <w:rFonts w:hint="eastAsia"/>
          <w:sz w:val="24"/>
        </w:rPr>
        <w:t>装饰面板总厚度为</w:t>
      </w:r>
      <w:r>
        <w:rPr>
          <w:rFonts w:hint="eastAsia"/>
          <w:sz w:val="24"/>
        </w:rPr>
        <w:t>50mm</w:t>
      </w:r>
      <w:r>
        <w:rPr>
          <w:rFonts w:hint="eastAsia"/>
          <w:sz w:val="24"/>
        </w:rPr>
        <w:t>，</w:t>
      </w:r>
      <w:r>
        <w:rPr>
          <w:sz w:val="24"/>
        </w:rPr>
        <w:t>作为防护层，从而起到防火构造的作用。</w:t>
      </w:r>
      <w:r>
        <w:rPr>
          <w:rFonts w:hint="eastAsia"/>
          <w:sz w:val="24"/>
        </w:rPr>
        <w:t>】</w:t>
      </w:r>
    </w:p>
    <w:p w14:paraId="35BDC8F2" w14:textId="77777777" w:rsidR="009D5EA0" w:rsidRDefault="00000000">
      <w:pPr>
        <w:autoSpaceDE w:val="0"/>
        <w:autoSpaceDN w:val="0"/>
        <w:adjustRightInd w:val="0"/>
        <w:spacing w:line="360" w:lineRule="auto"/>
        <w:rPr>
          <w:color w:val="000000"/>
          <w:sz w:val="24"/>
        </w:rPr>
      </w:pPr>
      <w:r>
        <w:rPr>
          <w:b/>
          <w:bCs/>
          <w:color w:val="000000"/>
          <w:sz w:val="24"/>
        </w:rPr>
        <w:t>4.1.</w:t>
      </w:r>
      <w:r>
        <w:rPr>
          <w:rFonts w:hint="eastAsia"/>
          <w:b/>
          <w:bCs/>
          <w:color w:val="000000"/>
          <w:sz w:val="24"/>
        </w:rPr>
        <w:t>3</w:t>
      </w:r>
      <w:r>
        <w:rPr>
          <w:color w:val="000000"/>
          <w:sz w:val="24"/>
        </w:rPr>
        <w:t xml:space="preserve">  </w:t>
      </w:r>
      <w:r>
        <w:rPr>
          <w:rFonts w:hint="eastAsia"/>
          <w:sz w:val="24"/>
        </w:rPr>
        <w:t>P</w:t>
      </w:r>
      <w:r>
        <w:rPr>
          <w:sz w:val="24"/>
        </w:rPr>
        <w:t>ET</w:t>
      </w:r>
      <w:r>
        <w:rPr>
          <w:rFonts w:hint="eastAsia"/>
          <w:sz w:val="24"/>
        </w:rPr>
        <w:t>保温装饰板</w:t>
      </w:r>
      <w:r>
        <w:rPr>
          <w:rFonts w:hint="eastAsia"/>
          <w:color w:val="000000"/>
          <w:sz w:val="24"/>
        </w:rPr>
        <w:t>应在</w:t>
      </w:r>
      <w:r>
        <w:rPr>
          <w:rFonts w:hint="eastAsia"/>
          <w:color w:val="000000"/>
          <w:sz w:val="24"/>
        </w:rPr>
        <w:t>PET</w:t>
      </w:r>
      <w:r>
        <w:rPr>
          <w:rFonts w:hint="eastAsia"/>
          <w:color w:val="000000"/>
          <w:sz w:val="24"/>
        </w:rPr>
        <w:t>泡沫保温板底层增加无机背衬材料，抗拉强度不小于</w:t>
      </w:r>
      <w:r>
        <w:rPr>
          <w:rFonts w:hint="eastAsia"/>
          <w:color w:val="000000"/>
          <w:sz w:val="24"/>
        </w:rPr>
        <w:t>0.30MPa</w:t>
      </w:r>
      <w:r>
        <w:rPr>
          <w:rFonts w:hint="eastAsia"/>
          <w:color w:val="000000"/>
          <w:sz w:val="24"/>
        </w:rPr>
        <w:t>。</w:t>
      </w:r>
    </w:p>
    <w:p w14:paraId="4CD2CA8C" w14:textId="77777777" w:rsidR="009D5EA0" w:rsidRDefault="00000000">
      <w:pPr>
        <w:autoSpaceDE w:val="0"/>
        <w:autoSpaceDN w:val="0"/>
        <w:adjustRightInd w:val="0"/>
        <w:spacing w:line="360" w:lineRule="auto"/>
        <w:rPr>
          <w:color w:val="000000"/>
          <w:sz w:val="24"/>
        </w:rPr>
      </w:pPr>
      <w:r>
        <w:rPr>
          <w:rFonts w:hint="eastAsia"/>
          <w:color w:val="000000"/>
          <w:sz w:val="24"/>
        </w:rPr>
        <w:lastRenderedPageBreak/>
        <w:t>【</w:t>
      </w:r>
      <w:r>
        <w:rPr>
          <w:rFonts w:hint="eastAsia"/>
          <w:b/>
          <w:bCs/>
          <w:color w:val="000000"/>
          <w:sz w:val="24"/>
        </w:rPr>
        <w:t>4.1.3</w:t>
      </w:r>
      <w:r>
        <w:rPr>
          <w:rFonts w:hint="eastAsia"/>
          <w:color w:val="000000"/>
          <w:sz w:val="24"/>
        </w:rPr>
        <w:t xml:space="preserve">  PET</w:t>
      </w:r>
      <w:r>
        <w:rPr>
          <w:rFonts w:hint="eastAsia"/>
          <w:color w:val="000000"/>
          <w:sz w:val="24"/>
        </w:rPr>
        <w:t>泡沫保温板底层增加无机背衬构造层，用于提高</w:t>
      </w:r>
      <w:r>
        <w:rPr>
          <w:rFonts w:hint="eastAsia"/>
          <w:sz w:val="24"/>
        </w:rPr>
        <w:t>P</w:t>
      </w:r>
      <w:r>
        <w:rPr>
          <w:sz w:val="24"/>
        </w:rPr>
        <w:t>ET</w:t>
      </w:r>
      <w:r>
        <w:rPr>
          <w:rFonts w:hint="eastAsia"/>
          <w:sz w:val="24"/>
        </w:rPr>
        <w:t>保温装饰板</w:t>
      </w:r>
      <w:r>
        <w:rPr>
          <w:rFonts w:hint="eastAsia"/>
          <w:color w:val="000000"/>
          <w:sz w:val="24"/>
        </w:rPr>
        <w:t>的整体力学性能，同时增加</w:t>
      </w:r>
      <w:r>
        <w:rPr>
          <w:rFonts w:hint="eastAsia"/>
          <w:color w:val="000000"/>
          <w:sz w:val="24"/>
        </w:rPr>
        <w:t>PET</w:t>
      </w:r>
      <w:r>
        <w:rPr>
          <w:rFonts w:hint="eastAsia"/>
          <w:color w:val="000000"/>
          <w:sz w:val="24"/>
        </w:rPr>
        <w:t>泡沫保温板与基层墙体之间的粘结性能，提升系统的力学安全性。】</w:t>
      </w:r>
    </w:p>
    <w:p w14:paraId="4DB14682" w14:textId="77777777" w:rsidR="009D5EA0" w:rsidRDefault="00000000">
      <w:pPr>
        <w:spacing w:line="360" w:lineRule="auto"/>
        <w:rPr>
          <w:sz w:val="24"/>
        </w:rPr>
      </w:pPr>
      <w:r>
        <w:rPr>
          <w:rFonts w:cs="宋体" w:hint="eastAsia"/>
          <w:b/>
          <w:sz w:val="24"/>
          <w:lang w:bidi="ar"/>
        </w:rPr>
        <w:t>4.1.4</w:t>
      </w:r>
      <w:r>
        <w:rPr>
          <w:rFonts w:cs="宋体" w:hint="eastAsia"/>
          <w:bCs/>
          <w:sz w:val="24"/>
          <w:lang w:bidi="ar"/>
        </w:rPr>
        <w:t xml:space="preserve">  </w:t>
      </w:r>
      <w:r>
        <w:rPr>
          <w:rFonts w:cs="宋体" w:hint="eastAsia"/>
          <w:bCs/>
          <w:sz w:val="24"/>
          <w:lang w:bidi="ar"/>
        </w:rPr>
        <w:t>保温装饰板所采用装饰面板基材</w:t>
      </w:r>
      <w:r>
        <w:rPr>
          <w:rFonts w:cs="宋体" w:hint="eastAsia"/>
          <w:sz w:val="24"/>
          <w:lang w:bidi="ar"/>
        </w:rPr>
        <w:t>应符合下列规定：</w:t>
      </w:r>
    </w:p>
    <w:p w14:paraId="24EAC76A" w14:textId="77777777" w:rsidR="009D5EA0" w:rsidRDefault="00000000">
      <w:pPr>
        <w:spacing w:line="360" w:lineRule="auto"/>
        <w:ind w:firstLineChars="150" w:firstLine="361"/>
        <w:rPr>
          <w:bCs/>
          <w:sz w:val="24"/>
        </w:rPr>
      </w:pPr>
      <w:r>
        <w:rPr>
          <w:b/>
          <w:sz w:val="24"/>
          <w:lang w:bidi="ar"/>
        </w:rPr>
        <w:t>1</w:t>
      </w:r>
      <w:r>
        <w:rPr>
          <w:bCs/>
          <w:sz w:val="24"/>
          <w:lang w:bidi="ar"/>
        </w:rPr>
        <w:t xml:space="preserve">  </w:t>
      </w:r>
      <w:r>
        <w:rPr>
          <w:rFonts w:cs="宋体" w:hint="eastAsia"/>
          <w:bCs/>
          <w:sz w:val="24"/>
          <w:lang w:bidi="ar"/>
        </w:rPr>
        <w:t>当采用无石棉硅酸钙板时，其性能指标应符合现行行业标准《增强纤维硅酸钙板</w:t>
      </w:r>
      <w:r>
        <w:rPr>
          <w:bCs/>
          <w:sz w:val="24"/>
          <w:lang w:bidi="ar"/>
        </w:rPr>
        <w:t xml:space="preserve"> </w:t>
      </w:r>
      <w:r>
        <w:rPr>
          <w:rFonts w:cs="宋体" w:hint="eastAsia"/>
          <w:bCs/>
          <w:sz w:val="24"/>
          <w:lang w:bidi="ar"/>
        </w:rPr>
        <w:t>第</w:t>
      </w:r>
      <w:r>
        <w:rPr>
          <w:bCs/>
          <w:sz w:val="24"/>
          <w:lang w:bidi="ar"/>
        </w:rPr>
        <w:t>1</w:t>
      </w:r>
      <w:r>
        <w:rPr>
          <w:rFonts w:cs="宋体" w:hint="eastAsia"/>
          <w:bCs/>
          <w:sz w:val="24"/>
          <w:lang w:bidi="ar"/>
        </w:rPr>
        <w:t>部分：无石棉硅酸钙板》</w:t>
      </w:r>
      <w:r>
        <w:rPr>
          <w:bCs/>
          <w:sz w:val="24"/>
          <w:lang w:bidi="ar"/>
        </w:rPr>
        <w:t>JC/T 564.1</w:t>
      </w:r>
      <w:r>
        <w:rPr>
          <w:rFonts w:cs="宋体" w:hint="eastAsia"/>
          <w:bCs/>
          <w:sz w:val="24"/>
          <w:lang w:bidi="ar"/>
        </w:rPr>
        <w:t>中</w:t>
      </w:r>
      <w:r>
        <w:rPr>
          <w:bCs/>
          <w:sz w:val="24"/>
          <w:lang w:bidi="ar"/>
        </w:rPr>
        <w:t>A R5 C5</w:t>
      </w:r>
      <w:r>
        <w:rPr>
          <w:rFonts w:cs="宋体" w:hint="eastAsia"/>
          <w:bCs/>
          <w:sz w:val="24"/>
          <w:lang w:bidi="ar"/>
        </w:rPr>
        <w:t>的要求；</w:t>
      </w:r>
    </w:p>
    <w:p w14:paraId="5DF0ED58" w14:textId="77777777" w:rsidR="009D5EA0" w:rsidRDefault="00000000">
      <w:pPr>
        <w:spacing w:line="360" w:lineRule="auto"/>
        <w:ind w:firstLineChars="150" w:firstLine="361"/>
        <w:rPr>
          <w:bCs/>
          <w:sz w:val="24"/>
        </w:rPr>
      </w:pPr>
      <w:r>
        <w:rPr>
          <w:b/>
          <w:sz w:val="24"/>
          <w:lang w:bidi="ar"/>
        </w:rPr>
        <w:t>2</w:t>
      </w:r>
      <w:r>
        <w:rPr>
          <w:bCs/>
          <w:sz w:val="24"/>
          <w:lang w:bidi="ar"/>
        </w:rPr>
        <w:t xml:space="preserve">  </w:t>
      </w:r>
      <w:r>
        <w:rPr>
          <w:rFonts w:cs="宋体" w:hint="eastAsia"/>
          <w:bCs/>
          <w:sz w:val="24"/>
          <w:lang w:bidi="ar"/>
        </w:rPr>
        <w:t>当采用纤维水泥板时，其性能指标应符合现行行业标准《纤维水泥平板</w:t>
      </w:r>
      <w:r>
        <w:rPr>
          <w:bCs/>
          <w:sz w:val="24"/>
          <w:lang w:bidi="ar"/>
        </w:rPr>
        <w:t xml:space="preserve"> </w:t>
      </w:r>
      <w:r>
        <w:rPr>
          <w:rFonts w:cs="宋体" w:hint="eastAsia"/>
          <w:bCs/>
          <w:sz w:val="24"/>
          <w:lang w:bidi="ar"/>
        </w:rPr>
        <w:t>第</w:t>
      </w:r>
      <w:r>
        <w:rPr>
          <w:bCs/>
          <w:sz w:val="24"/>
          <w:lang w:bidi="ar"/>
        </w:rPr>
        <w:t>1</w:t>
      </w:r>
      <w:r>
        <w:rPr>
          <w:rFonts w:cs="宋体" w:hint="eastAsia"/>
          <w:bCs/>
          <w:sz w:val="24"/>
          <w:lang w:bidi="ar"/>
        </w:rPr>
        <w:t>部分：无石棉纤维水泥平板》</w:t>
      </w:r>
      <w:r>
        <w:rPr>
          <w:bCs/>
          <w:sz w:val="24"/>
          <w:lang w:bidi="ar"/>
        </w:rPr>
        <w:t>JC/T 412.1</w:t>
      </w:r>
      <w:r>
        <w:rPr>
          <w:rFonts w:cs="宋体" w:hint="eastAsia"/>
          <w:bCs/>
          <w:sz w:val="24"/>
          <w:lang w:bidi="ar"/>
        </w:rPr>
        <w:t>中</w:t>
      </w:r>
      <w:r>
        <w:rPr>
          <w:bCs/>
          <w:sz w:val="24"/>
          <w:lang w:bidi="ar"/>
        </w:rPr>
        <w:t>A R5 C5 DS</w:t>
      </w:r>
      <w:r>
        <w:rPr>
          <w:rFonts w:cs="宋体" w:hint="eastAsia"/>
          <w:bCs/>
          <w:sz w:val="24"/>
          <w:lang w:bidi="ar"/>
        </w:rPr>
        <w:t>的要求；</w:t>
      </w:r>
    </w:p>
    <w:p w14:paraId="7ECE3FE0" w14:textId="77777777" w:rsidR="009D5EA0" w:rsidRDefault="00000000">
      <w:pPr>
        <w:spacing w:line="360" w:lineRule="auto"/>
        <w:ind w:firstLineChars="150" w:firstLine="361"/>
        <w:rPr>
          <w:bCs/>
          <w:sz w:val="24"/>
        </w:rPr>
      </w:pPr>
      <w:r>
        <w:rPr>
          <w:b/>
          <w:sz w:val="24"/>
          <w:lang w:bidi="ar"/>
        </w:rPr>
        <w:t>3</w:t>
      </w:r>
      <w:r>
        <w:rPr>
          <w:bCs/>
          <w:sz w:val="24"/>
          <w:lang w:bidi="ar"/>
        </w:rPr>
        <w:t xml:space="preserve">  </w:t>
      </w:r>
      <w:r>
        <w:rPr>
          <w:rFonts w:cs="宋体" w:hint="eastAsia"/>
          <w:bCs/>
          <w:sz w:val="24"/>
          <w:lang w:bidi="ar"/>
        </w:rPr>
        <w:t>当采用陶瓷薄板时，陶瓷薄板厚度应为</w:t>
      </w:r>
      <w:r>
        <w:rPr>
          <w:bCs/>
          <w:sz w:val="24"/>
          <w:lang w:bidi="ar"/>
        </w:rPr>
        <w:t>5.0mm~8.0mm</w:t>
      </w:r>
      <w:r>
        <w:rPr>
          <w:rFonts w:cs="宋体" w:hint="eastAsia"/>
          <w:bCs/>
          <w:sz w:val="24"/>
          <w:lang w:bidi="ar"/>
        </w:rPr>
        <w:t>，质量吸水率不应大于</w:t>
      </w:r>
      <w:r>
        <w:rPr>
          <w:bCs/>
          <w:sz w:val="24"/>
          <w:lang w:bidi="ar"/>
        </w:rPr>
        <w:t>1%</w:t>
      </w:r>
      <w:r>
        <w:rPr>
          <w:rFonts w:cs="宋体" w:hint="eastAsia"/>
          <w:bCs/>
          <w:sz w:val="24"/>
          <w:lang w:bidi="ar"/>
        </w:rPr>
        <w:t>，其他性能指标应符合现行国家标准《陶瓷砖》</w:t>
      </w:r>
      <w:r>
        <w:rPr>
          <w:bCs/>
          <w:sz w:val="24"/>
          <w:lang w:bidi="ar"/>
        </w:rPr>
        <w:t>GB/T 4100</w:t>
      </w:r>
      <w:r>
        <w:rPr>
          <w:rFonts w:cs="宋体" w:hint="eastAsia"/>
          <w:bCs/>
          <w:sz w:val="24"/>
          <w:lang w:bidi="ar"/>
        </w:rPr>
        <w:t>的有关规定；</w:t>
      </w:r>
    </w:p>
    <w:p w14:paraId="49757EB1" w14:textId="77777777" w:rsidR="009D5EA0" w:rsidRDefault="00000000">
      <w:pPr>
        <w:spacing w:line="360" w:lineRule="auto"/>
        <w:ind w:firstLineChars="150" w:firstLine="361"/>
        <w:rPr>
          <w:bCs/>
          <w:sz w:val="24"/>
        </w:rPr>
      </w:pPr>
      <w:r>
        <w:rPr>
          <w:b/>
          <w:sz w:val="24"/>
          <w:lang w:bidi="ar"/>
        </w:rPr>
        <w:t>4</w:t>
      </w:r>
      <w:r>
        <w:rPr>
          <w:bCs/>
          <w:sz w:val="24"/>
          <w:lang w:bidi="ar"/>
        </w:rPr>
        <w:t xml:space="preserve">  </w:t>
      </w:r>
      <w:r>
        <w:rPr>
          <w:rFonts w:cs="宋体" w:hint="eastAsia"/>
          <w:bCs/>
          <w:sz w:val="24"/>
          <w:lang w:bidi="ar"/>
        </w:rPr>
        <w:t>当采用薄石材时，其性能指标应符合现行国家标准《天然花岗石建筑板材》</w:t>
      </w:r>
      <w:r>
        <w:rPr>
          <w:bCs/>
          <w:sz w:val="24"/>
          <w:lang w:bidi="ar"/>
        </w:rPr>
        <w:t>GB/T 18601</w:t>
      </w:r>
      <w:r>
        <w:rPr>
          <w:rFonts w:cs="宋体" w:hint="eastAsia"/>
          <w:bCs/>
          <w:sz w:val="24"/>
          <w:lang w:bidi="ar"/>
        </w:rPr>
        <w:t>或《天然大理石建筑板材》</w:t>
      </w:r>
      <w:r>
        <w:rPr>
          <w:bCs/>
          <w:sz w:val="24"/>
          <w:lang w:bidi="ar"/>
        </w:rPr>
        <w:t>GB/T 19766</w:t>
      </w:r>
      <w:r>
        <w:rPr>
          <w:rFonts w:cs="宋体" w:hint="eastAsia"/>
          <w:bCs/>
          <w:sz w:val="24"/>
          <w:lang w:bidi="ar"/>
        </w:rPr>
        <w:t>的有关规定；</w:t>
      </w:r>
    </w:p>
    <w:p w14:paraId="3B8A3221" w14:textId="77777777" w:rsidR="009D5EA0" w:rsidRDefault="00000000">
      <w:pPr>
        <w:spacing w:line="360" w:lineRule="auto"/>
        <w:ind w:firstLineChars="150" w:firstLine="361"/>
        <w:rPr>
          <w:bCs/>
          <w:sz w:val="24"/>
        </w:rPr>
      </w:pPr>
      <w:r>
        <w:rPr>
          <w:b/>
          <w:sz w:val="24"/>
          <w:lang w:bidi="ar"/>
        </w:rPr>
        <w:t>5</w:t>
      </w:r>
      <w:r>
        <w:rPr>
          <w:bCs/>
          <w:sz w:val="24"/>
          <w:lang w:bidi="ar"/>
        </w:rPr>
        <w:t xml:space="preserve">  </w:t>
      </w:r>
      <w:r>
        <w:rPr>
          <w:rFonts w:cs="宋体" w:hint="eastAsia"/>
          <w:bCs/>
          <w:sz w:val="24"/>
          <w:lang w:bidi="ar"/>
        </w:rPr>
        <w:t>当采用金属材料时，面板四周应折边，折边宽度不应小于</w:t>
      </w:r>
      <w:r>
        <w:rPr>
          <w:bCs/>
          <w:sz w:val="24"/>
          <w:lang w:bidi="ar"/>
        </w:rPr>
        <w:t>15mm</w:t>
      </w:r>
      <w:r>
        <w:rPr>
          <w:rFonts w:cs="宋体" w:hint="eastAsia"/>
          <w:bCs/>
          <w:sz w:val="24"/>
          <w:lang w:bidi="ar"/>
        </w:rPr>
        <w:t>，铝镀锌钢板厚度不应小于</w:t>
      </w:r>
      <w:r>
        <w:rPr>
          <w:bCs/>
          <w:sz w:val="24"/>
          <w:lang w:bidi="ar"/>
        </w:rPr>
        <w:t>0.8mm</w:t>
      </w:r>
      <w:r>
        <w:rPr>
          <w:rFonts w:cs="宋体" w:hint="eastAsia"/>
          <w:bCs/>
          <w:sz w:val="24"/>
          <w:lang w:bidi="ar"/>
        </w:rPr>
        <w:t>，铝合金板厚度不应小于</w:t>
      </w:r>
      <w:r>
        <w:rPr>
          <w:bCs/>
          <w:sz w:val="24"/>
          <w:lang w:bidi="ar"/>
        </w:rPr>
        <w:t>1.2mm</w:t>
      </w:r>
      <w:r>
        <w:rPr>
          <w:rFonts w:cs="宋体" w:hint="eastAsia"/>
          <w:bCs/>
          <w:sz w:val="24"/>
          <w:lang w:bidi="ar"/>
        </w:rPr>
        <w:t>，其他性能应符合相关标准的规定；</w:t>
      </w:r>
    </w:p>
    <w:p w14:paraId="3FB1F00F" w14:textId="77777777" w:rsidR="009D5EA0" w:rsidRDefault="00000000">
      <w:pPr>
        <w:spacing w:line="360" w:lineRule="auto"/>
        <w:ind w:firstLineChars="170" w:firstLine="410"/>
        <w:rPr>
          <w:rFonts w:cs="宋体"/>
          <w:bCs/>
          <w:sz w:val="24"/>
          <w:lang w:bidi="ar"/>
        </w:rPr>
      </w:pPr>
      <w:r>
        <w:rPr>
          <w:b/>
          <w:sz w:val="24"/>
          <w:lang w:bidi="ar"/>
        </w:rPr>
        <w:t>6</w:t>
      </w:r>
      <w:r>
        <w:rPr>
          <w:bCs/>
          <w:sz w:val="24"/>
          <w:lang w:bidi="ar"/>
        </w:rPr>
        <w:t xml:space="preserve">  </w:t>
      </w:r>
      <w:r>
        <w:rPr>
          <w:rFonts w:cs="宋体" w:hint="eastAsia"/>
          <w:bCs/>
          <w:sz w:val="24"/>
          <w:lang w:bidi="ar"/>
        </w:rPr>
        <w:t>当采用聚合物砂浆时，应符合现行行业标准《外墙外保温工程技术标准》</w:t>
      </w:r>
      <w:r>
        <w:rPr>
          <w:bCs/>
          <w:sz w:val="24"/>
          <w:lang w:bidi="ar"/>
        </w:rPr>
        <w:t>JGJ 144</w:t>
      </w:r>
      <w:r>
        <w:rPr>
          <w:rFonts w:cs="宋体" w:hint="eastAsia"/>
          <w:bCs/>
          <w:sz w:val="24"/>
          <w:lang w:bidi="ar"/>
        </w:rPr>
        <w:t>中对抹面砂浆的有关规定。</w:t>
      </w:r>
    </w:p>
    <w:p w14:paraId="285341A6" w14:textId="77777777" w:rsidR="009D5EA0" w:rsidRDefault="00000000">
      <w:pPr>
        <w:spacing w:line="360" w:lineRule="auto"/>
        <w:rPr>
          <w:rFonts w:cs="宋体"/>
          <w:bCs/>
          <w:sz w:val="24"/>
          <w:lang w:bidi="ar"/>
        </w:rPr>
      </w:pPr>
      <w:r>
        <w:rPr>
          <w:rFonts w:hint="eastAsia"/>
          <w:color w:val="000000"/>
          <w:sz w:val="24"/>
        </w:rPr>
        <w:t>【</w:t>
      </w:r>
      <w:r>
        <w:rPr>
          <w:rFonts w:hint="eastAsia"/>
          <w:b/>
          <w:bCs/>
          <w:color w:val="000000"/>
          <w:sz w:val="24"/>
        </w:rPr>
        <w:t>4.1.4</w:t>
      </w:r>
      <w:r>
        <w:rPr>
          <w:rFonts w:hint="eastAsia"/>
          <w:color w:val="000000"/>
          <w:sz w:val="24"/>
        </w:rPr>
        <w:t xml:space="preserve">  </w:t>
      </w:r>
      <w:r>
        <w:rPr>
          <w:rFonts w:hint="eastAsia"/>
          <w:color w:val="000000"/>
          <w:sz w:val="24"/>
        </w:rPr>
        <w:t>本条基本涵盖了目前市场上保温装饰板所采用的装饰面板的类型，包括硅酸钙板、纤维水泥板、陶瓷薄板、薄石材、金属板和聚合物砂浆。陶瓷薄板作为</w:t>
      </w:r>
      <w:r>
        <w:rPr>
          <w:rFonts w:hint="eastAsia"/>
          <w:color w:val="000000"/>
          <w:sz w:val="24"/>
        </w:rPr>
        <w:t>PET</w:t>
      </w:r>
      <w:r>
        <w:rPr>
          <w:rFonts w:hint="eastAsia"/>
          <w:color w:val="000000"/>
          <w:sz w:val="24"/>
        </w:rPr>
        <w:t>保温装饰板的防护装饰层，其物理力学、耐化学、耐污染性能等需满足《陶瓷砖》</w:t>
      </w:r>
      <w:r>
        <w:rPr>
          <w:rFonts w:hint="eastAsia"/>
          <w:color w:val="000000"/>
          <w:sz w:val="24"/>
        </w:rPr>
        <w:t>GB/T 4100</w:t>
      </w:r>
      <w:r>
        <w:rPr>
          <w:rFonts w:hint="eastAsia"/>
          <w:color w:val="000000"/>
          <w:sz w:val="24"/>
        </w:rPr>
        <w:t>的有关规定，并且吸水率保证不大于</w:t>
      </w:r>
      <w:r>
        <w:rPr>
          <w:rFonts w:hint="eastAsia"/>
          <w:color w:val="000000"/>
          <w:sz w:val="24"/>
        </w:rPr>
        <w:t>1%</w:t>
      </w:r>
      <w:r>
        <w:rPr>
          <w:rFonts w:hint="eastAsia"/>
          <w:color w:val="000000"/>
          <w:sz w:val="24"/>
        </w:rPr>
        <w:t>，这将有利于保证</w:t>
      </w:r>
      <w:r>
        <w:rPr>
          <w:rFonts w:hint="eastAsia"/>
          <w:color w:val="000000"/>
          <w:sz w:val="24"/>
        </w:rPr>
        <w:t>PET</w:t>
      </w:r>
      <w:r>
        <w:rPr>
          <w:rFonts w:hint="eastAsia"/>
          <w:color w:val="000000"/>
          <w:sz w:val="24"/>
        </w:rPr>
        <w:t>保温装饰板的耐候性及可切割性；陶瓷薄板的名义厚度应控制在</w:t>
      </w:r>
      <w:r>
        <w:rPr>
          <w:rFonts w:hint="eastAsia"/>
          <w:color w:val="000000"/>
          <w:sz w:val="24"/>
        </w:rPr>
        <w:t>5.0mm~8.0mm</w:t>
      </w:r>
      <w:r>
        <w:rPr>
          <w:rFonts w:hint="eastAsia"/>
          <w:color w:val="000000"/>
          <w:sz w:val="24"/>
        </w:rPr>
        <w:t>，既可以满足</w:t>
      </w:r>
      <w:r>
        <w:rPr>
          <w:rFonts w:hint="eastAsia"/>
          <w:color w:val="000000"/>
          <w:sz w:val="24"/>
        </w:rPr>
        <w:t>PET</w:t>
      </w:r>
      <w:r>
        <w:rPr>
          <w:rFonts w:hint="eastAsia"/>
          <w:color w:val="000000"/>
          <w:sz w:val="24"/>
        </w:rPr>
        <w:t>保温装饰板在生产、运输、安装过程中力学性能，又能最大限度的降低产品的自重。】</w:t>
      </w:r>
    </w:p>
    <w:p w14:paraId="1D0A3AC0" w14:textId="77777777" w:rsidR="009D5EA0" w:rsidRDefault="00000000">
      <w:pPr>
        <w:widowControl/>
        <w:spacing w:line="360" w:lineRule="auto"/>
        <w:jc w:val="left"/>
        <w:rPr>
          <w:bCs/>
          <w:sz w:val="24"/>
          <w:lang w:bidi="ar"/>
        </w:rPr>
      </w:pPr>
      <w:r>
        <w:rPr>
          <w:rFonts w:hint="eastAsia"/>
          <w:b/>
          <w:sz w:val="24"/>
          <w:lang w:bidi="ar"/>
        </w:rPr>
        <w:t>4</w:t>
      </w:r>
      <w:r>
        <w:rPr>
          <w:b/>
          <w:sz w:val="24"/>
          <w:lang w:bidi="ar"/>
        </w:rPr>
        <w:t>.1.</w:t>
      </w:r>
      <w:r>
        <w:rPr>
          <w:rFonts w:hint="eastAsia"/>
          <w:b/>
          <w:sz w:val="24"/>
          <w:lang w:bidi="ar"/>
        </w:rPr>
        <w:t>5</w:t>
      </w:r>
      <w:r>
        <w:rPr>
          <w:b/>
          <w:sz w:val="24"/>
          <w:lang w:bidi="ar"/>
        </w:rPr>
        <w:t xml:space="preserve">  </w:t>
      </w:r>
      <w:r>
        <w:rPr>
          <w:rFonts w:hint="eastAsia"/>
          <w:bCs/>
          <w:sz w:val="24"/>
          <w:lang w:bidi="ar"/>
        </w:rPr>
        <w:t>保温装饰板的饰面层采用氟碳涂料、真石漆、多彩涂料、乳胶涂料时，应符合现行行业标准《保温装饰板外墙外保温系统材料》</w:t>
      </w:r>
      <w:r>
        <w:rPr>
          <w:bCs/>
          <w:sz w:val="24"/>
          <w:lang w:bidi="ar"/>
        </w:rPr>
        <w:t>JG/T 287</w:t>
      </w:r>
      <w:r>
        <w:rPr>
          <w:rFonts w:hint="eastAsia"/>
          <w:bCs/>
          <w:sz w:val="24"/>
          <w:lang w:bidi="ar"/>
        </w:rPr>
        <w:t>的有关规定。</w:t>
      </w:r>
    </w:p>
    <w:p w14:paraId="2C7C8921" w14:textId="77777777" w:rsidR="009D5EA0" w:rsidRDefault="00000000">
      <w:pPr>
        <w:widowControl/>
        <w:spacing w:line="360" w:lineRule="auto"/>
        <w:jc w:val="left"/>
        <w:rPr>
          <w:bCs/>
          <w:sz w:val="24"/>
          <w:lang w:bidi="ar"/>
        </w:rPr>
      </w:pPr>
      <w:r>
        <w:rPr>
          <w:rFonts w:hint="eastAsia"/>
          <w:bCs/>
          <w:sz w:val="24"/>
          <w:lang w:bidi="ar"/>
        </w:rPr>
        <w:t>【</w:t>
      </w:r>
      <w:r>
        <w:rPr>
          <w:rFonts w:hint="eastAsia"/>
          <w:b/>
          <w:sz w:val="24"/>
          <w:lang w:bidi="ar"/>
        </w:rPr>
        <w:t xml:space="preserve">4.1.5 </w:t>
      </w:r>
      <w:r>
        <w:rPr>
          <w:rFonts w:hint="eastAsia"/>
          <w:bCs/>
          <w:sz w:val="24"/>
          <w:lang w:bidi="ar"/>
        </w:rPr>
        <w:t xml:space="preserve"> </w:t>
      </w:r>
      <w:r>
        <w:rPr>
          <w:rFonts w:hint="eastAsia"/>
          <w:bCs/>
          <w:sz w:val="24"/>
          <w:lang w:bidi="ar"/>
        </w:rPr>
        <w:t>本条是针对硅酸钙板、纤维水泥板、金属板等需要做饰面层的装饰面板进行规定，当装饰面板采用陶瓷薄板和薄石材时，可不必考虑。】</w:t>
      </w:r>
    </w:p>
    <w:p w14:paraId="40A5855D" w14:textId="77777777" w:rsidR="009D5EA0" w:rsidRDefault="00000000">
      <w:pPr>
        <w:spacing w:line="360" w:lineRule="auto"/>
        <w:rPr>
          <w:bCs/>
          <w:sz w:val="24"/>
        </w:rPr>
      </w:pPr>
      <w:r>
        <w:rPr>
          <w:b/>
          <w:sz w:val="24"/>
        </w:rPr>
        <w:lastRenderedPageBreak/>
        <w:t>4.1.</w:t>
      </w:r>
      <w:r>
        <w:rPr>
          <w:rFonts w:hint="eastAsia"/>
          <w:b/>
          <w:sz w:val="24"/>
        </w:rPr>
        <w:t>6</w:t>
      </w:r>
      <w:r>
        <w:rPr>
          <w:b/>
          <w:sz w:val="24"/>
        </w:rPr>
        <w:t xml:space="preserve">  </w:t>
      </w:r>
      <w:r>
        <w:rPr>
          <w:rFonts w:hint="eastAsia"/>
          <w:color w:val="000000"/>
          <w:sz w:val="24"/>
        </w:rPr>
        <w:t>P</w:t>
      </w:r>
      <w:r>
        <w:rPr>
          <w:color w:val="000000"/>
          <w:sz w:val="24"/>
        </w:rPr>
        <w:t>ET</w:t>
      </w:r>
      <w:r>
        <w:rPr>
          <w:rFonts w:hint="eastAsia"/>
          <w:bCs/>
          <w:sz w:val="24"/>
        </w:rPr>
        <w:t>除应符合现行团体标准《建筑绝热用聚酯泡沫塑料》</w:t>
      </w:r>
      <w:r>
        <w:rPr>
          <w:rFonts w:hint="eastAsia"/>
          <w:bCs/>
          <w:sz w:val="24"/>
        </w:rPr>
        <w:t>T/CECS XXX</w:t>
      </w:r>
      <w:r>
        <w:rPr>
          <w:rFonts w:hint="eastAsia"/>
          <w:bCs/>
          <w:sz w:val="24"/>
        </w:rPr>
        <w:t>的有关规定外，垂直于板面方向的抗拉强度尚不应小于</w:t>
      </w:r>
      <w:r>
        <w:rPr>
          <w:rFonts w:hint="eastAsia"/>
          <w:bCs/>
          <w:sz w:val="24"/>
        </w:rPr>
        <w:t>0.15MPa</w:t>
      </w:r>
      <w:r>
        <w:rPr>
          <w:rFonts w:hint="eastAsia"/>
          <w:bCs/>
          <w:sz w:val="24"/>
        </w:rPr>
        <w:t>，密度不应大于</w:t>
      </w:r>
      <w:r>
        <w:rPr>
          <w:rFonts w:hint="eastAsia"/>
          <w:bCs/>
          <w:sz w:val="24"/>
        </w:rPr>
        <w:t>100kg/m</w:t>
      </w:r>
      <w:r>
        <w:rPr>
          <w:rFonts w:hint="eastAsia"/>
          <w:bCs/>
          <w:sz w:val="24"/>
          <w:vertAlign w:val="superscript"/>
        </w:rPr>
        <w:t>3</w:t>
      </w:r>
      <w:r>
        <w:rPr>
          <w:rFonts w:hint="eastAsia"/>
          <w:bCs/>
          <w:sz w:val="24"/>
        </w:rPr>
        <w:t>。</w:t>
      </w:r>
    </w:p>
    <w:p w14:paraId="28FA1A7A" w14:textId="77777777" w:rsidR="009D5EA0" w:rsidRDefault="00000000">
      <w:pPr>
        <w:spacing w:line="360" w:lineRule="auto"/>
        <w:rPr>
          <w:sz w:val="24"/>
        </w:rPr>
      </w:pPr>
      <w:r>
        <w:rPr>
          <w:rFonts w:hint="eastAsia"/>
          <w:b/>
          <w:sz w:val="24"/>
        </w:rPr>
        <w:t xml:space="preserve">4.1.7  </w:t>
      </w:r>
      <w:r>
        <w:rPr>
          <w:sz w:val="24"/>
        </w:rPr>
        <w:t>AB</w:t>
      </w:r>
      <w:r>
        <w:rPr>
          <w:sz w:val="24"/>
        </w:rPr>
        <w:t>层</w:t>
      </w:r>
      <w:r>
        <w:rPr>
          <w:sz w:val="24"/>
        </w:rPr>
        <w:t>PET</w:t>
      </w:r>
      <w:r>
        <w:rPr>
          <w:sz w:val="24"/>
        </w:rPr>
        <w:t>保温装饰板</w:t>
      </w:r>
      <w:r>
        <w:rPr>
          <w:rFonts w:hint="eastAsia"/>
          <w:sz w:val="24"/>
        </w:rPr>
        <w:t>用</w:t>
      </w:r>
      <w:r>
        <w:rPr>
          <w:sz w:val="24"/>
        </w:rPr>
        <w:t>A</w:t>
      </w:r>
      <w:r>
        <w:rPr>
          <w:sz w:val="24"/>
        </w:rPr>
        <w:t>级</w:t>
      </w:r>
      <w:r>
        <w:rPr>
          <w:rFonts w:hint="eastAsia"/>
          <w:sz w:val="24"/>
        </w:rPr>
        <w:t>保温材料性能应符合下列规定：</w:t>
      </w:r>
    </w:p>
    <w:p w14:paraId="1DD67E0F" w14:textId="77777777" w:rsidR="009D5EA0" w:rsidRDefault="00000000">
      <w:pPr>
        <w:spacing w:line="360" w:lineRule="auto"/>
        <w:ind w:firstLineChars="150" w:firstLine="361"/>
        <w:rPr>
          <w:sz w:val="24"/>
        </w:rPr>
      </w:pPr>
      <w:r>
        <w:rPr>
          <w:rFonts w:hint="eastAsia"/>
          <w:b/>
          <w:bCs/>
          <w:sz w:val="24"/>
        </w:rPr>
        <w:t>1</w:t>
      </w:r>
      <w:r>
        <w:rPr>
          <w:rFonts w:hint="eastAsia"/>
          <w:sz w:val="24"/>
        </w:rPr>
        <w:t xml:space="preserve">  </w:t>
      </w:r>
      <w:r>
        <w:rPr>
          <w:rFonts w:hint="eastAsia"/>
          <w:sz w:val="24"/>
        </w:rPr>
        <w:t>岩棉条除应符合现行国家标准《建筑外墙外保温用岩棉制品》</w:t>
      </w:r>
      <w:r>
        <w:rPr>
          <w:rFonts w:hint="eastAsia"/>
          <w:sz w:val="24"/>
        </w:rPr>
        <w:t>GB/T 25975</w:t>
      </w:r>
      <w:r>
        <w:rPr>
          <w:rFonts w:hint="eastAsia"/>
          <w:sz w:val="24"/>
        </w:rPr>
        <w:t>的有关规定外，垂直于板面方向的抗拉强度尚不应小于</w:t>
      </w:r>
      <w:r>
        <w:rPr>
          <w:rFonts w:hint="eastAsia"/>
          <w:sz w:val="24"/>
        </w:rPr>
        <w:t>0.15MPa</w:t>
      </w:r>
      <w:r>
        <w:rPr>
          <w:rFonts w:hint="eastAsia"/>
          <w:sz w:val="24"/>
        </w:rPr>
        <w:t>，密度不应小于</w:t>
      </w:r>
      <w:r>
        <w:rPr>
          <w:rFonts w:hint="eastAsia"/>
          <w:sz w:val="24"/>
        </w:rPr>
        <w:t>120kg/m</w:t>
      </w:r>
      <w:r>
        <w:rPr>
          <w:rFonts w:hint="eastAsia"/>
          <w:sz w:val="24"/>
          <w:vertAlign w:val="superscript"/>
        </w:rPr>
        <w:t>3</w:t>
      </w:r>
      <w:r>
        <w:rPr>
          <w:rFonts w:hint="eastAsia"/>
          <w:sz w:val="24"/>
        </w:rPr>
        <w:t>；</w:t>
      </w:r>
    </w:p>
    <w:p w14:paraId="48AEC0B8" w14:textId="77777777" w:rsidR="009D5EA0" w:rsidRDefault="00000000">
      <w:pPr>
        <w:spacing w:line="360" w:lineRule="auto"/>
        <w:ind w:firstLineChars="150" w:firstLine="361"/>
        <w:rPr>
          <w:sz w:val="24"/>
        </w:rPr>
      </w:pPr>
      <w:r>
        <w:rPr>
          <w:rFonts w:hint="eastAsia"/>
          <w:b/>
          <w:bCs/>
          <w:sz w:val="24"/>
        </w:rPr>
        <w:t>2</w:t>
      </w:r>
      <w:r>
        <w:rPr>
          <w:rFonts w:hint="eastAsia"/>
          <w:sz w:val="24"/>
        </w:rPr>
        <w:t xml:space="preserve">  </w:t>
      </w:r>
      <w:r>
        <w:rPr>
          <w:rFonts w:hint="eastAsia"/>
          <w:sz w:val="24"/>
        </w:rPr>
        <w:t>发泡陶瓷保温板应符合现行团体标准《发泡陶瓷保温板应用技术规程》</w:t>
      </w:r>
      <w:r>
        <w:rPr>
          <w:rFonts w:hint="eastAsia"/>
          <w:sz w:val="24"/>
        </w:rPr>
        <w:t>T/CECS 480</w:t>
      </w:r>
      <w:r>
        <w:rPr>
          <w:rFonts w:hint="eastAsia"/>
          <w:sz w:val="24"/>
        </w:rPr>
        <w:t>中的有关规定；</w:t>
      </w:r>
    </w:p>
    <w:p w14:paraId="73242051" w14:textId="77777777" w:rsidR="009D5EA0" w:rsidRDefault="00000000">
      <w:pPr>
        <w:spacing w:line="360" w:lineRule="auto"/>
        <w:ind w:firstLineChars="150" w:firstLine="361"/>
        <w:rPr>
          <w:sz w:val="24"/>
        </w:rPr>
      </w:pPr>
      <w:r>
        <w:rPr>
          <w:rFonts w:hint="eastAsia"/>
          <w:b/>
          <w:bCs/>
          <w:sz w:val="24"/>
        </w:rPr>
        <w:t>3</w:t>
      </w:r>
      <w:r>
        <w:rPr>
          <w:rFonts w:hint="eastAsia"/>
          <w:sz w:val="24"/>
        </w:rPr>
        <w:t xml:space="preserve">  </w:t>
      </w:r>
      <w:r>
        <w:rPr>
          <w:rFonts w:hint="eastAsia"/>
          <w:sz w:val="24"/>
        </w:rPr>
        <w:t>泡沫玻璃保温板应符合现行行业标准《泡沫玻璃绝热制品》</w:t>
      </w:r>
      <w:r>
        <w:rPr>
          <w:rFonts w:hint="eastAsia"/>
          <w:sz w:val="24"/>
        </w:rPr>
        <w:t>JC/T 647</w:t>
      </w:r>
      <w:r>
        <w:rPr>
          <w:rFonts w:hint="eastAsia"/>
          <w:sz w:val="24"/>
        </w:rPr>
        <w:t>的有关规定；</w:t>
      </w:r>
    </w:p>
    <w:p w14:paraId="4BF8BC96" w14:textId="77777777" w:rsidR="009D5EA0" w:rsidRDefault="00000000">
      <w:pPr>
        <w:spacing w:line="360" w:lineRule="auto"/>
        <w:ind w:firstLineChars="150" w:firstLine="361"/>
        <w:rPr>
          <w:sz w:val="24"/>
        </w:rPr>
      </w:pPr>
      <w:r>
        <w:rPr>
          <w:rFonts w:hint="eastAsia"/>
          <w:b/>
          <w:bCs/>
          <w:sz w:val="24"/>
        </w:rPr>
        <w:t xml:space="preserve">4 </w:t>
      </w:r>
      <w:r>
        <w:rPr>
          <w:rFonts w:hint="eastAsia"/>
          <w:sz w:val="24"/>
        </w:rPr>
        <w:t xml:space="preserve"> </w:t>
      </w:r>
      <w:r>
        <w:rPr>
          <w:rFonts w:hint="eastAsia"/>
          <w:sz w:val="24"/>
        </w:rPr>
        <w:t>建筑用真空绝热板应符合现行行业标准《建筑用真空绝热板》</w:t>
      </w:r>
      <w:r>
        <w:rPr>
          <w:rFonts w:hint="eastAsia"/>
          <w:sz w:val="24"/>
        </w:rPr>
        <w:t>JG/T 438</w:t>
      </w:r>
      <w:r>
        <w:rPr>
          <w:rFonts w:hint="eastAsia"/>
          <w:sz w:val="24"/>
        </w:rPr>
        <w:t>的有关规定；</w:t>
      </w:r>
    </w:p>
    <w:p w14:paraId="20679565" w14:textId="77777777" w:rsidR="009D5EA0" w:rsidRDefault="00000000">
      <w:pPr>
        <w:spacing w:line="360" w:lineRule="auto"/>
        <w:ind w:firstLineChars="150" w:firstLine="361"/>
        <w:rPr>
          <w:sz w:val="24"/>
        </w:rPr>
      </w:pPr>
      <w:r>
        <w:rPr>
          <w:rFonts w:hint="eastAsia"/>
          <w:b/>
          <w:bCs/>
          <w:sz w:val="24"/>
        </w:rPr>
        <w:t>5</w:t>
      </w:r>
      <w:r>
        <w:rPr>
          <w:rFonts w:hint="eastAsia"/>
          <w:sz w:val="24"/>
        </w:rPr>
        <w:t xml:space="preserve">  </w:t>
      </w:r>
      <w:r>
        <w:rPr>
          <w:rFonts w:hint="eastAsia"/>
          <w:sz w:val="24"/>
        </w:rPr>
        <w:t>无机轻集料保温板应符合现行行业标准《无机轻集料防火保温板通用技术要求》</w:t>
      </w:r>
      <w:r>
        <w:rPr>
          <w:rFonts w:hint="eastAsia"/>
          <w:sz w:val="24"/>
        </w:rPr>
        <w:t>JG/T 435</w:t>
      </w:r>
      <w:r>
        <w:rPr>
          <w:rFonts w:hint="eastAsia"/>
          <w:sz w:val="24"/>
        </w:rPr>
        <w:t>的有关规定。</w:t>
      </w:r>
    </w:p>
    <w:p w14:paraId="40DB016F" w14:textId="77777777" w:rsidR="009D5EA0" w:rsidRDefault="00000000">
      <w:pPr>
        <w:spacing w:line="360" w:lineRule="auto"/>
        <w:rPr>
          <w:sz w:val="24"/>
        </w:rPr>
      </w:pPr>
      <w:r>
        <w:rPr>
          <w:rFonts w:hint="eastAsia"/>
          <w:sz w:val="24"/>
        </w:rPr>
        <w:t>【</w:t>
      </w:r>
      <w:r>
        <w:rPr>
          <w:rFonts w:hint="eastAsia"/>
          <w:b/>
          <w:bCs/>
          <w:sz w:val="24"/>
        </w:rPr>
        <w:t>4.1.7</w:t>
      </w:r>
      <w:r>
        <w:rPr>
          <w:rFonts w:hint="eastAsia"/>
          <w:sz w:val="24"/>
        </w:rPr>
        <w:t xml:space="preserve">  </w:t>
      </w:r>
      <w:r>
        <w:rPr>
          <w:rFonts w:hint="eastAsia"/>
          <w:sz w:val="24"/>
        </w:rPr>
        <w:t>本条列出了</w:t>
      </w:r>
      <w:r>
        <w:rPr>
          <w:sz w:val="24"/>
        </w:rPr>
        <w:t>AB</w:t>
      </w:r>
      <w:r>
        <w:rPr>
          <w:sz w:val="24"/>
        </w:rPr>
        <w:t>层</w:t>
      </w:r>
      <w:r>
        <w:rPr>
          <w:sz w:val="24"/>
        </w:rPr>
        <w:t>PET</w:t>
      </w:r>
      <w:r>
        <w:rPr>
          <w:sz w:val="24"/>
        </w:rPr>
        <w:t>保温装饰板</w:t>
      </w:r>
      <w:r>
        <w:rPr>
          <w:rFonts w:hint="eastAsia"/>
          <w:sz w:val="24"/>
        </w:rPr>
        <w:t>所采用的几类</w:t>
      </w:r>
      <w:r>
        <w:rPr>
          <w:rFonts w:hint="eastAsia"/>
          <w:sz w:val="24"/>
        </w:rPr>
        <w:t>A</w:t>
      </w:r>
      <w:r>
        <w:rPr>
          <w:rFonts w:hint="eastAsia"/>
          <w:sz w:val="24"/>
        </w:rPr>
        <w:t>级保温材料。如采用本规程中未列出的保温材料，也可参考本规程的条文。】</w:t>
      </w:r>
    </w:p>
    <w:p w14:paraId="2CD2CC94" w14:textId="77777777" w:rsidR="009D5EA0" w:rsidRDefault="00000000">
      <w:pPr>
        <w:spacing w:line="360" w:lineRule="auto"/>
        <w:rPr>
          <w:sz w:val="24"/>
        </w:rPr>
      </w:pPr>
      <w:r>
        <w:rPr>
          <w:b/>
          <w:sz w:val="24"/>
        </w:rPr>
        <w:t>4.1.</w:t>
      </w:r>
      <w:r>
        <w:rPr>
          <w:rFonts w:hint="eastAsia"/>
          <w:b/>
          <w:sz w:val="24"/>
        </w:rPr>
        <w:t>8</w:t>
      </w:r>
      <w:r>
        <w:rPr>
          <w:b/>
          <w:sz w:val="24"/>
        </w:rPr>
        <w:t xml:space="preserve">  </w:t>
      </w:r>
      <w:bookmarkStart w:id="70" w:name="_Hlk134192938"/>
      <w:r>
        <w:rPr>
          <w:rFonts w:hint="eastAsia"/>
          <w:sz w:val="24"/>
        </w:rPr>
        <w:t>P</w:t>
      </w:r>
      <w:r>
        <w:rPr>
          <w:sz w:val="24"/>
        </w:rPr>
        <w:t>ET</w:t>
      </w:r>
      <w:r>
        <w:rPr>
          <w:rFonts w:hint="eastAsia"/>
          <w:sz w:val="24"/>
        </w:rPr>
        <w:t>保温装饰板</w:t>
      </w:r>
      <w:bookmarkEnd w:id="70"/>
      <w:r>
        <w:rPr>
          <w:sz w:val="24"/>
        </w:rPr>
        <w:t>的规格尺寸应符合表</w:t>
      </w:r>
      <w:r>
        <w:rPr>
          <w:sz w:val="24"/>
        </w:rPr>
        <w:t>4.1.</w:t>
      </w:r>
      <w:r>
        <w:rPr>
          <w:rFonts w:hint="eastAsia"/>
          <w:sz w:val="24"/>
        </w:rPr>
        <w:t>8</w:t>
      </w:r>
      <w:r>
        <w:rPr>
          <w:sz w:val="24"/>
        </w:rPr>
        <w:t>的规定。</w:t>
      </w:r>
    </w:p>
    <w:p w14:paraId="2DFF07A8" w14:textId="77777777" w:rsidR="009D5EA0" w:rsidRDefault="00000000">
      <w:pPr>
        <w:jc w:val="center"/>
        <w:rPr>
          <w:b/>
          <w:bCs/>
          <w:szCs w:val="21"/>
        </w:rPr>
      </w:pPr>
      <w:r>
        <w:rPr>
          <w:b/>
          <w:bCs/>
          <w:szCs w:val="21"/>
        </w:rPr>
        <w:t>表</w:t>
      </w:r>
      <w:r>
        <w:rPr>
          <w:b/>
          <w:bCs/>
          <w:szCs w:val="21"/>
        </w:rPr>
        <w:t>4.1.</w:t>
      </w:r>
      <w:r>
        <w:rPr>
          <w:rFonts w:hint="eastAsia"/>
          <w:b/>
          <w:bCs/>
          <w:szCs w:val="21"/>
        </w:rPr>
        <w:t>8</w:t>
      </w:r>
      <w:r>
        <w:rPr>
          <w:b/>
          <w:bCs/>
          <w:szCs w:val="21"/>
        </w:rPr>
        <w:t xml:space="preserve">  </w:t>
      </w:r>
      <w:r>
        <w:rPr>
          <w:rFonts w:hint="eastAsia"/>
          <w:b/>
          <w:bCs/>
          <w:szCs w:val="21"/>
        </w:rPr>
        <w:t>PET</w:t>
      </w:r>
      <w:r>
        <w:rPr>
          <w:rFonts w:hint="eastAsia"/>
          <w:b/>
          <w:bCs/>
          <w:szCs w:val="21"/>
        </w:rPr>
        <w:t>保温装饰板</w:t>
      </w:r>
      <w:r>
        <w:rPr>
          <w:b/>
          <w:bCs/>
          <w:szCs w:val="21"/>
        </w:rPr>
        <w:t>规格尺寸</w:t>
      </w:r>
    </w:p>
    <w:tbl>
      <w:tblPr>
        <w:tblW w:w="0" w:type="auto"/>
        <w:tblInd w:w="108" w:type="dxa"/>
        <w:tblLayout w:type="fixed"/>
        <w:tblLook w:val="04A0" w:firstRow="1" w:lastRow="0" w:firstColumn="1" w:lastColumn="0" w:noHBand="0" w:noVBand="1"/>
      </w:tblPr>
      <w:tblGrid>
        <w:gridCol w:w="1134"/>
        <w:gridCol w:w="1567"/>
        <w:gridCol w:w="3962"/>
        <w:gridCol w:w="1701"/>
      </w:tblGrid>
      <w:tr w:rsidR="009D5EA0" w14:paraId="62104366" w14:textId="77777777">
        <w:tc>
          <w:tcPr>
            <w:tcW w:w="1134" w:type="dxa"/>
            <w:tcBorders>
              <w:top w:val="single" w:sz="4" w:space="0" w:color="000000"/>
              <w:left w:val="single" w:sz="4" w:space="0" w:color="000000"/>
              <w:bottom w:val="single" w:sz="4" w:space="0" w:color="000000"/>
              <w:right w:val="single" w:sz="4" w:space="0" w:color="000000"/>
            </w:tcBorders>
            <w:vAlign w:val="center"/>
          </w:tcPr>
          <w:p w14:paraId="2BD59338" w14:textId="77777777" w:rsidR="009D5EA0" w:rsidRDefault="00000000">
            <w:pPr>
              <w:widowControl/>
              <w:jc w:val="center"/>
              <w:rPr>
                <w:szCs w:val="21"/>
              </w:rPr>
            </w:pPr>
            <w:r>
              <w:rPr>
                <w:szCs w:val="21"/>
              </w:rPr>
              <w:t>板类型</w:t>
            </w:r>
          </w:p>
        </w:tc>
        <w:tc>
          <w:tcPr>
            <w:tcW w:w="1567" w:type="dxa"/>
            <w:tcBorders>
              <w:top w:val="single" w:sz="4" w:space="0" w:color="000000"/>
              <w:left w:val="nil"/>
              <w:bottom w:val="single" w:sz="4" w:space="0" w:color="000000"/>
              <w:right w:val="single" w:sz="4" w:space="0" w:color="000000"/>
            </w:tcBorders>
            <w:vAlign w:val="center"/>
          </w:tcPr>
          <w:p w14:paraId="3B7DA75B" w14:textId="77777777" w:rsidR="009D5EA0" w:rsidRDefault="00000000">
            <w:pPr>
              <w:widowControl/>
              <w:jc w:val="center"/>
              <w:rPr>
                <w:szCs w:val="21"/>
              </w:rPr>
            </w:pPr>
            <w:r>
              <w:rPr>
                <w:szCs w:val="21"/>
              </w:rPr>
              <w:t>项目</w:t>
            </w:r>
          </w:p>
        </w:tc>
        <w:tc>
          <w:tcPr>
            <w:tcW w:w="3962" w:type="dxa"/>
            <w:tcBorders>
              <w:top w:val="single" w:sz="4" w:space="0" w:color="000000"/>
              <w:left w:val="nil"/>
              <w:bottom w:val="single" w:sz="4" w:space="0" w:color="000000"/>
              <w:right w:val="single" w:sz="4" w:space="0" w:color="auto"/>
            </w:tcBorders>
            <w:vAlign w:val="center"/>
          </w:tcPr>
          <w:p w14:paraId="5E8A29FE" w14:textId="77777777" w:rsidR="009D5EA0" w:rsidRDefault="00000000">
            <w:pPr>
              <w:widowControl/>
              <w:jc w:val="center"/>
              <w:rPr>
                <w:szCs w:val="21"/>
              </w:rPr>
            </w:pPr>
            <w:r>
              <w:rPr>
                <w:szCs w:val="21"/>
              </w:rPr>
              <w:t>指标</w:t>
            </w:r>
          </w:p>
        </w:tc>
        <w:tc>
          <w:tcPr>
            <w:tcW w:w="1701" w:type="dxa"/>
            <w:tcBorders>
              <w:top w:val="single" w:sz="4" w:space="0" w:color="000000"/>
              <w:left w:val="single" w:sz="4" w:space="0" w:color="auto"/>
              <w:bottom w:val="single" w:sz="4" w:space="0" w:color="auto"/>
              <w:right w:val="single" w:sz="4" w:space="0" w:color="000000"/>
            </w:tcBorders>
            <w:vAlign w:val="center"/>
          </w:tcPr>
          <w:p w14:paraId="7579F09A" w14:textId="77777777" w:rsidR="009D5EA0" w:rsidRDefault="00000000">
            <w:pPr>
              <w:jc w:val="center"/>
              <w:rPr>
                <w:szCs w:val="21"/>
              </w:rPr>
            </w:pPr>
            <w:r>
              <w:rPr>
                <w:color w:val="000000"/>
                <w:szCs w:val="21"/>
              </w:rPr>
              <w:t>试验方法</w:t>
            </w:r>
          </w:p>
        </w:tc>
      </w:tr>
      <w:tr w:rsidR="009D5EA0" w14:paraId="42ED2E7D" w14:textId="77777777">
        <w:trPr>
          <w:trHeight w:val="311"/>
        </w:trPr>
        <w:tc>
          <w:tcPr>
            <w:tcW w:w="1134" w:type="dxa"/>
            <w:vMerge w:val="restart"/>
            <w:tcBorders>
              <w:top w:val="nil"/>
              <w:left w:val="single" w:sz="4" w:space="0" w:color="000000"/>
              <w:bottom w:val="single" w:sz="4" w:space="0" w:color="000000"/>
              <w:right w:val="single" w:sz="4" w:space="0" w:color="000000"/>
            </w:tcBorders>
            <w:vAlign w:val="center"/>
          </w:tcPr>
          <w:p w14:paraId="24F678D9" w14:textId="77777777" w:rsidR="009D5EA0" w:rsidRDefault="00000000">
            <w:pPr>
              <w:jc w:val="center"/>
              <w:outlineLvl w:val="5"/>
              <w:rPr>
                <w:szCs w:val="21"/>
              </w:rPr>
            </w:pPr>
            <w:r>
              <w:rPr>
                <w:szCs w:val="21"/>
              </w:rPr>
              <w:t>标准板</w:t>
            </w:r>
          </w:p>
        </w:tc>
        <w:tc>
          <w:tcPr>
            <w:tcW w:w="1567" w:type="dxa"/>
            <w:tcBorders>
              <w:top w:val="single" w:sz="4" w:space="0" w:color="000000"/>
              <w:left w:val="nil"/>
              <w:bottom w:val="single" w:sz="4" w:space="0" w:color="000000"/>
              <w:right w:val="single" w:sz="4" w:space="0" w:color="000000"/>
            </w:tcBorders>
            <w:vAlign w:val="center"/>
          </w:tcPr>
          <w:p w14:paraId="1E86D9AD" w14:textId="77777777" w:rsidR="009D5EA0" w:rsidRDefault="00000000">
            <w:pPr>
              <w:widowControl/>
              <w:jc w:val="center"/>
              <w:outlineLvl w:val="5"/>
              <w:rPr>
                <w:szCs w:val="21"/>
              </w:rPr>
            </w:pPr>
            <w:r>
              <w:rPr>
                <w:szCs w:val="21"/>
              </w:rPr>
              <w:t>长度（</w:t>
            </w:r>
            <w:r>
              <w:rPr>
                <w:szCs w:val="21"/>
              </w:rPr>
              <w:t>mm</w:t>
            </w:r>
            <w:r>
              <w:rPr>
                <w:szCs w:val="21"/>
              </w:rPr>
              <w:t>）</w:t>
            </w:r>
          </w:p>
        </w:tc>
        <w:tc>
          <w:tcPr>
            <w:tcW w:w="3962" w:type="dxa"/>
            <w:tcBorders>
              <w:top w:val="single" w:sz="4" w:space="0" w:color="000000"/>
              <w:left w:val="nil"/>
              <w:bottom w:val="single" w:sz="4" w:space="0" w:color="000000"/>
              <w:right w:val="single" w:sz="4" w:space="0" w:color="auto"/>
            </w:tcBorders>
            <w:vAlign w:val="center"/>
          </w:tcPr>
          <w:p w14:paraId="36598835" w14:textId="77777777" w:rsidR="009D5EA0" w:rsidRDefault="00000000">
            <w:pPr>
              <w:widowControl/>
              <w:autoSpaceDE w:val="0"/>
              <w:autoSpaceDN w:val="0"/>
              <w:jc w:val="center"/>
              <w:rPr>
                <w:kern w:val="0"/>
                <w:szCs w:val="21"/>
              </w:rPr>
            </w:pPr>
            <w:r>
              <w:rPr>
                <w:kern w:val="0"/>
                <w:szCs w:val="21"/>
              </w:rPr>
              <w:t>300</w:t>
            </w:r>
            <w:r>
              <w:rPr>
                <w:kern w:val="0"/>
                <w:szCs w:val="21"/>
              </w:rPr>
              <w:t>，</w:t>
            </w:r>
            <w:r>
              <w:rPr>
                <w:kern w:val="0"/>
                <w:szCs w:val="21"/>
              </w:rPr>
              <w:t>400</w:t>
            </w:r>
            <w:r>
              <w:rPr>
                <w:kern w:val="0"/>
                <w:szCs w:val="21"/>
              </w:rPr>
              <w:t>，</w:t>
            </w:r>
            <w:r>
              <w:rPr>
                <w:kern w:val="0"/>
                <w:szCs w:val="21"/>
              </w:rPr>
              <w:t>500</w:t>
            </w:r>
            <w:r>
              <w:rPr>
                <w:kern w:val="0"/>
                <w:szCs w:val="21"/>
              </w:rPr>
              <w:t>，</w:t>
            </w:r>
            <w:r>
              <w:rPr>
                <w:kern w:val="0"/>
                <w:szCs w:val="21"/>
              </w:rPr>
              <w:t>600</w:t>
            </w:r>
            <w:r>
              <w:rPr>
                <w:kern w:val="0"/>
                <w:szCs w:val="21"/>
              </w:rPr>
              <w:t>，</w:t>
            </w:r>
            <w:r>
              <w:rPr>
                <w:kern w:val="0"/>
                <w:szCs w:val="21"/>
              </w:rPr>
              <w:t>800</w:t>
            </w:r>
            <w:r>
              <w:rPr>
                <w:kern w:val="0"/>
                <w:szCs w:val="21"/>
              </w:rPr>
              <w:t>，</w:t>
            </w:r>
            <w:r>
              <w:rPr>
                <w:kern w:val="0"/>
                <w:szCs w:val="21"/>
              </w:rPr>
              <w:t>900</w:t>
            </w:r>
            <w:r>
              <w:rPr>
                <w:kern w:val="0"/>
                <w:szCs w:val="21"/>
              </w:rPr>
              <w:t>，</w:t>
            </w:r>
            <w:r>
              <w:rPr>
                <w:kern w:val="0"/>
                <w:szCs w:val="21"/>
              </w:rPr>
              <w:t>1200</w:t>
            </w:r>
            <w:r>
              <w:rPr>
                <w:kern w:val="0"/>
                <w:szCs w:val="21"/>
              </w:rPr>
              <w:t>，</w:t>
            </w:r>
            <w:r>
              <w:rPr>
                <w:kern w:val="0"/>
                <w:szCs w:val="21"/>
              </w:rPr>
              <w:t>1800</w:t>
            </w:r>
          </w:p>
        </w:tc>
        <w:tc>
          <w:tcPr>
            <w:tcW w:w="1701" w:type="dxa"/>
            <w:vMerge w:val="restart"/>
            <w:tcBorders>
              <w:top w:val="single" w:sz="4" w:space="0" w:color="auto"/>
              <w:left w:val="single" w:sz="4" w:space="0" w:color="auto"/>
              <w:right w:val="single" w:sz="4" w:space="0" w:color="000000"/>
            </w:tcBorders>
            <w:vAlign w:val="center"/>
          </w:tcPr>
          <w:p w14:paraId="23CB223C" w14:textId="77777777" w:rsidR="009D5EA0" w:rsidRDefault="00000000">
            <w:pPr>
              <w:jc w:val="center"/>
              <w:rPr>
                <w:kern w:val="0"/>
                <w:szCs w:val="21"/>
              </w:rPr>
            </w:pPr>
            <w:r>
              <w:rPr>
                <w:szCs w:val="21"/>
              </w:rPr>
              <w:t>《外墙保温复合板通用技术要求》</w:t>
            </w:r>
            <w:r>
              <w:rPr>
                <w:szCs w:val="21"/>
              </w:rPr>
              <w:t>JG/T 480</w:t>
            </w:r>
          </w:p>
        </w:tc>
      </w:tr>
      <w:tr w:rsidR="009D5EA0" w14:paraId="4269A2E9" w14:textId="77777777">
        <w:tc>
          <w:tcPr>
            <w:tcW w:w="1134" w:type="dxa"/>
            <w:vMerge/>
            <w:tcBorders>
              <w:top w:val="nil"/>
              <w:left w:val="single" w:sz="4" w:space="0" w:color="000000"/>
              <w:bottom w:val="single" w:sz="4" w:space="0" w:color="000000"/>
              <w:right w:val="single" w:sz="4" w:space="0" w:color="000000"/>
            </w:tcBorders>
            <w:vAlign w:val="center"/>
          </w:tcPr>
          <w:p w14:paraId="201D5152" w14:textId="77777777" w:rsidR="009D5EA0" w:rsidRDefault="009D5EA0">
            <w:pPr>
              <w:widowControl/>
              <w:jc w:val="left"/>
              <w:rPr>
                <w:szCs w:val="21"/>
              </w:rPr>
            </w:pPr>
          </w:p>
        </w:tc>
        <w:tc>
          <w:tcPr>
            <w:tcW w:w="1567" w:type="dxa"/>
            <w:tcBorders>
              <w:top w:val="single" w:sz="4" w:space="0" w:color="000000"/>
              <w:left w:val="nil"/>
              <w:bottom w:val="single" w:sz="4" w:space="0" w:color="000000"/>
              <w:right w:val="single" w:sz="4" w:space="0" w:color="000000"/>
            </w:tcBorders>
            <w:vAlign w:val="center"/>
          </w:tcPr>
          <w:p w14:paraId="1FC57D73" w14:textId="77777777" w:rsidR="009D5EA0" w:rsidRDefault="00000000">
            <w:pPr>
              <w:widowControl/>
              <w:jc w:val="center"/>
              <w:outlineLvl w:val="5"/>
              <w:rPr>
                <w:szCs w:val="21"/>
              </w:rPr>
            </w:pPr>
            <w:r>
              <w:rPr>
                <w:szCs w:val="21"/>
              </w:rPr>
              <w:t>宽度（</w:t>
            </w:r>
            <w:r>
              <w:rPr>
                <w:szCs w:val="21"/>
              </w:rPr>
              <w:t>mm</w:t>
            </w:r>
            <w:r>
              <w:rPr>
                <w:szCs w:val="21"/>
              </w:rPr>
              <w:t>）</w:t>
            </w:r>
          </w:p>
        </w:tc>
        <w:tc>
          <w:tcPr>
            <w:tcW w:w="3962" w:type="dxa"/>
            <w:tcBorders>
              <w:top w:val="single" w:sz="4" w:space="0" w:color="000000"/>
              <w:left w:val="nil"/>
              <w:bottom w:val="single" w:sz="4" w:space="0" w:color="000000"/>
              <w:right w:val="single" w:sz="4" w:space="0" w:color="auto"/>
            </w:tcBorders>
            <w:vAlign w:val="center"/>
          </w:tcPr>
          <w:p w14:paraId="766A6344" w14:textId="77777777" w:rsidR="009D5EA0" w:rsidRDefault="00000000">
            <w:pPr>
              <w:widowControl/>
              <w:autoSpaceDE w:val="0"/>
              <w:autoSpaceDN w:val="0"/>
              <w:jc w:val="center"/>
              <w:rPr>
                <w:kern w:val="0"/>
                <w:szCs w:val="21"/>
              </w:rPr>
            </w:pPr>
            <w:r>
              <w:rPr>
                <w:kern w:val="0"/>
                <w:szCs w:val="21"/>
              </w:rPr>
              <w:t>300</w:t>
            </w:r>
            <w:r>
              <w:rPr>
                <w:kern w:val="0"/>
                <w:szCs w:val="21"/>
              </w:rPr>
              <w:t>，</w:t>
            </w:r>
            <w:r>
              <w:rPr>
                <w:kern w:val="0"/>
                <w:szCs w:val="21"/>
              </w:rPr>
              <w:t>400</w:t>
            </w:r>
            <w:r>
              <w:rPr>
                <w:kern w:val="0"/>
                <w:szCs w:val="21"/>
              </w:rPr>
              <w:t>，</w:t>
            </w:r>
            <w:r>
              <w:rPr>
                <w:kern w:val="0"/>
                <w:szCs w:val="21"/>
              </w:rPr>
              <w:t>450</w:t>
            </w:r>
            <w:r>
              <w:rPr>
                <w:kern w:val="0"/>
                <w:szCs w:val="21"/>
              </w:rPr>
              <w:t>，</w:t>
            </w:r>
            <w:r>
              <w:rPr>
                <w:kern w:val="0"/>
                <w:szCs w:val="21"/>
              </w:rPr>
              <w:t>600</w:t>
            </w:r>
          </w:p>
        </w:tc>
        <w:tc>
          <w:tcPr>
            <w:tcW w:w="1701" w:type="dxa"/>
            <w:vMerge/>
            <w:tcBorders>
              <w:left w:val="single" w:sz="4" w:space="0" w:color="auto"/>
              <w:right w:val="single" w:sz="4" w:space="0" w:color="000000"/>
            </w:tcBorders>
            <w:vAlign w:val="center"/>
          </w:tcPr>
          <w:p w14:paraId="6A6F1446" w14:textId="77777777" w:rsidR="009D5EA0" w:rsidRDefault="009D5EA0">
            <w:pPr>
              <w:widowControl/>
              <w:autoSpaceDE w:val="0"/>
              <w:autoSpaceDN w:val="0"/>
              <w:jc w:val="center"/>
              <w:rPr>
                <w:kern w:val="0"/>
                <w:szCs w:val="21"/>
              </w:rPr>
            </w:pPr>
          </w:p>
        </w:tc>
      </w:tr>
      <w:tr w:rsidR="009D5EA0" w14:paraId="4DCC0857" w14:textId="77777777">
        <w:tc>
          <w:tcPr>
            <w:tcW w:w="1134" w:type="dxa"/>
            <w:vMerge/>
            <w:tcBorders>
              <w:top w:val="nil"/>
              <w:left w:val="single" w:sz="4" w:space="0" w:color="000000"/>
              <w:bottom w:val="single" w:sz="4" w:space="0" w:color="000000"/>
              <w:right w:val="single" w:sz="4" w:space="0" w:color="000000"/>
            </w:tcBorders>
            <w:vAlign w:val="center"/>
          </w:tcPr>
          <w:p w14:paraId="699BAA8B" w14:textId="77777777" w:rsidR="009D5EA0" w:rsidRDefault="009D5EA0">
            <w:pPr>
              <w:widowControl/>
              <w:jc w:val="left"/>
              <w:rPr>
                <w:szCs w:val="21"/>
              </w:rPr>
            </w:pPr>
          </w:p>
        </w:tc>
        <w:tc>
          <w:tcPr>
            <w:tcW w:w="1567" w:type="dxa"/>
            <w:tcBorders>
              <w:top w:val="single" w:sz="4" w:space="0" w:color="000000"/>
              <w:left w:val="nil"/>
              <w:bottom w:val="single" w:sz="4" w:space="0" w:color="000000"/>
              <w:right w:val="single" w:sz="4" w:space="0" w:color="000000"/>
            </w:tcBorders>
            <w:vAlign w:val="center"/>
          </w:tcPr>
          <w:p w14:paraId="13EA97E6" w14:textId="77777777" w:rsidR="009D5EA0" w:rsidRDefault="00000000">
            <w:pPr>
              <w:widowControl/>
              <w:jc w:val="center"/>
              <w:outlineLvl w:val="5"/>
              <w:rPr>
                <w:szCs w:val="21"/>
              </w:rPr>
            </w:pPr>
            <w:r>
              <w:rPr>
                <w:szCs w:val="21"/>
              </w:rPr>
              <w:t>厚度（</w:t>
            </w:r>
            <w:r>
              <w:rPr>
                <w:szCs w:val="21"/>
              </w:rPr>
              <w:t>mm</w:t>
            </w:r>
            <w:r>
              <w:rPr>
                <w:szCs w:val="21"/>
              </w:rPr>
              <w:t>）</w:t>
            </w:r>
          </w:p>
        </w:tc>
        <w:tc>
          <w:tcPr>
            <w:tcW w:w="3962" w:type="dxa"/>
            <w:tcBorders>
              <w:top w:val="single" w:sz="4" w:space="0" w:color="000000"/>
              <w:left w:val="nil"/>
              <w:bottom w:val="single" w:sz="4" w:space="0" w:color="000000"/>
              <w:right w:val="single" w:sz="4" w:space="0" w:color="auto"/>
            </w:tcBorders>
            <w:vAlign w:val="center"/>
          </w:tcPr>
          <w:p w14:paraId="29D220A2" w14:textId="77777777" w:rsidR="009D5EA0" w:rsidRDefault="00000000">
            <w:pPr>
              <w:widowControl/>
              <w:autoSpaceDE w:val="0"/>
              <w:autoSpaceDN w:val="0"/>
              <w:jc w:val="center"/>
              <w:rPr>
                <w:kern w:val="0"/>
                <w:szCs w:val="21"/>
              </w:rPr>
            </w:pPr>
            <w:r>
              <w:rPr>
                <w:szCs w:val="21"/>
              </w:rPr>
              <w:t>20</w:t>
            </w:r>
            <w:r>
              <w:rPr>
                <w:szCs w:val="21"/>
              </w:rPr>
              <w:t>～</w:t>
            </w:r>
            <w:r>
              <w:rPr>
                <w:szCs w:val="21"/>
              </w:rPr>
              <w:t>120</w:t>
            </w:r>
          </w:p>
        </w:tc>
        <w:tc>
          <w:tcPr>
            <w:tcW w:w="1701" w:type="dxa"/>
            <w:vMerge/>
            <w:tcBorders>
              <w:left w:val="single" w:sz="4" w:space="0" w:color="auto"/>
              <w:bottom w:val="single" w:sz="4" w:space="0" w:color="000000"/>
              <w:right w:val="single" w:sz="4" w:space="0" w:color="000000"/>
            </w:tcBorders>
            <w:vAlign w:val="center"/>
          </w:tcPr>
          <w:p w14:paraId="7D3AA4AA" w14:textId="77777777" w:rsidR="009D5EA0" w:rsidRDefault="009D5EA0">
            <w:pPr>
              <w:widowControl/>
              <w:autoSpaceDE w:val="0"/>
              <w:autoSpaceDN w:val="0"/>
              <w:jc w:val="center"/>
              <w:rPr>
                <w:kern w:val="0"/>
                <w:szCs w:val="21"/>
              </w:rPr>
            </w:pPr>
          </w:p>
        </w:tc>
      </w:tr>
      <w:tr w:rsidR="009D5EA0" w14:paraId="58783232" w14:textId="77777777">
        <w:tc>
          <w:tcPr>
            <w:tcW w:w="1134" w:type="dxa"/>
            <w:tcBorders>
              <w:top w:val="single" w:sz="4" w:space="0" w:color="000000"/>
              <w:left w:val="single" w:sz="4" w:space="0" w:color="000000"/>
              <w:bottom w:val="single" w:sz="4" w:space="0" w:color="000000"/>
              <w:right w:val="single" w:sz="4" w:space="0" w:color="000000"/>
            </w:tcBorders>
          </w:tcPr>
          <w:p w14:paraId="2768D1BE" w14:textId="77777777" w:rsidR="009D5EA0" w:rsidRDefault="00000000">
            <w:pPr>
              <w:widowControl/>
              <w:jc w:val="center"/>
              <w:rPr>
                <w:szCs w:val="21"/>
              </w:rPr>
            </w:pPr>
            <w:r>
              <w:rPr>
                <w:szCs w:val="21"/>
              </w:rPr>
              <w:t>非标准板</w:t>
            </w:r>
          </w:p>
        </w:tc>
        <w:tc>
          <w:tcPr>
            <w:tcW w:w="7230" w:type="dxa"/>
            <w:gridSpan w:val="3"/>
            <w:tcBorders>
              <w:top w:val="single" w:sz="4" w:space="0" w:color="000000"/>
              <w:left w:val="nil"/>
              <w:bottom w:val="single" w:sz="4" w:space="0" w:color="000000"/>
              <w:right w:val="single" w:sz="4" w:space="0" w:color="auto"/>
            </w:tcBorders>
          </w:tcPr>
          <w:p w14:paraId="7B431B38" w14:textId="77777777" w:rsidR="009D5EA0" w:rsidRDefault="00000000">
            <w:pPr>
              <w:widowControl/>
              <w:jc w:val="left"/>
              <w:rPr>
                <w:szCs w:val="21"/>
              </w:rPr>
            </w:pPr>
            <w:r>
              <w:rPr>
                <w:szCs w:val="21"/>
              </w:rPr>
              <w:t>按供需双方商定而定</w:t>
            </w:r>
          </w:p>
        </w:tc>
      </w:tr>
    </w:tbl>
    <w:p w14:paraId="162A95F0" w14:textId="77777777" w:rsidR="009D5EA0" w:rsidRDefault="00000000">
      <w:pPr>
        <w:spacing w:line="360" w:lineRule="auto"/>
        <w:rPr>
          <w:color w:val="000000"/>
          <w:sz w:val="24"/>
        </w:rPr>
      </w:pPr>
      <w:bookmarkStart w:id="71" w:name="_Toc418579739"/>
      <w:r>
        <w:rPr>
          <w:b/>
          <w:bCs/>
          <w:color w:val="000000"/>
          <w:sz w:val="24"/>
        </w:rPr>
        <w:t>4.1.</w:t>
      </w:r>
      <w:r>
        <w:rPr>
          <w:rFonts w:hint="eastAsia"/>
          <w:b/>
          <w:bCs/>
          <w:color w:val="000000"/>
          <w:sz w:val="24"/>
        </w:rPr>
        <w:t>9</w:t>
      </w:r>
      <w:r>
        <w:rPr>
          <w:b/>
          <w:bCs/>
          <w:color w:val="000000"/>
          <w:sz w:val="24"/>
        </w:rPr>
        <w:t xml:space="preserve"> </w:t>
      </w:r>
      <w:r>
        <w:rPr>
          <w:color w:val="000000"/>
          <w:sz w:val="24"/>
        </w:rPr>
        <w:t xml:space="preserve"> </w:t>
      </w:r>
      <w:r>
        <w:rPr>
          <w:rFonts w:hint="eastAsia"/>
          <w:sz w:val="24"/>
        </w:rPr>
        <w:t>P</w:t>
      </w:r>
      <w:r>
        <w:rPr>
          <w:sz w:val="24"/>
        </w:rPr>
        <w:t>ET</w:t>
      </w:r>
      <w:r>
        <w:rPr>
          <w:rFonts w:hint="eastAsia"/>
          <w:sz w:val="24"/>
        </w:rPr>
        <w:t>保温装饰板</w:t>
      </w:r>
      <w:r>
        <w:rPr>
          <w:color w:val="000000"/>
          <w:sz w:val="24"/>
        </w:rPr>
        <w:t>尺寸允许偏差</w:t>
      </w:r>
      <w:bookmarkEnd w:id="71"/>
      <w:r>
        <w:rPr>
          <w:color w:val="000000"/>
          <w:sz w:val="24"/>
        </w:rPr>
        <w:t>应符合表</w:t>
      </w:r>
      <w:r>
        <w:rPr>
          <w:color w:val="000000"/>
          <w:sz w:val="24"/>
        </w:rPr>
        <w:t>4.1.</w:t>
      </w:r>
      <w:r>
        <w:rPr>
          <w:rFonts w:hint="eastAsia"/>
          <w:color w:val="000000"/>
          <w:sz w:val="24"/>
        </w:rPr>
        <w:t>9</w:t>
      </w:r>
      <w:r>
        <w:rPr>
          <w:color w:val="000000"/>
          <w:sz w:val="24"/>
        </w:rPr>
        <w:t>的规定。</w:t>
      </w:r>
    </w:p>
    <w:p w14:paraId="7AC6CFA2" w14:textId="77777777" w:rsidR="009D5EA0" w:rsidRDefault="00000000">
      <w:pPr>
        <w:jc w:val="center"/>
        <w:rPr>
          <w:b/>
          <w:szCs w:val="21"/>
        </w:rPr>
      </w:pPr>
      <w:r>
        <w:rPr>
          <w:b/>
          <w:bCs/>
          <w:szCs w:val="21"/>
        </w:rPr>
        <w:t>表</w:t>
      </w:r>
      <w:r>
        <w:rPr>
          <w:b/>
          <w:szCs w:val="21"/>
        </w:rPr>
        <w:t>4.1.</w:t>
      </w:r>
      <w:r>
        <w:rPr>
          <w:rFonts w:hint="eastAsia"/>
          <w:b/>
          <w:szCs w:val="21"/>
        </w:rPr>
        <w:t>9</w:t>
      </w:r>
      <w:r>
        <w:rPr>
          <w:b/>
          <w:szCs w:val="21"/>
        </w:rPr>
        <w:t xml:space="preserve">  </w:t>
      </w:r>
      <w:r>
        <w:rPr>
          <w:rFonts w:hint="eastAsia"/>
          <w:b/>
          <w:szCs w:val="21"/>
        </w:rPr>
        <w:t>PET</w:t>
      </w:r>
      <w:r>
        <w:rPr>
          <w:rFonts w:hint="eastAsia"/>
          <w:b/>
          <w:szCs w:val="21"/>
        </w:rPr>
        <w:t>保温装饰板</w:t>
      </w:r>
      <w:r>
        <w:rPr>
          <w:b/>
          <w:szCs w:val="21"/>
        </w:rPr>
        <w:t>尺寸允许偏差</w:t>
      </w:r>
      <w:r>
        <w:rPr>
          <w:rFonts w:hint="eastAsia"/>
          <w:b/>
          <w:szCs w:val="21"/>
        </w:rPr>
        <w:t>（</w:t>
      </w:r>
      <w:r>
        <w:rPr>
          <w:rFonts w:hint="eastAsia"/>
          <w:b/>
          <w:szCs w:val="21"/>
        </w:rPr>
        <w:t>mm</w:t>
      </w:r>
      <w:r>
        <w:rPr>
          <w:rFonts w:hint="eastAsia"/>
          <w:b/>
          <w:szCs w:val="21"/>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4820"/>
        <w:gridCol w:w="1751"/>
      </w:tblGrid>
      <w:tr w:rsidR="009D5EA0" w14:paraId="6064FAEF" w14:textId="77777777">
        <w:trPr>
          <w:trHeight w:val="340"/>
        </w:trPr>
        <w:tc>
          <w:tcPr>
            <w:tcW w:w="1951" w:type="dxa"/>
            <w:vAlign w:val="center"/>
          </w:tcPr>
          <w:p w14:paraId="38186394" w14:textId="77777777" w:rsidR="009D5EA0" w:rsidRDefault="00000000">
            <w:pPr>
              <w:widowControl/>
              <w:jc w:val="center"/>
              <w:rPr>
                <w:color w:val="000000"/>
                <w:szCs w:val="21"/>
              </w:rPr>
            </w:pPr>
            <w:r>
              <w:rPr>
                <w:color w:val="000000"/>
                <w:szCs w:val="21"/>
              </w:rPr>
              <w:t>项目</w:t>
            </w:r>
          </w:p>
        </w:tc>
        <w:tc>
          <w:tcPr>
            <w:tcW w:w="4820" w:type="dxa"/>
            <w:vAlign w:val="center"/>
          </w:tcPr>
          <w:p w14:paraId="1AB0E3A2" w14:textId="77777777" w:rsidR="009D5EA0" w:rsidRDefault="00000000">
            <w:pPr>
              <w:widowControl/>
              <w:jc w:val="center"/>
              <w:rPr>
                <w:color w:val="000000"/>
                <w:szCs w:val="21"/>
              </w:rPr>
            </w:pPr>
            <w:r>
              <w:rPr>
                <w:color w:val="000000"/>
                <w:szCs w:val="21"/>
              </w:rPr>
              <w:t>指标</w:t>
            </w:r>
          </w:p>
        </w:tc>
        <w:tc>
          <w:tcPr>
            <w:tcW w:w="1751" w:type="dxa"/>
          </w:tcPr>
          <w:p w14:paraId="0F19808B" w14:textId="77777777" w:rsidR="009D5EA0" w:rsidRDefault="00000000">
            <w:pPr>
              <w:widowControl/>
              <w:jc w:val="center"/>
              <w:rPr>
                <w:color w:val="000000"/>
                <w:szCs w:val="21"/>
              </w:rPr>
            </w:pPr>
            <w:r>
              <w:rPr>
                <w:color w:val="000000"/>
                <w:szCs w:val="21"/>
              </w:rPr>
              <w:t>试验方法</w:t>
            </w:r>
          </w:p>
        </w:tc>
      </w:tr>
      <w:tr w:rsidR="009D5EA0" w14:paraId="4B529DED" w14:textId="77777777">
        <w:trPr>
          <w:trHeight w:val="340"/>
        </w:trPr>
        <w:tc>
          <w:tcPr>
            <w:tcW w:w="1951" w:type="dxa"/>
            <w:vAlign w:val="center"/>
          </w:tcPr>
          <w:p w14:paraId="1CFB83A2" w14:textId="77777777" w:rsidR="009D5EA0" w:rsidRDefault="00000000">
            <w:pPr>
              <w:widowControl/>
              <w:jc w:val="center"/>
              <w:rPr>
                <w:color w:val="000000"/>
                <w:szCs w:val="21"/>
              </w:rPr>
            </w:pPr>
            <w:r>
              <w:rPr>
                <w:color w:val="000000"/>
                <w:szCs w:val="21"/>
              </w:rPr>
              <w:t>长度</w:t>
            </w:r>
          </w:p>
        </w:tc>
        <w:tc>
          <w:tcPr>
            <w:tcW w:w="4820" w:type="dxa"/>
            <w:vAlign w:val="center"/>
          </w:tcPr>
          <w:p w14:paraId="77F5AB66" w14:textId="77777777" w:rsidR="009D5EA0" w:rsidRDefault="00000000">
            <w:pPr>
              <w:widowControl/>
              <w:jc w:val="center"/>
              <w:rPr>
                <w:color w:val="000000"/>
                <w:szCs w:val="21"/>
              </w:rPr>
            </w:pPr>
            <w:r>
              <w:rPr>
                <w:color w:val="000000"/>
                <w:szCs w:val="21"/>
              </w:rPr>
              <w:t>±2.0</w:t>
            </w:r>
          </w:p>
        </w:tc>
        <w:tc>
          <w:tcPr>
            <w:tcW w:w="1751" w:type="dxa"/>
            <w:vMerge w:val="restart"/>
            <w:vAlign w:val="center"/>
          </w:tcPr>
          <w:p w14:paraId="26BD682F" w14:textId="77777777" w:rsidR="009D5EA0" w:rsidRDefault="00000000">
            <w:pPr>
              <w:rPr>
                <w:color w:val="000000"/>
                <w:szCs w:val="21"/>
              </w:rPr>
            </w:pPr>
            <w:r>
              <w:rPr>
                <w:szCs w:val="21"/>
              </w:rPr>
              <w:t>《外墙保温复合板通用技术要求》</w:t>
            </w:r>
            <w:r>
              <w:rPr>
                <w:szCs w:val="21"/>
              </w:rPr>
              <w:t>JG/T 480</w:t>
            </w:r>
          </w:p>
        </w:tc>
      </w:tr>
      <w:tr w:rsidR="009D5EA0" w14:paraId="36FD5DF0" w14:textId="77777777">
        <w:trPr>
          <w:trHeight w:val="340"/>
        </w:trPr>
        <w:tc>
          <w:tcPr>
            <w:tcW w:w="1951" w:type="dxa"/>
            <w:vAlign w:val="center"/>
          </w:tcPr>
          <w:p w14:paraId="3B81788C" w14:textId="77777777" w:rsidR="009D5EA0" w:rsidRDefault="00000000">
            <w:pPr>
              <w:widowControl/>
              <w:jc w:val="center"/>
              <w:rPr>
                <w:color w:val="000000"/>
                <w:szCs w:val="21"/>
              </w:rPr>
            </w:pPr>
            <w:r>
              <w:rPr>
                <w:color w:val="000000"/>
                <w:szCs w:val="21"/>
              </w:rPr>
              <w:t>宽度</w:t>
            </w:r>
          </w:p>
        </w:tc>
        <w:tc>
          <w:tcPr>
            <w:tcW w:w="4820" w:type="dxa"/>
            <w:vAlign w:val="center"/>
          </w:tcPr>
          <w:p w14:paraId="70FA5877" w14:textId="77777777" w:rsidR="009D5EA0" w:rsidRDefault="00000000">
            <w:pPr>
              <w:widowControl/>
              <w:jc w:val="center"/>
              <w:rPr>
                <w:color w:val="000000"/>
                <w:szCs w:val="21"/>
              </w:rPr>
            </w:pPr>
            <w:r>
              <w:rPr>
                <w:color w:val="000000"/>
                <w:szCs w:val="21"/>
              </w:rPr>
              <w:t>±2.0</w:t>
            </w:r>
          </w:p>
        </w:tc>
        <w:tc>
          <w:tcPr>
            <w:tcW w:w="1751" w:type="dxa"/>
            <w:vMerge/>
            <w:vAlign w:val="center"/>
          </w:tcPr>
          <w:p w14:paraId="4F20C39E" w14:textId="77777777" w:rsidR="009D5EA0" w:rsidRDefault="009D5EA0">
            <w:pPr>
              <w:rPr>
                <w:szCs w:val="21"/>
              </w:rPr>
            </w:pPr>
          </w:p>
        </w:tc>
      </w:tr>
      <w:tr w:rsidR="009D5EA0" w14:paraId="79B56C05" w14:textId="77777777">
        <w:trPr>
          <w:trHeight w:val="340"/>
        </w:trPr>
        <w:tc>
          <w:tcPr>
            <w:tcW w:w="1951" w:type="dxa"/>
            <w:vAlign w:val="center"/>
          </w:tcPr>
          <w:p w14:paraId="31099C5A" w14:textId="77777777" w:rsidR="009D5EA0" w:rsidRDefault="00000000">
            <w:pPr>
              <w:widowControl/>
              <w:jc w:val="center"/>
              <w:rPr>
                <w:color w:val="000000"/>
                <w:szCs w:val="21"/>
              </w:rPr>
            </w:pPr>
            <w:r>
              <w:rPr>
                <w:color w:val="000000"/>
                <w:szCs w:val="21"/>
              </w:rPr>
              <w:t>厚度</w:t>
            </w:r>
          </w:p>
        </w:tc>
        <w:tc>
          <w:tcPr>
            <w:tcW w:w="4820" w:type="dxa"/>
            <w:vAlign w:val="center"/>
          </w:tcPr>
          <w:p w14:paraId="58BFEC34" w14:textId="77777777" w:rsidR="009D5EA0" w:rsidRDefault="00000000">
            <w:pPr>
              <w:widowControl/>
              <w:jc w:val="center"/>
              <w:rPr>
                <w:color w:val="000000"/>
                <w:szCs w:val="21"/>
              </w:rPr>
            </w:pPr>
            <w:r>
              <w:rPr>
                <w:color w:val="000000"/>
                <w:szCs w:val="21"/>
              </w:rPr>
              <w:t>0~</w:t>
            </w:r>
            <w:r>
              <w:rPr>
                <w:rFonts w:hint="eastAsia"/>
                <w:color w:val="000000"/>
                <w:szCs w:val="21"/>
              </w:rPr>
              <w:t>＋</w:t>
            </w:r>
            <w:r>
              <w:rPr>
                <w:color w:val="000000"/>
                <w:szCs w:val="21"/>
              </w:rPr>
              <w:t>2.0</w:t>
            </w:r>
          </w:p>
        </w:tc>
        <w:tc>
          <w:tcPr>
            <w:tcW w:w="1751" w:type="dxa"/>
            <w:vMerge/>
          </w:tcPr>
          <w:p w14:paraId="55D579FB" w14:textId="77777777" w:rsidR="009D5EA0" w:rsidRDefault="009D5EA0">
            <w:pPr>
              <w:widowControl/>
              <w:jc w:val="center"/>
              <w:rPr>
                <w:color w:val="000000"/>
                <w:szCs w:val="21"/>
              </w:rPr>
            </w:pPr>
          </w:p>
        </w:tc>
      </w:tr>
      <w:tr w:rsidR="009D5EA0" w14:paraId="6C34BD60" w14:textId="77777777">
        <w:trPr>
          <w:trHeight w:val="340"/>
        </w:trPr>
        <w:tc>
          <w:tcPr>
            <w:tcW w:w="1951" w:type="dxa"/>
          </w:tcPr>
          <w:p w14:paraId="3FFDF3DA" w14:textId="77777777" w:rsidR="009D5EA0" w:rsidRDefault="00000000">
            <w:pPr>
              <w:jc w:val="center"/>
              <w:rPr>
                <w:szCs w:val="21"/>
              </w:rPr>
            </w:pPr>
            <w:r>
              <w:rPr>
                <w:szCs w:val="21"/>
              </w:rPr>
              <w:t>对角线差</w:t>
            </w:r>
          </w:p>
        </w:tc>
        <w:tc>
          <w:tcPr>
            <w:tcW w:w="4820" w:type="dxa"/>
          </w:tcPr>
          <w:p w14:paraId="0C80CBBD" w14:textId="77777777" w:rsidR="009D5EA0" w:rsidRDefault="00000000">
            <w:pPr>
              <w:jc w:val="center"/>
              <w:rPr>
                <w:szCs w:val="21"/>
              </w:rPr>
            </w:pPr>
            <w:r>
              <w:rPr>
                <w:szCs w:val="21"/>
              </w:rPr>
              <w:t>≤3.0</w:t>
            </w:r>
          </w:p>
        </w:tc>
        <w:tc>
          <w:tcPr>
            <w:tcW w:w="1751" w:type="dxa"/>
            <w:vMerge/>
          </w:tcPr>
          <w:p w14:paraId="4414C775" w14:textId="77777777" w:rsidR="009D5EA0" w:rsidRDefault="009D5EA0">
            <w:pPr>
              <w:jc w:val="center"/>
              <w:rPr>
                <w:szCs w:val="21"/>
              </w:rPr>
            </w:pPr>
          </w:p>
        </w:tc>
      </w:tr>
      <w:tr w:rsidR="009D5EA0" w14:paraId="4A884482" w14:textId="77777777">
        <w:trPr>
          <w:trHeight w:val="340"/>
        </w:trPr>
        <w:tc>
          <w:tcPr>
            <w:tcW w:w="1951" w:type="dxa"/>
          </w:tcPr>
          <w:p w14:paraId="3E51FEF7" w14:textId="77777777" w:rsidR="009D5EA0" w:rsidRDefault="00000000">
            <w:pPr>
              <w:jc w:val="center"/>
              <w:rPr>
                <w:szCs w:val="21"/>
              </w:rPr>
            </w:pPr>
            <w:r>
              <w:rPr>
                <w:rFonts w:hint="eastAsia"/>
                <w:szCs w:val="21"/>
              </w:rPr>
              <w:t>板面平整度</w:t>
            </w:r>
          </w:p>
        </w:tc>
        <w:tc>
          <w:tcPr>
            <w:tcW w:w="4820" w:type="dxa"/>
          </w:tcPr>
          <w:p w14:paraId="6AAF2391" w14:textId="77777777" w:rsidR="009D5EA0" w:rsidRDefault="00000000">
            <w:pPr>
              <w:jc w:val="center"/>
              <w:rPr>
                <w:szCs w:val="21"/>
              </w:rPr>
            </w:pPr>
            <w:r>
              <w:rPr>
                <w:szCs w:val="21"/>
              </w:rPr>
              <w:t>≤</w:t>
            </w:r>
            <w:r>
              <w:rPr>
                <w:rFonts w:hint="eastAsia"/>
                <w:szCs w:val="21"/>
              </w:rPr>
              <w:t>2</w:t>
            </w:r>
            <w:r>
              <w:rPr>
                <w:szCs w:val="21"/>
              </w:rPr>
              <w:t>.0</w:t>
            </w:r>
          </w:p>
        </w:tc>
        <w:tc>
          <w:tcPr>
            <w:tcW w:w="1751" w:type="dxa"/>
            <w:vMerge/>
          </w:tcPr>
          <w:p w14:paraId="5BF469B6" w14:textId="77777777" w:rsidR="009D5EA0" w:rsidRDefault="009D5EA0">
            <w:pPr>
              <w:jc w:val="center"/>
              <w:rPr>
                <w:szCs w:val="21"/>
              </w:rPr>
            </w:pPr>
          </w:p>
        </w:tc>
      </w:tr>
    </w:tbl>
    <w:p w14:paraId="68B8FD73" w14:textId="77777777" w:rsidR="009D5EA0" w:rsidRDefault="00000000">
      <w:pPr>
        <w:spacing w:line="360" w:lineRule="auto"/>
        <w:rPr>
          <w:sz w:val="24"/>
        </w:rPr>
      </w:pPr>
      <w:r>
        <w:rPr>
          <w:b/>
          <w:kern w:val="0"/>
          <w:sz w:val="24"/>
        </w:rPr>
        <w:lastRenderedPageBreak/>
        <w:t>4.1.</w:t>
      </w:r>
      <w:r>
        <w:rPr>
          <w:rFonts w:hint="eastAsia"/>
          <w:b/>
          <w:kern w:val="0"/>
          <w:sz w:val="24"/>
        </w:rPr>
        <w:t>10</w:t>
      </w:r>
      <w:r>
        <w:rPr>
          <w:b/>
          <w:kern w:val="0"/>
          <w:sz w:val="24"/>
        </w:rPr>
        <w:t xml:space="preserve"> </w:t>
      </w:r>
      <w:r>
        <w:rPr>
          <w:sz w:val="24"/>
        </w:rPr>
        <w:t xml:space="preserve"> </w:t>
      </w:r>
      <w:r>
        <w:rPr>
          <w:rFonts w:hint="eastAsia"/>
          <w:sz w:val="24"/>
        </w:rPr>
        <w:t>P</w:t>
      </w:r>
      <w:r>
        <w:rPr>
          <w:sz w:val="24"/>
        </w:rPr>
        <w:t>ET</w:t>
      </w:r>
      <w:r>
        <w:rPr>
          <w:rFonts w:hint="eastAsia"/>
          <w:sz w:val="24"/>
        </w:rPr>
        <w:t>保温装饰板</w:t>
      </w:r>
      <w:r>
        <w:rPr>
          <w:sz w:val="24"/>
        </w:rPr>
        <w:t>性能指标应符合</w:t>
      </w:r>
      <w:r>
        <w:rPr>
          <w:rFonts w:hint="eastAsia"/>
          <w:sz w:val="24"/>
        </w:rPr>
        <w:t>下列</w:t>
      </w:r>
      <w:r>
        <w:rPr>
          <w:sz w:val="24"/>
        </w:rPr>
        <w:t>规定</w:t>
      </w:r>
      <w:r>
        <w:rPr>
          <w:rFonts w:hint="eastAsia"/>
          <w:sz w:val="24"/>
        </w:rPr>
        <w:t>：</w:t>
      </w:r>
    </w:p>
    <w:p w14:paraId="1BE016E5" w14:textId="77777777" w:rsidR="009D5EA0" w:rsidRDefault="00000000">
      <w:pPr>
        <w:spacing w:line="360" w:lineRule="auto"/>
        <w:ind w:firstLineChars="150" w:firstLine="361"/>
        <w:rPr>
          <w:sz w:val="24"/>
        </w:rPr>
      </w:pPr>
      <w:r>
        <w:rPr>
          <w:b/>
          <w:sz w:val="24"/>
          <w:lang w:bidi="ar"/>
        </w:rPr>
        <w:t>1</w:t>
      </w:r>
      <w:r>
        <w:rPr>
          <w:sz w:val="24"/>
          <w:lang w:bidi="ar"/>
        </w:rPr>
        <w:t xml:space="preserve">  </w:t>
      </w:r>
      <w:r>
        <w:rPr>
          <w:sz w:val="24"/>
        </w:rPr>
        <w:t>AB</w:t>
      </w:r>
      <w:r>
        <w:rPr>
          <w:sz w:val="24"/>
        </w:rPr>
        <w:t>层</w:t>
      </w:r>
      <w:r>
        <w:rPr>
          <w:sz w:val="24"/>
        </w:rPr>
        <w:t>PET</w:t>
      </w:r>
      <w:r>
        <w:rPr>
          <w:sz w:val="24"/>
        </w:rPr>
        <w:t>保温装饰板</w:t>
      </w:r>
      <w:r>
        <w:rPr>
          <w:rFonts w:hint="eastAsia"/>
          <w:sz w:val="24"/>
        </w:rPr>
        <w:t>用</w:t>
      </w:r>
      <w:r>
        <w:rPr>
          <w:sz w:val="24"/>
        </w:rPr>
        <w:t>A</w:t>
      </w:r>
      <w:r>
        <w:rPr>
          <w:sz w:val="24"/>
        </w:rPr>
        <w:t>级</w:t>
      </w:r>
      <w:r>
        <w:rPr>
          <w:rFonts w:hint="eastAsia"/>
          <w:sz w:val="24"/>
        </w:rPr>
        <w:t>保温材料</w:t>
      </w:r>
      <w:r>
        <w:rPr>
          <w:rFonts w:cs="宋体" w:hint="eastAsia"/>
          <w:sz w:val="24"/>
          <w:lang w:bidi="ar"/>
        </w:rPr>
        <w:t>为建筑用真空绝热板时，除面板与建筑用真空绝热板拉伸粘结强度的原强度、耐水强度、耐冻融强度不应低于</w:t>
      </w:r>
      <w:r>
        <w:rPr>
          <w:sz w:val="24"/>
          <w:lang w:bidi="ar"/>
        </w:rPr>
        <w:t>0.08MPa</w:t>
      </w:r>
      <w:r>
        <w:rPr>
          <w:rFonts w:cs="宋体" w:hint="eastAsia"/>
          <w:sz w:val="24"/>
          <w:lang w:bidi="ar"/>
        </w:rPr>
        <w:t>外，其他性能应符合表</w:t>
      </w:r>
      <w:r>
        <w:rPr>
          <w:rFonts w:hint="eastAsia"/>
          <w:sz w:val="24"/>
          <w:lang w:bidi="ar"/>
        </w:rPr>
        <w:t>4.1.10</w:t>
      </w:r>
      <w:r>
        <w:rPr>
          <w:rFonts w:cs="宋体" w:hint="eastAsia"/>
          <w:sz w:val="24"/>
          <w:lang w:bidi="ar"/>
        </w:rPr>
        <w:t>中</w:t>
      </w:r>
      <w:r>
        <w:rPr>
          <w:sz w:val="24"/>
          <w:lang w:bidi="ar"/>
        </w:rPr>
        <w:t>I</w:t>
      </w:r>
      <w:r>
        <w:rPr>
          <w:rFonts w:cs="宋体" w:hint="eastAsia"/>
          <w:sz w:val="24"/>
          <w:lang w:bidi="ar"/>
        </w:rPr>
        <w:t>型的有关规定，面板与建筑用真空绝热板的拉伸粘结强度应按现行行业标准《建筑用真空绝热板应用技术规程》</w:t>
      </w:r>
      <w:r>
        <w:rPr>
          <w:sz w:val="24"/>
          <w:lang w:bidi="ar"/>
        </w:rPr>
        <w:t>JGJ/T 416</w:t>
      </w:r>
      <w:r>
        <w:rPr>
          <w:rFonts w:cs="宋体" w:hint="eastAsia"/>
          <w:sz w:val="24"/>
          <w:lang w:bidi="ar"/>
        </w:rPr>
        <w:t>规定的方法进行检验；</w:t>
      </w:r>
    </w:p>
    <w:p w14:paraId="7EDB1B2A" w14:textId="77777777" w:rsidR="009D5EA0" w:rsidRDefault="00000000">
      <w:pPr>
        <w:spacing w:line="360" w:lineRule="auto"/>
        <w:ind w:firstLineChars="150" w:firstLine="361"/>
        <w:rPr>
          <w:sz w:val="24"/>
        </w:rPr>
      </w:pPr>
      <w:r>
        <w:rPr>
          <w:b/>
          <w:sz w:val="24"/>
          <w:lang w:bidi="ar"/>
        </w:rPr>
        <w:t>2</w:t>
      </w:r>
      <w:r>
        <w:rPr>
          <w:sz w:val="24"/>
          <w:lang w:bidi="ar"/>
        </w:rPr>
        <w:t xml:space="preserve">  </w:t>
      </w:r>
      <w:r>
        <w:rPr>
          <w:rFonts w:cs="宋体" w:hint="eastAsia"/>
          <w:sz w:val="24"/>
          <w:lang w:bidi="ar"/>
        </w:rPr>
        <w:t>当保温材料为除建筑用真空绝热板以外的其他保温材料时，其性能应符合表</w:t>
      </w:r>
      <w:r>
        <w:rPr>
          <w:rFonts w:hint="eastAsia"/>
          <w:sz w:val="24"/>
          <w:lang w:bidi="ar"/>
        </w:rPr>
        <w:t>4.1.9</w:t>
      </w:r>
      <w:r>
        <w:rPr>
          <w:rFonts w:cs="宋体" w:hint="eastAsia"/>
          <w:sz w:val="24"/>
          <w:lang w:bidi="ar"/>
        </w:rPr>
        <w:t>的有关规定。</w:t>
      </w:r>
    </w:p>
    <w:p w14:paraId="36AE2181" w14:textId="77777777" w:rsidR="009D5EA0" w:rsidRDefault="00000000">
      <w:pPr>
        <w:jc w:val="center"/>
        <w:rPr>
          <w:b/>
          <w:bCs/>
          <w:szCs w:val="21"/>
        </w:rPr>
      </w:pPr>
      <w:r>
        <w:rPr>
          <w:b/>
          <w:bCs/>
          <w:szCs w:val="21"/>
        </w:rPr>
        <w:t>表</w:t>
      </w:r>
      <w:r>
        <w:rPr>
          <w:b/>
          <w:bCs/>
          <w:szCs w:val="21"/>
        </w:rPr>
        <w:t>4.1.</w:t>
      </w:r>
      <w:r>
        <w:rPr>
          <w:rFonts w:hint="eastAsia"/>
          <w:b/>
          <w:bCs/>
          <w:szCs w:val="21"/>
        </w:rPr>
        <w:t>10</w:t>
      </w:r>
      <w:r>
        <w:rPr>
          <w:b/>
          <w:bCs/>
          <w:szCs w:val="21"/>
        </w:rPr>
        <w:t xml:space="preserve">  </w:t>
      </w:r>
      <w:r>
        <w:rPr>
          <w:rFonts w:hint="eastAsia"/>
          <w:b/>
          <w:szCs w:val="21"/>
        </w:rPr>
        <w:t>PET</w:t>
      </w:r>
      <w:r>
        <w:rPr>
          <w:rFonts w:hint="eastAsia"/>
          <w:b/>
          <w:szCs w:val="21"/>
        </w:rPr>
        <w:t>保温装饰板</w:t>
      </w:r>
      <w:r>
        <w:rPr>
          <w:b/>
          <w:bCs/>
          <w:szCs w:val="21"/>
        </w:rPr>
        <w:t>的性能指标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52"/>
        <w:gridCol w:w="917"/>
        <w:gridCol w:w="652"/>
        <w:gridCol w:w="806"/>
        <w:gridCol w:w="748"/>
        <w:gridCol w:w="813"/>
        <w:gridCol w:w="737"/>
        <w:gridCol w:w="28"/>
        <w:gridCol w:w="811"/>
        <w:gridCol w:w="1523"/>
      </w:tblGrid>
      <w:tr w:rsidR="009D5EA0" w14:paraId="5D38C7EC" w14:textId="77777777">
        <w:trPr>
          <w:trHeight w:val="340"/>
        </w:trPr>
        <w:tc>
          <w:tcPr>
            <w:tcW w:w="1310" w:type="pct"/>
            <w:gridSpan w:val="3"/>
            <w:vMerge w:val="restart"/>
            <w:vAlign w:val="center"/>
          </w:tcPr>
          <w:p w14:paraId="51482675" w14:textId="77777777" w:rsidR="009D5EA0" w:rsidRDefault="00000000">
            <w:pPr>
              <w:jc w:val="center"/>
              <w:rPr>
                <w:szCs w:val="21"/>
              </w:rPr>
            </w:pPr>
            <w:bookmarkStart w:id="72" w:name="_Toc418579741"/>
            <w:r>
              <w:rPr>
                <w:szCs w:val="21"/>
              </w:rPr>
              <w:t>项目</w:t>
            </w:r>
          </w:p>
        </w:tc>
        <w:tc>
          <w:tcPr>
            <w:tcW w:w="2770" w:type="pct"/>
            <w:gridSpan w:val="7"/>
            <w:vAlign w:val="center"/>
          </w:tcPr>
          <w:p w14:paraId="57F8331D" w14:textId="77777777" w:rsidR="009D5EA0" w:rsidRDefault="00000000">
            <w:pPr>
              <w:jc w:val="center"/>
              <w:rPr>
                <w:szCs w:val="21"/>
              </w:rPr>
            </w:pPr>
            <w:r>
              <w:rPr>
                <w:szCs w:val="21"/>
              </w:rPr>
              <w:t>指标</w:t>
            </w:r>
          </w:p>
        </w:tc>
        <w:tc>
          <w:tcPr>
            <w:tcW w:w="918" w:type="pct"/>
            <w:vMerge w:val="restart"/>
            <w:vAlign w:val="center"/>
          </w:tcPr>
          <w:p w14:paraId="67CDCCDA" w14:textId="77777777" w:rsidR="009D5EA0" w:rsidRDefault="00000000">
            <w:pPr>
              <w:widowControl/>
              <w:jc w:val="center"/>
              <w:rPr>
                <w:color w:val="000000"/>
                <w:szCs w:val="21"/>
              </w:rPr>
            </w:pPr>
            <w:r>
              <w:rPr>
                <w:color w:val="000000"/>
                <w:szCs w:val="21"/>
              </w:rPr>
              <w:t>试验方法</w:t>
            </w:r>
          </w:p>
        </w:tc>
      </w:tr>
      <w:tr w:rsidR="009D5EA0" w14:paraId="25F0A25D" w14:textId="77777777">
        <w:trPr>
          <w:trHeight w:val="340"/>
        </w:trPr>
        <w:tc>
          <w:tcPr>
            <w:tcW w:w="1310" w:type="pct"/>
            <w:gridSpan w:val="3"/>
            <w:vMerge/>
            <w:vAlign w:val="center"/>
          </w:tcPr>
          <w:p w14:paraId="665A84D2" w14:textId="77777777" w:rsidR="009D5EA0" w:rsidRDefault="009D5EA0">
            <w:pPr>
              <w:rPr>
                <w:szCs w:val="21"/>
              </w:rPr>
            </w:pPr>
          </w:p>
        </w:tc>
        <w:tc>
          <w:tcPr>
            <w:tcW w:w="879" w:type="pct"/>
            <w:gridSpan w:val="2"/>
            <w:vAlign w:val="center"/>
          </w:tcPr>
          <w:p w14:paraId="39A64F32" w14:textId="77777777" w:rsidR="009D5EA0" w:rsidRDefault="00000000">
            <w:pPr>
              <w:jc w:val="center"/>
              <w:rPr>
                <w:szCs w:val="21"/>
              </w:rPr>
            </w:pPr>
            <w:r>
              <w:rPr>
                <w:szCs w:val="21"/>
              </w:rPr>
              <w:t>I</w:t>
            </w:r>
            <w:r>
              <w:rPr>
                <w:szCs w:val="21"/>
              </w:rPr>
              <w:t>型</w:t>
            </w:r>
          </w:p>
        </w:tc>
        <w:tc>
          <w:tcPr>
            <w:tcW w:w="941" w:type="pct"/>
            <w:gridSpan w:val="2"/>
            <w:vAlign w:val="center"/>
          </w:tcPr>
          <w:p w14:paraId="3C390203" w14:textId="77777777" w:rsidR="009D5EA0" w:rsidRDefault="00000000">
            <w:pPr>
              <w:jc w:val="center"/>
              <w:rPr>
                <w:szCs w:val="21"/>
              </w:rPr>
            </w:pPr>
            <w:r>
              <w:rPr>
                <w:szCs w:val="21"/>
              </w:rPr>
              <w:t>II</w:t>
            </w:r>
            <w:r>
              <w:rPr>
                <w:szCs w:val="21"/>
              </w:rPr>
              <w:t>型</w:t>
            </w:r>
          </w:p>
        </w:tc>
        <w:tc>
          <w:tcPr>
            <w:tcW w:w="950" w:type="pct"/>
            <w:gridSpan w:val="3"/>
            <w:vAlign w:val="center"/>
          </w:tcPr>
          <w:p w14:paraId="720F068D" w14:textId="77777777" w:rsidR="009D5EA0" w:rsidRDefault="00000000">
            <w:pPr>
              <w:jc w:val="center"/>
              <w:rPr>
                <w:szCs w:val="21"/>
              </w:rPr>
            </w:pPr>
            <w:r>
              <w:rPr>
                <w:rFonts w:hint="eastAsia"/>
                <w:sz w:val="24"/>
              </w:rPr>
              <w:t>Ⅲ</w:t>
            </w:r>
            <w:r>
              <w:rPr>
                <w:szCs w:val="21"/>
              </w:rPr>
              <w:t>型</w:t>
            </w:r>
          </w:p>
        </w:tc>
        <w:tc>
          <w:tcPr>
            <w:tcW w:w="918" w:type="pct"/>
            <w:vMerge/>
          </w:tcPr>
          <w:p w14:paraId="457B4AC8" w14:textId="77777777" w:rsidR="009D5EA0" w:rsidRDefault="009D5EA0">
            <w:pPr>
              <w:rPr>
                <w:szCs w:val="21"/>
              </w:rPr>
            </w:pPr>
          </w:p>
        </w:tc>
      </w:tr>
      <w:tr w:rsidR="009D5EA0" w14:paraId="21BF93A4" w14:textId="77777777">
        <w:trPr>
          <w:trHeight w:val="340"/>
        </w:trPr>
        <w:tc>
          <w:tcPr>
            <w:tcW w:w="1310" w:type="pct"/>
            <w:gridSpan w:val="3"/>
            <w:vMerge/>
            <w:vAlign w:val="center"/>
          </w:tcPr>
          <w:p w14:paraId="1B919D1C" w14:textId="77777777" w:rsidR="009D5EA0" w:rsidRDefault="009D5EA0">
            <w:pPr>
              <w:rPr>
                <w:szCs w:val="21"/>
              </w:rPr>
            </w:pPr>
          </w:p>
        </w:tc>
        <w:tc>
          <w:tcPr>
            <w:tcW w:w="393" w:type="pct"/>
            <w:vAlign w:val="center"/>
          </w:tcPr>
          <w:p w14:paraId="3C44EE0C" w14:textId="77777777" w:rsidR="009D5EA0" w:rsidRDefault="00000000">
            <w:pPr>
              <w:jc w:val="center"/>
              <w:rPr>
                <w:szCs w:val="21"/>
              </w:rPr>
            </w:pPr>
            <w:r>
              <w:rPr>
                <w:rFonts w:hint="eastAsia"/>
                <w:szCs w:val="21"/>
              </w:rPr>
              <w:t>单层</w:t>
            </w:r>
          </w:p>
        </w:tc>
        <w:tc>
          <w:tcPr>
            <w:tcW w:w="485" w:type="pct"/>
            <w:vAlign w:val="center"/>
          </w:tcPr>
          <w:p w14:paraId="3B6D2903" w14:textId="77777777" w:rsidR="009D5EA0" w:rsidRDefault="00000000">
            <w:pPr>
              <w:jc w:val="center"/>
              <w:rPr>
                <w:szCs w:val="21"/>
              </w:rPr>
            </w:pPr>
            <w:r>
              <w:rPr>
                <w:rFonts w:hint="eastAsia"/>
                <w:szCs w:val="21"/>
              </w:rPr>
              <w:t>AB</w:t>
            </w:r>
            <w:r>
              <w:rPr>
                <w:rFonts w:hint="eastAsia"/>
                <w:szCs w:val="21"/>
              </w:rPr>
              <w:t>层</w:t>
            </w:r>
          </w:p>
        </w:tc>
        <w:tc>
          <w:tcPr>
            <w:tcW w:w="451" w:type="pct"/>
            <w:vAlign w:val="center"/>
          </w:tcPr>
          <w:p w14:paraId="65CB2C15" w14:textId="77777777" w:rsidR="009D5EA0" w:rsidRDefault="00000000">
            <w:pPr>
              <w:jc w:val="center"/>
              <w:rPr>
                <w:szCs w:val="21"/>
              </w:rPr>
            </w:pPr>
            <w:r>
              <w:rPr>
                <w:rFonts w:hint="eastAsia"/>
                <w:szCs w:val="21"/>
              </w:rPr>
              <w:t>单层</w:t>
            </w:r>
          </w:p>
        </w:tc>
        <w:tc>
          <w:tcPr>
            <w:tcW w:w="489" w:type="pct"/>
            <w:vAlign w:val="center"/>
          </w:tcPr>
          <w:p w14:paraId="3E671338" w14:textId="77777777" w:rsidR="009D5EA0" w:rsidRDefault="00000000">
            <w:pPr>
              <w:jc w:val="center"/>
              <w:rPr>
                <w:szCs w:val="21"/>
              </w:rPr>
            </w:pPr>
            <w:r>
              <w:rPr>
                <w:rFonts w:hint="eastAsia"/>
                <w:szCs w:val="21"/>
              </w:rPr>
              <w:t>AB</w:t>
            </w:r>
            <w:r>
              <w:rPr>
                <w:rFonts w:hint="eastAsia"/>
                <w:szCs w:val="21"/>
              </w:rPr>
              <w:t>层</w:t>
            </w:r>
          </w:p>
        </w:tc>
        <w:tc>
          <w:tcPr>
            <w:tcW w:w="444" w:type="pct"/>
            <w:vAlign w:val="center"/>
          </w:tcPr>
          <w:p w14:paraId="13593346" w14:textId="77777777" w:rsidR="009D5EA0" w:rsidRDefault="00000000">
            <w:pPr>
              <w:jc w:val="center"/>
              <w:rPr>
                <w:szCs w:val="21"/>
              </w:rPr>
            </w:pPr>
            <w:r>
              <w:rPr>
                <w:rFonts w:hint="eastAsia"/>
                <w:szCs w:val="21"/>
              </w:rPr>
              <w:t>单层</w:t>
            </w:r>
          </w:p>
        </w:tc>
        <w:tc>
          <w:tcPr>
            <w:tcW w:w="505" w:type="pct"/>
            <w:gridSpan w:val="2"/>
            <w:vAlign w:val="center"/>
          </w:tcPr>
          <w:p w14:paraId="6010B56E" w14:textId="77777777" w:rsidR="009D5EA0" w:rsidRDefault="00000000">
            <w:pPr>
              <w:jc w:val="center"/>
              <w:rPr>
                <w:szCs w:val="21"/>
              </w:rPr>
            </w:pPr>
            <w:r>
              <w:rPr>
                <w:rFonts w:hint="eastAsia"/>
                <w:szCs w:val="21"/>
              </w:rPr>
              <w:t>AB</w:t>
            </w:r>
            <w:r>
              <w:rPr>
                <w:rFonts w:hint="eastAsia"/>
                <w:szCs w:val="21"/>
              </w:rPr>
              <w:t>层</w:t>
            </w:r>
          </w:p>
        </w:tc>
        <w:tc>
          <w:tcPr>
            <w:tcW w:w="918" w:type="pct"/>
          </w:tcPr>
          <w:p w14:paraId="7C0D3538" w14:textId="77777777" w:rsidR="009D5EA0" w:rsidRDefault="009D5EA0">
            <w:pPr>
              <w:rPr>
                <w:szCs w:val="21"/>
              </w:rPr>
            </w:pPr>
          </w:p>
        </w:tc>
      </w:tr>
      <w:tr w:rsidR="009D5EA0" w14:paraId="57688E00" w14:textId="77777777">
        <w:trPr>
          <w:trHeight w:val="340"/>
        </w:trPr>
        <w:tc>
          <w:tcPr>
            <w:tcW w:w="1310" w:type="pct"/>
            <w:gridSpan w:val="3"/>
            <w:vAlign w:val="center"/>
          </w:tcPr>
          <w:p w14:paraId="4D8FBC71" w14:textId="77777777" w:rsidR="009D5EA0" w:rsidRDefault="00000000">
            <w:pPr>
              <w:jc w:val="center"/>
              <w:rPr>
                <w:szCs w:val="21"/>
              </w:rPr>
            </w:pPr>
            <w:r>
              <w:rPr>
                <w:szCs w:val="21"/>
              </w:rPr>
              <w:t>单位面积质量</w:t>
            </w:r>
            <w:r>
              <w:rPr>
                <w:rFonts w:hint="eastAsia"/>
                <w:sz w:val="18"/>
                <w:szCs w:val="18"/>
                <w:lang w:bidi="ar"/>
              </w:rPr>
              <w:t>ρ</w:t>
            </w:r>
            <w:r>
              <w:rPr>
                <w:szCs w:val="21"/>
              </w:rPr>
              <w:t>（</w:t>
            </w:r>
            <w:r>
              <w:rPr>
                <w:szCs w:val="21"/>
              </w:rPr>
              <w:t>kg/m</w:t>
            </w:r>
            <w:r>
              <w:rPr>
                <w:szCs w:val="21"/>
                <w:vertAlign w:val="superscript"/>
              </w:rPr>
              <w:t>2</w:t>
            </w:r>
            <w:r>
              <w:rPr>
                <w:szCs w:val="21"/>
              </w:rPr>
              <w:t>）</w:t>
            </w:r>
          </w:p>
        </w:tc>
        <w:tc>
          <w:tcPr>
            <w:tcW w:w="879" w:type="pct"/>
            <w:gridSpan w:val="2"/>
            <w:vAlign w:val="center"/>
          </w:tcPr>
          <w:p w14:paraId="1E3D07EE" w14:textId="77777777" w:rsidR="009D5EA0" w:rsidRDefault="00000000">
            <w:pPr>
              <w:jc w:val="center"/>
              <w:rPr>
                <w:szCs w:val="21"/>
              </w:rPr>
            </w:pPr>
            <w:r>
              <w:rPr>
                <w:rFonts w:cs="宋体" w:hint="eastAsia"/>
                <w:szCs w:val="21"/>
                <w:lang w:bidi="ar"/>
              </w:rPr>
              <w:t>ρ＜</w:t>
            </w:r>
            <w:r>
              <w:rPr>
                <w:szCs w:val="21"/>
                <w:lang w:bidi="ar"/>
              </w:rPr>
              <w:t>20</w:t>
            </w:r>
          </w:p>
        </w:tc>
        <w:tc>
          <w:tcPr>
            <w:tcW w:w="941" w:type="pct"/>
            <w:gridSpan w:val="2"/>
            <w:vAlign w:val="center"/>
          </w:tcPr>
          <w:p w14:paraId="2665F6E0" w14:textId="77777777" w:rsidR="009D5EA0" w:rsidRDefault="00000000">
            <w:pPr>
              <w:jc w:val="center"/>
              <w:rPr>
                <w:szCs w:val="21"/>
              </w:rPr>
            </w:pPr>
            <w:r>
              <w:rPr>
                <w:szCs w:val="21"/>
                <w:lang w:bidi="ar"/>
              </w:rPr>
              <w:t>20</w:t>
            </w:r>
            <w:r>
              <w:rPr>
                <w:rFonts w:cs="宋体" w:hint="eastAsia"/>
                <w:szCs w:val="21"/>
                <w:lang w:bidi="ar"/>
              </w:rPr>
              <w:t>≤ρ＜</w:t>
            </w:r>
            <w:r>
              <w:rPr>
                <w:szCs w:val="21"/>
                <w:lang w:bidi="ar"/>
              </w:rPr>
              <w:t>30</w:t>
            </w:r>
          </w:p>
        </w:tc>
        <w:tc>
          <w:tcPr>
            <w:tcW w:w="950" w:type="pct"/>
            <w:gridSpan w:val="3"/>
            <w:vAlign w:val="center"/>
          </w:tcPr>
          <w:p w14:paraId="30BCB8CE" w14:textId="77777777" w:rsidR="009D5EA0" w:rsidRDefault="00000000">
            <w:pPr>
              <w:jc w:val="center"/>
              <w:rPr>
                <w:szCs w:val="21"/>
              </w:rPr>
            </w:pPr>
            <w:r>
              <w:rPr>
                <w:szCs w:val="21"/>
                <w:lang w:bidi="ar"/>
              </w:rPr>
              <w:t>30</w:t>
            </w:r>
            <w:r>
              <w:rPr>
                <w:rFonts w:cs="宋体" w:hint="eastAsia"/>
                <w:szCs w:val="21"/>
                <w:lang w:bidi="ar"/>
              </w:rPr>
              <w:t>≤ρ＜</w:t>
            </w:r>
            <w:r>
              <w:rPr>
                <w:szCs w:val="21"/>
                <w:lang w:bidi="ar"/>
              </w:rPr>
              <w:t>40</w:t>
            </w:r>
          </w:p>
        </w:tc>
        <w:tc>
          <w:tcPr>
            <w:tcW w:w="918" w:type="pct"/>
            <w:vMerge w:val="restart"/>
            <w:vAlign w:val="center"/>
          </w:tcPr>
          <w:p w14:paraId="530A90F9" w14:textId="77777777" w:rsidR="009D5EA0" w:rsidRDefault="00000000">
            <w:pPr>
              <w:rPr>
                <w:szCs w:val="21"/>
              </w:rPr>
            </w:pPr>
            <w:r>
              <w:rPr>
                <w:szCs w:val="21"/>
              </w:rPr>
              <w:t>《保温装饰外墙外保温系统材料》</w:t>
            </w:r>
            <w:r>
              <w:rPr>
                <w:szCs w:val="21"/>
              </w:rPr>
              <w:t>JG/T 287</w:t>
            </w:r>
          </w:p>
        </w:tc>
      </w:tr>
      <w:tr w:rsidR="009D5EA0" w14:paraId="2437E208" w14:textId="77777777">
        <w:trPr>
          <w:trHeight w:val="340"/>
        </w:trPr>
        <w:tc>
          <w:tcPr>
            <w:tcW w:w="727" w:type="pct"/>
            <w:vMerge w:val="restart"/>
            <w:vAlign w:val="center"/>
          </w:tcPr>
          <w:p w14:paraId="611C8544" w14:textId="77777777" w:rsidR="009D5EA0" w:rsidRDefault="00000000">
            <w:pPr>
              <w:rPr>
                <w:szCs w:val="21"/>
              </w:rPr>
            </w:pPr>
            <w:r>
              <w:rPr>
                <w:szCs w:val="21"/>
              </w:rPr>
              <w:t>拉伸粘结强度</w:t>
            </w:r>
            <w:r>
              <w:rPr>
                <w:rFonts w:hint="eastAsia"/>
                <w:szCs w:val="21"/>
              </w:rPr>
              <w:t>（面板与保温层）</w:t>
            </w:r>
            <w:r>
              <w:rPr>
                <w:szCs w:val="21"/>
              </w:rPr>
              <w:t>（</w:t>
            </w:r>
            <w:r>
              <w:rPr>
                <w:szCs w:val="21"/>
              </w:rPr>
              <w:t>MPa</w:t>
            </w:r>
            <w:r>
              <w:rPr>
                <w:szCs w:val="21"/>
              </w:rPr>
              <w:t>）</w:t>
            </w:r>
          </w:p>
        </w:tc>
        <w:tc>
          <w:tcPr>
            <w:tcW w:w="583" w:type="pct"/>
            <w:gridSpan w:val="2"/>
            <w:vAlign w:val="center"/>
          </w:tcPr>
          <w:p w14:paraId="1E3177CB" w14:textId="77777777" w:rsidR="009D5EA0" w:rsidRDefault="00000000">
            <w:pPr>
              <w:jc w:val="center"/>
              <w:rPr>
                <w:szCs w:val="21"/>
              </w:rPr>
            </w:pPr>
            <w:r>
              <w:rPr>
                <w:szCs w:val="21"/>
              </w:rPr>
              <w:t>原强度</w:t>
            </w:r>
          </w:p>
        </w:tc>
        <w:tc>
          <w:tcPr>
            <w:tcW w:w="879" w:type="pct"/>
            <w:gridSpan w:val="2"/>
            <w:vAlign w:val="center"/>
          </w:tcPr>
          <w:p w14:paraId="6ACD6469" w14:textId="77777777" w:rsidR="009D5EA0" w:rsidRDefault="00000000">
            <w:pPr>
              <w:jc w:val="center"/>
              <w:rPr>
                <w:szCs w:val="21"/>
              </w:rPr>
            </w:pPr>
            <w:r>
              <w:rPr>
                <w:szCs w:val="21"/>
              </w:rPr>
              <w:t>≥0.</w:t>
            </w:r>
            <w:r>
              <w:rPr>
                <w:rFonts w:hint="eastAsia"/>
                <w:szCs w:val="21"/>
              </w:rPr>
              <w:t>10</w:t>
            </w:r>
          </w:p>
        </w:tc>
        <w:tc>
          <w:tcPr>
            <w:tcW w:w="1891" w:type="pct"/>
            <w:gridSpan w:val="5"/>
            <w:vAlign w:val="center"/>
          </w:tcPr>
          <w:p w14:paraId="6491FCCA" w14:textId="77777777" w:rsidR="009D5EA0" w:rsidRDefault="00000000">
            <w:pPr>
              <w:jc w:val="center"/>
              <w:rPr>
                <w:szCs w:val="21"/>
              </w:rPr>
            </w:pPr>
            <w:r>
              <w:rPr>
                <w:szCs w:val="21"/>
              </w:rPr>
              <w:t>≥0.</w:t>
            </w:r>
            <w:r>
              <w:rPr>
                <w:rFonts w:hint="eastAsia"/>
                <w:szCs w:val="21"/>
              </w:rPr>
              <w:t>15</w:t>
            </w:r>
          </w:p>
        </w:tc>
        <w:tc>
          <w:tcPr>
            <w:tcW w:w="918" w:type="pct"/>
            <w:vMerge/>
          </w:tcPr>
          <w:p w14:paraId="4F9BB9E8" w14:textId="77777777" w:rsidR="009D5EA0" w:rsidRDefault="009D5EA0">
            <w:pPr>
              <w:rPr>
                <w:szCs w:val="21"/>
              </w:rPr>
            </w:pPr>
          </w:p>
        </w:tc>
      </w:tr>
      <w:tr w:rsidR="009D5EA0" w14:paraId="210C3503" w14:textId="77777777">
        <w:trPr>
          <w:trHeight w:val="340"/>
        </w:trPr>
        <w:tc>
          <w:tcPr>
            <w:tcW w:w="727" w:type="pct"/>
            <w:vMerge/>
            <w:vAlign w:val="center"/>
          </w:tcPr>
          <w:p w14:paraId="0EE72433" w14:textId="77777777" w:rsidR="009D5EA0" w:rsidRDefault="009D5EA0">
            <w:pPr>
              <w:rPr>
                <w:szCs w:val="21"/>
              </w:rPr>
            </w:pPr>
          </w:p>
        </w:tc>
        <w:tc>
          <w:tcPr>
            <w:tcW w:w="583" w:type="pct"/>
            <w:gridSpan w:val="2"/>
            <w:vAlign w:val="center"/>
          </w:tcPr>
          <w:p w14:paraId="54648374" w14:textId="77777777" w:rsidR="009D5EA0" w:rsidRDefault="00000000">
            <w:pPr>
              <w:jc w:val="center"/>
              <w:rPr>
                <w:szCs w:val="21"/>
              </w:rPr>
            </w:pPr>
            <w:r>
              <w:rPr>
                <w:szCs w:val="21"/>
              </w:rPr>
              <w:t>耐水强度</w:t>
            </w:r>
          </w:p>
        </w:tc>
        <w:tc>
          <w:tcPr>
            <w:tcW w:w="879" w:type="pct"/>
            <w:gridSpan w:val="2"/>
            <w:vAlign w:val="center"/>
          </w:tcPr>
          <w:p w14:paraId="2F13EB8F" w14:textId="77777777" w:rsidR="009D5EA0" w:rsidRDefault="00000000">
            <w:pPr>
              <w:jc w:val="center"/>
              <w:rPr>
                <w:szCs w:val="21"/>
              </w:rPr>
            </w:pPr>
            <w:r>
              <w:rPr>
                <w:szCs w:val="21"/>
              </w:rPr>
              <w:t>≥0.</w:t>
            </w:r>
            <w:r>
              <w:rPr>
                <w:rFonts w:hint="eastAsia"/>
                <w:szCs w:val="21"/>
              </w:rPr>
              <w:t>10</w:t>
            </w:r>
          </w:p>
        </w:tc>
        <w:tc>
          <w:tcPr>
            <w:tcW w:w="1891" w:type="pct"/>
            <w:gridSpan w:val="5"/>
            <w:vAlign w:val="center"/>
          </w:tcPr>
          <w:p w14:paraId="2A408E70" w14:textId="77777777" w:rsidR="009D5EA0" w:rsidRDefault="00000000">
            <w:pPr>
              <w:jc w:val="center"/>
              <w:rPr>
                <w:szCs w:val="21"/>
              </w:rPr>
            </w:pPr>
            <w:r>
              <w:rPr>
                <w:szCs w:val="21"/>
              </w:rPr>
              <w:t>≥0.</w:t>
            </w:r>
            <w:r>
              <w:rPr>
                <w:rFonts w:hint="eastAsia"/>
                <w:szCs w:val="21"/>
              </w:rPr>
              <w:t>15</w:t>
            </w:r>
          </w:p>
        </w:tc>
        <w:tc>
          <w:tcPr>
            <w:tcW w:w="918" w:type="pct"/>
            <w:vMerge/>
          </w:tcPr>
          <w:p w14:paraId="09A52F17" w14:textId="77777777" w:rsidR="009D5EA0" w:rsidRDefault="009D5EA0">
            <w:pPr>
              <w:rPr>
                <w:szCs w:val="21"/>
              </w:rPr>
            </w:pPr>
          </w:p>
        </w:tc>
      </w:tr>
      <w:tr w:rsidR="009D5EA0" w14:paraId="1850FD94" w14:textId="77777777">
        <w:trPr>
          <w:trHeight w:val="340"/>
        </w:trPr>
        <w:tc>
          <w:tcPr>
            <w:tcW w:w="727" w:type="pct"/>
            <w:vMerge/>
            <w:vAlign w:val="center"/>
          </w:tcPr>
          <w:p w14:paraId="6C5A7BA5" w14:textId="77777777" w:rsidR="009D5EA0" w:rsidRDefault="009D5EA0">
            <w:pPr>
              <w:rPr>
                <w:szCs w:val="21"/>
              </w:rPr>
            </w:pPr>
          </w:p>
        </w:tc>
        <w:tc>
          <w:tcPr>
            <w:tcW w:w="583" w:type="pct"/>
            <w:gridSpan w:val="2"/>
            <w:vAlign w:val="center"/>
          </w:tcPr>
          <w:p w14:paraId="664654B0" w14:textId="77777777" w:rsidR="009D5EA0" w:rsidRDefault="00000000">
            <w:pPr>
              <w:jc w:val="center"/>
              <w:rPr>
                <w:szCs w:val="21"/>
              </w:rPr>
            </w:pPr>
            <w:r>
              <w:rPr>
                <w:szCs w:val="21"/>
              </w:rPr>
              <w:t>耐冻融强度</w:t>
            </w:r>
          </w:p>
        </w:tc>
        <w:tc>
          <w:tcPr>
            <w:tcW w:w="879" w:type="pct"/>
            <w:gridSpan w:val="2"/>
            <w:vAlign w:val="center"/>
          </w:tcPr>
          <w:p w14:paraId="332BC592" w14:textId="77777777" w:rsidR="009D5EA0" w:rsidRDefault="00000000">
            <w:pPr>
              <w:jc w:val="center"/>
              <w:rPr>
                <w:szCs w:val="21"/>
              </w:rPr>
            </w:pPr>
            <w:r>
              <w:rPr>
                <w:szCs w:val="21"/>
              </w:rPr>
              <w:t>≥0.</w:t>
            </w:r>
            <w:r>
              <w:rPr>
                <w:rFonts w:hint="eastAsia"/>
                <w:szCs w:val="21"/>
              </w:rPr>
              <w:t>10</w:t>
            </w:r>
          </w:p>
        </w:tc>
        <w:tc>
          <w:tcPr>
            <w:tcW w:w="1891" w:type="pct"/>
            <w:gridSpan w:val="5"/>
            <w:vAlign w:val="center"/>
          </w:tcPr>
          <w:p w14:paraId="31473F84" w14:textId="77777777" w:rsidR="009D5EA0" w:rsidRDefault="00000000">
            <w:pPr>
              <w:jc w:val="center"/>
              <w:rPr>
                <w:szCs w:val="21"/>
              </w:rPr>
            </w:pPr>
            <w:r>
              <w:rPr>
                <w:szCs w:val="21"/>
              </w:rPr>
              <w:t>≥0.</w:t>
            </w:r>
            <w:r>
              <w:rPr>
                <w:rFonts w:hint="eastAsia"/>
                <w:szCs w:val="21"/>
              </w:rPr>
              <w:t>15</w:t>
            </w:r>
          </w:p>
        </w:tc>
        <w:tc>
          <w:tcPr>
            <w:tcW w:w="918" w:type="pct"/>
            <w:vMerge/>
          </w:tcPr>
          <w:p w14:paraId="155C7DC0" w14:textId="77777777" w:rsidR="009D5EA0" w:rsidRDefault="009D5EA0">
            <w:pPr>
              <w:rPr>
                <w:szCs w:val="21"/>
              </w:rPr>
            </w:pPr>
          </w:p>
        </w:tc>
      </w:tr>
      <w:tr w:rsidR="009D5EA0" w14:paraId="76CB1013" w14:textId="77777777">
        <w:trPr>
          <w:trHeight w:val="725"/>
        </w:trPr>
        <w:tc>
          <w:tcPr>
            <w:tcW w:w="727" w:type="pct"/>
            <w:vMerge w:val="restart"/>
            <w:vAlign w:val="center"/>
          </w:tcPr>
          <w:p w14:paraId="761CCD89" w14:textId="77777777" w:rsidR="009D5EA0" w:rsidRDefault="00000000">
            <w:pPr>
              <w:rPr>
                <w:szCs w:val="21"/>
              </w:rPr>
            </w:pPr>
            <w:r>
              <w:rPr>
                <w:szCs w:val="21"/>
              </w:rPr>
              <w:t>拉伸粘结强度</w:t>
            </w:r>
          </w:p>
          <w:p w14:paraId="4A05F881" w14:textId="77777777" w:rsidR="009D5EA0" w:rsidRDefault="00000000">
            <w:pPr>
              <w:rPr>
                <w:szCs w:val="21"/>
              </w:rPr>
            </w:pPr>
            <w:r>
              <w:rPr>
                <w:rFonts w:hint="eastAsia"/>
                <w:szCs w:val="21"/>
              </w:rPr>
              <w:t>（</w:t>
            </w:r>
            <w:r>
              <w:rPr>
                <w:rFonts w:hint="eastAsia"/>
                <w:szCs w:val="21"/>
              </w:rPr>
              <w:t>PET</w:t>
            </w:r>
            <w:r>
              <w:rPr>
                <w:rFonts w:hint="eastAsia"/>
                <w:szCs w:val="21"/>
              </w:rPr>
              <w:t>与</w:t>
            </w:r>
            <w:r>
              <w:rPr>
                <w:rFonts w:hint="eastAsia"/>
                <w:szCs w:val="21"/>
              </w:rPr>
              <w:t>A</w:t>
            </w:r>
            <w:r>
              <w:rPr>
                <w:rFonts w:hint="eastAsia"/>
                <w:szCs w:val="21"/>
              </w:rPr>
              <w:t>级保温材料）</w:t>
            </w:r>
            <w:r>
              <w:rPr>
                <w:szCs w:val="21"/>
              </w:rPr>
              <w:t>（</w:t>
            </w:r>
            <w:r>
              <w:rPr>
                <w:szCs w:val="21"/>
              </w:rPr>
              <w:t>MPa</w:t>
            </w:r>
            <w:r>
              <w:rPr>
                <w:szCs w:val="21"/>
              </w:rPr>
              <w:t>）</w:t>
            </w:r>
          </w:p>
        </w:tc>
        <w:tc>
          <w:tcPr>
            <w:tcW w:w="583" w:type="pct"/>
            <w:gridSpan w:val="2"/>
            <w:vAlign w:val="center"/>
          </w:tcPr>
          <w:p w14:paraId="621B50E4" w14:textId="77777777" w:rsidR="009D5EA0" w:rsidRDefault="00000000">
            <w:pPr>
              <w:jc w:val="center"/>
              <w:rPr>
                <w:szCs w:val="21"/>
              </w:rPr>
            </w:pPr>
            <w:r>
              <w:rPr>
                <w:szCs w:val="21"/>
              </w:rPr>
              <w:t>原强度</w:t>
            </w:r>
          </w:p>
        </w:tc>
        <w:tc>
          <w:tcPr>
            <w:tcW w:w="393" w:type="pct"/>
            <w:vAlign w:val="center"/>
          </w:tcPr>
          <w:p w14:paraId="4CFB2779" w14:textId="77777777" w:rsidR="009D5EA0" w:rsidRDefault="00000000">
            <w:pPr>
              <w:jc w:val="center"/>
              <w:rPr>
                <w:szCs w:val="21"/>
              </w:rPr>
            </w:pPr>
            <w:r>
              <w:rPr>
                <w:rFonts w:hint="eastAsia"/>
                <w:szCs w:val="21"/>
              </w:rPr>
              <w:t>—</w:t>
            </w:r>
          </w:p>
        </w:tc>
        <w:tc>
          <w:tcPr>
            <w:tcW w:w="485" w:type="pct"/>
            <w:vAlign w:val="center"/>
          </w:tcPr>
          <w:p w14:paraId="5A263555" w14:textId="77777777" w:rsidR="009D5EA0" w:rsidRDefault="00000000">
            <w:pPr>
              <w:jc w:val="center"/>
              <w:rPr>
                <w:szCs w:val="21"/>
              </w:rPr>
            </w:pPr>
            <w:r>
              <w:rPr>
                <w:szCs w:val="21"/>
              </w:rPr>
              <w:t>≥0.</w:t>
            </w:r>
            <w:r>
              <w:rPr>
                <w:rFonts w:hint="eastAsia"/>
                <w:szCs w:val="21"/>
              </w:rPr>
              <w:t>10</w:t>
            </w:r>
          </w:p>
        </w:tc>
        <w:tc>
          <w:tcPr>
            <w:tcW w:w="451" w:type="pct"/>
            <w:vAlign w:val="center"/>
          </w:tcPr>
          <w:p w14:paraId="06D8D8B2" w14:textId="77777777" w:rsidR="009D5EA0" w:rsidRDefault="00000000">
            <w:pPr>
              <w:jc w:val="center"/>
              <w:rPr>
                <w:szCs w:val="21"/>
              </w:rPr>
            </w:pPr>
            <w:r>
              <w:rPr>
                <w:rFonts w:hint="eastAsia"/>
                <w:szCs w:val="21"/>
              </w:rPr>
              <w:t>—</w:t>
            </w:r>
          </w:p>
        </w:tc>
        <w:tc>
          <w:tcPr>
            <w:tcW w:w="489" w:type="pct"/>
            <w:vAlign w:val="center"/>
          </w:tcPr>
          <w:p w14:paraId="47FDDDD6" w14:textId="77777777" w:rsidR="009D5EA0" w:rsidRDefault="00000000">
            <w:pPr>
              <w:jc w:val="center"/>
              <w:rPr>
                <w:szCs w:val="21"/>
              </w:rPr>
            </w:pPr>
            <w:r>
              <w:rPr>
                <w:szCs w:val="21"/>
              </w:rPr>
              <w:t>≥0.</w:t>
            </w:r>
            <w:r>
              <w:rPr>
                <w:rFonts w:hint="eastAsia"/>
                <w:szCs w:val="21"/>
              </w:rPr>
              <w:t>15</w:t>
            </w:r>
          </w:p>
        </w:tc>
        <w:tc>
          <w:tcPr>
            <w:tcW w:w="444" w:type="pct"/>
            <w:vAlign w:val="center"/>
          </w:tcPr>
          <w:p w14:paraId="713424EB" w14:textId="77777777" w:rsidR="009D5EA0" w:rsidRDefault="00000000">
            <w:pPr>
              <w:jc w:val="center"/>
              <w:rPr>
                <w:szCs w:val="21"/>
              </w:rPr>
            </w:pPr>
            <w:r>
              <w:rPr>
                <w:rFonts w:hint="eastAsia"/>
                <w:szCs w:val="21"/>
              </w:rPr>
              <w:t>—</w:t>
            </w:r>
          </w:p>
        </w:tc>
        <w:tc>
          <w:tcPr>
            <w:tcW w:w="505" w:type="pct"/>
            <w:gridSpan w:val="2"/>
            <w:vAlign w:val="center"/>
          </w:tcPr>
          <w:p w14:paraId="787944D4" w14:textId="77777777" w:rsidR="009D5EA0" w:rsidRDefault="00000000">
            <w:pPr>
              <w:jc w:val="center"/>
              <w:rPr>
                <w:szCs w:val="21"/>
              </w:rPr>
            </w:pPr>
            <w:r>
              <w:rPr>
                <w:szCs w:val="21"/>
              </w:rPr>
              <w:t>≥0.</w:t>
            </w:r>
            <w:r>
              <w:rPr>
                <w:rFonts w:hint="eastAsia"/>
                <w:szCs w:val="21"/>
              </w:rPr>
              <w:t>15</w:t>
            </w:r>
          </w:p>
        </w:tc>
        <w:tc>
          <w:tcPr>
            <w:tcW w:w="918" w:type="pct"/>
            <w:vMerge/>
          </w:tcPr>
          <w:p w14:paraId="5F5263C9" w14:textId="77777777" w:rsidR="009D5EA0" w:rsidRDefault="009D5EA0">
            <w:pPr>
              <w:rPr>
                <w:szCs w:val="21"/>
              </w:rPr>
            </w:pPr>
          </w:p>
        </w:tc>
      </w:tr>
      <w:tr w:rsidR="009D5EA0" w14:paraId="3E6FE095" w14:textId="77777777">
        <w:trPr>
          <w:trHeight w:val="340"/>
        </w:trPr>
        <w:tc>
          <w:tcPr>
            <w:tcW w:w="727" w:type="pct"/>
            <w:vMerge/>
            <w:vAlign w:val="center"/>
          </w:tcPr>
          <w:p w14:paraId="6734A4FB" w14:textId="77777777" w:rsidR="009D5EA0" w:rsidRDefault="009D5EA0">
            <w:pPr>
              <w:rPr>
                <w:szCs w:val="21"/>
              </w:rPr>
            </w:pPr>
          </w:p>
        </w:tc>
        <w:tc>
          <w:tcPr>
            <w:tcW w:w="583" w:type="pct"/>
            <w:gridSpan w:val="2"/>
            <w:vAlign w:val="center"/>
          </w:tcPr>
          <w:p w14:paraId="69AA2997" w14:textId="77777777" w:rsidR="009D5EA0" w:rsidRDefault="00000000">
            <w:pPr>
              <w:jc w:val="center"/>
              <w:rPr>
                <w:szCs w:val="21"/>
              </w:rPr>
            </w:pPr>
            <w:r>
              <w:rPr>
                <w:szCs w:val="21"/>
              </w:rPr>
              <w:t>耐水强度</w:t>
            </w:r>
          </w:p>
        </w:tc>
        <w:tc>
          <w:tcPr>
            <w:tcW w:w="393" w:type="pct"/>
            <w:vAlign w:val="center"/>
          </w:tcPr>
          <w:p w14:paraId="400A8216" w14:textId="77777777" w:rsidR="009D5EA0" w:rsidRDefault="00000000">
            <w:pPr>
              <w:jc w:val="center"/>
              <w:rPr>
                <w:szCs w:val="21"/>
              </w:rPr>
            </w:pPr>
            <w:r>
              <w:rPr>
                <w:rFonts w:hint="eastAsia"/>
                <w:szCs w:val="21"/>
              </w:rPr>
              <w:t>—</w:t>
            </w:r>
          </w:p>
        </w:tc>
        <w:tc>
          <w:tcPr>
            <w:tcW w:w="485" w:type="pct"/>
            <w:vAlign w:val="center"/>
          </w:tcPr>
          <w:p w14:paraId="6E2D65F9" w14:textId="77777777" w:rsidR="009D5EA0" w:rsidRDefault="00000000">
            <w:pPr>
              <w:jc w:val="center"/>
              <w:rPr>
                <w:szCs w:val="21"/>
              </w:rPr>
            </w:pPr>
            <w:r>
              <w:rPr>
                <w:szCs w:val="21"/>
              </w:rPr>
              <w:t>≥0.</w:t>
            </w:r>
            <w:r>
              <w:rPr>
                <w:rFonts w:hint="eastAsia"/>
                <w:szCs w:val="21"/>
              </w:rPr>
              <w:t>10</w:t>
            </w:r>
          </w:p>
        </w:tc>
        <w:tc>
          <w:tcPr>
            <w:tcW w:w="451" w:type="pct"/>
            <w:vAlign w:val="center"/>
          </w:tcPr>
          <w:p w14:paraId="5EADF572" w14:textId="77777777" w:rsidR="009D5EA0" w:rsidRDefault="00000000">
            <w:pPr>
              <w:jc w:val="center"/>
              <w:rPr>
                <w:szCs w:val="21"/>
              </w:rPr>
            </w:pPr>
            <w:r>
              <w:rPr>
                <w:rFonts w:hint="eastAsia"/>
                <w:szCs w:val="21"/>
              </w:rPr>
              <w:t>—</w:t>
            </w:r>
          </w:p>
        </w:tc>
        <w:tc>
          <w:tcPr>
            <w:tcW w:w="489" w:type="pct"/>
            <w:vAlign w:val="center"/>
          </w:tcPr>
          <w:p w14:paraId="52ADF725" w14:textId="77777777" w:rsidR="009D5EA0" w:rsidRDefault="00000000">
            <w:pPr>
              <w:jc w:val="center"/>
              <w:rPr>
                <w:szCs w:val="21"/>
              </w:rPr>
            </w:pPr>
            <w:r>
              <w:rPr>
                <w:szCs w:val="21"/>
              </w:rPr>
              <w:t>≥0.</w:t>
            </w:r>
            <w:r>
              <w:rPr>
                <w:rFonts w:hint="eastAsia"/>
                <w:szCs w:val="21"/>
              </w:rPr>
              <w:t>15</w:t>
            </w:r>
          </w:p>
        </w:tc>
        <w:tc>
          <w:tcPr>
            <w:tcW w:w="461" w:type="pct"/>
            <w:gridSpan w:val="2"/>
            <w:vAlign w:val="center"/>
          </w:tcPr>
          <w:p w14:paraId="76EF3362" w14:textId="77777777" w:rsidR="009D5EA0" w:rsidRDefault="00000000">
            <w:pPr>
              <w:jc w:val="center"/>
              <w:rPr>
                <w:szCs w:val="21"/>
              </w:rPr>
            </w:pPr>
            <w:r>
              <w:rPr>
                <w:rFonts w:hint="eastAsia"/>
                <w:szCs w:val="21"/>
              </w:rPr>
              <w:t>—</w:t>
            </w:r>
          </w:p>
        </w:tc>
        <w:tc>
          <w:tcPr>
            <w:tcW w:w="489" w:type="pct"/>
            <w:vAlign w:val="center"/>
          </w:tcPr>
          <w:p w14:paraId="51933AD9" w14:textId="77777777" w:rsidR="009D5EA0" w:rsidRDefault="00000000">
            <w:pPr>
              <w:jc w:val="center"/>
              <w:rPr>
                <w:szCs w:val="21"/>
              </w:rPr>
            </w:pPr>
            <w:r>
              <w:rPr>
                <w:szCs w:val="21"/>
              </w:rPr>
              <w:t>≥0.</w:t>
            </w:r>
            <w:r>
              <w:rPr>
                <w:rFonts w:hint="eastAsia"/>
                <w:szCs w:val="21"/>
              </w:rPr>
              <w:t>15</w:t>
            </w:r>
          </w:p>
        </w:tc>
        <w:tc>
          <w:tcPr>
            <w:tcW w:w="918" w:type="pct"/>
            <w:vMerge/>
          </w:tcPr>
          <w:p w14:paraId="1845879A" w14:textId="77777777" w:rsidR="009D5EA0" w:rsidRDefault="009D5EA0">
            <w:pPr>
              <w:rPr>
                <w:szCs w:val="21"/>
              </w:rPr>
            </w:pPr>
          </w:p>
        </w:tc>
      </w:tr>
      <w:tr w:rsidR="009D5EA0" w14:paraId="1F878DB0" w14:textId="77777777">
        <w:trPr>
          <w:trHeight w:val="340"/>
        </w:trPr>
        <w:tc>
          <w:tcPr>
            <w:tcW w:w="1310" w:type="pct"/>
            <w:gridSpan w:val="3"/>
            <w:vAlign w:val="center"/>
          </w:tcPr>
          <w:p w14:paraId="65079276" w14:textId="77777777" w:rsidR="009D5EA0" w:rsidRDefault="00000000">
            <w:pPr>
              <w:jc w:val="center"/>
              <w:rPr>
                <w:szCs w:val="21"/>
              </w:rPr>
            </w:pPr>
            <w:r>
              <w:rPr>
                <w:szCs w:val="21"/>
              </w:rPr>
              <w:t>抗弯荷载（</w:t>
            </w:r>
            <w:r>
              <w:rPr>
                <w:szCs w:val="21"/>
              </w:rPr>
              <w:t>N</w:t>
            </w:r>
            <w:r>
              <w:rPr>
                <w:szCs w:val="21"/>
              </w:rPr>
              <w:t>）</w:t>
            </w:r>
          </w:p>
        </w:tc>
        <w:tc>
          <w:tcPr>
            <w:tcW w:w="2770" w:type="pct"/>
            <w:gridSpan w:val="7"/>
            <w:vAlign w:val="center"/>
          </w:tcPr>
          <w:p w14:paraId="6E8AAD01" w14:textId="77777777" w:rsidR="009D5EA0" w:rsidRDefault="00000000">
            <w:pPr>
              <w:jc w:val="center"/>
              <w:rPr>
                <w:szCs w:val="21"/>
              </w:rPr>
            </w:pPr>
            <w:r>
              <w:rPr>
                <w:szCs w:val="21"/>
              </w:rPr>
              <w:t>不小于板材自重</w:t>
            </w:r>
          </w:p>
        </w:tc>
        <w:tc>
          <w:tcPr>
            <w:tcW w:w="918" w:type="pct"/>
            <w:vMerge/>
            <w:vAlign w:val="center"/>
          </w:tcPr>
          <w:p w14:paraId="591BEE08" w14:textId="77777777" w:rsidR="009D5EA0" w:rsidRDefault="009D5EA0">
            <w:pPr>
              <w:rPr>
                <w:b/>
                <w:szCs w:val="21"/>
              </w:rPr>
            </w:pPr>
          </w:p>
        </w:tc>
      </w:tr>
      <w:tr w:rsidR="009D5EA0" w14:paraId="38F86C3F" w14:textId="77777777">
        <w:trPr>
          <w:trHeight w:val="388"/>
        </w:trPr>
        <w:tc>
          <w:tcPr>
            <w:tcW w:w="758" w:type="pct"/>
            <w:gridSpan w:val="2"/>
            <w:vMerge w:val="restart"/>
            <w:vAlign w:val="center"/>
          </w:tcPr>
          <w:p w14:paraId="2E53582E" w14:textId="77777777" w:rsidR="009D5EA0" w:rsidRDefault="00000000">
            <w:pPr>
              <w:jc w:val="center"/>
              <w:rPr>
                <w:szCs w:val="21"/>
              </w:rPr>
            </w:pPr>
            <w:r>
              <w:rPr>
                <w:rFonts w:hint="eastAsia"/>
                <w:szCs w:val="21"/>
              </w:rPr>
              <w:t>保温材料</w:t>
            </w:r>
            <w:r>
              <w:rPr>
                <w:szCs w:val="21"/>
              </w:rPr>
              <w:t>燃烧性能等级</w:t>
            </w:r>
          </w:p>
        </w:tc>
        <w:tc>
          <w:tcPr>
            <w:tcW w:w="551" w:type="pct"/>
            <w:vAlign w:val="center"/>
          </w:tcPr>
          <w:p w14:paraId="4E6A9BE0" w14:textId="77777777" w:rsidR="009D5EA0" w:rsidRDefault="00000000">
            <w:pPr>
              <w:jc w:val="center"/>
              <w:rPr>
                <w:szCs w:val="21"/>
              </w:rPr>
            </w:pPr>
            <w:r>
              <w:rPr>
                <w:rFonts w:hint="eastAsia"/>
                <w:szCs w:val="21"/>
              </w:rPr>
              <w:t>PET</w:t>
            </w:r>
          </w:p>
        </w:tc>
        <w:tc>
          <w:tcPr>
            <w:tcW w:w="2770" w:type="pct"/>
            <w:gridSpan w:val="7"/>
            <w:tcBorders>
              <w:top w:val="single" w:sz="4" w:space="0" w:color="auto"/>
            </w:tcBorders>
            <w:vAlign w:val="center"/>
          </w:tcPr>
          <w:p w14:paraId="6AEABEEF" w14:textId="77777777" w:rsidR="009D5EA0" w:rsidRDefault="00000000">
            <w:pPr>
              <w:jc w:val="center"/>
              <w:rPr>
                <w:szCs w:val="21"/>
              </w:rPr>
            </w:pPr>
            <w:r>
              <w:rPr>
                <w:szCs w:val="21"/>
              </w:rPr>
              <w:t>不低于</w:t>
            </w:r>
            <w:r>
              <w:rPr>
                <w:szCs w:val="21"/>
              </w:rPr>
              <w:t>B</w:t>
            </w:r>
            <w:r>
              <w:rPr>
                <w:szCs w:val="21"/>
                <w:vertAlign w:val="subscript"/>
              </w:rPr>
              <w:t>2</w:t>
            </w:r>
            <w:r>
              <w:rPr>
                <w:szCs w:val="21"/>
              </w:rPr>
              <w:t>级</w:t>
            </w:r>
          </w:p>
        </w:tc>
        <w:tc>
          <w:tcPr>
            <w:tcW w:w="918" w:type="pct"/>
            <w:vMerge w:val="restart"/>
          </w:tcPr>
          <w:p w14:paraId="4AABB981" w14:textId="77777777" w:rsidR="009D5EA0" w:rsidRDefault="00000000">
            <w:pPr>
              <w:rPr>
                <w:szCs w:val="21"/>
              </w:rPr>
            </w:pPr>
            <w:r>
              <w:rPr>
                <w:szCs w:val="21"/>
              </w:rPr>
              <w:t>《建筑材料及制品燃烧性能分级》</w:t>
            </w:r>
            <w:r>
              <w:rPr>
                <w:szCs w:val="21"/>
              </w:rPr>
              <w:t>GB 8624</w:t>
            </w:r>
          </w:p>
        </w:tc>
      </w:tr>
      <w:tr w:rsidR="009D5EA0" w14:paraId="3A6FFDB9" w14:textId="77777777">
        <w:trPr>
          <w:trHeight w:val="388"/>
        </w:trPr>
        <w:tc>
          <w:tcPr>
            <w:tcW w:w="758" w:type="pct"/>
            <w:gridSpan w:val="2"/>
            <w:vMerge/>
            <w:vAlign w:val="center"/>
          </w:tcPr>
          <w:p w14:paraId="2D5D7352" w14:textId="77777777" w:rsidR="009D5EA0" w:rsidRDefault="009D5EA0">
            <w:pPr>
              <w:jc w:val="center"/>
              <w:rPr>
                <w:szCs w:val="21"/>
              </w:rPr>
            </w:pPr>
          </w:p>
        </w:tc>
        <w:tc>
          <w:tcPr>
            <w:tcW w:w="551" w:type="pct"/>
            <w:vAlign w:val="center"/>
          </w:tcPr>
          <w:p w14:paraId="751DE0BC" w14:textId="77777777" w:rsidR="009D5EA0" w:rsidRDefault="00000000">
            <w:pPr>
              <w:jc w:val="center"/>
              <w:rPr>
                <w:szCs w:val="21"/>
              </w:rPr>
            </w:pPr>
            <w:r>
              <w:rPr>
                <w:rFonts w:hint="eastAsia"/>
                <w:szCs w:val="21"/>
              </w:rPr>
              <w:t>A</w:t>
            </w:r>
            <w:r>
              <w:rPr>
                <w:rFonts w:hint="eastAsia"/>
                <w:szCs w:val="21"/>
              </w:rPr>
              <w:t>级保温材料</w:t>
            </w:r>
          </w:p>
        </w:tc>
        <w:tc>
          <w:tcPr>
            <w:tcW w:w="2770" w:type="pct"/>
            <w:gridSpan w:val="7"/>
            <w:tcBorders>
              <w:bottom w:val="single" w:sz="4" w:space="0" w:color="auto"/>
            </w:tcBorders>
            <w:vAlign w:val="center"/>
          </w:tcPr>
          <w:p w14:paraId="1643853C" w14:textId="77777777" w:rsidR="009D5EA0" w:rsidRDefault="00000000">
            <w:pPr>
              <w:jc w:val="center"/>
              <w:rPr>
                <w:szCs w:val="21"/>
              </w:rPr>
            </w:pPr>
            <w:r>
              <w:rPr>
                <w:szCs w:val="21"/>
              </w:rPr>
              <w:t>不低于</w:t>
            </w:r>
            <w:r>
              <w:rPr>
                <w:rFonts w:hint="eastAsia"/>
                <w:szCs w:val="21"/>
              </w:rPr>
              <w:t>A</w:t>
            </w:r>
            <w:r>
              <w:rPr>
                <w:szCs w:val="21"/>
              </w:rPr>
              <w:t>级</w:t>
            </w:r>
          </w:p>
        </w:tc>
        <w:tc>
          <w:tcPr>
            <w:tcW w:w="918" w:type="pct"/>
            <w:vMerge/>
            <w:tcBorders>
              <w:bottom w:val="single" w:sz="4" w:space="0" w:color="auto"/>
            </w:tcBorders>
          </w:tcPr>
          <w:p w14:paraId="375B08DE" w14:textId="77777777" w:rsidR="009D5EA0" w:rsidRDefault="009D5EA0">
            <w:pPr>
              <w:rPr>
                <w:szCs w:val="21"/>
              </w:rPr>
            </w:pPr>
          </w:p>
        </w:tc>
      </w:tr>
      <w:tr w:rsidR="009D5EA0" w14:paraId="75F84AB0" w14:textId="77777777">
        <w:trPr>
          <w:trHeight w:val="1035"/>
        </w:trPr>
        <w:tc>
          <w:tcPr>
            <w:tcW w:w="758" w:type="pct"/>
            <w:gridSpan w:val="2"/>
            <w:vMerge w:val="restart"/>
            <w:vAlign w:val="center"/>
          </w:tcPr>
          <w:p w14:paraId="75656A36" w14:textId="77777777" w:rsidR="009D5EA0" w:rsidRDefault="00000000">
            <w:pPr>
              <w:pStyle w:val="a3"/>
              <w:jc w:val="center"/>
              <w:rPr>
                <w:szCs w:val="21"/>
              </w:rPr>
            </w:pPr>
            <w:r>
              <w:rPr>
                <w:szCs w:val="21"/>
              </w:rPr>
              <w:t>导热系数</w:t>
            </w:r>
          </w:p>
          <w:p w14:paraId="4EA888CF" w14:textId="77777777" w:rsidR="009D5EA0" w:rsidRDefault="00000000">
            <w:pPr>
              <w:pStyle w:val="a3"/>
              <w:jc w:val="center"/>
              <w:rPr>
                <w:szCs w:val="21"/>
              </w:rPr>
            </w:pPr>
            <w:r>
              <w:rPr>
                <w:szCs w:val="21"/>
              </w:rPr>
              <w:t>（平均温度</w:t>
            </w:r>
            <w:r>
              <w:rPr>
                <w:szCs w:val="21"/>
              </w:rPr>
              <w:t>25℃</w:t>
            </w:r>
            <w:r>
              <w:rPr>
                <w:szCs w:val="21"/>
              </w:rPr>
              <w:t>）</w:t>
            </w:r>
          </w:p>
          <w:p w14:paraId="32955C52" w14:textId="77777777" w:rsidR="009D5EA0" w:rsidRDefault="00000000">
            <w:pPr>
              <w:pStyle w:val="a3"/>
              <w:jc w:val="center"/>
              <w:rPr>
                <w:szCs w:val="21"/>
              </w:rPr>
            </w:pPr>
            <w:r>
              <w:rPr>
                <w:szCs w:val="21"/>
              </w:rPr>
              <w:t>[W/</w:t>
            </w:r>
            <w:r>
              <w:rPr>
                <w:szCs w:val="21"/>
              </w:rPr>
              <w:t>（</w:t>
            </w:r>
            <w:r>
              <w:rPr>
                <w:szCs w:val="21"/>
              </w:rPr>
              <w:t>m·K</w:t>
            </w:r>
            <w:r>
              <w:rPr>
                <w:szCs w:val="21"/>
              </w:rPr>
              <w:t>）</w:t>
            </w:r>
            <w:r>
              <w:rPr>
                <w:szCs w:val="21"/>
              </w:rPr>
              <w:t>]</w:t>
            </w:r>
          </w:p>
        </w:tc>
        <w:tc>
          <w:tcPr>
            <w:tcW w:w="551" w:type="pct"/>
            <w:vAlign w:val="center"/>
          </w:tcPr>
          <w:p w14:paraId="27037794" w14:textId="77777777" w:rsidR="009D5EA0" w:rsidRDefault="00000000">
            <w:pPr>
              <w:pStyle w:val="a3"/>
              <w:jc w:val="center"/>
              <w:rPr>
                <w:szCs w:val="21"/>
              </w:rPr>
            </w:pPr>
            <w:r>
              <w:rPr>
                <w:rFonts w:hint="eastAsia"/>
                <w:szCs w:val="21"/>
              </w:rPr>
              <w:t>PET</w:t>
            </w:r>
          </w:p>
        </w:tc>
        <w:tc>
          <w:tcPr>
            <w:tcW w:w="2770" w:type="pct"/>
            <w:gridSpan w:val="7"/>
            <w:tcBorders>
              <w:top w:val="single" w:sz="4" w:space="0" w:color="auto"/>
            </w:tcBorders>
            <w:vAlign w:val="center"/>
          </w:tcPr>
          <w:p w14:paraId="4B0F2EAC" w14:textId="77777777" w:rsidR="009D5EA0" w:rsidRDefault="00000000">
            <w:pPr>
              <w:jc w:val="center"/>
              <w:rPr>
                <w:szCs w:val="21"/>
              </w:rPr>
            </w:pPr>
            <w:r>
              <w:rPr>
                <w:rFonts w:hint="eastAsia"/>
                <w:szCs w:val="21"/>
              </w:rPr>
              <w:t>符合本规程第</w:t>
            </w:r>
            <w:r>
              <w:rPr>
                <w:bCs/>
                <w:sz w:val="24"/>
              </w:rPr>
              <w:t>4.1.</w:t>
            </w:r>
            <w:r>
              <w:rPr>
                <w:rFonts w:hint="eastAsia"/>
                <w:bCs/>
                <w:sz w:val="24"/>
              </w:rPr>
              <w:t>5</w:t>
            </w:r>
            <w:r>
              <w:rPr>
                <w:rFonts w:hint="eastAsia"/>
                <w:bCs/>
                <w:sz w:val="24"/>
              </w:rPr>
              <w:t>条的规定</w:t>
            </w:r>
          </w:p>
        </w:tc>
        <w:tc>
          <w:tcPr>
            <w:tcW w:w="918" w:type="pct"/>
            <w:vMerge w:val="restart"/>
            <w:tcBorders>
              <w:top w:val="single" w:sz="4" w:space="0" w:color="auto"/>
            </w:tcBorders>
          </w:tcPr>
          <w:p w14:paraId="207E6862" w14:textId="77777777" w:rsidR="009D5EA0" w:rsidRDefault="00000000">
            <w:pPr>
              <w:rPr>
                <w:szCs w:val="21"/>
              </w:rPr>
            </w:pPr>
            <w:r>
              <w:rPr>
                <w:szCs w:val="21"/>
              </w:rPr>
              <w:t>《绝热材料稳态热阻及有关特性的测定</w:t>
            </w:r>
            <w:r>
              <w:rPr>
                <w:szCs w:val="21"/>
              </w:rPr>
              <w:t xml:space="preserve"> </w:t>
            </w:r>
            <w:r>
              <w:rPr>
                <w:szCs w:val="21"/>
              </w:rPr>
              <w:t>防护热板法》</w:t>
            </w:r>
            <w:r>
              <w:rPr>
                <w:szCs w:val="21"/>
              </w:rPr>
              <w:t>GB/T 10294</w:t>
            </w:r>
          </w:p>
          <w:p w14:paraId="2C7740A8" w14:textId="77777777" w:rsidR="009D5EA0" w:rsidRDefault="00000000">
            <w:pPr>
              <w:rPr>
                <w:szCs w:val="21"/>
              </w:rPr>
            </w:pPr>
            <w:r>
              <w:rPr>
                <w:szCs w:val="21"/>
              </w:rPr>
              <w:t>或《绝热材料稳态热阻及有关特性的测定</w:t>
            </w:r>
            <w:r>
              <w:rPr>
                <w:szCs w:val="21"/>
              </w:rPr>
              <w:t xml:space="preserve"> </w:t>
            </w:r>
            <w:r>
              <w:rPr>
                <w:szCs w:val="21"/>
              </w:rPr>
              <w:t>热流计法》</w:t>
            </w:r>
            <w:r>
              <w:rPr>
                <w:szCs w:val="21"/>
              </w:rPr>
              <w:lastRenderedPageBreak/>
              <w:t>GB/T 10295</w:t>
            </w:r>
          </w:p>
        </w:tc>
      </w:tr>
      <w:tr w:rsidR="009D5EA0" w14:paraId="227EF9E3" w14:textId="77777777">
        <w:trPr>
          <w:trHeight w:val="1035"/>
        </w:trPr>
        <w:tc>
          <w:tcPr>
            <w:tcW w:w="758" w:type="pct"/>
            <w:gridSpan w:val="2"/>
            <w:vMerge/>
            <w:vAlign w:val="center"/>
          </w:tcPr>
          <w:p w14:paraId="51564416" w14:textId="77777777" w:rsidR="009D5EA0" w:rsidRDefault="009D5EA0">
            <w:pPr>
              <w:pStyle w:val="a3"/>
              <w:jc w:val="center"/>
              <w:rPr>
                <w:szCs w:val="21"/>
              </w:rPr>
            </w:pPr>
          </w:p>
        </w:tc>
        <w:tc>
          <w:tcPr>
            <w:tcW w:w="551" w:type="pct"/>
            <w:vAlign w:val="center"/>
          </w:tcPr>
          <w:p w14:paraId="757EED76" w14:textId="77777777" w:rsidR="009D5EA0" w:rsidRDefault="00000000">
            <w:pPr>
              <w:pStyle w:val="a3"/>
              <w:jc w:val="center"/>
              <w:rPr>
                <w:szCs w:val="21"/>
              </w:rPr>
            </w:pPr>
            <w:r>
              <w:rPr>
                <w:rFonts w:hint="eastAsia"/>
                <w:szCs w:val="21"/>
              </w:rPr>
              <w:t>A</w:t>
            </w:r>
            <w:r>
              <w:rPr>
                <w:rFonts w:hint="eastAsia"/>
                <w:szCs w:val="21"/>
              </w:rPr>
              <w:t>级保温材料</w:t>
            </w:r>
          </w:p>
        </w:tc>
        <w:tc>
          <w:tcPr>
            <w:tcW w:w="2770" w:type="pct"/>
            <w:gridSpan w:val="7"/>
            <w:vAlign w:val="center"/>
          </w:tcPr>
          <w:p w14:paraId="2168B02B" w14:textId="77777777" w:rsidR="009D5EA0" w:rsidRDefault="00000000">
            <w:pPr>
              <w:jc w:val="center"/>
              <w:rPr>
                <w:szCs w:val="21"/>
              </w:rPr>
            </w:pPr>
            <w:r>
              <w:rPr>
                <w:rFonts w:hint="eastAsia"/>
                <w:szCs w:val="21"/>
              </w:rPr>
              <w:t>符合本规程第</w:t>
            </w:r>
            <w:r>
              <w:rPr>
                <w:bCs/>
                <w:sz w:val="24"/>
              </w:rPr>
              <w:t>4.1.</w:t>
            </w:r>
            <w:r>
              <w:rPr>
                <w:rFonts w:hint="eastAsia"/>
                <w:bCs/>
                <w:sz w:val="24"/>
              </w:rPr>
              <w:t>6</w:t>
            </w:r>
            <w:r>
              <w:rPr>
                <w:rFonts w:hint="eastAsia"/>
                <w:bCs/>
                <w:sz w:val="24"/>
              </w:rPr>
              <w:t>条的规定</w:t>
            </w:r>
          </w:p>
        </w:tc>
        <w:tc>
          <w:tcPr>
            <w:tcW w:w="918" w:type="pct"/>
            <w:vMerge/>
          </w:tcPr>
          <w:p w14:paraId="483B3577" w14:textId="77777777" w:rsidR="009D5EA0" w:rsidRDefault="009D5EA0">
            <w:pPr>
              <w:rPr>
                <w:szCs w:val="21"/>
              </w:rPr>
            </w:pPr>
          </w:p>
        </w:tc>
      </w:tr>
    </w:tbl>
    <w:bookmarkEnd w:id="72"/>
    <w:p w14:paraId="7C454344" w14:textId="77777777" w:rsidR="009D5EA0" w:rsidRDefault="00000000">
      <w:pPr>
        <w:autoSpaceDE w:val="0"/>
        <w:autoSpaceDN w:val="0"/>
        <w:adjustRightInd w:val="0"/>
        <w:spacing w:line="360" w:lineRule="auto"/>
        <w:rPr>
          <w:rFonts w:ascii="宋体" w:hAnsi="宋体" w:hint="eastAsia"/>
          <w:sz w:val="24"/>
        </w:rPr>
      </w:pPr>
      <w:r>
        <w:rPr>
          <w:rFonts w:ascii="仿宋_GB2312" w:eastAsia="仿宋_GB2312" w:hint="eastAsia"/>
          <w:sz w:val="24"/>
        </w:rPr>
        <w:t>【</w:t>
      </w:r>
      <w:r>
        <w:rPr>
          <w:b/>
          <w:bCs/>
          <w:sz w:val="24"/>
        </w:rPr>
        <w:t>4.1.</w:t>
      </w:r>
      <w:r>
        <w:rPr>
          <w:rFonts w:hint="eastAsia"/>
          <w:b/>
          <w:bCs/>
          <w:sz w:val="24"/>
        </w:rPr>
        <w:t>10</w:t>
      </w:r>
      <w:r>
        <w:rPr>
          <w:rFonts w:ascii="宋体" w:hAnsi="宋体" w:hint="eastAsia"/>
          <w:b/>
          <w:bCs/>
          <w:sz w:val="24"/>
        </w:rPr>
        <w:t xml:space="preserve">  </w:t>
      </w:r>
      <w:r>
        <w:rPr>
          <w:rFonts w:hint="eastAsia"/>
          <w:sz w:val="24"/>
        </w:rPr>
        <w:t>P</w:t>
      </w:r>
      <w:r>
        <w:rPr>
          <w:sz w:val="24"/>
        </w:rPr>
        <w:t>ET</w:t>
      </w:r>
      <w:r>
        <w:rPr>
          <w:rFonts w:hint="eastAsia"/>
          <w:sz w:val="24"/>
        </w:rPr>
        <w:t>保温装饰板</w:t>
      </w:r>
      <w:r>
        <w:rPr>
          <w:rFonts w:ascii="宋体" w:hAnsi="宋体"/>
          <w:sz w:val="24"/>
        </w:rPr>
        <w:t>性能指标与现行行业标准《保温装饰板外墙外保温系统材料》</w:t>
      </w:r>
      <w:r>
        <w:rPr>
          <w:sz w:val="24"/>
        </w:rPr>
        <w:t>JG/T 287</w:t>
      </w:r>
      <w:r>
        <w:rPr>
          <w:rFonts w:ascii="宋体" w:hAnsi="宋体"/>
          <w:sz w:val="24"/>
        </w:rPr>
        <w:t>基本一致，</w:t>
      </w:r>
      <w:r>
        <w:rPr>
          <w:rFonts w:ascii="宋体" w:hAnsi="宋体" w:hint="eastAsia"/>
          <w:sz w:val="24"/>
        </w:rPr>
        <w:t>在此基础上</w:t>
      </w:r>
      <w:r>
        <w:rPr>
          <w:rFonts w:ascii="宋体" w:hAnsi="宋体"/>
          <w:sz w:val="24"/>
        </w:rPr>
        <w:t>增加了</w:t>
      </w:r>
      <w:r>
        <w:rPr>
          <w:sz w:val="24"/>
        </w:rPr>
        <w:t>AB</w:t>
      </w:r>
      <w:r>
        <w:rPr>
          <w:rFonts w:ascii="宋体" w:hAnsi="宋体"/>
          <w:sz w:val="24"/>
        </w:rPr>
        <w:t>层</w:t>
      </w:r>
      <w:r>
        <w:rPr>
          <w:rFonts w:hint="eastAsia"/>
          <w:sz w:val="24"/>
        </w:rPr>
        <w:t>P</w:t>
      </w:r>
      <w:r>
        <w:rPr>
          <w:sz w:val="24"/>
        </w:rPr>
        <w:t>ET</w:t>
      </w:r>
      <w:r>
        <w:rPr>
          <w:rFonts w:hint="eastAsia"/>
          <w:sz w:val="24"/>
        </w:rPr>
        <w:t>保温装饰板</w:t>
      </w:r>
      <w:r>
        <w:rPr>
          <w:rFonts w:ascii="宋体" w:hAnsi="宋体"/>
          <w:sz w:val="24"/>
        </w:rPr>
        <w:t>要求。</w:t>
      </w:r>
    </w:p>
    <w:p w14:paraId="083284B0" w14:textId="77777777" w:rsidR="009D5EA0" w:rsidRDefault="00000000">
      <w:pPr>
        <w:autoSpaceDE w:val="0"/>
        <w:autoSpaceDN w:val="0"/>
        <w:adjustRightInd w:val="0"/>
        <w:spacing w:line="360" w:lineRule="auto"/>
        <w:rPr>
          <w:bCs/>
          <w:kern w:val="0"/>
          <w:sz w:val="24"/>
        </w:rPr>
      </w:pPr>
      <w:r>
        <w:rPr>
          <w:rFonts w:hint="eastAsia"/>
          <w:b/>
          <w:kern w:val="0"/>
          <w:sz w:val="24"/>
        </w:rPr>
        <w:t>4.1.11</w:t>
      </w:r>
      <w:r>
        <w:rPr>
          <w:b/>
          <w:kern w:val="0"/>
          <w:sz w:val="24"/>
        </w:rPr>
        <w:t xml:space="preserve">  </w:t>
      </w:r>
      <w:r>
        <w:rPr>
          <w:rFonts w:hint="eastAsia"/>
          <w:sz w:val="24"/>
        </w:rPr>
        <w:t>P</w:t>
      </w:r>
      <w:r>
        <w:rPr>
          <w:sz w:val="24"/>
        </w:rPr>
        <w:t>ET</w:t>
      </w:r>
      <w:r>
        <w:rPr>
          <w:rFonts w:hint="eastAsia"/>
          <w:bCs/>
          <w:kern w:val="0"/>
          <w:sz w:val="24"/>
        </w:rPr>
        <w:t>保温装饰板开槽形式可分为两种：一种是在装饰面板表面边棱开卡槽，采用压锚安装；一种是在装饰面板侧边卡槽，采用插锚安装。</w:t>
      </w:r>
    </w:p>
    <w:p w14:paraId="15190684" w14:textId="77777777" w:rsidR="009D5EA0" w:rsidRDefault="00000000">
      <w:pPr>
        <w:spacing w:line="360" w:lineRule="auto"/>
        <w:jc w:val="left"/>
        <w:rPr>
          <w:sz w:val="24"/>
        </w:rPr>
      </w:pPr>
      <w:r>
        <w:rPr>
          <w:rFonts w:hint="eastAsia"/>
          <w:bCs/>
          <w:kern w:val="0"/>
          <w:sz w:val="24"/>
        </w:rPr>
        <w:t>【</w:t>
      </w:r>
      <w:r>
        <w:rPr>
          <w:rFonts w:hint="eastAsia"/>
          <w:b/>
          <w:kern w:val="0"/>
          <w:sz w:val="24"/>
        </w:rPr>
        <w:t>4.1.11</w:t>
      </w:r>
      <w:r>
        <w:rPr>
          <w:sz w:val="24"/>
          <w:lang w:bidi="ar"/>
        </w:rPr>
        <w:t xml:space="preserve">  PET</w:t>
      </w:r>
      <w:r>
        <w:rPr>
          <w:rFonts w:cs="宋体" w:hint="eastAsia"/>
          <w:sz w:val="24"/>
          <w:lang w:bidi="ar"/>
        </w:rPr>
        <w:t>保温装饰板开槽形式主要有两种，一种是在装饰面板边棱开卡槽，采用压锚安装，金属承托件压边处外露（图</w:t>
      </w:r>
      <w:r>
        <w:rPr>
          <w:sz w:val="24"/>
          <w:lang w:bidi="ar"/>
        </w:rPr>
        <w:t>1</w:t>
      </w:r>
      <w:r>
        <w:rPr>
          <w:rFonts w:cs="宋体" w:hint="eastAsia"/>
          <w:sz w:val="24"/>
          <w:lang w:bidi="ar"/>
        </w:rPr>
        <w:t>）；另一种是在装饰面板侧边开卡槽或加装卡槽（图</w:t>
      </w:r>
      <w:r>
        <w:rPr>
          <w:sz w:val="24"/>
          <w:lang w:bidi="ar"/>
        </w:rPr>
        <w:t>2</w:t>
      </w:r>
      <w:r>
        <w:rPr>
          <w:rFonts w:cs="宋体" w:hint="eastAsia"/>
          <w:sz w:val="24"/>
          <w:lang w:bidi="ar"/>
        </w:rPr>
        <w:t>），采用插锚安装。本规程中构造图以压锚安装形式进行示意，不代表仅能采用该种开槽锚固形式。其他锚固形式经验证安全可靠，也可采用。</w:t>
      </w:r>
    </w:p>
    <w:p w14:paraId="7C1BC0BA" w14:textId="77777777" w:rsidR="009D5EA0" w:rsidRDefault="00000000">
      <w:pPr>
        <w:spacing w:line="360" w:lineRule="auto"/>
        <w:jc w:val="center"/>
        <w:rPr>
          <w:sz w:val="24"/>
        </w:rPr>
      </w:pPr>
      <w:r>
        <w:rPr>
          <w:noProof/>
          <w:sz w:val="24"/>
          <w:lang w:bidi="ar"/>
        </w:rPr>
        <w:drawing>
          <wp:inline distT="0" distB="0" distL="114300" distR="114300" wp14:anchorId="7A702475" wp14:editId="3B338D32">
            <wp:extent cx="1776730" cy="1906270"/>
            <wp:effectExtent l="0" t="0" r="6350" b="139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srcRect l="4892" t="24100" r="60556" b="23502"/>
                    <a:stretch>
                      <a:fillRect/>
                    </a:stretch>
                  </pic:blipFill>
                  <pic:spPr>
                    <a:xfrm>
                      <a:off x="0" y="0"/>
                      <a:ext cx="1776730" cy="1906270"/>
                    </a:xfrm>
                    <a:prstGeom prst="rect">
                      <a:avLst/>
                    </a:prstGeom>
                    <a:noFill/>
                    <a:ln>
                      <a:noFill/>
                    </a:ln>
                  </pic:spPr>
                </pic:pic>
              </a:graphicData>
            </a:graphic>
          </wp:inline>
        </w:drawing>
      </w:r>
      <w:r>
        <w:rPr>
          <w:sz w:val="24"/>
          <w:lang w:bidi="ar"/>
        </w:rPr>
        <w:t xml:space="preserve">              </w:t>
      </w:r>
      <w:r>
        <w:rPr>
          <w:noProof/>
          <w:sz w:val="24"/>
          <w:lang w:bidi="ar"/>
        </w:rPr>
        <w:drawing>
          <wp:inline distT="0" distB="0" distL="114300" distR="114300" wp14:anchorId="43BC9832" wp14:editId="3527989F">
            <wp:extent cx="1828800" cy="1932305"/>
            <wp:effectExtent l="0" t="0" r="5715" b="5080"/>
            <wp:docPr id="6" name="图片 85626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56263484"/>
                    <pic:cNvPicPr>
                      <a:picLocks noChangeAspect="1"/>
                    </pic:cNvPicPr>
                  </pic:nvPicPr>
                  <pic:blipFill>
                    <a:blip r:embed="rId14"/>
                    <a:srcRect l="61687" t="24100" r="3195" b="23502"/>
                    <a:stretch>
                      <a:fillRect/>
                    </a:stretch>
                  </pic:blipFill>
                  <pic:spPr>
                    <a:xfrm>
                      <a:off x="0" y="0"/>
                      <a:ext cx="1828800" cy="1932305"/>
                    </a:xfrm>
                    <a:prstGeom prst="rect">
                      <a:avLst/>
                    </a:prstGeom>
                    <a:noFill/>
                    <a:ln>
                      <a:noFill/>
                    </a:ln>
                  </pic:spPr>
                </pic:pic>
              </a:graphicData>
            </a:graphic>
          </wp:inline>
        </w:drawing>
      </w:r>
    </w:p>
    <w:p w14:paraId="4FBDAA69" w14:textId="77777777" w:rsidR="009D5EA0" w:rsidRDefault="00000000">
      <w:pPr>
        <w:spacing w:line="360" w:lineRule="auto"/>
        <w:jc w:val="center"/>
        <w:rPr>
          <w:sz w:val="24"/>
        </w:rPr>
      </w:pPr>
      <w:r>
        <w:rPr>
          <w:rFonts w:cs="宋体" w:hint="eastAsia"/>
          <w:sz w:val="24"/>
          <w:lang w:bidi="ar"/>
        </w:rPr>
        <w:t>图</w:t>
      </w:r>
      <w:r>
        <w:rPr>
          <w:sz w:val="24"/>
          <w:lang w:bidi="ar"/>
        </w:rPr>
        <w:t xml:space="preserve">1  </w:t>
      </w:r>
      <w:r>
        <w:rPr>
          <w:rFonts w:cs="宋体" w:hint="eastAsia"/>
          <w:sz w:val="24"/>
          <w:lang w:bidi="ar"/>
        </w:rPr>
        <w:t>压锚安装构造</w:t>
      </w:r>
      <w:r>
        <w:rPr>
          <w:sz w:val="24"/>
          <w:lang w:bidi="ar"/>
        </w:rPr>
        <w:t xml:space="preserve">                         </w:t>
      </w:r>
      <w:r>
        <w:rPr>
          <w:rFonts w:cs="宋体" w:hint="eastAsia"/>
          <w:sz w:val="24"/>
          <w:lang w:bidi="ar"/>
        </w:rPr>
        <w:t>图</w:t>
      </w:r>
      <w:r>
        <w:rPr>
          <w:sz w:val="24"/>
          <w:lang w:bidi="ar"/>
        </w:rPr>
        <w:t xml:space="preserve">2  </w:t>
      </w:r>
      <w:r>
        <w:rPr>
          <w:rFonts w:cs="宋体" w:hint="eastAsia"/>
          <w:sz w:val="24"/>
          <w:lang w:bidi="ar"/>
        </w:rPr>
        <w:t>插锚安装构造</w:t>
      </w:r>
    </w:p>
    <w:p w14:paraId="3A3F6E50" w14:textId="77777777" w:rsidR="009D5EA0" w:rsidRDefault="00000000">
      <w:pPr>
        <w:autoSpaceDE w:val="0"/>
        <w:autoSpaceDN w:val="0"/>
        <w:adjustRightInd w:val="0"/>
        <w:spacing w:line="360" w:lineRule="auto"/>
        <w:rPr>
          <w:sz w:val="24"/>
        </w:rPr>
      </w:pPr>
      <w:r>
        <w:rPr>
          <w:b/>
          <w:kern w:val="0"/>
          <w:sz w:val="24"/>
        </w:rPr>
        <w:t>4.1.</w:t>
      </w:r>
      <w:r>
        <w:rPr>
          <w:rFonts w:hint="eastAsia"/>
          <w:b/>
          <w:kern w:val="0"/>
          <w:sz w:val="24"/>
        </w:rPr>
        <w:t>12</w:t>
      </w:r>
      <w:r>
        <w:rPr>
          <w:b/>
          <w:kern w:val="0"/>
          <w:sz w:val="24"/>
        </w:rPr>
        <w:t xml:space="preserve"> </w:t>
      </w:r>
      <w:r>
        <w:rPr>
          <w:sz w:val="24"/>
        </w:rPr>
        <w:t xml:space="preserve"> </w:t>
      </w:r>
      <w:r>
        <w:rPr>
          <w:rFonts w:hint="eastAsia"/>
          <w:sz w:val="24"/>
        </w:rPr>
        <w:t>P</w:t>
      </w:r>
      <w:r>
        <w:rPr>
          <w:sz w:val="24"/>
        </w:rPr>
        <w:t>ET</w:t>
      </w:r>
      <w:r>
        <w:rPr>
          <w:rFonts w:hint="eastAsia"/>
          <w:sz w:val="24"/>
        </w:rPr>
        <w:t>保温装饰板应在工厂预制成型，</w:t>
      </w:r>
      <w:r>
        <w:rPr>
          <w:rFonts w:hint="eastAsia"/>
          <w:sz w:val="24"/>
        </w:rPr>
        <w:t>P</w:t>
      </w:r>
      <w:r>
        <w:rPr>
          <w:sz w:val="24"/>
        </w:rPr>
        <w:t>ET</w:t>
      </w:r>
      <w:r>
        <w:rPr>
          <w:rFonts w:hint="eastAsia"/>
          <w:sz w:val="24"/>
        </w:rPr>
        <w:t>保温装饰板的制作和检验要求应符合本规程附录</w:t>
      </w:r>
      <w:r>
        <w:rPr>
          <w:rFonts w:hint="eastAsia"/>
          <w:sz w:val="24"/>
        </w:rPr>
        <w:t>A</w:t>
      </w:r>
      <w:r>
        <w:rPr>
          <w:rFonts w:hint="eastAsia"/>
          <w:sz w:val="24"/>
        </w:rPr>
        <w:t>的规定。</w:t>
      </w:r>
    </w:p>
    <w:p w14:paraId="2E77C9AE" w14:textId="77777777" w:rsidR="009D5EA0" w:rsidRDefault="00000000">
      <w:pPr>
        <w:pStyle w:val="2"/>
      </w:pPr>
      <w:bookmarkStart w:id="73" w:name="_Toc492560728"/>
      <w:bookmarkStart w:id="74" w:name="_Toc136504213"/>
      <w:bookmarkStart w:id="75" w:name="_Toc19987"/>
      <w:bookmarkStart w:id="76" w:name="_Toc100302112"/>
      <w:bookmarkStart w:id="77" w:name="_Toc369511445"/>
      <w:bookmarkStart w:id="78" w:name="_Toc361232850"/>
      <w:bookmarkStart w:id="79" w:name="_Toc1160"/>
      <w:bookmarkStart w:id="80" w:name="_Toc492560423"/>
      <w:bookmarkStart w:id="81" w:name="_Toc136506257"/>
      <w:bookmarkStart w:id="82" w:name="_Toc369511634"/>
      <w:r>
        <w:rPr>
          <w:rFonts w:hint="eastAsia"/>
        </w:rPr>
        <w:t>4.2  PET</w:t>
      </w:r>
      <w:r>
        <w:rPr>
          <w:rFonts w:hint="eastAsia"/>
        </w:rPr>
        <w:t>保温装饰板外墙外保温系统及配套材料</w:t>
      </w:r>
      <w:bookmarkEnd w:id="73"/>
      <w:bookmarkEnd w:id="74"/>
      <w:bookmarkEnd w:id="75"/>
      <w:bookmarkEnd w:id="76"/>
      <w:bookmarkEnd w:id="77"/>
      <w:bookmarkEnd w:id="78"/>
      <w:bookmarkEnd w:id="79"/>
      <w:bookmarkEnd w:id="80"/>
      <w:bookmarkEnd w:id="81"/>
      <w:bookmarkEnd w:id="82"/>
    </w:p>
    <w:p w14:paraId="4480F127" w14:textId="77777777" w:rsidR="009D5EA0" w:rsidRDefault="00000000">
      <w:pPr>
        <w:spacing w:line="360" w:lineRule="auto"/>
        <w:rPr>
          <w:sz w:val="24"/>
        </w:rPr>
      </w:pPr>
      <w:r>
        <w:rPr>
          <w:b/>
          <w:sz w:val="24"/>
        </w:rPr>
        <w:t xml:space="preserve">4.2.1  </w:t>
      </w:r>
      <w:r>
        <w:rPr>
          <w:rFonts w:hint="eastAsia"/>
          <w:sz w:val="24"/>
        </w:rPr>
        <w:t>PET</w:t>
      </w:r>
      <w:r>
        <w:rPr>
          <w:rFonts w:cs="宋体" w:hint="eastAsia"/>
          <w:sz w:val="24"/>
          <w:lang w:bidi="ar"/>
        </w:rPr>
        <w:t>保温装饰板外墙外保温系统的性能指标应符合下列规定：</w:t>
      </w:r>
    </w:p>
    <w:p w14:paraId="21B02FF3" w14:textId="77777777" w:rsidR="009D5EA0" w:rsidRDefault="00000000">
      <w:pPr>
        <w:spacing w:line="360" w:lineRule="auto"/>
        <w:ind w:firstLineChars="150" w:firstLine="361"/>
        <w:rPr>
          <w:sz w:val="24"/>
        </w:rPr>
      </w:pPr>
      <w:r>
        <w:rPr>
          <w:b/>
          <w:sz w:val="24"/>
          <w:lang w:bidi="ar"/>
        </w:rPr>
        <w:t xml:space="preserve">1  </w:t>
      </w:r>
      <w:bookmarkStart w:id="83" w:name="_Hlk129332616"/>
      <w:r>
        <w:rPr>
          <w:sz w:val="24"/>
        </w:rPr>
        <w:t>AB</w:t>
      </w:r>
      <w:r>
        <w:rPr>
          <w:sz w:val="24"/>
        </w:rPr>
        <w:t>层</w:t>
      </w:r>
      <w:r>
        <w:rPr>
          <w:sz w:val="24"/>
        </w:rPr>
        <w:t>PET</w:t>
      </w:r>
      <w:r>
        <w:rPr>
          <w:sz w:val="24"/>
        </w:rPr>
        <w:t>保温装饰板</w:t>
      </w:r>
      <w:r>
        <w:rPr>
          <w:rFonts w:hint="eastAsia"/>
          <w:sz w:val="24"/>
        </w:rPr>
        <w:t>用</w:t>
      </w:r>
      <w:r>
        <w:rPr>
          <w:sz w:val="24"/>
        </w:rPr>
        <w:t>A</w:t>
      </w:r>
      <w:r>
        <w:rPr>
          <w:sz w:val="24"/>
        </w:rPr>
        <w:t>级</w:t>
      </w:r>
      <w:r>
        <w:rPr>
          <w:rFonts w:hint="eastAsia"/>
          <w:sz w:val="24"/>
        </w:rPr>
        <w:t>保温材料</w:t>
      </w:r>
      <w:r>
        <w:rPr>
          <w:rFonts w:cs="宋体" w:hint="eastAsia"/>
          <w:sz w:val="24"/>
          <w:lang w:bidi="ar"/>
        </w:rPr>
        <w:t>为建筑用真空绝热板时，除耐候性试验后，面板与真空绝热板拉伸粘结强度，以及常态拉伸粘结强度不应低于</w:t>
      </w:r>
      <w:r>
        <w:rPr>
          <w:sz w:val="24"/>
          <w:lang w:bidi="ar"/>
        </w:rPr>
        <w:t>0.08MPa</w:t>
      </w:r>
      <w:r>
        <w:rPr>
          <w:rFonts w:cs="宋体" w:hint="eastAsia"/>
          <w:sz w:val="24"/>
          <w:lang w:bidi="ar"/>
        </w:rPr>
        <w:t>外，其他性能应符合表</w:t>
      </w:r>
      <w:r>
        <w:rPr>
          <w:rFonts w:hint="eastAsia"/>
          <w:sz w:val="24"/>
          <w:lang w:bidi="ar"/>
        </w:rPr>
        <w:t>4</w:t>
      </w:r>
      <w:r>
        <w:rPr>
          <w:sz w:val="24"/>
          <w:lang w:bidi="ar"/>
        </w:rPr>
        <w:t>.2.1</w:t>
      </w:r>
      <w:r>
        <w:rPr>
          <w:rFonts w:cs="宋体" w:hint="eastAsia"/>
          <w:sz w:val="24"/>
          <w:lang w:bidi="ar"/>
        </w:rPr>
        <w:t>中</w:t>
      </w:r>
      <w:r>
        <w:rPr>
          <w:sz w:val="24"/>
          <w:lang w:bidi="ar"/>
        </w:rPr>
        <w:t>I</w:t>
      </w:r>
      <w:r>
        <w:rPr>
          <w:rFonts w:cs="宋体" w:hint="eastAsia"/>
          <w:sz w:val="24"/>
          <w:lang w:bidi="ar"/>
        </w:rPr>
        <w:t>型的有关规定</w:t>
      </w:r>
      <w:bookmarkEnd w:id="83"/>
      <w:r>
        <w:rPr>
          <w:rFonts w:cs="宋体" w:hint="eastAsia"/>
          <w:sz w:val="24"/>
          <w:lang w:bidi="ar"/>
        </w:rPr>
        <w:t>；</w:t>
      </w:r>
    </w:p>
    <w:p w14:paraId="7F2C3B64" w14:textId="77777777" w:rsidR="009D5EA0" w:rsidRDefault="00000000">
      <w:pPr>
        <w:spacing w:line="360" w:lineRule="auto"/>
        <w:ind w:firstLineChars="150" w:firstLine="361"/>
        <w:rPr>
          <w:sz w:val="24"/>
        </w:rPr>
      </w:pPr>
      <w:r>
        <w:rPr>
          <w:b/>
          <w:sz w:val="24"/>
          <w:lang w:bidi="ar"/>
        </w:rPr>
        <w:t>2</w:t>
      </w:r>
      <w:r>
        <w:rPr>
          <w:sz w:val="24"/>
          <w:lang w:bidi="ar"/>
        </w:rPr>
        <w:t xml:space="preserve">  </w:t>
      </w:r>
      <w:r>
        <w:rPr>
          <w:rFonts w:cs="宋体" w:hint="eastAsia"/>
          <w:sz w:val="24"/>
          <w:lang w:bidi="ar"/>
        </w:rPr>
        <w:t>当保温材料为</w:t>
      </w:r>
      <w:r>
        <w:rPr>
          <w:rFonts w:cs="宋体" w:hint="eastAsia"/>
          <w:bCs/>
          <w:sz w:val="24"/>
          <w:lang w:bidi="ar"/>
        </w:rPr>
        <w:t>除建筑用真空绝热板以外的保温材料时</w:t>
      </w:r>
      <w:r>
        <w:rPr>
          <w:rFonts w:cs="宋体" w:hint="eastAsia"/>
          <w:sz w:val="24"/>
          <w:lang w:bidi="ar"/>
        </w:rPr>
        <w:t>，其性能应符合表</w:t>
      </w:r>
      <w:r>
        <w:rPr>
          <w:rFonts w:cs="宋体" w:hint="eastAsia"/>
          <w:sz w:val="24"/>
          <w:lang w:bidi="ar"/>
        </w:rPr>
        <w:t>4</w:t>
      </w:r>
      <w:r>
        <w:rPr>
          <w:sz w:val="24"/>
          <w:lang w:bidi="ar"/>
        </w:rPr>
        <w:t>.2.1</w:t>
      </w:r>
      <w:r>
        <w:rPr>
          <w:rFonts w:cs="宋体" w:hint="eastAsia"/>
          <w:sz w:val="24"/>
          <w:lang w:bidi="ar"/>
        </w:rPr>
        <w:t>的有关规定。</w:t>
      </w:r>
    </w:p>
    <w:p w14:paraId="5EEF5B6B" w14:textId="77777777" w:rsidR="009D5EA0" w:rsidRDefault="00000000">
      <w:pPr>
        <w:jc w:val="center"/>
        <w:rPr>
          <w:b/>
          <w:bCs/>
          <w:szCs w:val="21"/>
        </w:rPr>
      </w:pPr>
      <w:r>
        <w:rPr>
          <w:b/>
          <w:bCs/>
          <w:szCs w:val="21"/>
        </w:rPr>
        <w:t>表</w:t>
      </w:r>
      <w:r>
        <w:rPr>
          <w:b/>
          <w:bCs/>
          <w:szCs w:val="21"/>
        </w:rPr>
        <w:t xml:space="preserve">4.2.1  </w:t>
      </w:r>
      <w:r>
        <w:rPr>
          <w:rFonts w:hint="eastAsia"/>
          <w:b/>
        </w:rPr>
        <w:t>PET</w:t>
      </w:r>
      <w:r>
        <w:rPr>
          <w:rFonts w:hint="eastAsia"/>
          <w:b/>
        </w:rPr>
        <w:t>保温装饰板外墙外保温系统</w:t>
      </w:r>
      <w:r>
        <w:rPr>
          <w:b/>
          <w:bCs/>
          <w:szCs w:val="21"/>
        </w:rPr>
        <w:t>性能指标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2064"/>
        <w:gridCol w:w="1416"/>
        <w:gridCol w:w="1416"/>
        <w:gridCol w:w="3167"/>
      </w:tblGrid>
      <w:tr w:rsidR="009D5EA0" w14:paraId="59F9F065" w14:textId="77777777">
        <w:trPr>
          <w:trHeight w:val="340"/>
        </w:trPr>
        <w:tc>
          <w:tcPr>
            <w:tcW w:w="2523" w:type="dxa"/>
            <w:gridSpan w:val="2"/>
            <w:vMerge w:val="restart"/>
            <w:vAlign w:val="center"/>
          </w:tcPr>
          <w:p w14:paraId="1F930DE3" w14:textId="77777777" w:rsidR="009D5EA0" w:rsidRDefault="00000000">
            <w:pPr>
              <w:pStyle w:val="af6"/>
            </w:pPr>
            <w:r>
              <w:lastRenderedPageBreak/>
              <w:t>项目</w:t>
            </w:r>
          </w:p>
        </w:tc>
        <w:tc>
          <w:tcPr>
            <w:tcW w:w="2832" w:type="dxa"/>
            <w:gridSpan w:val="2"/>
            <w:vAlign w:val="center"/>
          </w:tcPr>
          <w:p w14:paraId="67887429" w14:textId="77777777" w:rsidR="009D5EA0" w:rsidRDefault="00000000">
            <w:pPr>
              <w:pStyle w:val="af6"/>
            </w:pPr>
            <w:r>
              <w:t>性能指标</w:t>
            </w:r>
          </w:p>
        </w:tc>
        <w:tc>
          <w:tcPr>
            <w:tcW w:w="3167" w:type="dxa"/>
            <w:vMerge w:val="restart"/>
            <w:vAlign w:val="center"/>
          </w:tcPr>
          <w:p w14:paraId="78DD39A9" w14:textId="77777777" w:rsidR="009D5EA0" w:rsidRDefault="00000000">
            <w:pPr>
              <w:pStyle w:val="af6"/>
            </w:pPr>
            <w:r>
              <w:t>试验方法</w:t>
            </w:r>
          </w:p>
        </w:tc>
      </w:tr>
      <w:tr w:rsidR="009D5EA0" w14:paraId="201DDBDF" w14:textId="77777777">
        <w:trPr>
          <w:trHeight w:val="340"/>
        </w:trPr>
        <w:tc>
          <w:tcPr>
            <w:tcW w:w="2523" w:type="dxa"/>
            <w:gridSpan w:val="2"/>
            <w:vMerge/>
            <w:vAlign w:val="center"/>
          </w:tcPr>
          <w:p w14:paraId="64883106" w14:textId="77777777" w:rsidR="009D5EA0" w:rsidRDefault="009D5EA0">
            <w:pPr>
              <w:pStyle w:val="af6"/>
            </w:pPr>
          </w:p>
        </w:tc>
        <w:tc>
          <w:tcPr>
            <w:tcW w:w="1416" w:type="dxa"/>
            <w:vAlign w:val="center"/>
          </w:tcPr>
          <w:p w14:paraId="57CDA751" w14:textId="77777777" w:rsidR="009D5EA0" w:rsidRDefault="00000000">
            <w:pPr>
              <w:pStyle w:val="af6"/>
            </w:pPr>
            <w:r>
              <w:t>I型</w:t>
            </w:r>
          </w:p>
        </w:tc>
        <w:tc>
          <w:tcPr>
            <w:tcW w:w="1416" w:type="dxa"/>
            <w:tcBorders>
              <w:bottom w:val="single" w:sz="4" w:space="0" w:color="auto"/>
            </w:tcBorders>
            <w:vAlign w:val="center"/>
          </w:tcPr>
          <w:p w14:paraId="0798BD19" w14:textId="77777777" w:rsidR="009D5EA0" w:rsidRDefault="00000000">
            <w:pPr>
              <w:pStyle w:val="af6"/>
            </w:pPr>
            <w:r>
              <w:t>II型</w:t>
            </w:r>
            <w:r>
              <w:rPr>
                <w:rFonts w:hint="eastAsia"/>
              </w:rPr>
              <w:t>、Ⅲ</w:t>
            </w:r>
            <w:r>
              <w:t>型</w:t>
            </w:r>
          </w:p>
        </w:tc>
        <w:tc>
          <w:tcPr>
            <w:tcW w:w="3167" w:type="dxa"/>
            <w:vMerge/>
            <w:tcBorders>
              <w:bottom w:val="single" w:sz="4" w:space="0" w:color="auto"/>
            </w:tcBorders>
          </w:tcPr>
          <w:p w14:paraId="099B266D" w14:textId="77777777" w:rsidR="009D5EA0" w:rsidRDefault="009D5EA0">
            <w:pPr>
              <w:pStyle w:val="af6"/>
            </w:pPr>
          </w:p>
        </w:tc>
      </w:tr>
      <w:tr w:rsidR="009D5EA0" w14:paraId="1E68BF9C" w14:textId="77777777">
        <w:trPr>
          <w:trHeight w:val="340"/>
        </w:trPr>
        <w:tc>
          <w:tcPr>
            <w:tcW w:w="459" w:type="dxa"/>
            <w:vMerge w:val="restart"/>
            <w:vAlign w:val="center"/>
          </w:tcPr>
          <w:p w14:paraId="3488BD4C" w14:textId="77777777" w:rsidR="009D5EA0" w:rsidRDefault="00000000">
            <w:pPr>
              <w:pStyle w:val="af6"/>
            </w:pPr>
            <w:r>
              <w:t>耐候性</w:t>
            </w:r>
          </w:p>
        </w:tc>
        <w:tc>
          <w:tcPr>
            <w:tcW w:w="2064" w:type="dxa"/>
            <w:vAlign w:val="center"/>
          </w:tcPr>
          <w:p w14:paraId="7CD2EACA" w14:textId="77777777" w:rsidR="009D5EA0" w:rsidRDefault="00000000">
            <w:pPr>
              <w:pStyle w:val="af6"/>
            </w:pPr>
            <w:r>
              <w:t>外观</w:t>
            </w:r>
          </w:p>
        </w:tc>
        <w:tc>
          <w:tcPr>
            <w:tcW w:w="2832" w:type="dxa"/>
            <w:gridSpan w:val="2"/>
            <w:vAlign w:val="center"/>
          </w:tcPr>
          <w:p w14:paraId="428653F3" w14:textId="77777777" w:rsidR="009D5EA0" w:rsidRDefault="00000000">
            <w:pPr>
              <w:pStyle w:val="af6"/>
            </w:pPr>
            <w:r>
              <w:t>无脱落现象，无空鼓，板缝处无宽度大于0.10mm的裂缝</w:t>
            </w:r>
          </w:p>
        </w:tc>
        <w:tc>
          <w:tcPr>
            <w:tcW w:w="3167" w:type="dxa"/>
            <w:vMerge w:val="restart"/>
            <w:tcBorders>
              <w:right w:val="single" w:sz="4" w:space="0" w:color="auto"/>
            </w:tcBorders>
            <w:vAlign w:val="center"/>
          </w:tcPr>
          <w:p w14:paraId="364F61D4" w14:textId="77777777" w:rsidR="009D5EA0" w:rsidRDefault="00000000">
            <w:pPr>
              <w:pStyle w:val="af6"/>
            </w:pPr>
            <w:r>
              <w:t>《保温装饰外墙外保温系统材料》JG/T 287</w:t>
            </w:r>
          </w:p>
        </w:tc>
      </w:tr>
      <w:tr w:rsidR="009D5EA0" w14:paraId="51F03624" w14:textId="77777777">
        <w:trPr>
          <w:trHeight w:val="340"/>
        </w:trPr>
        <w:tc>
          <w:tcPr>
            <w:tcW w:w="459" w:type="dxa"/>
            <w:vMerge/>
            <w:vAlign w:val="center"/>
          </w:tcPr>
          <w:p w14:paraId="338B82FD" w14:textId="77777777" w:rsidR="009D5EA0" w:rsidRDefault="009D5EA0">
            <w:pPr>
              <w:pStyle w:val="af6"/>
            </w:pPr>
          </w:p>
        </w:tc>
        <w:tc>
          <w:tcPr>
            <w:tcW w:w="2064" w:type="dxa"/>
            <w:vAlign w:val="center"/>
          </w:tcPr>
          <w:p w14:paraId="0A2CEA0C" w14:textId="77777777" w:rsidR="009D5EA0" w:rsidRDefault="00000000">
            <w:pPr>
              <w:pStyle w:val="af6"/>
            </w:pPr>
            <w:r>
              <w:rPr>
                <w:rFonts w:hint="eastAsia"/>
              </w:rPr>
              <w:t>面板</w:t>
            </w:r>
            <w:r>
              <w:t>与</w:t>
            </w:r>
            <w:r>
              <w:rPr>
                <w:rFonts w:hint="eastAsia"/>
              </w:rPr>
              <w:t>保温材料</w:t>
            </w:r>
            <w:r>
              <w:t>拉伸粘结强度（MPa）</w:t>
            </w:r>
          </w:p>
        </w:tc>
        <w:tc>
          <w:tcPr>
            <w:tcW w:w="1416" w:type="dxa"/>
            <w:vAlign w:val="center"/>
          </w:tcPr>
          <w:p w14:paraId="781B826E" w14:textId="77777777" w:rsidR="009D5EA0" w:rsidRDefault="00000000">
            <w:pPr>
              <w:pStyle w:val="af6"/>
            </w:pPr>
            <w:r>
              <w:t>≥</w:t>
            </w:r>
            <w:r>
              <w:t>0.</w:t>
            </w:r>
            <w:r>
              <w:rPr>
                <w:rFonts w:hint="eastAsia"/>
              </w:rPr>
              <w:t>10</w:t>
            </w:r>
          </w:p>
        </w:tc>
        <w:tc>
          <w:tcPr>
            <w:tcW w:w="1416" w:type="dxa"/>
            <w:vAlign w:val="center"/>
          </w:tcPr>
          <w:p w14:paraId="5267BF61" w14:textId="77777777" w:rsidR="009D5EA0" w:rsidRDefault="00000000">
            <w:pPr>
              <w:pStyle w:val="af6"/>
            </w:pPr>
            <w:r>
              <w:t>≥</w:t>
            </w:r>
            <w:r>
              <w:t>0.</w:t>
            </w:r>
            <w:r>
              <w:rPr>
                <w:rFonts w:hint="eastAsia"/>
              </w:rPr>
              <w:t>15</w:t>
            </w:r>
          </w:p>
        </w:tc>
        <w:tc>
          <w:tcPr>
            <w:tcW w:w="3167" w:type="dxa"/>
            <w:vMerge/>
            <w:tcBorders>
              <w:right w:val="single" w:sz="4" w:space="0" w:color="auto"/>
            </w:tcBorders>
          </w:tcPr>
          <w:p w14:paraId="7125CB2B" w14:textId="77777777" w:rsidR="009D5EA0" w:rsidRDefault="009D5EA0">
            <w:pPr>
              <w:jc w:val="left"/>
              <w:rPr>
                <w:szCs w:val="21"/>
              </w:rPr>
            </w:pPr>
          </w:p>
        </w:tc>
      </w:tr>
      <w:tr w:rsidR="009D5EA0" w14:paraId="009C5972" w14:textId="77777777">
        <w:trPr>
          <w:trHeight w:val="340"/>
        </w:trPr>
        <w:tc>
          <w:tcPr>
            <w:tcW w:w="2523" w:type="dxa"/>
            <w:gridSpan w:val="2"/>
            <w:vAlign w:val="center"/>
          </w:tcPr>
          <w:p w14:paraId="0759F74C" w14:textId="77777777" w:rsidR="009D5EA0" w:rsidRDefault="00000000">
            <w:pPr>
              <w:pStyle w:val="af6"/>
            </w:pPr>
            <w:r>
              <w:rPr>
                <w:rFonts w:hint="eastAsia"/>
              </w:rPr>
              <w:t>粘结砂浆与PET保温装饰板</w:t>
            </w:r>
            <w:r>
              <w:t>拉伸粘结强度（MPa</w:t>
            </w:r>
            <w:r>
              <w:rPr>
                <w:rFonts w:hint="eastAsia"/>
              </w:rPr>
              <w:t>）</w:t>
            </w:r>
          </w:p>
        </w:tc>
        <w:tc>
          <w:tcPr>
            <w:tcW w:w="1416" w:type="dxa"/>
            <w:vAlign w:val="center"/>
          </w:tcPr>
          <w:p w14:paraId="2170C786" w14:textId="77777777" w:rsidR="009D5EA0" w:rsidRDefault="00000000">
            <w:pPr>
              <w:pStyle w:val="af6"/>
            </w:pPr>
            <w:r>
              <w:t>≥</w:t>
            </w:r>
            <w:r>
              <w:t>0.10</w:t>
            </w:r>
          </w:p>
        </w:tc>
        <w:tc>
          <w:tcPr>
            <w:tcW w:w="1416" w:type="dxa"/>
            <w:tcBorders>
              <w:bottom w:val="single" w:sz="4" w:space="0" w:color="auto"/>
            </w:tcBorders>
            <w:vAlign w:val="center"/>
          </w:tcPr>
          <w:p w14:paraId="7EA319E5" w14:textId="77777777" w:rsidR="009D5EA0" w:rsidRDefault="00000000">
            <w:pPr>
              <w:pStyle w:val="af6"/>
            </w:pPr>
            <w:r>
              <w:t>≥</w:t>
            </w:r>
            <w:r>
              <w:t>0.1</w:t>
            </w:r>
            <w:r>
              <w:rPr>
                <w:rFonts w:hint="eastAsia"/>
              </w:rPr>
              <w:t>5</w:t>
            </w:r>
          </w:p>
        </w:tc>
        <w:tc>
          <w:tcPr>
            <w:tcW w:w="3167" w:type="dxa"/>
            <w:vMerge/>
            <w:tcBorders>
              <w:bottom w:val="single" w:sz="4" w:space="0" w:color="auto"/>
              <w:right w:val="single" w:sz="4" w:space="0" w:color="auto"/>
            </w:tcBorders>
          </w:tcPr>
          <w:p w14:paraId="52256B90" w14:textId="77777777" w:rsidR="009D5EA0" w:rsidRDefault="009D5EA0">
            <w:pPr>
              <w:jc w:val="left"/>
              <w:rPr>
                <w:szCs w:val="21"/>
              </w:rPr>
            </w:pPr>
          </w:p>
        </w:tc>
      </w:tr>
      <w:tr w:rsidR="009D5EA0" w14:paraId="241D3134" w14:textId="77777777">
        <w:trPr>
          <w:trHeight w:val="340"/>
        </w:trPr>
        <w:tc>
          <w:tcPr>
            <w:tcW w:w="2523" w:type="dxa"/>
            <w:gridSpan w:val="2"/>
            <w:vAlign w:val="center"/>
          </w:tcPr>
          <w:p w14:paraId="09200DA2" w14:textId="77777777" w:rsidR="009D5EA0" w:rsidRDefault="00000000">
            <w:pPr>
              <w:pStyle w:val="af6"/>
            </w:pPr>
            <w:r>
              <w:rPr>
                <w:rFonts w:hint="eastAsia"/>
              </w:rPr>
              <w:t>抗风荷载性能（kPa）</w:t>
            </w:r>
          </w:p>
        </w:tc>
        <w:tc>
          <w:tcPr>
            <w:tcW w:w="2832" w:type="dxa"/>
            <w:gridSpan w:val="2"/>
            <w:vAlign w:val="center"/>
          </w:tcPr>
          <w:p w14:paraId="2DB7C191" w14:textId="77777777" w:rsidR="009D5EA0" w:rsidRDefault="00000000">
            <w:pPr>
              <w:pStyle w:val="af6"/>
            </w:pPr>
            <w:r>
              <w:t>符合设计要求</w:t>
            </w:r>
          </w:p>
        </w:tc>
        <w:tc>
          <w:tcPr>
            <w:tcW w:w="3167" w:type="dxa"/>
            <w:tcBorders>
              <w:top w:val="single" w:sz="4" w:space="0" w:color="auto"/>
              <w:bottom w:val="single" w:sz="4" w:space="0" w:color="auto"/>
              <w:right w:val="single" w:sz="4" w:space="0" w:color="auto"/>
            </w:tcBorders>
          </w:tcPr>
          <w:p w14:paraId="7D89A21D" w14:textId="77777777" w:rsidR="009D5EA0" w:rsidRDefault="00000000">
            <w:pPr>
              <w:jc w:val="center"/>
              <w:rPr>
                <w:szCs w:val="21"/>
              </w:rPr>
            </w:pPr>
            <w:r>
              <w:rPr>
                <w:rFonts w:hint="eastAsia"/>
                <w:szCs w:val="21"/>
              </w:rPr>
              <w:t>《外墙外保温系统动态风压试验方法》</w:t>
            </w:r>
            <w:r>
              <w:rPr>
                <w:szCs w:val="21"/>
              </w:rPr>
              <w:t>GB/T</w:t>
            </w:r>
            <w:r>
              <w:rPr>
                <w:rFonts w:hint="eastAsia"/>
                <w:szCs w:val="21"/>
              </w:rPr>
              <w:t xml:space="preserve"> </w:t>
            </w:r>
            <w:r>
              <w:rPr>
                <w:szCs w:val="21"/>
              </w:rPr>
              <w:t>36585</w:t>
            </w:r>
          </w:p>
        </w:tc>
      </w:tr>
      <w:tr w:rsidR="009D5EA0" w14:paraId="06C5FF51" w14:textId="77777777">
        <w:trPr>
          <w:trHeight w:val="340"/>
        </w:trPr>
        <w:tc>
          <w:tcPr>
            <w:tcW w:w="2523" w:type="dxa"/>
            <w:gridSpan w:val="2"/>
            <w:vAlign w:val="center"/>
          </w:tcPr>
          <w:p w14:paraId="0EF56119" w14:textId="77777777" w:rsidR="009D5EA0" w:rsidRDefault="00000000">
            <w:pPr>
              <w:pStyle w:val="af6"/>
              <w:rPr>
                <w:kern w:val="2"/>
              </w:rPr>
            </w:pPr>
            <w:r>
              <w:t>抗冲击性</w:t>
            </w:r>
          </w:p>
        </w:tc>
        <w:tc>
          <w:tcPr>
            <w:tcW w:w="2832" w:type="dxa"/>
            <w:gridSpan w:val="2"/>
            <w:vAlign w:val="center"/>
          </w:tcPr>
          <w:p w14:paraId="769AC150" w14:textId="77777777" w:rsidR="009D5EA0" w:rsidRDefault="00000000">
            <w:pPr>
              <w:pStyle w:val="af6"/>
              <w:rPr>
                <w:kern w:val="2"/>
              </w:rPr>
            </w:pPr>
            <w:r>
              <w:t>无开胶、脱落破坏</w:t>
            </w:r>
          </w:p>
        </w:tc>
        <w:tc>
          <w:tcPr>
            <w:tcW w:w="3167" w:type="dxa"/>
            <w:tcBorders>
              <w:top w:val="single" w:sz="4" w:space="0" w:color="auto"/>
              <w:bottom w:val="single" w:sz="4" w:space="0" w:color="auto"/>
              <w:right w:val="single" w:sz="4" w:space="0" w:color="auto"/>
            </w:tcBorders>
          </w:tcPr>
          <w:p w14:paraId="29F713F9" w14:textId="77777777" w:rsidR="009D5EA0" w:rsidRDefault="00000000">
            <w:pPr>
              <w:jc w:val="left"/>
              <w:rPr>
                <w:szCs w:val="21"/>
              </w:rPr>
            </w:pPr>
            <w:r>
              <w:rPr>
                <w:szCs w:val="21"/>
              </w:rPr>
              <w:t>《建筑装饰用石材蜂窝复合板》</w:t>
            </w:r>
            <w:r>
              <w:rPr>
                <w:szCs w:val="21"/>
              </w:rPr>
              <w:t>JG/T 328</w:t>
            </w:r>
          </w:p>
        </w:tc>
      </w:tr>
      <w:tr w:rsidR="009D5EA0" w14:paraId="11B6F90F" w14:textId="77777777">
        <w:trPr>
          <w:trHeight w:val="340"/>
        </w:trPr>
        <w:tc>
          <w:tcPr>
            <w:tcW w:w="2523" w:type="dxa"/>
            <w:gridSpan w:val="2"/>
            <w:vAlign w:val="center"/>
          </w:tcPr>
          <w:p w14:paraId="74E08151" w14:textId="77777777" w:rsidR="009D5EA0" w:rsidRDefault="00000000">
            <w:pPr>
              <w:pStyle w:val="af6"/>
            </w:pPr>
            <w:r>
              <w:t>热阻（㎡</w:t>
            </w:r>
            <w:r>
              <w:t>·</w:t>
            </w:r>
            <w:r>
              <w:t>K/W）</w:t>
            </w:r>
          </w:p>
        </w:tc>
        <w:tc>
          <w:tcPr>
            <w:tcW w:w="2832" w:type="dxa"/>
            <w:gridSpan w:val="2"/>
            <w:tcBorders>
              <w:bottom w:val="single" w:sz="4" w:space="0" w:color="auto"/>
            </w:tcBorders>
            <w:vAlign w:val="center"/>
          </w:tcPr>
          <w:p w14:paraId="63CDF7C9" w14:textId="77777777" w:rsidR="009D5EA0" w:rsidRDefault="00000000">
            <w:pPr>
              <w:pStyle w:val="af6"/>
            </w:pPr>
            <w:r>
              <w:t>符合设计要求</w:t>
            </w:r>
          </w:p>
        </w:tc>
        <w:tc>
          <w:tcPr>
            <w:tcW w:w="3167" w:type="dxa"/>
            <w:tcBorders>
              <w:top w:val="single" w:sz="4" w:space="0" w:color="auto"/>
              <w:bottom w:val="single" w:sz="4" w:space="0" w:color="auto"/>
            </w:tcBorders>
          </w:tcPr>
          <w:p w14:paraId="6FA7C17E" w14:textId="77777777" w:rsidR="009D5EA0" w:rsidRDefault="00000000">
            <w:pPr>
              <w:pStyle w:val="af6"/>
            </w:pPr>
            <w:r>
              <w:t>《绝热稳态传热性质的测定标定和防护热箱法》GB/T 13475</w:t>
            </w:r>
          </w:p>
        </w:tc>
      </w:tr>
      <w:tr w:rsidR="009D5EA0" w14:paraId="77EE98B8" w14:textId="77777777">
        <w:trPr>
          <w:trHeight w:val="340"/>
        </w:trPr>
        <w:tc>
          <w:tcPr>
            <w:tcW w:w="2523" w:type="dxa"/>
            <w:gridSpan w:val="2"/>
            <w:vAlign w:val="center"/>
          </w:tcPr>
          <w:p w14:paraId="337D78B6" w14:textId="77777777" w:rsidR="009D5EA0" w:rsidRDefault="00000000">
            <w:pPr>
              <w:pStyle w:val="af6"/>
            </w:pPr>
            <w:r>
              <w:t>单点锚固力（kN）</w:t>
            </w:r>
          </w:p>
        </w:tc>
        <w:tc>
          <w:tcPr>
            <w:tcW w:w="2832" w:type="dxa"/>
            <w:gridSpan w:val="2"/>
            <w:tcBorders>
              <w:top w:val="single" w:sz="4" w:space="0" w:color="auto"/>
              <w:bottom w:val="single" w:sz="4" w:space="0" w:color="auto"/>
            </w:tcBorders>
            <w:vAlign w:val="center"/>
          </w:tcPr>
          <w:p w14:paraId="6F8CA3CC" w14:textId="77777777" w:rsidR="009D5EA0" w:rsidRDefault="00000000">
            <w:pPr>
              <w:pStyle w:val="af6"/>
            </w:pPr>
            <w:r>
              <w:t>≥</w:t>
            </w:r>
            <w:r>
              <w:t>0.60</w:t>
            </w:r>
          </w:p>
        </w:tc>
        <w:tc>
          <w:tcPr>
            <w:tcW w:w="3167" w:type="dxa"/>
            <w:tcBorders>
              <w:top w:val="single" w:sz="4" w:space="0" w:color="auto"/>
              <w:bottom w:val="single" w:sz="4" w:space="0" w:color="auto"/>
            </w:tcBorders>
            <w:vAlign w:val="center"/>
          </w:tcPr>
          <w:p w14:paraId="0174C678" w14:textId="77777777" w:rsidR="009D5EA0" w:rsidRDefault="00000000">
            <w:pPr>
              <w:pStyle w:val="af6"/>
            </w:pPr>
            <w:r>
              <w:t>《薄型陶瓷饰面保温装饰板应用技术规程》T/CECS555-2018附录A</w:t>
            </w:r>
          </w:p>
        </w:tc>
      </w:tr>
    </w:tbl>
    <w:p w14:paraId="1765D4B7" w14:textId="358D180B" w:rsidR="009D5EA0" w:rsidRDefault="00000000">
      <w:pPr>
        <w:spacing w:line="360" w:lineRule="auto"/>
        <w:rPr>
          <w:bCs/>
          <w:sz w:val="24"/>
        </w:rPr>
      </w:pPr>
      <w:r>
        <w:rPr>
          <w:rFonts w:hint="eastAsia"/>
          <w:b/>
          <w:sz w:val="24"/>
        </w:rPr>
        <w:t>【</w:t>
      </w:r>
      <w:r>
        <w:rPr>
          <w:rFonts w:hint="eastAsia"/>
          <w:b/>
          <w:sz w:val="24"/>
        </w:rPr>
        <w:t xml:space="preserve">4.2.1  </w:t>
      </w:r>
      <w:r>
        <w:rPr>
          <w:rFonts w:hint="eastAsia"/>
          <w:bCs/>
          <w:sz w:val="24"/>
        </w:rPr>
        <w:t>PET</w:t>
      </w:r>
      <w:r>
        <w:rPr>
          <w:rFonts w:hint="eastAsia"/>
          <w:bCs/>
          <w:sz w:val="24"/>
        </w:rPr>
        <w:t>保温装饰板外墙外保温系统的性能指标主要依据现行行业标准《保温装饰外墙外保温系统材料》</w:t>
      </w:r>
      <w:r>
        <w:rPr>
          <w:rFonts w:hint="eastAsia"/>
          <w:bCs/>
          <w:sz w:val="24"/>
        </w:rPr>
        <w:t>JG/T 287</w:t>
      </w:r>
      <w:r>
        <w:rPr>
          <w:rFonts w:hint="eastAsia"/>
          <w:bCs/>
          <w:sz w:val="24"/>
        </w:rPr>
        <w:t>、《保温防火复合板应用技术规程》</w:t>
      </w:r>
      <w:r>
        <w:rPr>
          <w:rFonts w:hint="eastAsia"/>
          <w:bCs/>
          <w:sz w:val="24"/>
        </w:rPr>
        <w:t>JGJ/T 350</w:t>
      </w:r>
      <w:r>
        <w:rPr>
          <w:rFonts w:hint="eastAsia"/>
          <w:bCs/>
          <w:sz w:val="24"/>
        </w:rPr>
        <w:t>的有关规定制定。抗风荷载性能是关系到系统安全性的指标，在粘结失效的情况下尤为重要，也是强化、验证锚固连接的重要手段，抗风荷载试验可综合验证</w:t>
      </w:r>
      <w:r>
        <w:rPr>
          <w:rFonts w:hint="eastAsia"/>
          <w:bCs/>
          <w:sz w:val="24"/>
        </w:rPr>
        <w:t>PET</w:t>
      </w:r>
      <w:r>
        <w:rPr>
          <w:rFonts w:hint="eastAsia"/>
          <w:bCs/>
          <w:sz w:val="24"/>
        </w:rPr>
        <w:t>保温装饰板锚固的实际效果，提高其可靠性；</w:t>
      </w:r>
      <w:r>
        <w:rPr>
          <w:rFonts w:hint="eastAsia"/>
          <w:bCs/>
          <w:sz w:val="24"/>
        </w:rPr>
        <w:t>PET</w:t>
      </w:r>
      <w:r>
        <w:rPr>
          <w:rFonts w:hint="eastAsia"/>
          <w:bCs/>
          <w:sz w:val="24"/>
        </w:rPr>
        <w:t>保温装饰板上的所有锚固件可能存在受力差异，抗风荷载性能还有利于验证锚固强度的可靠性，防止锚固失效隐患。单点锚固力根据实际验证试验证明，其力值可达</w:t>
      </w:r>
      <w:r>
        <w:rPr>
          <w:rFonts w:hint="eastAsia"/>
          <w:bCs/>
          <w:sz w:val="24"/>
        </w:rPr>
        <w:t>0.6kN</w:t>
      </w:r>
      <w:r>
        <w:rPr>
          <w:rFonts w:hint="eastAsia"/>
          <w:bCs/>
          <w:sz w:val="24"/>
        </w:rPr>
        <w:t>，这一数值不仅能够满足现行行业标准《保温装饰外墙外保温系统材料》</w:t>
      </w:r>
      <w:r>
        <w:rPr>
          <w:rFonts w:hint="eastAsia"/>
          <w:bCs/>
          <w:sz w:val="24"/>
        </w:rPr>
        <w:t>JG/T 287</w:t>
      </w:r>
      <w:r>
        <w:rPr>
          <w:rFonts w:hint="eastAsia"/>
          <w:bCs/>
          <w:sz w:val="24"/>
        </w:rPr>
        <w:t>的规定，而且作为锚固构造措施，更能提高系统的安全系数。</w:t>
      </w:r>
      <w:r>
        <w:rPr>
          <w:rFonts w:hint="eastAsia"/>
          <w:b/>
          <w:sz w:val="24"/>
        </w:rPr>
        <w:t>】</w:t>
      </w:r>
    </w:p>
    <w:p w14:paraId="389E37E3" w14:textId="77777777" w:rsidR="009D5EA0" w:rsidRDefault="00000000">
      <w:pPr>
        <w:spacing w:line="360" w:lineRule="auto"/>
        <w:jc w:val="center"/>
        <w:rPr>
          <w:bCs/>
          <w:sz w:val="24"/>
        </w:rPr>
      </w:pPr>
      <w:r>
        <w:rPr>
          <w:b/>
          <w:sz w:val="24"/>
        </w:rPr>
        <w:t xml:space="preserve">4.2.2  </w:t>
      </w:r>
      <w:r>
        <w:rPr>
          <w:rFonts w:hint="eastAsia"/>
          <w:bCs/>
          <w:sz w:val="24"/>
        </w:rPr>
        <w:t>PET</w:t>
      </w:r>
      <w:r>
        <w:rPr>
          <w:rFonts w:hint="eastAsia"/>
          <w:bCs/>
          <w:sz w:val="24"/>
        </w:rPr>
        <w:t>保温装饰板外墙外保温系统用胶粘剂的性能指标应符合下列规定：</w:t>
      </w:r>
    </w:p>
    <w:p w14:paraId="28D2DD47" w14:textId="77777777" w:rsidR="009D5EA0" w:rsidRDefault="00000000">
      <w:pPr>
        <w:spacing w:line="360" w:lineRule="auto"/>
        <w:ind w:firstLineChars="150" w:firstLine="361"/>
        <w:rPr>
          <w:sz w:val="24"/>
        </w:rPr>
      </w:pPr>
      <w:r>
        <w:rPr>
          <w:b/>
          <w:sz w:val="24"/>
          <w:lang w:bidi="ar"/>
        </w:rPr>
        <w:t xml:space="preserve">1  </w:t>
      </w:r>
      <w:r>
        <w:rPr>
          <w:rFonts w:cs="宋体" w:hint="eastAsia"/>
          <w:sz w:val="24"/>
          <w:lang w:bidi="ar"/>
        </w:rPr>
        <w:t>当保温材料为</w:t>
      </w:r>
      <w:r>
        <w:rPr>
          <w:rFonts w:cs="宋体" w:hint="eastAsia"/>
          <w:bCs/>
          <w:sz w:val="24"/>
          <w:lang w:bidi="ar"/>
        </w:rPr>
        <w:t>除建筑用真空绝热板以外的保温材料时</w:t>
      </w:r>
      <w:r>
        <w:rPr>
          <w:rFonts w:cs="宋体" w:hint="eastAsia"/>
          <w:sz w:val="24"/>
          <w:lang w:bidi="ar"/>
        </w:rPr>
        <w:t>，胶粘剂的性能应符合表</w:t>
      </w:r>
      <w:r>
        <w:rPr>
          <w:rFonts w:cs="宋体" w:hint="eastAsia"/>
          <w:sz w:val="24"/>
          <w:lang w:bidi="ar"/>
        </w:rPr>
        <w:t>4</w:t>
      </w:r>
      <w:r>
        <w:rPr>
          <w:bCs/>
          <w:sz w:val="24"/>
          <w:lang w:bidi="ar"/>
        </w:rPr>
        <w:t>.2.2</w:t>
      </w:r>
      <w:r>
        <w:rPr>
          <w:rFonts w:cs="宋体" w:hint="eastAsia"/>
          <w:bCs/>
          <w:sz w:val="24"/>
          <w:lang w:bidi="ar"/>
        </w:rPr>
        <w:t>的规</w:t>
      </w:r>
      <w:r>
        <w:rPr>
          <w:rFonts w:cs="宋体" w:hint="eastAsia"/>
          <w:sz w:val="24"/>
          <w:lang w:bidi="ar"/>
        </w:rPr>
        <w:t>定；</w:t>
      </w:r>
    </w:p>
    <w:p w14:paraId="3C7FB027" w14:textId="77777777" w:rsidR="009D5EA0" w:rsidRDefault="00000000">
      <w:pPr>
        <w:spacing w:line="360" w:lineRule="auto"/>
        <w:ind w:firstLineChars="150" w:firstLine="361"/>
        <w:rPr>
          <w:bCs/>
          <w:sz w:val="24"/>
        </w:rPr>
      </w:pPr>
      <w:r>
        <w:rPr>
          <w:b/>
          <w:bCs/>
          <w:sz w:val="24"/>
          <w:lang w:bidi="ar"/>
        </w:rPr>
        <w:t>2</w:t>
      </w:r>
      <w:r>
        <w:rPr>
          <w:sz w:val="24"/>
          <w:lang w:bidi="ar"/>
        </w:rPr>
        <w:t xml:space="preserve">  </w:t>
      </w:r>
      <w:r>
        <w:rPr>
          <w:sz w:val="24"/>
        </w:rPr>
        <w:t>AB</w:t>
      </w:r>
      <w:r>
        <w:rPr>
          <w:sz w:val="24"/>
        </w:rPr>
        <w:t>层</w:t>
      </w:r>
      <w:r>
        <w:rPr>
          <w:sz w:val="24"/>
        </w:rPr>
        <w:t>PET</w:t>
      </w:r>
      <w:r>
        <w:rPr>
          <w:sz w:val="24"/>
        </w:rPr>
        <w:t>保温装饰板</w:t>
      </w:r>
      <w:r>
        <w:rPr>
          <w:rFonts w:hint="eastAsia"/>
          <w:sz w:val="24"/>
        </w:rPr>
        <w:t>用</w:t>
      </w:r>
      <w:r>
        <w:rPr>
          <w:sz w:val="24"/>
        </w:rPr>
        <w:t>A</w:t>
      </w:r>
      <w:r>
        <w:rPr>
          <w:sz w:val="24"/>
        </w:rPr>
        <w:t>级</w:t>
      </w:r>
      <w:r>
        <w:rPr>
          <w:rFonts w:hint="eastAsia"/>
          <w:sz w:val="24"/>
        </w:rPr>
        <w:t>保温材料</w:t>
      </w:r>
      <w:r>
        <w:rPr>
          <w:rFonts w:cs="宋体" w:hint="eastAsia"/>
          <w:sz w:val="24"/>
          <w:lang w:bidi="ar"/>
        </w:rPr>
        <w:t>为建筑用真空绝热板时，胶粘剂的性能应符合现行行业标准《建筑用真空绝热板应用技术规程》</w:t>
      </w:r>
      <w:r>
        <w:rPr>
          <w:sz w:val="24"/>
          <w:lang w:bidi="ar"/>
        </w:rPr>
        <w:t>JGJ/T 416</w:t>
      </w:r>
      <w:r>
        <w:rPr>
          <w:rFonts w:cs="宋体" w:hint="eastAsia"/>
          <w:bCs/>
          <w:sz w:val="24"/>
          <w:lang w:bidi="ar"/>
        </w:rPr>
        <w:t>的有关规</w:t>
      </w:r>
      <w:r>
        <w:rPr>
          <w:rFonts w:cs="宋体" w:hint="eastAsia"/>
          <w:sz w:val="24"/>
          <w:lang w:bidi="ar"/>
        </w:rPr>
        <w:t>定。</w:t>
      </w:r>
    </w:p>
    <w:p w14:paraId="0995AD53" w14:textId="77777777" w:rsidR="009D5EA0" w:rsidRDefault="00000000">
      <w:pPr>
        <w:jc w:val="center"/>
        <w:rPr>
          <w:b/>
          <w:bCs/>
          <w:szCs w:val="21"/>
        </w:rPr>
      </w:pPr>
      <w:r>
        <w:rPr>
          <w:b/>
          <w:bCs/>
          <w:szCs w:val="21"/>
        </w:rPr>
        <w:t>表</w:t>
      </w:r>
      <w:r>
        <w:rPr>
          <w:b/>
          <w:bCs/>
          <w:szCs w:val="21"/>
        </w:rPr>
        <w:t xml:space="preserve">4.2.2  </w:t>
      </w:r>
      <w:r>
        <w:rPr>
          <w:b/>
          <w:bCs/>
          <w:szCs w:val="21"/>
        </w:rPr>
        <w:t>胶粘剂的性能指标</w:t>
      </w:r>
    </w:p>
    <w:tbl>
      <w:tblPr>
        <w:tblW w:w="8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2697"/>
        <w:gridCol w:w="1275"/>
        <w:gridCol w:w="1276"/>
        <w:gridCol w:w="1326"/>
      </w:tblGrid>
      <w:tr w:rsidR="009D5EA0" w14:paraId="01CB690E" w14:textId="77777777">
        <w:trPr>
          <w:trHeight w:val="337"/>
        </w:trPr>
        <w:tc>
          <w:tcPr>
            <w:tcW w:w="4647" w:type="dxa"/>
            <w:gridSpan w:val="2"/>
            <w:vMerge w:val="restart"/>
            <w:vAlign w:val="center"/>
          </w:tcPr>
          <w:p w14:paraId="4E2704DF" w14:textId="77777777" w:rsidR="009D5EA0" w:rsidRDefault="00000000">
            <w:pPr>
              <w:jc w:val="center"/>
              <w:rPr>
                <w:kern w:val="0"/>
                <w:szCs w:val="21"/>
              </w:rPr>
            </w:pPr>
            <w:r>
              <w:rPr>
                <w:kern w:val="0"/>
                <w:szCs w:val="21"/>
              </w:rPr>
              <w:t>项目</w:t>
            </w:r>
          </w:p>
        </w:tc>
        <w:tc>
          <w:tcPr>
            <w:tcW w:w="2551" w:type="dxa"/>
            <w:gridSpan w:val="2"/>
            <w:tcBorders>
              <w:bottom w:val="single" w:sz="4" w:space="0" w:color="auto"/>
            </w:tcBorders>
            <w:vAlign w:val="center"/>
          </w:tcPr>
          <w:p w14:paraId="49F2AFEF" w14:textId="77777777" w:rsidR="009D5EA0" w:rsidRDefault="00000000">
            <w:pPr>
              <w:jc w:val="center"/>
              <w:rPr>
                <w:kern w:val="0"/>
                <w:szCs w:val="21"/>
              </w:rPr>
            </w:pPr>
            <w:r>
              <w:rPr>
                <w:kern w:val="0"/>
                <w:szCs w:val="21"/>
              </w:rPr>
              <w:t>性能指标</w:t>
            </w:r>
          </w:p>
        </w:tc>
        <w:tc>
          <w:tcPr>
            <w:tcW w:w="1326" w:type="dxa"/>
            <w:vMerge w:val="restart"/>
          </w:tcPr>
          <w:p w14:paraId="7E544441" w14:textId="77777777" w:rsidR="009D5EA0" w:rsidRDefault="00000000">
            <w:pPr>
              <w:jc w:val="center"/>
              <w:rPr>
                <w:kern w:val="0"/>
                <w:szCs w:val="21"/>
              </w:rPr>
            </w:pPr>
            <w:r>
              <w:rPr>
                <w:kern w:val="0"/>
                <w:szCs w:val="21"/>
              </w:rPr>
              <w:t>试验方法</w:t>
            </w:r>
          </w:p>
        </w:tc>
      </w:tr>
      <w:tr w:rsidR="009D5EA0" w14:paraId="7E945080" w14:textId="77777777">
        <w:trPr>
          <w:trHeight w:val="285"/>
        </w:trPr>
        <w:tc>
          <w:tcPr>
            <w:tcW w:w="4647" w:type="dxa"/>
            <w:gridSpan w:val="2"/>
            <w:vMerge/>
            <w:vAlign w:val="center"/>
          </w:tcPr>
          <w:p w14:paraId="7389DFE0" w14:textId="77777777" w:rsidR="009D5EA0" w:rsidRDefault="009D5EA0">
            <w:pPr>
              <w:jc w:val="center"/>
              <w:rPr>
                <w:kern w:val="0"/>
                <w:szCs w:val="21"/>
              </w:rPr>
            </w:pPr>
          </w:p>
        </w:tc>
        <w:tc>
          <w:tcPr>
            <w:tcW w:w="1275" w:type="dxa"/>
            <w:tcBorders>
              <w:top w:val="single" w:sz="4" w:space="0" w:color="auto"/>
              <w:right w:val="single" w:sz="4" w:space="0" w:color="auto"/>
            </w:tcBorders>
            <w:vAlign w:val="center"/>
          </w:tcPr>
          <w:p w14:paraId="0B5E9183" w14:textId="77777777" w:rsidR="009D5EA0" w:rsidRDefault="00000000">
            <w:pPr>
              <w:jc w:val="center"/>
              <w:rPr>
                <w:kern w:val="0"/>
                <w:szCs w:val="21"/>
              </w:rPr>
            </w:pPr>
            <w:r>
              <w:rPr>
                <w:kern w:val="0"/>
                <w:szCs w:val="21"/>
              </w:rPr>
              <w:t>I</w:t>
            </w:r>
            <w:r>
              <w:rPr>
                <w:kern w:val="0"/>
                <w:szCs w:val="21"/>
              </w:rPr>
              <w:t>型</w:t>
            </w:r>
          </w:p>
        </w:tc>
        <w:tc>
          <w:tcPr>
            <w:tcW w:w="1276" w:type="dxa"/>
            <w:tcBorders>
              <w:top w:val="single" w:sz="4" w:space="0" w:color="auto"/>
              <w:left w:val="single" w:sz="4" w:space="0" w:color="auto"/>
            </w:tcBorders>
            <w:vAlign w:val="center"/>
          </w:tcPr>
          <w:p w14:paraId="4600FFD1" w14:textId="77777777" w:rsidR="009D5EA0" w:rsidRDefault="00000000">
            <w:pPr>
              <w:jc w:val="center"/>
              <w:rPr>
                <w:kern w:val="0"/>
                <w:szCs w:val="21"/>
              </w:rPr>
            </w:pPr>
            <w:r>
              <w:rPr>
                <w:kern w:val="0"/>
                <w:szCs w:val="21"/>
              </w:rPr>
              <w:t>II</w:t>
            </w:r>
            <w:r>
              <w:rPr>
                <w:kern w:val="0"/>
                <w:szCs w:val="21"/>
              </w:rPr>
              <w:t>型</w:t>
            </w:r>
            <w:r>
              <w:rPr>
                <w:rFonts w:hint="eastAsia"/>
                <w:kern w:val="0"/>
                <w:szCs w:val="21"/>
              </w:rPr>
              <w:t>、</w:t>
            </w:r>
            <w:r>
              <w:rPr>
                <w:kern w:val="0"/>
                <w:szCs w:val="21"/>
              </w:rPr>
              <w:t>III</w:t>
            </w:r>
            <w:r>
              <w:rPr>
                <w:rFonts w:hint="eastAsia"/>
                <w:kern w:val="0"/>
                <w:szCs w:val="21"/>
              </w:rPr>
              <w:lastRenderedPageBreak/>
              <w:t>型</w:t>
            </w:r>
          </w:p>
        </w:tc>
        <w:tc>
          <w:tcPr>
            <w:tcW w:w="1326" w:type="dxa"/>
            <w:vMerge/>
          </w:tcPr>
          <w:p w14:paraId="2F62DBBB" w14:textId="77777777" w:rsidR="009D5EA0" w:rsidRDefault="009D5EA0">
            <w:pPr>
              <w:jc w:val="center"/>
              <w:rPr>
                <w:kern w:val="0"/>
                <w:szCs w:val="21"/>
              </w:rPr>
            </w:pPr>
          </w:p>
        </w:tc>
      </w:tr>
      <w:tr w:rsidR="009D5EA0" w14:paraId="47B329EB" w14:textId="77777777">
        <w:trPr>
          <w:trHeight w:val="312"/>
        </w:trPr>
        <w:tc>
          <w:tcPr>
            <w:tcW w:w="1950" w:type="dxa"/>
            <w:vMerge w:val="restart"/>
            <w:vAlign w:val="center"/>
          </w:tcPr>
          <w:p w14:paraId="1AE127DA" w14:textId="77777777" w:rsidR="009D5EA0" w:rsidRDefault="00000000">
            <w:pPr>
              <w:jc w:val="center"/>
              <w:rPr>
                <w:kern w:val="0"/>
                <w:szCs w:val="21"/>
              </w:rPr>
            </w:pPr>
            <w:r>
              <w:rPr>
                <w:kern w:val="0"/>
                <w:szCs w:val="21"/>
              </w:rPr>
              <w:t>拉伸粘结强度（</w:t>
            </w:r>
            <w:r>
              <w:rPr>
                <w:kern w:val="0"/>
                <w:szCs w:val="21"/>
              </w:rPr>
              <w:t>MPa</w:t>
            </w:r>
            <w:r>
              <w:rPr>
                <w:kern w:val="0"/>
                <w:szCs w:val="21"/>
              </w:rPr>
              <w:t>）</w:t>
            </w:r>
          </w:p>
          <w:p w14:paraId="4AC298A8" w14:textId="77777777" w:rsidR="009D5EA0" w:rsidRDefault="00000000">
            <w:pPr>
              <w:jc w:val="center"/>
              <w:rPr>
                <w:kern w:val="0"/>
                <w:szCs w:val="21"/>
              </w:rPr>
            </w:pPr>
            <w:r>
              <w:rPr>
                <w:kern w:val="0"/>
                <w:szCs w:val="21"/>
              </w:rPr>
              <w:t>（与水泥砂浆）</w:t>
            </w:r>
          </w:p>
        </w:tc>
        <w:tc>
          <w:tcPr>
            <w:tcW w:w="2697" w:type="dxa"/>
            <w:vAlign w:val="center"/>
          </w:tcPr>
          <w:p w14:paraId="2667434B" w14:textId="77777777" w:rsidR="009D5EA0" w:rsidRDefault="00000000">
            <w:pPr>
              <w:jc w:val="center"/>
              <w:rPr>
                <w:kern w:val="0"/>
                <w:szCs w:val="21"/>
              </w:rPr>
            </w:pPr>
            <w:r>
              <w:rPr>
                <w:kern w:val="0"/>
                <w:szCs w:val="21"/>
              </w:rPr>
              <w:t>原强度</w:t>
            </w:r>
          </w:p>
        </w:tc>
        <w:tc>
          <w:tcPr>
            <w:tcW w:w="2551" w:type="dxa"/>
            <w:gridSpan w:val="2"/>
            <w:vAlign w:val="center"/>
          </w:tcPr>
          <w:p w14:paraId="628D5B0D" w14:textId="77777777" w:rsidR="009D5EA0" w:rsidRDefault="00000000">
            <w:pPr>
              <w:jc w:val="center"/>
              <w:rPr>
                <w:kern w:val="0"/>
                <w:szCs w:val="21"/>
              </w:rPr>
            </w:pPr>
            <w:r>
              <w:rPr>
                <w:kern w:val="0"/>
                <w:szCs w:val="21"/>
              </w:rPr>
              <w:t>≥0.60</w:t>
            </w:r>
          </w:p>
        </w:tc>
        <w:tc>
          <w:tcPr>
            <w:tcW w:w="1326" w:type="dxa"/>
            <w:vMerge w:val="restart"/>
            <w:vAlign w:val="center"/>
          </w:tcPr>
          <w:p w14:paraId="63EAF483" w14:textId="77777777" w:rsidR="009D5EA0" w:rsidRDefault="00000000">
            <w:pPr>
              <w:rPr>
                <w:szCs w:val="21"/>
              </w:rPr>
            </w:pPr>
            <w:r>
              <w:rPr>
                <w:rFonts w:hint="eastAsia"/>
                <w:szCs w:val="21"/>
              </w:rPr>
              <w:t>《保温装饰外墙外保温系统材料》</w:t>
            </w:r>
            <w:r>
              <w:rPr>
                <w:rFonts w:hint="eastAsia"/>
                <w:szCs w:val="21"/>
              </w:rPr>
              <w:t>JG/T 287</w:t>
            </w:r>
          </w:p>
        </w:tc>
      </w:tr>
      <w:tr w:rsidR="009D5EA0" w14:paraId="2BF56CBE" w14:textId="77777777">
        <w:trPr>
          <w:trHeight w:val="312"/>
        </w:trPr>
        <w:tc>
          <w:tcPr>
            <w:tcW w:w="1950" w:type="dxa"/>
            <w:vMerge/>
            <w:vAlign w:val="center"/>
          </w:tcPr>
          <w:p w14:paraId="3F5BFE87" w14:textId="77777777" w:rsidR="009D5EA0" w:rsidRDefault="009D5EA0">
            <w:pPr>
              <w:jc w:val="center"/>
              <w:rPr>
                <w:kern w:val="0"/>
                <w:szCs w:val="21"/>
              </w:rPr>
            </w:pPr>
          </w:p>
        </w:tc>
        <w:tc>
          <w:tcPr>
            <w:tcW w:w="2697" w:type="dxa"/>
            <w:vAlign w:val="center"/>
          </w:tcPr>
          <w:p w14:paraId="474058EF" w14:textId="77777777" w:rsidR="009D5EA0" w:rsidRDefault="00000000">
            <w:pPr>
              <w:jc w:val="center"/>
              <w:rPr>
                <w:kern w:val="0"/>
                <w:szCs w:val="21"/>
              </w:rPr>
            </w:pPr>
            <w:r>
              <w:rPr>
                <w:kern w:val="0"/>
                <w:szCs w:val="21"/>
              </w:rPr>
              <w:t>耐水强度</w:t>
            </w:r>
          </w:p>
        </w:tc>
        <w:tc>
          <w:tcPr>
            <w:tcW w:w="2551" w:type="dxa"/>
            <w:gridSpan w:val="2"/>
            <w:vAlign w:val="center"/>
          </w:tcPr>
          <w:p w14:paraId="0AA0A524" w14:textId="77777777" w:rsidR="009D5EA0" w:rsidRDefault="00000000">
            <w:pPr>
              <w:jc w:val="center"/>
              <w:rPr>
                <w:kern w:val="0"/>
                <w:szCs w:val="21"/>
              </w:rPr>
            </w:pPr>
            <w:r>
              <w:rPr>
                <w:kern w:val="0"/>
                <w:szCs w:val="21"/>
              </w:rPr>
              <w:t>≥0.60</w:t>
            </w:r>
          </w:p>
        </w:tc>
        <w:tc>
          <w:tcPr>
            <w:tcW w:w="1326" w:type="dxa"/>
            <w:vMerge/>
          </w:tcPr>
          <w:p w14:paraId="4FEC0129" w14:textId="77777777" w:rsidR="009D5EA0" w:rsidRDefault="009D5EA0">
            <w:pPr>
              <w:jc w:val="center"/>
              <w:rPr>
                <w:kern w:val="0"/>
                <w:szCs w:val="21"/>
              </w:rPr>
            </w:pPr>
          </w:p>
        </w:tc>
      </w:tr>
      <w:tr w:rsidR="009D5EA0" w14:paraId="2DE1FC66" w14:textId="77777777">
        <w:trPr>
          <w:trHeight w:val="312"/>
        </w:trPr>
        <w:tc>
          <w:tcPr>
            <w:tcW w:w="1950" w:type="dxa"/>
            <w:vMerge w:val="restart"/>
            <w:vAlign w:val="center"/>
          </w:tcPr>
          <w:p w14:paraId="01598F9E" w14:textId="77777777" w:rsidR="009D5EA0" w:rsidRDefault="00000000">
            <w:pPr>
              <w:jc w:val="center"/>
              <w:rPr>
                <w:kern w:val="0"/>
                <w:szCs w:val="21"/>
              </w:rPr>
            </w:pPr>
            <w:r>
              <w:rPr>
                <w:kern w:val="0"/>
                <w:szCs w:val="21"/>
              </w:rPr>
              <w:t>拉伸粘结强度（</w:t>
            </w:r>
            <w:r>
              <w:rPr>
                <w:kern w:val="0"/>
                <w:szCs w:val="21"/>
              </w:rPr>
              <w:t>MPa</w:t>
            </w:r>
            <w:r>
              <w:rPr>
                <w:kern w:val="0"/>
                <w:szCs w:val="21"/>
              </w:rPr>
              <w:t>）</w:t>
            </w:r>
          </w:p>
          <w:p w14:paraId="63E744A9" w14:textId="77777777" w:rsidR="009D5EA0" w:rsidRDefault="00000000">
            <w:pPr>
              <w:jc w:val="center"/>
              <w:rPr>
                <w:kern w:val="0"/>
                <w:szCs w:val="21"/>
              </w:rPr>
            </w:pPr>
            <w:r>
              <w:rPr>
                <w:kern w:val="0"/>
                <w:szCs w:val="21"/>
              </w:rPr>
              <w:t>（与</w:t>
            </w:r>
            <w:r>
              <w:rPr>
                <w:rFonts w:hint="eastAsia"/>
                <w:kern w:val="0"/>
                <w:szCs w:val="21"/>
              </w:rPr>
              <w:t>PET</w:t>
            </w:r>
            <w:r>
              <w:rPr>
                <w:rFonts w:hint="eastAsia"/>
                <w:kern w:val="0"/>
                <w:szCs w:val="21"/>
              </w:rPr>
              <w:t>保温装饰板</w:t>
            </w:r>
            <w:r>
              <w:rPr>
                <w:kern w:val="0"/>
                <w:szCs w:val="21"/>
              </w:rPr>
              <w:t>）</w:t>
            </w:r>
          </w:p>
        </w:tc>
        <w:tc>
          <w:tcPr>
            <w:tcW w:w="2697" w:type="dxa"/>
            <w:vAlign w:val="center"/>
          </w:tcPr>
          <w:p w14:paraId="3A42044D" w14:textId="77777777" w:rsidR="009D5EA0" w:rsidRDefault="00000000">
            <w:pPr>
              <w:jc w:val="center"/>
              <w:rPr>
                <w:kern w:val="0"/>
                <w:szCs w:val="21"/>
              </w:rPr>
            </w:pPr>
            <w:r>
              <w:rPr>
                <w:kern w:val="0"/>
                <w:szCs w:val="21"/>
              </w:rPr>
              <w:t>原强度</w:t>
            </w:r>
          </w:p>
        </w:tc>
        <w:tc>
          <w:tcPr>
            <w:tcW w:w="1275" w:type="dxa"/>
            <w:tcBorders>
              <w:right w:val="single" w:sz="4" w:space="0" w:color="auto"/>
            </w:tcBorders>
            <w:vAlign w:val="center"/>
          </w:tcPr>
          <w:p w14:paraId="11ABDB69" w14:textId="77777777" w:rsidR="009D5EA0" w:rsidRDefault="00000000">
            <w:pPr>
              <w:jc w:val="center"/>
              <w:rPr>
                <w:kern w:val="0"/>
                <w:szCs w:val="21"/>
              </w:rPr>
            </w:pPr>
            <w:r>
              <w:rPr>
                <w:kern w:val="0"/>
                <w:szCs w:val="21"/>
              </w:rPr>
              <w:t>≥0.10</w:t>
            </w:r>
          </w:p>
        </w:tc>
        <w:tc>
          <w:tcPr>
            <w:tcW w:w="1276" w:type="dxa"/>
            <w:tcBorders>
              <w:left w:val="single" w:sz="4" w:space="0" w:color="auto"/>
            </w:tcBorders>
            <w:vAlign w:val="center"/>
          </w:tcPr>
          <w:p w14:paraId="090D1208" w14:textId="77777777" w:rsidR="009D5EA0" w:rsidRDefault="00000000">
            <w:pPr>
              <w:jc w:val="center"/>
              <w:rPr>
                <w:kern w:val="0"/>
                <w:szCs w:val="21"/>
              </w:rPr>
            </w:pPr>
            <w:r>
              <w:rPr>
                <w:kern w:val="0"/>
                <w:szCs w:val="21"/>
              </w:rPr>
              <w:t>≥0.15</w:t>
            </w:r>
          </w:p>
        </w:tc>
        <w:tc>
          <w:tcPr>
            <w:tcW w:w="1326" w:type="dxa"/>
            <w:vMerge/>
          </w:tcPr>
          <w:p w14:paraId="557969F0" w14:textId="77777777" w:rsidR="009D5EA0" w:rsidRDefault="009D5EA0">
            <w:pPr>
              <w:jc w:val="center"/>
              <w:rPr>
                <w:kern w:val="0"/>
                <w:szCs w:val="21"/>
              </w:rPr>
            </w:pPr>
          </w:p>
        </w:tc>
      </w:tr>
      <w:tr w:rsidR="009D5EA0" w14:paraId="7099D5D1" w14:textId="77777777">
        <w:trPr>
          <w:trHeight w:val="312"/>
        </w:trPr>
        <w:tc>
          <w:tcPr>
            <w:tcW w:w="1950" w:type="dxa"/>
            <w:vMerge/>
            <w:vAlign w:val="center"/>
          </w:tcPr>
          <w:p w14:paraId="519C9139" w14:textId="77777777" w:rsidR="009D5EA0" w:rsidRDefault="009D5EA0">
            <w:pPr>
              <w:jc w:val="center"/>
              <w:rPr>
                <w:kern w:val="0"/>
                <w:szCs w:val="21"/>
              </w:rPr>
            </w:pPr>
          </w:p>
        </w:tc>
        <w:tc>
          <w:tcPr>
            <w:tcW w:w="2697" w:type="dxa"/>
            <w:vAlign w:val="center"/>
          </w:tcPr>
          <w:p w14:paraId="7E7C0C13" w14:textId="77777777" w:rsidR="009D5EA0" w:rsidRDefault="00000000">
            <w:pPr>
              <w:jc w:val="center"/>
              <w:rPr>
                <w:kern w:val="0"/>
                <w:szCs w:val="21"/>
              </w:rPr>
            </w:pPr>
            <w:r>
              <w:rPr>
                <w:kern w:val="0"/>
                <w:szCs w:val="21"/>
              </w:rPr>
              <w:t>耐水强度</w:t>
            </w:r>
          </w:p>
        </w:tc>
        <w:tc>
          <w:tcPr>
            <w:tcW w:w="1275" w:type="dxa"/>
            <w:vAlign w:val="center"/>
          </w:tcPr>
          <w:p w14:paraId="77E822F8" w14:textId="77777777" w:rsidR="009D5EA0" w:rsidRDefault="00000000">
            <w:pPr>
              <w:jc w:val="center"/>
              <w:rPr>
                <w:kern w:val="0"/>
                <w:szCs w:val="21"/>
              </w:rPr>
            </w:pPr>
            <w:r>
              <w:rPr>
                <w:kern w:val="0"/>
                <w:szCs w:val="21"/>
              </w:rPr>
              <w:t>≥0.10</w:t>
            </w:r>
          </w:p>
        </w:tc>
        <w:tc>
          <w:tcPr>
            <w:tcW w:w="1276" w:type="dxa"/>
            <w:vAlign w:val="center"/>
          </w:tcPr>
          <w:p w14:paraId="1F927DDB" w14:textId="77777777" w:rsidR="009D5EA0" w:rsidRDefault="00000000">
            <w:pPr>
              <w:jc w:val="center"/>
              <w:rPr>
                <w:kern w:val="0"/>
                <w:szCs w:val="21"/>
              </w:rPr>
            </w:pPr>
            <w:r>
              <w:rPr>
                <w:kern w:val="0"/>
                <w:szCs w:val="21"/>
              </w:rPr>
              <w:t>≥0.15</w:t>
            </w:r>
          </w:p>
        </w:tc>
        <w:tc>
          <w:tcPr>
            <w:tcW w:w="1326" w:type="dxa"/>
            <w:vMerge/>
          </w:tcPr>
          <w:p w14:paraId="51F2F47A" w14:textId="77777777" w:rsidR="009D5EA0" w:rsidRDefault="009D5EA0">
            <w:pPr>
              <w:jc w:val="center"/>
              <w:rPr>
                <w:kern w:val="0"/>
                <w:szCs w:val="21"/>
              </w:rPr>
            </w:pPr>
          </w:p>
        </w:tc>
      </w:tr>
      <w:tr w:rsidR="009D5EA0" w14:paraId="75CFD354" w14:textId="77777777">
        <w:trPr>
          <w:trHeight w:val="312"/>
        </w:trPr>
        <w:tc>
          <w:tcPr>
            <w:tcW w:w="4647" w:type="dxa"/>
            <w:gridSpan w:val="2"/>
            <w:vAlign w:val="center"/>
          </w:tcPr>
          <w:p w14:paraId="58ACA989" w14:textId="77777777" w:rsidR="009D5EA0" w:rsidRDefault="00000000">
            <w:pPr>
              <w:jc w:val="center"/>
              <w:rPr>
                <w:kern w:val="0"/>
                <w:szCs w:val="21"/>
              </w:rPr>
            </w:pPr>
            <w:r>
              <w:rPr>
                <w:kern w:val="0"/>
                <w:szCs w:val="21"/>
              </w:rPr>
              <w:t>可操作时间（</w:t>
            </w:r>
            <w:r>
              <w:rPr>
                <w:kern w:val="0"/>
                <w:szCs w:val="21"/>
              </w:rPr>
              <w:t>h</w:t>
            </w:r>
            <w:r>
              <w:rPr>
                <w:kern w:val="0"/>
                <w:szCs w:val="21"/>
              </w:rPr>
              <w:t>）</w:t>
            </w:r>
          </w:p>
        </w:tc>
        <w:tc>
          <w:tcPr>
            <w:tcW w:w="2551" w:type="dxa"/>
            <w:gridSpan w:val="2"/>
            <w:vAlign w:val="center"/>
          </w:tcPr>
          <w:p w14:paraId="72F0DB49" w14:textId="77777777" w:rsidR="009D5EA0" w:rsidRDefault="00000000">
            <w:pPr>
              <w:jc w:val="center"/>
              <w:rPr>
                <w:kern w:val="0"/>
                <w:szCs w:val="21"/>
              </w:rPr>
            </w:pPr>
            <w:r>
              <w:rPr>
                <w:kern w:val="0"/>
                <w:szCs w:val="21"/>
              </w:rPr>
              <w:t>1.5~4.0</w:t>
            </w:r>
          </w:p>
        </w:tc>
        <w:tc>
          <w:tcPr>
            <w:tcW w:w="1326" w:type="dxa"/>
            <w:vMerge/>
          </w:tcPr>
          <w:p w14:paraId="1D197CA7" w14:textId="77777777" w:rsidR="009D5EA0" w:rsidRDefault="009D5EA0">
            <w:pPr>
              <w:jc w:val="center"/>
              <w:rPr>
                <w:kern w:val="0"/>
                <w:szCs w:val="21"/>
              </w:rPr>
            </w:pPr>
          </w:p>
        </w:tc>
      </w:tr>
    </w:tbl>
    <w:p w14:paraId="40EB345A" w14:textId="77777777" w:rsidR="009D5EA0" w:rsidRDefault="00000000">
      <w:pPr>
        <w:spacing w:line="360" w:lineRule="auto"/>
        <w:rPr>
          <w:sz w:val="24"/>
        </w:rPr>
      </w:pPr>
      <w:r>
        <w:rPr>
          <w:rFonts w:hint="eastAsia"/>
          <w:b/>
          <w:sz w:val="24"/>
          <w:lang w:bidi="ar"/>
        </w:rPr>
        <w:t>4</w:t>
      </w:r>
      <w:r>
        <w:rPr>
          <w:b/>
          <w:sz w:val="24"/>
          <w:lang w:bidi="ar"/>
        </w:rPr>
        <w:t xml:space="preserve">.2.3  </w:t>
      </w:r>
      <w:r>
        <w:rPr>
          <w:rFonts w:cs="宋体" w:hint="eastAsia"/>
          <w:sz w:val="24"/>
          <w:lang w:bidi="ar"/>
        </w:rPr>
        <w:t>锚固组件应具有防腐功能，且应符合连接构造要求，其他性能指标应符合下列规定：</w:t>
      </w:r>
    </w:p>
    <w:p w14:paraId="1A443DD5" w14:textId="77777777" w:rsidR="009D5EA0" w:rsidRDefault="00000000">
      <w:pPr>
        <w:spacing w:line="360" w:lineRule="auto"/>
        <w:ind w:firstLineChars="150" w:firstLine="361"/>
        <w:rPr>
          <w:sz w:val="24"/>
        </w:rPr>
      </w:pPr>
      <w:r>
        <w:rPr>
          <w:b/>
          <w:bCs/>
          <w:sz w:val="24"/>
          <w:lang w:bidi="ar"/>
        </w:rPr>
        <w:t>1</w:t>
      </w:r>
      <w:r>
        <w:rPr>
          <w:sz w:val="24"/>
          <w:lang w:bidi="ar"/>
        </w:rPr>
        <w:t xml:space="preserve">  </w:t>
      </w:r>
      <w:r>
        <w:rPr>
          <w:rFonts w:cs="宋体" w:hint="eastAsia"/>
          <w:sz w:val="24"/>
          <w:lang w:bidi="ar"/>
        </w:rPr>
        <w:t>锚栓的技术性能应符合现行行业标准《外墙保温用锚栓》</w:t>
      </w:r>
      <w:r>
        <w:rPr>
          <w:sz w:val="24"/>
          <w:lang w:bidi="ar"/>
        </w:rPr>
        <w:t xml:space="preserve">JG/T 366 </w:t>
      </w:r>
      <w:r>
        <w:rPr>
          <w:rFonts w:cs="宋体" w:hint="eastAsia"/>
          <w:sz w:val="24"/>
          <w:lang w:bidi="ar"/>
        </w:rPr>
        <w:t>的有关规定。</w:t>
      </w:r>
    </w:p>
    <w:p w14:paraId="4704E5C0" w14:textId="77777777" w:rsidR="009D5EA0" w:rsidRDefault="00000000">
      <w:pPr>
        <w:spacing w:line="360" w:lineRule="auto"/>
        <w:ind w:firstLineChars="150" w:firstLine="361"/>
        <w:rPr>
          <w:sz w:val="24"/>
        </w:rPr>
      </w:pPr>
      <w:r>
        <w:rPr>
          <w:b/>
          <w:bCs/>
          <w:sz w:val="24"/>
          <w:lang w:bidi="ar"/>
        </w:rPr>
        <w:t>2</w:t>
      </w:r>
      <w:r>
        <w:rPr>
          <w:sz w:val="24"/>
          <w:lang w:bidi="ar"/>
        </w:rPr>
        <w:t xml:space="preserve">  </w:t>
      </w:r>
      <w:r>
        <w:rPr>
          <w:rFonts w:cs="宋体" w:hint="eastAsia"/>
          <w:sz w:val="24"/>
          <w:lang w:bidi="ar"/>
        </w:rPr>
        <w:t>金属承托件和</w:t>
      </w:r>
      <w:r>
        <w:rPr>
          <w:sz w:val="24"/>
          <w:lang w:bidi="ar"/>
        </w:rPr>
        <w:t>L</w:t>
      </w:r>
      <w:r>
        <w:rPr>
          <w:rFonts w:cs="宋体" w:hint="eastAsia"/>
          <w:sz w:val="24"/>
          <w:lang w:bidi="ar"/>
        </w:rPr>
        <w:t>型挂件应符合下列规定：</w:t>
      </w:r>
    </w:p>
    <w:p w14:paraId="21EEDAA2" w14:textId="77777777" w:rsidR="009D5EA0" w:rsidRDefault="00000000">
      <w:pPr>
        <w:spacing w:line="360" w:lineRule="auto"/>
        <w:ind w:firstLineChars="250" w:firstLine="602"/>
        <w:rPr>
          <w:sz w:val="24"/>
        </w:rPr>
      </w:pPr>
      <w:r>
        <w:rPr>
          <w:b/>
          <w:bCs/>
          <w:sz w:val="24"/>
          <w:lang w:bidi="ar"/>
        </w:rPr>
        <w:t>1</w:t>
      </w:r>
      <w:r>
        <w:rPr>
          <w:rFonts w:cs="宋体" w:hint="eastAsia"/>
          <w:b/>
          <w:bCs/>
          <w:sz w:val="24"/>
          <w:lang w:bidi="ar"/>
        </w:rPr>
        <w:t>）</w:t>
      </w:r>
      <w:r>
        <w:rPr>
          <w:rFonts w:cs="宋体" w:hint="eastAsia"/>
          <w:sz w:val="24"/>
          <w:lang w:bidi="ar"/>
        </w:rPr>
        <w:t>金属承托件应采用不锈钢材或铝合金，不锈钢板厚度不应小于</w:t>
      </w:r>
      <w:r>
        <w:rPr>
          <w:sz w:val="24"/>
          <w:lang w:bidi="ar"/>
        </w:rPr>
        <w:t>1.2mm</w:t>
      </w:r>
      <w:r>
        <w:rPr>
          <w:rFonts w:cs="宋体" w:hint="eastAsia"/>
          <w:sz w:val="24"/>
          <w:lang w:bidi="ar"/>
        </w:rPr>
        <w:t>，压板部分的铝合金板厚度不应小于</w:t>
      </w:r>
      <w:r>
        <w:rPr>
          <w:sz w:val="24"/>
          <w:lang w:bidi="ar"/>
        </w:rPr>
        <w:t>1.2mm</w:t>
      </w:r>
      <w:r>
        <w:rPr>
          <w:rFonts w:cs="宋体" w:hint="eastAsia"/>
          <w:sz w:val="24"/>
          <w:lang w:bidi="ar"/>
        </w:rPr>
        <w:t>，其他部分的铝合金板厚度不应小于</w:t>
      </w:r>
      <w:r>
        <w:rPr>
          <w:sz w:val="24"/>
          <w:lang w:bidi="ar"/>
        </w:rPr>
        <w:t>2.0mm</w:t>
      </w:r>
      <w:r>
        <w:rPr>
          <w:rFonts w:cs="宋体" w:hint="eastAsia"/>
          <w:sz w:val="24"/>
          <w:lang w:bidi="ar"/>
        </w:rPr>
        <w:t>；不锈钢板技术性能应符合现行行业标准《不锈钢建筑型材》</w:t>
      </w:r>
      <w:r>
        <w:rPr>
          <w:sz w:val="24"/>
          <w:lang w:bidi="ar"/>
        </w:rPr>
        <w:t xml:space="preserve">JG/T 73 </w:t>
      </w:r>
      <w:r>
        <w:rPr>
          <w:rFonts w:cs="宋体" w:hint="eastAsia"/>
          <w:sz w:val="24"/>
          <w:lang w:bidi="ar"/>
        </w:rPr>
        <w:t>的规定，铝合金技术性能应符合现行国家标准《一般工业用铝及铝合金板、带材</w:t>
      </w:r>
      <w:r>
        <w:rPr>
          <w:sz w:val="24"/>
          <w:lang w:bidi="ar"/>
        </w:rPr>
        <w:t xml:space="preserve"> </w:t>
      </w:r>
      <w:r>
        <w:rPr>
          <w:rFonts w:cs="宋体" w:hint="eastAsia"/>
          <w:sz w:val="24"/>
          <w:lang w:bidi="ar"/>
        </w:rPr>
        <w:t>第</w:t>
      </w:r>
      <w:r>
        <w:rPr>
          <w:sz w:val="24"/>
          <w:lang w:bidi="ar"/>
        </w:rPr>
        <w:t>2</w:t>
      </w:r>
      <w:r>
        <w:rPr>
          <w:rFonts w:cs="宋体" w:hint="eastAsia"/>
          <w:sz w:val="24"/>
          <w:lang w:bidi="ar"/>
        </w:rPr>
        <w:t>部分：力学性能》</w:t>
      </w:r>
      <w:r>
        <w:rPr>
          <w:sz w:val="24"/>
          <w:lang w:bidi="ar"/>
        </w:rPr>
        <w:t>GB/T 3880.2</w:t>
      </w:r>
      <w:r>
        <w:rPr>
          <w:rFonts w:cs="宋体" w:hint="eastAsia"/>
          <w:sz w:val="24"/>
          <w:lang w:bidi="ar"/>
        </w:rPr>
        <w:t>的规定。</w:t>
      </w:r>
    </w:p>
    <w:p w14:paraId="63463132" w14:textId="77777777" w:rsidR="009D5EA0" w:rsidRDefault="00000000">
      <w:pPr>
        <w:spacing w:line="360" w:lineRule="auto"/>
        <w:ind w:firstLineChars="250" w:firstLine="602"/>
        <w:rPr>
          <w:sz w:val="24"/>
        </w:rPr>
      </w:pPr>
      <w:r>
        <w:rPr>
          <w:b/>
          <w:bCs/>
          <w:sz w:val="24"/>
          <w:lang w:bidi="ar"/>
        </w:rPr>
        <w:t>2</w:t>
      </w:r>
      <w:r>
        <w:rPr>
          <w:rFonts w:cs="宋体" w:hint="eastAsia"/>
          <w:b/>
          <w:bCs/>
          <w:sz w:val="24"/>
          <w:lang w:bidi="ar"/>
        </w:rPr>
        <w:t>）</w:t>
      </w:r>
      <w:r>
        <w:rPr>
          <w:sz w:val="24"/>
          <w:lang w:bidi="ar"/>
        </w:rPr>
        <w:t>L</w:t>
      </w:r>
      <w:r>
        <w:rPr>
          <w:rFonts w:cs="宋体" w:hint="eastAsia"/>
          <w:sz w:val="24"/>
          <w:lang w:bidi="ar"/>
        </w:rPr>
        <w:t>型挂件材质应采用不锈钢，不锈钢板的厚度不应小于</w:t>
      </w:r>
      <w:r>
        <w:rPr>
          <w:sz w:val="24"/>
          <w:lang w:bidi="ar"/>
        </w:rPr>
        <w:t>1.5mm</w:t>
      </w:r>
      <w:r>
        <w:rPr>
          <w:rFonts w:cs="宋体" w:hint="eastAsia"/>
          <w:sz w:val="24"/>
          <w:lang w:bidi="ar"/>
        </w:rPr>
        <w:t>，长度不应小于</w:t>
      </w:r>
      <w:r>
        <w:rPr>
          <w:sz w:val="24"/>
          <w:lang w:bidi="ar"/>
        </w:rPr>
        <w:t>50mm</w:t>
      </w:r>
      <w:r>
        <w:rPr>
          <w:rFonts w:cs="宋体" w:hint="eastAsia"/>
          <w:sz w:val="24"/>
          <w:lang w:bidi="ar"/>
        </w:rPr>
        <w:t>。</w:t>
      </w:r>
    </w:p>
    <w:p w14:paraId="16DA3BC9" w14:textId="77777777" w:rsidR="009D5EA0" w:rsidRDefault="00000000">
      <w:pPr>
        <w:spacing w:line="360" w:lineRule="auto"/>
        <w:ind w:firstLineChars="150" w:firstLine="361"/>
        <w:rPr>
          <w:sz w:val="24"/>
        </w:rPr>
      </w:pPr>
      <w:r>
        <w:rPr>
          <w:b/>
          <w:bCs/>
          <w:sz w:val="24"/>
          <w:lang w:bidi="ar"/>
        </w:rPr>
        <w:t>3</w:t>
      </w:r>
      <w:r>
        <w:rPr>
          <w:sz w:val="24"/>
          <w:lang w:bidi="ar"/>
        </w:rPr>
        <w:t xml:space="preserve">  </w:t>
      </w:r>
      <w:r>
        <w:rPr>
          <w:rFonts w:cs="宋体" w:hint="eastAsia"/>
          <w:sz w:val="24"/>
          <w:lang w:bidi="ar"/>
        </w:rPr>
        <w:t>龙骨材质宜为铝合金，铝合金板厚度不应小于</w:t>
      </w:r>
      <w:r>
        <w:rPr>
          <w:sz w:val="24"/>
          <w:lang w:bidi="ar"/>
        </w:rPr>
        <w:t>2.0mm</w:t>
      </w:r>
      <w:r>
        <w:rPr>
          <w:rFonts w:cs="宋体" w:hint="eastAsia"/>
          <w:sz w:val="24"/>
          <w:lang w:bidi="ar"/>
        </w:rPr>
        <w:t>。</w:t>
      </w:r>
    </w:p>
    <w:p w14:paraId="4D3441B8" w14:textId="77777777" w:rsidR="009D5EA0" w:rsidRDefault="00000000">
      <w:pPr>
        <w:spacing w:line="360" w:lineRule="auto"/>
        <w:ind w:firstLineChars="150" w:firstLine="361"/>
        <w:rPr>
          <w:sz w:val="24"/>
        </w:rPr>
      </w:pPr>
      <w:r>
        <w:rPr>
          <w:b/>
          <w:bCs/>
          <w:sz w:val="24"/>
          <w:lang w:bidi="ar"/>
        </w:rPr>
        <w:t>4</w:t>
      </w:r>
      <w:r>
        <w:rPr>
          <w:sz w:val="24"/>
          <w:lang w:bidi="ar"/>
        </w:rPr>
        <w:t xml:space="preserve">  </w:t>
      </w:r>
      <w:r>
        <w:rPr>
          <w:rFonts w:cs="宋体" w:hint="eastAsia"/>
          <w:sz w:val="24"/>
          <w:lang w:bidi="ar"/>
        </w:rPr>
        <w:t>锚固组件的性能应符合表</w:t>
      </w:r>
      <w:r>
        <w:rPr>
          <w:rFonts w:cs="宋体" w:hint="eastAsia"/>
          <w:sz w:val="24"/>
          <w:lang w:bidi="ar"/>
        </w:rPr>
        <w:t>4</w:t>
      </w:r>
      <w:r>
        <w:rPr>
          <w:sz w:val="24"/>
          <w:lang w:bidi="ar"/>
        </w:rPr>
        <w:t>.2.3</w:t>
      </w:r>
      <w:r>
        <w:rPr>
          <w:rFonts w:cs="宋体" w:hint="eastAsia"/>
          <w:sz w:val="24"/>
          <w:lang w:bidi="ar"/>
        </w:rPr>
        <w:t>的规定。</w:t>
      </w:r>
    </w:p>
    <w:p w14:paraId="68CA166B" w14:textId="77777777" w:rsidR="009D5EA0" w:rsidRDefault="00000000">
      <w:pPr>
        <w:jc w:val="center"/>
        <w:rPr>
          <w:b/>
          <w:bCs/>
          <w:szCs w:val="18"/>
        </w:rPr>
      </w:pPr>
      <w:r>
        <w:rPr>
          <w:b/>
          <w:bCs/>
          <w:szCs w:val="18"/>
        </w:rPr>
        <w:t>表</w:t>
      </w:r>
      <w:r>
        <w:rPr>
          <w:b/>
          <w:bCs/>
          <w:szCs w:val="18"/>
        </w:rPr>
        <w:t xml:space="preserve">4.2.3  </w:t>
      </w:r>
      <w:r>
        <w:rPr>
          <w:b/>
          <w:bCs/>
          <w:szCs w:val="18"/>
        </w:rPr>
        <w:t>锚固组件的性能指标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850"/>
        <w:gridCol w:w="4423"/>
      </w:tblGrid>
      <w:tr w:rsidR="009D5EA0" w14:paraId="535AA44C" w14:textId="77777777">
        <w:trPr>
          <w:trHeight w:val="340"/>
          <w:jc w:val="center"/>
        </w:trPr>
        <w:tc>
          <w:tcPr>
            <w:tcW w:w="3249" w:type="dxa"/>
            <w:vAlign w:val="center"/>
          </w:tcPr>
          <w:p w14:paraId="2BCAFA43" w14:textId="77777777" w:rsidR="009D5EA0" w:rsidRDefault="00000000">
            <w:pPr>
              <w:jc w:val="center"/>
              <w:rPr>
                <w:szCs w:val="21"/>
              </w:rPr>
            </w:pPr>
            <w:r>
              <w:rPr>
                <w:szCs w:val="21"/>
              </w:rPr>
              <w:t>项目</w:t>
            </w:r>
          </w:p>
        </w:tc>
        <w:tc>
          <w:tcPr>
            <w:tcW w:w="850" w:type="dxa"/>
            <w:vAlign w:val="center"/>
          </w:tcPr>
          <w:p w14:paraId="24EFABB1" w14:textId="77777777" w:rsidR="009D5EA0" w:rsidRDefault="00000000">
            <w:pPr>
              <w:jc w:val="center"/>
              <w:rPr>
                <w:szCs w:val="21"/>
              </w:rPr>
            </w:pPr>
            <w:r>
              <w:rPr>
                <w:szCs w:val="21"/>
              </w:rPr>
              <w:t>指标</w:t>
            </w:r>
          </w:p>
        </w:tc>
        <w:tc>
          <w:tcPr>
            <w:tcW w:w="4423" w:type="dxa"/>
            <w:vAlign w:val="center"/>
          </w:tcPr>
          <w:p w14:paraId="199A667E" w14:textId="77777777" w:rsidR="009D5EA0" w:rsidRDefault="00000000">
            <w:pPr>
              <w:jc w:val="center"/>
              <w:rPr>
                <w:szCs w:val="21"/>
              </w:rPr>
            </w:pPr>
            <w:r>
              <w:rPr>
                <w:szCs w:val="21"/>
              </w:rPr>
              <w:t>试验方法</w:t>
            </w:r>
          </w:p>
        </w:tc>
      </w:tr>
      <w:tr w:rsidR="009D5EA0" w14:paraId="09CE1D1E" w14:textId="77777777">
        <w:trPr>
          <w:trHeight w:val="340"/>
          <w:jc w:val="center"/>
        </w:trPr>
        <w:tc>
          <w:tcPr>
            <w:tcW w:w="3249" w:type="dxa"/>
            <w:vAlign w:val="center"/>
          </w:tcPr>
          <w:p w14:paraId="575DDE1C" w14:textId="77777777" w:rsidR="009D5EA0" w:rsidRDefault="00000000">
            <w:pPr>
              <w:jc w:val="center"/>
              <w:rPr>
                <w:szCs w:val="21"/>
              </w:rPr>
            </w:pPr>
            <w:r>
              <w:rPr>
                <w:szCs w:val="21"/>
              </w:rPr>
              <w:t>拉拔力标准值（</w:t>
            </w:r>
            <w:r>
              <w:rPr>
                <w:szCs w:val="21"/>
              </w:rPr>
              <w:t>kN</w:t>
            </w:r>
            <w:r>
              <w:rPr>
                <w:szCs w:val="21"/>
              </w:rPr>
              <w:t>）</w:t>
            </w:r>
          </w:p>
        </w:tc>
        <w:tc>
          <w:tcPr>
            <w:tcW w:w="850" w:type="dxa"/>
            <w:vAlign w:val="center"/>
          </w:tcPr>
          <w:p w14:paraId="471EC498" w14:textId="77777777" w:rsidR="009D5EA0" w:rsidRDefault="00000000">
            <w:pPr>
              <w:jc w:val="center"/>
              <w:rPr>
                <w:szCs w:val="21"/>
              </w:rPr>
            </w:pPr>
            <w:r>
              <w:rPr>
                <w:szCs w:val="21"/>
              </w:rPr>
              <w:t>≥0.60</w:t>
            </w:r>
          </w:p>
        </w:tc>
        <w:tc>
          <w:tcPr>
            <w:tcW w:w="4423" w:type="dxa"/>
            <w:vMerge w:val="restart"/>
            <w:vAlign w:val="center"/>
          </w:tcPr>
          <w:p w14:paraId="0268CEB1" w14:textId="77777777" w:rsidR="009D5EA0" w:rsidRDefault="00000000">
            <w:pPr>
              <w:rPr>
                <w:szCs w:val="21"/>
              </w:rPr>
            </w:pPr>
            <w:r>
              <w:rPr>
                <w:szCs w:val="21"/>
              </w:rPr>
              <w:t>《保温装饰外墙外保温系统材料》</w:t>
            </w:r>
            <w:r>
              <w:rPr>
                <w:szCs w:val="21"/>
              </w:rPr>
              <w:t>JG/T 287</w:t>
            </w:r>
          </w:p>
        </w:tc>
      </w:tr>
      <w:tr w:rsidR="009D5EA0" w14:paraId="5AC51C2A" w14:textId="77777777">
        <w:trPr>
          <w:trHeight w:val="340"/>
          <w:jc w:val="center"/>
        </w:trPr>
        <w:tc>
          <w:tcPr>
            <w:tcW w:w="3249" w:type="dxa"/>
            <w:vAlign w:val="center"/>
          </w:tcPr>
          <w:p w14:paraId="433FBFF3" w14:textId="77777777" w:rsidR="009D5EA0" w:rsidRDefault="00000000">
            <w:pPr>
              <w:jc w:val="center"/>
              <w:rPr>
                <w:szCs w:val="21"/>
              </w:rPr>
            </w:pPr>
            <w:r>
              <w:rPr>
                <w:szCs w:val="21"/>
              </w:rPr>
              <w:t>悬挂力（</w:t>
            </w:r>
            <w:r>
              <w:rPr>
                <w:szCs w:val="21"/>
              </w:rPr>
              <w:t>kN</w:t>
            </w:r>
            <w:r>
              <w:rPr>
                <w:szCs w:val="21"/>
              </w:rPr>
              <w:t>）</w:t>
            </w:r>
          </w:p>
        </w:tc>
        <w:tc>
          <w:tcPr>
            <w:tcW w:w="850" w:type="dxa"/>
            <w:vAlign w:val="center"/>
          </w:tcPr>
          <w:p w14:paraId="7FB392A6" w14:textId="77777777" w:rsidR="009D5EA0" w:rsidRDefault="00000000">
            <w:pPr>
              <w:jc w:val="center"/>
              <w:rPr>
                <w:szCs w:val="21"/>
              </w:rPr>
            </w:pPr>
            <w:r>
              <w:rPr>
                <w:szCs w:val="21"/>
              </w:rPr>
              <w:t>≥0.</w:t>
            </w:r>
            <w:r>
              <w:rPr>
                <w:rFonts w:hint="eastAsia"/>
                <w:szCs w:val="21"/>
              </w:rPr>
              <w:t>10</w:t>
            </w:r>
          </w:p>
        </w:tc>
        <w:tc>
          <w:tcPr>
            <w:tcW w:w="4423" w:type="dxa"/>
            <w:vMerge/>
            <w:vAlign w:val="center"/>
          </w:tcPr>
          <w:p w14:paraId="270DE2DE" w14:textId="77777777" w:rsidR="009D5EA0" w:rsidRDefault="009D5EA0">
            <w:pPr>
              <w:rPr>
                <w:szCs w:val="21"/>
              </w:rPr>
            </w:pPr>
          </w:p>
        </w:tc>
      </w:tr>
    </w:tbl>
    <w:p w14:paraId="56D655F7" w14:textId="77777777" w:rsidR="009D5EA0" w:rsidRDefault="00000000">
      <w:pPr>
        <w:spacing w:line="360" w:lineRule="auto"/>
        <w:rPr>
          <w:sz w:val="24"/>
        </w:rPr>
      </w:pPr>
      <w:r>
        <w:rPr>
          <w:b/>
          <w:sz w:val="24"/>
        </w:rPr>
        <w:t xml:space="preserve">4.2.4  </w:t>
      </w:r>
      <w:r>
        <w:rPr>
          <w:rFonts w:hint="eastAsia"/>
          <w:bCs/>
          <w:sz w:val="24"/>
        </w:rPr>
        <w:t>PET</w:t>
      </w:r>
      <w:r>
        <w:rPr>
          <w:rFonts w:hint="eastAsia"/>
          <w:bCs/>
          <w:sz w:val="24"/>
        </w:rPr>
        <w:t>保温装饰板外墙外保温系统缝隙处应采用建筑密封胶嵌缝密封，密封胶耐候性应满足设计要求，且应与</w:t>
      </w:r>
      <w:r>
        <w:rPr>
          <w:rFonts w:hint="eastAsia"/>
          <w:bCs/>
          <w:sz w:val="24"/>
        </w:rPr>
        <w:t>PET</w:t>
      </w:r>
      <w:r>
        <w:rPr>
          <w:rFonts w:hint="eastAsia"/>
          <w:bCs/>
          <w:sz w:val="24"/>
        </w:rPr>
        <w:t>保温装饰板的侧面相容。</w:t>
      </w:r>
      <w:r>
        <w:rPr>
          <w:sz w:val="24"/>
        </w:rPr>
        <w:t>硅酮建筑密封胶应符合现行国家标准《</w:t>
      </w:r>
      <w:r>
        <w:rPr>
          <w:rFonts w:hint="eastAsia"/>
          <w:sz w:val="24"/>
        </w:rPr>
        <w:t>硅酮和改性硅酮建筑密封胶</w:t>
      </w:r>
      <w:r>
        <w:rPr>
          <w:sz w:val="24"/>
        </w:rPr>
        <w:t>》</w:t>
      </w:r>
      <w:r>
        <w:rPr>
          <w:sz w:val="24"/>
        </w:rPr>
        <w:t>GB/T 14683</w:t>
      </w:r>
      <w:r>
        <w:rPr>
          <w:sz w:val="24"/>
        </w:rPr>
        <w:t>的有关规定</w:t>
      </w:r>
      <w:r>
        <w:rPr>
          <w:rFonts w:hint="eastAsia"/>
          <w:sz w:val="24"/>
        </w:rPr>
        <w:t>。</w:t>
      </w:r>
    </w:p>
    <w:p w14:paraId="77ACD558" w14:textId="77777777" w:rsidR="009D5EA0" w:rsidRDefault="00000000">
      <w:pPr>
        <w:spacing w:line="360" w:lineRule="auto"/>
        <w:rPr>
          <w:sz w:val="24"/>
        </w:rPr>
      </w:pPr>
      <w:r>
        <w:rPr>
          <w:b/>
          <w:sz w:val="24"/>
        </w:rPr>
        <w:t xml:space="preserve">4.2.5  </w:t>
      </w:r>
      <w:r>
        <w:rPr>
          <w:rFonts w:hint="eastAsia"/>
          <w:bCs/>
          <w:sz w:val="24"/>
        </w:rPr>
        <w:t>填缝材料可选用直径为缝宽</w:t>
      </w:r>
      <w:r>
        <w:rPr>
          <w:rFonts w:hint="eastAsia"/>
          <w:bCs/>
          <w:sz w:val="24"/>
        </w:rPr>
        <w:t>1.3</w:t>
      </w:r>
      <w:r>
        <w:rPr>
          <w:rFonts w:hint="eastAsia"/>
          <w:bCs/>
          <w:sz w:val="24"/>
        </w:rPr>
        <w:t>倍</w:t>
      </w:r>
      <w:r>
        <w:rPr>
          <w:rFonts w:hint="eastAsia"/>
          <w:bCs/>
          <w:sz w:val="24"/>
        </w:rPr>
        <w:t>~1.5</w:t>
      </w:r>
      <w:r>
        <w:rPr>
          <w:rFonts w:hint="eastAsia"/>
          <w:bCs/>
          <w:sz w:val="24"/>
        </w:rPr>
        <w:t>倍的发泡闭孔聚乙烯棒或发泡氯丁橡胶棒；当采用发泡闭孔聚乙烯棒时，其密度不宜大于</w:t>
      </w:r>
      <w:r>
        <w:rPr>
          <w:rFonts w:hint="eastAsia"/>
          <w:bCs/>
          <w:sz w:val="24"/>
        </w:rPr>
        <w:t>37kg/m</w:t>
      </w:r>
      <w:r>
        <w:rPr>
          <w:rFonts w:hint="eastAsia"/>
          <w:bCs/>
          <w:sz w:val="24"/>
          <w:vertAlign w:val="superscript"/>
        </w:rPr>
        <w:t>3</w:t>
      </w:r>
      <w:r>
        <w:rPr>
          <w:rFonts w:hint="eastAsia"/>
          <w:sz w:val="24"/>
        </w:rPr>
        <w:t>。</w:t>
      </w:r>
    </w:p>
    <w:p w14:paraId="3C819165" w14:textId="77777777" w:rsidR="009D5EA0" w:rsidRDefault="00000000">
      <w:pPr>
        <w:spacing w:line="360" w:lineRule="auto"/>
        <w:rPr>
          <w:sz w:val="24"/>
        </w:rPr>
      </w:pPr>
      <w:r>
        <w:rPr>
          <w:rFonts w:hint="eastAsia"/>
          <w:sz w:val="24"/>
        </w:rPr>
        <w:t>【</w:t>
      </w:r>
      <w:r>
        <w:rPr>
          <w:rFonts w:hint="eastAsia"/>
          <w:b/>
          <w:bCs/>
          <w:sz w:val="24"/>
        </w:rPr>
        <w:t xml:space="preserve">4.2.2~4.2.5  </w:t>
      </w:r>
      <w:r>
        <w:rPr>
          <w:rFonts w:hint="eastAsia"/>
          <w:sz w:val="24"/>
        </w:rPr>
        <w:t>胶粘剂、托架、锚固组件、硅酮建筑密封胶、</w:t>
      </w:r>
      <w:r>
        <w:rPr>
          <w:rFonts w:hint="eastAsia"/>
          <w:bCs/>
          <w:sz w:val="24"/>
        </w:rPr>
        <w:t>填缝材料</w:t>
      </w:r>
      <w:r>
        <w:rPr>
          <w:rFonts w:hint="eastAsia"/>
          <w:sz w:val="24"/>
        </w:rPr>
        <w:t>等作为</w:t>
      </w:r>
      <w:r>
        <w:rPr>
          <w:rFonts w:hint="eastAsia"/>
          <w:bCs/>
          <w:sz w:val="24"/>
        </w:rPr>
        <w:t>PET</w:t>
      </w:r>
      <w:r>
        <w:rPr>
          <w:rFonts w:hint="eastAsia"/>
          <w:bCs/>
          <w:sz w:val="24"/>
        </w:rPr>
        <w:lastRenderedPageBreak/>
        <w:t>保温装饰板</w:t>
      </w:r>
      <w:r>
        <w:rPr>
          <w:rFonts w:hint="eastAsia"/>
          <w:sz w:val="24"/>
        </w:rPr>
        <w:t>外墙外保温系统配套材料，性能指标依据现行行业标准《保温装饰外墙外保温系统材料》</w:t>
      </w:r>
      <w:r>
        <w:rPr>
          <w:rFonts w:hint="eastAsia"/>
          <w:sz w:val="24"/>
        </w:rPr>
        <w:t>JG/T 287</w:t>
      </w:r>
      <w:r>
        <w:rPr>
          <w:rFonts w:hint="eastAsia"/>
          <w:sz w:val="24"/>
        </w:rPr>
        <w:t>的有关规定及</w:t>
      </w:r>
      <w:r>
        <w:rPr>
          <w:rFonts w:hint="eastAsia"/>
          <w:bCs/>
          <w:sz w:val="24"/>
        </w:rPr>
        <w:t>PET</w:t>
      </w:r>
      <w:r>
        <w:rPr>
          <w:rFonts w:hint="eastAsia"/>
          <w:bCs/>
          <w:sz w:val="24"/>
        </w:rPr>
        <w:t>保温装饰板</w:t>
      </w:r>
      <w:r>
        <w:rPr>
          <w:rFonts w:hint="eastAsia"/>
          <w:sz w:val="24"/>
        </w:rPr>
        <w:t>的工程实际制定。】</w:t>
      </w:r>
    </w:p>
    <w:p w14:paraId="51B3B66B" w14:textId="77777777" w:rsidR="009D5EA0" w:rsidRDefault="009D5EA0">
      <w:pPr>
        <w:spacing w:line="360" w:lineRule="auto"/>
        <w:rPr>
          <w:sz w:val="24"/>
        </w:rPr>
      </w:pPr>
    </w:p>
    <w:p w14:paraId="766A01D5" w14:textId="77777777" w:rsidR="009D5EA0" w:rsidRDefault="009D5EA0">
      <w:pPr>
        <w:spacing w:line="360" w:lineRule="auto"/>
        <w:rPr>
          <w:sz w:val="24"/>
        </w:rPr>
      </w:pPr>
    </w:p>
    <w:p w14:paraId="5BD535D9" w14:textId="77777777" w:rsidR="009D5EA0" w:rsidRDefault="009D5EA0">
      <w:pPr>
        <w:spacing w:line="360" w:lineRule="auto"/>
        <w:rPr>
          <w:sz w:val="24"/>
        </w:rPr>
        <w:sectPr w:rsidR="009D5EA0">
          <w:pgSz w:w="11906" w:h="16838"/>
          <w:pgMar w:top="1440" w:right="1800" w:bottom="1440" w:left="1800" w:header="851" w:footer="992" w:gutter="0"/>
          <w:cols w:space="720"/>
          <w:docGrid w:type="lines" w:linePitch="312"/>
        </w:sectPr>
      </w:pPr>
    </w:p>
    <w:p w14:paraId="1D7FAE36" w14:textId="77777777" w:rsidR="009D5EA0" w:rsidRDefault="00000000">
      <w:pPr>
        <w:pStyle w:val="1"/>
      </w:pPr>
      <w:bookmarkStart w:id="84" w:name="_Toc400"/>
      <w:bookmarkStart w:id="85" w:name="_Toc369511447"/>
      <w:bookmarkStart w:id="86" w:name="_Toc23066"/>
      <w:bookmarkStart w:id="87" w:name="_Toc369511636"/>
      <w:bookmarkStart w:id="88" w:name="_Toc361232852"/>
      <w:bookmarkStart w:id="89" w:name="_Toc492560731"/>
      <w:bookmarkStart w:id="90" w:name="_Toc136504214"/>
      <w:bookmarkStart w:id="91" w:name="_Toc492560426"/>
      <w:bookmarkStart w:id="92" w:name="_Toc100302114"/>
      <w:bookmarkStart w:id="93" w:name="_Toc136506258"/>
      <w:r>
        <w:lastRenderedPageBreak/>
        <w:t xml:space="preserve">5 </w:t>
      </w:r>
      <w:r>
        <w:rPr>
          <w:rFonts w:hint="eastAsia"/>
        </w:rPr>
        <w:t xml:space="preserve"> </w:t>
      </w:r>
      <w:bookmarkEnd w:id="84"/>
      <w:bookmarkEnd w:id="85"/>
      <w:bookmarkEnd w:id="86"/>
      <w:bookmarkEnd w:id="87"/>
      <w:bookmarkEnd w:id="88"/>
      <w:r>
        <w:rPr>
          <w:rFonts w:hint="eastAsia"/>
        </w:rPr>
        <w:t>构造与设计</w:t>
      </w:r>
      <w:bookmarkEnd w:id="89"/>
      <w:bookmarkEnd w:id="90"/>
      <w:bookmarkEnd w:id="91"/>
      <w:bookmarkEnd w:id="92"/>
      <w:bookmarkEnd w:id="93"/>
    </w:p>
    <w:p w14:paraId="464B0211" w14:textId="77777777" w:rsidR="009D5EA0" w:rsidRDefault="00000000">
      <w:pPr>
        <w:pStyle w:val="2"/>
      </w:pPr>
      <w:bookmarkStart w:id="94" w:name="_Toc361232853"/>
      <w:bookmarkStart w:id="95" w:name="_Toc30278"/>
      <w:bookmarkStart w:id="96" w:name="_Toc492560427"/>
      <w:bookmarkStart w:id="97" w:name="_Toc369511637"/>
      <w:bookmarkStart w:id="98" w:name="_Toc369511448"/>
      <w:bookmarkStart w:id="99" w:name="_Toc136506259"/>
      <w:bookmarkStart w:id="100" w:name="_Toc136504215"/>
      <w:bookmarkStart w:id="101" w:name="_Toc100302115"/>
      <w:bookmarkStart w:id="102" w:name="_Toc697"/>
      <w:bookmarkStart w:id="103" w:name="_Toc492560732"/>
      <w:r>
        <w:t xml:space="preserve">5.1 </w:t>
      </w:r>
      <w:r>
        <w:rPr>
          <w:rFonts w:hint="eastAsia"/>
        </w:rPr>
        <w:t xml:space="preserve"> </w:t>
      </w:r>
      <w:r>
        <w:t>一般规定</w:t>
      </w:r>
      <w:bookmarkEnd w:id="94"/>
      <w:bookmarkEnd w:id="95"/>
      <w:bookmarkEnd w:id="96"/>
      <w:bookmarkEnd w:id="97"/>
      <w:bookmarkEnd w:id="98"/>
      <w:bookmarkEnd w:id="99"/>
      <w:bookmarkEnd w:id="100"/>
      <w:bookmarkEnd w:id="101"/>
      <w:bookmarkEnd w:id="102"/>
      <w:bookmarkEnd w:id="103"/>
    </w:p>
    <w:p w14:paraId="469B25B6" w14:textId="77777777" w:rsidR="009D5EA0" w:rsidRDefault="00000000">
      <w:pPr>
        <w:spacing w:line="360" w:lineRule="auto"/>
        <w:rPr>
          <w:sz w:val="24"/>
        </w:rPr>
      </w:pPr>
      <w:r>
        <w:rPr>
          <w:b/>
          <w:sz w:val="24"/>
        </w:rPr>
        <w:t xml:space="preserve">5.1.1 </w:t>
      </w:r>
      <w:r>
        <w:rPr>
          <w:sz w:val="24"/>
        </w:rPr>
        <w:t xml:space="preserve"> </w:t>
      </w:r>
      <w:r>
        <w:rPr>
          <w:rFonts w:hint="eastAsia"/>
          <w:sz w:val="24"/>
        </w:rPr>
        <w:t>PET</w:t>
      </w:r>
      <w:r>
        <w:rPr>
          <w:rFonts w:hint="eastAsia"/>
          <w:sz w:val="24"/>
        </w:rPr>
        <w:t>保温装饰板</w:t>
      </w:r>
      <w:r>
        <w:rPr>
          <w:sz w:val="24"/>
        </w:rPr>
        <w:t>的排板宜模数化、标准化，并应与建筑外观相协调。</w:t>
      </w:r>
    </w:p>
    <w:p w14:paraId="4902814C" w14:textId="77777777" w:rsidR="009D5EA0" w:rsidRDefault="00000000">
      <w:pPr>
        <w:spacing w:line="360" w:lineRule="auto"/>
        <w:rPr>
          <w:sz w:val="24"/>
        </w:rPr>
      </w:pPr>
      <w:r>
        <w:rPr>
          <w:b/>
          <w:sz w:val="24"/>
        </w:rPr>
        <w:t xml:space="preserve">5.1.2  </w:t>
      </w:r>
      <w:r>
        <w:rPr>
          <w:rFonts w:hint="eastAsia"/>
          <w:sz w:val="24"/>
        </w:rPr>
        <w:t>PET</w:t>
      </w:r>
      <w:r>
        <w:rPr>
          <w:rFonts w:hint="eastAsia"/>
          <w:sz w:val="24"/>
        </w:rPr>
        <w:t>保温装饰板</w:t>
      </w:r>
      <w:r>
        <w:rPr>
          <w:sz w:val="24"/>
        </w:rPr>
        <w:t>外墙外保温工程的热工和节能设计除应符合本规程第</w:t>
      </w:r>
      <w:r>
        <w:rPr>
          <w:sz w:val="24"/>
        </w:rPr>
        <w:t>3.0.4</w:t>
      </w:r>
      <w:r>
        <w:rPr>
          <w:sz w:val="24"/>
        </w:rPr>
        <w:t>条的规定外，尚应符合下列规定：</w:t>
      </w:r>
    </w:p>
    <w:p w14:paraId="002713B6" w14:textId="77777777" w:rsidR="009D5EA0" w:rsidRDefault="00000000">
      <w:pPr>
        <w:spacing w:line="360" w:lineRule="auto"/>
        <w:ind w:firstLineChars="150" w:firstLine="361"/>
        <w:rPr>
          <w:sz w:val="24"/>
        </w:rPr>
      </w:pPr>
      <w:r>
        <w:rPr>
          <w:b/>
          <w:sz w:val="24"/>
        </w:rPr>
        <w:t>1</w:t>
      </w:r>
      <w:r>
        <w:rPr>
          <w:sz w:val="24"/>
        </w:rPr>
        <w:t xml:space="preserve">  </w:t>
      </w:r>
      <w:r>
        <w:rPr>
          <w:sz w:val="24"/>
        </w:rPr>
        <w:t>门窗框外侧洞口四周、女儿墙、封闭阳台以及出挑构件等热桥部位应采取保温措施；</w:t>
      </w:r>
    </w:p>
    <w:p w14:paraId="762BCB16" w14:textId="77777777" w:rsidR="009D5EA0" w:rsidRDefault="00000000">
      <w:pPr>
        <w:spacing w:line="360" w:lineRule="auto"/>
        <w:ind w:firstLineChars="150" w:firstLine="361"/>
        <w:rPr>
          <w:sz w:val="24"/>
        </w:rPr>
      </w:pPr>
      <w:r>
        <w:rPr>
          <w:b/>
          <w:sz w:val="24"/>
        </w:rPr>
        <w:t>2</w:t>
      </w:r>
      <w:r>
        <w:rPr>
          <w:sz w:val="24"/>
        </w:rPr>
        <w:t xml:space="preserve">  </w:t>
      </w:r>
      <w:r>
        <w:rPr>
          <w:rFonts w:hint="eastAsia"/>
          <w:sz w:val="24"/>
        </w:rPr>
        <w:t>PET</w:t>
      </w:r>
      <w:r>
        <w:rPr>
          <w:rFonts w:hint="eastAsia"/>
          <w:sz w:val="24"/>
        </w:rPr>
        <w:t>保温装饰板</w:t>
      </w:r>
      <w:r>
        <w:rPr>
          <w:sz w:val="24"/>
        </w:rPr>
        <w:t>外墙外保温</w:t>
      </w:r>
      <w:r>
        <w:rPr>
          <w:rFonts w:hint="eastAsia"/>
          <w:sz w:val="24"/>
        </w:rPr>
        <w:t>系统</w:t>
      </w:r>
      <w:r>
        <w:rPr>
          <w:sz w:val="24"/>
        </w:rPr>
        <w:t>应考虑锚固组件、承托件、板缝热桥的影响</w:t>
      </w:r>
      <w:r>
        <w:rPr>
          <w:rFonts w:hint="eastAsia"/>
          <w:sz w:val="24"/>
        </w:rPr>
        <w:t>。</w:t>
      </w:r>
    </w:p>
    <w:p w14:paraId="091AFE03" w14:textId="77777777" w:rsidR="009D5EA0" w:rsidRDefault="00000000">
      <w:pPr>
        <w:autoSpaceDE w:val="0"/>
        <w:autoSpaceDN w:val="0"/>
        <w:adjustRightInd w:val="0"/>
        <w:spacing w:line="360" w:lineRule="auto"/>
        <w:rPr>
          <w:rFonts w:ascii="仿宋_GB2312" w:eastAsia="仿宋_GB2312"/>
          <w:sz w:val="24"/>
        </w:rPr>
      </w:pPr>
      <w:r>
        <w:rPr>
          <w:rFonts w:hint="eastAsia"/>
          <w:sz w:val="24"/>
        </w:rPr>
        <w:t>【</w:t>
      </w:r>
      <w:r>
        <w:rPr>
          <w:b/>
          <w:bCs/>
          <w:sz w:val="24"/>
        </w:rPr>
        <w:t>5.1.2</w:t>
      </w:r>
      <w:r>
        <w:rPr>
          <w:rFonts w:ascii="宋体" w:hAnsi="宋体"/>
          <w:sz w:val="24"/>
        </w:rPr>
        <w:t xml:space="preserve">  </w:t>
      </w:r>
      <w:r>
        <w:rPr>
          <w:rFonts w:ascii="宋体" w:hAnsi="宋体" w:hint="eastAsia"/>
          <w:sz w:val="24"/>
        </w:rPr>
        <w:t>门窗框外侧洞口四周、女儿墙、封闭阳台以及出挑构件等热桥部位都有较大的传热损失，因此都需采取保温措施，阻断热桥。外保温系统中采用的锚固组件、金属承托件也是产生热桥的部位，应考虑这些部位的热桥影响，需做修正。</w:t>
      </w:r>
      <w:r>
        <w:rPr>
          <w:rFonts w:hint="eastAsia"/>
          <w:sz w:val="24"/>
        </w:rPr>
        <w:t>】</w:t>
      </w:r>
    </w:p>
    <w:p w14:paraId="6B8F740E" w14:textId="77777777" w:rsidR="009D5EA0" w:rsidRDefault="00000000">
      <w:pPr>
        <w:spacing w:line="440" w:lineRule="exact"/>
        <w:rPr>
          <w:sz w:val="24"/>
        </w:rPr>
      </w:pPr>
      <w:r>
        <w:rPr>
          <w:b/>
          <w:sz w:val="24"/>
        </w:rPr>
        <w:t xml:space="preserve">5.1.3  </w:t>
      </w:r>
      <w:r>
        <w:rPr>
          <w:sz w:val="24"/>
        </w:rPr>
        <w:t>建筑热工计算传热系数时，</w:t>
      </w:r>
      <w:r>
        <w:rPr>
          <w:rFonts w:hint="eastAsia"/>
          <w:sz w:val="24"/>
        </w:rPr>
        <w:t>PET</w:t>
      </w:r>
      <w:r>
        <w:rPr>
          <w:sz w:val="24"/>
        </w:rPr>
        <w:t>泡沫保温板导热系数的修正系数可取</w:t>
      </w:r>
      <w:r>
        <w:rPr>
          <w:sz w:val="24"/>
        </w:rPr>
        <w:t>1.05</w:t>
      </w:r>
      <w:r>
        <w:rPr>
          <w:sz w:val="24"/>
        </w:rPr>
        <w:t>，施工过程中</w:t>
      </w:r>
      <w:r>
        <w:rPr>
          <w:rFonts w:hint="eastAsia"/>
          <w:sz w:val="24"/>
        </w:rPr>
        <w:t>PET</w:t>
      </w:r>
      <w:r>
        <w:rPr>
          <w:rFonts w:hint="eastAsia"/>
          <w:sz w:val="24"/>
        </w:rPr>
        <w:t>保温装饰板</w:t>
      </w:r>
      <w:r>
        <w:rPr>
          <w:sz w:val="24"/>
        </w:rPr>
        <w:t>板缝宽度以及板缝中填充的保温材料对传热系数的影响</w:t>
      </w:r>
      <w:r>
        <w:rPr>
          <w:rFonts w:hint="eastAsia"/>
          <w:sz w:val="24"/>
        </w:rPr>
        <w:t>，应按表</w:t>
      </w:r>
      <w:r>
        <w:rPr>
          <w:rFonts w:hint="eastAsia"/>
          <w:sz w:val="24"/>
        </w:rPr>
        <w:t>5</w:t>
      </w:r>
      <w:r>
        <w:rPr>
          <w:sz w:val="24"/>
        </w:rPr>
        <w:t>.1.3</w:t>
      </w:r>
      <w:r>
        <w:rPr>
          <w:rFonts w:hint="eastAsia"/>
          <w:sz w:val="24"/>
        </w:rPr>
        <w:t>的规定进行修正。</w:t>
      </w:r>
    </w:p>
    <w:p w14:paraId="79643B69" w14:textId="77777777" w:rsidR="009D5EA0" w:rsidRDefault="00000000">
      <w:pPr>
        <w:spacing w:line="360" w:lineRule="exact"/>
        <w:jc w:val="center"/>
        <w:rPr>
          <w:rFonts w:ascii="宋体" w:hAnsi="宋体" w:hint="eastAsia"/>
          <w:b/>
          <w:bCs/>
          <w:szCs w:val="21"/>
        </w:rPr>
      </w:pPr>
      <w:r>
        <w:rPr>
          <w:rFonts w:ascii="宋体" w:hAnsi="宋体"/>
          <w:b/>
          <w:bCs/>
          <w:szCs w:val="21"/>
        </w:rPr>
        <w:t>表</w:t>
      </w:r>
      <w:r>
        <w:rPr>
          <w:b/>
          <w:bCs/>
          <w:szCs w:val="21"/>
        </w:rPr>
        <w:t>5.1.3</w:t>
      </w:r>
      <w:r>
        <w:rPr>
          <w:rFonts w:ascii="宋体" w:hAnsi="宋体"/>
          <w:b/>
          <w:bCs/>
          <w:szCs w:val="21"/>
        </w:rPr>
        <w:t xml:space="preserve"> </w:t>
      </w:r>
      <w:bookmarkStart w:id="104" w:name="_Hlk168064618"/>
      <w:r>
        <w:rPr>
          <w:rFonts w:ascii="宋体" w:hAnsi="宋体" w:hint="eastAsia"/>
          <w:b/>
          <w:bCs/>
          <w:szCs w:val="21"/>
        </w:rPr>
        <w:t xml:space="preserve"> </w:t>
      </w:r>
      <w:r>
        <w:rPr>
          <w:rFonts w:ascii="宋体" w:hAnsi="宋体"/>
          <w:b/>
          <w:bCs/>
          <w:szCs w:val="21"/>
        </w:rPr>
        <w:t>PET保温装饰板</w:t>
      </w:r>
      <w:bookmarkEnd w:id="104"/>
      <w:r>
        <w:rPr>
          <w:rFonts w:ascii="宋体" w:hAnsi="宋体"/>
          <w:b/>
          <w:bCs/>
          <w:szCs w:val="21"/>
        </w:rPr>
        <w:t>外墙外保温系统热阻修正系数表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998"/>
        <w:gridCol w:w="2907"/>
      </w:tblGrid>
      <w:tr w:rsidR="009D5EA0" w14:paraId="0B1E1CA2" w14:textId="77777777">
        <w:trPr>
          <w:trHeight w:val="340"/>
          <w:jc w:val="center"/>
        </w:trPr>
        <w:tc>
          <w:tcPr>
            <w:tcW w:w="1441" w:type="pct"/>
            <w:vMerge w:val="restart"/>
            <w:vAlign w:val="center"/>
          </w:tcPr>
          <w:p w14:paraId="154834F1" w14:textId="77777777" w:rsidR="009D5EA0" w:rsidRDefault="00000000">
            <w:pPr>
              <w:spacing w:line="240" w:lineRule="exact"/>
              <w:jc w:val="center"/>
              <w:rPr>
                <w:szCs w:val="21"/>
              </w:rPr>
            </w:pPr>
            <w:r>
              <w:rPr>
                <w:szCs w:val="21"/>
              </w:rPr>
              <w:t>项目</w:t>
            </w:r>
          </w:p>
        </w:tc>
        <w:tc>
          <w:tcPr>
            <w:tcW w:w="3559" w:type="pct"/>
            <w:gridSpan w:val="2"/>
            <w:vAlign w:val="center"/>
          </w:tcPr>
          <w:p w14:paraId="0E23B687" w14:textId="77777777" w:rsidR="009D5EA0" w:rsidRDefault="00000000">
            <w:pPr>
              <w:spacing w:line="240" w:lineRule="exact"/>
              <w:jc w:val="center"/>
              <w:rPr>
                <w:szCs w:val="21"/>
              </w:rPr>
            </w:pPr>
            <w:r>
              <w:rPr>
                <w:szCs w:val="21"/>
              </w:rPr>
              <w:t>板缝宽度</w:t>
            </w:r>
          </w:p>
        </w:tc>
      </w:tr>
      <w:tr w:rsidR="009D5EA0" w14:paraId="271AEA9E" w14:textId="77777777">
        <w:trPr>
          <w:trHeight w:val="340"/>
          <w:jc w:val="center"/>
        </w:trPr>
        <w:tc>
          <w:tcPr>
            <w:tcW w:w="1441" w:type="pct"/>
            <w:vMerge/>
            <w:vAlign w:val="center"/>
          </w:tcPr>
          <w:p w14:paraId="1D3D2030" w14:textId="77777777" w:rsidR="009D5EA0" w:rsidRDefault="009D5EA0">
            <w:pPr>
              <w:spacing w:line="240" w:lineRule="exact"/>
              <w:jc w:val="center"/>
              <w:rPr>
                <w:szCs w:val="21"/>
              </w:rPr>
            </w:pPr>
          </w:p>
        </w:tc>
        <w:tc>
          <w:tcPr>
            <w:tcW w:w="1807" w:type="pct"/>
            <w:vAlign w:val="center"/>
          </w:tcPr>
          <w:p w14:paraId="4D0880CB" w14:textId="77777777" w:rsidR="009D5EA0" w:rsidRDefault="00000000">
            <w:pPr>
              <w:spacing w:line="240" w:lineRule="exact"/>
              <w:jc w:val="center"/>
              <w:rPr>
                <w:szCs w:val="21"/>
              </w:rPr>
            </w:pPr>
            <w:r>
              <w:rPr>
                <w:szCs w:val="21"/>
              </w:rPr>
              <w:t>≤5mm</w:t>
            </w:r>
          </w:p>
        </w:tc>
        <w:tc>
          <w:tcPr>
            <w:tcW w:w="1752" w:type="pct"/>
            <w:vAlign w:val="center"/>
          </w:tcPr>
          <w:p w14:paraId="5A41BDCB" w14:textId="77777777" w:rsidR="009D5EA0" w:rsidRDefault="00000000">
            <w:pPr>
              <w:spacing w:line="240" w:lineRule="exact"/>
              <w:jc w:val="center"/>
              <w:rPr>
                <w:szCs w:val="21"/>
              </w:rPr>
            </w:pPr>
            <w:r>
              <w:rPr>
                <w:szCs w:val="21"/>
              </w:rPr>
              <w:t>＞</w:t>
            </w:r>
            <w:r>
              <w:rPr>
                <w:szCs w:val="21"/>
              </w:rPr>
              <w:t>5mm</w:t>
            </w:r>
            <w:r>
              <w:rPr>
                <w:szCs w:val="21"/>
              </w:rPr>
              <w:t>且</w:t>
            </w:r>
            <w:r>
              <w:rPr>
                <w:szCs w:val="21"/>
              </w:rPr>
              <w:t>≤10mm</w:t>
            </w:r>
          </w:p>
        </w:tc>
      </w:tr>
      <w:tr w:rsidR="009D5EA0" w14:paraId="31C2DA9A" w14:textId="77777777">
        <w:trPr>
          <w:trHeight w:val="340"/>
          <w:jc w:val="center"/>
        </w:trPr>
        <w:tc>
          <w:tcPr>
            <w:tcW w:w="1441" w:type="pct"/>
            <w:vAlign w:val="center"/>
          </w:tcPr>
          <w:p w14:paraId="4EA76905" w14:textId="77777777" w:rsidR="009D5EA0" w:rsidRDefault="00000000">
            <w:pPr>
              <w:spacing w:line="240" w:lineRule="exact"/>
              <w:jc w:val="center"/>
              <w:rPr>
                <w:szCs w:val="21"/>
              </w:rPr>
            </w:pPr>
            <w:r>
              <w:rPr>
                <w:szCs w:val="21"/>
              </w:rPr>
              <w:t>系统热阻修正系数</w:t>
            </w:r>
          </w:p>
        </w:tc>
        <w:tc>
          <w:tcPr>
            <w:tcW w:w="1807" w:type="pct"/>
            <w:vAlign w:val="center"/>
          </w:tcPr>
          <w:p w14:paraId="0774B272" w14:textId="77777777" w:rsidR="009D5EA0" w:rsidRDefault="00000000">
            <w:pPr>
              <w:spacing w:line="240" w:lineRule="exact"/>
              <w:jc w:val="center"/>
              <w:rPr>
                <w:szCs w:val="21"/>
              </w:rPr>
            </w:pPr>
            <w:r>
              <w:rPr>
                <w:szCs w:val="21"/>
              </w:rPr>
              <w:t>0.95</w:t>
            </w:r>
          </w:p>
        </w:tc>
        <w:tc>
          <w:tcPr>
            <w:tcW w:w="1752" w:type="pct"/>
            <w:vAlign w:val="center"/>
          </w:tcPr>
          <w:p w14:paraId="22EE79C9" w14:textId="77777777" w:rsidR="009D5EA0" w:rsidRDefault="00000000">
            <w:pPr>
              <w:spacing w:line="240" w:lineRule="exact"/>
              <w:jc w:val="center"/>
              <w:rPr>
                <w:szCs w:val="21"/>
              </w:rPr>
            </w:pPr>
            <w:r>
              <w:rPr>
                <w:szCs w:val="21"/>
              </w:rPr>
              <w:t>0.90</w:t>
            </w:r>
          </w:p>
        </w:tc>
      </w:tr>
    </w:tbl>
    <w:p w14:paraId="1B4923D5" w14:textId="77777777" w:rsidR="009D5EA0" w:rsidRDefault="00000000">
      <w:pPr>
        <w:spacing w:line="360" w:lineRule="auto"/>
        <w:rPr>
          <w:rFonts w:hAnsi="宋体" w:hint="eastAsia"/>
          <w:sz w:val="24"/>
        </w:rPr>
      </w:pPr>
      <w:r>
        <w:rPr>
          <w:rFonts w:hint="eastAsia"/>
          <w:b/>
          <w:sz w:val="24"/>
        </w:rPr>
        <w:t>【</w:t>
      </w:r>
      <w:r>
        <w:rPr>
          <w:rFonts w:hint="eastAsia"/>
          <w:b/>
          <w:sz w:val="24"/>
        </w:rPr>
        <w:t xml:space="preserve">5.1.3  </w:t>
      </w:r>
      <w:r>
        <w:rPr>
          <w:rFonts w:hint="eastAsia"/>
          <w:sz w:val="24"/>
        </w:rPr>
        <w:t>PET</w:t>
      </w:r>
      <w:r>
        <w:rPr>
          <w:rFonts w:hint="eastAsia"/>
          <w:sz w:val="24"/>
        </w:rPr>
        <w:t>保温装饰板外墙外保温工程</w:t>
      </w:r>
      <w:r>
        <w:rPr>
          <w:rFonts w:hAnsi="宋体" w:hint="eastAsia"/>
          <w:sz w:val="24"/>
        </w:rPr>
        <w:t>存在板缝是与薄抹灰外保温工程的主要差别，虽然在防止开裂、空鼓等方面带来优势，但是由于板缝而造成一定的热损失也是显而易见的，为防止因误算致使节能不达标，应在按相关标准规定对保温材料导热系数进行一次修正的基础上，再采用热阻修正系数的方法计算</w:t>
      </w:r>
      <w:r>
        <w:rPr>
          <w:rFonts w:hint="eastAsia"/>
          <w:sz w:val="24"/>
        </w:rPr>
        <w:t>PET</w:t>
      </w:r>
      <w:r>
        <w:rPr>
          <w:rFonts w:hAnsi="宋体" w:hint="eastAsia"/>
          <w:sz w:val="24"/>
        </w:rPr>
        <w:t>保温装饰板外保温系统热阻，本标准给出了修正系数。</w:t>
      </w:r>
      <w:r>
        <w:rPr>
          <w:rFonts w:hint="eastAsia"/>
          <w:b/>
          <w:sz w:val="24"/>
        </w:rPr>
        <w:t>】</w:t>
      </w:r>
    </w:p>
    <w:p w14:paraId="5FF06CB5" w14:textId="77777777" w:rsidR="009D5EA0" w:rsidRDefault="00000000">
      <w:pPr>
        <w:spacing w:line="360" w:lineRule="auto"/>
        <w:rPr>
          <w:sz w:val="24"/>
        </w:rPr>
      </w:pPr>
      <w:r>
        <w:rPr>
          <w:b/>
          <w:sz w:val="24"/>
        </w:rPr>
        <w:t xml:space="preserve">5.1.4  </w:t>
      </w:r>
      <w:r>
        <w:rPr>
          <w:rFonts w:hint="eastAsia"/>
          <w:sz w:val="24"/>
        </w:rPr>
        <w:t>PET</w:t>
      </w:r>
      <w:r>
        <w:rPr>
          <w:rFonts w:hint="eastAsia"/>
          <w:sz w:val="24"/>
        </w:rPr>
        <w:t>保温装饰板</w:t>
      </w:r>
      <w:r>
        <w:rPr>
          <w:sz w:val="24"/>
        </w:rPr>
        <w:t>外墙</w:t>
      </w:r>
      <w:r>
        <w:rPr>
          <w:rFonts w:hint="eastAsia"/>
          <w:sz w:val="24"/>
        </w:rPr>
        <w:t>外保温</w:t>
      </w:r>
      <w:r>
        <w:rPr>
          <w:sz w:val="24"/>
        </w:rPr>
        <w:t>系统门窗洞口及凸窗洞口周边墙面、板缝、变形缝、水平或倾斜的出挑部位以及延伸至地面以下的部位应做防水处理；安装的设备或管道应固定于基层上，并应采取密封和防水措施。</w:t>
      </w:r>
    </w:p>
    <w:p w14:paraId="25873CCA" w14:textId="77777777" w:rsidR="009D5EA0" w:rsidRDefault="00000000">
      <w:pPr>
        <w:spacing w:line="360" w:lineRule="auto"/>
        <w:rPr>
          <w:sz w:val="24"/>
        </w:rPr>
      </w:pPr>
      <w:r>
        <w:rPr>
          <w:b/>
          <w:sz w:val="24"/>
        </w:rPr>
        <w:t>5.1.5</w:t>
      </w:r>
      <w:r>
        <w:rPr>
          <w:sz w:val="24"/>
        </w:rPr>
        <w:t xml:space="preserve">  </w:t>
      </w:r>
      <w:r>
        <w:rPr>
          <w:rFonts w:hint="eastAsia"/>
          <w:sz w:val="24"/>
        </w:rPr>
        <w:t>PET</w:t>
      </w:r>
      <w:r>
        <w:rPr>
          <w:rFonts w:hint="eastAsia"/>
          <w:sz w:val="24"/>
        </w:rPr>
        <w:t>保温装饰板</w:t>
      </w:r>
      <w:r>
        <w:rPr>
          <w:sz w:val="24"/>
        </w:rPr>
        <w:t>外墙</w:t>
      </w:r>
      <w:r>
        <w:rPr>
          <w:rFonts w:hint="eastAsia"/>
          <w:sz w:val="24"/>
        </w:rPr>
        <w:t>外</w:t>
      </w:r>
      <w:r>
        <w:rPr>
          <w:sz w:val="24"/>
        </w:rPr>
        <w:t>保温系统应在每层设置水平防火隔离带。防火隔离带的设置，应符合国家现行标准《建筑设计防火规范》</w:t>
      </w:r>
      <w:r>
        <w:rPr>
          <w:sz w:val="24"/>
        </w:rPr>
        <w:t>GB 50016</w:t>
      </w:r>
      <w:r>
        <w:rPr>
          <w:rFonts w:hint="eastAsia"/>
          <w:sz w:val="24"/>
        </w:rPr>
        <w:t>、《建筑防火通</w:t>
      </w:r>
      <w:r>
        <w:rPr>
          <w:rFonts w:hint="eastAsia"/>
          <w:sz w:val="24"/>
        </w:rPr>
        <w:lastRenderedPageBreak/>
        <w:t>用规范》</w:t>
      </w:r>
      <w:r>
        <w:rPr>
          <w:rFonts w:hint="eastAsia"/>
          <w:sz w:val="24"/>
        </w:rPr>
        <w:t>G</w:t>
      </w:r>
      <w:r>
        <w:rPr>
          <w:sz w:val="24"/>
        </w:rPr>
        <w:t>B 55037</w:t>
      </w:r>
      <w:r>
        <w:rPr>
          <w:rFonts w:hint="eastAsia"/>
          <w:sz w:val="24"/>
        </w:rPr>
        <w:t>和</w:t>
      </w:r>
      <w:r>
        <w:rPr>
          <w:sz w:val="24"/>
        </w:rPr>
        <w:t>《建筑外墙外保温防火隔离带技术规程》</w:t>
      </w:r>
      <w:r>
        <w:rPr>
          <w:sz w:val="24"/>
        </w:rPr>
        <w:t>JGJ 289</w:t>
      </w:r>
      <w:r>
        <w:rPr>
          <w:sz w:val="24"/>
        </w:rPr>
        <w:t>的有关规定，宜采用岩棉条为保温芯材的保温装饰板作为防火隔离带产品使用。</w:t>
      </w:r>
    </w:p>
    <w:p w14:paraId="5033CD7A" w14:textId="77777777" w:rsidR="009D5EA0" w:rsidRDefault="00000000">
      <w:pPr>
        <w:spacing w:line="360" w:lineRule="auto"/>
        <w:rPr>
          <w:sz w:val="24"/>
        </w:rPr>
      </w:pPr>
      <w:r>
        <w:rPr>
          <w:b/>
          <w:sz w:val="24"/>
        </w:rPr>
        <w:t>5.1.</w:t>
      </w:r>
      <w:r>
        <w:rPr>
          <w:rFonts w:hint="eastAsia"/>
          <w:b/>
          <w:sz w:val="24"/>
        </w:rPr>
        <w:t>6</w:t>
      </w:r>
      <w:r>
        <w:rPr>
          <w:b/>
          <w:sz w:val="24"/>
        </w:rPr>
        <w:t xml:space="preserve">  </w:t>
      </w:r>
      <w:r>
        <w:rPr>
          <w:rFonts w:hint="eastAsia"/>
          <w:sz w:val="24"/>
        </w:rPr>
        <w:t>PET</w:t>
      </w:r>
      <w:r>
        <w:rPr>
          <w:rFonts w:hint="eastAsia"/>
          <w:sz w:val="24"/>
        </w:rPr>
        <w:t>保温装饰板</w:t>
      </w:r>
      <w:r>
        <w:rPr>
          <w:sz w:val="24"/>
        </w:rPr>
        <w:t>承受的荷载应符合现行国家标准《建筑结构荷载规范》</w:t>
      </w:r>
      <w:r>
        <w:rPr>
          <w:sz w:val="24"/>
        </w:rPr>
        <w:t>GB 50009</w:t>
      </w:r>
      <w:r>
        <w:rPr>
          <w:rFonts w:hint="eastAsia"/>
          <w:sz w:val="24"/>
        </w:rPr>
        <w:t>和《工程结构通用规范》</w:t>
      </w:r>
      <w:r>
        <w:rPr>
          <w:rFonts w:hint="eastAsia"/>
          <w:sz w:val="24"/>
        </w:rPr>
        <w:t>GB</w:t>
      </w:r>
      <w:r>
        <w:rPr>
          <w:sz w:val="24"/>
        </w:rPr>
        <w:t xml:space="preserve"> </w:t>
      </w:r>
      <w:r>
        <w:rPr>
          <w:rFonts w:hint="eastAsia"/>
          <w:sz w:val="24"/>
        </w:rPr>
        <w:t>55001</w:t>
      </w:r>
      <w:r>
        <w:rPr>
          <w:sz w:val="24"/>
        </w:rPr>
        <w:t>的有关规定。</w:t>
      </w:r>
    </w:p>
    <w:p w14:paraId="6E5E8EB8" w14:textId="77777777" w:rsidR="009D5EA0" w:rsidRDefault="00000000">
      <w:pPr>
        <w:spacing w:line="360" w:lineRule="auto"/>
        <w:rPr>
          <w:sz w:val="24"/>
        </w:rPr>
      </w:pPr>
      <w:r>
        <w:rPr>
          <w:b/>
          <w:sz w:val="24"/>
        </w:rPr>
        <w:t>5.1.</w:t>
      </w:r>
      <w:r>
        <w:rPr>
          <w:rFonts w:hint="eastAsia"/>
          <w:b/>
          <w:sz w:val="24"/>
        </w:rPr>
        <w:t>7</w:t>
      </w:r>
      <w:r>
        <w:rPr>
          <w:b/>
          <w:sz w:val="24"/>
        </w:rPr>
        <w:t xml:space="preserve">  </w:t>
      </w:r>
      <w:r>
        <w:rPr>
          <w:sz w:val="24"/>
        </w:rPr>
        <w:t>PET</w:t>
      </w:r>
      <w:r>
        <w:rPr>
          <w:sz w:val="24"/>
        </w:rPr>
        <w:t>保温装饰板外墙</w:t>
      </w:r>
      <w:r>
        <w:rPr>
          <w:rFonts w:hint="eastAsia"/>
          <w:sz w:val="24"/>
        </w:rPr>
        <w:t>外</w:t>
      </w:r>
      <w:r>
        <w:rPr>
          <w:sz w:val="24"/>
        </w:rPr>
        <w:t>保温工程应符合现行行业标准《保温防火复合板应用技术规程》</w:t>
      </w:r>
      <w:r>
        <w:rPr>
          <w:sz w:val="24"/>
        </w:rPr>
        <w:t>JGJ/T 350</w:t>
      </w:r>
      <w:r>
        <w:rPr>
          <w:sz w:val="24"/>
        </w:rPr>
        <w:t>的有关规定。</w:t>
      </w:r>
      <w:bookmarkStart w:id="105" w:name="baidusnap3"/>
      <w:bookmarkStart w:id="106" w:name="_Toc369511639"/>
      <w:bookmarkStart w:id="107" w:name="_Toc361232856"/>
      <w:bookmarkStart w:id="108" w:name="_Toc369511450"/>
      <w:bookmarkStart w:id="109" w:name="_Toc18965"/>
      <w:bookmarkStart w:id="110" w:name="_Toc100302116"/>
      <w:bookmarkStart w:id="111" w:name="_Toc12890"/>
      <w:bookmarkStart w:id="112" w:name="_Toc492560733"/>
      <w:bookmarkStart w:id="113" w:name="_Toc492560428"/>
      <w:bookmarkEnd w:id="105"/>
    </w:p>
    <w:p w14:paraId="3C961B09" w14:textId="77777777" w:rsidR="009D5EA0" w:rsidRDefault="00000000">
      <w:pPr>
        <w:spacing w:line="360" w:lineRule="auto"/>
        <w:rPr>
          <w:rFonts w:ascii="STSong-Light" w:eastAsia="STSong-Light" w:hAnsi="STSong-Light" w:cs="STSong-Light"/>
          <w:color w:val="000000"/>
          <w:sz w:val="24"/>
        </w:rPr>
      </w:pPr>
      <w:r>
        <w:rPr>
          <w:rFonts w:hint="eastAsia"/>
          <w:b/>
          <w:bCs/>
          <w:sz w:val="24"/>
        </w:rPr>
        <w:t xml:space="preserve">5.1.8 </w:t>
      </w:r>
      <w:r>
        <w:rPr>
          <w:rFonts w:hint="eastAsia"/>
          <w:sz w:val="24"/>
        </w:rPr>
        <w:t xml:space="preserve"> </w:t>
      </w:r>
      <w:r>
        <w:rPr>
          <w:rFonts w:ascii="STSong-Light" w:eastAsia="STSong-Light" w:hAnsi="STSong-Light" w:cs="STSong-Light"/>
          <w:color w:val="000000"/>
          <w:sz w:val="24"/>
        </w:rPr>
        <w:t>AB层PET保温装饰板A级保温材料与</w:t>
      </w:r>
      <w:r>
        <w:rPr>
          <w:rFonts w:ascii="宋体" w:hAnsi="宋体" w:cs="STSong-Light" w:hint="eastAsia"/>
          <w:color w:val="000000"/>
          <w:sz w:val="24"/>
        </w:rPr>
        <w:t>面板</w:t>
      </w:r>
      <w:r>
        <w:rPr>
          <w:rFonts w:ascii="STSong-Light" w:eastAsia="STSong-Light" w:hAnsi="STSong-Light" w:cs="STSong-Light"/>
          <w:color w:val="000000"/>
          <w:sz w:val="24"/>
        </w:rPr>
        <w:t>的厚度之和不应小于50</w:t>
      </w:r>
      <w:r>
        <w:rPr>
          <w:rFonts w:ascii="STSong-Light" w:hAnsi="STSong-Light" w:cs="STSong-Light" w:hint="eastAsia"/>
          <w:color w:val="000000"/>
          <w:sz w:val="24"/>
        </w:rPr>
        <w:t>mm</w:t>
      </w:r>
      <w:r>
        <w:rPr>
          <w:rFonts w:ascii="STSong-Light" w:eastAsia="STSong-Light" w:hAnsi="STSong-Light" w:cs="STSong-Light"/>
          <w:color w:val="000000"/>
          <w:sz w:val="24"/>
        </w:rPr>
        <w:t>。</w:t>
      </w:r>
    </w:p>
    <w:p w14:paraId="6597FB37" w14:textId="77777777" w:rsidR="009D5EA0" w:rsidRDefault="00000000">
      <w:pPr>
        <w:autoSpaceDE w:val="0"/>
        <w:autoSpaceDN w:val="0"/>
        <w:adjustRightInd w:val="0"/>
        <w:spacing w:line="360" w:lineRule="auto"/>
        <w:rPr>
          <w:color w:val="000000"/>
          <w:sz w:val="24"/>
        </w:rPr>
      </w:pPr>
      <w:r>
        <w:rPr>
          <w:color w:val="000000"/>
          <w:sz w:val="24"/>
        </w:rPr>
        <w:t>【</w:t>
      </w:r>
      <w:r>
        <w:rPr>
          <w:rFonts w:eastAsia="仿宋_GB2312"/>
          <w:b/>
          <w:bCs/>
          <w:sz w:val="24"/>
        </w:rPr>
        <w:t>5.1.</w:t>
      </w:r>
      <w:r>
        <w:rPr>
          <w:rFonts w:eastAsia="仿宋_GB2312" w:hint="eastAsia"/>
          <w:b/>
          <w:bCs/>
          <w:sz w:val="24"/>
        </w:rPr>
        <w:t>8</w:t>
      </w:r>
      <w:r>
        <w:rPr>
          <w:rFonts w:eastAsia="仿宋_GB2312"/>
          <w:sz w:val="24"/>
        </w:rPr>
        <w:t xml:space="preserve">  </w:t>
      </w:r>
      <w:r>
        <w:rPr>
          <w:rFonts w:eastAsia="STSong-Light"/>
          <w:color w:val="000000"/>
          <w:sz w:val="24"/>
        </w:rPr>
        <w:t>PET</w:t>
      </w:r>
      <w:r>
        <w:rPr>
          <w:sz w:val="24"/>
        </w:rPr>
        <w:t>保温装饰板外墙外保温工程外侧有一定厚度的</w:t>
      </w:r>
      <w:r>
        <w:rPr>
          <w:sz w:val="24"/>
        </w:rPr>
        <w:t>A</w:t>
      </w:r>
      <w:r>
        <w:rPr>
          <w:sz w:val="24"/>
        </w:rPr>
        <w:t>级材料厚度，有助于实现整体防火，现浇混凝土等其他外墙外保温工程也是这样要求的，</w:t>
      </w:r>
      <w:r>
        <w:rPr>
          <w:sz w:val="24"/>
        </w:rPr>
        <w:t>A</w:t>
      </w:r>
      <w:r>
        <w:rPr>
          <w:sz w:val="24"/>
        </w:rPr>
        <w:t>级材料的总厚度达到</w:t>
      </w:r>
      <w:r>
        <w:rPr>
          <w:sz w:val="24"/>
        </w:rPr>
        <w:t>50mm</w:t>
      </w:r>
      <w:r>
        <w:rPr>
          <w:sz w:val="24"/>
        </w:rPr>
        <w:t>，可满足现行国家标准</w:t>
      </w:r>
      <w:r>
        <w:rPr>
          <w:rFonts w:hint="eastAsia"/>
          <w:sz w:val="24"/>
        </w:rPr>
        <w:t>《</w:t>
      </w:r>
      <w:r>
        <w:rPr>
          <w:sz w:val="24"/>
        </w:rPr>
        <w:t>建筑设计防火规范</w:t>
      </w:r>
      <w:r>
        <w:rPr>
          <w:rFonts w:hint="eastAsia"/>
          <w:sz w:val="24"/>
        </w:rPr>
        <w:t>》</w:t>
      </w:r>
      <w:r>
        <w:rPr>
          <w:sz w:val="24"/>
        </w:rPr>
        <w:t>GB 50016</w:t>
      </w:r>
      <w:r>
        <w:rPr>
          <w:sz w:val="24"/>
        </w:rPr>
        <w:t>的基本要求，有效阻止火焰沿建筑外墙面蔓延。</w:t>
      </w:r>
      <w:r>
        <w:rPr>
          <w:color w:val="000000"/>
          <w:sz w:val="24"/>
        </w:rPr>
        <w:t>】</w:t>
      </w:r>
    </w:p>
    <w:p w14:paraId="128D49BF" w14:textId="77777777" w:rsidR="009D5EA0" w:rsidRDefault="00000000">
      <w:pPr>
        <w:spacing w:line="360" w:lineRule="auto"/>
        <w:rPr>
          <w:rFonts w:ascii="STSong-Light" w:eastAsia="STSong-Light" w:hAnsi="STSong-Light" w:cs="STSong-Light"/>
          <w:color w:val="000000"/>
          <w:sz w:val="24"/>
        </w:rPr>
      </w:pPr>
      <w:r>
        <w:rPr>
          <w:rFonts w:hint="eastAsia"/>
          <w:b/>
          <w:bCs/>
          <w:sz w:val="24"/>
        </w:rPr>
        <w:t>5.1.9</w:t>
      </w:r>
      <w:r>
        <w:rPr>
          <w:rFonts w:hint="eastAsia"/>
          <w:sz w:val="24"/>
        </w:rPr>
        <w:t xml:space="preserve">  </w:t>
      </w:r>
      <w:r>
        <w:rPr>
          <w:rFonts w:ascii="STSong-Light" w:eastAsia="STSong-Light" w:hAnsi="STSong-Light" w:cs="STSong-Light"/>
          <w:color w:val="000000"/>
          <w:sz w:val="24"/>
        </w:rPr>
        <w:t>不同建筑高度</w:t>
      </w:r>
      <w:r>
        <w:rPr>
          <w:rFonts w:eastAsia="STSong-Light"/>
          <w:color w:val="000000"/>
          <w:sz w:val="24"/>
        </w:rPr>
        <w:t>PET</w:t>
      </w:r>
      <w:r>
        <w:rPr>
          <w:rFonts w:ascii="STSong-Light" w:eastAsia="STSong-Light" w:hAnsi="STSong-Light" w:cs="STSong-Light"/>
          <w:color w:val="000000"/>
          <w:sz w:val="24"/>
        </w:rPr>
        <w:t>保温装饰板的选用应符合下列规定</w:t>
      </w:r>
      <w:r>
        <w:rPr>
          <w:rFonts w:ascii="STSong-Light" w:eastAsia="STSong-Light" w:hAnsi="STSong-Light" w:cs="STSong-Light" w:hint="eastAsia"/>
          <w:color w:val="000000"/>
          <w:sz w:val="24"/>
        </w:rPr>
        <w:t>：</w:t>
      </w:r>
    </w:p>
    <w:p w14:paraId="5152D2EB" w14:textId="77777777" w:rsidR="009D5EA0" w:rsidRDefault="00000000">
      <w:pPr>
        <w:spacing w:line="360" w:lineRule="auto"/>
        <w:ind w:firstLineChars="150" w:firstLine="361"/>
        <w:rPr>
          <w:rFonts w:ascii="STSong-Light" w:eastAsiaTheme="minorEastAsia" w:hAnsi="STSong-Light" w:cs="STSong-Light" w:hint="eastAsia"/>
          <w:color w:val="000000"/>
          <w:sz w:val="24"/>
        </w:rPr>
      </w:pPr>
      <w:r>
        <w:rPr>
          <w:rFonts w:ascii="STSong-Light" w:eastAsia="STSong-Light" w:hAnsi="STSong-Light" w:cs="STSong-Light"/>
          <w:b/>
          <w:bCs/>
          <w:color w:val="000000"/>
          <w:sz w:val="24"/>
        </w:rPr>
        <w:t>1</w:t>
      </w:r>
      <w:r>
        <w:rPr>
          <w:rFonts w:ascii="STSong-Light" w:eastAsia="STSong-Light" w:hAnsi="STSong-Light" w:cs="STSong-Light" w:hint="eastAsia"/>
          <w:color w:val="000000"/>
          <w:sz w:val="24"/>
        </w:rPr>
        <w:t xml:space="preserve">  </w:t>
      </w:r>
      <w:r>
        <w:rPr>
          <w:rFonts w:ascii="STSong-Light" w:eastAsia="STSong-Light" w:hAnsi="STSong-Light" w:cs="STSong-Light"/>
          <w:color w:val="000000"/>
          <w:sz w:val="24"/>
        </w:rPr>
        <w:t>建筑高度大于</w:t>
      </w:r>
      <w:r>
        <w:rPr>
          <w:rFonts w:ascii="STSong-Light" w:hAnsi="STSong-Light" w:cs="STSong-Light" w:hint="eastAsia"/>
          <w:color w:val="000000"/>
          <w:sz w:val="24"/>
        </w:rPr>
        <w:t>50</w:t>
      </w:r>
      <w:r>
        <w:rPr>
          <w:rFonts w:ascii="STSong-Light" w:eastAsia="STSong-Light" w:hAnsi="STSong-Light" w:cs="STSong-Light"/>
          <w:color w:val="000000"/>
          <w:sz w:val="24"/>
        </w:rPr>
        <w:t>m时，应选用AB层</w:t>
      </w:r>
      <w:r>
        <w:rPr>
          <w:rFonts w:eastAsia="STSong-Light"/>
          <w:color w:val="000000"/>
          <w:sz w:val="24"/>
        </w:rPr>
        <w:t>PET</w:t>
      </w:r>
      <w:r>
        <w:rPr>
          <w:rFonts w:ascii="STSong-Light" w:eastAsia="STSong-Light" w:hAnsi="STSong-Light" w:cs="STSong-Light"/>
          <w:color w:val="000000"/>
          <w:sz w:val="24"/>
        </w:rPr>
        <w:t>保温装饰板</w:t>
      </w:r>
      <w:r>
        <w:rPr>
          <w:rFonts w:ascii="宋体" w:hAnsi="宋体" w:cs="宋体" w:hint="eastAsia"/>
          <w:color w:val="000000"/>
          <w:sz w:val="24"/>
        </w:rPr>
        <w:t>；</w:t>
      </w:r>
    </w:p>
    <w:p w14:paraId="7172537D" w14:textId="77777777" w:rsidR="009D5EA0" w:rsidRDefault="00000000">
      <w:pPr>
        <w:spacing w:line="360" w:lineRule="auto"/>
        <w:ind w:firstLineChars="150" w:firstLine="361"/>
        <w:rPr>
          <w:rFonts w:ascii="STSong-Light" w:eastAsiaTheme="minorEastAsia" w:hAnsi="STSong-Light" w:cs="STSong-Light" w:hint="eastAsia"/>
          <w:color w:val="000000"/>
          <w:sz w:val="24"/>
        </w:rPr>
      </w:pPr>
      <w:r>
        <w:rPr>
          <w:rFonts w:ascii="STSong-Light" w:hAnsi="STSong-Light" w:cs="STSong-Light" w:hint="eastAsia"/>
          <w:b/>
          <w:bCs/>
          <w:color w:val="000000"/>
          <w:sz w:val="24"/>
        </w:rPr>
        <w:t>2</w:t>
      </w:r>
      <w:r>
        <w:rPr>
          <w:rFonts w:ascii="STSong-Light" w:eastAsia="STSong-Light" w:hAnsi="STSong-Light" w:cs="STSong-Light" w:hint="eastAsia"/>
          <w:b/>
          <w:bCs/>
          <w:color w:val="000000"/>
          <w:sz w:val="24"/>
        </w:rPr>
        <w:t xml:space="preserve"> </w:t>
      </w:r>
      <w:r>
        <w:rPr>
          <w:rFonts w:ascii="STSong-Light" w:eastAsia="STSong-Light" w:hAnsi="STSong-Light" w:cs="STSong-Light" w:hint="eastAsia"/>
          <w:color w:val="000000"/>
          <w:sz w:val="24"/>
        </w:rPr>
        <w:t xml:space="preserve"> </w:t>
      </w:r>
      <w:r>
        <w:rPr>
          <w:rFonts w:ascii="STSong-Light" w:eastAsia="STSong-Light" w:hAnsi="STSong-Light" w:cs="STSong-Light"/>
          <w:color w:val="000000"/>
          <w:sz w:val="24"/>
        </w:rPr>
        <w:t>建筑高度大于24m</w:t>
      </w:r>
      <w:r>
        <w:rPr>
          <w:rFonts w:ascii="STSong-Light" w:hAnsi="STSong-Light" w:cs="STSong-Light" w:hint="eastAsia"/>
          <w:color w:val="000000"/>
          <w:sz w:val="24"/>
        </w:rPr>
        <w:t>且不大于</w:t>
      </w:r>
      <w:r>
        <w:rPr>
          <w:rFonts w:ascii="STSong-Light" w:hAnsi="STSong-Light" w:cs="STSong-Light" w:hint="eastAsia"/>
          <w:color w:val="000000"/>
          <w:sz w:val="24"/>
        </w:rPr>
        <w:t>50m</w:t>
      </w:r>
      <w:r>
        <w:rPr>
          <w:rFonts w:ascii="STSong-Light" w:eastAsia="STSong-Light" w:hAnsi="STSong-Light" w:cs="STSong-Light"/>
          <w:color w:val="000000"/>
          <w:sz w:val="24"/>
        </w:rPr>
        <w:t>时，应选用单层B</w:t>
      </w:r>
      <w:r>
        <w:rPr>
          <w:rFonts w:ascii="STSong-Light" w:eastAsiaTheme="minorEastAsia" w:hAnsi="STSong-Light" w:cs="STSong-Light" w:hint="eastAsia"/>
          <w:color w:val="000000"/>
          <w:sz w:val="24"/>
          <w:vertAlign w:val="subscript"/>
        </w:rPr>
        <w:t>1</w:t>
      </w:r>
      <w:r>
        <w:rPr>
          <w:rFonts w:ascii="STSong-Light" w:eastAsia="STSong-Light" w:hAnsi="STSong-Light" w:cs="STSong-Light"/>
          <w:color w:val="000000"/>
          <w:sz w:val="24"/>
        </w:rPr>
        <w:t>级</w:t>
      </w:r>
      <w:r>
        <w:rPr>
          <w:rFonts w:eastAsia="STSong-Light"/>
          <w:color w:val="000000"/>
          <w:sz w:val="24"/>
        </w:rPr>
        <w:t>PET</w:t>
      </w:r>
      <w:r>
        <w:rPr>
          <w:rFonts w:ascii="STSong-Light" w:eastAsia="STSong-Light" w:hAnsi="STSong-Light" w:cs="STSong-Light"/>
          <w:color w:val="000000"/>
          <w:sz w:val="24"/>
        </w:rPr>
        <w:t>保温装饰板</w:t>
      </w:r>
      <w:r>
        <w:rPr>
          <w:rFonts w:ascii="STSong-Light" w:hAnsi="STSong-Light" w:cs="STSong-Light" w:hint="eastAsia"/>
          <w:color w:val="000000"/>
          <w:sz w:val="24"/>
        </w:rPr>
        <w:t>或</w:t>
      </w:r>
      <w:r>
        <w:rPr>
          <w:rFonts w:ascii="STSong-Light" w:eastAsia="STSong-Light" w:hAnsi="STSong-Light" w:cs="STSong-Light"/>
          <w:color w:val="000000"/>
          <w:sz w:val="24"/>
        </w:rPr>
        <w:t>AB层</w:t>
      </w:r>
      <w:r>
        <w:rPr>
          <w:rFonts w:eastAsia="STSong-Light"/>
          <w:color w:val="000000"/>
          <w:sz w:val="24"/>
        </w:rPr>
        <w:t>PET</w:t>
      </w:r>
      <w:r>
        <w:rPr>
          <w:rFonts w:ascii="STSong-Light" w:eastAsia="STSong-Light" w:hAnsi="STSong-Light" w:cs="STSong-Light"/>
          <w:color w:val="000000"/>
          <w:sz w:val="24"/>
        </w:rPr>
        <w:t>保温装饰板</w:t>
      </w:r>
      <w:r>
        <w:rPr>
          <w:rFonts w:ascii="宋体" w:hAnsi="宋体" w:cs="宋体" w:hint="eastAsia"/>
          <w:color w:val="000000"/>
          <w:sz w:val="24"/>
        </w:rPr>
        <w:t>；</w:t>
      </w:r>
    </w:p>
    <w:p w14:paraId="49F9E59C" w14:textId="77777777" w:rsidR="009D5EA0" w:rsidRDefault="00000000">
      <w:pPr>
        <w:spacing w:line="360" w:lineRule="auto"/>
        <w:ind w:firstLineChars="150" w:firstLine="361"/>
        <w:rPr>
          <w:rFonts w:ascii="STSong-Light" w:eastAsiaTheme="minorEastAsia" w:hAnsi="STSong-Light" w:cs="STSong-Light" w:hint="eastAsia"/>
          <w:color w:val="000000"/>
          <w:sz w:val="24"/>
        </w:rPr>
      </w:pPr>
      <w:r>
        <w:rPr>
          <w:rFonts w:ascii="STSong-Light" w:hAnsi="STSong-Light" w:cs="STSong-Light" w:hint="eastAsia"/>
          <w:b/>
          <w:bCs/>
          <w:color w:val="000000"/>
          <w:sz w:val="24"/>
        </w:rPr>
        <w:t>3</w:t>
      </w:r>
      <w:r>
        <w:rPr>
          <w:rFonts w:ascii="STSong-Light" w:eastAsia="STSong-Light" w:hAnsi="STSong-Light" w:cs="STSong-Light" w:hint="eastAsia"/>
          <w:color w:val="000000"/>
          <w:sz w:val="24"/>
        </w:rPr>
        <w:t xml:space="preserve">  </w:t>
      </w:r>
      <w:r>
        <w:rPr>
          <w:rFonts w:ascii="STSong-Light" w:eastAsia="STSong-Light" w:hAnsi="STSong-Light" w:cs="STSong-Light"/>
          <w:color w:val="000000"/>
          <w:sz w:val="24"/>
        </w:rPr>
        <w:t>建筑高度不大于24m时，单层B</w:t>
      </w:r>
      <w:r>
        <w:rPr>
          <w:rFonts w:ascii="STSong-Light" w:eastAsiaTheme="minorEastAsia" w:hAnsi="STSong-Light" w:cs="STSong-Light" w:hint="eastAsia"/>
          <w:color w:val="000000"/>
          <w:sz w:val="24"/>
          <w:vertAlign w:val="subscript"/>
        </w:rPr>
        <w:t>2</w:t>
      </w:r>
      <w:r>
        <w:rPr>
          <w:rFonts w:ascii="STSong-Light" w:eastAsia="STSong-Light" w:hAnsi="STSong-Light" w:cs="STSong-Light"/>
          <w:color w:val="000000"/>
          <w:sz w:val="24"/>
        </w:rPr>
        <w:t>级</w:t>
      </w:r>
      <w:r>
        <w:rPr>
          <w:rFonts w:eastAsia="STSong-Light"/>
          <w:color w:val="000000"/>
          <w:sz w:val="24"/>
        </w:rPr>
        <w:t>PET</w:t>
      </w:r>
      <w:r>
        <w:rPr>
          <w:rFonts w:ascii="STSong-Light" w:eastAsia="STSong-Light" w:hAnsi="STSong-Light" w:cs="STSong-Light"/>
          <w:color w:val="000000"/>
          <w:sz w:val="24"/>
        </w:rPr>
        <w:t>保温装饰板、AB层</w:t>
      </w:r>
      <w:r>
        <w:rPr>
          <w:rFonts w:eastAsia="STSong-Light"/>
          <w:color w:val="000000"/>
          <w:sz w:val="24"/>
        </w:rPr>
        <w:t>PET</w:t>
      </w:r>
      <w:r>
        <w:rPr>
          <w:rFonts w:ascii="STSong-Light" w:eastAsia="STSong-Light" w:hAnsi="STSong-Light" w:cs="STSong-Light"/>
          <w:color w:val="000000"/>
          <w:sz w:val="24"/>
        </w:rPr>
        <w:t>保温装饰板均可选用</w:t>
      </w:r>
      <w:r>
        <w:rPr>
          <w:rFonts w:ascii="宋体" w:hAnsi="宋体" w:cs="宋体" w:hint="eastAsia"/>
          <w:color w:val="000000"/>
          <w:sz w:val="24"/>
        </w:rPr>
        <w:t>；</w:t>
      </w:r>
    </w:p>
    <w:p w14:paraId="12EA6D9D" w14:textId="77777777" w:rsidR="009D5EA0" w:rsidRDefault="00000000">
      <w:pPr>
        <w:spacing w:line="360" w:lineRule="auto"/>
        <w:ind w:firstLineChars="150" w:firstLine="360"/>
        <w:rPr>
          <w:rFonts w:ascii="STSong-Light" w:eastAsia="STSong-Light" w:hAnsi="STSong-Light" w:cs="STSong-Light"/>
          <w:color w:val="000000"/>
          <w:sz w:val="24"/>
        </w:rPr>
      </w:pPr>
      <w:r>
        <w:rPr>
          <w:rFonts w:ascii="STSong-Light" w:eastAsiaTheme="minorEastAsia" w:hAnsi="STSong-Light" w:cs="STSong-Light" w:hint="eastAsia"/>
          <w:b/>
          <w:bCs/>
          <w:color w:val="000000"/>
          <w:sz w:val="24"/>
        </w:rPr>
        <w:t xml:space="preserve">4  </w:t>
      </w:r>
      <w:r>
        <w:rPr>
          <w:rFonts w:ascii="STSong-Light" w:eastAsia="STSong-Light" w:hAnsi="STSong-Light" w:cs="STSong-Light"/>
          <w:color w:val="000000"/>
          <w:sz w:val="24"/>
        </w:rPr>
        <w:t>建筑首层应选用AB层</w:t>
      </w:r>
      <w:r>
        <w:rPr>
          <w:rFonts w:eastAsia="STSong-Light"/>
          <w:color w:val="000000"/>
          <w:sz w:val="24"/>
        </w:rPr>
        <w:t>PET</w:t>
      </w:r>
      <w:r>
        <w:rPr>
          <w:rFonts w:ascii="STSong-Light" w:eastAsia="STSong-Light" w:hAnsi="STSong-Light" w:cs="STSong-Light"/>
          <w:color w:val="000000"/>
          <w:sz w:val="24"/>
        </w:rPr>
        <w:t>保温装饰板。</w:t>
      </w:r>
    </w:p>
    <w:p w14:paraId="467BCEA4" w14:textId="77777777" w:rsidR="009D5EA0" w:rsidRDefault="00000000">
      <w:pPr>
        <w:autoSpaceDE w:val="0"/>
        <w:autoSpaceDN w:val="0"/>
        <w:adjustRightInd w:val="0"/>
        <w:spacing w:line="360" w:lineRule="auto"/>
        <w:rPr>
          <w:rFonts w:eastAsiaTheme="minorEastAsia"/>
          <w:sz w:val="24"/>
        </w:rPr>
      </w:pPr>
      <w:r>
        <w:rPr>
          <w:rFonts w:ascii="STSong-Light" w:eastAsia="STSong-Light" w:hAnsi="STSong-Light" w:cs="STSong-Light" w:hint="eastAsia"/>
          <w:color w:val="000000"/>
          <w:sz w:val="24"/>
        </w:rPr>
        <w:t>【</w:t>
      </w:r>
      <w:r>
        <w:rPr>
          <w:b/>
          <w:bCs/>
          <w:sz w:val="24"/>
        </w:rPr>
        <w:t>5.1.9</w:t>
      </w:r>
      <w:r>
        <w:rPr>
          <w:sz w:val="24"/>
        </w:rPr>
        <w:t xml:space="preserve">  </w:t>
      </w:r>
      <w:r>
        <w:rPr>
          <w:rFonts w:eastAsia="STSong-Light"/>
          <w:color w:val="000000"/>
          <w:sz w:val="24"/>
        </w:rPr>
        <w:t>PET</w:t>
      </w:r>
      <w:r>
        <w:rPr>
          <w:sz w:val="24"/>
        </w:rPr>
        <w:t>保温装饰板采用单层</w:t>
      </w:r>
      <w:r>
        <w:rPr>
          <w:sz w:val="24"/>
        </w:rPr>
        <w:t>B</w:t>
      </w:r>
      <w:r>
        <w:rPr>
          <w:sz w:val="24"/>
          <w:vertAlign w:val="subscript"/>
        </w:rPr>
        <w:t>1</w:t>
      </w:r>
      <w:r>
        <w:rPr>
          <w:sz w:val="24"/>
        </w:rPr>
        <w:t>级保温材料时，该类保温装饰板外墙外保温工程存在一定防火隐患，需采取限制建筑高度措施。按现行国家标准《建筑设计防火规范》</w:t>
      </w:r>
      <w:r>
        <w:rPr>
          <w:sz w:val="24"/>
        </w:rPr>
        <w:t>GB 50016</w:t>
      </w:r>
      <w:r>
        <w:rPr>
          <w:sz w:val="24"/>
        </w:rPr>
        <w:t>的规定，首层不燃材料防护层厚度不应小于</w:t>
      </w:r>
      <w:r>
        <w:rPr>
          <w:sz w:val="24"/>
        </w:rPr>
        <w:t>15mm</w:t>
      </w:r>
      <w:r>
        <w:rPr>
          <w:sz w:val="24"/>
        </w:rPr>
        <w:t>，因此，本标准规定首层采用</w:t>
      </w:r>
      <w:r>
        <w:rPr>
          <w:sz w:val="24"/>
        </w:rPr>
        <w:t>AB</w:t>
      </w:r>
      <w:r>
        <w:rPr>
          <w:sz w:val="24"/>
        </w:rPr>
        <w:t>层</w:t>
      </w:r>
      <w:r>
        <w:rPr>
          <w:rFonts w:eastAsia="STSong-Light"/>
          <w:color w:val="000000"/>
          <w:sz w:val="24"/>
        </w:rPr>
        <w:t>PET</w:t>
      </w:r>
      <w:r>
        <w:rPr>
          <w:sz w:val="24"/>
        </w:rPr>
        <w:t>保温装饰板。</w:t>
      </w:r>
      <w:r>
        <w:rPr>
          <w:rFonts w:ascii="STSong-Light" w:eastAsia="STSong-Light" w:hAnsi="STSong-Light" w:cs="STSong-Light" w:hint="eastAsia"/>
          <w:color w:val="000000"/>
          <w:sz w:val="24"/>
        </w:rPr>
        <w:t>】</w:t>
      </w:r>
    </w:p>
    <w:p w14:paraId="16B342AC" w14:textId="77777777" w:rsidR="009D5EA0" w:rsidRDefault="00000000">
      <w:pPr>
        <w:pStyle w:val="2"/>
      </w:pPr>
      <w:bookmarkStart w:id="114" w:name="_Toc136506260"/>
      <w:bookmarkStart w:id="115" w:name="_Toc136504216"/>
      <w:r>
        <w:t>5.</w:t>
      </w:r>
      <w:r>
        <w:rPr>
          <w:rFonts w:hint="eastAsia"/>
        </w:rPr>
        <w:t>2</w:t>
      </w:r>
      <w:bookmarkEnd w:id="106"/>
      <w:bookmarkEnd w:id="107"/>
      <w:bookmarkEnd w:id="108"/>
      <w:r>
        <w:rPr>
          <w:rFonts w:hint="eastAsia"/>
        </w:rPr>
        <w:t xml:space="preserve">  PET</w:t>
      </w:r>
      <w:r>
        <w:rPr>
          <w:rFonts w:hint="eastAsia"/>
        </w:rPr>
        <w:t>保温装饰板外墙外保温系统构造和要求</w:t>
      </w:r>
      <w:bookmarkEnd w:id="109"/>
      <w:bookmarkEnd w:id="110"/>
      <w:bookmarkEnd w:id="111"/>
      <w:bookmarkEnd w:id="112"/>
      <w:bookmarkEnd w:id="113"/>
      <w:bookmarkEnd w:id="114"/>
      <w:bookmarkEnd w:id="115"/>
    </w:p>
    <w:p w14:paraId="761172D5" w14:textId="77777777" w:rsidR="009D5EA0" w:rsidRDefault="00000000">
      <w:pPr>
        <w:spacing w:line="360" w:lineRule="auto"/>
        <w:rPr>
          <w:sz w:val="24"/>
        </w:rPr>
      </w:pPr>
      <w:r>
        <w:rPr>
          <w:b/>
          <w:sz w:val="24"/>
        </w:rPr>
        <w:t>5.2.1</w:t>
      </w:r>
      <w:r>
        <w:rPr>
          <w:sz w:val="24"/>
        </w:rPr>
        <w:t xml:space="preserve">  </w:t>
      </w:r>
      <w:r>
        <w:rPr>
          <w:rFonts w:hint="eastAsia"/>
          <w:sz w:val="24"/>
        </w:rPr>
        <w:t>PET</w:t>
      </w:r>
      <w:r>
        <w:rPr>
          <w:rFonts w:hint="eastAsia"/>
          <w:sz w:val="24"/>
        </w:rPr>
        <w:t>保温装饰板</w:t>
      </w:r>
      <w:r>
        <w:rPr>
          <w:sz w:val="24"/>
        </w:rPr>
        <w:t>外墙外保温系统可用于钢筋混凝土、混凝土多孔砖、混凝土空心砌块、烧结多孔砖、轻质墙板等材料为基层的外墙</w:t>
      </w:r>
      <w:r>
        <w:rPr>
          <w:rFonts w:hint="eastAsia"/>
          <w:sz w:val="24"/>
        </w:rPr>
        <w:t>。</w:t>
      </w:r>
      <w:r>
        <w:rPr>
          <w:sz w:val="24"/>
        </w:rPr>
        <w:t>当基层墙体为加气混凝土时，应对加气混凝土外墙做现场锚栓抗拉</w:t>
      </w:r>
      <w:r>
        <w:rPr>
          <w:rFonts w:hint="eastAsia"/>
          <w:sz w:val="24"/>
        </w:rPr>
        <w:t>强度</w:t>
      </w:r>
      <w:r>
        <w:rPr>
          <w:sz w:val="24"/>
        </w:rPr>
        <w:t>检测，且抗拉</w:t>
      </w:r>
      <w:r>
        <w:rPr>
          <w:rFonts w:hint="eastAsia"/>
          <w:sz w:val="24"/>
        </w:rPr>
        <w:t>强度</w:t>
      </w:r>
      <w:r>
        <w:rPr>
          <w:sz w:val="24"/>
        </w:rPr>
        <w:t>不应低于</w:t>
      </w:r>
      <w:r>
        <w:rPr>
          <w:sz w:val="24"/>
        </w:rPr>
        <w:t>0.3</w:t>
      </w:r>
      <w:r>
        <w:rPr>
          <w:rFonts w:hint="eastAsia"/>
          <w:sz w:val="24"/>
        </w:rPr>
        <w:t>0</w:t>
      </w:r>
      <w:r>
        <w:rPr>
          <w:sz w:val="24"/>
        </w:rPr>
        <w:t>kN</w:t>
      </w:r>
      <w:r>
        <w:rPr>
          <w:sz w:val="24"/>
        </w:rPr>
        <w:t>，当不能满足要求时，应进行补强处理。</w:t>
      </w:r>
      <w:r>
        <w:rPr>
          <w:rFonts w:hint="eastAsia"/>
          <w:sz w:val="24"/>
        </w:rPr>
        <w:t>基层墙体为空心砌块、多孔砖等砌体或蒸压加气混凝土时，宜采用有龙骨锚固方式。</w:t>
      </w:r>
    </w:p>
    <w:p w14:paraId="166F57FB" w14:textId="77777777" w:rsidR="009D5EA0" w:rsidRDefault="00000000">
      <w:pPr>
        <w:spacing w:line="360" w:lineRule="auto"/>
        <w:rPr>
          <w:sz w:val="24"/>
        </w:rPr>
      </w:pPr>
      <w:r>
        <w:rPr>
          <w:rFonts w:hint="eastAsia"/>
          <w:sz w:val="24"/>
        </w:rPr>
        <w:t>【</w:t>
      </w:r>
      <w:r>
        <w:rPr>
          <w:rFonts w:hint="eastAsia"/>
          <w:b/>
          <w:bCs/>
          <w:sz w:val="24"/>
        </w:rPr>
        <w:t>5.2.1</w:t>
      </w:r>
      <w:r>
        <w:rPr>
          <w:rFonts w:hint="eastAsia"/>
          <w:sz w:val="24"/>
        </w:rPr>
        <w:t xml:space="preserve">  PET</w:t>
      </w:r>
      <w:r>
        <w:rPr>
          <w:rFonts w:hint="eastAsia"/>
          <w:sz w:val="24"/>
        </w:rPr>
        <w:t>保温装饰板</w:t>
      </w:r>
      <w:r>
        <w:rPr>
          <w:sz w:val="24"/>
        </w:rPr>
        <w:t>外墙外保温系统</w:t>
      </w:r>
      <w:r>
        <w:rPr>
          <w:rFonts w:hint="eastAsia"/>
          <w:sz w:val="24"/>
        </w:rPr>
        <w:t>中，当采用加气混凝土砌块或条板作为</w:t>
      </w:r>
      <w:r>
        <w:rPr>
          <w:rFonts w:hint="eastAsia"/>
          <w:sz w:val="24"/>
        </w:rPr>
        <w:lastRenderedPageBreak/>
        <w:t>基层时，应当对加气混凝土做现场锚栓抗拉强度检测，使其能够达到保温系统中对于单点锚固力的设计要求；当不能满足设计要求时，可采用层间设置锚固钢带或角钢，或者整体墙面进行钢丝网抹灰增强处理。】</w:t>
      </w:r>
    </w:p>
    <w:p w14:paraId="488F02BD" w14:textId="77777777" w:rsidR="009D5EA0" w:rsidRDefault="00000000">
      <w:pPr>
        <w:spacing w:line="360" w:lineRule="auto"/>
        <w:rPr>
          <w:sz w:val="24"/>
        </w:rPr>
      </w:pPr>
      <w:r>
        <w:rPr>
          <w:b/>
          <w:sz w:val="24"/>
        </w:rPr>
        <w:t xml:space="preserve">5.2.2  </w:t>
      </w:r>
      <w:r>
        <w:rPr>
          <w:rFonts w:hint="eastAsia"/>
          <w:sz w:val="24"/>
        </w:rPr>
        <w:t>PET</w:t>
      </w:r>
      <w:r>
        <w:rPr>
          <w:rFonts w:hint="eastAsia"/>
          <w:sz w:val="24"/>
        </w:rPr>
        <w:t>保温装饰板</w:t>
      </w:r>
      <w:r>
        <w:rPr>
          <w:sz w:val="24"/>
        </w:rPr>
        <w:t>外墙外保温系统应由依附于基层的粘结层、</w:t>
      </w:r>
      <w:r>
        <w:rPr>
          <w:rFonts w:hint="eastAsia"/>
          <w:sz w:val="24"/>
        </w:rPr>
        <w:t>PET</w:t>
      </w:r>
      <w:r>
        <w:rPr>
          <w:rFonts w:hint="eastAsia"/>
          <w:sz w:val="24"/>
        </w:rPr>
        <w:t>保温装饰板</w:t>
      </w:r>
      <w:r>
        <w:rPr>
          <w:sz w:val="24"/>
        </w:rPr>
        <w:t>、嵌缝（保温）材料、密封材料和锚固组件构成（图</w:t>
      </w:r>
      <w:r>
        <w:rPr>
          <w:sz w:val="24"/>
        </w:rPr>
        <w:t>5.2.2</w:t>
      </w:r>
      <w:r>
        <w:rPr>
          <w:sz w:val="24"/>
        </w:rPr>
        <w:t>），必要时可增加防水找平层。</w:t>
      </w:r>
      <w:r>
        <w:rPr>
          <w:rFonts w:hint="eastAsia"/>
          <w:sz w:val="24"/>
        </w:rPr>
        <w:t>PET</w:t>
      </w:r>
      <w:r>
        <w:rPr>
          <w:rFonts w:hint="eastAsia"/>
          <w:sz w:val="24"/>
        </w:rPr>
        <w:t>保温装饰板</w:t>
      </w:r>
      <w:r>
        <w:rPr>
          <w:sz w:val="24"/>
        </w:rPr>
        <w:t>应采用</w:t>
      </w:r>
      <w:r>
        <w:rPr>
          <w:rFonts w:hint="eastAsia"/>
          <w:sz w:val="24"/>
        </w:rPr>
        <w:t>粘锚并重</w:t>
      </w:r>
      <w:r>
        <w:rPr>
          <w:sz w:val="24"/>
        </w:rPr>
        <w:t>方式固定在基层墙体上，并应采用嵌缝材料及密封材料封填板缝，以及设置透气构造。</w:t>
      </w:r>
    </w:p>
    <w:p w14:paraId="3168DC3C" w14:textId="77777777" w:rsidR="009D5EA0" w:rsidRDefault="00000000">
      <w:pPr>
        <w:spacing w:line="360" w:lineRule="auto"/>
        <w:jc w:val="center"/>
      </w:pPr>
      <w:r>
        <w:rPr>
          <w:noProof/>
        </w:rPr>
        <mc:AlternateContent>
          <mc:Choice Requires="wps">
            <w:drawing>
              <wp:anchor distT="0" distB="0" distL="114300" distR="114300" simplePos="0" relativeHeight="251677696" behindDoc="0" locked="0" layoutInCell="1" allowOverlap="1" wp14:anchorId="4B16D92A" wp14:editId="4695EC16">
                <wp:simplePos x="0" y="0"/>
                <wp:positionH relativeFrom="column">
                  <wp:posOffset>4023360</wp:posOffset>
                </wp:positionH>
                <wp:positionV relativeFrom="paragraph">
                  <wp:posOffset>1558925</wp:posOffset>
                </wp:positionV>
                <wp:extent cx="467360" cy="311150"/>
                <wp:effectExtent l="3810" t="635" r="5080" b="2540"/>
                <wp:wrapNone/>
                <wp:docPr id="1463278211"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11150"/>
                        </a:xfrm>
                        <a:prstGeom prst="rect">
                          <a:avLst/>
                        </a:prstGeom>
                        <a:solidFill>
                          <a:srgbClr val="FFFFFF">
                            <a:alpha val="0"/>
                          </a:srgbClr>
                        </a:solidFill>
                        <a:ln>
                          <a:noFill/>
                        </a:ln>
                      </wps:spPr>
                      <wps:txbx>
                        <w:txbxContent>
                          <w:p w14:paraId="2B3B5503" w14:textId="77777777" w:rsidR="009D5EA0" w:rsidRDefault="00000000">
                            <w:r>
                              <w:rPr>
                                <w:rFonts w:hint="eastAsia"/>
                              </w:rPr>
                              <w:t>室外</w:t>
                            </w:r>
                          </w:p>
                        </w:txbxContent>
                      </wps:txbx>
                      <wps:bodyPr rot="0" vert="horz" wrap="square" lIns="91440" tIns="45720" rIns="91440" bIns="45720" anchor="t" anchorCtr="0" upright="1">
                        <a:noAutofit/>
                      </wps:bodyPr>
                    </wps:wsp>
                  </a:graphicData>
                </a:graphic>
              </wp:anchor>
            </w:drawing>
          </mc:Choice>
          <mc:Fallback>
            <w:pict>
              <v:shapetype w14:anchorId="4B16D92A" id="_x0000_t202" coordsize="21600,21600" o:spt="202" path="m,l,21600r21600,l21600,xe">
                <v:stroke joinstyle="miter"/>
                <v:path gradientshapeok="t" o:connecttype="rect"/>
              </v:shapetype>
              <v:shape id="文本框 67" o:spid="_x0000_s1026" type="#_x0000_t202" style="position:absolute;left:0;text-align:left;margin-left:316.8pt;margin-top:122.75pt;width:36.8pt;height:2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" stroked="f">
                <v:fill opacity="0"/>
                <v:textbox>
                  <w:txbxContent>
                    <w:p w14:paraId="2B3B5503" w14:textId="77777777" w:rsidR="009D5EA0" w:rsidRDefault="00000000">
                      <w:r>
                        <w:rPr>
                          <w:rFonts w:hint="eastAsia"/>
                        </w:rPr>
                        <w:t>室外</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08EDAF1" wp14:editId="037205F4">
                <wp:simplePos x="0" y="0"/>
                <wp:positionH relativeFrom="column">
                  <wp:posOffset>1009650</wp:posOffset>
                </wp:positionH>
                <wp:positionV relativeFrom="paragraph">
                  <wp:posOffset>1520190</wp:posOffset>
                </wp:positionV>
                <wp:extent cx="467360" cy="311150"/>
                <wp:effectExtent l="0" t="0" r="8890" b="3175"/>
                <wp:wrapNone/>
                <wp:docPr id="866506214"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11150"/>
                        </a:xfrm>
                        <a:prstGeom prst="rect">
                          <a:avLst/>
                        </a:prstGeom>
                        <a:solidFill>
                          <a:srgbClr val="FFFFFF">
                            <a:alpha val="0"/>
                          </a:srgbClr>
                        </a:solidFill>
                        <a:ln>
                          <a:noFill/>
                        </a:ln>
                      </wps:spPr>
                      <wps:txbx>
                        <w:txbxContent>
                          <w:p w14:paraId="0EDB20B8" w14:textId="77777777" w:rsidR="009D5EA0" w:rsidRDefault="00000000">
                            <w:r>
                              <w:rPr>
                                <w:rFonts w:hint="eastAsia"/>
                              </w:rPr>
                              <w:t>室内</w:t>
                            </w:r>
                          </w:p>
                        </w:txbxContent>
                      </wps:txbx>
                      <wps:bodyPr rot="0" vert="horz" wrap="square" lIns="91440" tIns="45720" rIns="91440" bIns="45720" anchor="t" anchorCtr="0" upright="1">
                        <a:noAutofit/>
                      </wps:bodyPr>
                    </wps:wsp>
                  </a:graphicData>
                </a:graphic>
              </wp:anchor>
            </w:drawing>
          </mc:Choice>
          <mc:Fallback>
            <w:pict>
              <v:shape w14:anchorId="008EDAF1" id="文本框 68" o:spid="_x0000_s1027" type="#_x0000_t202" style="position:absolute;left:0;text-align:left;margin-left:79.5pt;margin-top:119.7pt;width:36.8pt;height:2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" stroked="f">
                <v:fill opacity="0"/>
                <v:textbox>
                  <w:txbxContent>
                    <w:p w14:paraId="0EDB20B8" w14:textId="77777777" w:rsidR="009D5EA0" w:rsidRDefault="00000000">
                      <w:r>
                        <w:rPr>
                          <w:rFonts w:hint="eastAsia"/>
                        </w:rPr>
                        <w:t>室内</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85B102C" wp14:editId="6888459A">
                <wp:simplePos x="0" y="0"/>
                <wp:positionH relativeFrom="column">
                  <wp:posOffset>3755390</wp:posOffset>
                </wp:positionH>
                <wp:positionV relativeFrom="paragraph">
                  <wp:posOffset>1897380</wp:posOffset>
                </wp:positionV>
                <wp:extent cx="310515" cy="254000"/>
                <wp:effectExtent l="2540" t="5715" r="1270" b="6985"/>
                <wp:wrapNone/>
                <wp:docPr id="1845026576"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44E17CEB" w14:textId="77777777" w:rsidR="009D5EA0" w:rsidRDefault="00000000">
                            <w:r>
                              <w:t>6</w:t>
                            </w:r>
                          </w:p>
                        </w:txbxContent>
                      </wps:txbx>
                      <wps:bodyPr rot="0" vert="horz" wrap="square" lIns="91440" tIns="45720" rIns="91440" bIns="45720" anchor="t" anchorCtr="0" upright="1">
                        <a:noAutofit/>
                      </wps:bodyPr>
                    </wps:wsp>
                  </a:graphicData>
                </a:graphic>
              </wp:anchor>
            </w:drawing>
          </mc:Choice>
          <mc:Fallback>
            <w:pict>
              <v:shape w14:anchorId="485B102C" id="文本框 39" o:spid="_x0000_s1028" type="#_x0000_t202" style="position:absolute;left:0;text-align:left;margin-left:295.7pt;margin-top:149.4pt;width:24.45pt;height:2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" stroked="f">
                <v:fill opacity="0"/>
                <v:textbox>
                  <w:txbxContent>
                    <w:p w14:paraId="44E17CEB" w14:textId="77777777" w:rsidR="009D5EA0" w:rsidRDefault="00000000">
                      <w:r>
                        <w:t>6</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EE308D3" wp14:editId="76D6655C">
                <wp:simplePos x="0" y="0"/>
                <wp:positionH relativeFrom="column">
                  <wp:posOffset>3748405</wp:posOffset>
                </wp:positionH>
                <wp:positionV relativeFrom="paragraph">
                  <wp:posOffset>1603375</wp:posOffset>
                </wp:positionV>
                <wp:extent cx="310515" cy="254000"/>
                <wp:effectExtent l="5080" t="6985" r="8255" b="5715"/>
                <wp:wrapNone/>
                <wp:docPr id="2136470717"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2D2C2EDF" w14:textId="77777777" w:rsidR="009D5EA0" w:rsidRDefault="00000000">
                            <w:r>
                              <w:t>7</w:t>
                            </w:r>
                          </w:p>
                        </w:txbxContent>
                      </wps:txbx>
                      <wps:bodyPr rot="0" vert="horz" wrap="square" lIns="91440" tIns="45720" rIns="91440" bIns="45720" anchor="t" anchorCtr="0" upright="1">
                        <a:noAutofit/>
                      </wps:bodyPr>
                    </wps:wsp>
                  </a:graphicData>
                </a:graphic>
              </wp:anchor>
            </w:drawing>
          </mc:Choice>
          <mc:Fallback>
            <w:pict>
              <v:shape w14:anchorId="4EE308D3" id="文本框 38" o:spid="_x0000_s1029" type="#_x0000_t202" style="position:absolute;left:0;text-align:left;margin-left:295.15pt;margin-top:126.25pt;width:24.45pt;height:2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" stroked="f">
                <v:fill opacity="0"/>
                <v:textbox>
                  <w:txbxContent>
                    <w:p w14:paraId="2D2C2EDF" w14:textId="77777777" w:rsidR="009D5EA0" w:rsidRDefault="00000000">
                      <w:r>
                        <w:t>7</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9FB6B0B" wp14:editId="5D4638C5">
                <wp:simplePos x="0" y="0"/>
                <wp:positionH relativeFrom="column">
                  <wp:posOffset>3750310</wp:posOffset>
                </wp:positionH>
                <wp:positionV relativeFrom="paragraph">
                  <wp:posOffset>1347470</wp:posOffset>
                </wp:positionV>
                <wp:extent cx="310515" cy="254000"/>
                <wp:effectExtent l="6985" t="8255" r="6350" b="4445"/>
                <wp:wrapNone/>
                <wp:docPr id="881386494"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3F2AC0D8" w14:textId="77777777" w:rsidR="009D5EA0" w:rsidRDefault="00000000">
                            <w:r>
                              <w:t>8</w:t>
                            </w:r>
                          </w:p>
                        </w:txbxContent>
                      </wps:txbx>
                      <wps:bodyPr rot="0" vert="horz" wrap="square" lIns="91440" tIns="45720" rIns="91440" bIns="45720" anchor="t" anchorCtr="0" upright="1">
                        <a:noAutofit/>
                      </wps:bodyPr>
                    </wps:wsp>
                  </a:graphicData>
                </a:graphic>
              </wp:anchor>
            </w:drawing>
          </mc:Choice>
          <mc:Fallback>
            <w:pict>
              <v:shape w14:anchorId="19FB6B0B" id="文本框 37" o:spid="_x0000_s1030" type="#_x0000_t202" style="position:absolute;left:0;text-align:left;margin-left:295.3pt;margin-top:106.1pt;width:24.45pt;height:2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" stroked="f">
                <v:fill opacity="0"/>
                <v:textbox>
                  <w:txbxContent>
                    <w:p w14:paraId="3F2AC0D8" w14:textId="77777777" w:rsidR="009D5EA0" w:rsidRDefault="00000000">
                      <w:r>
                        <w:t>8</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9FCCB1C" wp14:editId="2208E071">
                <wp:simplePos x="0" y="0"/>
                <wp:positionH relativeFrom="column">
                  <wp:posOffset>3736340</wp:posOffset>
                </wp:positionH>
                <wp:positionV relativeFrom="paragraph">
                  <wp:posOffset>277495</wp:posOffset>
                </wp:positionV>
                <wp:extent cx="310515" cy="254000"/>
                <wp:effectExtent l="2540" t="5080" r="1270" b="7620"/>
                <wp:wrapNone/>
                <wp:docPr id="493214449"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18B0E5AD" w14:textId="77777777" w:rsidR="009D5EA0" w:rsidRDefault="00000000">
                            <w:r>
                              <w:rPr>
                                <w:rFonts w:hint="eastAsia"/>
                              </w:rPr>
                              <w:t>1</w:t>
                            </w:r>
                          </w:p>
                        </w:txbxContent>
                      </wps:txbx>
                      <wps:bodyPr rot="0" vert="horz" wrap="square" lIns="91440" tIns="45720" rIns="91440" bIns="45720" anchor="t" anchorCtr="0" upright="1">
                        <a:noAutofit/>
                      </wps:bodyPr>
                    </wps:wsp>
                  </a:graphicData>
                </a:graphic>
              </wp:anchor>
            </w:drawing>
          </mc:Choice>
          <mc:Fallback>
            <w:pict>
              <v:shape w14:anchorId="69FCCB1C" id="文本框 32" o:spid="_x0000_s1031" type="#_x0000_t202" style="position:absolute;left:0;text-align:left;margin-left:294.2pt;margin-top:21.85pt;width:24.4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" stroked="f">
                <v:fill opacity="0"/>
                <v:textbox>
                  <w:txbxContent>
                    <w:p w14:paraId="18B0E5AD" w14:textId="77777777" w:rsidR="009D5EA0" w:rsidRDefault="00000000">
                      <w:r>
                        <w:rPr>
                          <w:rFonts w:hint="eastAsia"/>
                        </w:rPr>
                        <w:t>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971EC6" wp14:editId="458475F5">
                <wp:simplePos x="0" y="0"/>
                <wp:positionH relativeFrom="column">
                  <wp:posOffset>3736340</wp:posOffset>
                </wp:positionH>
                <wp:positionV relativeFrom="paragraph">
                  <wp:posOffset>483235</wp:posOffset>
                </wp:positionV>
                <wp:extent cx="310515" cy="254000"/>
                <wp:effectExtent l="2540" t="1270" r="1270" b="1905"/>
                <wp:wrapNone/>
                <wp:docPr id="104938485"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0D17F4D5" w14:textId="77777777" w:rsidR="009D5EA0" w:rsidRDefault="00000000">
                            <w:r>
                              <w:rPr>
                                <w:rFonts w:hint="eastAsia"/>
                              </w:rPr>
                              <w:t>2</w:t>
                            </w:r>
                          </w:p>
                        </w:txbxContent>
                      </wps:txbx>
                      <wps:bodyPr rot="0" vert="horz" wrap="square" lIns="91440" tIns="45720" rIns="91440" bIns="45720" anchor="t" anchorCtr="0" upright="1">
                        <a:noAutofit/>
                      </wps:bodyPr>
                    </wps:wsp>
                  </a:graphicData>
                </a:graphic>
              </wp:anchor>
            </w:drawing>
          </mc:Choice>
          <mc:Fallback>
            <w:pict>
              <v:shape w14:anchorId="49971EC6" id="文本框 33" o:spid="_x0000_s1032" type="#_x0000_t202" style="position:absolute;left:0;text-align:left;margin-left:294.2pt;margin-top:38.05pt;width:24.45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" stroked="f">
                <v:fill opacity="0"/>
                <v:textbox>
                  <w:txbxContent>
                    <w:p w14:paraId="0D17F4D5" w14:textId="77777777" w:rsidR="009D5EA0" w:rsidRDefault="00000000">
                      <w:r>
                        <w:rPr>
                          <w:rFonts w:hint="eastAsia"/>
                        </w:rPr>
                        <w:t>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5AE24A7" wp14:editId="04C0DCAF">
                <wp:simplePos x="0" y="0"/>
                <wp:positionH relativeFrom="column">
                  <wp:posOffset>3740150</wp:posOffset>
                </wp:positionH>
                <wp:positionV relativeFrom="paragraph">
                  <wp:posOffset>674370</wp:posOffset>
                </wp:positionV>
                <wp:extent cx="310515" cy="254000"/>
                <wp:effectExtent l="6350" t="1905" r="6985" b="1270"/>
                <wp:wrapNone/>
                <wp:docPr id="1348598835"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1F1122FB" w14:textId="77777777" w:rsidR="009D5EA0" w:rsidRDefault="00000000">
                            <w:r>
                              <w:rPr>
                                <w:rFonts w:hint="eastAsia"/>
                              </w:rPr>
                              <w:t>3</w:t>
                            </w:r>
                          </w:p>
                        </w:txbxContent>
                      </wps:txbx>
                      <wps:bodyPr rot="0" vert="horz" wrap="square" lIns="91440" tIns="45720" rIns="91440" bIns="45720" anchor="t" anchorCtr="0" upright="1">
                        <a:noAutofit/>
                      </wps:bodyPr>
                    </wps:wsp>
                  </a:graphicData>
                </a:graphic>
              </wp:anchor>
            </w:drawing>
          </mc:Choice>
          <mc:Fallback>
            <w:pict>
              <v:shape w14:anchorId="05AE24A7" id="文本框 34" o:spid="_x0000_s1033" type="#_x0000_t202" style="position:absolute;left:0;text-align:left;margin-left:294.5pt;margin-top:53.1pt;width:24.45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" stroked="f">
                <v:fill opacity="0"/>
                <v:textbox>
                  <w:txbxContent>
                    <w:p w14:paraId="1F1122FB" w14:textId="77777777" w:rsidR="009D5EA0" w:rsidRDefault="00000000">
                      <w:r>
                        <w:rPr>
                          <w:rFonts w:hint="eastAsia"/>
                        </w:rPr>
                        <w:t>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5DEDA05" wp14:editId="015EF7B8">
                <wp:simplePos x="0" y="0"/>
                <wp:positionH relativeFrom="column">
                  <wp:posOffset>3743325</wp:posOffset>
                </wp:positionH>
                <wp:positionV relativeFrom="paragraph">
                  <wp:posOffset>876300</wp:posOffset>
                </wp:positionV>
                <wp:extent cx="310515" cy="254000"/>
                <wp:effectExtent l="0" t="3810" r="3810" b="8890"/>
                <wp:wrapNone/>
                <wp:docPr id="1039760442"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5DE91AE9" w14:textId="77777777" w:rsidR="009D5EA0" w:rsidRDefault="00000000">
                            <w:r>
                              <w:rPr>
                                <w:rFonts w:hint="eastAsia"/>
                              </w:rPr>
                              <w:t>4</w:t>
                            </w:r>
                          </w:p>
                        </w:txbxContent>
                      </wps:txbx>
                      <wps:bodyPr rot="0" vert="horz" wrap="square" lIns="91440" tIns="45720" rIns="91440" bIns="45720" anchor="t" anchorCtr="0" upright="1">
                        <a:noAutofit/>
                      </wps:bodyPr>
                    </wps:wsp>
                  </a:graphicData>
                </a:graphic>
              </wp:anchor>
            </w:drawing>
          </mc:Choice>
          <mc:Fallback>
            <w:pict>
              <v:shape w14:anchorId="75DEDA05" id="文本框 35" o:spid="_x0000_s1034" type="#_x0000_t202" style="position:absolute;left:0;text-align:left;margin-left:294.75pt;margin-top:69pt;width:24.45pt;height:2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" stroked="f">
                <v:fill opacity="0"/>
                <v:textbox>
                  <w:txbxContent>
                    <w:p w14:paraId="5DE91AE9" w14:textId="77777777" w:rsidR="009D5EA0" w:rsidRDefault="00000000">
                      <w:r>
                        <w:rPr>
                          <w:rFonts w:hint="eastAsia"/>
                        </w:rPr>
                        <w:t>4</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351F1BC" wp14:editId="69B3935C">
                <wp:simplePos x="0" y="0"/>
                <wp:positionH relativeFrom="column">
                  <wp:posOffset>3750310</wp:posOffset>
                </wp:positionH>
                <wp:positionV relativeFrom="paragraph">
                  <wp:posOffset>1083310</wp:posOffset>
                </wp:positionV>
                <wp:extent cx="310515" cy="254000"/>
                <wp:effectExtent l="6985" t="1270" r="6350" b="1905"/>
                <wp:wrapNone/>
                <wp:docPr id="18149002"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4C280BF6" w14:textId="77777777" w:rsidR="009D5EA0" w:rsidRDefault="00000000">
                            <w:r>
                              <w:rPr>
                                <w:rFonts w:hint="eastAsia"/>
                              </w:rPr>
                              <w:t>5</w:t>
                            </w:r>
                          </w:p>
                        </w:txbxContent>
                      </wps:txbx>
                      <wps:bodyPr rot="0" vert="horz" wrap="square" lIns="91440" tIns="45720" rIns="91440" bIns="45720" anchor="t" anchorCtr="0" upright="1">
                        <a:noAutofit/>
                      </wps:bodyPr>
                    </wps:wsp>
                  </a:graphicData>
                </a:graphic>
              </wp:anchor>
            </w:drawing>
          </mc:Choice>
          <mc:Fallback>
            <w:pict>
              <v:shape w14:anchorId="3351F1BC" id="文本框 36" o:spid="_x0000_s1035" type="#_x0000_t202" style="position:absolute;left:0;text-align:left;margin-left:295.3pt;margin-top:85.3pt;width:24.4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" stroked="f">
                <v:fill opacity="0"/>
                <v:textbox>
                  <w:txbxContent>
                    <w:p w14:paraId="4C280BF6" w14:textId="77777777" w:rsidR="009D5EA0" w:rsidRDefault="00000000">
                      <w:r>
                        <w:rPr>
                          <w:rFonts w:hint="eastAsia"/>
                        </w:rPr>
                        <w:t>5</w:t>
                      </w:r>
                    </w:p>
                  </w:txbxContent>
                </v:textbox>
              </v:shape>
            </w:pict>
          </mc:Fallback>
        </mc:AlternateContent>
      </w:r>
      <w:r>
        <w:rPr>
          <w:noProof/>
        </w:rPr>
        <w:drawing>
          <wp:inline distT="0" distB="0" distL="0" distR="0" wp14:anchorId="29292280" wp14:editId="2A1D6437">
            <wp:extent cx="2289175" cy="293878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l="47166" t="24585" r="38908" b="30475"/>
                    <a:stretch>
                      <a:fillRect/>
                    </a:stretch>
                  </pic:blipFill>
                  <pic:spPr>
                    <a:xfrm>
                      <a:off x="0" y="0"/>
                      <a:ext cx="2289175" cy="2938780"/>
                    </a:xfrm>
                    <a:prstGeom prst="rect">
                      <a:avLst/>
                    </a:prstGeom>
                    <a:noFill/>
                    <a:ln>
                      <a:noFill/>
                    </a:ln>
                  </pic:spPr>
                </pic:pic>
              </a:graphicData>
            </a:graphic>
          </wp:inline>
        </w:drawing>
      </w:r>
    </w:p>
    <w:p w14:paraId="1ED5BFE4" w14:textId="77777777" w:rsidR="009D5EA0" w:rsidRDefault="00000000">
      <w:pPr>
        <w:spacing w:line="440" w:lineRule="exact"/>
        <w:jc w:val="center"/>
        <w:rPr>
          <w:sz w:val="18"/>
          <w:szCs w:val="18"/>
        </w:rPr>
      </w:pPr>
      <w:r>
        <w:rPr>
          <w:sz w:val="18"/>
          <w:szCs w:val="18"/>
        </w:rPr>
        <w:t>l—</w:t>
      </w:r>
      <w:r>
        <w:rPr>
          <w:sz w:val="18"/>
          <w:szCs w:val="18"/>
        </w:rPr>
        <w:t>基层墙体；</w:t>
      </w:r>
      <w:r>
        <w:rPr>
          <w:sz w:val="18"/>
          <w:szCs w:val="18"/>
        </w:rPr>
        <w:t>2—</w:t>
      </w:r>
      <w:r>
        <w:rPr>
          <w:sz w:val="18"/>
          <w:szCs w:val="18"/>
        </w:rPr>
        <w:t>防水找平层（必要时）；</w:t>
      </w:r>
      <w:r>
        <w:rPr>
          <w:sz w:val="18"/>
          <w:szCs w:val="18"/>
        </w:rPr>
        <w:t>3—</w:t>
      </w:r>
      <w:r>
        <w:rPr>
          <w:sz w:val="18"/>
          <w:szCs w:val="18"/>
        </w:rPr>
        <w:t>粘结层；</w:t>
      </w:r>
      <w:r>
        <w:rPr>
          <w:sz w:val="18"/>
          <w:szCs w:val="18"/>
        </w:rPr>
        <w:t>4—</w:t>
      </w:r>
      <w:r>
        <w:rPr>
          <w:rFonts w:hint="eastAsia"/>
          <w:sz w:val="18"/>
          <w:szCs w:val="18"/>
        </w:rPr>
        <w:t>PET</w:t>
      </w:r>
      <w:r>
        <w:rPr>
          <w:rFonts w:hint="eastAsia"/>
          <w:sz w:val="18"/>
          <w:szCs w:val="18"/>
        </w:rPr>
        <w:t>保温装饰板</w:t>
      </w:r>
      <w:r>
        <w:rPr>
          <w:sz w:val="18"/>
          <w:szCs w:val="18"/>
        </w:rPr>
        <w:t>；</w:t>
      </w:r>
    </w:p>
    <w:p w14:paraId="092F5C5B" w14:textId="77777777" w:rsidR="009D5EA0" w:rsidRDefault="00000000">
      <w:pPr>
        <w:spacing w:line="440" w:lineRule="exact"/>
        <w:jc w:val="center"/>
        <w:rPr>
          <w:sz w:val="18"/>
          <w:szCs w:val="18"/>
        </w:rPr>
      </w:pPr>
      <w:r>
        <w:rPr>
          <w:sz w:val="18"/>
          <w:szCs w:val="18"/>
        </w:rPr>
        <w:t>5—</w:t>
      </w:r>
      <w:r>
        <w:rPr>
          <w:sz w:val="18"/>
          <w:szCs w:val="18"/>
        </w:rPr>
        <w:t>保温嵌缝材料（必要时）；</w:t>
      </w:r>
      <w:r>
        <w:rPr>
          <w:sz w:val="18"/>
          <w:szCs w:val="18"/>
        </w:rPr>
        <w:t>6—</w:t>
      </w:r>
      <w:r>
        <w:rPr>
          <w:sz w:val="18"/>
          <w:szCs w:val="18"/>
        </w:rPr>
        <w:t>锚固组件；</w:t>
      </w:r>
      <w:r>
        <w:rPr>
          <w:sz w:val="18"/>
          <w:szCs w:val="18"/>
        </w:rPr>
        <w:t>7—</w:t>
      </w:r>
      <w:r>
        <w:rPr>
          <w:sz w:val="18"/>
          <w:szCs w:val="18"/>
        </w:rPr>
        <w:t>弹性背衬嵌缝材料；</w:t>
      </w:r>
      <w:r>
        <w:rPr>
          <w:sz w:val="18"/>
          <w:szCs w:val="18"/>
        </w:rPr>
        <w:t>8—</w:t>
      </w:r>
      <w:r>
        <w:rPr>
          <w:sz w:val="18"/>
          <w:szCs w:val="18"/>
        </w:rPr>
        <w:t>密封材料</w:t>
      </w:r>
    </w:p>
    <w:p w14:paraId="78F6D051" w14:textId="77777777" w:rsidR="009D5EA0" w:rsidRDefault="00000000">
      <w:pPr>
        <w:spacing w:line="360" w:lineRule="auto"/>
        <w:jc w:val="center"/>
        <w:rPr>
          <w:b/>
          <w:bCs/>
          <w:szCs w:val="21"/>
        </w:rPr>
      </w:pPr>
      <w:r>
        <w:rPr>
          <w:b/>
          <w:bCs/>
          <w:szCs w:val="21"/>
        </w:rPr>
        <w:t>图</w:t>
      </w:r>
      <w:r>
        <w:rPr>
          <w:b/>
          <w:bCs/>
          <w:szCs w:val="21"/>
        </w:rPr>
        <w:t xml:space="preserve">5.2.2  </w:t>
      </w:r>
      <w:r>
        <w:rPr>
          <w:rFonts w:hint="eastAsia"/>
          <w:b/>
          <w:bCs/>
        </w:rPr>
        <w:t>PET</w:t>
      </w:r>
      <w:r>
        <w:rPr>
          <w:rFonts w:hint="eastAsia"/>
          <w:b/>
          <w:bCs/>
        </w:rPr>
        <w:t>保温装饰板</w:t>
      </w:r>
      <w:r>
        <w:rPr>
          <w:b/>
          <w:bCs/>
          <w:szCs w:val="21"/>
        </w:rPr>
        <w:t>外墙外保温系统基本构造</w:t>
      </w:r>
    </w:p>
    <w:p w14:paraId="2FA2BBA6" w14:textId="77777777" w:rsidR="009D5EA0" w:rsidRDefault="00000000">
      <w:pPr>
        <w:autoSpaceDE w:val="0"/>
        <w:autoSpaceDN w:val="0"/>
        <w:adjustRightInd w:val="0"/>
        <w:spacing w:line="360" w:lineRule="auto"/>
        <w:rPr>
          <w:sz w:val="24"/>
        </w:rPr>
      </w:pPr>
      <w:r>
        <w:rPr>
          <w:sz w:val="24"/>
        </w:rPr>
        <w:t>【</w:t>
      </w:r>
      <w:r>
        <w:rPr>
          <w:b/>
          <w:bCs/>
          <w:sz w:val="24"/>
        </w:rPr>
        <w:t>5.2.2</w:t>
      </w:r>
      <w:r>
        <w:rPr>
          <w:sz w:val="24"/>
        </w:rPr>
        <w:t xml:space="preserve">  </w:t>
      </w:r>
      <w:r>
        <w:rPr>
          <w:sz w:val="24"/>
        </w:rPr>
        <w:t>强调粘结和锚固并重，是指锚固、粘结均应达到连接安全设计要求。机械固定是比粘结固定更可靠的连接方式，对于在保温材料上的粘结更是如此，机械固定是保安全的关键措施，不容有失</w:t>
      </w:r>
      <w:r>
        <w:rPr>
          <w:rFonts w:hint="eastAsia"/>
          <w:sz w:val="24"/>
        </w:rPr>
        <w:t>；粘结可靠也是连接安全设计的基本要求。</w:t>
      </w:r>
      <w:r>
        <w:rPr>
          <w:sz w:val="24"/>
        </w:rPr>
        <w:t>】</w:t>
      </w:r>
    </w:p>
    <w:p w14:paraId="11058B7A" w14:textId="77777777" w:rsidR="009D5EA0" w:rsidRDefault="00000000">
      <w:pPr>
        <w:spacing w:line="360" w:lineRule="auto"/>
        <w:rPr>
          <w:sz w:val="24"/>
        </w:rPr>
      </w:pPr>
      <w:r>
        <w:rPr>
          <w:b/>
          <w:sz w:val="24"/>
        </w:rPr>
        <w:t>5.2.3</w:t>
      </w:r>
      <w:r>
        <w:rPr>
          <w:sz w:val="24"/>
        </w:rPr>
        <w:t xml:space="preserve">  </w:t>
      </w:r>
      <w:r>
        <w:rPr>
          <w:rFonts w:hint="eastAsia"/>
          <w:sz w:val="24"/>
        </w:rPr>
        <w:t>PET</w:t>
      </w:r>
      <w:r>
        <w:rPr>
          <w:rFonts w:hint="eastAsia"/>
          <w:sz w:val="24"/>
        </w:rPr>
        <w:t>保温装饰板</w:t>
      </w:r>
      <w:r>
        <w:rPr>
          <w:sz w:val="24"/>
        </w:rPr>
        <w:t>外墙外保温系统构造应符合下列规定：</w:t>
      </w:r>
    </w:p>
    <w:p w14:paraId="1CC47554" w14:textId="77777777" w:rsidR="009D5EA0" w:rsidRDefault="00000000">
      <w:pPr>
        <w:spacing w:line="360" w:lineRule="auto"/>
        <w:ind w:firstLineChars="150" w:firstLine="361"/>
        <w:rPr>
          <w:sz w:val="24"/>
        </w:rPr>
      </w:pPr>
      <w:r>
        <w:rPr>
          <w:b/>
          <w:sz w:val="24"/>
        </w:rPr>
        <w:t xml:space="preserve">1  </w:t>
      </w:r>
      <w:r>
        <w:rPr>
          <w:rFonts w:hint="eastAsia"/>
          <w:sz w:val="24"/>
        </w:rPr>
        <w:t>PET</w:t>
      </w:r>
      <w:r>
        <w:rPr>
          <w:rFonts w:hint="eastAsia"/>
          <w:sz w:val="24"/>
        </w:rPr>
        <w:t>保温装饰板</w:t>
      </w:r>
      <w:r>
        <w:rPr>
          <w:sz w:val="24"/>
        </w:rPr>
        <w:t>与基层墙体的连接应采用粘锚</w:t>
      </w:r>
      <w:r>
        <w:rPr>
          <w:rFonts w:hint="eastAsia"/>
          <w:sz w:val="24"/>
        </w:rPr>
        <w:t>并重</w:t>
      </w:r>
      <w:r>
        <w:rPr>
          <w:sz w:val="24"/>
        </w:rPr>
        <w:t>的固定方式；</w:t>
      </w:r>
      <w:r>
        <w:rPr>
          <w:sz w:val="24"/>
        </w:rPr>
        <w:t>I</w:t>
      </w:r>
      <w:r>
        <w:rPr>
          <w:sz w:val="24"/>
        </w:rPr>
        <w:t>型</w:t>
      </w:r>
      <w:r>
        <w:rPr>
          <w:rFonts w:hint="eastAsia"/>
          <w:sz w:val="24"/>
        </w:rPr>
        <w:t>PET</w:t>
      </w:r>
      <w:r>
        <w:rPr>
          <w:rFonts w:hint="eastAsia"/>
          <w:sz w:val="24"/>
        </w:rPr>
        <w:t>保温装饰板</w:t>
      </w:r>
      <w:r>
        <w:rPr>
          <w:sz w:val="24"/>
        </w:rPr>
        <w:t>的粘结面积不应小于板面积的</w:t>
      </w:r>
      <w:r>
        <w:rPr>
          <w:sz w:val="24"/>
        </w:rPr>
        <w:t>50</w:t>
      </w:r>
      <w:r>
        <w:rPr>
          <w:sz w:val="24"/>
        </w:rPr>
        <w:t>％，</w:t>
      </w:r>
      <w:r>
        <w:rPr>
          <w:sz w:val="24"/>
        </w:rPr>
        <w:t>II</w:t>
      </w:r>
      <w:r>
        <w:rPr>
          <w:sz w:val="24"/>
        </w:rPr>
        <w:t>型</w:t>
      </w:r>
      <w:r>
        <w:rPr>
          <w:rFonts w:hint="eastAsia"/>
          <w:sz w:val="24"/>
        </w:rPr>
        <w:t>PET</w:t>
      </w:r>
      <w:r>
        <w:rPr>
          <w:rFonts w:hint="eastAsia"/>
          <w:sz w:val="24"/>
        </w:rPr>
        <w:t>保温装饰板</w:t>
      </w:r>
      <w:r>
        <w:rPr>
          <w:sz w:val="24"/>
        </w:rPr>
        <w:t>的粘结面积不应小于板面积的</w:t>
      </w:r>
      <w:r>
        <w:rPr>
          <w:sz w:val="24"/>
        </w:rPr>
        <w:t>60</w:t>
      </w:r>
      <w:r>
        <w:rPr>
          <w:sz w:val="24"/>
        </w:rPr>
        <w:t>％</w:t>
      </w:r>
      <w:r>
        <w:rPr>
          <w:rFonts w:hint="eastAsia"/>
          <w:sz w:val="24"/>
        </w:rPr>
        <w:t>，</w:t>
      </w:r>
      <w:r>
        <w:rPr>
          <w:rFonts w:hint="eastAsia"/>
          <w:sz w:val="24"/>
        </w:rPr>
        <w:t>III</w:t>
      </w:r>
      <w:r>
        <w:rPr>
          <w:rFonts w:hint="eastAsia"/>
          <w:sz w:val="24"/>
        </w:rPr>
        <w:t>型</w:t>
      </w:r>
      <w:r>
        <w:rPr>
          <w:rFonts w:hint="eastAsia"/>
          <w:sz w:val="24"/>
        </w:rPr>
        <w:t>PET</w:t>
      </w:r>
      <w:r>
        <w:rPr>
          <w:rFonts w:hint="eastAsia"/>
          <w:sz w:val="24"/>
        </w:rPr>
        <w:t>保温装饰板、边角部位及面积小于</w:t>
      </w:r>
      <w:r>
        <w:rPr>
          <w:rFonts w:hint="eastAsia"/>
          <w:sz w:val="24"/>
        </w:rPr>
        <w:t>0.2m</w:t>
      </w:r>
      <w:r>
        <w:rPr>
          <w:rFonts w:hint="eastAsia"/>
          <w:sz w:val="24"/>
          <w:vertAlign w:val="superscript"/>
        </w:rPr>
        <w:t>2</w:t>
      </w:r>
      <w:r>
        <w:rPr>
          <w:rFonts w:hint="eastAsia"/>
          <w:sz w:val="24"/>
        </w:rPr>
        <w:t>的保温装饰板应满粘</w:t>
      </w:r>
      <w:r>
        <w:rPr>
          <w:sz w:val="24"/>
        </w:rPr>
        <w:t>；</w:t>
      </w:r>
    </w:p>
    <w:p w14:paraId="37D5DF39" w14:textId="77777777" w:rsidR="009D5EA0" w:rsidRDefault="00000000">
      <w:pPr>
        <w:spacing w:line="360" w:lineRule="auto"/>
        <w:ind w:firstLineChars="150" w:firstLine="361"/>
        <w:rPr>
          <w:sz w:val="24"/>
        </w:rPr>
      </w:pPr>
      <w:r>
        <w:rPr>
          <w:b/>
          <w:sz w:val="24"/>
        </w:rPr>
        <w:t>2</w:t>
      </w:r>
      <w:r>
        <w:rPr>
          <w:sz w:val="24"/>
        </w:rPr>
        <w:t xml:space="preserve">  </w:t>
      </w:r>
      <w:r>
        <w:rPr>
          <w:rFonts w:hint="eastAsia"/>
          <w:sz w:val="24"/>
        </w:rPr>
        <w:t>I</w:t>
      </w:r>
      <w:r>
        <w:rPr>
          <w:rFonts w:hint="eastAsia"/>
          <w:sz w:val="24"/>
        </w:rPr>
        <w:t>型</w:t>
      </w:r>
      <w:r>
        <w:rPr>
          <w:rFonts w:hint="eastAsia"/>
          <w:sz w:val="24"/>
        </w:rPr>
        <w:t>PET</w:t>
      </w:r>
      <w:r>
        <w:rPr>
          <w:rFonts w:hint="eastAsia"/>
          <w:sz w:val="24"/>
        </w:rPr>
        <w:t>保温装饰板</w:t>
      </w:r>
      <w:r>
        <w:rPr>
          <w:sz w:val="24"/>
        </w:rPr>
        <w:t>外墙外保温系统</w:t>
      </w:r>
      <w:r>
        <w:rPr>
          <w:rFonts w:hint="eastAsia"/>
          <w:sz w:val="24"/>
        </w:rPr>
        <w:t>，使用高度不宜高于</w:t>
      </w:r>
      <w:r>
        <w:rPr>
          <w:rFonts w:hint="eastAsia"/>
          <w:sz w:val="24"/>
        </w:rPr>
        <w:t>50m</w:t>
      </w:r>
      <w:r>
        <w:rPr>
          <w:rFonts w:hint="eastAsia"/>
          <w:sz w:val="24"/>
        </w:rPr>
        <w:t>；</w:t>
      </w:r>
      <w:r>
        <w:rPr>
          <w:rFonts w:hint="eastAsia"/>
          <w:sz w:val="24"/>
        </w:rPr>
        <w:t>II</w:t>
      </w:r>
      <w:r>
        <w:rPr>
          <w:rFonts w:hint="eastAsia"/>
          <w:sz w:val="24"/>
        </w:rPr>
        <w:t>型</w:t>
      </w:r>
      <w:r>
        <w:rPr>
          <w:rFonts w:hint="eastAsia"/>
          <w:sz w:val="24"/>
        </w:rPr>
        <w:t>PET</w:t>
      </w:r>
      <w:r>
        <w:rPr>
          <w:rFonts w:hint="eastAsia"/>
          <w:sz w:val="24"/>
        </w:rPr>
        <w:lastRenderedPageBreak/>
        <w:t>保温装饰板</w:t>
      </w:r>
      <w:r>
        <w:rPr>
          <w:sz w:val="24"/>
        </w:rPr>
        <w:t>外墙外保温系统</w:t>
      </w:r>
      <w:r>
        <w:rPr>
          <w:rFonts w:hint="eastAsia"/>
          <w:sz w:val="24"/>
        </w:rPr>
        <w:t>，使用高度不宜高于</w:t>
      </w:r>
      <w:r>
        <w:rPr>
          <w:rFonts w:hint="eastAsia"/>
          <w:sz w:val="24"/>
        </w:rPr>
        <w:t>24m</w:t>
      </w:r>
      <w:r>
        <w:rPr>
          <w:rFonts w:hint="eastAsia"/>
          <w:sz w:val="24"/>
        </w:rPr>
        <w:t>；其他使用高度应以实际抗风压值进行计算，并应进行专项设计，安全性与耐久性应符合设计要求；</w:t>
      </w:r>
    </w:p>
    <w:p w14:paraId="22E16108" w14:textId="77777777" w:rsidR="009D5EA0" w:rsidRDefault="00000000">
      <w:pPr>
        <w:spacing w:line="360" w:lineRule="auto"/>
        <w:ind w:firstLineChars="150" w:firstLine="361"/>
        <w:rPr>
          <w:sz w:val="24"/>
        </w:rPr>
      </w:pPr>
      <w:r>
        <w:rPr>
          <w:rFonts w:hint="eastAsia"/>
          <w:b/>
          <w:sz w:val="24"/>
        </w:rPr>
        <w:t>3</w:t>
      </w:r>
      <w:r>
        <w:rPr>
          <w:sz w:val="24"/>
        </w:rPr>
        <w:t xml:space="preserve">  </w:t>
      </w:r>
      <w:r>
        <w:rPr>
          <w:sz w:val="24"/>
        </w:rPr>
        <w:t>锚固组件应固定于</w:t>
      </w:r>
      <w:r>
        <w:rPr>
          <w:rFonts w:hint="eastAsia"/>
          <w:sz w:val="24"/>
        </w:rPr>
        <w:t>PET</w:t>
      </w:r>
      <w:r>
        <w:rPr>
          <w:rFonts w:hint="eastAsia"/>
          <w:sz w:val="24"/>
        </w:rPr>
        <w:t>保温装饰板</w:t>
      </w:r>
      <w:r>
        <w:rPr>
          <w:sz w:val="24"/>
        </w:rPr>
        <w:t>的</w:t>
      </w:r>
      <w:r>
        <w:rPr>
          <w:rFonts w:hint="eastAsia"/>
          <w:sz w:val="24"/>
        </w:rPr>
        <w:t>面板</w:t>
      </w:r>
      <w:r>
        <w:rPr>
          <w:sz w:val="24"/>
        </w:rPr>
        <w:t>上；</w:t>
      </w:r>
    </w:p>
    <w:p w14:paraId="3B5422C8" w14:textId="77777777" w:rsidR="009D5EA0" w:rsidRDefault="00000000">
      <w:pPr>
        <w:spacing w:line="360" w:lineRule="auto"/>
        <w:ind w:firstLineChars="150" w:firstLine="361"/>
        <w:rPr>
          <w:sz w:val="24"/>
        </w:rPr>
      </w:pPr>
      <w:r>
        <w:rPr>
          <w:rFonts w:hint="eastAsia"/>
          <w:b/>
          <w:sz w:val="24"/>
        </w:rPr>
        <w:t>4</w:t>
      </w:r>
      <w:r>
        <w:rPr>
          <w:b/>
          <w:sz w:val="24"/>
        </w:rPr>
        <w:t xml:space="preserve">  </w:t>
      </w:r>
      <w:r>
        <w:rPr>
          <w:sz w:val="24"/>
        </w:rPr>
        <w:t>PET</w:t>
      </w:r>
      <w:r>
        <w:rPr>
          <w:sz w:val="24"/>
        </w:rPr>
        <w:t>保温装饰板的单板面积不宜大于</w:t>
      </w:r>
      <w:r>
        <w:rPr>
          <w:sz w:val="24"/>
        </w:rPr>
        <w:t>1m</w:t>
      </w:r>
      <w:r>
        <w:rPr>
          <w:sz w:val="24"/>
          <w:vertAlign w:val="superscript"/>
        </w:rPr>
        <w:t>2</w:t>
      </w:r>
      <w:r>
        <w:rPr>
          <w:sz w:val="24"/>
        </w:rPr>
        <w:t>；</w:t>
      </w:r>
    </w:p>
    <w:p w14:paraId="25C7394F" w14:textId="77777777" w:rsidR="009D5EA0" w:rsidRDefault="00000000">
      <w:pPr>
        <w:tabs>
          <w:tab w:val="left" w:pos="360"/>
        </w:tabs>
        <w:spacing w:line="360" w:lineRule="auto"/>
        <w:ind w:firstLineChars="150" w:firstLine="361"/>
        <w:rPr>
          <w:sz w:val="24"/>
        </w:rPr>
      </w:pPr>
      <w:r>
        <w:rPr>
          <w:rFonts w:hint="eastAsia"/>
          <w:b/>
          <w:sz w:val="24"/>
        </w:rPr>
        <w:t>5</w:t>
      </w:r>
      <w:r>
        <w:rPr>
          <w:b/>
          <w:sz w:val="24"/>
        </w:rPr>
        <w:t xml:space="preserve">  </w:t>
      </w:r>
      <w:r>
        <w:rPr>
          <w:sz w:val="24"/>
        </w:rPr>
        <w:t>PET</w:t>
      </w:r>
      <w:r>
        <w:rPr>
          <w:sz w:val="24"/>
        </w:rPr>
        <w:t>保温装饰板的面板表面的胶缝宜为</w:t>
      </w:r>
      <w:r>
        <w:rPr>
          <w:rFonts w:hint="eastAsia"/>
          <w:sz w:val="24"/>
        </w:rPr>
        <w:t>5</w:t>
      </w:r>
      <w:r>
        <w:rPr>
          <w:sz w:val="24"/>
        </w:rPr>
        <w:t>mm~1</w:t>
      </w:r>
      <w:r>
        <w:rPr>
          <w:rFonts w:hint="eastAsia"/>
          <w:sz w:val="24"/>
        </w:rPr>
        <w:t>0</w:t>
      </w:r>
      <w:r>
        <w:rPr>
          <w:sz w:val="24"/>
        </w:rPr>
        <w:t>mm</w:t>
      </w:r>
      <w:r>
        <w:rPr>
          <w:sz w:val="24"/>
        </w:rPr>
        <w:t>，且板缝应使用弹性背衬嵌缝材料进行填充，宜采用保温材料进行嵌缝，并宜采用耐候密封胶嵌缝。</w:t>
      </w:r>
    </w:p>
    <w:p w14:paraId="66EE5FB1" w14:textId="77777777" w:rsidR="009D5EA0" w:rsidRDefault="00000000">
      <w:pPr>
        <w:tabs>
          <w:tab w:val="left" w:pos="360"/>
        </w:tabs>
        <w:spacing w:line="360" w:lineRule="auto"/>
        <w:rPr>
          <w:sz w:val="24"/>
        </w:rPr>
      </w:pPr>
      <w:r>
        <w:rPr>
          <w:rFonts w:hint="eastAsia"/>
          <w:sz w:val="24"/>
        </w:rPr>
        <w:t>【</w:t>
      </w:r>
      <w:r>
        <w:rPr>
          <w:rFonts w:hint="eastAsia"/>
          <w:b/>
          <w:bCs/>
          <w:sz w:val="24"/>
        </w:rPr>
        <w:t>5.2.3</w:t>
      </w:r>
      <w:r>
        <w:rPr>
          <w:rFonts w:hint="eastAsia"/>
          <w:sz w:val="24"/>
        </w:rPr>
        <w:t xml:space="preserve">  </w:t>
      </w:r>
      <w:r>
        <w:rPr>
          <w:rFonts w:hint="eastAsia"/>
          <w:sz w:val="24"/>
        </w:rPr>
        <w:t>对于</w:t>
      </w:r>
      <w:r>
        <w:rPr>
          <w:rFonts w:hint="eastAsia"/>
          <w:sz w:val="24"/>
        </w:rPr>
        <w:t>III</w:t>
      </w:r>
      <w:r>
        <w:rPr>
          <w:rFonts w:hint="eastAsia"/>
          <w:sz w:val="24"/>
        </w:rPr>
        <w:t>型</w:t>
      </w:r>
      <w:r>
        <w:rPr>
          <w:rFonts w:hint="eastAsia"/>
          <w:sz w:val="24"/>
        </w:rPr>
        <w:t>PET</w:t>
      </w:r>
      <w:r>
        <w:rPr>
          <w:rFonts w:hint="eastAsia"/>
          <w:sz w:val="24"/>
        </w:rPr>
        <w:t>保温装饰板，由于单位面积质量较大，建议满粘，即有效粘结面积按</w:t>
      </w:r>
      <w:r>
        <w:rPr>
          <w:rFonts w:hint="eastAsia"/>
          <w:sz w:val="24"/>
        </w:rPr>
        <w:t>85%</w:t>
      </w:r>
      <w:r>
        <w:rPr>
          <w:rFonts w:hint="eastAsia"/>
          <w:sz w:val="24"/>
        </w:rPr>
        <w:t>进行计算，且</w:t>
      </w:r>
      <w:r>
        <w:rPr>
          <w:rFonts w:hint="eastAsia"/>
          <w:sz w:val="24"/>
        </w:rPr>
        <w:t>PET</w:t>
      </w:r>
      <w:r>
        <w:rPr>
          <w:rFonts w:hint="eastAsia"/>
          <w:sz w:val="24"/>
        </w:rPr>
        <w:t>保温装饰板进行满粘前，对基层要做找平处理。出于安全性考虑，根据工程应用情况和相关标准要求，对</w:t>
      </w:r>
      <w:r>
        <w:rPr>
          <w:sz w:val="24"/>
        </w:rPr>
        <w:t>PET</w:t>
      </w:r>
      <w:r>
        <w:rPr>
          <w:rFonts w:hint="eastAsia"/>
          <w:sz w:val="24"/>
        </w:rPr>
        <w:t>保温装饰板外保温工程建筑高度做了限制，并对超出限值的构造做法提出了进行专项设计和论证的要求。为了强化工程安全，在进行连接安全专项设计和论证时，超限的</w:t>
      </w:r>
      <w:r>
        <w:rPr>
          <w:sz w:val="24"/>
        </w:rPr>
        <w:t>PET</w:t>
      </w:r>
      <w:r>
        <w:rPr>
          <w:rFonts w:hint="eastAsia"/>
          <w:sz w:val="24"/>
        </w:rPr>
        <w:t>保温装饰板外墙外保温系统应进行抗风荷载性能验证，为相关专项设计和论证提供技术数据支撑，防止出现误判。】</w:t>
      </w:r>
    </w:p>
    <w:p w14:paraId="61D9FAE4" w14:textId="77777777" w:rsidR="009D5EA0" w:rsidRDefault="00000000">
      <w:pPr>
        <w:spacing w:line="360" w:lineRule="auto"/>
        <w:rPr>
          <w:sz w:val="24"/>
        </w:rPr>
      </w:pPr>
      <w:r>
        <w:rPr>
          <w:b/>
          <w:sz w:val="24"/>
        </w:rPr>
        <w:t xml:space="preserve">5.2.4  </w:t>
      </w:r>
      <w:r>
        <w:rPr>
          <w:sz w:val="24"/>
        </w:rPr>
        <w:t>固定</w:t>
      </w:r>
      <w:r>
        <w:rPr>
          <w:sz w:val="24"/>
        </w:rPr>
        <w:t>PET</w:t>
      </w:r>
      <w:r>
        <w:rPr>
          <w:sz w:val="24"/>
        </w:rPr>
        <w:t>保温装饰板的锚固组件的设置方式应符合下列规定：</w:t>
      </w:r>
    </w:p>
    <w:p w14:paraId="027AE4C2" w14:textId="77777777" w:rsidR="009D5EA0" w:rsidRDefault="00000000">
      <w:pPr>
        <w:spacing w:line="360" w:lineRule="auto"/>
        <w:ind w:firstLineChars="150" w:firstLine="361"/>
        <w:rPr>
          <w:sz w:val="24"/>
        </w:rPr>
      </w:pPr>
      <w:r>
        <w:rPr>
          <w:b/>
          <w:sz w:val="24"/>
        </w:rPr>
        <w:t>1</w:t>
      </w:r>
      <w:r>
        <w:rPr>
          <w:sz w:val="24"/>
        </w:rPr>
        <w:t xml:space="preserve">  </w:t>
      </w:r>
      <w:r>
        <w:rPr>
          <w:sz w:val="24"/>
        </w:rPr>
        <w:t>固定</w:t>
      </w:r>
      <w:r>
        <w:rPr>
          <w:sz w:val="24"/>
        </w:rPr>
        <w:t>I</w:t>
      </w:r>
      <w:r>
        <w:rPr>
          <w:sz w:val="24"/>
        </w:rPr>
        <w:t>型</w:t>
      </w:r>
      <w:r>
        <w:rPr>
          <w:sz w:val="24"/>
        </w:rPr>
        <w:t>PET</w:t>
      </w:r>
      <w:r>
        <w:rPr>
          <w:sz w:val="24"/>
        </w:rPr>
        <w:t>保温装饰板的锚固组件数量不应少于</w:t>
      </w:r>
      <w:r>
        <w:rPr>
          <w:sz w:val="24"/>
        </w:rPr>
        <w:t>6</w:t>
      </w:r>
      <w:r>
        <w:rPr>
          <w:sz w:val="24"/>
        </w:rPr>
        <w:t>个</w:t>
      </w:r>
      <w:r>
        <w:rPr>
          <w:sz w:val="24"/>
        </w:rPr>
        <w:t>/m</w:t>
      </w:r>
      <w:r>
        <w:rPr>
          <w:sz w:val="24"/>
          <w:vertAlign w:val="superscript"/>
        </w:rPr>
        <w:t>2</w:t>
      </w:r>
      <w:r>
        <w:rPr>
          <w:sz w:val="24"/>
        </w:rPr>
        <w:t>，固定</w:t>
      </w:r>
      <w:r>
        <w:rPr>
          <w:sz w:val="24"/>
        </w:rPr>
        <w:t>Ⅱ</w:t>
      </w:r>
      <w:r>
        <w:rPr>
          <w:sz w:val="24"/>
        </w:rPr>
        <w:t>型</w:t>
      </w:r>
      <w:r>
        <w:rPr>
          <w:rFonts w:hint="eastAsia"/>
          <w:sz w:val="24"/>
        </w:rPr>
        <w:t>和Ⅲ型</w:t>
      </w:r>
      <w:r>
        <w:rPr>
          <w:sz w:val="24"/>
        </w:rPr>
        <w:t>PET</w:t>
      </w:r>
      <w:r>
        <w:rPr>
          <w:sz w:val="24"/>
        </w:rPr>
        <w:t>保温装饰板的锚固组件数量不应少于</w:t>
      </w:r>
      <w:r>
        <w:rPr>
          <w:sz w:val="24"/>
        </w:rPr>
        <w:t>8</w:t>
      </w:r>
      <w:r>
        <w:rPr>
          <w:sz w:val="24"/>
        </w:rPr>
        <w:t>个</w:t>
      </w:r>
      <w:r>
        <w:rPr>
          <w:sz w:val="24"/>
        </w:rPr>
        <w:t>/m</w:t>
      </w:r>
      <w:r>
        <w:rPr>
          <w:sz w:val="24"/>
          <w:vertAlign w:val="superscript"/>
        </w:rPr>
        <w:t>2</w:t>
      </w:r>
      <w:r>
        <w:rPr>
          <w:sz w:val="24"/>
        </w:rPr>
        <w:t>；单块</w:t>
      </w:r>
      <w:r>
        <w:rPr>
          <w:sz w:val="24"/>
        </w:rPr>
        <w:t>PET</w:t>
      </w:r>
      <w:r>
        <w:rPr>
          <w:sz w:val="24"/>
        </w:rPr>
        <w:t>保温装饰板的锚固组件数量不宜少于</w:t>
      </w:r>
      <w:r>
        <w:rPr>
          <w:sz w:val="24"/>
        </w:rPr>
        <w:t>4</w:t>
      </w:r>
      <w:r>
        <w:rPr>
          <w:sz w:val="24"/>
        </w:rPr>
        <w:t>个；</w:t>
      </w:r>
    </w:p>
    <w:p w14:paraId="3FA6977B" w14:textId="77777777" w:rsidR="009D5EA0" w:rsidRDefault="00000000">
      <w:pPr>
        <w:spacing w:line="360" w:lineRule="auto"/>
        <w:ind w:firstLineChars="150" w:firstLine="361"/>
        <w:rPr>
          <w:sz w:val="24"/>
        </w:rPr>
      </w:pPr>
      <w:r>
        <w:rPr>
          <w:b/>
          <w:sz w:val="24"/>
        </w:rPr>
        <w:t>2</w:t>
      </w:r>
      <w:r>
        <w:rPr>
          <w:sz w:val="24"/>
        </w:rPr>
        <w:t xml:space="preserve">  </w:t>
      </w:r>
      <w:r>
        <w:rPr>
          <w:sz w:val="24"/>
        </w:rPr>
        <w:t>锚固组件中锚栓锚入钢筋混凝土墙体的有效深度不应小于</w:t>
      </w:r>
      <w:r>
        <w:rPr>
          <w:sz w:val="24"/>
        </w:rPr>
        <w:t>50mm</w:t>
      </w:r>
      <w:r>
        <w:rPr>
          <w:sz w:val="24"/>
        </w:rPr>
        <w:t>，进入其他实心砌体基层的有效锚固深度不应小于</w:t>
      </w:r>
      <w:r>
        <w:rPr>
          <w:sz w:val="24"/>
        </w:rPr>
        <w:t>60mm</w:t>
      </w:r>
      <w:r>
        <w:rPr>
          <w:sz w:val="24"/>
        </w:rPr>
        <w:t>。对于空心砌块、多孔砖等砌体宜采用回拧打结型锚栓；</w:t>
      </w:r>
    </w:p>
    <w:p w14:paraId="750E1B94" w14:textId="77777777" w:rsidR="009D5EA0" w:rsidRDefault="00000000">
      <w:pPr>
        <w:spacing w:line="360" w:lineRule="auto"/>
        <w:ind w:firstLineChars="150" w:firstLine="361"/>
        <w:rPr>
          <w:sz w:val="24"/>
        </w:rPr>
      </w:pPr>
      <w:r>
        <w:rPr>
          <w:rFonts w:hint="eastAsia"/>
          <w:b/>
          <w:bCs/>
          <w:sz w:val="24"/>
        </w:rPr>
        <w:t>3</w:t>
      </w:r>
      <w:r>
        <w:rPr>
          <w:rFonts w:hint="eastAsia"/>
          <w:sz w:val="24"/>
        </w:rPr>
        <w:t xml:space="preserve">  </w:t>
      </w:r>
      <w:r>
        <w:rPr>
          <w:sz w:val="24"/>
        </w:rPr>
        <w:t>锚</w:t>
      </w:r>
      <w:r>
        <w:rPr>
          <w:rFonts w:hint="eastAsia"/>
          <w:sz w:val="24"/>
        </w:rPr>
        <w:t>固</w:t>
      </w:r>
      <w:r>
        <w:rPr>
          <w:sz w:val="24"/>
        </w:rPr>
        <w:t>组件与边角最小间距不应小于</w:t>
      </w:r>
      <w:r>
        <w:rPr>
          <w:sz w:val="24"/>
        </w:rPr>
        <w:t>100mm</w:t>
      </w:r>
      <w:r>
        <w:rPr>
          <w:sz w:val="24"/>
        </w:rPr>
        <w:t>；</w:t>
      </w:r>
      <w:r>
        <w:rPr>
          <w:rFonts w:hint="eastAsia"/>
          <w:sz w:val="24"/>
        </w:rPr>
        <w:t>锚固组件间最小间距不应小于</w:t>
      </w:r>
      <w:r>
        <w:rPr>
          <w:sz w:val="24"/>
        </w:rPr>
        <w:t>200mm</w:t>
      </w:r>
      <w:r>
        <w:rPr>
          <w:rFonts w:hint="eastAsia"/>
          <w:sz w:val="24"/>
        </w:rPr>
        <w:t>，最大间距不应大于</w:t>
      </w:r>
      <w:r>
        <w:rPr>
          <w:sz w:val="24"/>
        </w:rPr>
        <w:t>600mm</w:t>
      </w:r>
      <w:r>
        <w:rPr>
          <w:rFonts w:hint="eastAsia"/>
          <w:sz w:val="24"/>
        </w:rPr>
        <w:t>；</w:t>
      </w:r>
    </w:p>
    <w:p w14:paraId="39450210" w14:textId="77777777" w:rsidR="009D5EA0" w:rsidRDefault="00000000">
      <w:pPr>
        <w:spacing w:line="360" w:lineRule="auto"/>
        <w:ind w:firstLineChars="150" w:firstLine="361"/>
        <w:rPr>
          <w:sz w:val="24"/>
        </w:rPr>
      </w:pPr>
      <w:r>
        <w:rPr>
          <w:b/>
          <w:sz w:val="24"/>
        </w:rPr>
        <w:t xml:space="preserve">4  </w:t>
      </w:r>
      <w:r>
        <w:rPr>
          <w:sz w:val="24"/>
        </w:rPr>
        <w:t>单个锚固组件与加气混凝土的拉拔力不应小于</w:t>
      </w:r>
      <w:r>
        <w:rPr>
          <w:sz w:val="24"/>
        </w:rPr>
        <w:t>0.3</w:t>
      </w:r>
      <w:r>
        <w:rPr>
          <w:rFonts w:hint="eastAsia"/>
          <w:sz w:val="24"/>
        </w:rPr>
        <w:t>0</w:t>
      </w:r>
      <w:r>
        <w:rPr>
          <w:sz w:val="24"/>
        </w:rPr>
        <w:t>kN</w:t>
      </w:r>
      <w:r>
        <w:rPr>
          <w:rFonts w:hint="eastAsia"/>
          <w:sz w:val="24"/>
        </w:rPr>
        <w:t>；</w:t>
      </w:r>
    </w:p>
    <w:p w14:paraId="276CFF0C" w14:textId="77777777" w:rsidR="009D5EA0" w:rsidRDefault="00000000">
      <w:pPr>
        <w:spacing w:line="360" w:lineRule="auto"/>
        <w:ind w:firstLineChars="150" w:firstLine="361"/>
        <w:rPr>
          <w:sz w:val="24"/>
        </w:rPr>
      </w:pPr>
      <w:r>
        <w:rPr>
          <w:rFonts w:hint="eastAsia"/>
          <w:b/>
          <w:bCs/>
          <w:sz w:val="24"/>
        </w:rPr>
        <w:t>5</w:t>
      </w:r>
      <w:r>
        <w:rPr>
          <w:rFonts w:hint="eastAsia"/>
          <w:sz w:val="24"/>
        </w:rPr>
        <w:t xml:space="preserve">  </w:t>
      </w:r>
      <w:r>
        <w:rPr>
          <w:rFonts w:hint="eastAsia"/>
          <w:sz w:val="24"/>
        </w:rPr>
        <w:t>固定Ⅲ型保温装饰板锚固组件的金属承托件变形量不应大于</w:t>
      </w:r>
      <w:r>
        <w:rPr>
          <w:rFonts w:hint="eastAsia"/>
          <w:sz w:val="24"/>
        </w:rPr>
        <w:t>4mm</w:t>
      </w:r>
      <w:r>
        <w:rPr>
          <w:rFonts w:hint="eastAsia"/>
          <w:sz w:val="24"/>
        </w:rPr>
        <w:t>。</w:t>
      </w:r>
    </w:p>
    <w:p w14:paraId="1B814408" w14:textId="77777777" w:rsidR="009D5EA0" w:rsidRDefault="00000000">
      <w:pPr>
        <w:autoSpaceDE w:val="0"/>
        <w:autoSpaceDN w:val="0"/>
        <w:adjustRightInd w:val="0"/>
        <w:spacing w:line="360" w:lineRule="auto"/>
        <w:rPr>
          <w:rFonts w:ascii="仿宋_GB2312" w:eastAsia="仿宋_GB2312"/>
          <w:sz w:val="24"/>
        </w:rPr>
      </w:pPr>
      <w:r>
        <w:rPr>
          <w:rFonts w:hint="eastAsia"/>
          <w:sz w:val="24"/>
        </w:rPr>
        <w:t>【</w:t>
      </w:r>
      <w:r>
        <w:rPr>
          <w:rFonts w:hint="eastAsia"/>
          <w:b/>
          <w:bCs/>
          <w:sz w:val="24"/>
        </w:rPr>
        <w:t xml:space="preserve">5.2.4 </w:t>
      </w:r>
      <w:r>
        <w:rPr>
          <w:sz w:val="24"/>
        </w:rPr>
        <w:t xml:space="preserve"> </w:t>
      </w:r>
      <w:r>
        <w:rPr>
          <w:sz w:val="24"/>
        </w:rPr>
        <w:t>本条规定了</w:t>
      </w:r>
      <w:r>
        <w:rPr>
          <w:sz w:val="24"/>
        </w:rPr>
        <w:t>PET</w:t>
      </w:r>
      <w:r>
        <w:rPr>
          <w:sz w:val="24"/>
        </w:rPr>
        <w:t>保温装饰板采用锚固组件的固定方式、数量、锚固深度，主要考虑了</w:t>
      </w:r>
      <w:r>
        <w:rPr>
          <w:sz w:val="24"/>
        </w:rPr>
        <w:t>PET</w:t>
      </w:r>
      <w:r>
        <w:rPr>
          <w:sz w:val="24"/>
        </w:rPr>
        <w:t>保温装饰板系统的力学安全性和耐久性。</w:t>
      </w:r>
      <w:r>
        <w:rPr>
          <w:sz w:val="24"/>
        </w:rPr>
        <w:t>PET</w:t>
      </w:r>
      <w:r>
        <w:rPr>
          <w:sz w:val="24"/>
        </w:rPr>
        <w:t>保温装饰板的锚固件锚入基层墙体的构造措施必须牢固、安全可靠。实际应用过程中应根据基层类别进行现场拉拔试验值，且试验结果应符合设计要求；之后再根据系统施工阶段和使用阶段荷载与作用，进行锚固件个数、金属承托件等性能参数的确定。】</w:t>
      </w:r>
    </w:p>
    <w:p w14:paraId="491BA41F" w14:textId="77777777" w:rsidR="009D5EA0" w:rsidRDefault="00000000">
      <w:pPr>
        <w:spacing w:line="360" w:lineRule="auto"/>
        <w:rPr>
          <w:sz w:val="24"/>
        </w:rPr>
      </w:pPr>
      <w:r>
        <w:rPr>
          <w:b/>
          <w:sz w:val="24"/>
        </w:rPr>
        <w:lastRenderedPageBreak/>
        <w:t xml:space="preserve">5.2.5  </w:t>
      </w:r>
      <w:r>
        <w:rPr>
          <w:sz w:val="24"/>
        </w:rPr>
        <w:t>PET</w:t>
      </w:r>
      <w:r>
        <w:rPr>
          <w:sz w:val="24"/>
        </w:rPr>
        <w:t>保温装饰板外墙外保温系统应设置透气构造，</w:t>
      </w:r>
      <w:r>
        <w:rPr>
          <w:sz w:val="24"/>
        </w:rPr>
        <w:t>PVC</w:t>
      </w:r>
      <w:r>
        <w:rPr>
          <w:sz w:val="24"/>
        </w:rPr>
        <w:t>透气件数量应满足设计要求，且不少于</w:t>
      </w:r>
      <w:r>
        <w:rPr>
          <w:sz w:val="24"/>
        </w:rPr>
        <w:t>1</w:t>
      </w:r>
      <w:r>
        <w:rPr>
          <w:sz w:val="24"/>
        </w:rPr>
        <w:t>个</w:t>
      </w:r>
      <w:r>
        <w:rPr>
          <w:sz w:val="24"/>
        </w:rPr>
        <w:t>/30m</w:t>
      </w:r>
      <w:r>
        <w:rPr>
          <w:sz w:val="24"/>
          <w:vertAlign w:val="superscript"/>
        </w:rPr>
        <w:t>2</w:t>
      </w:r>
      <w:r>
        <w:rPr>
          <w:sz w:val="24"/>
        </w:rPr>
        <w:t>。</w:t>
      </w:r>
    </w:p>
    <w:p w14:paraId="44742276" w14:textId="77777777" w:rsidR="009D5EA0" w:rsidRDefault="00000000">
      <w:pPr>
        <w:spacing w:line="360" w:lineRule="auto"/>
        <w:rPr>
          <w:sz w:val="24"/>
        </w:rPr>
      </w:pPr>
      <w:r>
        <w:rPr>
          <w:b/>
          <w:sz w:val="24"/>
        </w:rPr>
        <w:t xml:space="preserve">5.2.6  </w:t>
      </w:r>
      <w:r>
        <w:rPr>
          <w:sz w:val="24"/>
        </w:rPr>
        <w:t>门窗洞口部位的外保温构造应符合下列规定：</w:t>
      </w:r>
      <w:r>
        <w:rPr>
          <w:sz w:val="24"/>
        </w:rPr>
        <w:t xml:space="preserve"> </w:t>
      </w:r>
    </w:p>
    <w:p w14:paraId="365AE39B" w14:textId="77777777" w:rsidR="009D5EA0" w:rsidRDefault="00000000">
      <w:pPr>
        <w:spacing w:line="360" w:lineRule="auto"/>
        <w:ind w:firstLineChars="150" w:firstLine="361"/>
        <w:rPr>
          <w:sz w:val="24"/>
        </w:rPr>
      </w:pPr>
      <w:r>
        <w:rPr>
          <w:b/>
          <w:bCs/>
          <w:sz w:val="24"/>
        </w:rPr>
        <w:t>1</w:t>
      </w:r>
      <w:r>
        <w:rPr>
          <w:bCs/>
          <w:sz w:val="24"/>
        </w:rPr>
        <w:t xml:space="preserve">  </w:t>
      </w:r>
      <w:r>
        <w:rPr>
          <w:bCs/>
          <w:sz w:val="24"/>
        </w:rPr>
        <w:t>门窗外侧洞口四周墙体</w:t>
      </w:r>
      <w:r>
        <w:rPr>
          <w:sz w:val="24"/>
        </w:rPr>
        <w:t>，</w:t>
      </w:r>
      <w:r>
        <w:rPr>
          <w:sz w:val="24"/>
        </w:rPr>
        <w:t>PET</w:t>
      </w:r>
      <w:r>
        <w:rPr>
          <w:sz w:val="24"/>
        </w:rPr>
        <w:t>保温装饰板的保温层厚度不应小于</w:t>
      </w:r>
      <w:r>
        <w:rPr>
          <w:sz w:val="24"/>
        </w:rPr>
        <w:t>20mm</w:t>
      </w:r>
      <w:r>
        <w:rPr>
          <w:sz w:val="24"/>
        </w:rPr>
        <w:t>；</w:t>
      </w:r>
    </w:p>
    <w:p w14:paraId="57DA89DF" w14:textId="77777777" w:rsidR="009D5EA0" w:rsidRDefault="00000000">
      <w:pPr>
        <w:tabs>
          <w:tab w:val="left" w:pos="2833"/>
        </w:tabs>
        <w:spacing w:line="360" w:lineRule="auto"/>
        <w:ind w:firstLineChars="150" w:firstLine="361"/>
        <w:jc w:val="left"/>
        <w:rPr>
          <w:sz w:val="24"/>
        </w:rPr>
      </w:pPr>
      <w:r>
        <w:rPr>
          <w:b/>
          <w:bCs/>
          <w:sz w:val="24"/>
        </w:rPr>
        <w:t>2</w:t>
      </w:r>
      <w:r>
        <w:rPr>
          <w:sz w:val="24"/>
        </w:rPr>
        <w:t xml:space="preserve">  PET</w:t>
      </w:r>
      <w:r>
        <w:rPr>
          <w:sz w:val="24"/>
        </w:rPr>
        <w:t>保温装饰板与门窗框之间宜留</w:t>
      </w:r>
      <w:r>
        <w:rPr>
          <w:sz w:val="24"/>
        </w:rPr>
        <w:t>6mm~10mm</w:t>
      </w:r>
      <w:r>
        <w:rPr>
          <w:sz w:val="24"/>
        </w:rPr>
        <w:t>的缝，板缝应使用弹性背衬材料进行填充，并采用硅酮密封胶或柔性勾缝腻子嵌缝处理；</w:t>
      </w:r>
    </w:p>
    <w:p w14:paraId="75E824AC" w14:textId="77777777" w:rsidR="009D5EA0" w:rsidRDefault="00000000">
      <w:pPr>
        <w:tabs>
          <w:tab w:val="left" w:pos="2833"/>
        </w:tabs>
        <w:spacing w:line="360" w:lineRule="auto"/>
        <w:ind w:firstLineChars="150" w:firstLine="361"/>
        <w:jc w:val="left"/>
        <w:rPr>
          <w:sz w:val="24"/>
        </w:rPr>
      </w:pPr>
      <w:r>
        <w:rPr>
          <w:b/>
          <w:sz w:val="24"/>
        </w:rPr>
        <w:t>3</w:t>
      </w:r>
      <w:r>
        <w:rPr>
          <w:sz w:val="24"/>
        </w:rPr>
        <w:t xml:space="preserve">  </w:t>
      </w:r>
      <w:r>
        <w:rPr>
          <w:rFonts w:hint="eastAsia"/>
          <w:sz w:val="24"/>
        </w:rPr>
        <w:t>窗台应设不小于</w:t>
      </w:r>
      <w:r>
        <w:rPr>
          <w:rFonts w:hint="eastAsia"/>
          <w:sz w:val="24"/>
        </w:rPr>
        <w:t>5%</w:t>
      </w:r>
      <w:r>
        <w:rPr>
          <w:rFonts w:hint="eastAsia"/>
          <w:sz w:val="24"/>
        </w:rPr>
        <w:t>坡度，窗顶应设滴水线</w:t>
      </w:r>
      <w:r>
        <w:rPr>
          <w:sz w:val="24"/>
        </w:rPr>
        <w:t>（图</w:t>
      </w:r>
      <w:r>
        <w:rPr>
          <w:sz w:val="24"/>
        </w:rPr>
        <w:t>5.2.6</w:t>
      </w:r>
      <w:r>
        <w:rPr>
          <w:sz w:val="24"/>
        </w:rPr>
        <w:t>）。</w:t>
      </w:r>
    </w:p>
    <w:p w14:paraId="65D3D391" w14:textId="77777777" w:rsidR="009D5EA0" w:rsidRDefault="00000000">
      <w:pPr>
        <w:spacing w:line="360" w:lineRule="auto"/>
        <w:jc w:val="center"/>
        <w:textAlignment w:val="baseline"/>
      </w:pPr>
      <w:r>
        <w:rPr>
          <w:noProof/>
        </w:rPr>
        <mc:AlternateContent>
          <mc:Choice Requires="wps">
            <w:drawing>
              <wp:anchor distT="0" distB="0" distL="114300" distR="114300" simplePos="0" relativeHeight="251669504" behindDoc="0" locked="0" layoutInCell="1" allowOverlap="1" wp14:anchorId="449A520B" wp14:editId="6F4A5572">
                <wp:simplePos x="0" y="0"/>
                <wp:positionH relativeFrom="column">
                  <wp:posOffset>2455545</wp:posOffset>
                </wp:positionH>
                <wp:positionV relativeFrom="paragraph">
                  <wp:posOffset>676910</wp:posOffset>
                </wp:positionV>
                <wp:extent cx="310515" cy="254000"/>
                <wp:effectExtent l="7620" t="635" r="5715" b="2540"/>
                <wp:wrapNone/>
                <wp:docPr id="889926768"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6DE3A0AA" w14:textId="77777777" w:rsidR="009D5EA0" w:rsidRDefault="00000000">
                            <w:r>
                              <w:t>2</w:t>
                            </w:r>
                          </w:p>
                        </w:txbxContent>
                      </wps:txbx>
                      <wps:bodyPr rot="0" vert="horz" wrap="square" lIns="91440" tIns="45720" rIns="91440" bIns="45720" anchor="t" anchorCtr="0" upright="1">
                        <a:noAutofit/>
                      </wps:bodyPr>
                    </wps:wsp>
                  </a:graphicData>
                </a:graphic>
              </wp:anchor>
            </w:drawing>
          </mc:Choice>
          <mc:Fallback>
            <w:pict>
              <v:shape w14:anchorId="449A520B" id="文本框 42" o:spid="_x0000_s1036" type="#_x0000_t202" style="position:absolute;left:0;text-align:left;margin-left:193.35pt;margin-top:53.3pt;width:24.45pt;height:2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" stroked="f">
                <v:fill opacity="0"/>
                <v:textbox>
                  <w:txbxContent>
                    <w:p w14:paraId="6DE3A0AA" w14:textId="77777777" w:rsidR="009D5EA0" w:rsidRDefault="00000000">
                      <w:r>
                        <w:t>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1BCF45F" wp14:editId="18F7A107">
                <wp:simplePos x="0" y="0"/>
                <wp:positionH relativeFrom="column">
                  <wp:posOffset>4827905</wp:posOffset>
                </wp:positionH>
                <wp:positionV relativeFrom="paragraph">
                  <wp:posOffset>1158875</wp:posOffset>
                </wp:positionV>
                <wp:extent cx="310515" cy="254000"/>
                <wp:effectExtent l="8255" t="6350" r="5080" b="6350"/>
                <wp:wrapNone/>
                <wp:docPr id="620940600"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61ACD31D" w14:textId="77777777" w:rsidR="009D5EA0" w:rsidRDefault="00000000">
                            <w:r>
                              <w:t>2</w:t>
                            </w:r>
                          </w:p>
                        </w:txbxContent>
                      </wps:txbx>
                      <wps:bodyPr rot="0" vert="horz" wrap="square" lIns="91440" tIns="45720" rIns="91440" bIns="45720" anchor="t" anchorCtr="0" upright="1">
                        <a:noAutofit/>
                      </wps:bodyPr>
                    </wps:wsp>
                  </a:graphicData>
                </a:graphic>
              </wp:anchor>
            </w:drawing>
          </mc:Choice>
          <mc:Fallback>
            <w:pict>
              <v:shape w14:anchorId="11BCF45F" id="文本框 44" o:spid="_x0000_s1037" type="#_x0000_t202" style="position:absolute;left:0;text-align:left;margin-left:380.15pt;margin-top:91.25pt;width:24.45pt;height:2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" stroked="f">
                <v:fill opacity="0"/>
                <v:textbox>
                  <w:txbxContent>
                    <w:p w14:paraId="61ACD31D" w14:textId="77777777" w:rsidR="009D5EA0" w:rsidRDefault="00000000">
                      <w:r>
                        <w:t>2</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EE94C14" wp14:editId="0718807F">
                <wp:simplePos x="0" y="0"/>
                <wp:positionH relativeFrom="column">
                  <wp:posOffset>4827905</wp:posOffset>
                </wp:positionH>
                <wp:positionV relativeFrom="paragraph">
                  <wp:posOffset>723265</wp:posOffset>
                </wp:positionV>
                <wp:extent cx="310515" cy="254000"/>
                <wp:effectExtent l="8255" t="8890" r="5080" b="3810"/>
                <wp:wrapNone/>
                <wp:docPr id="936344795"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36DF7FC7" w14:textId="77777777" w:rsidR="009D5EA0" w:rsidRDefault="00000000">
                            <w:r>
                              <w:rPr>
                                <w:rFonts w:hint="eastAsia"/>
                              </w:rPr>
                              <w:t>1</w:t>
                            </w:r>
                          </w:p>
                        </w:txbxContent>
                      </wps:txbx>
                      <wps:bodyPr rot="0" vert="horz" wrap="square" lIns="91440" tIns="45720" rIns="91440" bIns="45720" anchor="t" anchorCtr="0" upright="1">
                        <a:noAutofit/>
                      </wps:bodyPr>
                    </wps:wsp>
                  </a:graphicData>
                </a:graphic>
              </wp:anchor>
            </w:drawing>
          </mc:Choice>
          <mc:Fallback>
            <w:pict>
              <v:shape w14:anchorId="6EE94C14" id="文本框 43" o:spid="_x0000_s1038" type="#_x0000_t202" style="position:absolute;left:0;text-align:left;margin-left:380.15pt;margin-top:56.95pt;width:24.45pt;height:2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" stroked="f">
                <v:fill opacity="0"/>
                <v:textbox>
                  <w:txbxContent>
                    <w:p w14:paraId="36DF7FC7" w14:textId="77777777" w:rsidR="009D5EA0" w:rsidRDefault="00000000">
                      <w:r>
                        <w:rPr>
                          <w:rFonts w:hint="eastAsia"/>
                        </w:rPr>
                        <w:t>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2064AE6" wp14:editId="56742D53">
                <wp:simplePos x="0" y="0"/>
                <wp:positionH relativeFrom="column">
                  <wp:posOffset>2446020</wp:posOffset>
                </wp:positionH>
                <wp:positionV relativeFrom="paragraph">
                  <wp:posOffset>173355</wp:posOffset>
                </wp:positionV>
                <wp:extent cx="310515" cy="254000"/>
                <wp:effectExtent l="7620" t="1905" r="5715" b="1270"/>
                <wp:wrapNone/>
                <wp:docPr id="242163013"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2244ABF9" w14:textId="77777777" w:rsidR="009D5EA0" w:rsidRDefault="00000000">
                            <w:r>
                              <w:rPr>
                                <w:rFonts w:hint="eastAsia"/>
                              </w:rPr>
                              <w:t>1</w:t>
                            </w:r>
                          </w:p>
                        </w:txbxContent>
                      </wps:txbx>
                      <wps:bodyPr rot="0" vert="horz" wrap="square" lIns="91440" tIns="45720" rIns="91440" bIns="45720" anchor="t" anchorCtr="0" upright="1">
                        <a:noAutofit/>
                      </wps:bodyPr>
                    </wps:wsp>
                  </a:graphicData>
                </a:graphic>
              </wp:anchor>
            </w:drawing>
          </mc:Choice>
          <mc:Fallback>
            <w:pict>
              <v:shape w14:anchorId="52064AE6" id="文本框 40" o:spid="_x0000_s1039" type="#_x0000_t202" style="position:absolute;left:0;text-align:left;margin-left:192.6pt;margin-top:13.65pt;width:24.45pt;height:2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" stroked="f">
                <v:fill opacity="0"/>
                <v:textbox>
                  <w:txbxContent>
                    <w:p w14:paraId="2244ABF9" w14:textId="77777777" w:rsidR="009D5EA0" w:rsidRDefault="00000000">
                      <w:r>
                        <w:rPr>
                          <w:rFonts w:hint="eastAsia"/>
                        </w:rPr>
                        <w:t>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1FBA5D7" wp14:editId="6E15F707">
                <wp:simplePos x="0" y="0"/>
                <wp:positionH relativeFrom="column">
                  <wp:posOffset>4057015</wp:posOffset>
                </wp:positionH>
                <wp:positionV relativeFrom="paragraph">
                  <wp:posOffset>34925</wp:posOffset>
                </wp:positionV>
                <wp:extent cx="310515" cy="254000"/>
                <wp:effectExtent l="8890" t="6350" r="4445" b="6350"/>
                <wp:wrapNone/>
                <wp:docPr id="402770578"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17DD1DAA" w14:textId="77777777" w:rsidR="009D5EA0" w:rsidRDefault="00000000">
                            <w:r>
                              <w:rPr>
                                <w:rFonts w:hint="eastAsia"/>
                              </w:rPr>
                              <w:t>3</w:t>
                            </w:r>
                          </w:p>
                        </w:txbxContent>
                      </wps:txbx>
                      <wps:bodyPr rot="0" vert="horz" wrap="square" lIns="91440" tIns="45720" rIns="91440" bIns="45720" anchor="t" anchorCtr="0" upright="1">
                        <a:noAutofit/>
                      </wps:bodyPr>
                    </wps:wsp>
                  </a:graphicData>
                </a:graphic>
              </wp:anchor>
            </w:drawing>
          </mc:Choice>
          <mc:Fallback>
            <w:pict>
              <v:shape w14:anchorId="41FBA5D7" id="文本框 41" o:spid="_x0000_s1040" type="#_x0000_t202" style="position:absolute;left:0;text-align:left;margin-left:319.45pt;margin-top:2.75pt;width:24.45pt;height:2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" stroked="f">
                <v:fill opacity="0"/>
                <v:textbox>
                  <w:txbxContent>
                    <w:p w14:paraId="17DD1DAA" w14:textId="77777777" w:rsidR="009D5EA0" w:rsidRDefault="00000000">
                      <w:r>
                        <w:rPr>
                          <w:rFonts w:hint="eastAsia"/>
                        </w:rPr>
                        <w:t>3</w:t>
                      </w:r>
                    </w:p>
                  </w:txbxContent>
                </v:textbox>
              </v:shape>
            </w:pict>
          </mc:Fallback>
        </mc:AlternateContent>
      </w:r>
      <w:r>
        <w:t xml:space="preserve">    </w:t>
      </w:r>
      <w:r>
        <w:rPr>
          <w:noProof/>
        </w:rPr>
        <w:drawing>
          <wp:inline distT="0" distB="0" distL="0" distR="0" wp14:anchorId="5BB2C426" wp14:editId="741BC257">
            <wp:extent cx="1940560" cy="1689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l="18156" t="14389" r="65775" b="50592"/>
                    <a:stretch>
                      <a:fillRect/>
                    </a:stretch>
                  </pic:blipFill>
                  <pic:spPr>
                    <a:xfrm>
                      <a:off x="0" y="0"/>
                      <a:ext cx="1940560" cy="1689100"/>
                    </a:xfrm>
                    <a:prstGeom prst="rect">
                      <a:avLst/>
                    </a:prstGeom>
                    <a:noFill/>
                    <a:ln>
                      <a:noFill/>
                    </a:ln>
                  </pic:spPr>
                </pic:pic>
              </a:graphicData>
            </a:graphic>
          </wp:inline>
        </w:drawing>
      </w:r>
      <w:r>
        <w:t xml:space="preserve">      </w:t>
      </w:r>
      <w:r>
        <w:rPr>
          <w:noProof/>
        </w:rPr>
        <w:drawing>
          <wp:inline distT="0" distB="0" distL="0" distR="0" wp14:anchorId="67FB69F5" wp14:editId="331CBAA4">
            <wp:extent cx="2024380" cy="16891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l="18158" t="50185" r="65854" b="16287"/>
                    <a:stretch>
                      <a:fillRect/>
                    </a:stretch>
                  </pic:blipFill>
                  <pic:spPr>
                    <a:xfrm>
                      <a:off x="0" y="0"/>
                      <a:ext cx="2024380" cy="1689100"/>
                    </a:xfrm>
                    <a:prstGeom prst="rect">
                      <a:avLst/>
                    </a:prstGeom>
                    <a:noFill/>
                    <a:ln>
                      <a:noFill/>
                    </a:ln>
                  </pic:spPr>
                </pic:pic>
              </a:graphicData>
            </a:graphic>
          </wp:inline>
        </w:drawing>
      </w:r>
    </w:p>
    <w:p w14:paraId="0A684FE6" w14:textId="77777777" w:rsidR="009D5EA0" w:rsidRDefault="00000000">
      <w:pPr>
        <w:jc w:val="center"/>
        <w:rPr>
          <w:szCs w:val="21"/>
        </w:rPr>
      </w:pPr>
      <w:r>
        <w:rPr>
          <w:rFonts w:hint="eastAsia"/>
          <w:szCs w:val="21"/>
        </w:rPr>
        <w:t>（</w:t>
      </w:r>
      <w:r>
        <w:rPr>
          <w:rFonts w:hint="eastAsia"/>
          <w:szCs w:val="21"/>
        </w:rPr>
        <w:t>a</w:t>
      </w:r>
      <w:r>
        <w:rPr>
          <w:rFonts w:hint="eastAsia"/>
          <w:szCs w:val="21"/>
        </w:rPr>
        <w:t>）窗上口</w:t>
      </w:r>
      <w:r>
        <w:rPr>
          <w:rFonts w:hint="eastAsia"/>
          <w:szCs w:val="21"/>
        </w:rPr>
        <w:t xml:space="preserve"> </w:t>
      </w:r>
      <w:r>
        <w:rPr>
          <w:szCs w:val="21"/>
        </w:rPr>
        <w:t xml:space="preserve">                      </w:t>
      </w:r>
      <w:r>
        <w:rPr>
          <w:rFonts w:hint="eastAsia"/>
          <w:szCs w:val="21"/>
        </w:rPr>
        <w:t>（</w:t>
      </w:r>
      <w:r>
        <w:rPr>
          <w:rFonts w:hint="eastAsia"/>
          <w:szCs w:val="21"/>
        </w:rPr>
        <w:t>b</w:t>
      </w:r>
      <w:r>
        <w:rPr>
          <w:rFonts w:hint="eastAsia"/>
          <w:szCs w:val="21"/>
        </w:rPr>
        <w:t>）窗下口</w:t>
      </w:r>
    </w:p>
    <w:p w14:paraId="5ECDE572" w14:textId="77777777" w:rsidR="009D5EA0" w:rsidRDefault="00000000">
      <w:pPr>
        <w:jc w:val="center"/>
        <w:rPr>
          <w:sz w:val="18"/>
          <w:szCs w:val="18"/>
        </w:rPr>
      </w:pPr>
      <w:r>
        <w:rPr>
          <w:sz w:val="18"/>
          <w:szCs w:val="18"/>
        </w:rPr>
        <w:t>1—</w:t>
      </w:r>
      <w:r>
        <w:rPr>
          <w:sz w:val="18"/>
          <w:szCs w:val="18"/>
        </w:rPr>
        <w:t>基层墙体；</w:t>
      </w:r>
      <w:r>
        <w:rPr>
          <w:sz w:val="18"/>
          <w:szCs w:val="18"/>
        </w:rPr>
        <w:t>2—PET</w:t>
      </w:r>
      <w:r>
        <w:rPr>
          <w:sz w:val="18"/>
          <w:szCs w:val="18"/>
        </w:rPr>
        <w:t>保温装饰板；</w:t>
      </w:r>
      <w:r>
        <w:rPr>
          <w:sz w:val="18"/>
          <w:szCs w:val="18"/>
        </w:rPr>
        <w:t>3—</w:t>
      </w:r>
      <w:r>
        <w:rPr>
          <w:sz w:val="18"/>
          <w:szCs w:val="18"/>
        </w:rPr>
        <w:t>密封材料</w:t>
      </w:r>
    </w:p>
    <w:p w14:paraId="1BE83DC7" w14:textId="77777777" w:rsidR="009D5EA0" w:rsidRDefault="00000000">
      <w:pPr>
        <w:jc w:val="center"/>
        <w:rPr>
          <w:b/>
          <w:bCs/>
          <w:szCs w:val="21"/>
        </w:rPr>
      </w:pPr>
      <w:r>
        <w:rPr>
          <w:b/>
          <w:bCs/>
          <w:szCs w:val="21"/>
        </w:rPr>
        <w:t>图</w:t>
      </w:r>
      <w:r>
        <w:rPr>
          <w:b/>
          <w:bCs/>
          <w:szCs w:val="21"/>
        </w:rPr>
        <w:t xml:space="preserve">5.2.6  </w:t>
      </w:r>
      <w:r>
        <w:rPr>
          <w:b/>
          <w:bCs/>
          <w:szCs w:val="21"/>
        </w:rPr>
        <w:t>窗台处理节点图</w:t>
      </w:r>
    </w:p>
    <w:p w14:paraId="3796BC55" w14:textId="77777777" w:rsidR="009D5EA0" w:rsidRDefault="00000000">
      <w:pPr>
        <w:autoSpaceDE w:val="0"/>
        <w:autoSpaceDN w:val="0"/>
        <w:adjustRightInd w:val="0"/>
        <w:spacing w:line="360" w:lineRule="auto"/>
        <w:rPr>
          <w:rFonts w:ascii="仿宋_GB2312" w:eastAsia="仿宋_GB2312"/>
          <w:sz w:val="24"/>
        </w:rPr>
      </w:pPr>
      <w:r>
        <w:rPr>
          <w:rFonts w:hint="eastAsia"/>
          <w:sz w:val="24"/>
        </w:rPr>
        <w:t>【</w:t>
      </w:r>
      <w:r>
        <w:rPr>
          <w:rFonts w:hint="eastAsia"/>
          <w:b/>
          <w:bCs/>
          <w:sz w:val="24"/>
        </w:rPr>
        <w:t xml:space="preserve">5.2.6 </w:t>
      </w:r>
      <w:r>
        <w:rPr>
          <w:sz w:val="24"/>
        </w:rPr>
        <w:t xml:space="preserve"> </w:t>
      </w:r>
      <w:r>
        <w:rPr>
          <w:rFonts w:hint="eastAsia"/>
          <w:sz w:val="24"/>
        </w:rPr>
        <w:t>门窗外侧洞口四周墙体，采用</w:t>
      </w:r>
      <w:r>
        <w:rPr>
          <w:sz w:val="24"/>
        </w:rPr>
        <w:t>PET</w:t>
      </w:r>
      <w:r>
        <w:rPr>
          <w:sz w:val="24"/>
        </w:rPr>
        <w:t>保温装饰板</w:t>
      </w:r>
      <w:r>
        <w:rPr>
          <w:rFonts w:hint="eastAsia"/>
          <w:sz w:val="24"/>
        </w:rPr>
        <w:t>进行包覆，主要是为避免出现热桥。</w:t>
      </w:r>
      <w:r>
        <w:rPr>
          <w:sz w:val="24"/>
        </w:rPr>
        <w:t>】</w:t>
      </w:r>
    </w:p>
    <w:p w14:paraId="2CC3D5D5" w14:textId="77777777" w:rsidR="009D5EA0" w:rsidRDefault="00000000">
      <w:pPr>
        <w:spacing w:line="440" w:lineRule="exact"/>
        <w:rPr>
          <w:sz w:val="24"/>
        </w:rPr>
      </w:pPr>
      <w:r>
        <w:rPr>
          <w:b/>
          <w:sz w:val="24"/>
        </w:rPr>
        <w:t>5.</w:t>
      </w:r>
      <w:r>
        <w:rPr>
          <w:rFonts w:hint="eastAsia"/>
          <w:b/>
          <w:sz w:val="24"/>
        </w:rPr>
        <w:t>2</w:t>
      </w:r>
      <w:r>
        <w:rPr>
          <w:b/>
          <w:sz w:val="24"/>
        </w:rPr>
        <w:t>.7</w:t>
      </w:r>
      <w:r>
        <w:rPr>
          <w:rFonts w:hint="eastAsia"/>
          <w:b/>
          <w:sz w:val="24"/>
        </w:rPr>
        <w:t xml:space="preserve">  </w:t>
      </w:r>
      <w:r>
        <w:rPr>
          <w:rFonts w:hint="eastAsia"/>
          <w:sz w:val="24"/>
        </w:rPr>
        <w:t>勒脚部位</w:t>
      </w:r>
      <w:r>
        <w:rPr>
          <w:rFonts w:hint="eastAsia"/>
          <w:sz w:val="24"/>
        </w:rPr>
        <w:t>300mm</w:t>
      </w:r>
      <w:r>
        <w:rPr>
          <w:rFonts w:hint="eastAsia"/>
          <w:sz w:val="24"/>
        </w:rPr>
        <w:t>高范围内的墙面不得采用岩棉为保温材料的</w:t>
      </w:r>
      <w:r>
        <w:rPr>
          <w:rFonts w:hint="eastAsia"/>
          <w:bCs/>
          <w:sz w:val="24"/>
        </w:rPr>
        <w:t>AB</w:t>
      </w:r>
      <w:r>
        <w:rPr>
          <w:rFonts w:hint="eastAsia"/>
          <w:bCs/>
          <w:sz w:val="24"/>
        </w:rPr>
        <w:t>层</w:t>
      </w:r>
      <w:r>
        <w:rPr>
          <w:rFonts w:ascii="STSong-Light" w:eastAsia="STSong-Light" w:hAnsi="STSong-Light" w:cs="STSong-Light"/>
          <w:color w:val="000000"/>
          <w:sz w:val="24"/>
        </w:rPr>
        <w:t>PET</w:t>
      </w:r>
      <w:r>
        <w:rPr>
          <w:rFonts w:ascii="宋体" w:hAnsi="宋体" w:cs="宋体" w:hint="eastAsia"/>
          <w:color w:val="000000"/>
          <w:sz w:val="24"/>
        </w:rPr>
        <w:t>保温装饰板</w:t>
      </w:r>
      <w:r>
        <w:rPr>
          <w:rFonts w:hint="eastAsia"/>
          <w:sz w:val="24"/>
        </w:rPr>
        <w:t>（图</w:t>
      </w:r>
      <w:r>
        <w:rPr>
          <w:rFonts w:hint="eastAsia"/>
          <w:sz w:val="24"/>
        </w:rPr>
        <w:t>5.2.</w:t>
      </w:r>
      <w:r>
        <w:rPr>
          <w:sz w:val="24"/>
        </w:rPr>
        <w:t>7</w:t>
      </w:r>
      <w:r>
        <w:rPr>
          <w:rFonts w:hint="eastAsia"/>
          <w:sz w:val="24"/>
        </w:rPr>
        <w:t>）。</w:t>
      </w:r>
    </w:p>
    <w:p w14:paraId="6FEF14C2" w14:textId="77777777" w:rsidR="009D5EA0" w:rsidRDefault="00000000">
      <w:pPr>
        <w:spacing w:line="360" w:lineRule="auto"/>
        <w:jc w:val="center"/>
        <w:textAlignment w:val="baseline"/>
      </w:pPr>
      <w:r>
        <w:rPr>
          <w:rFonts w:hint="eastAsia"/>
          <w:noProof/>
        </w:rPr>
        <mc:AlternateContent>
          <mc:Choice Requires="wps">
            <w:drawing>
              <wp:anchor distT="0" distB="0" distL="114300" distR="114300" simplePos="0" relativeHeight="251681792" behindDoc="0" locked="0" layoutInCell="1" allowOverlap="1" wp14:anchorId="7030E8DC" wp14:editId="1F624479">
                <wp:simplePos x="0" y="0"/>
                <wp:positionH relativeFrom="column">
                  <wp:posOffset>3225165</wp:posOffset>
                </wp:positionH>
                <wp:positionV relativeFrom="paragraph">
                  <wp:posOffset>176530</wp:posOffset>
                </wp:positionV>
                <wp:extent cx="310515" cy="254000"/>
                <wp:effectExtent l="5715" t="5080" r="7620" b="7620"/>
                <wp:wrapNone/>
                <wp:docPr id="57279900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4064D072" w14:textId="77777777" w:rsidR="009D5EA0" w:rsidRDefault="00000000">
                            <w:r>
                              <w:rPr>
                                <w:rFonts w:hint="eastAsia"/>
                              </w:rPr>
                              <w:t>1</w:t>
                            </w:r>
                          </w:p>
                        </w:txbxContent>
                      </wps:txbx>
                      <wps:bodyPr rot="0" vert="horz" wrap="square" lIns="91440" tIns="45720" rIns="91440" bIns="45720" anchor="t" anchorCtr="0" upright="1">
                        <a:noAutofit/>
                      </wps:bodyPr>
                    </wps:wsp>
                  </a:graphicData>
                </a:graphic>
              </wp:anchor>
            </w:drawing>
          </mc:Choice>
          <mc:Fallback>
            <w:pict>
              <v:shape w14:anchorId="7030E8DC" id="文本框 3" o:spid="_x0000_s1041" type="#_x0000_t202" style="position:absolute;left:0;text-align:left;margin-left:253.95pt;margin-top:13.9pt;width:24.45pt;height:2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" stroked="f">
                <v:fill opacity="0"/>
                <v:textbox>
                  <w:txbxContent>
                    <w:p w14:paraId="4064D072" w14:textId="77777777" w:rsidR="009D5EA0" w:rsidRDefault="00000000">
                      <w:r>
                        <w:rPr>
                          <w:rFonts w:hint="eastAsia"/>
                        </w:rPr>
                        <w:t>1</w:t>
                      </w: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17E995E0" wp14:editId="77276386">
                <wp:simplePos x="0" y="0"/>
                <wp:positionH relativeFrom="column">
                  <wp:posOffset>3235325</wp:posOffset>
                </wp:positionH>
                <wp:positionV relativeFrom="paragraph">
                  <wp:posOffset>593725</wp:posOffset>
                </wp:positionV>
                <wp:extent cx="310515" cy="254000"/>
                <wp:effectExtent l="6350" t="3175" r="6985" b="0"/>
                <wp:wrapNone/>
                <wp:docPr id="62212277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100B761D" w14:textId="77777777" w:rsidR="009D5EA0" w:rsidRDefault="00000000">
                            <w:r>
                              <w:t>2</w:t>
                            </w:r>
                          </w:p>
                        </w:txbxContent>
                      </wps:txbx>
                      <wps:bodyPr rot="0" vert="horz" wrap="square" lIns="91440" tIns="45720" rIns="91440" bIns="45720" anchor="t" anchorCtr="0" upright="1">
                        <a:noAutofit/>
                      </wps:bodyPr>
                    </wps:wsp>
                  </a:graphicData>
                </a:graphic>
              </wp:anchor>
            </w:drawing>
          </mc:Choice>
          <mc:Fallback>
            <w:pict>
              <v:shape w14:anchorId="17E995E0" id="文本框 2" o:spid="_x0000_s1042" type="#_x0000_t202" style="position:absolute;left:0;text-align:left;margin-left:254.75pt;margin-top:46.75pt;width:24.45pt;height:20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" stroked="f">
                <v:fill opacity="0"/>
                <v:textbox>
                  <w:txbxContent>
                    <w:p w14:paraId="100B761D" w14:textId="77777777" w:rsidR="009D5EA0" w:rsidRDefault="00000000">
                      <w:r>
                        <w:t>2</w:t>
                      </w:r>
                    </w:p>
                  </w:txbxContent>
                </v:textbox>
              </v:shape>
            </w:pict>
          </mc:Fallback>
        </mc:AlternateContent>
      </w:r>
      <w:r>
        <w:rPr>
          <w:rFonts w:hint="eastAsia"/>
        </w:rPr>
        <w:t xml:space="preserve">    </w:t>
      </w:r>
      <w:r>
        <w:t xml:space="preserve"> </w:t>
      </w:r>
      <w:r>
        <w:rPr>
          <w:noProof/>
        </w:rPr>
        <w:drawing>
          <wp:inline distT="0" distB="0" distL="0" distR="0" wp14:anchorId="3D2211E0" wp14:editId="5F14A480">
            <wp:extent cx="2650490" cy="2292985"/>
            <wp:effectExtent l="0" t="0" r="0" b="0"/>
            <wp:docPr id="12891839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83946"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l="48172" t="27113" r="41911" b="50829"/>
                    <a:stretch>
                      <a:fillRect/>
                    </a:stretch>
                  </pic:blipFill>
                  <pic:spPr>
                    <a:xfrm>
                      <a:off x="0" y="0"/>
                      <a:ext cx="2650490" cy="2292985"/>
                    </a:xfrm>
                    <a:prstGeom prst="rect">
                      <a:avLst/>
                    </a:prstGeom>
                    <a:noFill/>
                    <a:ln>
                      <a:noFill/>
                    </a:ln>
                  </pic:spPr>
                </pic:pic>
              </a:graphicData>
            </a:graphic>
          </wp:inline>
        </w:drawing>
      </w:r>
    </w:p>
    <w:p w14:paraId="41FC4226" w14:textId="77777777" w:rsidR="009D5EA0" w:rsidRDefault="00000000">
      <w:pPr>
        <w:spacing w:line="360" w:lineRule="auto"/>
        <w:ind w:firstLineChars="150" w:firstLine="316"/>
        <w:jc w:val="center"/>
        <w:textAlignment w:val="baseline"/>
        <w:rPr>
          <w:b/>
          <w:bCs/>
          <w:szCs w:val="21"/>
        </w:rPr>
      </w:pPr>
      <w:r>
        <w:rPr>
          <w:b/>
          <w:bCs/>
          <w:szCs w:val="21"/>
        </w:rPr>
        <w:t>图</w:t>
      </w:r>
      <w:r>
        <w:rPr>
          <w:rFonts w:hint="eastAsia"/>
          <w:b/>
          <w:bCs/>
          <w:szCs w:val="21"/>
        </w:rPr>
        <w:t>5.2.</w:t>
      </w:r>
      <w:r>
        <w:rPr>
          <w:b/>
          <w:bCs/>
          <w:szCs w:val="21"/>
        </w:rPr>
        <w:t>7</w:t>
      </w:r>
      <w:r>
        <w:rPr>
          <w:rFonts w:hint="eastAsia"/>
          <w:b/>
          <w:bCs/>
          <w:szCs w:val="21"/>
        </w:rPr>
        <w:t xml:space="preserve"> </w:t>
      </w:r>
      <w:r>
        <w:rPr>
          <w:rFonts w:hint="eastAsia"/>
          <w:b/>
          <w:bCs/>
          <w:szCs w:val="21"/>
        </w:rPr>
        <w:t>勒脚处理节点图</w:t>
      </w:r>
    </w:p>
    <w:p w14:paraId="05828666" w14:textId="77777777" w:rsidR="009D5EA0" w:rsidRDefault="00000000">
      <w:pPr>
        <w:jc w:val="center"/>
        <w:rPr>
          <w:sz w:val="18"/>
          <w:szCs w:val="18"/>
        </w:rPr>
      </w:pPr>
      <w:r>
        <w:rPr>
          <w:sz w:val="18"/>
          <w:szCs w:val="18"/>
        </w:rPr>
        <w:t>1—</w:t>
      </w:r>
      <w:r>
        <w:rPr>
          <w:rFonts w:hint="eastAsia"/>
          <w:sz w:val="18"/>
          <w:szCs w:val="18"/>
        </w:rPr>
        <w:t>薄型陶瓷饰面保温装饰板（保温材料为岩棉）</w:t>
      </w:r>
      <w:r>
        <w:rPr>
          <w:sz w:val="18"/>
          <w:szCs w:val="18"/>
        </w:rPr>
        <w:t>；</w:t>
      </w:r>
      <w:r>
        <w:rPr>
          <w:sz w:val="18"/>
          <w:szCs w:val="18"/>
        </w:rPr>
        <w:t>2—</w:t>
      </w:r>
      <w:r>
        <w:rPr>
          <w:rFonts w:hint="eastAsia"/>
          <w:sz w:val="18"/>
          <w:szCs w:val="18"/>
        </w:rPr>
        <w:t>非岩棉保温材料的保温装饰板</w:t>
      </w:r>
    </w:p>
    <w:p w14:paraId="7B6A9B51" w14:textId="77777777" w:rsidR="009D5EA0" w:rsidRDefault="00000000">
      <w:pPr>
        <w:spacing w:line="360" w:lineRule="auto"/>
        <w:rPr>
          <w:b/>
          <w:sz w:val="24"/>
        </w:rPr>
      </w:pPr>
      <w:r>
        <w:rPr>
          <w:rFonts w:hint="eastAsia"/>
          <w:b/>
          <w:sz w:val="24"/>
        </w:rPr>
        <w:lastRenderedPageBreak/>
        <w:t>【</w:t>
      </w:r>
      <w:r>
        <w:rPr>
          <w:rFonts w:hint="eastAsia"/>
          <w:b/>
          <w:sz w:val="24"/>
        </w:rPr>
        <w:t xml:space="preserve">5.2.7  </w:t>
      </w:r>
      <w:r>
        <w:rPr>
          <w:rFonts w:hint="eastAsia"/>
          <w:bCs/>
          <w:sz w:val="24"/>
        </w:rPr>
        <w:t>勒脚部位位于建筑物的外墙与室外地面或散水部分的接触墙体部位，应采用具有较好防水性能的保温材料，以防止雨水反溅到墙面对墙面造成腐蚀破坏。</w:t>
      </w:r>
      <w:r>
        <w:rPr>
          <w:rFonts w:hint="eastAsia"/>
          <w:b/>
          <w:sz w:val="24"/>
        </w:rPr>
        <w:t>】</w:t>
      </w:r>
    </w:p>
    <w:p w14:paraId="43D56F55" w14:textId="77777777" w:rsidR="009D5EA0" w:rsidRDefault="00000000">
      <w:pPr>
        <w:spacing w:line="360" w:lineRule="auto"/>
        <w:rPr>
          <w:sz w:val="24"/>
        </w:rPr>
      </w:pPr>
      <w:r>
        <w:rPr>
          <w:b/>
          <w:sz w:val="24"/>
        </w:rPr>
        <w:t>5.2.</w:t>
      </w:r>
      <w:r>
        <w:rPr>
          <w:rFonts w:hint="eastAsia"/>
          <w:b/>
          <w:sz w:val="24"/>
        </w:rPr>
        <w:t>8</w:t>
      </w:r>
      <w:r>
        <w:rPr>
          <w:b/>
          <w:sz w:val="24"/>
        </w:rPr>
        <w:t xml:space="preserve">  </w:t>
      </w:r>
      <w:r>
        <w:rPr>
          <w:sz w:val="24"/>
        </w:rPr>
        <w:t>女儿墙应做好外侧、顶端和内侧的保温防水密封工作，与屋面防水工程接口处应处理好，不得渗漏。</w:t>
      </w:r>
    </w:p>
    <w:p w14:paraId="6E1CE1EC" w14:textId="77777777" w:rsidR="009D5EA0" w:rsidRDefault="00000000">
      <w:pPr>
        <w:spacing w:line="360" w:lineRule="auto"/>
        <w:jc w:val="left"/>
        <w:textAlignment w:val="baseline"/>
        <w:rPr>
          <w:sz w:val="24"/>
        </w:rPr>
      </w:pPr>
      <w:r>
        <w:rPr>
          <w:b/>
          <w:sz w:val="24"/>
        </w:rPr>
        <w:t>5.2.</w:t>
      </w:r>
      <w:r>
        <w:rPr>
          <w:rFonts w:hint="eastAsia"/>
          <w:b/>
          <w:sz w:val="24"/>
        </w:rPr>
        <w:t>9</w:t>
      </w:r>
      <w:r>
        <w:rPr>
          <w:b/>
          <w:sz w:val="24"/>
        </w:rPr>
        <w:t xml:space="preserve">  </w:t>
      </w:r>
      <w:r>
        <w:rPr>
          <w:sz w:val="24"/>
        </w:rPr>
        <w:t>阴角应采用侧压正的构造（图</w:t>
      </w:r>
      <w:r>
        <w:rPr>
          <w:sz w:val="24"/>
        </w:rPr>
        <w:t>5.2.</w:t>
      </w:r>
      <w:r>
        <w:rPr>
          <w:rFonts w:hint="eastAsia"/>
          <w:sz w:val="24"/>
        </w:rPr>
        <w:t>9</w:t>
      </w:r>
      <w:r>
        <w:rPr>
          <w:sz w:val="24"/>
        </w:rPr>
        <w:t>-1</w:t>
      </w:r>
      <w:r>
        <w:rPr>
          <w:sz w:val="24"/>
        </w:rPr>
        <w:t>），阳角可采用</w:t>
      </w:r>
      <w:r>
        <w:rPr>
          <w:sz w:val="24"/>
        </w:rPr>
        <w:t>45</w:t>
      </w:r>
      <w:r>
        <w:rPr>
          <w:sz w:val="24"/>
        </w:rPr>
        <w:t>度碰成海棠角（图</w:t>
      </w:r>
      <w:r>
        <w:rPr>
          <w:sz w:val="24"/>
        </w:rPr>
        <w:t>5.2.</w:t>
      </w:r>
      <w:r>
        <w:rPr>
          <w:rFonts w:hint="eastAsia"/>
          <w:sz w:val="24"/>
        </w:rPr>
        <w:t>9</w:t>
      </w:r>
      <w:r>
        <w:rPr>
          <w:sz w:val="24"/>
        </w:rPr>
        <w:t>-2</w:t>
      </w:r>
      <w:r>
        <w:rPr>
          <w:sz w:val="24"/>
        </w:rPr>
        <w:t>）。</w:t>
      </w:r>
    </w:p>
    <w:p w14:paraId="651416F7" w14:textId="77777777" w:rsidR="009D5EA0" w:rsidRDefault="00000000">
      <w:pPr>
        <w:spacing w:line="360" w:lineRule="auto"/>
        <w:jc w:val="center"/>
        <w:textAlignment w:val="baseline"/>
        <w:rPr>
          <w:szCs w:val="21"/>
        </w:rPr>
      </w:pPr>
      <w:r>
        <w:rPr>
          <w:noProof/>
        </w:rPr>
        <mc:AlternateContent>
          <mc:Choice Requires="wps">
            <w:drawing>
              <wp:anchor distT="0" distB="0" distL="114300" distR="114300" simplePos="0" relativeHeight="251674624" behindDoc="0" locked="0" layoutInCell="1" allowOverlap="1" wp14:anchorId="35F7B272" wp14:editId="7A85811F">
                <wp:simplePos x="0" y="0"/>
                <wp:positionH relativeFrom="column">
                  <wp:posOffset>2746375</wp:posOffset>
                </wp:positionH>
                <wp:positionV relativeFrom="paragraph">
                  <wp:posOffset>803275</wp:posOffset>
                </wp:positionV>
                <wp:extent cx="310515" cy="254000"/>
                <wp:effectExtent l="3175" t="3175" r="635" b="0"/>
                <wp:wrapNone/>
                <wp:docPr id="2021369092"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0FAE9794" w14:textId="77777777" w:rsidR="009D5EA0" w:rsidRDefault="00000000">
                            <w:r>
                              <w:t>3</w:t>
                            </w:r>
                          </w:p>
                        </w:txbxContent>
                      </wps:txbx>
                      <wps:bodyPr rot="0" vert="horz" wrap="square" lIns="91440" tIns="45720" rIns="91440" bIns="45720" anchor="t" anchorCtr="0" upright="1">
                        <a:noAutofit/>
                      </wps:bodyPr>
                    </wps:wsp>
                  </a:graphicData>
                </a:graphic>
              </wp:anchor>
            </w:drawing>
          </mc:Choice>
          <mc:Fallback>
            <w:pict>
              <v:shape w14:anchorId="35F7B272" id="文本框 49" o:spid="_x0000_s1043" type="#_x0000_t202" style="position:absolute;left:0;text-align:left;margin-left:216.25pt;margin-top:63.25pt;width:24.45pt;height:20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" stroked="f">
                <v:fill opacity="0"/>
                <v:textbox>
                  <w:txbxContent>
                    <w:p w14:paraId="0FAE9794" w14:textId="77777777" w:rsidR="009D5EA0" w:rsidRDefault="00000000">
                      <w:r>
                        <w:t>3</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EB78DED" wp14:editId="12CCAD1E">
                <wp:simplePos x="0" y="0"/>
                <wp:positionH relativeFrom="column">
                  <wp:posOffset>2748280</wp:posOffset>
                </wp:positionH>
                <wp:positionV relativeFrom="paragraph">
                  <wp:posOffset>300990</wp:posOffset>
                </wp:positionV>
                <wp:extent cx="310515" cy="254000"/>
                <wp:effectExtent l="5080" t="5715" r="8255" b="6985"/>
                <wp:wrapNone/>
                <wp:docPr id="277583439"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02726B4E" w14:textId="77777777" w:rsidR="009D5EA0" w:rsidRDefault="00000000">
                            <w:r>
                              <w:t>2</w:t>
                            </w:r>
                          </w:p>
                        </w:txbxContent>
                      </wps:txbx>
                      <wps:bodyPr rot="0" vert="horz" wrap="square" lIns="91440" tIns="45720" rIns="91440" bIns="45720" anchor="t" anchorCtr="0" upright="1">
                        <a:noAutofit/>
                      </wps:bodyPr>
                    </wps:wsp>
                  </a:graphicData>
                </a:graphic>
              </wp:anchor>
            </w:drawing>
          </mc:Choice>
          <mc:Fallback>
            <w:pict>
              <v:shape w14:anchorId="6EB78DED" id="文本框 48" o:spid="_x0000_s1044" type="#_x0000_t202" style="position:absolute;left:0;text-align:left;margin-left:216.4pt;margin-top:23.7pt;width:24.45pt;height:20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" stroked="f">
                <v:fill opacity="0"/>
                <v:textbox>
                  <w:txbxContent>
                    <w:p w14:paraId="02726B4E" w14:textId="77777777" w:rsidR="009D5EA0" w:rsidRDefault="00000000">
                      <w:r>
                        <w:t>2</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11A20A7" wp14:editId="72638ED1">
                <wp:simplePos x="0" y="0"/>
                <wp:positionH relativeFrom="column">
                  <wp:posOffset>2742565</wp:posOffset>
                </wp:positionH>
                <wp:positionV relativeFrom="paragraph">
                  <wp:posOffset>111125</wp:posOffset>
                </wp:positionV>
                <wp:extent cx="310515" cy="254000"/>
                <wp:effectExtent l="8890" t="6350" r="4445" b="6350"/>
                <wp:wrapNone/>
                <wp:docPr id="179795955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4910D3F2" w14:textId="77777777" w:rsidR="009D5EA0" w:rsidRDefault="00000000">
                            <w:r>
                              <w:rPr>
                                <w:rFonts w:hint="eastAsia"/>
                              </w:rPr>
                              <w:t>1</w:t>
                            </w:r>
                          </w:p>
                        </w:txbxContent>
                      </wps:txbx>
                      <wps:bodyPr rot="0" vert="horz" wrap="square" lIns="91440" tIns="45720" rIns="91440" bIns="45720" anchor="t" anchorCtr="0" upright="1">
                        <a:noAutofit/>
                      </wps:bodyPr>
                    </wps:wsp>
                  </a:graphicData>
                </a:graphic>
              </wp:anchor>
            </w:drawing>
          </mc:Choice>
          <mc:Fallback>
            <w:pict>
              <v:shape w14:anchorId="511A20A7" id="文本框 47" o:spid="_x0000_s1045" type="#_x0000_t202" style="position:absolute;left:0;text-align:left;margin-left:215.95pt;margin-top:8.75pt;width:24.45pt;height:2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" stroked="f">
                <v:fill opacity="0"/>
                <v:textbox>
                  <w:txbxContent>
                    <w:p w14:paraId="4910D3F2" w14:textId="77777777" w:rsidR="009D5EA0" w:rsidRDefault="00000000">
                      <w:r>
                        <w:rPr>
                          <w:rFonts w:hint="eastAsia"/>
                        </w:rPr>
                        <w:t>1</w:t>
                      </w:r>
                    </w:p>
                  </w:txbxContent>
                </v:textbox>
              </v:shape>
            </w:pict>
          </mc:Fallback>
        </mc:AlternateContent>
      </w:r>
      <w:r>
        <w:rPr>
          <w:noProof/>
          <w:szCs w:val="21"/>
        </w:rPr>
        <w:drawing>
          <wp:inline distT="0" distB="0" distL="0" distR="0" wp14:anchorId="706AD432" wp14:editId="4D5B6E23">
            <wp:extent cx="2115185" cy="2157095"/>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l="15421" t="56416" r="72543" b="12531"/>
                    <a:stretch>
                      <a:fillRect/>
                    </a:stretch>
                  </pic:blipFill>
                  <pic:spPr>
                    <a:xfrm>
                      <a:off x="0" y="0"/>
                      <a:ext cx="2115185" cy="2157095"/>
                    </a:xfrm>
                    <a:prstGeom prst="rect">
                      <a:avLst/>
                    </a:prstGeom>
                    <a:noFill/>
                    <a:ln>
                      <a:noFill/>
                    </a:ln>
                  </pic:spPr>
                </pic:pic>
              </a:graphicData>
            </a:graphic>
          </wp:inline>
        </w:drawing>
      </w:r>
    </w:p>
    <w:p w14:paraId="4EC1E1DD" w14:textId="77777777" w:rsidR="009D5EA0" w:rsidRDefault="00000000">
      <w:pPr>
        <w:jc w:val="center"/>
        <w:rPr>
          <w:sz w:val="18"/>
          <w:szCs w:val="18"/>
        </w:rPr>
      </w:pPr>
      <w:r>
        <w:rPr>
          <w:sz w:val="18"/>
          <w:szCs w:val="18"/>
        </w:rPr>
        <w:t>1-PET</w:t>
      </w:r>
      <w:r>
        <w:rPr>
          <w:sz w:val="18"/>
          <w:szCs w:val="18"/>
        </w:rPr>
        <w:t>保温装饰板；</w:t>
      </w:r>
      <w:r>
        <w:rPr>
          <w:sz w:val="18"/>
          <w:szCs w:val="18"/>
        </w:rPr>
        <w:t>2-</w:t>
      </w:r>
      <w:r>
        <w:rPr>
          <w:sz w:val="18"/>
          <w:szCs w:val="18"/>
        </w:rPr>
        <w:t>锚固组件；</w:t>
      </w:r>
      <w:r>
        <w:rPr>
          <w:sz w:val="18"/>
          <w:szCs w:val="18"/>
        </w:rPr>
        <w:t>3-</w:t>
      </w:r>
      <w:r>
        <w:rPr>
          <w:sz w:val="18"/>
          <w:szCs w:val="18"/>
        </w:rPr>
        <w:t>耐候密封胶</w:t>
      </w:r>
    </w:p>
    <w:p w14:paraId="7F02B6D8" w14:textId="77777777" w:rsidR="009D5EA0" w:rsidRDefault="00000000">
      <w:pPr>
        <w:spacing w:line="360" w:lineRule="auto"/>
        <w:ind w:firstLineChars="150" w:firstLine="316"/>
        <w:jc w:val="center"/>
        <w:textAlignment w:val="baseline"/>
        <w:rPr>
          <w:b/>
          <w:bCs/>
          <w:szCs w:val="21"/>
        </w:rPr>
      </w:pPr>
      <w:r>
        <w:rPr>
          <w:b/>
          <w:bCs/>
          <w:szCs w:val="21"/>
        </w:rPr>
        <w:t>图</w:t>
      </w:r>
      <w:r>
        <w:rPr>
          <w:b/>
          <w:bCs/>
          <w:szCs w:val="21"/>
        </w:rPr>
        <w:t>5.2.</w:t>
      </w:r>
      <w:r>
        <w:rPr>
          <w:rFonts w:hint="eastAsia"/>
          <w:b/>
          <w:bCs/>
          <w:szCs w:val="21"/>
        </w:rPr>
        <w:t>9</w:t>
      </w:r>
      <w:r>
        <w:rPr>
          <w:b/>
          <w:bCs/>
          <w:szCs w:val="21"/>
        </w:rPr>
        <w:t xml:space="preserve">-1  </w:t>
      </w:r>
      <w:r>
        <w:rPr>
          <w:b/>
          <w:bCs/>
          <w:szCs w:val="21"/>
        </w:rPr>
        <w:t>阴角处理节点图</w:t>
      </w:r>
    </w:p>
    <w:p w14:paraId="262D7B53" w14:textId="77777777" w:rsidR="009D5EA0" w:rsidRDefault="00000000">
      <w:pPr>
        <w:jc w:val="center"/>
        <w:rPr>
          <w:sz w:val="18"/>
          <w:szCs w:val="18"/>
        </w:rPr>
      </w:pPr>
      <w:r>
        <w:rPr>
          <w:noProof/>
        </w:rPr>
        <mc:AlternateContent>
          <mc:Choice Requires="wps">
            <w:drawing>
              <wp:anchor distT="0" distB="0" distL="114300" distR="114300" simplePos="0" relativeHeight="251675648" behindDoc="0" locked="0" layoutInCell="1" allowOverlap="1" wp14:anchorId="479D04D0" wp14:editId="6DCE8011">
                <wp:simplePos x="0" y="0"/>
                <wp:positionH relativeFrom="column">
                  <wp:posOffset>3698240</wp:posOffset>
                </wp:positionH>
                <wp:positionV relativeFrom="paragraph">
                  <wp:posOffset>511175</wp:posOffset>
                </wp:positionV>
                <wp:extent cx="310515" cy="254000"/>
                <wp:effectExtent l="2540" t="4445" r="1270" b="8255"/>
                <wp:wrapNone/>
                <wp:docPr id="456155495"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7FCFD4D0" w14:textId="77777777" w:rsidR="009D5EA0" w:rsidRDefault="00000000">
                            <w:r>
                              <w:rPr>
                                <w:rFonts w:hint="eastAsia"/>
                              </w:rPr>
                              <w:t>1</w:t>
                            </w:r>
                          </w:p>
                        </w:txbxContent>
                      </wps:txbx>
                      <wps:bodyPr rot="0" vert="horz" wrap="square" lIns="91440" tIns="45720" rIns="91440" bIns="45720" anchor="t" anchorCtr="0" upright="1">
                        <a:noAutofit/>
                      </wps:bodyPr>
                    </wps:wsp>
                  </a:graphicData>
                </a:graphic>
              </wp:anchor>
            </w:drawing>
          </mc:Choice>
          <mc:Fallback>
            <w:pict>
              <v:shape w14:anchorId="479D04D0" id="文本框 53" o:spid="_x0000_s1046" type="#_x0000_t202" style="position:absolute;left:0;text-align:left;margin-left:291.2pt;margin-top:40.25pt;width:24.45pt;height:20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" stroked="f">
                <v:fill opacity="0"/>
                <v:textbox>
                  <w:txbxContent>
                    <w:p w14:paraId="7FCFD4D0" w14:textId="77777777" w:rsidR="009D5EA0" w:rsidRDefault="00000000">
                      <w:r>
                        <w:rPr>
                          <w:rFonts w:hint="eastAsia"/>
                        </w:rPr>
                        <w:t>1</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6140A95" wp14:editId="69E6BA16">
                <wp:simplePos x="0" y="0"/>
                <wp:positionH relativeFrom="column">
                  <wp:posOffset>3699510</wp:posOffset>
                </wp:positionH>
                <wp:positionV relativeFrom="paragraph">
                  <wp:posOffset>835025</wp:posOffset>
                </wp:positionV>
                <wp:extent cx="310515" cy="254000"/>
                <wp:effectExtent l="3810" t="4445" r="0" b="8255"/>
                <wp:wrapNone/>
                <wp:docPr id="330093821"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4000"/>
                        </a:xfrm>
                        <a:prstGeom prst="rect">
                          <a:avLst/>
                        </a:prstGeom>
                        <a:solidFill>
                          <a:srgbClr val="FFFFFF">
                            <a:alpha val="0"/>
                          </a:srgbClr>
                        </a:solidFill>
                        <a:ln>
                          <a:noFill/>
                        </a:ln>
                      </wps:spPr>
                      <wps:txbx>
                        <w:txbxContent>
                          <w:p w14:paraId="7DDC08DC" w14:textId="77777777" w:rsidR="009D5EA0" w:rsidRDefault="00000000">
                            <w:r>
                              <w:t>2</w:t>
                            </w:r>
                          </w:p>
                        </w:txbxContent>
                      </wps:txbx>
                      <wps:bodyPr rot="0" vert="horz" wrap="square" lIns="91440" tIns="45720" rIns="91440" bIns="45720" anchor="t" anchorCtr="0" upright="1">
                        <a:noAutofit/>
                      </wps:bodyPr>
                    </wps:wsp>
                  </a:graphicData>
                </a:graphic>
              </wp:anchor>
            </w:drawing>
          </mc:Choice>
          <mc:Fallback>
            <w:pict>
              <v:shape w14:anchorId="26140A95" id="文本框 54" o:spid="_x0000_s1047" type="#_x0000_t202" style="position:absolute;left:0;text-align:left;margin-left:291.3pt;margin-top:65.75pt;width:24.45pt;height:20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" stroked="f">
                <v:fill opacity="0"/>
                <v:textbox>
                  <w:txbxContent>
                    <w:p w14:paraId="7DDC08DC" w14:textId="77777777" w:rsidR="009D5EA0" w:rsidRDefault="00000000">
                      <w:r>
                        <w:t>2</w:t>
                      </w:r>
                    </w:p>
                  </w:txbxContent>
                </v:textbox>
              </v:shape>
            </w:pict>
          </mc:Fallback>
        </mc:AlternateContent>
      </w:r>
      <w:r>
        <w:rPr>
          <w:noProof/>
          <w:sz w:val="18"/>
          <w:szCs w:val="18"/>
        </w:rPr>
        <w:drawing>
          <wp:inline distT="0" distB="0" distL="0" distR="0" wp14:anchorId="537DD487" wp14:editId="1D4F2685">
            <wp:extent cx="2331085" cy="2164080"/>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l="33801" t="59375" r="55479" b="15958"/>
                    <a:stretch>
                      <a:fillRect/>
                    </a:stretch>
                  </pic:blipFill>
                  <pic:spPr>
                    <a:xfrm>
                      <a:off x="0" y="0"/>
                      <a:ext cx="2331085" cy="2164080"/>
                    </a:xfrm>
                    <a:prstGeom prst="rect">
                      <a:avLst/>
                    </a:prstGeom>
                    <a:noFill/>
                    <a:ln>
                      <a:noFill/>
                    </a:ln>
                  </pic:spPr>
                </pic:pic>
              </a:graphicData>
            </a:graphic>
          </wp:inline>
        </w:drawing>
      </w:r>
    </w:p>
    <w:p w14:paraId="39E0E68F" w14:textId="77777777" w:rsidR="009D5EA0" w:rsidRDefault="00000000">
      <w:pPr>
        <w:spacing w:line="440" w:lineRule="exact"/>
        <w:jc w:val="center"/>
        <w:rPr>
          <w:b/>
          <w:color w:val="FF0000"/>
          <w:szCs w:val="21"/>
        </w:rPr>
      </w:pPr>
      <w:r>
        <w:rPr>
          <w:rFonts w:hint="eastAsia"/>
          <w:sz w:val="18"/>
          <w:szCs w:val="18"/>
        </w:rPr>
        <w:t>1-PET</w:t>
      </w:r>
      <w:r>
        <w:rPr>
          <w:rFonts w:hint="eastAsia"/>
          <w:sz w:val="18"/>
          <w:szCs w:val="18"/>
        </w:rPr>
        <w:t>保温装饰板；</w:t>
      </w:r>
      <w:r>
        <w:rPr>
          <w:rFonts w:hint="eastAsia"/>
          <w:sz w:val="18"/>
          <w:szCs w:val="18"/>
        </w:rPr>
        <w:t>2-</w:t>
      </w:r>
      <w:r>
        <w:rPr>
          <w:rFonts w:hint="eastAsia"/>
          <w:sz w:val="18"/>
          <w:szCs w:val="18"/>
        </w:rPr>
        <w:t>锚固组件</w:t>
      </w:r>
    </w:p>
    <w:p w14:paraId="03F9D9C3" w14:textId="77777777" w:rsidR="009D5EA0" w:rsidRDefault="00000000">
      <w:pPr>
        <w:spacing w:line="360" w:lineRule="auto"/>
        <w:jc w:val="center"/>
        <w:rPr>
          <w:b/>
          <w:bCs/>
          <w:szCs w:val="21"/>
        </w:rPr>
      </w:pPr>
      <w:r>
        <w:rPr>
          <w:b/>
          <w:bCs/>
          <w:szCs w:val="21"/>
        </w:rPr>
        <w:t>图</w:t>
      </w:r>
      <w:r>
        <w:rPr>
          <w:rFonts w:hint="eastAsia"/>
          <w:b/>
          <w:bCs/>
          <w:szCs w:val="21"/>
        </w:rPr>
        <w:t xml:space="preserve">5.2.9-2  </w:t>
      </w:r>
      <w:r>
        <w:rPr>
          <w:rFonts w:hint="eastAsia"/>
          <w:b/>
          <w:bCs/>
          <w:szCs w:val="21"/>
        </w:rPr>
        <w:t>阳角处理节点图</w:t>
      </w:r>
    </w:p>
    <w:p w14:paraId="2323D134" w14:textId="77777777" w:rsidR="009D5EA0" w:rsidRDefault="00000000">
      <w:pPr>
        <w:spacing w:line="360" w:lineRule="auto"/>
        <w:rPr>
          <w:sz w:val="24"/>
        </w:rPr>
      </w:pPr>
      <w:r>
        <w:rPr>
          <w:b/>
          <w:sz w:val="24"/>
        </w:rPr>
        <w:t>5.2.</w:t>
      </w:r>
      <w:r>
        <w:rPr>
          <w:rFonts w:hint="eastAsia"/>
          <w:b/>
          <w:sz w:val="24"/>
        </w:rPr>
        <w:t>10</w:t>
      </w:r>
      <w:r>
        <w:rPr>
          <w:b/>
          <w:sz w:val="24"/>
        </w:rPr>
        <w:t xml:space="preserve">  </w:t>
      </w:r>
      <w:r>
        <w:rPr>
          <w:sz w:val="24"/>
        </w:rPr>
        <w:t>变形缝部位的外保温构造应符合下列规定：</w:t>
      </w:r>
    </w:p>
    <w:p w14:paraId="301D76AF" w14:textId="77777777" w:rsidR="009D5EA0" w:rsidRDefault="00000000">
      <w:pPr>
        <w:spacing w:line="360" w:lineRule="auto"/>
        <w:ind w:firstLineChars="150" w:firstLine="361"/>
        <w:rPr>
          <w:sz w:val="24"/>
        </w:rPr>
      </w:pPr>
      <w:r>
        <w:rPr>
          <w:b/>
          <w:sz w:val="24"/>
        </w:rPr>
        <w:t>1</w:t>
      </w:r>
      <w:r>
        <w:rPr>
          <w:sz w:val="24"/>
        </w:rPr>
        <w:t xml:space="preserve">  </w:t>
      </w:r>
      <w:r>
        <w:rPr>
          <w:sz w:val="24"/>
        </w:rPr>
        <w:t>变形缝处应填充</w:t>
      </w:r>
      <w:r>
        <w:rPr>
          <w:rFonts w:hint="eastAsia"/>
          <w:sz w:val="24"/>
        </w:rPr>
        <w:t>不燃</w:t>
      </w:r>
      <w:r>
        <w:rPr>
          <w:sz w:val="24"/>
        </w:rPr>
        <w:t>保温材料，填塞深度应大于缝宽的</w:t>
      </w:r>
      <w:r>
        <w:rPr>
          <w:sz w:val="24"/>
        </w:rPr>
        <w:t>3</w:t>
      </w:r>
      <w:r>
        <w:rPr>
          <w:sz w:val="24"/>
        </w:rPr>
        <w:t>倍；</w:t>
      </w:r>
    </w:p>
    <w:p w14:paraId="755ED34A" w14:textId="77777777" w:rsidR="009D5EA0" w:rsidRDefault="00000000">
      <w:pPr>
        <w:spacing w:line="360" w:lineRule="auto"/>
        <w:ind w:firstLineChars="150" w:firstLine="361"/>
        <w:rPr>
          <w:sz w:val="24"/>
        </w:rPr>
      </w:pPr>
      <w:r>
        <w:rPr>
          <w:b/>
          <w:sz w:val="24"/>
        </w:rPr>
        <w:t>2</w:t>
      </w:r>
      <w:r>
        <w:rPr>
          <w:sz w:val="24"/>
        </w:rPr>
        <w:t xml:space="preserve">  </w:t>
      </w:r>
      <w:r>
        <w:rPr>
          <w:sz w:val="24"/>
        </w:rPr>
        <w:t>宜采用铝板或不锈钢板，对变形缝进行封盖处理。</w:t>
      </w:r>
      <w:bookmarkStart w:id="116" w:name="_Toc9992"/>
      <w:bookmarkStart w:id="117" w:name="_Toc6125"/>
      <w:bookmarkStart w:id="118" w:name="_Toc361232858"/>
      <w:bookmarkStart w:id="119" w:name="_Toc369511452"/>
      <w:bookmarkStart w:id="120" w:name="_Toc369511641"/>
    </w:p>
    <w:p w14:paraId="51DCB52B" w14:textId="77777777" w:rsidR="009D5EA0" w:rsidRDefault="00000000">
      <w:pPr>
        <w:spacing w:line="360" w:lineRule="auto"/>
        <w:rPr>
          <w:sz w:val="24"/>
        </w:rPr>
      </w:pPr>
      <w:r>
        <w:rPr>
          <w:b/>
          <w:sz w:val="24"/>
        </w:rPr>
        <w:t>5.2.1</w:t>
      </w:r>
      <w:r>
        <w:rPr>
          <w:rFonts w:hint="eastAsia"/>
          <w:b/>
          <w:sz w:val="24"/>
        </w:rPr>
        <w:t>1</w:t>
      </w:r>
      <w:r>
        <w:rPr>
          <w:b/>
          <w:sz w:val="24"/>
        </w:rPr>
        <w:t xml:space="preserve">  </w:t>
      </w:r>
      <w:r>
        <w:rPr>
          <w:sz w:val="24"/>
        </w:rPr>
        <w:t>PET</w:t>
      </w:r>
      <w:r>
        <w:rPr>
          <w:sz w:val="24"/>
        </w:rPr>
        <w:t>保温装饰板外墙外保温系统</w:t>
      </w:r>
      <w:r>
        <w:rPr>
          <w:rFonts w:hint="eastAsia"/>
          <w:sz w:val="24"/>
        </w:rPr>
        <w:t>应在每层</w:t>
      </w:r>
      <w:r>
        <w:rPr>
          <w:sz w:val="24"/>
        </w:rPr>
        <w:t>设置防火隔离带，且应符合下</w:t>
      </w:r>
      <w:r>
        <w:rPr>
          <w:sz w:val="24"/>
        </w:rPr>
        <w:lastRenderedPageBreak/>
        <w:t>列规定：</w:t>
      </w:r>
    </w:p>
    <w:p w14:paraId="1B1F130E" w14:textId="77777777" w:rsidR="009D5EA0" w:rsidRDefault="00000000">
      <w:pPr>
        <w:spacing w:line="360" w:lineRule="auto"/>
        <w:ind w:firstLineChars="200" w:firstLine="482"/>
        <w:rPr>
          <w:sz w:val="24"/>
        </w:rPr>
      </w:pPr>
      <w:r>
        <w:rPr>
          <w:b/>
          <w:sz w:val="24"/>
        </w:rPr>
        <w:t>1</w:t>
      </w:r>
      <w:r>
        <w:rPr>
          <w:sz w:val="24"/>
        </w:rPr>
        <w:t xml:space="preserve">  </w:t>
      </w:r>
      <w:r>
        <w:rPr>
          <w:sz w:val="24"/>
        </w:rPr>
        <w:t>防火隔离带应采用燃烧性能等级为</w:t>
      </w:r>
      <w:r>
        <w:rPr>
          <w:sz w:val="24"/>
        </w:rPr>
        <w:t>A</w:t>
      </w:r>
      <w:r>
        <w:rPr>
          <w:sz w:val="24"/>
        </w:rPr>
        <w:t>级保温材料的保温装饰板，宽度不应小于</w:t>
      </w:r>
      <w:r>
        <w:rPr>
          <w:sz w:val="24"/>
        </w:rPr>
        <w:t>300mm</w:t>
      </w:r>
      <w:r>
        <w:rPr>
          <w:sz w:val="24"/>
        </w:rPr>
        <w:t>；</w:t>
      </w:r>
    </w:p>
    <w:p w14:paraId="122AD129" w14:textId="77777777" w:rsidR="009D5EA0" w:rsidRDefault="00000000">
      <w:pPr>
        <w:spacing w:line="360" w:lineRule="auto"/>
        <w:ind w:firstLineChars="200" w:firstLine="482"/>
        <w:rPr>
          <w:sz w:val="24"/>
        </w:rPr>
      </w:pPr>
      <w:r>
        <w:rPr>
          <w:b/>
          <w:sz w:val="24"/>
        </w:rPr>
        <w:t>2</w:t>
      </w:r>
      <w:r>
        <w:rPr>
          <w:sz w:val="24"/>
        </w:rPr>
        <w:t xml:space="preserve">  </w:t>
      </w:r>
      <w:r>
        <w:rPr>
          <w:sz w:val="24"/>
        </w:rPr>
        <w:t>作为防火隔离带使用的保温装饰板应与基层墙体满粘；</w:t>
      </w:r>
    </w:p>
    <w:p w14:paraId="0FA6D9E7" w14:textId="77777777" w:rsidR="009D5EA0" w:rsidRDefault="00000000">
      <w:pPr>
        <w:spacing w:line="360" w:lineRule="auto"/>
        <w:ind w:firstLineChars="200" w:firstLine="482"/>
        <w:rPr>
          <w:sz w:val="24"/>
        </w:rPr>
      </w:pPr>
      <w:r>
        <w:rPr>
          <w:b/>
          <w:sz w:val="24"/>
        </w:rPr>
        <w:t>3</w:t>
      </w:r>
      <w:r>
        <w:rPr>
          <w:sz w:val="24"/>
        </w:rPr>
        <w:t xml:space="preserve">  </w:t>
      </w:r>
      <w:r>
        <w:rPr>
          <w:sz w:val="24"/>
        </w:rPr>
        <w:t>防火隔离带采用的保温装饰板的竖向板缝宜采用燃烧性能等级为</w:t>
      </w:r>
      <w:r>
        <w:rPr>
          <w:sz w:val="24"/>
        </w:rPr>
        <w:t>A</w:t>
      </w:r>
      <w:r>
        <w:rPr>
          <w:sz w:val="24"/>
        </w:rPr>
        <w:t>级的材料填缝</w:t>
      </w:r>
      <w:r>
        <w:rPr>
          <w:rFonts w:hint="eastAsia"/>
          <w:sz w:val="24"/>
        </w:rPr>
        <w:t>，且符合《建筑外墙外保温防火隔离带技术规程》</w:t>
      </w:r>
      <w:r>
        <w:rPr>
          <w:rFonts w:hint="eastAsia"/>
          <w:sz w:val="24"/>
        </w:rPr>
        <w:t>JGJ 289</w:t>
      </w:r>
      <w:r>
        <w:rPr>
          <w:rFonts w:hint="eastAsia"/>
          <w:sz w:val="24"/>
        </w:rPr>
        <w:t>的规定</w:t>
      </w:r>
      <w:r>
        <w:rPr>
          <w:sz w:val="24"/>
        </w:rPr>
        <w:t>。</w:t>
      </w:r>
    </w:p>
    <w:p w14:paraId="0F023BC0" w14:textId="77777777" w:rsidR="009D5EA0" w:rsidRDefault="00000000">
      <w:pPr>
        <w:autoSpaceDE w:val="0"/>
        <w:autoSpaceDN w:val="0"/>
        <w:adjustRightInd w:val="0"/>
        <w:spacing w:line="360" w:lineRule="auto"/>
        <w:rPr>
          <w:sz w:val="24"/>
        </w:rPr>
      </w:pPr>
      <w:r>
        <w:rPr>
          <w:rFonts w:ascii="宋体" w:hAnsi="宋体" w:cs="宋体" w:hint="eastAsia"/>
          <w:color w:val="000000"/>
          <w:sz w:val="24"/>
        </w:rPr>
        <w:t>【</w:t>
      </w:r>
      <w:r>
        <w:rPr>
          <w:b/>
          <w:bCs/>
          <w:sz w:val="24"/>
        </w:rPr>
        <w:t>5.2.1</w:t>
      </w:r>
      <w:r>
        <w:rPr>
          <w:rFonts w:hint="eastAsia"/>
          <w:b/>
          <w:bCs/>
          <w:sz w:val="24"/>
        </w:rPr>
        <w:t>1</w:t>
      </w:r>
      <w:r>
        <w:rPr>
          <w:sz w:val="24"/>
        </w:rPr>
        <w:t xml:space="preserve">  </w:t>
      </w:r>
      <w:r>
        <w:rPr>
          <w:sz w:val="24"/>
        </w:rPr>
        <w:t>按国家</w:t>
      </w:r>
      <w:r>
        <w:rPr>
          <w:rFonts w:hint="eastAsia"/>
          <w:sz w:val="24"/>
        </w:rPr>
        <w:t>现行</w:t>
      </w:r>
      <w:r>
        <w:rPr>
          <w:sz w:val="24"/>
        </w:rPr>
        <w:t>标准《建筑设计防火规范》</w:t>
      </w:r>
      <w:r>
        <w:rPr>
          <w:sz w:val="24"/>
        </w:rPr>
        <w:t>GB50016</w:t>
      </w:r>
      <w:r>
        <w:rPr>
          <w:rFonts w:hint="eastAsia"/>
          <w:sz w:val="24"/>
        </w:rPr>
        <w:t>和《建筑外墙外保温防火隔离带技术规程》</w:t>
      </w:r>
      <w:r>
        <w:rPr>
          <w:rFonts w:hint="eastAsia"/>
          <w:sz w:val="24"/>
        </w:rPr>
        <w:t>JGJ 289</w:t>
      </w:r>
      <w:r>
        <w:rPr>
          <w:rFonts w:hint="eastAsia"/>
          <w:sz w:val="24"/>
        </w:rPr>
        <w:t>的有关规定</w:t>
      </w:r>
      <w:r>
        <w:rPr>
          <w:sz w:val="24"/>
        </w:rPr>
        <w:t>，</w:t>
      </w:r>
      <w:r>
        <w:rPr>
          <w:rFonts w:hint="eastAsia"/>
          <w:sz w:val="24"/>
        </w:rPr>
        <w:t>在每层</w:t>
      </w:r>
      <w:r>
        <w:rPr>
          <w:sz w:val="24"/>
        </w:rPr>
        <w:t>设置</w:t>
      </w:r>
      <w:r>
        <w:rPr>
          <w:sz w:val="24"/>
        </w:rPr>
        <w:t>A</w:t>
      </w:r>
      <w:r>
        <w:rPr>
          <w:sz w:val="24"/>
        </w:rPr>
        <w:t>级保温装饰板防火隔离带将大大提高整体的防火可靠性。防火隔离带由</w:t>
      </w:r>
      <w:r>
        <w:rPr>
          <w:sz w:val="24"/>
        </w:rPr>
        <w:t>A</w:t>
      </w:r>
      <w:r>
        <w:rPr>
          <w:sz w:val="24"/>
        </w:rPr>
        <w:t>级保温材料组成，其竖向板缝也应使用</w:t>
      </w:r>
      <w:r>
        <w:rPr>
          <w:sz w:val="24"/>
        </w:rPr>
        <w:t>A</w:t>
      </w:r>
      <w:r>
        <w:rPr>
          <w:sz w:val="24"/>
        </w:rPr>
        <w:t>级材料嵌缝，形成连续的</w:t>
      </w:r>
      <w:r>
        <w:rPr>
          <w:sz w:val="24"/>
        </w:rPr>
        <w:t>A</w:t>
      </w:r>
      <w:r>
        <w:rPr>
          <w:sz w:val="24"/>
        </w:rPr>
        <w:t>级材料层，以保证阻火效果。</w:t>
      </w:r>
      <w:r>
        <w:rPr>
          <w:rFonts w:ascii="宋体" w:hAnsi="宋体" w:cs="宋体" w:hint="eastAsia"/>
          <w:color w:val="000000"/>
          <w:kern w:val="0"/>
          <w:sz w:val="22"/>
          <w:szCs w:val="22"/>
          <w:lang w:bidi="ar"/>
        </w:rPr>
        <w:t>】</w:t>
      </w:r>
    </w:p>
    <w:p w14:paraId="63BAFD81" w14:textId="77777777" w:rsidR="009D5EA0" w:rsidRDefault="00000000">
      <w:pPr>
        <w:pStyle w:val="2"/>
      </w:pPr>
      <w:bookmarkStart w:id="121" w:name="_Toc136504217"/>
      <w:bookmarkStart w:id="122" w:name="_Toc136506261"/>
      <w:bookmarkStart w:id="123" w:name="_Toc20041"/>
      <w:bookmarkStart w:id="124" w:name="_Toc134783366"/>
      <w:bookmarkStart w:id="125" w:name="_Toc134784903"/>
      <w:r>
        <w:t>5.3</w:t>
      </w:r>
      <w:r>
        <w:rPr>
          <w:rFonts w:hint="eastAsia"/>
        </w:rPr>
        <w:t xml:space="preserve">  PET</w:t>
      </w:r>
      <w:r>
        <w:rPr>
          <w:rFonts w:hint="eastAsia"/>
        </w:rPr>
        <w:t>保温装饰板外墙外保温系统连接设计</w:t>
      </w:r>
      <w:bookmarkEnd w:id="121"/>
      <w:bookmarkEnd w:id="122"/>
      <w:bookmarkEnd w:id="123"/>
      <w:bookmarkEnd w:id="124"/>
      <w:bookmarkEnd w:id="125"/>
    </w:p>
    <w:p w14:paraId="179C2604" w14:textId="77777777" w:rsidR="009D5EA0" w:rsidRDefault="00000000">
      <w:pPr>
        <w:spacing w:line="360" w:lineRule="auto"/>
        <w:rPr>
          <w:sz w:val="24"/>
        </w:rPr>
      </w:pPr>
      <w:r>
        <w:rPr>
          <w:b/>
          <w:sz w:val="24"/>
        </w:rPr>
        <w:t>5.3.1</w:t>
      </w:r>
      <w:r>
        <w:rPr>
          <w:sz w:val="24"/>
        </w:rPr>
        <w:t xml:space="preserve">  PET</w:t>
      </w:r>
      <w:r>
        <w:rPr>
          <w:sz w:val="24"/>
        </w:rPr>
        <w:t>保温装饰板外墙外保温系统应按依附于基层墙体的外围护结构设计，并应符合下列规定：</w:t>
      </w:r>
    </w:p>
    <w:p w14:paraId="5C6B2D5C" w14:textId="77777777" w:rsidR="009D5EA0" w:rsidRDefault="00000000">
      <w:pPr>
        <w:spacing w:line="360" w:lineRule="auto"/>
        <w:ind w:firstLineChars="150" w:firstLine="361"/>
        <w:rPr>
          <w:sz w:val="24"/>
        </w:rPr>
      </w:pPr>
      <w:r>
        <w:rPr>
          <w:b/>
          <w:bCs/>
          <w:sz w:val="24"/>
        </w:rPr>
        <w:t>1</w:t>
      </w:r>
      <w:r>
        <w:rPr>
          <w:sz w:val="24"/>
        </w:rPr>
        <w:t xml:space="preserve">  PET</w:t>
      </w:r>
      <w:r>
        <w:rPr>
          <w:sz w:val="24"/>
        </w:rPr>
        <w:t>保温装饰板外墙外保温系统应能承受自重、风荷载、地震作用和主体结构变形的影响；</w:t>
      </w:r>
    </w:p>
    <w:p w14:paraId="16B80E52" w14:textId="77777777" w:rsidR="009D5EA0" w:rsidRDefault="00000000">
      <w:pPr>
        <w:spacing w:line="360" w:lineRule="auto"/>
        <w:ind w:firstLineChars="150" w:firstLine="361"/>
        <w:rPr>
          <w:sz w:val="24"/>
        </w:rPr>
      </w:pPr>
      <w:r>
        <w:rPr>
          <w:b/>
          <w:bCs/>
          <w:sz w:val="24"/>
        </w:rPr>
        <w:t xml:space="preserve">2  </w:t>
      </w:r>
      <w:r>
        <w:rPr>
          <w:sz w:val="24"/>
        </w:rPr>
        <w:t>按</w:t>
      </w:r>
      <w:r>
        <w:rPr>
          <w:sz w:val="24"/>
        </w:rPr>
        <w:t>PET</w:t>
      </w:r>
      <w:r>
        <w:rPr>
          <w:sz w:val="24"/>
        </w:rPr>
        <w:t>保温装饰板承受荷载的最不利组合对</w:t>
      </w:r>
      <w:r>
        <w:rPr>
          <w:sz w:val="24"/>
        </w:rPr>
        <w:t>PET</w:t>
      </w:r>
      <w:r>
        <w:rPr>
          <w:sz w:val="24"/>
        </w:rPr>
        <w:t>保温装饰板和与基层墙体连接节点进行验算；</w:t>
      </w:r>
    </w:p>
    <w:p w14:paraId="2E0A28D8" w14:textId="77777777" w:rsidR="009D5EA0" w:rsidRDefault="00000000">
      <w:pPr>
        <w:spacing w:line="360" w:lineRule="auto"/>
        <w:ind w:firstLineChars="150" w:firstLine="361"/>
        <w:rPr>
          <w:sz w:val="24"/>
        </w:rPr>
      </w:pPr>
      <w:r>
        <w:rPr>
          <w:b/>
          <w:bCs/>
          <w:sz w:val="24"/>
        </w:rPr>
        <w:t>3</w:t>
      </w:r>
      <w:r>
        <w:rPr>
          <w:sz w:val="24"/>
        </w:rPr>
        <w:t xml:space="preserve">  PET</w:t>
      </w:r>
      <w:r>
        <w:rPr>
          <w:sz w:val="24"/>
        </w:rPr>
        <w:t>保温装饰板外墙外保温系统所承受的自重、风荷载和地震作用，应由粘结和锚固各自承担全部荷载作用；</w:t>
      </w:r>
    </w:p>
    <w:p w14:paraId="56CDC421" w14:textId="77777777" w:rsidR="009D5EA0" w:rsidRDefault="00000000">
      <w:pPr>
        <w:spacing w:line="360" w:lineRule="auto"/>
        <w:ind w:firstLineChars="150" w:firstLine="361"/>
        <w:rPr>
          <w:sz w:val="24"/>
        </w:rPr>
      </w:pPr>
      <w:r>
        <w:rPr>
          <w:b/>
          <w:bCs/>
          <w:sz w:val="24"/>
        </w:rPr>
        <w:t xml:space="preserve">4 </w:t>
      </w:r>
      <w:r>
        <w:rPr>
          <w:sz w:val="24"/>
        </w:rPr>
        <w:t xml:space="preserve"> </w:t>
      </w:r>
      <w:r>
        <w:rPr>
          <w:sz w:val="24"/>
        </w:rPr>
        <w:t>进行锚固组件验算时，当</w:t>
      </w:r>
      <w:r>
        <w:rPr>
          <w:sz w:val="24"/>
        </w:rPr>
        <w:t>PET</w:t>
      </w:r>
      <w:r>
        <w:rPr>
          <w:sz w:val="24"/>
        </w:rPr>
        <w:t>保温装饰板与锚固组件的金属承托件存在偏心时，单个锚固组件的平均拉力不应大于锚固组件拉拔力标准值；</w:t>
      </w:r>
    </w:p>
    <w:p w14:paraId="2EEA01C7" w14:textId="77777777" w:rsidR="009D5EA0" w:rsidRDefault="00000000">
      <w:pPr>
        <w:spacing w:line="360" w:lineRule="auto"/>
        <w:ind w:firstLineChars="150" w:firstLine="361"/>
        <w:rPr>
          <w:sz w:val="24"/>
        </w:rPr>
      </w:pPr>
      <w:r>
        <w:rPr>
          <w:b/>
          <w:bCs/>
          <w:sz w:val="24"/>
        </w:rPr>
        <w:t>5</w:t>
      </w:r>
      <w:r>
        <w:rPr>
          <w:sz w:val="24"/>
        </w:rPr>
        <w:t xml:space="preserve">  </w:t>
      </w:r>
      <w:r>
        <w:rPr>
          <w:sz w:val="24"/>
        </w:rPr>
        <w:t>计算</w:t>
      </w:r>
      <w:r>
        <w:rPr>
          <w:sz w:val="24"/>
        </w:rPr>
        <w:t>PET</w:t>
      </w:r>
      <w:r>
        <w:rPr>
          <w:sz w:val="24"/>
        </w:rPr>
        <w:t>保温装饰板及其与基层墙体间锚固节点的承载能力、刚度和稳定性时，应采用荷载设计值；计算锚固节点</w:t>
      </w:r>
      <w:r>
        <w:rPr>
          <w:kern w:val="0"/>
          <w:sz w:val="24"/>
        </w:rPr>
        <w:t>正常使用极限状态的变形时，应采用荷载标准值</w:t>
      </w:r>
      <w:r>
        <w:rPr>
          <w:sz w:val="24"/>
        </w:rPr>
        <w:t>。</w:t>
      </w:r>
    </w:p>
    <w:p w14:paraId="6252F653" w14:textId="77777777" w:rsidR="009D5EA0" w:rsidRDefault="00000000">
      <w:pPr>
        <w:spacing w:line="360" w:lineRule="auto"/>
        <w:rPr>
          <w:sz w:val="24"/>
        </w:rPr>
      </w:pPr>
      <w:r>
        <w:rPr>
          <w:b/>
          <w:sz w:val="24"/>
        </w:rPr>
        <w:t xml:space="preserve">5.3.2  </w:t>
      </w:r>
      <w:r>
        <w:rPr>
          <w:sz w:val="24"/>
        </w:rPr>
        <w:t>基层墙体应能够承受</w:t>
      </w:r>
      <w:r>
        <w:rPr>
          <w:sz w:val="24"/>
        </w:rPr>
        <w:t>PET</w:t>
      </w:r>
      <w:r>
        <w:rPr>
          <w:sz w:val="24"/>
        </w:rPr>
        <w:t>保温装饰板外墙外保温系统传递的荷载和作用。</w:t>
      </w:r>
      <w:r>
        <w:rPr>
          <w:sz w:val="24"/>
        </w:rPr>
        <w:t>PET</w:t>
      </w:r>
      <w:r>
        <w:rPr>
          <w:sz w:val="24"/>
        </w:rPr>
        <w:t>保温装饰板与基层墙体的粘结破坏或锚固破坏不得先于</w:t>
      </w:r>
      <w:r>
        <w:rPr>
          <w:sz w:val="24"/>
        </w:rPr>
        <w:t>PET</w:t>
      </w:r>
      <w:r>
        <w:rPr>
          <w:sz w:val="24"/>
        </w:rPr>
        <w:t>保温装饰板和连接件的破坏。</w:t>
      </w:r>
      <w:r>
        <w:rPr>
          <w:sz w:val="24"/>
        </w:rPr>
        <w:cr/>
      </w:r>
      <w:r>
        <w:rPr>
          <w:b/>
          <w:sz w:val="24"/>
        </w:rPr>
        <w:t xml:space="preserve">5.3.3  </w:t>
      </w:r>
      <w:r>
        <w:rPr>
          <w:bCs/>
          <w:sz w:val="24"/>
        </w:rPr>
        <w:t>计算</w:t>
      </w:r>
      <w:r>
        <w:rPr>
          <w:sz w:val="24"/>
        </w:rPr>
        <w:t>PET</w:t>
      </w:r>
      <w:r>
        <w:rPr>
          <w:sz w:val="24"/>
        </w:rPr>
        <w:t>保温装饰板外墙外保温系统粘结抗拉承载力和锚固抗拉承载力时，抗风荷载设计值应符合下列公式规定：</w:t>
      </w:r>
    </w:p>
    <w:p w14:paraId="23C0AF7C" w14:textId="77777777" w:rsidR="009D5EA0" w:rsidRDefault="00000000">
      <w:pPr>
        <w:pStyle w:val="Style45"/>
        <w:tabs>
          <w:tab w:val="center" w:pos="4156"/>
          <w:tab w:val="right" w:pos="8312"/>
        </w:tabs>
        <w:snapToGrid w:val="0"/>
        <w:spacing w:line="360" w:lineRule="auto"/>
        <w:ind w:firstLineChars="0" w:firstLine="0"/>
        <w:rPr>
          <w:sz w:val="24"/>
        </w:rPr>
      </w:pPr>
      <w:r>
        <w:rPr>
          <w:b/>
          <w:sz w:val="24"/>
        </w:rPr>
        <w:lastRenderedPageBreak/>
        <w:tab/>
      </w:r>
      <w:r>
        <w:rPr>
          <w:bCs/>
          <w:sz w:val="24"/>
        </w:rPr>
        <w:t xml:space="preserve"> </w:t>
      </w:r>
      <m:oMath>
        <m:sSub>
          <m:sSubPr>
            <m:ctrlPr>
              <w:rPr>
                <w:rFonts w:ascii="Cambria Math" w:hAnsi="Cambria Math"/>
                <w:bCs/>
                <w:i/>
                <w:sz w:val="24"/>
              </w:rPr>
            </m:ctrlPr>
          </m:sSubPr>
          <m:e>
            <m:r>
              <w:rPr>
                <w:rFonts w:ascii="Cambria Math"/>
                <w:sz w:val="24"/>
              </w:rPr>
              <m:t>S</m:t>
            </m:r>
          </m:e>
          <m:sub>
            <m:r>
              <m:rPr>
                <m:nor/>
              </m:rPr>
              <w:rPr>
                <w:rFonts w:ascii="Cambria Math"/>
                <w:bCs/>
                <w:sz w:val="24"/>
              </w:rPr>
              <m:t>wd</m:t>
            </m:r>
            <m:ctrlPr>
              <w:rPr>
                <w:rFonts w:ascii="Cambria Math" w:hAnsi="Cambria Math"/>
                <w:bCs/>
                <w:sz w:val="24"/>
              </w:rPr>
            </m:ctrlPr>
          </m:sub>
        </m:sSub>
        <m:r>
          <w:rPr>
            <w:rFonts w:ascii="Cambria Math"/>
            <w:sz w:val="24"/>
          </w:rPr>
          <m:t>=</m:t>
        </m:r>
        <m:sSub>
          <m:sSubPr>
            <m:ctrlPr>
              <w:rPr>
                <w:rFonts w:ascii="Cambria Math" w:hAnsi="Cambria Math"/>
                <w:bCs/>
                <w:i/>
                <w:sz w:val="24"/>
              </w:rPr>
            </m:ctrlPr>
          </m:sSubPr>
          <m:e>
            <m:r>
              <w:rPr>
                <w:rFonts w:ascii="Cambria Math"/>
                <w:sz w:val="24"/>
              </w:rPr>
              <m:t>γ</m:t>
            </m:r>
          </m:e>
          <m:sub>
            <m:r>
              <w:rPr>
                <w:rFonts w:ascii="Cambria Math"/>
                <w:sz w:val="24"/>
              </w:rPr>
              <m:t>w</m:t>
            </m:r>
          </m:sub>
        </m:sSub>
        <m:sSub>
          <m:sSubPr>
            <m:ctrlPr>
              <w:rPr>
                <w:rFonts w:ascii="Cambria Math" w:hAnsi="Cambria Math"/>
                <w:bCs/>
                <w:i/>
                <w:sz w:val="24"/>
              </w:rPr>
            </m:ctrlPr>
          </m:sSubPr>
          <m:e>
            <m:r>
              <w:rPr>
                <w:rFonts w:ascii="Cambria Math"/>
                <w:sz w:val="24"/>
              </w:rPr>
              <m:t>w</m:t>
            </m:r>
          </m:e>
          <m:sub>
            <m:r>
              <w:rPr>
                <w:rFonts w:ascii="Cambria Math"/>
                <w:sz w:val="24"/>
              </w:rPr>
              <m:t>k</m:t>
            </m:r>
          </m:sub>
        </m:sSub>
      </m:oMath>
      <w:r>
        <w:rPr>
          <w:b/>
          <w:sz w:val="24"/>
        </w:rPr>
        <w:t xml:space="preserve"> </w:t>
      </w:r>
      <w:r>
        <w:rPr>
          <w:b/>
          <w:sz w:val="24"/>
        </w:rPr>
        <w:tab/>
      </w:r>
      <w:r>
        <w:rPr>
          <w:color w:val="000000"/>
          <w:sz w:val="24"/>
        </w:rPr>
        <w:t>（</w:t>
      </w:r>
      <w:r>
        <w:rPr>
          <w:color w:val="000000"/>
          <w:sz w:val="24"/>
        </w:rPr>
        <w:t>5.3.3</w:t>
      </w:r>
      <w:r>
        <w:rPr>
          <w:color w:val="000000"/>
          <w:sz w:val="24"/>
        </w:rPr>
        <w:t>）</w:t>
      </w:r>
    </w:p>
    <w:tbl>
      <w:tblPr>
        <w:tblW w:w="5000" w:type="pct"/>
        <w:tblLook w:val="04A0" w:firstRow="1" w:lastRow="0" w:firstColumn="1" w:lastColumn="0" w:noHBand="0" w:noVBand="1"/>
      </w:tblPr>
      <w:tblGrid>
        <w:gridCol w:w="1206"/>
        <w:gridCol w:w="7100"/>
      </w:tblGrid>
      <w:tr w:rsidR="009D5EA0" w14:paraId="345847D7" w14:textId="77777777">
        <w:tc>
          <w:tcPr>
            <w:tcW w:w="726" w:type="pct"/>
            <w:shd w:val="clear" w:color="auto" w:fill="auto"/>
          </w:tcPr>
          <w:p w14:paraId="32190004" w14:textId="77777777" w:rsidR="009D5EA0" w:rsidRDefault="00000000">
            <w:pPr>
              <w:spacing w:line="360" w:lineRule="auto"/>
              <w:rPr>
                <w:sz w:val="24"/>
              </w:rPr>
            </w:pPr>
            <w:r>
              <w:rPr>
                <w:rFonts w:hint="eastAsia"/>
                <w:sz w:val="24"/>
              </w:rPr>
              <w:t>式</w:t>
            </w:r>
            <w:r>
              <w:rPr>
                <w:sz w:val="24"/>
              </w:rPr>
              <w:t>中：</w:t>
            </w:r>
            <m:oMath>
              <m:sSub>
                <m:sSubPr>
                  <m:ctrlPr>
                    <w:rPr>
                      <w:rFonts w:ascii="Cambria Math" w:hAnsi="Cambria Math"/>
                      <w:i/>
                      <w:sz w:val="24"/>
                    </w:rPr>
                  </m:ctrlPr>
                </m:sSubPr>
                <m:e>
                  <m:r>
                    <w:rPr>
                      <w:rFonts w:ascii="Cambria Math"/>
                      <w:sz w:val="24"/>
                    </w:rPr>
                    <m:t>S</m:t>
                  </m:r>
                </m:e>
                <m:sub>
                  <m:r>
                    <m:rPr>
                      <m:nor/>
                    </m:rPr>
                    <w:rPr>
                      <w:rFonts w:ascii="Cambria Math"/>
                      <w:sz w:val="24"/>
                    </w:rPr>
                    <m:t>wd</m:t>
                  </m:r>
                  <m:ctrlPr>
                    <w:rPr>
                      <w:rFonts w:ascii="Cambria Math" w:hAnsi="Cambria Math"/>
                      <w:sz w:val="24"/>
                    </w:rPr>
                  </m:ctrlPr>
                </m:sub>
              </m:sSub>
            </m:oMath>
          </w:p>
        </w:tc>
        <w:tc>
          <w:tcPr>
            <w:tcW w:w="4274" w:type="pct"/>
            <w:shd w:val="clear" w:color="auto" w:fill="auto"/>
          </w:tcPr>
          <w:p w14:paraId="04225660" w14:textId="77777777" w:rsidR="009D5EA0" w:rsidRDefault="00000000">
            <w:pPr>
              <w:spacing w:line="360" w:lineRule="auto"/>
              <w:rPr>
                <w:sz w:val="24"/>
              </w:rPr>
            </w:pPr>
            <w:r>
              <w:rPr>
                <w:sz w:val="24"/>
              </w:rPr>
              <w:t>——</w:t>
            </w:r>
            <w:r>
              <w:rPr>
                <w:sz w:val="24"/>
              </w:rPr>
              <w:t>抗风荷载设计值（</w:t>
            </w:r>
            <w:r>
              <w:rPr>
                <w:sz w:val="24"/>
              </w:rPr>
              <w:t>kPa</w:t>
            </w:r>
            <w:r>
              <w:rPr>
                <w:sz w:val="24"/>
              </w:rPr>
              <w:t>）；</w:t>
            </w:r>
          </w:p>
        </w:tc>
      </w:tr>
      <w:tr w:rsidR="009D5EA0" w14:paraId="7532DF7E" w14:textId="77777777">
        <w:tc>
          <w:tcPr>
            <w:tcW w:w="726" w:type="pct"/>
            <w:shd w:val="clear" w:color="auto" w:fill="auto"/>
          </w:tcPr>
          <w:p w14:paraId="39C8C7F7" w14:textId="77777777" w:rsidR="009D5EA0" w:rsidRDefault="00000000">
            <w:pPr>
              <w:spacing w:line="360" w:lineRule="auto"/>
              <w:jc w:val="right"/>
              <w:rPr>
                <w:sz w:val="24"/>
              </w:rPr>
            </w:pPr>
            <m:oMath>
              <m:sSub>
                <m:sSubPr>
                  <m:ctrlPr>
                    <w:rPr>
                      <w:rFonts w:ascii="Cambria Math" w:hAnsi="Cambria Math"/>
                      <w:i/>
                      <w:sz w:val="24"/>
                    </w:rPr>
                  </m:ctrlPr>
                </m:sSubPr>
                <m:e>
                  <m:r>
                    <w:rPr>
                      <w:rFonts w:ascii="Cambria Math"/>
                      <w:sz w:val="24"/>
                    </w:rPr>
                    <m:t xml:space="preserve">       w</m:t>
                  </m:r>
                </m:e>
                <m:sub>
                  <m:r>
                    <w:rPr>
                      <w:rFonts w:ascii="Cambria Math"/>
                      <w:sz w:val="24"/>
                    </w:rPr>
                    <m:t>k</m:t>
                  </m:r>
                </m:sub>
              </m:sSub>
            </m:oMath>
            <w:r>
              <w:rPr>
                <w:sz w:val="24"/>
              </w:rPr>
              <w:t xml:space="preserve"> </w:t>
            </w:r>
          </w:p>
        </w:tc>
        <w:tc>
          <w:tcPr>
            <w:tcW w:w="4274" w:type="pct"/>
            <w:shd w:val="clear" w:color="auto" w:fill="auto"/>
          </w:tcPr>
          <w:p w14:paraId="66AC25CC" w14:textId="77777777" w:rsidR="009D5EA0" w:rsidRDefault="00000000">
            <w:pPr>
              <w:spacing w:line="360" w:lineRule="auto"/>
              <w:rPr>
                <w:sz w:val="24"/>
              </w:rPr>
            </w:pPr>
            <w:r>
              <w:rPr>
                <w:sz w:val="24"/>
              </w:rPr>
              <w:t>——</w:t>
            </w:r>
            <w:r>
              <w:rPr>
                <w:sz w:val="24"/>
              </w:rPr>
              <w:t>风荷载的效应标准值（</w:t>
            </w:r>
            <w:r>
              <w:rPr>
                <w:sz w:val="24"/>
              </w:rPr>
              <w:t>kPa</w:t>
            </w:r>
            <w:r>
              <w:rPr>
                <w:sz w:val="24"/>
              </w:rPr>
              <w:t>）；</w:t>
            </w:r>
          </w:p>
        </w:tc>
      </w:tr>
      <w:tr w:rsidR="009D5EA0" w14:paraId="4D350B3D" w14:textId="77777777">
        <w:tc>
          <w:tcPr>
            <w:tcW w:w="726" w:type="pct"/>
            <w:shd w:val="clear" w:color="auto" w:fill="auto"/>
          </w:tcPr>
          <w:p w14:paraId="3BB4E38D" w14:textId="77777777" w:rsidR="009D5EA0" w:rsidRDefault="00000000">
            <w:pPr>
              <w:spacing w:line="360" w:lineRule="auto"/>
              <w:jc w:val="right"/>
              <w:rPr>
                <w:sz w:val="24"/>
              </w:rPr>
            </w:pPr>
            <m:oMath>
              <m:r>
                <w:rPr>
                  <w:rFonts w:ascii="Cambria Math"/>
                  <w:sz w:val="24"/>
                </w:rPr>
                <m:t xml:space="preserve">      </m:t>
              </m:r>
              <m:sSub>
                <m:sSubPr>
                  <m:ctrlPr>
                    <w:rPr>
                      <w:rFonts w:ascii="Cambria Math" w:hAnsi="Cambria Math"/>
                      <w:bCs/>
                      <w:i/>
                      <w:sz w:val="24"/>
                    </w:rPr>
                  </m:ctrlPr>
                </m:sSubPr>
                <m:e>
                  <m:r>
                    <w:rPr>
                      <w:rFonts w:ascii="Cambria Math"/>
                      <w:sz w:val="24"/>
                    </w:rPr>
                    <m:t>γ</m:t>
                  </m:r>
                </m:e>
                <m:sub>
                  <m:r>
                    <w:rPr>
                      <w:rFonts w:ascii="Cambria Math"/>
                      <w:sz w:val="24"/>
                    </w:rPr>
                    <m:t>w</m:t>
                  </m:r>
                </m:sub>
              </m:sSub>
            </m:oMath>
            <w:r>
              <w:rPr>
                <w:sz w:val="24"/>
              </w:rPr>
              <w:t xml:space="preserve"> </w:t>
            </w:r>
          </w:p>
        </w:tc>
        <w:tc>
          <w:tcPr>
            <w:tcW w:w="4274" w:type="pct"/>
            <w:shd w:val="clear" w:color="auto" w:fill="auto"/>
          </w:tcPr>
          <w:p w14:paraId="258A7EF4" w14:textId="77777777" w:rsidR="009D5EA0" w:rsidRDefault="00000000">
            <w:pPr>
              <w:spacing w:line="360" w:lineRule="auto"/>
              <w:rPr>
                <w:sz w:val="24"/>
              </w:rPr>
            </w:pPr>
            <w:r>
              <w:rPr>
                <w:sz w:val="24"/>
              </w:rPr>
              <w:t>——</w:t>
            </w:r>
            <w:r>
              <w:rPr>
                <w:sz w:val="24"/>
              </w:rPr>
              <w:t>风荷载分项系数，应取</w:t>
            </w:r>
            <w:r>
              <w:rPr>
                <w:sz w:val="24"/>
              </w:rPr>
              <w:t>1.5</w:t>
            </w:r>
            <w:r>
              <w:rPr>
                <w:sz w:val="24"/>
              </w:rPr>
              <w:t>。</w:t>
            </w:r>
          </w:p>
        </w:tc>
      </w:tr>
    </w:tbl>
    <w:p w14:paraId="06FD10A2" w14:textId="77777777" w:rsidR="009D5EA0" w:rsidRDefault="00000000">
      <w:pPr>
        <w:spacing w:line="360" w:lineRule="auto"/>
        <w:rPr>
          <w:sz w:val="24"/>
        </w:rPr>
      </w:pPr>
      <w:r>
        <w:rPr>
          <w:b/>
          <w:sz w:val="24"/>
        </w:rPr>
        <w:t xml:space="preserve">5.3.4  </w:t>
      </w:r>
      <w:r>
        <w:rPr>
          <w:sz w:val="24"/>
        </w:rPr>
        <w:t>PET</w:t>
      </w:r>
      <w:r>
        <w:rPr>
          <w:sz w:val="24"/>
        </w:rPr>
        <w:t>保温装饰板外墙外保温工程应按工程抗风荷载设计要求进行粘结安全设计，最小系统粘结强度应符合下列公式规定：</w:t>
      </w:r>
    </w:p>
    <w:p w14:paraId="3573D8CA" w14:textId="77777777" w:rsidR="009D5EA0" w:rsidRDefault="00000000">
      <w:pPr>
        <w:tabs>
          <w:tab w:val="center" w:pos="4156"/>
          <w:tab w:val="right" w:pos="8312"/>
        </w:tabs>
        <w:spacing w:line="360" w:lineRule="auto"/>
        <w:rPr>
          <w:sz w:val="24"/>
        </w:rPr>
      </w:pPr>
      <w:r>
        <w:rPr>
          <w:bCs/>
          <w:sz w:val="24"/>
        </w:rPr>
        <w:tab/>
      </w:r>
      <m:oMath>
        <m:sSub>
          <m:sSubPr>
            <m:ctrlPr>
              <w:rPr>
                <w:rFonts w:ascii="Cambria Math" w:hAnsi="Cambria Math"/>
                <w:bCs/>
                <w:i/>
                <w:sz w:val="24"/>
              </w:rPr>
            </m:ctrlPr>
          </m:sSubPr>
          <m:e>
            <m:r>
              <w:rPr>
                <w:rFonts w:ascii="Cambria Math"/>
                <w:sz w:val="24"/>
              </w:rPr>
              <m:t>S</m:t>
            </m:r>
          </m:e>
          <m:sub>
            <m:r>
              <m:rPr>
                <m:nor/>
              </m:rPr>
              <w:rPr>
                <w:rFonts w:ascii="Cambria Math"/>
                <w:bCs/>
                <w:sz w:val="24"/>
              </w:rPr>
              <m:t>wd</m:t>
            </m:r>
            <m:ctrlPr>
              <w:rPr>
                <w:rFonts w:ascii="Cambria Math" w:hAnsi="Cambria Math"/>
                <w:bCs/>
                <w:sz w:val="24"/>
              </w:rPr>
            </m:ctrlPr>
          </m:sub>
        </m:sSub>
        <m:r>
          <w:rPr>
            <w:rFonts w:asci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sz w:val="24"/>
                  </w:rPr>
                  <m:t>σ</m:t>
                </m:r>
              </m:e>
              <m:sub>
                <m:r>
                  <w:rPr>
                    <w:rFonts w:ascii="Cambria Math"/>
                    <w:sz w:val="24"/>
                  </w:rPr>
                  <m:t>T</m:t>
                </m:r>
              </m:sub>
            </m:sSub>
            <m:sSub>
              <m:sSubPr>
                <m:ctrlPr>
                  <w:rPr>
                    <w:rFonts w:ascii="Cambria Math" w:hAnsi="Cambria Math"/>
                    <w:bCs/>
                    <w:i/>
                    <w:sz w:val="24"/>
                  </w:rPr>
                </m:ctrlPr>
              </m:sSubPr>
              <m:e>
                <m:r>
                  <w:rPr>
                    <w:rFonts w:ascii="Cambria Math"/>
                    <w:sz w:val="24"/>
                  </w:rPr>
                  <m:t>ρ</m:t>
                </m:r>
              </m:e>
              <m:sub>
                <m:r>
                  <w:rPr>
                    <w:rFonts w:ascii="Cambria Math"/>
                    <w:sz w:val="24"/>
                  </w:rPr>
                  <m:t>A</m:t>
                </m:r>
              </m:sub>
            </m:sSub>
          </m:num>
          <m:den>
            <m:sSub>
              <m:sSubPr>
                <m:ctrlPr>
                  <w:rPr>
                    <w:rFonts w:ascii="Cambria Math" w:hAnsi="Cambria Math"/>
                    <w:bCs/>
                    <w:i/>
                    <w:sz w:val="24"/>
                  </w:rPr>
                </m:ctrlPr>
              </m:sSubPr>
              <m:e>
                <m:r>
                  <w:rPr>
                    <w:rFonts w:ascii="Cambria Math"/>
                    <w:sz w:val="24"/>
                  </w:rPr>
                  <m:t>k</m:t>
                </m:r>
              </m:e>
              <m:sub>
                <m:r>
                  <w:rPr>
                    <w:rFonts w:ascii="Cambria Math"/>
                    <w:sz w:val="24"/>
                  </w:rPr>
                  <m:t>1</m:t>
                </m:r>
              </m:sub>
            </m:sSub>
          </m:den>
        </m:f>
      </m:oMath>
      <w:r>
        <w:rPr>
          <w:bCs/>
          <w:sz w:val="24"/>
        </w:rPr>
        <w:tab/>
      </w:r>
      <w:r>
        <w:rPr>
          <w:color w:val="000000"/>
          <w:sz w:val="24"/>
        </w:rPr>
        <w:t>（</w:t>
      </w:r>
      <w:r>
        <w:rPr>
          <w:color w:val="000000"/>
          <w:sz w:val="24"/>
        </w:rPr>
        <w:t>5.3.4</w:t>
      </w:r>
      <w:r>
        <w:rPr>
          <w:color w:val="000000"/>
          <w:sz w:val="24"/>
        </w:rPr>
        <w:t>）</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7176"/>
      </w:tblGrid>
      <w:tr w:rsidR="009D5EA0" w14:paraId="07464661" w14:textId="77777777">
        <w:tc>
          <w:tcPr>
            <w:tcW w:w="680" w:type="pct"/>
          </w:tcPr>
          <w:p w14:paraId="3850913A" w14:textId="77777777" w:rsidR="009D5EA0" w:rsidRDefault="00000000">
            <w:pPr>
              <w:spacing w:line="360" w:lineRule="auto"/>
              <w:rPr>
                <w:sz w:val="24"/>
              </w:rPr>
            </w:pPr>
            <w:r>
              <w:rPr>
                <w:sz w:val="24"/>
              </w:rPr>
              <w:t>式中</w:t>
            </w:r>
            <w:r>
              <w:rPr>
                <w:rFonts w:hint="eastAsia"/>
                <w:sz w:val="24"/>
              </w:rPr>
              <w:t>：</w:t>
            </w:r>
            <m:oMath>
              <m:sSub>
                <m:sSubPr>
                  <m:ctrlPr>
                    <w:rPr>
                      <w:rFonts w:ascii="Cambria Math" w:hAnsi="Cambria Math"/>
                      <w:i/>
                      <w:sz w:val="24"/>
                    </w:rPr>
                  </m:ctrlPr>
                </m:sSubPr>
                <m:e>
                  <m:r>
                    <w:rPr>
                      <w:rFonts w:ascii="Cambria Math"/>
                      <w:sz w:val="24"/>
                    </w:rPr>
                    <m:t>σ</m:t>
                  </m:r>
                </m:e>
                <m:sub>
                  <m:r>
                    <w:rPr>
                      <w:rFonts w:ascii="Cambria Math"/>
                      <w:sz w:val="24"/>
                    </w:rPr>
                    <m:t>T</m:t>
                  </m:r>
                </m:sub>
              </m:sSub>
            </m:oMath>
          </w:p>
        </w:tc>
        <w:tc>
          <w:tcPr>
            <w:tcW w:w="4320" w:type="pct"/>
          </w:tcPr>
          <w:p w14:paraId="05E041BB" w14:textId="77777777" w:rsidR="009D5EA0" w:rsidRDefault="00000000">
            <w:pPr>
              <w:spacing w:line="360" w:lineRule="auto"/>
              <w:rPr>
                <w:sz w:val="24"/>
              </w:rPr>
            </w:pPr>
            <w:r>
              <w:rPr>
                <w:sz w:val="24"/>
              </w:rPr>
              <w:t>——</w:t>
            </w:r>
            <w:r>
              <w:rPr>
                <w:rFonts w:hint="eastAsia"/>
                <w:sz w:val="24"/>
              </w:rPr>
              <w:t>PET</w:t>
            </w:r>
            <w:r>
              <w:rPr>
                <w:rFonts w:hint="eastAsia"/>
                <w:sz w:val="24"/>
              </w:rPr>
              <w:t>保温装饰板</w:t>
            </w:r>
            <w:r>
              <w:rPr>
                <w:sz w:val="24"/>
              </w:rPr>
              <w:t>与胶粘剂拉伸粘结强度（</w:t>
            </w:r>
            <w:r>
              <w:rPr>
                <w:sz w:val="24"/>
              </w:rPr>
              <w:t>kPa</w:t>
            </w:r>
            <w:r>
              <w:rPr>
                <w:sz w:val="24"/>
              </w:rPr>
              <w:t>）；</w:t>
            </w:r>
          </w:p>
        </w:tc>
      </w:tr>
      <w:tr w:rsidR="009D5EA0" w14:paraId="50CEE842" w14:textId="77777777">
        <w:tc>
          <w:tcPr>
            <w:tcW w:w="680" w:type="pct"/>
          </w:tcPr>
          <w:p w14:paraId="2E06A77E" w14:textId="77777777" w:rsidR="009D5EA0" w:rsidRDefault="00000000">
            <w:pPr>
              <w:spacing w:line="360" w:lineRule="auto"/>
              <w:jc w:val="right"/>
              <w:rPr>
                <w:sz w:val="24"/>
              </w:rPr>
            </w:pPr>
            <m:oMath>
              <m:r>
                <w:rPr>
                  <w:rFonts w:ascii="Cambria Math"/>
                  <w:sz w:val="24"/>
                </w:rPr>
                <m:t xml:space="preserve">   </m:t>
              </m:r>
              <m:sSub>
                <m:sSubPr>
                  <m:ctrlPr>
                    <w:rPr>
                      <w:rFonts w:ascii="Cambria Math" w:hAnsi="Cambria Math"/>
                      <w:i/>
                      <w:sz w:val="24"/>
                    </w:rPr>
                  </m:ctrlPr>
                </m:sSubPr>
                <m:e>
                  <m:r>
                    <w:rPr>
                      <w:rFonts w:ascii="Cambria Math"/>
                      <w:sz w:val="24"/>
                    </w:rPr>
                    <m:t>ρ</m:t>
                  </m:r>
                </m:e>
                <m:sub>
                  <m:r>
                    <w:rPr>
                      <w:rFonts w:ascii="Cambria Math"/>
                      <w:sz w:val="24"/>
                    </w:rPr>
                    <m:t>A</m:t>
                  </m:r>
                </m:sub>
              </m:sSub>
            </m:oMath>
            <w:r>
              <w:rPr>
                <w:sz w:val="24"/>
              </w:rPr>
              <w:t xml:space="preserve"> </w:t>
            </w:r>
          </w:p>
        </w:tc>
        <w:tc>
          <w:tcPr>
            <w:tcW w:w="4320" w:type="pct"/>
          </w:tcPr>
          <w:p w14:paraId="505465B6" w14:textId="77777777" w:rsidR="009D5EA0" w:rsidRDefault="00000000">
            <w:pPr>
              <w:spacing w:line="360" w:lineRule="auto"/>
              <w:ind w:left="480" w:hangingChars="200" w:hanging="480"/>
              <w:rPr>
                <w:sz w:val="24"/>
              </w:rPr>
            </w:pPr>
            <w:r>
              <w:rPr>
                <w:sz w:val="24"/>
              </w:rPr>
              <w:t>——</w:t>
            </w:r>
            <w:r>
              <w:rPr>
                <w:rFonts w:hint="eastAsia"/>
                <w:sz w:val="24"/>
              </w:rPr>
              <w:t>PET</w:t>
            </w:r>
            <w:r>
              <w:rPr>
                <w:rFonts w:hint="eastAsia"/>
                <w:sz w:val="24"/>
              </w:rPr>
              <w:t>保温装饰板</w:t>
            </w:r>
            <w:r>
              <w:rPr>
                <w:sz w:val="24"/>
              </w:rPr>
              <w:t>有效粘结面积比（</w:t>
            </w:r>
            <w:r>
              <w:rPr>
                <w:sz w:val="24"/>
              </w:rPr>
              <w:t>%</w:t>
            </w:r>
            <w:r>
              <w:rPr>
                <w:sz w:val="24"/>
              </w:rPr>
              <w:t>）；</w:t>
            </w:r>
          </w:p>
        </w:tc>
      </w:tr>
      <w:tr w:rsidR="009D5EA0" w14:paraId="351B2772" w14:textId="77777777">
        <w:tc>
          <w:tcPr>
            <w:tcW w:w="680" w:type="pct"/>
          </w:tcPr>
          <w:p w14:paraId="2CB11075" w14:textId="77777777" w:rsidR="009D5EA0" w:rsidRDefault="00000000">
            <w:pPr>
              <w:spacing w:line="360" w:lineRule="auto"/>
              <w:jc w:val="right"/>
              <w:rPr>
                <w:sz w:val="24"/>
              </w:rPr>
            </w:pPr>
            <m:oMath>
              <m:sSub>
                <m:sSubPr>
                  <m:ctrlPr>
                    <w:rPr>
                      <w:rFonts w:ascii="Cambria Math" w:hAnsi="Cambria Math"/>
                      <w:i/>
                      <w:sz w:val="24"/>
                    </w:rPr>
                  </m:ctrlPr>
                </m:sSubPr>
                <m:e>
                  <m:r>
                    <w:rPr>
                      <w:rFonts w:ascii="Cambria Math"/>
                      <w:sz w:val="24"/>
                    </w:rPr>
                    <m:t>k</m:t>
                  </m:r>
                </m:e>
                <m:sub>
                  <m:r>
                    <w:rPr>
                      <w:rFonts w:ascii="Cambria Math"/>
                      <w:sz w:val="24"/>
                    </w:rPr>
                    <m:t>1</m:t>
                  </m:r>
                </m:sub>
              </m:sSub>
            </m:oMath>
            <w:r>
              <w:rPr>
                <w:sz w:val="24"/>
              </w:rPr>
              <w:t xml:space="preserve"> </w:t>
            </w:r>
          </w:p>
        </w:tc>
        <w:tc>
          <w:tcPr>
            <w:tcW w:w="4320" w:type="pct"/>
          </w:tcPr>
          <w:p w14:paraId="1FD1223C" w14:textId="77777777" w:rsidR="009D5EA0" w:rsidRDefault="00000000">
            <w:pPr>
              <w:spacing w:line="360" w:lineRule="auto"/>
              <w:ind w:left="480" w:hangingChars="200" w:hanging="480"/>
              <w:rPr>
                <w:sz w:val="24"/>
              </w:rPr>
            </w:pPr>
            <w:r>
              <w:rPr>
                <w:sz w:val="24"/>
              </w:rPr>
              <w:t>——</w:t>
            </w:r>
            <w:r>
              <w:rPr>
                <w:rFonts w:hint="eastAsia"/>
                <w:sz w:val="24"/>
              </w:rPr>
              <w:t>PET</w:t>
            </w:r>
            <w:r>
              <w:rPr>
                <w:rFonts w:hint="eastAsia"/>
                <w:sz w:val="24"/>
              </w:rPr>
              <w:t>保温装饰板</w:t>
            </w:r>
            <w:r>
              <w:rPr>
                <w:sz w:val="24"/>
              </w:rPr>
              <w:t>外墙外保温系统粘结安全系数，</w:t>
            </w:r>
            <w:r>
              <w:rPr>
                <w:rFonts w:hint="eastAsia"/>
                <w:sz w:val="24"/>
              </w:rPr>
              <w:t>I</w:t>
            </w:r>
            <w:r>
              <w:rPr>
                <w:rFonts w:hint="eastAsia"/>
                <w:sz w:val="24"/>
              </w:rPr>
              <w:t>型不</w:t>
            </w:r>
            <w:r>
              <w:rPr>
                <w:sz w:val="24"/>
              </w:rPr>
              <w:t>小于</w:t>
            </w:r>
            <w:r>
              <w:rPr>
                <w:sz w:val="24"/>
              </w:rPr>
              <w:t>10</w:t>
            </w:r>
            <w:r>
              <w:rPr>
                <w:rFonts w:hint="eastAsia"/>
                <w:sz w:val="24"/>
              </w:rPr>
              <w:t>，</w:t>
            </w:r>
            <w:r>
              <w:rPr>
                <w:sz w:val="24"/>
              </w:rPr>
              <w:t>Ⅱ</w:t>
            </w:r>
            <w:r>
              <w:rPr>
                <w:rFonts w:hint="eastAsia"/>
                <w:sz w:val="24"/>
              </w:rPr>
              <w:t>型、Ⅲ型不小于</w:t>
            </w:r>
            <w:r>
              <w:rPr>
                <w:rFonts w:hint="eastAsia"/>
                <w:sz w:val="24"/>
              </w:rPr>
              <w:t>12</w:t>
            </w:r>
            <w:r>
              <w:rPr>
                <w:sz w:val="24"/>
              </w:rPr>
              <w:t>。</w:t>
            </w:r>
          </w:p>
        </w:tc>
      </w:tr>
    </w:tbl>
    <w:p w14:paraId="6DC51D79" w14:textId="77777777" w:rsidR="009D5EA0" w:rsidRDefault="00000000">
      <w:pPr>
        <w:widowControl/>
        <w:spacing w:line="360" w:lineRule="auto"/>
        <w:jc w:val="left"/>
        <w:rPr>
          <w:bCs/>
          <w:sz w:val="24"/>
        </w:rPr>
      </w:pPr>
      <w:r>
        <w:rPr>
          <w:bCs/>
          <w:sz w:val="24"/>
        </w:rPr>
        <w:t>【</w:t>
      </w:r>
      <w:r>
        <w:rPr>
          <w:b/>
          <w:sz w:val="24"/>
        </w:rPr>
        <w:t>5.3.4</w:t>
      </w:r>
      <w:r>
        <w:rPr>
          <w:bCs/>
          <w:sz w:val="24"/>
        </w:rPr>
        <w:t xml:space="preserve">  </w:t>
      </w:r>
      <w:r>
        <w:rPr>
          <w:sz w:val="24"/>
        </w:rPr>
        <w:t>从欧洲对外保温粘结安全的要求来看，安全系数一般为</w:t>
      </w:r>
      <w:r>
        <w:rPr>
          <w:sz w:val="24"/>
        </w:rPr>
        <w:t>10</w:t>
      </w:r>
      <w:r>
        <w:rPr>
          <w:sz w:val="24"/>
        </w:rPr>
        <w:t>倍，鉴于</w:t>
      </w:r>
      <w:r>
        <w:rPr>
          <w:sz w:val="24"/>
        </w:rPr>
        <w:t>Ⅱ</w:t>
      </w:r>
      <w:r>
        <w:rPr>
          <w:sz w:val="24"/>
        </w:rPr>
        <w:t>型</w:t>
      </w:r>
      <w:r>
        <w:rPr>
          <w:rFonts w:hint="eastAsia"/>
          <w:sz w:val="24"/>
        </w:rPr>
        <w:t>PET</w:t>
      </w:r>
      <w:r>
        <w:rPr>
          <w:sz w:val="24"/>
        </w:rPr>
        <w:t>保温装饰板单位面积质量较大，安全系数适当提高。</w:t>
      </w:r>
      <w:r>
        <w:rPr>
          <w:bCs/>
          <w:sz w:val="24"/>
        </w:rPr>
        <w:t>】</w:t>
      </w:r>
    </w:p>
    <w:p w14:paraId="3E089BB9" w14:textId="77777777" w:rsidR="009D5EA0" w:rsidRDefault="00000000">
      <w:pPr>
        <w:spacing w:line="360" w:lineRule="auto"/>
        <w:rPr>
          <w:sz w:val="24"/>
        </w:rPr>
      </w:pPr>
      <w:r>
        <w:rPr>
          <w:b/>
          <w:sz w:val="24"/>
        </w:rPr>
        <w:t xml:space="preserve">5.3.5  </w:t>
      </w:r>
      <w:r>
        <w:rPr>
          <w:rFonts w:hint="eastAsia"/>
          <w:sz w:val="24"/>
        </w:rPr>
        <w:t>PET</w:t>
      </w:r>
      <w:r>
        <w:rPr>
          <w:rFonts w:hint="eastAsia"/>
          <w:sz w:val="24"/>
        </w:rPr>
        <w:t>保温装饰板</w:t>
      </w:r>
      <w:r>
        <w:rPr>
          <w:sz w:val="24"/>
        </w:rPr>
        <w:t>外墙外保温系统锚固抗拉承载力及锚固点数量应符合下列规定：</w:t>
      </w:r>
    </w:p>
    <w:p w14:paraId="6B4AF048" w14:textId="77777777" w:rsidR="009D5EA0" w:rsidRDefault="00000000">
      <w:pPr>
        <w:tabs>
          <w:tab w:val="center" w:pos="4156"/>
          <w:tab w:val="center" w:pos="8312"/>
        </w:tabs>
        <w:spacing w:line="360" w:lineRule="auto"/>
        <w:rPr>
          <w:color w:val="000000"/>
          <w:sz w:val="24"/>
        </w:rPr>
      </w:pPr>
      <w:r>
        <w:rPr>
          <w:sz w:val="24"/>
        </w:rPr>
        <w:tab/>
      </w:r>
      <m:oMath>
        <m:sSub>
          <m:sSubPr>
            <m:ctrlPr>
              <w:rPr>
                <w:rFonts w:ascii="Cambria Math" w:hAnsi="Cambria Math"/>
                <w:i/>
                <w:sz w:val="24"/>
              </w:rPr>
            </m:ctrlPr>
          </m:sSubPr>
          <m:e>
            <m:r>
              <w:rPr>
                <w:rFonts w:ascii="Cambria Math"/>
                <w:sz w:val="24"/>
              </w:rPr>
              <m:t>S</m:t>
            </m:r>
          </m:e>
          <m:sub>
            <m:r>
              <w:rPr>
                <w:rFonts w:ascii="Cambria Math"/>
                <w:sz w:val="24"/>
              </w:rPr>
              <m:t>wd</m:t>
            </m:r>
          </m:sub>
        </m:sSub>
        <m:r>
          <w:rPr>
            <w:rFonts w:asci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sz w:val="24"/>
                  </w:rPr>
                  <m:t>N</m:t>
                </m:r>
              </m:e>
              <m:sub>
                <m:r>
                  <w:rPr>
                    <w:rFonts w:ascii="Cambria Math"/>
                    <w:sz w:val="24"/>
                  </w:rPr>
                  <m:t>Rk</m:t>
                </m:r>
              </m:sub>
            </m:sSub>
            <m:sSub>
              <m:sSubPr>
                <m:ctrlPr>
                  <w:rPr>
                    <w:rFonts w:ascii="Cambria Math" w:hAnsi="Cambria Math"/>
                    <w:i/>
                    <w:sz w:val="24"/>
                  </w:rPr>
                </m:ctrlPr>
              </m:sSubPr>
              <m:e>
                <m:r>
                  <w:rPr>
                    <w:rFonts w:ascii="Cambria Math"/>
                    <w:sz w:val="24"/>
                  </w:rPr>
                  <m:t>n</m:t>
                </m:r>
              </m:e>
              <m:sub>
                <m:r>
                  <w:rPr>
                    <w:rFonts w:ascii="Cambria Math"/>
                    <w:sz w:val="24"/>
                  </w:rPr>
                  <m:t>A</m:t>
                </m:r>
              </m:sub>
            </m:sSub>
          </m:num>
          <m:den>
            <m:sSub>
              <m:sSubPr>
                <m:ctrlPr>
                  <w:rPr>
                    <w:rFonts w:ascii="Cambria Math" w:hAnsi="Cambria Math"/>
                    <w:i/>
                    <w:sz w:val="24"/>
                  </w:rPr>
                </m:ctrlPr>
              </m:sSubPr>
              <m:e>
                <m:r>
                  <w:rPr>
                    <w:rFonts w:ascii="Cambria Math"/>
                    <w:sz w:val="24"/>
                  </w:rPr>
                  <m:t>k</m:t>
                </m:r>
              </m:e>
              <m:sub>
                <m:r>
                  <w:rPr>
                    <w:rFonts w:ascii="Cambria Math"/>
                    <w:sz w:val="24"/>
                  </w:rPr>
                  <m:t>2</m:t>
                </m:r>
              </m:sub>
            </m:sSub>
          </m:den>
        </m:f>
      </m:oMath>
      <w:r>
        <w:rPr>
          <w:sz w:val="24"/>
        </w:rPr>
        <w:tab/>
      </w:r>
      <w:r>
        <w:rPr>
          <w:color w:val="000000"/>
          <w:sz w:val="24"/>
        </w:rPr>
        <w:t>（</w:t>
      </w:r>
      <w:r>
        <w:rPr>
          <w:color w:val="000000"/>
          <w:sz w:val="24"/>
        </w:rPr>
        <w:t>5.3.5</w:t>
      </w:r>
      <w:r>
        <w:rPr>
          <w:color w:val="000000"/>
          <w:sz w:val="24"/>
        </w:rPr>
        <w:t>）</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7034"/>
      </w:tblGrid>
      <w:tr w:rsidR="009D5EA0" w14:paraId="41C48C5C" w14:textId="77777777">
        <w:tc>
          <w:tcPr>
            <w:tcW w:w="766" w:type="pct"/>
          </w:tcPr>
          <w:p w14:paraId="34F0DF76" w14:textId="77777777" w:rsidR="009D5EA0" w:rsidRDefault="00000000">
            <w:pPr>
              <w:spacing w:line="360" w:lineRule="auto"/>
              <w:rPr>
                <w:sz w:val="24"/>
              </w:rPr>
            </w:pPr>
            <w:r>
              <w:rPr>
                <w:sz w:val="24"/>
              </w:rPr>
              <w:t>式中：</w:t>
            </w:r>
            <m:oMath>
              <m:sSub>
                <m:sSubPr>
                  <m:ctrlPr>
                    <w:rPr>
                      <w:rFonts w:ascii="Cambria Math" w:hAnsi="Cambria Math"/>
                      <w:i/>
                      <w:sz w:val="24"/>
                    </w:rPr>
                  </m:ctrlPr>
                </m:sSubPr>
                <m:e>
                  <m:r>
                    <w:rPr>
                      <w:rFonts w:ascii="Cambria Math"/>
                      <w:sz w:val="24"/>
                    </w:rPr>
                    <m:t>N</m:t>
                  </m:r>
                </m:e>
                <m:sub>
                  <m:r>
                    <w:rPr>
                      <w:rFonts w:ascii="Cambria Math"/>
                      <w:sz w:val="24"/>
                    </w:rPr>
                    <m:t>Rk</m:t>
                  </m:r>
                </m:sub>
              </m:sSub>
            </m:oMath>
            <w:r>
              <w:rPr>
                <w:sz w:val="24"/>
              </w:rPr>
              <w:fldChar w:fldCharType="begin"/>
            </w:r>
            <w:r>
              <w:rPr>
                <w:sz w:val="24"/>
              </w:rPr>
              <w:instrText xml:space="preserve"> QUOTE </w:instrText>
            </w:r>
            <m:oMath>
              <m:sSub>
                <m:sSubPr>
                  <m:ctrlPr>
                    <w:rPr>
                      <w:rFonts w:ascii="Cambria Math" w:hAnsi="Cambria Math"/>
                      <w:i/>
                      <w:sz w:val="24"/>
                    </w:rPr>
                  </m:ctrlPr>
                </m:sSubPr>
                <m:e>
                  <m:r>
                    <m:rPr>
                      <m:sty m:val="p"/>
                    </m:rPr>
                    <w:rPr>
                      <w:rFonts w:ascii="Cambria Math"/>
                      <w:sz w:val="24"/>
                    </w:rPr>
                    <m:t>N</m:t>
                  </m:r>
                </m:e>
                <m:sub>
                  <m:r>
                    <m:rPr>
                      <m:sty m:val="p"/>
                    </m:rPr>
                    <w:rPr>
                      <w:rFonts w:ascii="Cambria Math"/>
                      <w:sz w:val="24"/>
                    </w:rPr>
                    <m:t>Rk</m:t>
                  </m:r>
                </m:sub>
              </m:sSub>
            </m:oMath>
            <w:r>
              <w:rPr>
                <w:sz w:val="24"/>
              </w:rPr>
              <w:instrText xml:space="preserve"> </w:instrText>
            </w:r>
            <w:r>
              <w:rPr>
                <w:sz w:val="24"/>
              </w:rPr>
              <w:fldChar w:fldCharType="separate"/>
            </w:r>
            <w:r>
              <w:rPr>
                <w:sz w:val="24"/>
              </w:rPr>
              <w:fldChar w:fldCharType="end"/>
            </w:r>
            <w:r>
              <w:rPr>
                <w:sz w:val="24"/>
              </w:rPr>
              <w:fldChar w:fldCharType="begin"/>
            </w:r>
            <w:r>
              <w:rPr>
                <w:sz w:val="24"/>
              </w:rPr>
              <w:instrText xml:space="preserve"> QUOTE </w:instrText>
            </w:r>
            <m:oMath>
              <m:sSub>
                <m:sSubPr>
                  <m:ctrlPr>
                    <w:rPr>
                      <w:rFonts w:ascii="Cambria Math" w:hAnsi="Cambria Math"/>
                      <w:i/>
                      <w:sz w:val="24"/>
                    </w:rPr>
                  </m:ctrlPr>
                </m:sSubPr>
                <m:e>
                  <m:r>
                    <m:rPr>
                      <m:sty m:val="p"/>
                    </m:rPr>
                    <w:rPr>
                      <w:rFonts w:ascii="Cambria Math"/>
                      <w:sz w:val="24"/>
                    </w:rPr>
                    <m:t>N</m:t>
                  </m:r>
                </m:e>
                <m:sub>
                  <m:r>
                    <m:rPr>
                      <m:sty m:val="p"/>
                    </m:rPr>
                    <w:rPr>
                      <w:rFonts w:ascii="Cambria Math"/>
                      <w:sz w:val="24"/>
                    </w:rPr>
                    <m:t>Rk</m:t>
                  </m:r>
                </m:sub>
              </m:sSub>
            </m:oMath>
            <w:r>
              <w:rPr>
                <w:sz w:val="24"/>
              </w:rPr>
              <w:instrText xml:space="preserve"> </w:instrText>
            </w:r>
            <w:r>
              <w:rPr>
                <w:sz w:val="24"/>
              </w:rPr>
              <w:fldChar w:fldCharType="separate"/>
            </w:r>
            <w:r>
              <w:rPr>
                <w:sz w:val="24"/>
              </w:rPr>
              <w:fldChar w:fldCharType="end"/>
            </w:r>
          </w:p>
        </w:tc>
        <w:tc>
          <w:tcPr>
            <w:tcW w:w="4234" w:type="pct"/>
          </w:tcPr>
          <w:p w14:paraId="17B97B86" w14:textId="77777777" w:rsidR="009D5EA0" w:rsidRDefault="00000000">
            <w:pPr>
              <w:spacing w:line="360" w:lineRule="auto"/>
              <w:ind w:left="480" w:hangingChars="200" w:hanging="480"/>
              <w:rPr>
                <w:sz w:val="24"/>
              </w:rPr>
            </w:pPr>
            <w:r>
              <w:rPr>
                <w:sz w:val="24"/>
              </w:rPr>
              <w:t>——</w:t>
            </w:r>
            <w:r>
              <w:rPr>
                <w:sz w:val="24"/>
              </w:rPr>
              <w:t>单</w:t>
            </w:r>
            <w:r>
              <w:rPr>
                <w:rFonts w:hint="eastAsia"/>
                <w:sz w:val="24"/>
              </w:rPr>
              <w:t>点锚固力</w:t>
            </w:r>
            <w:r>
              <w:rPr>
                <w:sz w:val="24"/>
              </w:rPr>
              <w:t>（</w:t>
            </w:r>
            <w:r>
              <w:rPr>
                <w:sz w:val="24"/>
              </w:rPr>
              <w:t>kN</w:t>
            </w:r>
            <w:r>
              <w:rPr>
                <w:sz w:val="24"/>
              </w:rPr>
              <w:t>）；</w:t>
            </w:r>
          </w:p>
        </w:tc>
      </w:tr>
      <w:tr w:rsidR="009D5EA0" w14:paraId="576F78C3" w14:textId="77777777">
        <w:tc>
          <w:tcPr>
            <w:tcW w:w="766" w:type="pct"/>
          </w:tcPr>
          <w:p w14:paraId="2C49869B" w14:textId="77777777" w:rsidR="009D5EA0" w:rsidRDefault="00000000">
            <w:pPr>
              <w:spacing w:line="360" w:lineRule="auto"/>
              <w:jc w:val="right"/>
              <w:rPr>
                <w:sz w:val="24"/>
              </w:rPr>
            </w:pPr>
            <m:oMath>
              <m:sSub>
                <m:sSubPr>
                  <m:ctrlPr>
                    <w:rPr>
                      <w:rFonts w:ascii="Cambria Math" w:hAnsi="Cambria Math"/>
                      <w:i/>
                      <w:sz w:val="24"/>
                    </w:rPr>
                  </m:ctrlPr>
                </m:sSubPr>
                <m:e>
                  <m:r>
                    <w:rPr>
                      <w:rFonts w:ascii="Cambria Math"/>
                      <w:sz w:val="24"/>
                    </w:rPr>
                    <m:t>n</m:t>
                  </m:r>
                </m:e>
                <m:sub>
                  <m:r>
                    <w:rPr>
                      <w:rFonts w:ascii="Cambria Math"/>
                      <w:sz w:val="24"/>
                    </w:rPr>
                    <m:t>A</m:t>
                  </m:r>
                </m:sub>
              </m:sSub>
            </m:oMath>
            <w:r>
              <w:rPr>
                <w:sz w:val="24"/>
              </w:rPr>
              <w:t xml:space="preserve"> </w:t>
            </w:r>
          </w:p>
        </w:tc>
        <w:tc>
          <w:tcPr>
            <w:tcW w:w="4234" w:type="pct"/>
          </w:tcPr>
          <w:p w14:paraId="1BBDB257" w14:textId="77777777" w:rsidR="009D5EA0" w:rsidRDefault="00000000">
            <w:pPr>
              <w:spacing w:line="360" w:lineRule="auto"/>
              <w:ind w:left="480" w:hangingChars="200" w:hanging="480"/>
              <w:rPr>
                <w:sz w:val="24"/>
              </w:rPr>
            </w:pPr>
            <w:r>
              <w:rPr>
                <w:sz w:val="24"/>
              </w:rPr>
              <w:t>——</w:t>
            </w:r>
            <w:r>
              <w:rPr>
                <w:rFonts w:hint="eastAsia"/>
                <w:sz w:val="24"/>
              </w:rPr>
              <w:t>单位平方米的</w:t>
            </w:r>
            <w:r>
              <w:rPr>
                <w:sz w:val="24"/>
              </w:rPr>
              <w:t>锚固点数量（个</w:t>
            </w:r>
            <w:r>
              <w:rPr>
                <w:sz w:val="24"/>
              </w:rPr>
              <w:t>/m</w:t>
            </w:r>
            <w:r>
              <w:rPr>
                <w:sz w:val="24"/>
                <w:vertAlign w:val="superscript"/>
              </w:rPr>
              <w:t>2</w:t>
            </w:r>
            <w:r>
              <w:rPr>
                <w:sz w:val="24"/>
              </w:rPr>
              <w:t>）；</w:t>
            </w:r>
          </w:p>
        </w:tc>
      </w:tr>
      <w:tr w:rsidR="009D5EA0" w14:paraId="108B96DE" w14:textId="77777777">
        <w:tc>
          <w:tcPr>
            <w:tcW w:w="766" w:type="pct"/>
          </w:tcPr>
          <w:p w14:paraId="6A78C3C7" w14:textId="77777777" w:rsidR="009D5EA0" w:rsidRDefault="00000000">
            <w:pPr>
              <w:spacing w:line="360" w:lineRule="auto"/>
              <w:jc w:val="right"/>
              <w:rPr>
                <w:sz w:val="24"/>
              </w:rPr>
            </w:pPr>
            <m:oMath>
              <m:sSub>
                <m:sSubPr>
                  <m:ctrlPr>
                    <w:rPr>
                      <w:rFonts w:ascii="Cambria Math" w:hAnsi="Cambria Math"/>
                      <w:i/>
                      <w:sz w:val="24"/>
                    </w:rPr>
                  </m:ctrlPr>
                </m:sSubPr>
                <m:e>
                  <m:r>
                    <w:rPr>
                      <w:rFonts w:ascii="Cambria Math"/>
                      <w:sz w:val="24"/>
                    </w:rPr>
                    <m:t>k</m:t>
                  </m:r>
                </m:e>
                <m:sub>
                  <m:r>
                    <w:rPr>
                      <w:rFonts w:ascii="Cambria Math"/>
                      <w:sz w:val="24"/>
                    </w:rPr>
                    <m:t>2</m:t>
                  </m:r>
                </m:sub>
              </m:sSub>
            </m:oMath>
            <w:r>
              <w:rPr>
                <w:sz w:val="24"/>
              </w:rPr>
              <w:t xml:space="preserve"> </w:t>
            </w:r>
          </w:p>
        </w:tc>
        <w:tc>
          <w:tcPr>
            <w:tcW w:w="4234" w:type="pct"/>
          </w:tcPr>
          <w:p w14:paraId="35FB9B8F" w14:textId="77777777" w:rsidR="009D5EA0" w:rsidRDefault="00000000">
            <w:pPr>
              <w:spacing w:line="360" w:lineRule="auto"/>
              <w:ind w:left="480" w:hangingChars="200" w:hanging="480"/>
              <w:rPr>
                <w:sz w:val="24"/>
              </w:rPr>
            </w:pPr>
            <w:r>
              <w:rPr>
                <w:sz w:val="24"/>
              </w:rPr>
              <w:t>——</w:t>
            </w:r>
            <w:r>
              <w:rPr>
                <w:rFonts w:hint="eastAsia"/>
                <w:sz w:val="24"/>
              </w:rPr>
              <w:t>安全系数</w:t>
            </w:r>
            <w:r>
              <w:rPr>
                <w:sz w:val="24"/>
              </w:rPr>
              <w:t>，取为</w:t>
            </w:r>
            <w:r>
              <w:rPr>
                <w:rFonts w:hint="eastAsia"/>
                <w:sz w:val="24"/>
              </w:rPr>
              <w:t>2</w:t>
            </w:r>
            <w:r>
              <w:rPr>
                <w:sz w:val="24"/>
              </w:rPr>
              <w:t>.0</w:t>
            </w:r>
            <w:r>
              <w:rPr>
                <w:sz w:val="24"/>
              </w:rPr>
              <w:t>。</w:t>
            </w:r>
            <w:r>
              <w:rPr>
                <w:sz w:val="24"/>
              </w:rPr>
              <w:t xml:space="preserve">                                                                                                                                                                                                                                                                                                                                                                  </w:t>
            </w:r>
          </w:p>
        </w:tc>
      </w:tr>
    </w:tbl>
    <w:p w14:paraId="562774ED" w14:textId="77777777" w:rsidR="009D5EA0" w:rsidRDefault="009D5EA0">
      <w:pPr>
        <w:spacing w:line="360" w:lineRule="auto"/>
        <w:rPr>
          <w:szCs w:val="21"/>
        </w:rPr>
      </w:pPr>
    </w:p>
    <w:p w14:paraId="42BD7D5E" w14:textId="77777777" w:rsidR="009D5EA0" w:rsidRDefault="009D5EA0">
      <w:pPr>
        <w:rPr>
          <w:b/>
        </w:rPr>
        <w:sectPr w:rsidR="009D5EA0">
          <w:pgSz w:w="11906" w:h="16838"/>
          <w:pgMar w:top="1440" w:right="1800" w:bottom="1440" w:left="1800" w:header="851" w:footer="992" w:gutter="0"/>
          <w:cols w:space="720"/>
          <w:docGrid w:type="lines" w:linePitch="312"/>
        </w:sectPr>
      </w:pPr>
    </w:p>
    <w:p w14:paraId="7A7F4DBF" w14:textId="77777777" w:rsidR="009D5EA0" w:rsidRDefault="00000000">
      <w:pPr>
        <w:pStyle w:val="1"/>
      </w:pPr>
      <w:bookmarkStart w:id="126" w:name="_Toc136504218"/>
      <w:bookmarkStart w:id="127" w:name="_Toc100302117"/>
      <w:bookmarkStart w:id="128" w:name="_Toc492560431"/>
      <w:bookmarkStart w:id="129" w:name="_Toc492560736"/>
      <w:bookmarkStart w:id="130" w:name="_Toc136506262"/>
      <w:r>
        <w:lastRenderedPageBreak/>
        <w:t>6</w:t>
      </w:r>
      <w:r>
        <w:rPr>
          <w:rFonts w:hint="eastAsia"/>
        </w:rPr>
        <w:t xml:space="preserve"> </w:t>
      </w:r>
      <w:r>
        <w:t xml:space="preserve"> </w:t>
      </w:r>
      <w:r>
        <w:t>施</w:t>
      </w:r>
      <w:r>
        <w:rPr>
          <w:rFonts w:hint="eastAsia"/>
        </w:rPr>
        <w:t xml:space="preserve">  </w:t>
      </w:r>
      <w:r>
        <w:t>工</w:t>
      </w:r>
      <w:bookmarkEnd w:id="116"/>
      <w:bookmarkEnd w:id="117"/>
      <w:bookmarkEnd w:id="118"/>
      <w:bookmarkEnd w:id="119"/>
      <w:bookmarkEnd w:id="120"/>
      <w:bookmarkEnd w:id="126"/>
      <w:bookmarkEnd w:id="127"/>
      <w:bookmarkEnd w:id="128"/>
      <w:bookmarkEnd w:id="129"/>
      <w:bookmarkEnd w:id="130"/>
    </w:p>
    <w:p w14:paraId="00D686FC" w14:textId="77777777" w:rsidR="009D5EA0" w:rsidRDefault="00000000">
      <w:pPr>
        <w:pStyle w:val="2"/>
      </w:pPr>
      <w:bookmarkStart w:id="131" w:name="_Toc492560737"/>
      <w:bookmarkStart w:id="132" w:name="_Toc136504219"/>
      <w:bookmarkStart w:id="133" w:name="_Toc136506263"/>
      <w:bookmarkStart w:id="134" w:name="_Toc100302118"/>
      <w:bookmarkStart w:id="135" w:name="_Toc492560432"/>
      <w:bookmarkStart w:id="136" w:name="_Toc369511453"/>
      <w:bookmarkStart w:id="137" w:name="_Toc369511642"/>
      <w:bookmarkStart w:id="138" w:name="_Toc30031"/>
      <w:bookmarkStart w:id="139" w:name="_Toc32300"/>
      <w:bookmarkStart w:id="140" w:name="_Toc361232859"/>
      <w:r>
        <w:t>6.1</w:t>
      </w:r>
      <w:r>
        <w:rPr>
          <w:rFonts w:hint="eastAsia"/>
        </w:rPr>
        <w:t xml:space="preserve"> </w:t>
      </w:r>
      <w:r>
        <w:t xml:space="preserve"> </w:t>
      </w:r>
      <w:r>
        <w:t>一般规定</w:t>
      </w:r>
      <w:bookmarkEnd w:id="131"/>
      <w:bookmarkEnd w:id="132"/>
      <w:bookmarkEnd w:id="133"/>
      <w:bookmarkEnd w:id="134"/>
      <w:bookmarkEnd w:id="135"/>
      <w:bookmarkEnd w:id="136"/>
      <w:bookmarkEnd w:id="137"/>
      <w:bookmarkEnd w:id="138"/>
      <w:bookmarkEnd w:id="139"/>
      <w:bookmarkEnd w:id="140"/>
    </w:p>
    <w:p w14:paraId="410528EB" w14:textId="77777777" w:rsidR="009D5EA0" w:rsidRDefault="00000000">
      <w:pPr>
        <w:spacing w:line="360" w:lineRule="auto"/>
        <w:rPr>
          <w:sz w:val="24"/>
        </w:rPr>
      </w:pPr>
      <w:r>
        <w:rPr>
          <w:b/>
          <w:bCs/>
          <w:sz w:val="24"/>
        </w:rPr>
        <w:t xml:space="preserve">6.1.1  </w:t>
      </w:r>
      <w:r>
        <w:rPr>
          <w:sz w:val="24"/>
        </w:rPr>
        <w:t>PET</w:t>
      </w:r>
      <w:r>
        <w:rPr>
          <w:sz w:val="24"/>
        </w:rPr>
        <w:t>保温装饰板外墙装饰保温工程的施工应在主体结构工程验收合格后进行，施工前应对基层墙体质量进行检查验收。对于基层为砌体结构</w:t>
      </w:r>
      <w:r>
        <w:rPr>
          <w:rFonts w:hint="eastAsia"/>
          <w:sz w:val="24"/>
        </w:rPr>
        <w:t>及</w:t>
      </w:r>
      <w:r>
        <w:rPr>
          <w:sz w:val="24"/>
        </w:rPr>
        <w:t>混凝土结构的基层墙体，应符合现行国家标准《砌体结构工程施工质量验收规范》</w:t>
      </w:r>
      <w:r>
        <w:rPr>
          <w:sz w:val="24"/>
        </w:rPr>
        <w:t>GB 50203</w:t>
      </w:r>
      <w:r>
        <w:rPr>
          <w:rFonts w:hint="eastAsia"/>
          <w:sz w:val="24"/>
        </w:rPr>
        <w:t>和</w:t>
      </w:r>
      <w:r>
        <w:rPr>
          <w:sz w:val="24"/>
        </w:rPr>
        <w:t>《混凝土结构工程施工质量验收规范》</w:t>
      </w:r>
      <w:r>
        <w:rPr>
          <w:sz w:val="24"/>
        </w:rPr>
        <w:t>GB 50204</w:t>
      </w:r>
      <w:r>
        <w:rPr>
          <w:sz w:val="24"/>
        </w:rPr>
        <w:t>的有关规定。</w:t>
      </w:r>
    </w:p>
    <w:p w14:paraId="7DFFA220" w14:textId="77777777" w:rsidR="009D5EA0" w:rsidRDefault="00000000">
      <w:pPr>
        <w:tabs>
          <w:tab w:val="left" w:pos="360"/>
        </w:tabs>
        <w:spacing w:line="360" w:lineRule="auto"/>
        <w:rPr>
          <w:sz w:val="24"/>
        </w:rPr>
      </w:pPr>
      <w:r>
        <w:rPr>
          <w:b/>
          <w:bCs/>
          <w:sz w:val="24"/>
        </w:rPr>
        <w:t xml:space="preserve">6.1.2  </w:t>
      </w:r>
      <w:r>
        <w:rPr>
          <w:sz w:val="24"/>
        </w:rPr>
        <w:t>PET</w:t>
      </w:r>
      <w:r>
        <w:rPr>
          <w:sz w:val="24"/>
        </w:rPr>
        <w:t>保温装饰板外墙装饰保温工程施工前应根据设计和本规程要求以及有关的技术标准，编制针对工程项目的节能装饰保温工程专项施工方案，并进行技术交底，施工人员应经过培训并经考核合格。</w:t>
      </w:r>
    </w:p>
    <w:p w14:paraId="52FB9A5D" w14:textId="77777777" w:rsidR="009D5EA0" w:rsidRDefault="00000000">
      <w:pPr>
        <w:spacing w:line="360" w:lineRule="auto"/>
        <w:rPr>
          <w:b/>
          <w:sz w:val="24"/>
        </w:rPr>
      </w:pPr>
      <w:r>
        <w:rPr>
          <w:b/>
          <w:sz w:val="24"/>
        </w:rPr>
        <w:t xml:space="preserve">6.1.3  </w:t>
      </w:r>
      <w:r>
        <w:rPr>
          <w:sz w:val="24"/>
        </w:rPr>
        <w:t>PET</w:t>
      </w:r>
      <w:r>
        <w:rPr>
          <w:sz w:val="24"/>
        </w:rPr>
        <w:t>保温装饰板外墙装饰保温工程所采用的材料应有产品合格证书和性能检测报告，材料的品种、规格、性能等应符合设计要求和本规程的规定。材料进场后，应按规定抽样复验，并提交试验报告。</w:t>
      </w:r>
    </w:p>
    <w:p w14:paraId="195DBBA0" w14:textId="77777777" w:rsidR="009D5EA0" w:rsidRDefault="00000000">
      <w:pPr>
        <w:spacing w:line="360" w:lineRule="auto"/>
        <w:rPr>
          <w:bCs/>
          <w:sz w:val="24"/>
        </w:rPr>
      </w:pPr>
      <w:r>
        <w:rPr>
          <w:b/>
          <w:bCs/>
          <w:sz w:val="24"/>
        </w:rPr>
        <w:t xml:space="preserve">6.1.4  </w:t>
      </w:r>
      <w:r>
        <w:rPr>
          <w:sz w:val="24"/>
        </w:rPr>
        <w:t>PET</w:t>
      </w:r>
      <w:r>
        <w:rPr>
          <w:sz w:val="24"/>
        </w:rPr>
        <w:t>保温装饰板在安装前应根据设计要求及工程实际情况，对排板设计进行板材尺寸优化。</w:t>
      </w:r>
    </w:p>
    <w:p w14:paraId="3BF3BACC" w14:textId="77777777" w:rsidR="009D5EA0" w:rsidRDefault="00000000">
      <w:pPr>
        <w:spacing w:line="360" w:lineRule="auto"/>
        <w:rPr>
          <w:sz w:val="24"/>
        </w:rPr>
      </w:pPr>
      <w:r>
        <w:rPr>
          <w:b/>
          <w:bCs/>
          <w:sz w:val="24"/>
        </w:rPr>
        <w:t xml:space="preserve">6.1.5  </w:t>
      </w:r>
      <w:r>
        <w:rPr>
          <w:sz w:val="24"/>
        </w:rPr>
        <w:t>PET</w:t>
      </w:r>
      <w:r>
        <w:rPr>
          <w:sz w:val="24"/>
        </w:rPr>
        <w:t>保温装饰板外墙外保温工程大面积施工前，应在现场采用相同材料、构造做法和工艺制作样板墙或样板间，并经验收合格确认后方可进行施工。</w:t>
      </w:r>
    </w:p>
    <w:p w14:paraId="1051FD81" w14:textId="77777777" w:rsidR="009D5EA0" w:rsidRDefault="00000000">
      <w:pPr>
        <w:autoSpaceDE w:val="0"/>
        <w:autoSpaceDN w:val="0"/>
        <w:adjustRightInd w:val="0"/>
        <w:spacing w:line="360" w:lineRule="auto"/>
        <w:rPr>
          <w:rFonts w:ascii="宋体" w:hAnsi="宋体" w:cs="宋体" w:hint="eastAsia"/>
          <w:sz w:val="24"/>
        </w:rPr>
      </w:pPr>
      <w:r>
        <w:rPr>
          <w:rFonts w:ascii="宋体" w:hAnsi="宋体" w:cs="宋体" w:hint="eastAsia"/>
          <w:sz w:val="24"/>
        </w:rPr>
        <w:t>【</w:t>
      </w:r>
      <w:r>
        <w:rPr>
          <w:b/>
          <w:bCs/>
          <w:sz w:val="24"/>
        </w:rPr>
        <w:t>6.1.5</w:t>
      </w:r>
      <w:r>
        <w:rPr>
          <w:rFonts w:ascii="宋体" w:hAnsi="宋体" w:cs="宋体" w:hint="eastAsia"/>
          <w:b/>
          <w:bCs/>
          <w:sz w:val="24"/>
        </w:rPr>
        <w:t xml:space="preserve"> </w:t>
      </w:r>
      <w:r>
        <w:rPr>
          <w:rFonts w:ascii="宋体" w:hAnsi="宋体" w:cs="宋体" w:hint="eastAsia"/>
          <w:sz w:val="24"/>
        </w:rPr>
        <w:t xml:space="preserve"> 条文说明：样板工程不仅可以直观地看到和评判其质量与工艺状况，还可以对材料、做法、效果等进行直接检查，并可以作为验收的参照实物标准，也是对作业人员技术交底的过程。】</w:t>
      </w:r>
    </w:p>
    <w:p w14:paraId="3476E5BA" w14:textId="77777777" w:rsidR="009D5EA0" w:rsidRDefault="00000000">
      <w:pPr>
        <w:spacing w:line="360" w:lineRule="auto"/>
        <w:rPr>
          <w:sz w:val="24"/>
        </w:rPr>
      </w:pPr>
      <w:r>
        <w:rPr>
          <w:b/>
          <w:bCs/>
          <w:sz w:val="24"/>
        </w:rPr>
        <w:t>6.1.6</w:t>
      </w:r>
      <w:r>
        <w:rPr>
          <w:b/>
          <w:sz w:val="24"/>
        </w:rPr>
        <w:t xml:space="preserve">  </w:t>
      </w:r>
      <w:r>
        <w:rPr>
          <w:sz w:val="24"/>
        </w:rPr>
        <w:t>PET</w:t>
      </w:r>
      <w:r>
        <w:rPr>
          <w:sz w:val="24"/>
        </w:rPr>
        <w:t>保温装饰板外墙</w:t>
      </w:r>
      <w:r>
        <w:rPr>
          <w:rFonts w:hint="eastAsia"/>
          <w:sz w:val="24"/>
        </w:rPr>
        <w:t>外</w:t>
      </w:r>
      <w:r>
        <w:rPr>
          <w:sz w:val="24"/>
        </w:rPr>
        <w:t>保温工程施工应加强过程控制，完成上一道工序的验收后，方可进行下一道工序的施工，并做好隐蔽工程和检验批验收。</w:t>
      </w:r>
    </w:p>
    <w:p w14:paraId="5057DC52" w14:textId="77777777" w:rsidR="009D5EA0" w:rsidRDefault="00000000">
      <w:pPr>
        <w:spacing w:line="360" w:lineRule="auto"/>
        <w:rPr>
          <w:sz w:val="24"/>
        </w:rPr>
      </w:pPr>
      <w:r>
        <w:rPr>
          <w:b/>
          <w:bCs/>
          <w:sz w:val="24"/>
        </w:rPr>
        <w:t xml:space="preserve">6.1.7  </w:t>
      </w:r>
      <w:r>
        <w:rPr>
          <w:sz w:val="24"/>
        </w:rPr>
        <w:t>防火隔离带的施工应与</w:t>
      </w:r>
      <w:r>
        <w:rPr>
          <w:sz w:val="24"/>
        </w:rPr>
        <w:t>PET</w:t>
      </w:r>
      <w:r>
        <w:rPr>
          <w:sz w:val="24"/>
        </w:rPr>
        <w:t>保温装饰板的施工同步进行，并应符合现行行业标准《建筑外墙外保温防火隔离带技术规程》</w:t>
      </w:r>
      <w:r>
        <w:rPr>
          <w:sz w:val="24"/>
        </w:rPr>
        <w:t>JGJ 289</w:t>
      </w:r>
      <w:r>
        <w:rPr>
          <w:sz w:val="24"/>
        </w:rPr>
        <w:t>的有关规定。</w:t>
      </w:r>
    </w:p>
    <w:p w14:paraId="55AC2821" w14:textId="77777777" w:rsidR="009D5EA0" w:rsidRDefault="00000000">
      <w:pPr>
        <w:pStyle w:val="a6"/>
        <w:spacing w:line="360" w:lineRule="auto"/>
        <w:rPr>
          <w:rFonts w:ascii="Times New Roman" w:hAnsi="Times New Roman" w:cs="Times New Roman"/>
          <w:sz w:val="24"/>
          <w:szCs w:val="24"/>
        </w:rPr>
      </w:pPr>
      <w:r>
        <w:rPr>
          <w:rFonts w:ascii="Times New Roman" w:hAnsi="Times New Roman" w:cs="Times New Roman"/>
          <w:b/>
          <w:bCs/>
          <w:sz w:val="24"/>
          <w:szCs w:val="24"/>
        </w:rPr>
        <w:t xml:space="preserve">6.1.8  </w:t>
      </w:r>
      <w:r>
        <w:rPr>
          <w:rFonts w:ascii="Times New Roman" w:hAnsi="Times New Roman" w:cs="Times New Roman"/>
          <w:sz w:val="24"/>
          <w:szCs w:val="24"/>
        </w:rPr>
        <w:t>PET</w:t>
      </w:r>
      <w:r>
        <w:rPr>
          <w:rFonts w:ascii="Times New Roman" w:hAnsi="Times New Roman" w:cs="Times New Roman"/>
          <w:sz w:val="24"/>
          <w:szCs w:val="24"/>
        </w:rPr>
        <w:t>保温装饰板外墙外保温工程不得在风力大于</w:t>
      </w:r>
      <w:r>
        <w:rPr>
          <w:rFonts w:ascii="Times New Roman" w:hAnsi="Times New Roman" w:cs="Times New Roman"/>
          <w:sz w:val="24"/>
          <w:szCs w:val="24"/>
        </w:rPr>
        <w:t>5</w:t>
      </w:r>
      <w:r>
        <w:rPr>
          <w:rFonts w:ascii="Times New Roman" w:hAnsi="Times New Roman" w:cs="Times New Roman"/>
          <w:sz w:val="24"/>
          <w:szCs w:val="24"/>
        </w:rPr>
        <w:t>级和雨天时施工。雨季施工应做好防雨措施。保温工程施工期间以及完工后</w:t>
      </w:r>
      <w:r>
        <w:rPr>
          <w:rFonts w:ascii="Times New Roman" w:hAnsi="Times New Roman" w:cs="Times New Roman"/>
          <w:sz w:val="24"/>
          <w:szCs w:val="24"/>
        </w:rPr>
        <w:t>24h</w:t>
      </w:r>
      <w:r>
        <w:rPr>
          <w:rFonts w:ascii="Times New Roman" w:hAnsi="Times New Roman" w:cs="Times New Roman"/>
          <w:sz w:val="24"/>
          <w:szCs w:val="24"/>
        </w:rPr>
        <w:t>内，基层及环境空气温度不应低于</w:t>
      </w:r>
      <w:r>
        <w:rPr>
          <w:rFonts w:ascii="Times New Roman" w:hAnsi="Times New Roman" w:cs="Times New Roman"/>
          <w:sz w:val="24"/>
          <w:szCs w:val="24"/>
        </w:rPr>
        <w:t>5℃</w:t>
      </w:r>
      <w:r>
        <w:rPr>
          <w:rFonts w:ascii="Times New Roman" w:hAnsi="Times New Roman" w:cs="Times New Roman"/>
          <w:sz w:val="24"/>
          <w:szCs w:val="24"/>
        </w:rPr>
        <w:t>。夏季应避免阳光暴晒。完工后应采取成品保护措施。</w:t>
      </w:r>
    </w:p>
    <w:p w14:paraId="488C5ADF" w14:textId="77777777" w:rsidR="009D5EA0" w:rsidRDefault="00000000">
      <w:pPr>
        <w:pStyle w:val="2"/>
      </w:pPr>
      <w:bookmarkStart w:id="141" w:name="_Toc2405"/>
      <w:bookmarkStart w:id="142" w:name="_Toc12381"/>
      <w:bookmarkStart w:id="143" w:name="_Toc517622991"/>
      <w:bookmarkStart w:id="144" w:name="_Toc136506264"/>
      <w:bookmarkStart w:id="145" w:name="_Toc100302119"/>
      <w:bookmarkStart w:id="146" w:name="_Toc492560434"/>
      <w:bookmarkStart w:id="147" w:name="_Toc484077521"/>
      <w:bookmarkStart w:id="148" w:name="_Toc492560739"/>
      <w:bookmarkStart w:id="149" w:name="_Toc136504220"/>
      <w:r>
        <w:t>6.2</w:t>
      </w:r>
      <w:r>
        <w:rPr>
          <w:rFonts w:hint="eastAsia"/>
        </w:rPr>
        <w:t xml:space="preserve">  </w:t>
      </w:r>
      <w:r>
        <w:rPr>
          <w:rFonts w:hint="eastAsia"/>
        </w:rPr>
        <w:t>施工</w:t>
      </w:r>
      <w:bookmarkEnd w:id="141"/>
      <w:bookmarkEnd w:id="142"/>
      <w:r>
        <w:rPr>
          <w:rFonts w:hint="eastAsia"/>
        </w:rPr>
        <w:t>准备</w:t>
      </w:r>
      <w:bookmarkEnd w:id="143"/>
      <w:bookmarkEnd w:id="144"/>
      <w:bookmarkEnd w:id="145"/>
      <w:bookmarkEnd w:id="146"/>
      <w:bookmarkEnd w:id="147"/>
      <w:bookmarkEnd w:id="148"/>
      <w:bookmarkEnd w:id="149"/>
    </w:p>
    <w:p w14:paraId="4B86F188" w14:textId="77777777" w:rsidR="009D5EA0" w:rsidRDefault="00000000">
      <w:pPr>
        <w:spacing w:line="360" w:lineRule="auto"/>
        <w:rPr>
          <w:sz w:val="24"/>
        </w:rPr>
      </w:pPr>
      <w:bookmarkStart w:id="150" w:name="_Toc2786"/>
      <w:bookmarkStart w:id="151" w:name="_Toc29000"/>
      <w:bookmarkStart w:id="152" w:name="_Toc484077522"/>
      <w:r>
        <w:rPr>
          <w:b/>
          <w:bCs/>
          <w:sz w:val="24"/>
        </w:rPr>
        <w:t xml:space="preserve">6.2.1  </w:t>
      </w:r>
      <w:r>
        <w:rPr>
          <w:sz w:val="24"/>
        </w:rPr>
        <w:t>基层墙体的垂直度和平整度应符合现行国家标准《建筑装饰装修工程质量</w:t>
      </w:r>
      <w:r>
        <w:rPr>
          <w:sz w:val="24"/>
        </w:rPr>
        <w:lastRenderedPageBreak/>
        <w:t>验收</w:t>
      </w:r>
      <w:r>
        <w:rPr>
          <w:rFonts w:hint="eastAsia"/>
          <w:sz w:val="24"/>
        </w:rPr>
        <w:t>标准</w:t>
      </w:r>
      <w:r>
        <w:rPr>
          <w:sz w:val="24"/>
        </w:rPr>
        <w:t>》</w:t>
      </w:r>
      <w:r>
        <w:rPr>
          <w:sz w:val="24"/>
        </w:rPr>
        <w:t>GB 50210</w:t>
      </w:r>
      <w:r>
        <w:rPr>
          <w:sz w:val="24"/>
        </w:rPr>
        <w:t>的有关规定；不符合规定的基层墙体应进行找平处理，并应符合下列规定：</w:t>
      </w:r>
    </w:p>
    <w:p w14:paraId="12ECC40D" w14:textId="77777777" w:rsidR="009D5EA0" w:rsidRDefault="00000000">
      <w:pPr>
        <w:spacing w:line="360" w:lineRule="auto"/>
        <w:ind w:firstLine="315"/>
        <w:rPr>
          <w:sz w:val="24"/>
        </w:rPr>
      </w:pPr>
      <w:r>
        <w:rPr>
          <w:b/>
          <w:bCs/>
          <w:sz w:val="24"/>
        </w:rPr>
        <w:t>1</w:t>
      </w:r>
      <w:r>
        <w:rPr>
          <w:sz w:val="24"/>
        </w:rPr>
        <w:t xml:space="preserve">  </w:t>
      </w:r>
      <w:r>
        <w:rPr>
          <w:sz w:val="24"/>
        </w:rPr>
        <w:t>基层墙体的外侧应采用水泥砂浆找平，其厚度可根据墙面平整度确定，并应满足防水设计要求；</w:t>
      </w:r>
    </w:p>
    <w:p w14:paraId="2029F1CE" w14:textId="77777777" w:rsidR="009D5EA0" w:rsidRDefault="00000000">
      <w:pPr>
        <w:spacing w:line="360" w:lineRule="auto"/>
        <w:rPr>
          <w:sz w:val="24"/>
        </w:rPr>
      </w:pPr>
      <w:r>
        <w:rPr>
          <w:sz w:val="24"/>
        </w:rPr>
        <w:t xml:space="preserve">   </w:t>
      </w:r>
      <w:r>
        <w:rPr>
          <w:b/>
          <w:sz w:val="24"/>
        </w:rPr>
        <w:t>2</w:t>
      </w:r>
      <w:r>
        <w:rPr>
          <w:sz w:val="24"/>
        </w:rPr>
        <w:t xml:space="preserve">  </w:t>
      </w:r>
      <w:r>
        <w:rPr>
          <w:sz w:val="24"/>
        </w:rPr>
        <w:t>找平层与基层墙体的粘结强度不应低于</w:t>
      </w:r>
      <w:r>
        <w:rPr>
          <w:sz w:val="24"/>
        </w:rPr>
        <w:t>0.3</w:t>
      </w:r>
      <w:r>
        <w:rPr>
          <w:rFonts w:hint="eastAsia"/>
          <w:sz w:val="24"/>
        </w:rPr>
        <w:t>0</w:t>
      </w:r>
      <w:r>
        <w:rPr>
          <w:sz w:val="24"/>
        </w:rPr>
        <w:t>MPa</w:t>
      </w:r>
      <w:r>
        <w:rPr>
          <w:sz w:val="24"/>
        </w:rPr>
        <w:t>；</w:t>
      </w:r>
    </w:p>
    <w:p w14:paraId="042E1F77" w14:textId="77777777" w:rsidR="009D5EA0" w:rsidRDefault="00000000">
      <w:pPr>
        <w:spacing w:line="360" w:lineRule="auto"/>
        <w:rPr>
          <w:sz w:val="24"/>
        </w:rPr>
      </w:pPr>
      <w:r>
        <w:rPr>
          <w:sz w:val="24"/>
        </w:rPr>
        <w:t xml:space="preserve">   </w:t>
      </w:r>
      <w:r>
        <w:rPr>
          <w:b/>
          <w:sz w:val="24"/>
        </w:rPr>
        <w:t>3</w:t>
      </w:r>
      <w:r>
        <w:rPr>
          <w:sz w:val="24"/>
        </w:rPr>
        <w:t xml:space="preserve">  </w:t>
      </w:r>
      <w:r>
        <w:rPr>
          <w:sz w:val="24"/>
        </w:rPr>
        <w:t>基层墙体上应进行锚固件的现场拉拔试验，试验结果应满足设计要求；达不到设计要求时，应进行加强处理。</w:t>
      </w:r>
    </w:p>
    <w:p w14:paraId="7879D179" w14:textId="77777777" w:rsidR="009D5EA0" w:rsidRDefault="00000000">
      <w:pPr>
        <w:spacing w:line="360" w:lineRule="auto"/>
        <w:rPr>
          <w:sz w:val="24"/>
        </w:rPr>
      </w:pPr>
      <w:r>
        <w:rPr>
          <w:b/>
          <w:sz w:val="24"/>
        </w:rPr>
        <w:t xml:space="preserve">6.2.2 </w:t>
      </w:r>
      <w:r>
        <w:rPr>
          <w:sz w:val="24"/>
        </w:rPr>
        <w:t xml:space="preserve"> </w:t>
      </w:r>
      <w:r>
        <w:rPr>
          <w:sz w:val="24"/>
        </w:rPr>
        <w:t>施工前应进行绘排板图、弹线分格，并应符合下列规定：</w:t>
      </w:r>
    </w:p>
    <w:p w14:paraId="74660677" w14:textId="77777777" w:rsidR="009D5EA0" w:rsidRDefault="00000000">
      <w:pPr>
        <w:spacing w:line="360" w:lineRule="auto"/>
        <w:ind w:firstLineChars="200" w:firstLine="482"/>
        <w:jc w:val="left"/>
        <w:textAlignment w:val="baseline"/>
        <w:rPr>
          <w:sz w:val="24"/>
        </w:rPr>
      </w:pPr>
      <w:r>
        <w:rPr>
          <w:b/>
          <w:sz w:val="24"/>
        </w:rPr>
        <w:t>1</w:t>
      </w:r>
      <w:r>
        <w:rPr>
          <w:sz w:val="24"/>
        </w:rPr>
        <w:t xml:space="preserve">  </w:t>
      </w:r>
      <w:r>
        <w:rPr>
          <w:sz w:val="24"/>
        </w:rPr>
        <w:t>应根据设计图纸绘制建筑外立面草图，并确定优化排板分隔方案，分隔方案应做到省材、美观、安全；</w:t>
      </w:r>
    </w:p>
    <w:p w14:paraId="0912F8A6" w14:textId="77777777" w:rsidR="009D5EA0" w:rsidRDefault="00000000">
      <w:pPr>
        <w:spacing w:line="360" w:lineRule="auto"/>
        <w:ind w:firstLineChars="200" w:firstLine="482"/>
        <w:jc w:val="left"/>
        <w:textAlignment w:val="baseline"/>
        <w:rPr>
          <w:sz w:val="24"/>
        </w:rPr>
      </w:pPr>
      <w:r>
        <w:rPr>
          <w:b/>
          <w:sz w:val="24"/>
        </w:rPr>
        <w:t>2</w:t>
      </w:r>
      <w:r>
        <w:rPr>
          <w:sz w:val="24"/>
        </w:rPr>
        <w:t xml:space="preserve">  </w:t>
      </w:r>
      <w:r>
        <w:rPr>
          <w:sz w:val="24"/>
        </w:rPr>
        <w:t>应根据建筑立面设计和保温工程的技术要求，在墙面弹出垂直控制线、水平控制线，并应由控制线处开始测量门窗、线条、墙体等的实际尺寸；</w:t>
      </w:r>
    </w:p>
    <w:p w14:paraId="37D99DB2" w14:textId="77777777" w:rsidR="009D5EA0" w:rsidRDefault="00000000">
      <w:pPr>
        <w:spacing w:line="360" w:lineRule="auto"/>
        <w:ind w:firstLineChars="200" w:firstLine="482"/>
        <w:jc w:val="left"/>
        <w:textAlignment w:val="baseline"/>
        <w:rPr>
          <w:sz w:val="24"/>
        </w:rPr>
      </w:pPr>
      <w:r>
        <w:rPr>
          <w:b/>
          <w:sz w:val="24"/>
        </w:rPr>
        <w:t>3</w:t>
      </w:r>
      <w:r>
        <w:rPr>
          <w:sz w:val="24"/>
        </w:rPr>
        <w:t xml:space="preserve">  </w:t>
      </w:r>
      <w:r>
        <w:rPr>
          <w:sz w:val="24"/>
        </w:rPr>
        <w:t>弹线分格时，应在建筑外墙大角及其他必要处挂垂直基准线，每个楼层适当位置挂水平线。应按设计排板图的分隔方案，弹出每块板的安装控制线，确定接缝宽度，并应制作统一塞尺；</w:t>
      </w:r>
    </w:p>
    <w:p w14:paraId="328381A4" w14:textId="77777777" w:rsidR="009D5EA0" w:rsidRDefault="00000000">
      <w:pPr>
        <w:spacing w:line="360" w:lineRule="auto"/>
        <w:ind w:firstLineChars="200" w:firstLine="482"/>
        <w:jc w:val="left"/>
        <w:textAlignment w:val="baseline"/>
        <w:rPr>
          <w:sz w:val="24"/>
        </w:rPr>
      </w:pPr>
      <w:r>
        <w:rPr>
          <w:b/>
          <w:sz w:val="24"/>
        </w:rPr>
        <w:t>4</w:t>
      </w:r>
      <w:r>
        <w:rPr>
          <w:sz w:val="24"/>
        </w:rPr>
        <w:t xml:space="preserve">  </w:t>
      </w:r>
      <w:r>
        <w:rPr>
          <w:sz w:val="24"/>
        </w:rPr>
        <w:t>应根据实际弹线情况，结合设计排板图，出具相对应每块板的实际尺寸和详细构造图清单。</w:t>
      </w:r>
    </w:p>
    <w:p w14:paraId="7A115175" w14:textId="77777777" w:rsidR="009D5EA0" w:rsidRDefault="00000000">
      <w:pPr>
        <w:pStyle w:val="2"/>
      </w:pPr>
      <w:bookmarkStart w:id="153" w:name="_Toc136504221"/>
      <w:bookmarkStart w:id="154" w:name="_Toc492560740"/>
      <w:bookmarkStart w:id="155" w:name="_Toc136506265"/>
      <w:bookmarkStart w:id="156" w:name="_Toc100302120"/>
      <w:bookmarkStart w:id="157" w:name="_Toc517622992"/>
      <w:bookmarkStart w:id="158" w:name="_Toc492560435"/>
      <w:r>
        <w:t>6.3</w:t>
      </w:r>
      <w:r>
        <w:rPr>
          <w:rFonts w:hint="eastAsia"/>
        </w:rPr>
        <w:t xml:space="preserve"> </w:t>
      </w:r>
      <w:r>
        <w:t xml:space="preserve"> </w:t>
      </w:r>
      <w:r>
        <w:rPr>
          <w:rFonts w:hint="eastAsia"/>
        </w:rPr>
        <w:t>施工</w:t>
      </w:r>
      <w:bookmarkEnd w:id="150"/>
      <w:bookmarkEnd w:id="151"/>
      <w:r>
        <w:rPr>
          <w:rFonts w:hint="eastAsia"/>
        </w:rPr>
        <w:t>要点</w:t>
      </w:r>
      <w:bookmarkEnd w:id="152"/>
      <w:bookmarkEnd w:id="153"/>
      <w:bookmarkEnd w:id="154"/>
      <w:bookmarkEnd w:id="155"/>
      <w:bookmarkEnd w:id="156"/>
      <w:bookmarkEnd w:id="157"/>
      <w:bookmarkEnd w:id="158"/>
    </w:p>
    <w:p w14:paraId="056EF064" w14:textId="77777777" w:rsidR="009D5EA0" w:rsidRDefault="00000000">
      <w:pPr>
        <w:spacing w:line="360" w:lineRule="auto"/>
        <w:jc w:val="left"/>
        <w:textAlignment w:val="baseline"/>
        <w:rPr>
          <w:bCs/>
          <w:sz w:val="24"/>
        </w:rPr>
      </w:pPr>
      <w:r>
        <w:rPr>
          <w:rFonts w:hint="eastAsia"/>
          <w:b/>
          <w:sz w:val="24"/>
        </w:rPr>
        <w:t>6.3.1</w:t>
      </w:r>
      <w:r>
        <w:rPr>
          <w:b/>
          <w:sz w:val="24"/>
        </w:rPr>
        <w:t xml:space="preserve">  </w:t>
      </w:r>
      <w:r>
        <w:rPr>
          <w:rFonts w:hint="eastAsia"/>
          <w:bCs/>
          <w:sz w:val="24"/>
        </w:rPr>
        <w:t>采用有龙骨锚固安装方式时，应在弹线分格后安装龙骨，应按</w:t>
      </w:r>
      <w:r>
        <w:rPr>
          <w:rFonts w:hint="eastAsia"/>
          <w:bCs/>
          <w:sz w:val="24"/>
        </w:rPr>
        <w:t>PET</w:t>
      </w:r>
      <w:r>
        <w:rPr>
          <w:rFonts w:hint="eastAsia"/>
          <w:bCs/>
          <w:sz w:val="24"/>
        </w:rPr>
        <w:t>保温装饰板尺寸及板缝宽度确定龙骨位置。</w:t>
      </w:r>
    </w:p>
    <w:p w14:paraId="0C08DB9D" w14:textId="77777777" w:rsidR="009D5EA0" w:rsidRDefault="00000000">
      <w:pPr>
        <w:spacing w:line="360" w:lineRule="auto"/>
        <w:jc w:val="left"/>
        <w:textAlignment w:val="baseline"/>
        <w:rPr>
          <w:bCs/>
          <w:sz w:val="24"/>
        </w:rPr>
      </w:pPr>
      <w:r>
        <w:rPr>
          <w:rFonts w:hint="eastAsia"/>
          <w:b/>
          <w:sz w:val="24"/>
        </w:rPr>
        <w:t xml:space="preserve">6.3.2 </w:t>
      </w:r>
      <w:r>
        <w:rPr>
          <w:rFonts w:hint="eastAsia"/>
          <w:bCs/>
          <w:sz w:val="24"/>
        </w:rPr>
        <w:t xml:space="preserve"> </w:t>
      </w:r>
      <w:r>
        <w:rPr>
          <w:rFonts w:hint="eastAsia"/>
          <w:bCs/>
          <w:sz w:val="24"/>
        </w:rPr>
        <w:t>安装龙骨应符合下列规定：</w:t>
      </w:r>
    </w:p>
    <w:p w14:paraId="4ADDBAC0" w14:textId="77777777" w:rsidR="009D5EA0" w:rsidRDefault="00000000">
      <w:pPr>
        <w:spacing w:line="360" w:lineRule="auto"/>
        <w:ind w:firstLineChars="150" w:firstLine="361"/>
        <w:jc w:val="left"/>
        <w:textAlignment w:val="baseline"/>
        <w:rPr>
          <w:bCs/>
          <w:sz w:val="24"/>
        </w:rPr>
      </w:pPr>
      <w:r>
        <w:rPr>
          <w:b/>
          <w:sz w:val="24"/>
        </w:rPr>
        <w:t>1</w:t>
      </w:r>
      <w:r>
        <w:rPr>
          <w:bCs/>
          <w:sz w:val="24"/>
        </w:rPr>
        <w:t xml:space="preserve"> </w:t>
      </w:r>
      <w:r>
        <w:rPr>
          <w:rFonts w:hint="eastAsia"/>
          <w:bCs/>
          <w:sz w:val="24"/>
        </w:rPr>
        <w:t xml:space="preserve"> </w:t>
      </w:r>
      <w:r>
        <w:rPr>
          <w:bCs/>
          <w:sz w:val="24"/>
        </w:rPr>
        <w:t>龙骨宜横向安装，龙骨可预装，也可随</w:t>
      </w:r>
      <w:r>
        <w:rPr>
          <w:rFonts w:hint="eastAsia"/>
          <w:bCs/>
          <w:sz w:val="24"/>
        </w:rPr>
        <w:t>PET</w:t>
      </w:r>
      <w:r>
        <w:rPr>
          <w:bCs/>
          <w:sz w:val="24"/>
        </w:rPr>
        <w:t>保温装饰板一起安装。</w:t>
      </w:r>
    </w:p>
    <w:p w14:paraId="375231BD" w14:textId="77777777" w:rsidR="009D5EA0" w:rsidRDefault="00000000">
      <w:pPr>
        <w:spacing w:line="360" w:lineRule="auto"/>
        <w:ind w:firstLineChars="150" w:firstLine="361"/>
        <w:jc w:val="left"/>
        <w:textAlignment w:val="baseline"/>
        <w:rPr>
          <w:bCs/>
          <w:sz w:val="24"/>
        </w:rPr>
      </w:pPr>
      <w:r>
        <w:rPr>
          <w:b/>
          <w:sz w:val="24"/>
        </w:rPr>
        <w:t>2</w:t>
      </w:r>
      <w:r>
        <w:rPr>
          <w:bCs/>
          <w:sz w:val="24"/>
        </w:rPr>
        <w:t xml:space="preserve"> </w:t>
      </w:r>
      <w:r>
        <w:rPr>
          <w:rFonts w:hint="eastAsia"/>
          <w:bCs/>
          <w:sz w:val="24"/>
        </w:rPr>
        <w:t xml:space="preserve"> </w:t>
      </w:r>
      <w:r>
        <w:rPr>
          <w:bCs/>
          <w:sz w:val="24"/>
        </w:rPr>
        <w:t>安装龙骨时，应按</w:t>
      </w:r>
      <w:r>
        <w:rPr>
          <w:rFonts w:hint="eastAsia"/>
          <w:bCs/>
          <w:sz w:val="24"/>
        </w:rPr>
        <w:t>PET</w:t>
      </w:r>
      <w:r>
        <w:rPr>
          <w:bCs/>
          <w:sz w:val="24"/>
        </w:rPr>
        <w:t>保温装饰板尺寸及板缝宽度确定龙骨位置，预装龙骨</w:t>
      </w:r>
      <w:r>
        <w:rPr>
          <w:rFonts w:hint="eastAsia"/>
          <w:bCs/>
          <w:sz w:val="24"/>
        </w:rPr>
        <w:t>PET</w:t>
      </w:r>
      <w:r>
        <w:rPr>
          <w:bCs/>
          <w:sz w:val="24"/>
        </w:rPr>
        <w:t>保温装饰板板缝宽度宜为</w:t>
      </w:r>
      <w:r>
        <w:rPr>
          <w:rFonts w:hint="eastAsia"/>
          <w:bCs/>
          <w:sz w:val="24"/>
        </w:rPr>
        <w:t>6mm~10mm</w:t>
      </w:r>
      <w:r>
        <w:rPr>
          <w:bCs/>
          <w:sz w:val="24"/>
        </w:rPr>
        <w:t>。</w:t>
      </w:r>
    </w:p>
    <w:p w14:paraId="674AFF44" w14:textId="77777777" w:rsidR="009D5EA0" w:rsidRDefault="00000000">
      <w:pPr>
        <w:spacing w:line="360" w:lineRule="auto"/>
        <w:ind w:firstLineChars="150" w:firstLine="361"/>
        <w:jc w:val="left"/>
        <w:textAlignment w:val="baseline"/>
        <w:rPr>
          <w:bCs/>
          <w:sz w:val="24"/>
        </w:rPr>
      </w:pPr>
      <w:r>
        <w:rPr>
          <w:b/>
          <w:sz w:val="24"/>
        </w:rPr>
        <w:t>3</w:t>
      </w:r>
      <w:r>
        <w:rPr>
          <w:bCs/>
          <w:sz w:val="24"/>
        </w:rPr>
        <w:t xml:space="preserve"> </w:t>
      </w:r>
      <w:r>
        <w:rPr>
          <w:rFonts w:hint="eastAsia"/>
          <w:bCs/>
          <w:sz w:val="24"/>
        </w:rPr>
        <w:t xml:space="preserve"> </w:t>
      </w:r>
      <w:r>
        <w:rPr>
          <w:bCs/>
          <w:sz w:val="24"/>
        </w:rPr>
        <w:t>应使用适宜直径的钻头钻孔，钻孔深度应大于锚杆长度</w:t>
      </w:r>
      <w:r>
        <w:rPr>
          <w:rFonts w:hint="eastAsia"/>
          <w:bCs/>
          <w:sz w:val="24"/>
        </w:rPr>
        <w:t>；</w:t>
      </w:r>
      <w:r>
        <w:rPr>
          <w:bCs/>
          <w:sz w:val="24"/>
        </w:rPr>
        <w:t>当在规定位置不能正常钻孔或钻孔过大导致无法正常使用时，应更换位置重新钻孔，距原钻孔位置不应小于</w:t>
      </w:r>
      <w:r>
        <w:rPr>
          <w:rFonts w:hint="eastAsia"/>
          <w:bCs/>
          <w:sz w:val="24"/>
        </w:rPr>
        <w:t>100mm</w:t>
      </w:r>
      <w:r>
        <w:rPr>
          <w:bCs/>
          <w:sz w:val="24"/>
        </w:rPr>
        <w:t>。</w:t>
      </w:r>
    </w:p>
    <w:p w14:paraId="432FCB37" w14:textId="77777777" w:rsidR="009D5EA0" w:rsidRDefault="00000000">
      <w:pPr>
        <w:spacing w:line="360" w:lineRule="auto"/>
        <w:ind w:firstLineChars="150" w:firstLine="361"/>
        <w:jc w:val="left"/>
        <w:textAlignment w:val="baseline"/>
        <w:rPr>
          <w:bCs/>
          <w:sz w:val="24"/>
        </w:rPr>
      </w:pPr>
      <w:r>
        <w:rPr>
          <w:b/>
          <w:sz w:val="24"/>
        </w:rPr>
        <w:t>4</w:t>
      </w:r>
      <w:r>
        <w:rPr>
          <w:bCs/>
          <w:sz w:val="24"/>
        </w:rPr>
        <w:t xml:space="preserve"> </w:t>
      </w:r>
      <w:r>
        <w:rPr>
          <w:rFonts w:hint="eastAsia"/>
          <w:bCs/>
          <w:sz w:val="24"/>
        </w:rPr>
        <w:t xml:space="preserve"> </w:t>
      </w:r>
      <w:r>
        <w:rPr>
          <w:bCs/>
          <w:sz w:val="24"/>
        </w:rPr>
        <w:t>锚栓应使用专用电钻拧紧，不得敲</w:t>
      </w:r>
      <w:r>
        <w:rPr>
          <w:rFonts w:hint="eastAsia"/>
          <w:bCs/>
          <w:sz w:val="24"/>
        </w:rPr>
        <w:t>入</w:t>
      </w:r>
      <w:r>
        <w:rPr>
          <w:bCs/>
          <w:sz w:val="24"/>
        </w:rPr>
        <w:t>墙内。</w:t>
      </w:r>
    </w:p>
    <w:p w14:paraId="1B93CBF5" w14:textId="77777777" w:rsidR="009D5EA0" w:rsidRDefault="00000000">
      <w:pPr>
        <w:spacing w:line="360" w:lineRule="auto"/>
        <w:jc w:val="left"/>
        <w:rPr>
          <w:bCs/>
          <w:sz w:val="24"/>
        </w:rPr>
      </w:pPr>
      <w:r>
        <w:rPr>
          <w:rFonts w:hint="eastAsia"/>
          <w:bCs/>
          <w:sz w:val="24"/>
        </w:rPr>
        <w:t>【</w:t>
      </w:r>
      <w:r>
        <w:rPr>
          <w:rFonts w:hint="eastAsia"/>
          <w:b/>
          <w:sz w:val="24"/>
        </w:rPr>
        <w:t xml:space="preserve">6.3.2 </w:t>
      </w:r>
      <w:r>
        <w:rPr>
          <w:rFonts w:hint="eastAsia"/>
          <w:bCs/>
          <w:sz w:val="24"/>
        </w:rPr>
        <w:t xml:space="preserve"> </w:t>
      </w:r>
      <w:r>
        <w:rPr>
          <w:rFonts w:ascii="宋体" w:hAnsi="宋体" w:cs="宋体" w:hint="eastAsia"/>
          <w:sz w:val="24"/>
        </w:rPr>
        <w:t>安装龙骨是龙骨锚固</w:t>
      </w:r>
      <w:r>
        <w:rPr>
          <w:sz w:val="24"/>
        </w:rPr>
        <w:t>PET</w:t>
      </w:r>
      <w:r>
        <w:rPr>
          <w:rFonts w:ascii="宋体" w:hAnsi="宋体" w:cs="宋体" w:hint="eastAsia"/>
          <w:sz w:val="24"/>
        </w:rPr>
        <w:t>保温装饰板外保温工程的重要施工工序，主</w:t>
      </w:r>
      <w:r>
        <w:rPr>
          <w:rFonts w:ascii="宋体" w:hAnsi="宋体" w:cs="宋体" w:hint="eastAsia"/>
          <w:sz w:val="24"/>
        </w:rPr>
        <w:lastRenderedPageBreak/>
        <w:t>要从龙骨安装时间、移位钻孔等方面予以规定。龙骨预装是指安装完龙骨后，再进行粘锚</w:t>
      </w:r>
      <w:r>
        <w:rPr>
          <w:rFonts w:hint="eastAsia"/>
          <w:bCs/>
          <w:sz w:val="24"/>
        </w:rPr>
        <w:t>PET</w:t>
      </w:r>
      <w:r>
        <w:rPr>
          <w:rFonts w:ascii="宋体" w:hAnsi="宋体" w:cs="宋体" w:hint="eastAsia"/>
          <w:sz w:val="24"/>
        </w:rPr>
        <w:t>保温装饰板，有利于</w:t>
      </w:r>
      <w:r>
        <w:rPr>
          <w:rFonts w:hint="eastAsia"/>
          <w:bCs/>
          <w:sz w:val="24"/>
        </w:rPr>
        <w:t>PET</w:t>
      </w:r>
      <w:r>
        <w:rPr>
          <w:rFonts w:ascii="宋体" w:hAnsi="宋体" w:cs="宋体" w:hint="eastAsia"/>
          <w:sz w:val="24"/>
        </w:rPr>
        <w:t>保温装饰板整体排布，板缝较为一致，还可在</w:t>
      </w:r>
      <w:r>
        <w:rPr>
          <w:rFonts w:hint="eastAsia"/>
          <w:bCs/>
          <w:sz w:val="24"/>
        </w:rPr>
        <w:t>PET</w:t>
      </w:r>
      <w:r>
        <w:rPr>
          <w:rFonts w:ascii="宋体" w:hAnsi="宋体" w:cs="宋体" w:hint="eastAsia"/>
          <w:sz w:val="24"/>
        </w:rPr>
        <w:t>保温装饰板生产阶段就施工安装，有利于缩短工期。龙骨现装是指安装龙骨与粘锚</w:t>
      </w:r>
      <w:r>
        <w:rPr>
          <w:rFonts w:hint="eastAsia"/>
          <w:bCs/>
          <w:sz w:val="24"/>
        </w:rPr>
        <w:t>PET</w:t>
      </w:r>
      <w:r>
        <w:rPr>
          <w:rFonts w:ascii="宋体" w:hAnsi="宋体" w:cs="宋体" w:hint="eastAsia"/>
          <w:sz w:val="24"/>
        </w:rPr>
        <w:t>保温装饰板同步进行，可方便施工人员操作。移位钻孔只是特殊情况下的补救措施，势必影响施工速度，施工过程中应强调一次性做到位，尽量避免再移位钻孔。</w:t>
      </w:r>
      <w:r>
        <w:rPr>
          <w:rFonts w:hint="eastAsia"/>
          <w:bCs/>
          <w:sz w:val="24"/>
        </w:rPr>
        <w:t>】</w:t>
      </w:r>
    </w:p>
    <w:p w14:paraId="10043AB7" w14:textId="77777777" w:rsidR="009D5EA0" w:rsidRDefault="00000000">
      <w:pPr>
        <w:spacing w:line="360" w:lineRule="auto"/>
        <w:jc w:val="left"/>
        <w:textAlignment w:val="baseline"/>
        <w:rPr>
          <w:sz w:val="24"/>
        </w:rPr>
      </w:pPr>
      <w:r>
        <w:rPr>
          <w:b/>
          <w:sz w:val="24"/>
        </w:rPr>
        <w:t>6.3.</w:t>
      </w:r>
      <w:r>
        <w:rPr>
          <w:rFonts w:hint="eastAsia"/>
          <w:b/>
          <w:sz w:val="24"/>
        </w:rPr>
        <w:t>3</w:t>
      </w:r>
      <w:r>
        <w:rPr>
          <w:b/>
          <w:sz w:val="24"/>
        </w:rPr>
        <w:t xml:space="preserve">  </w:t>
      </w:r>
      <w:r>
        <w:rPr>
          <w:sz w:val="24"/>
        </w:rPr>
        <w:t>PET</w:t>
      </w:r>
      <w:r>
        <w:rPr>
          <w:sz w:val="24"/>
        </w:rPr>
        <w:t>保温装饰板的切割及板面开槽，应符合下列规定：</w:t>
      </w:r>
    </w:p>
    <w:p w14:paraId="0D4D479D" w14:textId="77777777" w:rsidR="009D5EA0" w:rsidRDefault="00000000">
      <w:pPr>
        <w:spacing w:line="360" w:lineRule="auto"/>
        <w:ind w:firstLineChars="150" w:firstLine="361"/>
        <w:jc w:val="left"/>
        <w:textAlignment w:val="baseline"/>
        <w:rPr>
          <w:sz w:val="24"/>
        </w:rPr>
      </w:pPr>
      <w:r>
        <w:rPr>
          <w:b/>
          <w:sz w:val="24"/>
        </w:rPr>
        <w:t>1</w:t>
      </w:r>
      <w:r>
        <w:rPr>
          <w:sz w:val="24"/>
        </w:rPr>
        <w:t xml:space="preserve">  </w:t>
      </w:r>
      <w:r>
        <w:rPr>
          <w:sz w:val="24"/>
        </w:rPr>
        <w:t>宜在工厂进行切割与板面开槽；</w:t>
      </w:r>
    </w:p>
    <w:p w14:paraId="68C1104C" w14:textId="77777777" w:rsidR="009D5EA0" w:rsidRDefault="00000000">
      <w:pPr>
        <w:spacing w:line="360" w:lineRule="auto"/>
        <w:ind w:firstLineChars="150" w:firstLine="361"/>
        <w:jc w:val="left"/>
        <w:textAlignment w:val="baseline"/>
        <w:rPr>
          <w:sz w:val="24"/>
        </w:rPr>
      </w:pPr>
      <w:r>
        <w:rPr>
          <w:b/>
          <w:sz w:val="24"/>
        </w:rPr>
        <w:t>2</w:t>
      </w:r>
      <w:r>
        <w:rPr>
          <w:sz w:val="24"/>
        </w:rPr>
        <w:t xml:space="preserve">  </w:t>
      </w:r>
      <w:r>
        <w:rPr>
          <w:sz w:val="24"/>
        </w:rPr>
        <w:t>在施工现场作业时，应采用专用机具和设备。</w:t>
      </w:r>
    </w:p>
    <w:p w14:paraId="519B31A3" w14:textId="77777777" w:rsidR="009D5EA0" w:rsidRDefault="00000000">
      <w:pPr>
        <w:spacing w:line="360" w:lineRule="auto"/>
        <w:jc w:val="left"/>
        <w:textAlignment w:val="baseline"/>
        <w:rPr>
          <w:sz w:val="24"/>
        </w:rPr>
      </w:pPr>
      <w:r>
        <w:rPr>
          <w:b/>
          <w:sz w:val="24"/>
        </w:rPr>
        <w:t>6.3.</w:t>
      </w:r>
      <w:r>
        <w:rPr>
          <w:rFonts w:hint="eastAsia"/>
          <w:b/>
          <w:sz w:val="24"/>
        </w:rPr>
        <w:t>4</w:t>
      </w:r>
      <w:r>
        <w:rPr>
          <w:b/>
          <w:sz w:val="24"/>
        </w:rPr>
        <w:t xml:space="preserve">  </w:t>
      </w:r>
      <w:r>
        <w:rPr>
          <w:sz w:val="24"/>
        </w:rPr>
        <w:t>胶粘剂的配制及使用应符合下列规定：</w:t>
      </w:r>
    </w:p>
    <w:p w14:paraId="49CC27FC" w14:textId="77777777" w:rsidR="009D5EA0" w:rsidRDefault="00000000">
      <w:pPr>
        <w:spacing w:line="360" w:lineRule="auto"/>
        <w:ind w:firstLineChars="150" w:firstLine="361"/>
        <w:rPr>
          <w:sz w:val="24"/>
        </w:rPr>
      </w:pPr>
      <w:r>
        <w:rPr>
          <w:b/>
          <w:sz w:val="24"/>
        </w:rPr>
        <w:t xml:space="preserve">1  </w:t>
      </w:r>
      <w:r>
        <w:rPr>
          <w:sz w:val="24"/>
        </w:rPr>
        <w:t>应按材料供应商产品说明书的要求配制；</w:t>
      </w:r>
    </w:p>
    <w:p w14:paraId="3826CC5C" w14:textId="77777777" w:rsidR="009D5EA0" w:rsidRDefault="00000000">
      <w:pPr>
        <w:spacing w:line="360" w:lineRule="auto"/>
        <w:ind w:firstLineChars="150" w:firstLine="361"/>
        <w:rPr>
          <w:sz w:val="24"/>
        </w:rPr>
      </w:pPr>
      <w:r>
        <w:rPr>
          <w:b/>
          <w:sz w:val="24"/>
        </w:rPr>
        <w:t xml:space="preserve">2  </w:t>
      </w:r>
      <w:r>
        <w:rPr>
          <w:sz w:val="24"/>
        </w:rPr>
        <w:t>搅拌时间自投料完毕后不应小于</w:t>
      </w:r>
      <w:r>
        <w:rPr>
          <w:sz w:val="24"/>
        </w:rPr>
        <w:t>5min</w:t>
      </w:r>
      <w:r>
        <w:rPr>
          <w:sz w:val="24"/>
        </w:rPr>
        <w:t>，并宜按操作时间内的用量配制；配制完成后应按产品说明书中规定的时间用完，夏季施工宜在</w:t>
      </w:r>
      <w:r>
        <w:rPr>
          <w:sz w:val="24"/>
        </w:rPr>
        <w:t>2h</w:t>
      </w:r>
      <w:r>
        <w:rPr>
          <w:sz w:val="24"/>
        </w:rPr>
        <w:t>内用完。</w:t>
      </w:r>
    </w:p>
    <w:p w14:paraId="437AA8C8" w14:textId="77777777" w:rsidR="009D5EA0" w:rsidRDefault="00000000">
      <w:pPr>
        <w:spacing w:line="360" w:lineRule="auto"/>
        <w:rPr>
          <w:sz w:val="24"/>
        </w:rPr>
      </w:pPr>
      <w:r>
        <w:rPr>
          <w:b/>
          <w:sz w:val="24"/>
        </w:rPr>
        <w:t>6.3.</w:t>
      </w:r>
      <w:r>
        <w:rPr>
          <w:rFonts w:hint="eastAsia"/>
          <w:b/>
          <w:sz w:val="24"/>
        </w:rPr>
        <w:t>5</w:t>
      </w:r>
      <w:r>
        <w:rPr>
          <w:b/>
          <w:sz w:val="24"/>
        </w:rPr>
        <w:t xml:space="preserve">  </w:t>
      </w:r>
      <w:r>
        <w:rPr>
          <w:sz w:val="24"/>
        </w:rPr>
        <w:t>PET</w:t>
      </w:r>
      <w:r>
        <w:rPr>
          <w:sz w:val="24"/>
        </w:rPr>
        <w:t>保温装饰板的粘贴应符合下列规定：</w:t>
      </w:r>
    </w:p>
    <w:p w14:paraId="53A9E5CF" w14:textId="77777777" w:rsidR="009D5EA0" w:rsidRDefault="00000000">
      <w:pPr>
        <w:spacing w:line="360" w:lineRule="auto"/>
        <w:ind w:firstLineChars="150" w:firstLine="361"/>
        <w:rPr>
          <w:sz w:val="24"/>
        </w:rPr>
      </w:pPr>
      <w:r>
        <w:rPr>
          <w:b/>
          <w:sz w:val="24"/>
        </w:rPr>
        <w:t>1</w:t>
      </w:r>
      <w:r>
        <w:rPr>
          <w:sz w:val="24"/>
        </w:rPr>
        <w:t xml:space="preserve">  PET</w:t>
      </w:r>
      <w:r>
        <w:rPr>
          <w:sz w:val="24"/>
        </w:rPr>
        <w:t>保温装饰板与基层墙体的粘贴可采用点框法</w:t>
      </w:r>
      <w:r>
        <w:rPr>
          <w:rFonts w:hint="eastAsia"/>
          <w:sz w:val="24"/>
        </w:rPr>
        <w:t>、</w:t>
      </w:r>
      <w:r>
        <w:rPr>
          <w:sz w:val="24"/>
        </w:rPr>
        <w:t>条粘法</w:t>
      </w:r>
      <w:r>
        <w:rPr>
          <w:rFonts w:hint="eastAsia"/>
          <w:sz w:val="24"/>
        </w:rPr>
        <w:t>或十字粘结法</w:t>
      </w:r>
      <w:r>
        <w:rPr>
          <w:sz w:val="24"/>
        </w:rPr>
        <w:t>，采用点框法时应在外框粘结砂浆处留有排气通道</w:t>
      </w:r>
      <w:r>
        <w:rPr>
          <w:rFonts w:hint="eastAsia"/>
          <w:sz w:val="24"/>
        </w:rPr>
        <w:t>，粘贴时排气孔向上</w:t>
      </w:r>
      <w:r>
        <w:rPr>
          <w:sz w:val="24"/>
        </w:rPr>
        <w:t>；</w:t>
      </w:r>
    </w:p>
    <w:p w14:paraId="37E21848" w14:textId="77777777" w:rsidR="009D5EA0" w:rsidRDefault="00000000">
      <w:pPr>
        <w:spacing w:line="360" w:lineRule="auto"/>
        <w:ind w:firstLineChars="150" w:firstLine="361"/>
        <w:rPr>
          <w:sz w:val="24"/>
        </w:rPr>
      </w:pPr>
      <w:r>
        <w:rPr>
          <w:b/>
          <w:sz w:val="24"/>
        </w:rPr>
        <w:t>2</w:t>
      </w:r>
      <w:r>
        <w:rPr>
          <w:sz w:val="24"/>
        </w:rPr>
        <w:t xml:space="preserve">  I</w:t>
      </w:r>
      <w:r>
        <w:rPr>
          <w:sz w:val="24"/>
        </w:rPr>
        <w:t>型</w:t>
      </w:r>
      <w:r>
        <w:rPr>
          <w:sz w:val="24"/>
        </w:rPr>
        <w:t>PET</w:t>
      </w:r>
      <w:r>
        <w:rPr>
          <w:sz w:val="24"/>
        </w:rPr>
        <w:t>保温装饰板的粘结面积不应小于板面积的</w:t>
      </w:r>
      <w:r>
        <w:rPr>
          <w:sz w:val="24"/>
        </w:rPr>
        <w:t>50</w:t>
      </w:r>
      <w:r>
        <w:rPr>
          <w:sz w:val="24"/>
        </w:rPr>
        <w:t>％，</w:t>
      </w:r>
      <w:r>
        <w:rPr>
          <w:sz w:val="24"/>
        </w:rPr>
        <w:t>II</w:t>
      </w:r>
      <w:r>
        <w:rPr>
          <w:sz w:val="24"/>
        </w:rPr>
        <w:t>型</w:t>
      </w:r>
      <w:r>
        <w:rPr>
          <w:sz w:val="24"/>
        </w:rPr>
        <w:t>PET</w:t>
      </w:r>
      <w:r>
        <w:rPr>
          <w:sz w:val="24"/>
        </w:rPr>
        <w:t>保温装饰板的粘结面积不应小于板面积的</w:t>
      </w:r>
      <w:r>
        <w:rPr>
          <w:sz w:val="24"/>
        </w:rPr>
        <w:t>60</w:t>
      </w:r>
      <w:r>
        <w:rPr>
          <w:sz w:val="24"/>
        </w:rPr>
        <w:t>％，防火隔离带处应采用满粘法</w:t>
      </w:r>
      <w:r>
        <w:rPr>
          <w:rFonts w:hint="eastAsia"/>
          <w:sz w:val="24"/>
        </w:rPr>
        <w:t>，</w:t>
      </w:r>
      <w:r>
        <w:rPr>
          <w:rFonts w:hint="eastAsia"/>
          <w:sz w:val="24"/>
        </w:rPr>
        <w:t>III</w:t>
      </w:r>
      <w:r>
        <w:rPr>
          <w:rFonts w:hint="eastAsia"/>
          <w:sz w:val="24"/>
        </w:rPr>
        <w:t>型</w:t>
      </w:r>
      <w:r>
        <w:rPr>
          <w:rFonts w:hint="eastAsia"/>
          <w:sz w:val="24"/>
        </w:rPr>
        <w:t>PET</w:t>
      </w:r>
      <w:r>
        <w:rPr>
          <w:rFonts w:hint="eastAsia"/>
          <w:sz w:val="24"/>
        </w:rPr>
        <w:t>保温装饰板、边角部位及面积小于</w:t>
      </w:r>
      <w:r>
        <w:rPr>
          <w:rFonts w:hint="eastAsia"/>
          <w:sz w:val="24"/>
        </w:rPr>
        <w:t>0.2m</w:t>
      </w:r>
      <w:r>
        <w:rPr>
          <w:rFonts w:hint="eastAsia"/>
          <w:sz w:val="24"/>
          <w:vertAlign w:val="superscript"/>
        </w:rPr>
        <w:t>2</w:t>
      </w:r>
      <w:r>
        <w:rPr>
          <w:rFonts w:hint="eastAsia"/>
          <w:sz w:val="24"/>
        </w:rPr>
        <w:t>的保温装饰板应满粘</w:t>
      </w:r>
      <w:r>
        <w:rPr>
          <w:sz w:val="24"/>
        </w:rPr>
        <w:t>；</w:t>
      </w:r>
    </w:p>
    <w:p w14:paraId="77CA5313" w14:textId="77777777" w:rsidR="009D5EA0" w:rsidRDefault="00000000">
      <w:pPr>
        <w:spacing w:line="360" w:lineRule="auto"/>
        <w:ind w:firstLineChars="150" w:firstLine="361"/>
        <w:rPr>
          <w:sz w:val="24"/>
        </w:rPr>
      </w:pPr>
      <w:r>
        <w:rPr>
          <w:b/>
          <w:sz w:val="24"/>
        </w:rPr>
        <w:t>3</w:t>
      </w:r>
      <w:r>
        <w:rPr>
          <w:sz w:val="24"/>
        </w:rPr>
        <w:t xml:space="preserve">  PET</w:t>
      </w:r>
      <w:r>
        <w:rPr>
          <w:sz w:val="24"/>
        </w:rPr>
        <w:t>保温装饰板应按预先的排板、编号进行粘贴。粘贴应从勒脚部位开始，自下而上，沿水平方向铺设粘贴，在最下面一排</w:t>
      </w:r>
      <w:r>
        <w:rPr>
          <w:sz w:val="24"/>
        </w:rPr>
        <w:t>PET</w:t>
      </w:r>
      <w:r>
        <w:rPr>
          <w:sz w:val="24"/>
        </w:rPr>
        <w:t>保温装饰板的底边，应采用通长</w:t>
      </w:r>
      <w:r>
        <w:rPr>
          <w:bCs/>
          <w:sz w:val="24"/>
        </w:rPr>
        <w:t>托架</w:t>
      </w:r>
      <w:r>
        <w:rPr>
          <w:sz w:val="24"/>
        </w:rPr>
        <w:t>固定；横向施工应先阳角后阴角；</w:t>
      </w:r>
    </w:p>
    <w:p w14:paraId="27E206B3" w14:textId="77777777" w:rsidR="009D5EA0" w:rsidRDefault="00000000">
      <w:pPr>
        <w:spacing w:line="360" w:lineRule="auto"/>
        <w:ind w:firstLineChars="150" w:firstLine="361"/>
        <w:rPr>
          <w:sz w:val="24"/>
        </w:rPr>
      </w:pPr>
      <w:r>
        <w:rPr>
          <w:b/>
          <w:sz w:val="24"/>
        </w:rPr>
        <w:t>4</w:t>
      </w:r>
      <w:r>
        <w:rPr>
          <w:sz w:val="24"/>
        </w:rPr>
        <w:t xml:space="preserve">  </w:t>
      </w:r>
      <w:bookmarkStart w:id="159" w:name="_Hlk135742306"/>
      <w:r>
        <w:rPr>
          <w:sz w:val="24"/>
        </w:rPr>
        <w:t>PET</w:t>
      </w:r>
      <w:bookmarkEnd w:id="159"/>
      <w:r>
        <w:rPr>
          <w:sz w:val="24"/>
        </w:rPr>
        <w:t>保温装饰板粘贴的平整度、垂直度应符合设计要求，每贴完一块，应及时清理挤出的砂浆。板与板之间的缝隙应均匀一致。</w:t>
      </w:r>
    </w:p>
    <w:p w14:paraId="2527D22D" w14:textId="77777777" w:rsidR="009D5EA0" w:rsidRDefault="00000000">
      <w:pPr>
        <w:autoSpaceDE w:val="0"/>
        <w:autoSpaceDN w:val="0"/>
        <w:adjustRightInd w:val="0"/>
        <w:spacing w:line="360" w:lineRule="auto"/>
        <w:rPr>
          <w:rFonts w:ascii="仿宋_GB2312" w:eastAsia="仿宋_GB2312"/>
          <w:sz w:val="24"/>
        </w:rPr>
      </w:pPr>
      <w:r>
        <w:rPr>
          <w:rFonts w:hint="eastAsia"/>
          <w:sz w:val="24"/>
        </w:rPr>
        <w:t>【</w:t>
      </w:r>
      <w:r>
        <w:rPr>
          <w:b/>
          <w:bCs/>
          <w:sz w:val="24"/>
        </w:rPr>
        <w:t>6.3.</w:t>
      </w:r>
      <w:r>
        <w:rPr>
          <w:rFonts w:hint="eastAsia"/>
          <w:b/>
          <w:bCs/>
          <w:sz w:val="24"/>
        </w:rPr>
        <w:t>5</w:t>
      </w:r>
      <w:r>
        <w:rPr>
          <w:rFonts w:ascii="宋体" w:hAnsi="宋体" w:cs="宋体" w:hint="eastAsia"/>
          <w:sz w:val="24"/>
        </w:rPr>
        <w:t xml:space="preserve">  常规尺寸的</w:t>
      </w:r>
      <w:r>
        <w:rPr>
          <w:sz w:val="24"/>
        </w:rPr>
        <w:t>PET</w:t>
      </w:r>
      <w:r>
        <w:rPr>
          <w:rFonts w:ascii="宋体" w:hAnsi="宋体" w:cs="宋体" w:hint="eastAsia"/>
          <w:sz w:val="24"/>
        </w:rPr>
        <w:t>保温装饰板粘贴和锚固可按要求进行，边角部位及小尺寸板由于锚固有一定难度，可能会出现锚固组件数量不满足标准规定的现象，可通过采取满粘措施来提高安全性。</w:t>
      </w:r>
      <w:r>
        <w:rPr>
          <w:rFonts w:hint="eastAsia"/>
          <w:sz w:val="24"/>
        </w:rPr>
        <w:t>】</w:t>
      </w:r>
    </w:p>
    <w:p w14:paraId="03B6D753" w14:textId="77777777" w:rsidR="009D5EA0" w:rsidRDefault="00000000">
      <w:pPr>
        <w:spacing w:line="360" w:lineRule="auto"/>
        <w:jc w:val="left"/>
        <w:textAlignment w:val="baseline"/>
        <w:rPr>
          <w:sz w:val="24"/>
        </w:rPr>
      </w:pPr>
      <w:r>
        <w:rPr>
          <w:b/>
          <w:sz w:val="24"/>
        </w:rPr>
        <w:t>6.3.</w:t>
      </w:r>
      <w:r>
        <w:rPr>
          <w:rFonts w:hint="eastAsia"/>
          <w:b/>
          <w:sz w:val="24"/>
        </w:rPr>
        <w:t>6</w:t>
      </w:r>
      <w:r>
        <w:rPr>
          <w:b/>
          <w:sz w:val="24"/>
        </w:rPr>
        <w:t xml:space="preserve">  </w:t>
      </w:r>
      <w:r>
        <w:rPr>
          <w:sz w:val="24"/>
        </w:rPr>
        <w:t>PET</w:t>
      </w:r>
      <w:r>
        <w:rPr>
          <w:sz w:val="24"/>
        </w:rPr>
        <w:t>保温装饰板的锚固应符合下列规定：</w:t>
      </w:r>
    </w:p>
    <w:p w14:paraId="186F4FDD" w14:textId="77777777" w:rsidR="009D5EA0" w:rsidRDefault="00000000">
      <w:pPr>
        <w:spacing w:line="360" w:lineRule="auto"/>
        <w:ind w:firstLineChars="150" w:firstLine="361"/>
        <w:jc w:val="left"/>
        <w:textAlignment w:val="baseline"/>
        <w:rPr>
          <w:bCs/>
          <w:sz w:val="24"/>
        </w:rPr>
      </w:pPr>
      <w:r>
        <w:rPr>
          <w:rFonts w:hint="eastAsia"/>
          <w:b/>
          <w:sz w:val="24"/>
        </w:rPr>
        <w:t>1</w:t>
      </w:r>
      <w:r>
        <w:rPr>
          <w:rFonts w:hint="eastAsia"/>
          <w:bCs/>
          <w:sz w:val="24"/>
        </w:rPr>
        <w:t xml:space="preserve">  </w:t>
      </w:r>
      <w:r>
        <w:rPr>
          <w:rFonts w:hint="eastAsia"/>
          <w:bCs/>
          <w:sz w:val="24"/>
        </w:rPr>
        <w:t>每块</w:t>
      </w:r>
      <w:r>
        <w:rPr>
          <w:sz w:val="24"/>
        </w:rPr>
        <w:t>PET</w:t>
      </w:r>
      <w:r>
        <w:rPr>
          <w:rFonts w:hint="eastAsia"/>
          <w:bCs/>
          <w:sz w:val="24"/>
        </w:rPr>
        <w:t>保温装饰板粘贴后应及时安装锚固组件；</w:t>
      </w:r>
    </w:p>
    <w:p w14:paraId="01579A6B" w14:textId="77777777" w:rsidR="009D5EA0" w:rsidRDefault="00000000">
      <w:pPr>
        <w:spacing w:line="360" w:lineRule="auto"/>
        <w:ind w:firstLineChars="150" w:firstLine="361"/>
        <w:jc w:val="left"/>
        <w:textAlignment w:val="baseline"/>
        <w:rPr>
          <w:bCs/>
          <w:sz w:val="24"/>
        </w:rPr>
      </w:pPr>
      <w:r>
        <w:rPr>
          <w:rFonts w:hint="eastAsia"/>
          <w:b/>
          <w:sz w:val="24"/>
        </w:rPr>
        <w:lastRenderedPageBreak/>
        <w:t xml:space="preserve">2 </w:t>
      </w:r>
      <w:r>
        <w:rPr>
          <w:rFonts w:hint="eastAsia"/>
          <w:bCs/>
          <w:sz w:val="24"/>
        </w:rPr>
        <w:t xml:space="preserve"> </w:t>
      </w:r>
      <w:r>
        <w:rPr>
          <w:rFonts w:hint="eastAsia"/>
          <w:bCs/>
          <w:sz w:val="24"/>
        </w:rPr>
        <w:t>锚固组件的数量、位置和锚栓锚入基层墙体的深度应符合设计要求；</w:t>
      </w:r>
    </w:p>
    <w:p w14:paraId="18CBB924" w14:textId="77777777" w:rsidR="009D5EA0" w:rsidRDefault="00000000">
      <w:pPr>
        <w:spacing w:line="360" w:lineRule="auto"/>
        <w:ind w:firstLineChars="150" w:firstLine="361"/>
        <w:jc w:val="left"/>
        <w:textAlignment w:val="baseline"/>
        <w:rPr>
          <w:bCs/>
          <w:sz w:val="24"/>
        </w:rPr>
      </w:pPr>
      <w:r>
        <w:rPr>
          <w:rFonts w:hint="eastAsia"/>
          <w:b/>
          <w:sz w:val="24"/>
        </w:rPr>
        <w:t>3</w:t>
      </w:r>
      <w:r>
        <w:rPr>
          <w:rFonts w:hint="eastAsia"/>
          <w:bCs/>
          <w:sz w:val="24"/>
        </w:rPr>
        <w:t xml:space="preserve">  </w:t>
      </w:r>
      <w:r>
        <w:rPr>
          <w:rFonts w:hint="eastAsia"/>
          <w:bCs/>
          <w:sz w:val="24"/>
        </w:rPr>
        <w:t>锚固组件应与</w:t>
      </w:r>
      <w:r>
        <w:rPr>
          <w:sz w:val="24"/>
        </w:rPr>
        <w:t>PET</w:t>
      </w:r>
      <w:r>
        <w:rPr>
          <w:rFonts w:hint="eastAsia"/>
          <w:bCs/>
          <w:sz w:val="24"/>
        </w:rPr>
        <w:t>保温装饰板的装饰面板进行有效连接；</w:t>
      </w:r>
    </w:p>
    <w:p w14:paraId="5A8A4B61" w14:textId="77777777" w:rsidR="009D5EA0" w:rsidRDefault="00000000">
      <w:pPr>
        <w:spacing w:line="360" w:lineRule="auto"/>
        <w:ind w:firstLineChars="150" w:firstLine="361"/>
        <w:jc w:val="left"/>
        <w:textAlignment w:val="baseline"/>
        <w:rPr>
          <w:bCs/>
          <w:sz w:val="24"/>
        </w:rPr>
      </w:pPr>
      <w:r>
        <w:rPr>
          <w:rFonts w:hint="eastAsia"/>
          <w:b/>
          <w:sz w:val="24"/>
        </w:rPr>
        <w:t>4</w:t>
      </w:r>
      <w:r>
        <w:rPr>
          <w:rFonts w:hint="eastAsia"/>
          <w:bCs/>
          <w:sz w:val="24"/>
        </w:rPr>
        <w:t xml:space="preserve">  </w:t>
      </w:r>
      <w:r>
        <w:rPr>
          <w:rFonts w:hint="eastAsia"/>
          <w:bCs/>
          <w:sz w:val="24"/>
        </w:rPr>
        <w:t>设置承托件时，应先安装承托件再安装</w:t>
      </w:r>
      <w:r>
        <w:rPr>
          <w:sz w:val="24"/>
        </w:rPr>
        <w:t>PET</w:t>
      </w:r>
      <w:r>
        <w:rPr>
          <w:rFonts w:hint="eastAsia"/>
          <w:bCs/>
          <w:sz w:val="24"/>
        </w:rPr>
        <w:t>保温装饰板。</w:t>
      </w:r>
    </w:p>
    <w:p w14:paraId="067AC183" w14:textId="77777777" w:rsidR="009D5EA0" w:rsidRDefault="00000000">
      <w:pPr>
        <w:spacing w:line="360" w:lineRule="auto"/>
        <w:jc w:val="left"/>
        <w:textAlignment w:val="baseline"/>
        <w:rPr>
          <w:sz w:val="24"/>
        </w:rPr>
      </w:pPr>
      <w:r>
        <w:rPr>
          <w:b/>
          <w:sz w:val="24"/>
        </w:rPr>
        <w:t>6.3.</w:t>
      </w:r>
      <w:r>
        <w:rPr>
          <w:rFonts w:hint="eastAsia"/>
          <w:b/>
          <w:sz w:val="24"/>
        </w:rPr>
        <w:t>7</w:t>
      </w:r>
      <w:r>
        <w:rPr>
          <w:b/>
          <w:sz w:val="24"/>
        </w:rPr>
        <w:t xml:space="preserve">  </w:t>
      </w:r>
      <w:r>
        <w:rPr>
          <w:sz w:val="24"/>
        </w:rPr>
        <w:t>板缝处理应符合下列规定：</w:t>
      </w:r>
    </w:p>
    <w:p w14:paraId="2E5E84B9" w14:textId="77777777" w:rsidR="009D5EA0" w:rsidRDefault="00000000">
      <w:pPr>
        <w:spacing w:line="360" w:lineRule="auto"/>
        <w:ind w:firstLineChars="150" w:firstLine="361"/>
        <w:rPr>
          <w:sz w:val="24"/>
        </w:rPr>
      </w:pPr>
      <w:r>
        <w:rPr>
          <w:b/>
          <w:sz w:val="24"/>
        </w:rPr>
        <w:t>1</w:t>
      </w:r>
      <w:r>
        <w:rPr>
          <w:sz w:val="24"/>
        </w:rPr>
        <w:t xml:space="preserve">  </w:t>
      </w:r>
      <w:r>
        <w:rPr>
          <w:sz w:val="24"/>
        </w:rPr>
        <w:t>缝宽应根据装饰设计要求确定，并应使用泡沫塑料保温棒进行填充，其直径为板缝的</w:t>
      </w:r>
      <w:r>
        <w:rPr>
          <w:sz w:val="24"/>
        </w:rPr>
        <w:t>1.</w:t>
      </w:r>
      <w:r>
        <w:rPr>
          <w:rFonts w:hint="eastAsia"/>
          <w:sz w:val="24"/>
        </w:rPr>
        <w:t>3</w:t>
      </w:r>
      <w:r>
        <w:rPr>
          <w:sz w:val="24"/>
        </w:rPr>
        <w:t>~1.5</w:t>
      </w:r>
      <w:r>
        <w:rPr>
          <w:sz w:val="24"/>
        </w:rPr>
        <w:t>倍，并宜采用耐候密封胶嵌缝，深度为缝宽的</w:t>
      </w:r>
      <w:r>
        <w:rPr>
          <w:sz w:val="24"/>
        </w:rPr>
        <w:t>50%</w:t>
      </w:r>
      <w:r>
        <w:rPr>
          <w:sz w:val="24"/>
        </w:rPr>
        <w:t>左右；</w:t>
      </w:r>
    </w:p>
    <w:p w14:paraId="7B1687A4" w14:textId="77777777" w:rsidR="009D5EA0" w:rsidRDefault="00000000">
      <w:pPr>
        <w:spacing w:line="360" w:lineRule="auto"/>
        <w:ind w:firstLineChars="150" w:firstLine="361"/>
        <w:rPr>
          <w:sz w:val="24"/>
        </w:rPr>
      </w:pPr>
      <w:r>
        <w:rPr>
          <w:b/>
          <w:sz w:val="24"/>
        </w:rPr>
        <w:t>2</w:t>
      </w:r>
      <w:r>
        <w:rPr>
          <w:sz w:val="24"/>
        </w:rPr>
        <w:t xml:space="preserve">  </w:t>
      </w:r>
      <w:r>
        <w:rPr>
          <w:sz w:val="24"/>
        </w:rPr>
        <w:t>板缝处在填充泡沫塑料保温棒之前，宜采用其他保温材料进行填充；</w:t>
      </w:r>
    </w:p>
    <w:p w14:paraId="2A5EA800" w14:textId="77777777" w:rsidR="009D5EA0" w:rsidRDefault="00000000">
      <w:pPr>
        <w:spacing w:line="360" w:lineRule="auto"/>
        <w:ind w:firstLineChars="150" w:firstLine="361"/>
        <w:rPr>
          <w:sz w:val="24"/>
        </w:rPr>
      </w:pPr>
      <w:r>
        <w:rPr>
          <w:b/>
          <w:sz w:val="24"/>
        </w:rPr>
        <w:t xml:space="preserve">3 </w:t>
      </w:r>
      <w:r>
        <w:rPr>
          <w:sz w:val="24"/>
        </w:rPr>
        <w:t xml:space="preserve"> </w:t>
      </w:r>
      <w:r>
        <w:rPr>
          <w:sz w:val="24"/>
        </w:rPr>
        <w:t>对工程中设置的沉降缝处理应按设计和本规程缝处理方式进行。</w:t>
      </w:r>
    </w:p>
    <w:p w14:paraId="0C5FC093" w14:textId="77777777" w:rsidR="009D5EA0" w:rsidRDefault="00000000">
      <w:pPr>
        <w:autoSpaceDE w:val="0"/>
        <w:autoSpaceDN w:val="0"/>
        <w:adjustRightInd w:val="0"/>
        <w:spacing w:line="360" w:lineRule="auto"/>
        <w:rPr>
          <w:rFonts w:ascii="仿宋_GB2312" w:eastAsia="仿宋_GB2312"/>
          <w:sz w:val="24"/>
        </w:rPr>
      </w:pPr>
      <w:r>
        <w:rPr>
          <w:rFonts w:hint="eastAsia"/>
          <w:sz w:val="24"/>
        </w:rPr>
        <w:t>【</w:t>
      </w:r>
      <w:r>
        <w:rPr>
          <w:b/>
          <w:bCs/>
          <w:sz w:val="24"/>
        </w:rPr>
        <w:t>6.3.</w:t>
      </w:r>
      <w:r>
        <w:rPr>
          <w:rFonts w:hint="eastAsia"/>
          <w:b/>
          <w:bCs/>
          <w:sz w:val="24"/>
        </w:rPr>
        <w:t>7</w:t>
      </w:r>
      <w:r>
        <w:rPr>
          <w:rFonts w:ascii="宋体" w:hAnsi="宋体" w:cs="宋体" w:hint="eastAsia"/>
          <w:sz w:val="24"/>
        </w:rPr>
        <w:t xml:space="preserve">  板缝处理是PET保温装饰板外墙外保温系统的关键技术措施。既要做到消除板缝的热桥，又要密封防水，所以必须认真对待。其中密封胶的质量对整个保温装饰板外墙外保温系统的美观性、防水性、耐久性等会产生显著影响，因此，施工时应有专业人员操作。</w:t>
      </w:r>
      <w:r>
        <w:rPr>
          <w:rFonts w:hint="eastAsia"/>
          <w:sz w:val="24"/>
        </w:rPr>
        <w:t>】</w:t>
      </w:r>
    </w:p>
    <w:p w14:paraId="506B8033" w14:textId="77777777" w:rsidR="009D5EA0" w:rsidRDefault="00000000">
      <w:pPr>
        <w:spacing w:line="360" w:lineRule="auto"/>
        <w:jc w:val="left"/>
        <w:textAlignment w:val="baseline"/>
        <w:rPr>
          <w:sz w:val="24"/>
        </w:rPr>
      </w:pPr>
      <w:r>
        <w:rPr>
          <w:b/>
          <w:sz w:val="24"/>
        </w:rPr>
        <w:t>6.3.</w:t>
      </w:r>
      <w:r>
        <w:rPr>
          <w:rFonts w:hint="eastAsia"/>
          <w:b/>
          <w:sz w:val="24"/>
        </w:rPr>
        <w:t>8</w:t>
      </w:r>
      <w:r>
        <w:rPr>
          <w:b/>
          <w:sz w:val="24"/>
        </w:rPr>
        <w:t xml:space="preserve">  </w:t>
      </w:r>
      <w:r>
        <w:rPr>
          <w:sz w:val="24"/>
        </w:rPr>
        <w:t>PET</w:t>
      </w:r>
      <w:r>
        <w:rPr>
          <w:sz w:val="24"/>
        </w:rPr>
        <w:t>保温装饰板外墙外保温工程施工完成后，后续工序与其他正在进行的工序，应注意对成品进行保护；同时对板面进行清理、擦拭干净。</w:t>
      </w:r>
    </w:p>
    <w:p w14:paraId="4721F23A" w14:textId="77777777" w:rsidR="009D5EA0" w:rsidRDefault="00000000">
      <w:pPr>
        <w:autoSpaceDE w:val="0"/>
        <w:autoSpaceDN w:val="0"/>
        <w:adjustRightInd w:val="0"/>
        <w:spacing w:line="360" w:lineRule="auto"/>
        <w:rPr>
          <w:rFonts w:ascii="仿宋_GB2312" w:eastAsia="仿宋_GB2312"/>
          <w:sz w:val="24"/>
        </w:rPr>
      </w:pPr>
      <w:r>
        <w:rPr>
          <w:rFonts w:hint="eastAsia"/>
          <w:sz w:val="24"/>
        </w:rPr>
        <w:t>【</w:t>
      </w:r>
      <w:r>
        <w:rPr>
          <w:b/>
          <w:bCs/>
          <w:sz w:val="24"/>
        </w:rPr>
        <w:t>6.3.</w:t>
      </w:r>
      <w:r>
        <w:rPr>
          <w:rFonts w:hint="eastAsia"/>
          <w:b/>
          <w:bCs/>
          <w:sz w:val="24"/>
        </w:rPr>
        <w:t>8</w:t>
      </w:r>
      <w:r>
        <w:rPr>
          <w:rFonts w:ascii="宋体" w:hAnsi="宋体" w:cs="宋体" w:hint="eastAsia"/>
          <w:sz w:val="24"/>
        </w:rPr>
        <w:t xml:space="preserve">  由于PET保温装饰板集保温和装饰于一体，如果后续作业造成装饰面层的污染或破坏，修补工作较为繁琐，甚至可能需要局部替换保温装饰板块，为了避免发生此类现象，应注意施工后的成品保护。</w:t>
      </w:r>
      <w:r>
        <w:rPr>
          <w:rFonts w:hint="eastAsia"/>
          <w:sz w:val="24"/>
        </w:rPr>
        <w:t>】</w:t>
      </w:r>
    </w:p>
    <w:p w14:paraId="7C5682C5" w14:textId="77777777" w:rsidR="009D5EA0" w:rsidRDefault="009D5EA0">
      <w:pPr>
        <w:spacing w:line="360" w:lineRule="auto"/>
        <w:jc w:val="left"/>
        <w:textAlignment w:val="baseline"/>
        <w:sectPr w:rsidR="009D5EA0">
          <w:pgSz w:w="11906" w:h="16838"/>
          <w:pgMar w:top="1440" w:right="1800" w:bottom="1440" w:left="1800" w:header="851" w:footer="992" w:gutter="0"/>
          <w:cols w:space="720"/>
          <w:docGrid w:type="lines" w:linePitch="312"/>
        </w:sectPr>
      </w:pPr>
    </w:p>
    <w:p w14:paraId="1DE3A865" w14:textId="77777777" w:rsidR="009D5EA0" w:rsidRDefault="00000000">
      <w:pPr>
        <w:pStyle w:val="1"/>
      </w:pPr>
      <w:bookmarkStart w:id="160" w:name="_Toc7496"/>
      <w:bookmarkStart w:id="161" w:name="_Toc136504222"/>
      <w:bookmarkStart w:id="162" w:name="_Toc492560439"/>
      <w:bookmarkStart w:id="163" w:name="_Toc369511647"/>
      <w:bookmarkStart w:id="164" w:name="_Toc369511458"/>
      <w:bookmarkStart w:id="165" w:name="_Toc492560744"/>
      <w:bookmarkStart w:id="166" w:name="_Toc6487"/>
      <w:bookmarkStart w:id="167" w:name="_Toc100302121"/>
      <w:bookmarkStart w:id="168" w:name="_Toc361232864"/>
      <w:bookmarkStart w:id="169" w:name="_Toc136506266"/>
      <w:r>
        <w:rPr>
          <w:rFonts w:hint="eastAsia"/>
        </w:rPr>
        <w:lastRenderedPageBreak/>
        <w:t xml:space="preserve">7  </w:t>
      </w:r>
      <w:r>
        <w:rPr>
          <w:rFonts w:hint="eastAsia"/>
        </w:rPr>
        <w:t>质量验收</w:t>
      </w:r>
      <w:bookmarkEnd w:id="160"/>
      <w:bookmarkEnd w:id="161"/>
      <w:bookmarkEnd w:id="162"/>
      <w:bookmarkEnd w:id="163"/>
      <w:bookmarkEnd w:id="164"/>
      <w:bookmarkEnd w:id="165"/>
      <w:bookmarkEnd w:id="166"/>
      <w:bookmarkEnd w:id="167"/>
      <w:bookmarkEnd w:id="168"/>
      <w:bookmarkEnd w:id="169"/>
    </w:p>
    <w:p w14:paraId="41BFE2AA" w14:textId="77777777" w:rsidR="009D5EA0" w:rsidRDefault="00000000">
      <w:pPr>
        <w:pStyle w:val="2"/>
      </w:pPr>
      <w:bookmarkStart w:id="170" w:name="_Toc492560440"/>
      <w:bookmarkStart w:id="171" w:name="_Toc136504223"/>
      <w:bookmarkStart w:id="172" w:name="_Toc30867"/>
      <w:bookmarkStart w:id="173" w:name="_Toc369511648"/>
      <w:bookmarkStart w:id="174" w:name="_Toc136506267"/>
      <w:bookmarkStart w:id="175" w:name="_Toc100302122"/>
      <w:bookmarkStart w:id="176" w:name="_Toc369511459"/>
      <w:bookmarkStart w:id="177" w:name="_Toc361232865"/>
      <w:bookmarkStart w:id="178" w:name="_Toc12022"/>
      <w:bookmarkStart w:id="179" w:name="_Toc492560745"/>
      <w:r>
        <w:rPr>
          <w:rFonts w:hint="eastAsia"/>
        </w:rPr>
        <w:t xml:space="preserve">7.1  </w:t>
      </w:r>
      <w:r>
        <w:rPr>
          <w:rFonts w:hint="eastAsia"/>
        </w:rPr>
        <w:t>一般规定</w:t>
      </w:r>
      <w:bookmarkEnd w:id="170"/>
      <w:bookmarkEnd w:id="171"/>
      <w:bookmarkEnd w:id="172"/>
      <w:bookmarkEnd w:id="173"/>
      <w:bookmarkEnd w:id="174"/>
      <w:bookmarkEnd w:id="175"/>
      <w:bookmarkEnd w:id="176"/>
      <w:bookmarkEnd w:id="177"/>
      <w:bookmarkEnd w:id="178"/>
      <w:bookmarkEnd w:id="179"/>
    </w:p>
    <w:p w14:paraId="79676188" w14:textId="77777777" w:rsidR="009D5EA0" w:rsidRDefault="00000000">
      <w:pPr>
        <w:autoSpaceDE w:val="0"/>
        <w:autoSpaceDN w:val="0"/>
        <w:adjustRightInd w:val="0"/>
        <w:spacing w:line="360" w:lineRule="auto"/>
        <w:rPr>
          <w:sz w:val="24"/>
        </w:rPr>
      </w:pPr>
      <w:r>
        <w:rPr>
          <w:b/>
          <w:sz w:val="24"/>
        </w:rPr>
        <w:t xml:space="preserve">7.1.1 </w:t>
      </w:r>
      <w:bookmarkStart w:id="180" w:name="_Hlk135733093"/>
      <w:r>
        <w:rPr>
          <w:b/>
          <w:sz w:val="24"/>
        </w:rPr>
        <w:t xml:space="preserve"> </w:t>
      </w:r>
      <w:r>
        <w:rPr>
          <w:sz w:val="24"/>
        </w:rPr>
        <w:t>PET</w:t>
      </w:r>
      <w:r>
        <w:rPr>
          <w:sz w:val="24"/>
        </w:rPr>
        <w:t>保温装饰板外墙装饰保温工程</w:t>
      </w:r>
      <w:bookmarkEnd w:id="180"/>
      <w:r>
        <w:rPr>
          <w:sz w:val="24"/>
        </w:rPr>
        <w:t>的施工质量验收，除应符合本规程的规定外，尚应符合现行国家标准《建筑装饰装修工程质量验收</w:t>
      </w:r>
      <w:r>
        <w:rPr>
          <w:rFonts w:hint="eastAsia"/>
          <w:sz w:val="24"/>
        </w:rPr>
        <w:t>标准</w:t>
      </w:r>
      <w:r>
        <w:rPr>
          <w:sz w:val="24"/>
        </w:rPr>
        <w:t>》</w:t>
      </w:r>
      <w:r>
        <w:rPr>
          <w:sz w:val="24"/>
        </w:rPr>
        <w:t>GB 50210</w:t>
      </w:r>
      <w:r>
        <w:rPr>
          <w:rFonts w:hint="eastAsia"/>
          <w:sz w:val="24"/>
        </w:rPr>
        <w:t>、</w:t>
      </w:r>
      <w:r>
        <w:rPr>
          <w:sz w:val="24"/>
        </w:rPr>
        <w:t>《建筑工程施工质量验收统一标准》</w:t>
      </w:r>
      <w:r>
        <w:rPr>
          <w:sz w:val="24"/>
        </w:rPr>
        <w:t>GB 50300</w:t>
      </w:r>
      <w:r>
        <w:rPr>
          <w:rFonts w:hint="eastAsia"/>
          <w:sz w:val="24"/>
        </w:rPr>
        <w:t>、</w:t>
      </w:r>
      <w:r>
        <w:rPr>
          <w:sz w:val="24"/>
        </w:rPr>
        <w:t>《建筑节能工程施工质量验收</w:t>
      </w:r>
      <w:r>
        <w:rPr>
          <w:rFonts w:hint="eastAsia"/>
          <w:sz w:val="24"/>
        </w:rPr>
        <w:t>标准</w:t>
      </w:r>
      <w:r>
        <w:rPr>
          <w:sz w:val="24"/>
        </w:rPr>
        <w:t>》</w:t>
      </w:r>
      <w:r>
        <w:rPr>
          <w:sz w:val="24"/>
        </w:rPr>
        <w:t>GB 50411</w:t>
      </w:r>
      <w:r>
        <w:rPr>
          <w:sz w:val="24"/>
        </w:rPr>
        <w:t>和</w:t>
      </w:r>
      <w:r>
        <w:rPr>
          <w:rFonts w:hint="eastAsia"/>
          <w:sz w:val="24"/>
        </w:rPr>
        <w:t>《建筑节能与可再生能源利用通用规范》</w:t>
      </w:r>
      <w:r>
        <w:rPr>
          <w:sz w:val="24"/>
        </w:rPr>
        <w:t>GB 55015</w:t>
      </w:r>
      <w:r>
        <w:rPr>
          <w:sz w:val="24"/>
        </w:rPr>
        <w:t>的有关规定。</w:t>
      </w:r>
    </w:p>
    <w:p w14:paraId="0E158D14" w14:textId="77777777" w:rsidR="009D5EA0" w:rsidRDefault="00000000">
      <w:pPr>
        <w:autoSpaceDE w:val="0"/>
        <w:autoSpaceDN w:val="0"/>
        <w:adjustRightInd w:val="0"/>
        <w:spacing w:line="360" w:lineRule="auto"/>
        <w:rPr>
          <w:rFonts w:ascii="仿宋_GB2312" w:eastAsia="仿宋_GB2312"/>
          <w:sz w:val="24"/>
        </w:rPr>
      </w:pPr>
      <w:r>
        <w:rPr>
          <w:rFonts w:hint="eastAsia"/>
          <w:sz w:val="24"/>
        </w:rPr>
        <w:t>【</w:t>
      </w:r>
      <w:r>
        <w:rPr>
          <w:rFonts w:hint="eastAsia"/>
          <w:b/>
          <w:bCs/>
          <w:sz w:val="24"/>
        </w:rPr>
        <w:t>7.1.1</w:t>
      </w:r>
      <w:r>
        <w:rPr>
          <w:rFonts w:hint="eastAsia"/>
          <w:sz w:val="24"/>
        </w:rPr>
        <w:t xml:space="preserve">  </w:t>
      </w:r>
      <w:r>
        <w:rPr>
          <w:rFonts w:ascii="宋体" w:hAnsi="宋体" w:cs="宋体" w:hint="eastAsia"/>
          <w:sz w:val="24"/>
        </w:rPr>
        <w:t>本条规定了</w:t>
      </w:r>
      <w:r>
        <w:rPr>
          <w:sz w:val="24"/>
        </w:rPr>
        <w:t>PET</w:t>
      </w:r>
      <w:r>
        <w:rPr>
          <w:rFonts w:ascii="宋体" w:hAnsi="宋体" w:cs="宋体" w:hint="eastAsia"/>
          <w:sz w:val="24"/>
        </w:rPr>
        <w:t>保温装饰板外墙装饰保温工程施工质量验收应当遵循的现行国家标准。</w:t>
      </w:r>
      <w:r>
        <w:rPr>
          <w:rFonts w:hint="eastAsia"/>
          <w:sz w:val="24"/>
        </w:rPr>
        <w:t>】</w:t>
      </w:r>
    </w:p>
    <w:p w14:paraId="6BD1F6AE" w14:textId="77777777" w:rsidR="009D5EA0" w:rsidRDefault="00000000">
      <w:pPr>
        <w:spacing w:line="360" w:lineRule="auto"/>
        <w:rPr>
          <w:sz w:val="24"/>
        </w:rPr>
      </w:pPr>
      <w:r>
        <w:rPr>
          <w:b/>
          <w:sz w:val="24"/>
        </w:rPr>
        <w:t xml:space="preserve">7.1.2  </w:t>
      </w:r>
      <w:r>
        <w:rPr>
          <w:sz w:val="24"/>
        </w:rPr>
        <w:t>PET</w:t>
      </w:r>
      <w:r>
        <w:rPr>
          <w:sz w:val="24"/>
        </w:rPr>
        <w:t>保温装饰板外墙装饰保温工程的质量验收应包括施工过程中的质量检查、隐蔽工程验收和检验批验收，施工完成后应进行墙体节能分项工程验收。</w:t>
      </w:r>
    </w:p>
    <w:p w14:paraId="70F156D0" w14:textId="77777777" w:rsidR="009D5EA0" w:rsidRDefault="00000000">
      <w:pPr>
        <w:spacing w:line="360" w:lineRule="auto"/>
        <w:rPr>
          <w:sz w:val="24"/>
        </w:rPr>
      </w:pPr>
      <w:r>
        <w:rPr>
          <w:b/>
          <w:sz w:val="24"/>
        </w:rPr>
        <w:t xml:space="preserve">7.1.3  </w:t>
      </w:r>
      <w:r>
        <w:rPr>
          <w:sz w:val="24"/>
        </w:rPr>
        <w:t>PET</w:t>
      </w:r>
      <w:r>
        <w:rPr>
          <w:sz w:val="24"/>
        </w:rPr>
        <w:t>保温装饰板外墙装饰保温工程应对下列部位或内容进行隐蔽工程验收，并应进行文字记录和图像记录：</w:t>
      </w:r>
    </w:p>
    <w:p w14:paraId="759C4F16" w14:textId="77777777" w:rsidR="009D5EA0" w:rsidRDefault="00000000">
      <w:pPr>
        <w:spacing w:line="360" w:lineRule="auto"/>
        <w:ind w:firstLineChars="150" w:firstLine="361"/>
        <w:rPr>
          <w:sz w:val="24"/>
        </w:rPr>
      </w:pPr>
      <w:r>
        <w:rPr>
          <w:b/>
          <w:sz w:val="24"/>
        </w:rPr>
        <w:t>1</w:t>
      </w:r>
      <w:r>
        <w:rPr>
          <w:sz w:val="24"/>
        </w:rPr>
        <w:t xml:space="preserve">  PET</w:t>
      </w:r>
      <w:r>
        <w:rPr>
          <w:sz w:val="24"/>
        </w:rPr>
        <w:t>保温装饰板附着的基层及其界面处理；</w:t>
      </w:r>
    </w:p>
    <w:p w14:paraId="089303FE" w14:textId="77777777" w:rsidR="009D5EA0" w:rsidRDefault="00000000">
      <w:pPr>
        <w:spacing w:line="360" w:lineRule="auto"/>
        <w:ind w:firstLineChars="150" w:firstLine="361"/>
        <w:rPr>
          <w:sz w:val="24"/>
        </w:rPr>
      </w:pPr>
      <w:r>
        <w:rPr>
          <w:b/>
          <w:sz w:val="24"/>
        </w:rPr>
        <w:t>2</w:t>
      </w:r>
      <w:r>
        <w:rPr>
          <w:sz w:val="24"/>
        </w:rPr>
        <w:t xml:space="preserve">  PET</w:t>
      </w:r>
      <w:r>
        <w:rPr>
          <w:sz w:val="24"/>
        </w:rPr>
        <w:t>保温装饰板的粘结面积；</w:t>
      </w:r>
    </w:p>
    <w:p w14:paraId="0B0CEAA3" w14:textId="77777777" w:rsidR="009D5EA0" w:rsidRDefault="00000000">
      <w:pPr>
        <w:spacing w:line="360" w:lineRule="auto"/>
        <w:ind w:firstLineChars="150" w:firstLine="361"/>
        <w:rPr>
          <w:sz w:val="24"/>
        </w:rPr>
      </w:pPr>
      <w:r>
        <w:rPr>
          <w:b/>
          <w:sz w:val="24"/>
        </w:rPr>
        <w:t>3</w:t>
      </w:r>
      <w:r>
        <w:rPr>
          <w:sz w:val="24"/>
        </w:rPr>
        <w:t xml:space="preserve">  </w:t>
      </w:r>
      <w:r>
        <w:rPr>
          <w:sz w:val="24"/>
        </w:rPr>
        <w:t>锚固组件的位置、数量及锚固深度；</w:t>
      </w:r>
    </w:p>
    <w:p w14:paraId="09922E02" w14:textId="77777777" w:rsidR="009D5EA0" w:rsidRDefault="00000000">
      <w:pPr>
        <w:spacing w:line="360" w:lineRule="auto"/>
        <w:ind w:firstLineChars="150" w:firstLine="361"/>
        <w:rPr>
          <w:sz w:val="24"/>
        </w:rPr>
      </w:pPr>
      <w:r>
        <w:rPr>
          <w:b/>
          <w:sz w:val="24"/>
        </w:rPr>
        <w:t>4</w:t>
      </w:r>
      <w:r>
        <w:rPr>
          <w:sz w:val="24"/>
        </w:rPr>
        <w:t xml:space="preserve">  </w:t>
      </w:r>
      <w:r>
        <w:rPr>
          <w:sz w:val="24"/>
        </w:rPr>
        <w:t>热桥部位处理；</w:t>
      </w:r>
    </w:p>
    <w:p w14:paraId="47FBBE72" w14:textId="77777777" w:rsidR="009D5EA0" w:rsidRDefault="00000000">
      <w:pPr>
        <w:spacing w:line="360" w:lineRule="auto"/>
        <w:ind w:firstLineChars="150" w:firstLine="361"/>
        <w:rPr>
          <w:sz w:val="24"/>
        </w:rPr>
      </w:pPr>
      <w:r>
        <w:rPr>
          <w:b/>
          <w:sz w:val="24"/>
        </w:rPr>
        <w:t>5</w:t>
      </w:r>
      <w:r>
        <w:rPr>
          <w:sz w:val="24"/>
        </w:rPr>
        <w:t xml:space="preserve">  </w:t>
      </w:r>
      <w:r>
        <w:rPr>
          <w:sz w:val="24"/>
        </w:rPr>
        <w:t>板缝及构造节点处理；</w:t>
      </w:r>
    </w:p>
    <w:p w14:paraId="1FC5EC57" w14:textId="77777777" w:rsidR="009D5EA0" w:rsidRDefault="00000000">
      <w:pPr>
        <w:spacing w:line="360" w:lineRule="auto"/>
        <w:ind w:firstLineChars="150" w:firstLine="361"/>
        <w:rPr>
          <w:sz w:val="24"/>
        </w:rPr>
      </w:pPr>
      <w:r>
        <w:rPr>
          <w:b/>
          <w:sz w:val="24"/>
        </w:rPr>
        <w:t>6</w:t>
      </w:r>
      <w:r>
        <w:rPr>
          <w:sz w:val="24"/>
        </w:rPr>
        <w:t xml:space="preserve">  PET</w:t>
      </w:r>
      <w:r>
        <w:rPr>
          <w:sz w:val="24"/>
        </w:rPr>
        <w:t>保温装饰板采用的</w:t>
      </w:r>
      <w:r>
        <w:rPr>
          <w:rFonts w:hint="eastAsia"/>
          <w:sz w:val="24"/>
        </w:rPr>
        <w:t>PET</w:t>
      </w:r>
      <w:r>
        <w:rPr>
          <w:rFonts w:hint="eastAsia"/>
          <w:sz w:val="24"/>
        </w:rPr>
        <w:t>及</w:t>
      </w:r>
      <w:r>
        <w:rPr>
          <w:rFonts w:hint="eastAsia"/>
          <w:sz w:val="24"/>
        </w:rPr>
        <w:t>A</w:t>
      </w:r>
      <w:r>
        <w:rPr>
          <w:rFonts w:hint="eastAsia"/>
          <w:sz w:val="24"/>
        </w:rPr>
        <w:t>级保温材料</w:t>
      </w:r>
      <w:r>
        <w:rPr>
          <w:sz w:val="24"/>
        </w:rPr>
        <w:t>厚度；</w:t>
      </w:r>
    </w:p>
    <w:p w14:paraId="07087FAE" w14:textId="77777777" w:rsidR="009D5EA0" w:rsidRDefault="00000000">
      <w:pPr>
        <w:spacing w:line="360" w:lineRule="auto"/>
        <w:ind w:firstLineChars="150" w:firstLine="361"/>
        <w:rPr>
          <w:sz w:val="24"/>
        </w:rPr>
      </w:pPr>
      <w:r>
        <w:rPr>
          <w:b/>
          <w:sz w:val="24"/>
        </w:rPr>
        <w:t>7</w:t>
      </w:r>
      <w:r>
        <w:rPr>
          <w:sz w:val="24"/>
        </w:rPr>
        <w:t xml:space="preserve">  </w:t>
      </w:r>
      <w:r>
        <w:rPr>
          <w:sz w:val="24"/>
        </w:rPr>
        <w:t>防火隔离带保温材料材质、厚度、宽度、间距</w:t>
      </w:r>
      <w:r>
        <w:rPr>
          <w:rFonts w:hint="eastAsia"/>
          <w:sz w:val="24"/>
        </w:rPr>
        <w:t>；</w:t>
      </w:r>
    </w:p>
    <w:p w14:paraId="6C16E0EB" w14:textId="77777777" w:rsidR="009D5EA0" w:rsidRDefault="00000000">
      <w:pPr>
        <w:spacing w:line="360" w:lineRule="auto"/>
        <w:ind w:firstLineChars="150" w:firstLine="361"/>
        <w:rPr>
          <w:sz w:val="24"/>
        </w:rPr>
      </w:pPr>
      <w:r>
        <w:rPr>
          <w:rFonts w:hint="eastAsia"/>
          <w:b/>
          <w:bCs/>
          <w:sz w:val="24"/>
        </w:rPr>
        <w:t>8</w:t>
      </w:r>
      <w:r>
        <w:rPr>
          <w:rFonts w:hint="eastAsia"/>
          <w:sz w:val="24"/>
        </w:rPr>
        <w:t xml:space="preserve">  </w:t>
      </w:r>
      <w:r>
        <w:rPr>
          <w:rFonts w:hint="eastAsia"/>
          <w:sz w:val="24"/>
        </w:rPr>
        <w:t>穿墙套管、脚手眼、孔洞等墙体缺陷；</w:t>
      </w:r>
    </w:p>
    <w:p w14:paraId="44BF85BE" w14:textId="77777777" w:rsidR="009D5EA0" w:rsidRDefault="00000000">
      <w:pPr>
        <w:spacing w:line="360" w:lineRule="auto"/>
        <w:ind w:firstLineChars="150" w:firstLine="361"/>
        <w:rPr>
          <w:sz w:val="24"/>
        </w:rPr>
      </w:pPr>
      <w:r>
        <w:rPr>
          <w:rFonts w:hint="eastAsia"/>
          <w:b/>
          <w:bCs/>
          <w:sz w:val="24"/>
        </w:rPr>
        <w:t xml:space="preserve">9 </w:t>
      </w:r>
      <w:r>
        <w:rPr>
          <w:rFonts w:hint="eastAsia"/>
          <w:sz w:val="24"/>
        </w:rPr>
        <w:t xml:space="preserve"> </w:t>
      </w:r>
      <w:r>
        <w:rPr>
          <w:rFonts w:hint="eastAsia"/>
          <w:sz w:val="24"/>
        </w:rPr>
        <w:t>单独设置龙骨的位置、数量、锚固点数量。</w:t>
      </w:r>
    </w:p>
    <w:p w14:paraId="027A92EF" w14:textId="77777777" w:rsidR="009D5EA0" w:rsidRDefault="00000000">
      <w:pPr>
        <w:spacing w:line="360" w:lineRule="auto"/>
        <w:rPr>
          <w:sz w:val="24"/>
        </w:rPr>
      </w:pPr>
      <w:r>
        <w:rPr>
          <w:b/>
          <w:sz w:val="24"/>
        </w:rPr>
        <w:t xml:space="preserve">7.1.4  </w:t>
      </w:r>
      <w:r>
        <w:rPr>
          <w:sz w:val="24"/>
        </w:rPr>
        <w:t>PET</w:t>
      </w:r>
      <w:r>
        <w:rPr>
          <w:sz w:val="24"/>
        </w:rPr>
        <w:t>保温装饰板外墙装饰保温工程</w:t>
      </w:r>
      <w:bookmarkStart w:id="181" w:name="_Hlk135733166"/>
      <w:r>
        <w:rPr>
          <w:sz w:val="24"/>
        </w:rPr>
        <w:t>检验批的划分</w:t>
      </w:r>
      <w:bookmarkEnd w:id="181"/>
      <w:r>
        <w:rPr>
          <w:sz w:val="24"/>
        </w:rPr>
        <w:t>应符合</w:t>
      </w:r>
      <w:r>
        <w:rPr>
          <w:rFonts w:hint="eastAsia"/>
          <w:sz w:val="24"/>
        </w:rPr>
        <w:t>下列</w:t>
      </w:r>
      <w:r>
        <w:rPr>
          <w:sz w:val="24"/>
        </w:rPr>
        <w:t>规定</w:t>
      </w:r>
      <w:r>
        <w:rPr>
          <w:rFonts w:hint="eastAsia"/>
          <w:sz w:val="24"/>
        </w:rPr>
        <w:t>：</w:t>
      </w:r>
    </w:p>
    <w:p w14:paraId="33638430" w14:textId="77777777" w:rsidR="009D5EA0" w:rsidRDefault="00000000">
      <w:pPr>
        <w:spacing w:line="360" w:lineRule="auto"/>
        <w:ind w:firstLineChars="150" w:firstLine="361"/>
        <w:rPr>
          <w:sz w:val="24"/>
        </w:rPr>
      </w:pPr>
      <w:r>
        <w:rPr>
          <w:rFonts w:hint="eastAsia"/>
          <w:b/>
          <w:bCs/>
          <w:sz w:val="24"/>
        </w:rPr>
        <w:t xml:space="preserve">1 </w:t>
      </w:r>
      <w:r>
        <w:rPr>
          <w:rFonts w:hint="eastAsia"/>
          <w:sz w:val="24"/>
        </w:rPr>
        <w:t xml:space="preserve"> </w:t>
      </w:r>
      <w:r>
        <w:rPr>
          <w:rFonts w:hint="eastAsia"/>
          <w:sz w:val="24"/>
        </w:rPr>
        <w:t>采用相同材料、工艺和施工做法的墙面，扣除门窗洞口后的保温墙面面积每</w:t>
      </w:r>
      <w:r>
        <w:rPr>
          <w:rFonts w:hint="eastAsia"/>
          <w:sz w:val="24"/>
        </w:rPr>
        <w:t>l000m</w:t>
      </w:r>
      <w:r>
        <w:rPr>
          <w:rFonts w:hint="eastAsia"/>
          <w:sz w:val="24"/>
          <w:vertAlign w:val="superscript"/>
        </w:rPr>
        <w:t>2</w:t>
      </w:r>
      <w:r>
        <w:rPr>
          <w:rFonts w:hint="eastAsia"/>
          <w:sz w:val="24"/>
        </w:rPr>
        <w:t>划分为一个检验批；</w:t>
      </w:r>
    </w:p>
    <w:p w14:paraId="0BD2E31C" w14:textId="77777777" w:rsidR="009D5EA0" w:rsidRDefault="00000000">
      <w:pPr>
        <w:spacing w:line="360" w:lineRule="auto"/>
        <w:ind w:firstLineChars="150" w:firstLine="361"/>
        <w:rPr>
          <w:sz w:val="24"/>
        </w:rPr>
      </w:pPr>
      <w:r>
        <w:rPr>
          <w:rFonts w:hint="eastAsia"/>
          <w:b/>
          <w:bCs/>
          <w:sz w:val="24"/>
        </w:rPr>
        <w:t>2</w:t>
      </w:r>
      <w:r>
        <w:rPr>
          <w:rFonts w:hint="eastAsia"/>
          <w:sz w:val="24"/>
        </w:rPr>
        <w:t xml:space="preserve">  </w:t>
      </w:r>
      <w:r>
        <w:rPr>
          <w:rFonts w:hint="eastAsia"/>
          <w:sz w:val="24"/>
        </w:rPr>
        <w:t>检验批的划分也可根据与施工流程相一致且方便施工与验收的原则，由施工单位与监理单位双方协商确定。</w:t>
      </w:r>
    </w:p>
    <w:p w14:paraId="345F6018" w14:textId="77777777" w:rsidR="009D5EA0" w:rsidRDefault="00000000">
      <w:pPr>
        <w:autoSpaceDE w:val="0"/>
        <w:autoSpaceDN w:val="0"/>
        <w:adjustRightInd w:val="0"/>
        <w:spacing w:line="360" w:lineRule="auto"/>
        <w:rPr>
          <w:sz w:val="24"/>
        </w:rPr>
      </w:pPr>
      <w:r>
        <w:rPr>
          <w:rFonts w:hint="eastAsia"/>
          <w:sz w:val="24"/>
        </w:rPr>
        <w:t>【</w:t>
      </w:r>
      <w:r>
        <w:rPr>
          <w:b/>
          <w:bCs/>
          <w:sz w:val="24"/>
        </w:rPr>
        <w:t xml:space="preserve">7.1.4  </w:t>
      </w:r>
      <w:r>
        <w:rPr>
          <w:sz w:val="24"/>
        </w:rPr>
        <w:t>PET</w:t>
      </w:r>
      <w:r>
        <w:rPr>
          <w:sz w:val="24"/>
        </w:rPr>
        <w:t>保温装饰板外墙装饰保温工程检验批的划分与现行国家标准《建筑节能工程施工质量验收标准》</w:t>
      </w:r>
      <w:r>
        <w:rPr>
          <w:sz w:val="24"/>
        </w:rPr>
        <w:t>GB 50411</w:t>
      </w:r>
      <w:r>
        <w:rPr>
          <w:sz w:val="24"/>
        </w:rPr>
        <w:t>的有关规定相一致。</w:t>
      </w:r>
      <w:r>
        <w:rPr>
          <w:rFonts w:hint="eastAsia"/>
          <w:sz w:val="24"/>
        </w:rPr>
        <w:t>】</w:t>
      </w:r>
    </w:p>
    <w:p w14:paraId="49F65807" w14:textId="77777777" w:rsidR="009D5EA0" w:rsidRDefault="00000000">
      <w:pPr>
        <w:spacing w:line="360" w:lineRule="auto"/>
        <w:rPr>
          <w:sz w:val="24"/>
        </w:rPr>
      </w:pPr>
      <w:r>
        <w:rPr>
          <w:b/>
          <w:sz w:val="24"/>
        </w:rPr>
        <w:lastRenderedPageBreak/>
        <w:t xml:space="preserve">7.1.5  </w:t>
      </w:r>
      <w:r>
        <w:rPr>
          <w:sz w:val="24"/>
        </w:rPr>
        <w:t>检验批质量验收合格应符合下列规定：</w:t>
      </w:r>
    </w:p>
    <w:p w14:paraId="0A9BE02F" w14:textId="77777777" w:rsidR="009D5EA0" w:rsidRDefault="00000000">
      <w:pPr>
        <w:spacing w:line="360" w:lineRule="auto"/>
        <w:ind w:firstLineChars="200" w:firstLine="482"/>
        <w:rPr>
          <w:sz w:val="24"/>
        </w:rPr>
      </w:pPr>
      <w:r>
        <w:rPr>
          <w:b/>
          <w:sz w:val="24"/>
        </w:rPr>
        <w:t>1</w:t>
      </w:r>
      <w:r>
        <w:rPr>
          <w:sz w:val="24"/>
        </w:rPr>
        <w:t xml:space="preserve">  </w:t>
      </w:r>
      <w:r>
        <w:rPr>
          <w:sz w:val="24"/>
        </w:rPr>
        <w:t>检验批应按主控项目和一般项目验收；</w:t>
      </w:r>
    </w:p>
    <w:p w14:paraId="18F4242C" w14:textId="77777777" w:rsidR="009D5EA0" w:rsidRDefault="00000000">
      <w:pPr>
        <w:spacing w:line="360" w:lineRule="auto"/>
        <w:ind w:firstLineChars="200" w:firstLine="482"/>
        <w:rPr>
          <w:sz w:val="24"/>
        </w:rPr>
      </w:pPr>
      <w:r>
        <w:rPr>
          <w:b/>
          <w:sz w:val="24"/>
        </w:rPr>
        <w:t>2</w:t>
      </w:r>
      <w:r>
        <w:rPr>
          <w:sz w:val="24"/>
        </w:rPr>
        <w:t xml:space="preserve">  </w:t>
      </w:r>
      <w:r>
        <w:rPr>
          <w:sz w:val="24"/>
        </w:rPr>
        <w:t>主控项目应全部合格；</w:t>
      </w:r>
    </w:p>
    <w:p w14:paraId="691C6F31" w14:textId="77777777" w:rsidR="009D5EA0" w:rsidRDefault="00000000">
      <w:pPr>
        <w:spacing w:line="360" w:lineRule="auto"/>
        <w:ind w:firstLineChars="200" w:firstLine="482"/>
        <w:rPr>
          <w:sz w:val="24"/>
        </w:rPr>
      </w:pPr>
      <w:r>
        <w:rPr>
          <w:b/>
          <w:sz w:val="24"/>
        </w:rPr>
        <w:t>3</w:t>
      </w:r>
      <w:r>
        <w:rPr>
          <w:sz w:val="24"/>
        </w:rPr>
        <w:t xml:space="preserve">  </w:t>
      </w:r>
      <w:r>
        <w:rPr>
          <w:sz w:val="24"/>
        </w:rPr>
        <w:t>一般项目采用计数检验时，应有</w:t>
      </w:r>
      <w:r>
        <w:rPr>
          <w:sz w:val="24"/>
        </w:rPr>
        <w:t>90</w:t>
      </w:r>
      <w:r>
        <w:rPr>
          <w:sz w:val="24"/>
        </w:rPr>
        <w:t>％以上的检查点合格，且其余检查点不得有严重缺陷；</w:t>
      </w:r>
    </w:p>
    <w:p w14:paraId="02E2A862" w14:textId="77777777" w:rsidR="009D5EA0" w:rsidRDefault="00000000">
      <w:pPr>
        <w:spacing w:line="360" w:lineRule="auto"/>
        <w:ind w:firstLineChars="200" w:firstLine="482"/>
      </w:pPr>
      <w:r>
        <w:rPr>
          <w:b/>
          <w:sz w:val="24"/>
        </w:rPr>
        <w:t>4</w:t>
      </w:r>
      <w:r>
        <w:rPr>
          <w:sz w:val="24"/>
        </w:rPr>
        <w:t xml:space="preserve">  </w:t>
      </w:r>
      <w:r>
        <w:rPr>
          <w:sz w:val="24"/>
        </w:rPr>
        <w:t>应具有完整的施工操作依据和质量验收记录。</w:t>
      </w:r>
    </w:p>
    <w:p w14:paraId="4C627B90" w14:textId="77777777" w:rsidR="009D5EA0" w:rsidRDefault="00000000">
      <w:pPr>
        <w:pStyle w:val="2"/>
        <w:rPr>
          <w:szCs w:val="21"/>
        </w:rPr>
      </w:pPr>
      <w:bookmarkStart w:id="182" w:name="_Toc136506268"/>
      <w:bookmarkStart w:id="183" w:name="_Toc8190"/>
      <w:bookmarkStart w:id="184" w:name="_Toc492560747"/>
      <w:bookmarkStart w:id="185" w:name="_Toc11664"/>
      <w:bookmarkStart w:id="186" w:name="_Toc136504224"/>
      <w:bookmarkStart w:id="187" w:name="_Toc492560442"/>
      <w:bookmarkStart w:id="188" w:name="_Toc100302123"/>
      <w:bookmarkStart w:id="189" w:name="_Toc484077529"/>
      <w:r>
        <w:t>7.2</w:t>
      </w:r>
      <w:r>
        <w:rPr>
          <w:rFonts w:hint="eastAsia"/>
        </w:rPr>
        <w:t xml:space="preserve">  </w:t>
      </w:r>
      <w:r>
        <w:rPr>
          <w:rFonts w:hint="eastAsia"/>
          <w:szCs w:val="21"/>
        </w:rPr>
        <w:t>主控项目</w:t>
      </w:r>
      <w:bookmarkEnd w:id="182"/>
      <w:bookmarkEnd w:id="183"/>
      <w:bookmarkEnd w:id="184"/>
      <w:bookmarkEnd w:id="185"/>
      <w:bookmarkEnd w:id="186"/>
      <w:bookmarkEnd w:id="187"/>
      <w:bookmarkEnd w:id="188"/>
      <w:bookmarkEnd w:id="189"/>
    </w:p>
    <w:p w14:paraId="792B137C" w14:textId="77777777" w:rsidR="009D5EA0" w:rsidRDefault="00000000">
      <w:pPr>
        <w:spacing w:line="360" w:lineRule="auto"/>
        <w:rPr>
          <w:sz w:val="24"/>
        </w:rPr>
      </w:pPr>
      <w:r>
        <w:rPr>
          <w:b/>
          <w:sz w:val="24"/>
        </w:rPr>
        <w:t xml:space="preserve">7.2.1 </w:t>
      </w:r>
      <w:r>
        <w:rPr>
          <w:sz w:val="24"/>
        </w:rPr>
        <w:t xml:space="preserve"> PET</w:t>
      </w:r>
      <w:r>
        <w:rPr>
          <w:sz w:val="24"/>
        </w:rPr>
        <w:t>保温装饰板外墙装饰保温工程</w:t>
      </w:r>
      <w:r>
        <w:rPr>
          <w:rFonts w:hint="eastAsia"/>
          <w:sz w:val="24"/>
        </w:rPr>
        <w:t>使用的材料、构件应进行进场验收，验收结果应经监理工程师检查认可，且应形成相应的验收记录。各种材料和构件的质量证明文件与相关技术资料应齐全，并应符合设计要求和国家现行有关标准的规定。</w:t>
      </w:r>
    </w:p>
    <w:p w14:paraId="04977A88" w14:textId="77777777" w:rsidR="009D5EA0" w:rsidRDefault="00000000">
      <w:pPr>
        <w:spacing w:line="360" w:lineRule="auto"/>
        <w:ind w:firstLineChars="150" w:firstLine="360"/>
        <w:rPr>
          <w:sz w:val="24"/>
        </w:rPr>
      </w:pPr>
      <w:r>
        <w:rPr>
          <w:sz w:val="24"/>
        </w:rPr>
        <w:t>检验方法：观察、尺量检查；核查质量证明文件。</w:t>
      </w:r>
    </w:p>
    <w:p w14:paraId="424457E6" w14:textId="77777777" w:rsidR="009D5EA0" w:rsidRDefault="00000000">
      <w:pPr>
        <w:spacing w:line="360" w:lineRule="auto"/>
        <w:ind w:firstLineChars="150" w:firstLine="360"/>
        <w:rPr>
          <w:sz w:val="24"/>
        </w:rPr>
      </w:pPr>
      <w:r>
        <w:rPr>
          <w:sz w:val="24"/>
        </w:rPr>
        <w:t>检查数量：按进场批次，每批随机抽取</w:t>
      </w:r>
      <w:r>
        <w:rPr>
          <w:sz w:val="24"/>
        </w:rPr>
        <w:t>3</w:t>
      </w:r>
      <w:r>
        <w:rPr>
          <w:sz w:val="24"/>
        </w:rPr>
        <w:t>个试样进行检查；质量证明文件应按照其出厂检验批进行核查。</w:t>
      </w:r>
    </w:p>
    <w:p w14:paraId="52ECD7A3" w14:textId="77777777" w:rsidR="009D5EA0" w:rsidRDefault="00000000">
      <w:pPr>
        <w:spacing w:line="360" w:lineRule="auto"/>
        <w:rPr>
          <w:sz w:val="24"/>
        </w:rPr>
      </w:pPr>
      <w:r>
        <w:rPr>
          <w:b/>
          <w:sz w:val="24"/>
        </w:rPr>
        <w:t xml:space="preserve">7.2.2 </w:t>
      </w:r>
      <w:r>
        <w:rPr>
          <w:sz w:val="24"/>
        </w:rPr>
        <w:t xml:space="preserve"> PET</w:t>
      </w:r>
      <w:r>
        <w:rPr>
          <w:sz w:val="24"/>
        </w:rPr>
        <w:t>保温装饰板外墙装饰保温工程</w:t>
      </w:r>
      <w:r>
        <w:rPr>
          <w:rFonts w:hint="eastAsia"/>
          <w:sz w:val="24"/>
        </w:rPr>
        <w:t>采用的材料、构件施工进场复验应包括下列内容：</w:t>
      </w:r>
    </w:p>
    <w:p w14:paraId="6319742F" w14:textId="77777777" w:rsidR="009D5EA0" w:rsidRDefault="00000000">
      <w:pPr>
        <w:spacing w:line="360" w:lineRule="auto"/>
        <w:ind w:firstLineChars="150" w:firstLine="361"/>
        <w:rPr>
          <w:sz w:val="24"/>
        </w:rPr>
      </w:pPr>
      <w:r>
        <w:rPr>
          <w:rFonts w:hint="eastAsia"/>
          <w:b/>
          <w:bCs/>
          <w:sz w:val="24"/>
        </w:rPr>
        <w:t>1</w:t>
      </w:r>
      <w:r>
        <w:rPr>
          <w:rFonts w:hint="eastAsia"/>
          <w:sz w:val="24"/>
        </w:rPr>
        <w:t xml:space="preserve"> </w:t>
      </w:r>
      <w:r>
        <w:rPr>
          <w:sz w:val="24"/>
        </w:rPr>
        <w:t xml:space="preserve"> PET</w:t>
      </w:r>
      <w:r>
        <w:rPr>
          <w:sz w:val="24"/>
        </w:rPr>
        <w:t>保温装饰板</w:t>
      </w:r>
      <w:r>
        <w:rPr>
          <w:rFonts w:hint="eastAsia"/>
          <w:sz w:val="24"/>
        </w:rPr>
        <w:t>的单位面积质量、拉伸粘结强度及保温材料燃烧性能等级（</w:t>
      </w:r>
      <w:r>
        <w:rPr>
          <w:rFonts w:hint="eastAsia"/>
          <w:sz w:val="24"/>
        </w:rPr>
        <w:t>A</w:t>
      </w:r>
      <w:r>
        <w:rPr>
          <w:rFonts w:hint="eastAsia"/>
          <w:sz w:val="24"/>
        </w:rPr>
        <w:t>级材料除外）、导热系数或热阻、密度、压缩强度或抗压强度、吸水率及垂直于板面方向的抗拉强度；</w:t>
      </w:r>
    </w:p>
    <w:p w14:paraId="628B2576" w14:textId="77777777" w:rsidR="009D5EA0" w:rsidRDefault="00000000">
      <w:pPr>
        <w:spacing w:line="360" w:lineRule="auto"/>
        <w:ind w:firstLineChars="150" w:firstLine="361"/>
        <w:rPr>
          <w:sz w:val="24"/>
        </w:rPr>
      </w:pPr>
      <w:r>
        <w:rPr>
          <w:rFonts w:hint="eastAsia"/>
          <w:b/>
          <w:bCs/>
          <w:sz w:val="24"/>
        </w:rPr>
        <w:t>2</w:t>
      </w:r>
      <w:r>
        <w:rPr>
          <w:b/>
          <w:bCs/>
          <w:sz w:val="24"/>
        </w:rPr>
        <w:t xml:space="preserve"> </w:t>
      </w:r>
      <w:r>
        <w:rPr>
          <w:sz w:val="24"/>
        </w:rPr>
        <w:t xml:space="preserve"> </w:t>
      </w:r>
      <w:r>
        <w:rPr>
          <w:sz w:val="24"/>
        </w:rPr>
        <w:t>胶粘剂的拉伸粘结强度和耐水拉伸粘结强度；</w:t>
      </w:r>
    </w:p>
    <w:p w14:paraId="0F28F969" w14:textId="77777777" w:rsidR="009D5EA0" w:rsidRDefault="00000000">
      <w:pPr>
        <w:spacing w:line="360" w:lineRule="auto"/>
        <w:ind w:firstLineChars="150" w:firstLine="361"/>
        <w:rPr>
          <w:sz w:val="24"/>
        </w:rPr>
      </w:pPr>
      <w:r>
        <w:rPr>
          <w:rFonts w:hint="eastAsia"/>
          <w:b/>
          <w:bCs/>
          <w:sz w:val="24"/>
        </w:rPr>
        <w:t>3</w:t>
      </w:r>
      <w:r>
        <w:rPr>
          <w:sz w:val="24"/>
        </w:rPr>
        <w:t xml:space="preserve">  </w:t>
      </w:r>
      <w:r>
        <w:rPr>
          <w:sz w:val="24"/>
        </w:rPr>
        <w:t>锚固组件的拉拔力标准值。</w:t>
      </w:r>
    </w:p>
    <w:p w14:paraId="31F4E6F2" w14:textId="77777777" w:rsidR="009D5EA0" w:rsidRDefault="00000000">
      <w:pPr>
        <w:spacing w:line="360" w:lineRule="auto"/>
        <w:ind w:firstLineChars="200" w:firstLine="480"/>
        <w:rPr>
          <w:sz w:val="24"/>
        </w:rPr>
      </w:pPr>
      <w:r>
        <w:rPr>
          <w:sz w:val="24"/>
        </w:rPr>
        <w:t>检验方法：</w:t>
      </w:r>
      <w:r>
        <w:rPr>
          <w:rFonts w:hint="eastAsia"/>
          <w:sz w:val="24"/>
        </w:rPr>
        <w:t>核查质量证明文件；随机抽样检验，核查复验报告。</w:t>
      </w:r>
    </w:p>
    <w:p w14:paraId="1B4C956D" w14:textId="77777777" w:rsidR="009D5EA0" w:rsidRDefault="00000000">
      <w:pPr>
        <w:spacing w:line="360" w:lineRule="auto"/>
        <w:ind w:firstLineChars="200" w:firstLine="480"/>
        <w:rPr>
          <w:sz w:val="24"/>
        </w:rPr>
      </w:pPr>
      <w:r>
        <w:rPr>
          <w:rFonts w:hint="eastAsia"/>
          <w:sz w:val="24"/>
        </w:rPr>
        <w:t>检查数量：同厂家、同品种产品，按照扣除门窗洞口后的保温墙面面积所使用的材料用量，在</w:t>
      </w:r>
      <w:r>
        <w:rPr>
          <w:rFonts w:hint="eastAsia"/>
          <w:sz w:val="24"/>
        </w:rPr>
        <w:t>5000m</w:t>
      </w:r>
      <w:r>
        <w:rPr>
          <w:rFonts w:hint="eastAsia"/>
          <w:sz w:val="24"/>
          <w:vertAlign w:val="superscript"/>
        </w:rPr>
        <w:t>2</w:t>
      </w:r>
      <w:r>
        <w:rPr>
          <w:rFonts w:hint="eastAsia"/>
          <w:sz w:val="24"/>
        </w:rPr>
        <w:t>以内时应复验</w:t>
      </w:r>
      <w:r>
        <w:rPr>
          <w:rFonts w:hint="eastAsia"/>
          <w:sz w:val="24"/>
        </w:rPr>
        <w:t>1</w:t>
      </w:r>
      <w:r>
        <w:rPr>
          <w:rFonts w:hint="eastAsia"/>
          <w:sz w:val="24"/>
        </w:rPr>
        <w:t>次；面积每增加</w:t>
      </w:r>
      <w:r>
        <w:rPr>
          <w:rFonts w:hint="eastAsia"/>
          <w:sz w:val="24"/>
        </w:rPr>
        <w:t>5000m</w:t>
      </w:r>
      <w:r>
        <w:rPr>
          <w:rFonts w:hint="eastAsia"/>
          <w:sz w:val="24"/>
          <w:vertAlign w:val="superscript"/>
        </w:rPr>
        <w:t>2</w:t>
      </w:r>
      <w:r>
        <w:rPr>
          <w:rFonts w:hint="eastAsia"/>
          <w:sz w:val="24"/>
        </w:rPr>
        <w:t>应增加</w:t>
      </w:r>
      <w:r>
        <w:rPr>
          <w:rFonts w:hint="eastAsia"/>
          <w:sz w:val="24"/>
        </w:rPr>
        <w:t>1</w:t>
      </w:r>
      <w:r>
        <w:rPr>
          <w:rFonts w:hint="eastAsia"/>
          <w:sz w:val="24"/>
        </w:rPr>
        <w:t>次。增加的面积不足规定数量时也应增加</w:t>
      </w:r>
      <w:r>
        <w:rPr>
          <w:rFonts w:hint="eastAsia"/>
          <w:sz w:val="24"/>
        </w:rPr>
        <w:t>1</w:t>
      </w:r>
      <w:r>
        <w:rPr>
          <w:rFonts w:hint="eastAsia"/>
          <w:sz w:val="24"/>
        </w:rPr>
        <w:t>次。</w:t>
      </w:r>
    </w:p>
    <w:p w14:paraId="640D4353" w14:textId="77777777" w:rsidR="009D5EA0" w:rsidRDefault="00000000">
      <w:pPr>
        <w:spacing w:line="360" w:lineRule="auto"/>
        <w:ind w:firstLineChars="200" w:firstLine="480"/>
        <w:rPr>
          <w:sz w:val="24"/>
        </w:rPr>
      </w:pPr>
      <w:r>
        <w:rPr>
          <w:rFonts w:hint="eastAsia"/>
          <w:sz w:val="24"/>
        </w:rPr>
        <w:t>同一个工程项目、同一施工单位且同时施工的多个单位工程，可合并计算抽检面积。</w:t>
      </w:r>
    </w:p>
    <w:p w14:paraId="6BDCA0FD" w14:textId="77777777" w:rsidR="009D5EA0" w:rsidRDefault="009D5EA0">
      <w:pPr>
        <w:spacing w:line="360" w:lineRule="auto"/>
        <w:ind w:firstLineChars="200" w:firstLine="480"/>
        <w:rPr>
          <w:sz w:val="24"/>
        </w:rPr>
      </w:pPr>
    </w:p>
    <w:p w14:paraId="0A1901F3" w14:textId="77777777" w:rsidR="009D5EA0" w:rsidRDefault="00000000">
      <w:pPr>
        <w:spacing w:line="360" w:lineRule="auto"/>
        <w:rPr>
          <w:sz w:val="24"/>
        </w:rPr>
      </w:pPr>
      <w:r>
        <w:rPr>
          <w:b/>
          <w:sz w:val="24"/>
        </w:rPr>
        <w:t xml:space="preserve">7.2.4  </w:t>
      </w:r>
      <w:r>
        <w:rPr>
          <w:sz w:val="24"/>
        </w:rPr>
        <w:t>PET</w:t>
      </w:r>
      <w:r>
        <w:rPr>
          <w:sz w:val="24"/>
        </w:rPr>
        <w:t>保温装饰板外墙</w:t>
      </w:r>
      <w:r>
        <w:rPr>
          <w:rFonts w:hint="eastAsia"/>
          <w:sz w:val="24"/>
        </w:rPr>
        <w:t>外</w:t>
      </w:r>
      <w:r>
        <w:rPr>
          <w:sz w:val="24"/>
        </w:rPr>
        <w:t>保温工程施工前应按照设计和</w:t>
      </w:r>
      <w:r>
        <w:rPr>
          <w:rFonts w:hint="eastAsia"/>
          <w:sz w:val="24"/>
        </w:rPr>
        <w:t>专项</w:t>
      </w:r>
      <w:r>
        <w:rPr>
          <w:sz w:val="24"/>
        </w:rPr>
        <w:t>施工方案的要</w:t>
      </w:r>
      <w:r>
        <w:rPr>
          <w:sz w:val="24"/>
        </w:rPr>
        <w:lastRenderedPageBreak/>
        <w:t>求对基层进行处理，处理后的基层应符合要求。</w:t>
      </w:r>
    </w:p>
    <w:p w14:paraId="7C6C7A73" w14:textId="77777777" w:rsidR="009D5EA0" w:rsidRDefault="00000000">
      <w:pPr>
        <w:spacing w:line="360" w:lineRule="auto"/>
        <w:ind w:firstLineChars="150" w:firstLine="360"/>
        <w:rPr>
          <w:sz w:val="24"/>
        </w:rPr>
      </w:pPr>
      <w:r>
        <w:rPr>
          <w:sz w:val="24"/>
        </w:rPr>
        <w:t>检验方法：对照设计和</w:t>
      </w:r>
      <w:r>
        <w:rPr>
          <w:rFonts w:hint="eastAsia"/>
          <w:sz w:val="24"/>
        </w:rPr>
        <w:t>专项</w:t>
      </w:r>
      <w:r>
        <w:rPr>
          <w:sz w:val="24"/>
        </w:rPr>
        <w:t>施工方案观察检查；核查隐蔽工程验收记录。</w:t>
      </w:r>
    </w:p>
    <w:p w14:paraId="68A2904D" w14:textId="77777777" w:rsidR="009D5EA0" w:rsidRDefault="00000000">
      <w:pPr>
        <w:spacing w:line="360" w:lineRule="auto"/>
        <w:ind w:firstLineChars="150" w:firstLine="360"/>
        <w:rPr>
          <w:sz w:val="24"/>
        </w:rPr>
      </w:pPr>
      <w:r>
        <w:rPr>
          <w:sz w:val="24"/>
        </w:rPr>
        <w:t>检查数量：全数检查。</w:t>
      </w:r>
    </w:p>
    <w:p w14:paraId="3F86C3FF" w14:textId="77777777" w:rsidR="009D5EA0" w:rsidRDefault="00000000">
      <w:pPr>
        <w:spacing w:line="360" w:lineRule="auto"/>
        <w:rPr>
          <w:sz w:val="24"/>
        </w:rPr>
      </w:pPr>
      <w:r>
        <w:rPr>
          <w:b/>
          <w:sz w:val="24"/>
        </w:rPr>
        <w:t xml:space="preserve">7.2.5  </w:t>
      </w:r>
      <w:r>
        <w:rPr>
          <w:sz w:val="24"/>
        </w:rPr>
        <w:t>PET</w:t>
      </w:r>
      <w:r>
        <w:rPr>
          <w:sz w:val="24"/>
        </w:rPr>
        <w:t>保温装饰板外墙</w:t>
      </w:r>
      <w:r>
        <w:rPr>
          <w:rFonts w:hint="eastAsia"/>
          <w:sz w:val="24"/>
        </w:rPr>
        <w:t>外</w:t>
      </w:r>
      <w:r>
        <w:rPr>
          <w:sz w:val="24"/>
        </w:rPr>
        <w:t>保温工程的施工质量，应符合下列规定：</w:t>
      </w:r>
    </w:p>
    <w:p w14:paraId="3019E84D" w14:textId="77777777" w:rsidR="009D5EA0" w:rsidRDefault="00000000">
      <w:pPr>
        <w:spacing w:line="360" w:lineRule="auto"/>
        <w:ind w:firstLineChars="150" w:firstLine="361"/>
        <w:rPr>
          <w:sz w:val="24"/>
        </w:rPr>
      </w:pPr>
      <w:r>
        <w:rPr>
          <w:b/>
          <w:sz w:val="24"/>
        </w:rPr>
        <w:t xml:space="preserve">1  </w:t>
      </w:r>
      <w:r>
        <w:rPr>
          <w:sz w:val="24"/>
        </w:rPr>
        <w:t>PET</w:t>
      </w:r>
      <w:r>
        <w:rPr>
          <w:sz w:val="24"/>
        </w:rPr>
        <w:t>保温装饰板</w:t>
      </w:r>
      <w:r>
        <w:rPr>
          <w:rFonts w:hint="eastAsia"/>
          <w:sz w:val="24"/>
        </w:rPr>
        <w:t>保温材料</w:t>
      </w:r>
      <w:r>
        <w:rPr>
          <w:sz w:val="24"/>
        </w:rPr>
        <w:t>的厚度应符合设计要求，且不得有负偏差；</w:t>
      </w:r>
    </w:p>
    <w:p w14:paraId="6CF1A391" w14:textId="77777777" w:rsidR="009D5EA0" w:rsidRDefault="00000000">
      <w:pPr>
        <w:spacing w:line="360" w:lineRule="auto"/>
        <w:ind w:firstLineChars="150" w:firstLine="360"/>
        <w:rPr>
          <w:sz w:val="24"/>
        </w:rPr>
      </w:pPr>
      <w:r>
        <w:rPr>
          <w:sz w:val="24"/>
        </w:rPr>
        <w:t>检验方法：核查隐蔽工程验收记录。</w:t>
      </w:r>
    </w:p>
    <w:p w14:paraId="0D1CEA77" w14:textId="77777777" w:rsidR="009D5EA0" w:rsidRDefault="00000000">
      <w:pPr>
        <w:spacing w:line="360" w:lineRule="auto"/>
        <w:ind w:firstLineChars="150" w:firstLine="360"/>
        <w:rPr>
          <w:sz w:val="24"/>
        </w:rPr>
      </w:pPr>
      <w:r>
        <w:rPr>
          <w:sz w:val="24"/>
        </w:rPr>
        <w:t>检查数量：每个检验批抽查不少于</w:t>
      </w:r>
      <w:r>
        <w:rPr>
          <w:sz w:val="24"/>
        </w:rPr>
        <w:t>3</w:t>
      </w:r>
      <w:r>
        <w:rPr>
          <w:sz w:val="24"/>
        </w:rPr>
        <w:t>处。</w:t>
      </w:r>
    </w:p>
    <w:p w14:paraId="295B8337" w14:textId="77777777" w:rsidR="009D5EA0" w:rsidRDefault="00000000">
      <w:pPr>
        <w:spacing w:line="360" w:lineRule="auto"/>
        <w:ind w:firstLineChars="150" w:firstLine="361"/>
        <w:rPr>
          <w:sz w:val="24"/>
        </w:rPr>
      </w:pPr>
      <w:r>
        <w:rPr>
          <w:b/>
          <w:sz w:val="24"/>
        </w:rPr>
        <w:t xml:space="preserve">2  </w:t>
      </w:r>
      <w:r>
        <w:rPr>
          <w:sz w:val="24"/>
        </w:rPr>
        <w:t>PET</w:t>
      </w:r>
      <w:r>
        <w:rPr>
          <w:sz w:val="24"/>
        </w:rPr>
        <w:t>保温装饰板与基层的粘结必须牢固。拉伸粘结强度及有效粘结面积</w:t>
      </w:r>
      <w:r>
        <w:rPr>
          <w:rFonts w:hint="eastAsia"/>
          <w:sz w:val="24"/>
        </w:rPr>
        <w:t>比</w:t>
      </w:r>
      <w:r>
        <w:rPr>
          <w:sz w:val="24"/>
        </w:rPr>
        <w:t>应符合设计要求；</w:t>
      </w:r>
    </w:p>
    <w:p w14:paraId="36C5A05C" w14:textId="77777777" w:rsidR="009D5EA0" w:rsidRDefault="00000000">
      <w:pPr>
        <w:spacing w:line="360" w:lineRule="auto"/>
        <w:ind w:firstLineChars="150" w:firstLine="360"/>
        <w:rPr>
          <w:sz w:val="24"/>
        </w:rPr>
      </w:pPr>
      <w:r>
        <w:rPr>
          <w:sz w:val="24"/>
        </w:rPr>
        <w:t>检验方法：核查隐蔽工程验收记录，拉伸粘结强度应做现场拉拔试验，有效粘结面积</w:t>
      </w:r>
      <w:r>
        <w:rPr>
          <w:rFonts w:hint="eastAsia"/>
          <w:sz w:val="24"/>
        </w:rPr>
        <w:t>比</w:t>
      </w:r>
      <w:r>
        <w:rPr>
          <w:sz w:val="24"/>
        </w:rPr>
        <w:t>进行剥离检</w:t>
      </w:r>
      <w:r>
        <w:rPr>
          <w:rFonts w:hint="eastAsia"/>
          <w:sz w:val="24"/>
        </w:rPr>
        <w:t>验</w:t>
      </w:r>
      <w:r>
        <w:rPr>
          <w:sz w:val="24"/>
        </w:rPr>
        <w:t>。</w:t>
      </w:r>
    </w:p>
    <w:p w14:paraId="56A5B8EB" w14:textId="77777777" w:rsidR="009D5EA0" w:rsidRDefault="00000000">
      <w:pPr>
        <w:spacing w:line="360" w:lineRule="auto"/>
        <w:ind w:firstLineChars="150" w:firstLine="360"/>
        <w:rPr>
          <w:sz w:val="24"/>
        </w:rPr>
      </w:pPr>
      <w:r>
        <w:rPr>
          <w:sz w:val="24"/>
        </w:rPr>
        <w:t>检查数量：拉伸粘结强度每个检验批抽查不少于</w:t>
      </w:r>
      <w:r>
        <w:rPr>
          <w:sz w:val="24"/>
        </w:rPr>
        <w:t>3</w:t>
      </w:r>
      <w:r>
        <w:rPr>
          <w:sz w:val="24"/>
        </w:rPr>
        <w:t>处；有效粘结面积</w:t>
      </w:r>
      <w:r>
        <w:rPr>
          <w:rFonts w:hint="eastAsia"/>
          <w:sz w:val="24"/>
        </w:rPr>
        <w:t>比</w:t>
      </w:r>
      <w:r>
        <w:rPr>
          <w:sz w:val="24"/>
        </w:rPr>
        <w:t>每个检验批抽查不少于</w:t>
      </w:r>
      <w:r>
        <w:rPr>
          <w:sz w:val="24"/>
        </w:rPr>
        <w:t>2</w:t>
      </w:r>
      <w:r>
        <w:rPr>
          <w:sz w:val="24"/>
        </w:rPr>
        <w:t>处，每处不少于</w:t>
      </w:r>
      <w:r>
        <w:rPr>
          <w:sz w:val="24"/>
        </w:rPr>
        <w:t>3</w:t>
      </w:r>
      <w:r>
        <w:rPr>
          <w:sz w:val="24"/>
        </w:rPr>
        <w:t>个点。</w:t>
      </w:r>
    </w:p>
    <w:p w14:paraId="2EB404DC" w14:textId="77777777" w:rsidR="009D5EA0" w:rsidRDefault="00000000">
      <w:pPr>
        <w:spacing w:line="360" w:lineRule="auto"/>
        <w:ind w:firstLineChars="150" w:firstLine="361"/>
        <w:rPr>
          <w:sz w:val="24"/>
        </w:rPr>
      </w:pPr>
      <w:r>
        <w:rPr>
          <w:b/>
          <w:sz w:val="24"/>
        </w:rPr>
        <w:t xml:space="preserve">3  </w:t>
      </w:r>
      <w:r>
        <w:rPr>
          <w:sz w:val="24"/>
        </w:rPr>
        <w:t>锚固组件数量、锚固位置、锚固深度和锚固</w:t>
      </w:r>
      <w:r>
        <w:rPr>
          <w:rFonts w:hint="eastAsia"/>
          <w:sz w:val="24"/>
        </w:rPr>
        <w:t>拉拔</w:t>
      </w:r>
      <w:r>
        <w:rPr>
          <w:sz w:val="24"/>
        </w:rPr>
        <w:t>力应符合设计</w:t>
      </w:r>
      <w:r>
        <w:rPr>
          <w:rFonts w:hint="eastAsia"/>
          <w:sz w:val="24"/>
        </w:rPr>
        <w:t>和施工方案的</w:t>
      </w:r>
      <w:r>
        <w:rPr>
          <w:sz w:val="24"/>
        </w:rPr>
        <w:t>要求。</w:t>
      </w:r>
    </w:p>
    <w:p w14:paraId="4B2B3E91" w14:textId="77777777" w:rsidR="009D5EA0" w:rsidRDefault="00000000">
      <w:pPr>
        <w:spacing w:line="360" w:lineRule="auto"/>
        <w:ind w:firstLineChars="150" w:firstLine="360"/>
        <w:rPr>
          <w:sz w:val="24"/>
        </w:rPr>
      </w:pPr>
      <w:r>
        <w:rPr>
          <w:sz w:val="24"/>
        </w:rPr>
        <w:t>检验方法：观察；尺量；核查隐蔽工程验收记录和检验报告</w:t>
      </w:r>
      <w:r>
        <w:rPr>
          <w:rFonts w:hint="eastAsia"/>
          <w:sz w:val="24"/>
        </w:rPr>
        <w:t>，锚固力应做现场拉拔试验</w:t>
      </w:r>
      <w:r>
        <w:rPr>
          <w:sz w:val="24"/>
        </w:rPr>
        <w:t>。</w:t>
      </w:r>
    </w:p>
    <w:p w14:paraId="550C27ED" w14:textId="77777777" w:rsidR="009D5EA0" w:rsidRDefault="00000000">
      <w:pPr>
        <w:spacing w:line="360" w:lineRule="auto"/>
        <w:ind w:firstLineChars="150" w:firstLine="360"/>
        <w:rPr>
          <w:sz w:val="24"/>
        </w:rPr>
      </w:pPr>
      <w:r>
        <w:rPr>
          <w:sz w:val="24"/>
        </w:rPr>
        <w:t>检查数量：每个检验批抽查不少于</w:t>
      </w:r>
      <w:r>
        <w:rPr>
          <w:sz w:val="24"/>
        </w:rPr>
        <w:t>3</w:t>
      </w:r>
      <w:r>
        <w:rPr>
          <w:sz w:val="24"/>
        </w:rPr>
        <w:t>处，其中锚固组件每个检验批抽查不少于</w:t>
      </w:r>
      <w:r>
        <w:rPr>
          <w:sz w:val="24"/>
        </w:rPr>
        <w:t>10</w:t>
      </w:r>
      <w:r>
        <w:rPr>
          <w:sz w:val="24"/>
        </w:rPr>
        <w:t>处。</w:t>
      </w:r>
    </w:p>
    <w:p w14:paraId="4E64947A" w14:textId="77777777" w:rsidR="009D5EA0" w:rsidRDefault="00000000">
      <w:pPr>
        <w:spacing w:line="360" w:lineRule="auto"/>
        <w:rPr>
          <w:sz w:val="24"/>
        </w:rPr>
      </w:pPr>
      <w:r>
        <w:rPr>
          <w:b/>
          <w:sz w:val="24"/>
        </w:rPr>
        <w:t xml:space="preserve">7.2.6  </w:t>
      </w:r>
      <w:r>
        <w:rPr>
          <w:sz w:val="24"/>
        </w:rPr>
        <w:t>PET</w:t>
      </w:r>
      <w:r>
        <w:rPr>
          <w:sz w:val="24"/>
        </w:rPr>
        <w:t>保温装饰板拼缝处的密封胶厚度应符合设计要求；板缝处理、构造节点及嵌缝做法应符合设计要求，板缝间应密封完好，不得渗漏。</w:t>
      </w:r>
    </w:p>
    <w:p w14:paraId="03A0DCF2" w14:textId="77777777" w:rsidR="009D5EA0" w:rsidRDefault="00000000">
      <w:pPr>
        <w:spacing w:line="360" w:lineRule="auto"/>
        <w:ind w:firstLineChars="150" w:firstLine="360"/>
        <w:rPr>
          <w:sz w:val="24"/>
        </w:rPr>
      </w:pPr>
      <w:r>
        <w:rPr>
          <w:sz w:val="24"/>
        </w:rPr>
        <w:t>检验方法：对照设计观察检查；检查隐蔽工程验收记录。</w:t>
      </w:r>
    </w:p>
    <w:p w14:paraId="4D48F479" w14:textId="77777777" w:rsidR="009D5EA0" w:rsidRDefault="00000000">
      <w:pPr>
        <w:spacing w:line="360" w:lineRule="auto"/>
        <w:ind w:firstLineChars="150" w:firstLine="360"/>
        <w:rPr>
          <w:sz w:val="24"/>
        </w:rPr>
      </w:pPr>
      <w:r>
        <w:rPr>
          <w:sz w:val="24"/>
        </w:rPr>
        <w:t>检查数量：同一检验批内，按不同部位，每类抽查</w:t>
      </w:r>
      <w:r>
        <w:rPr>
          <w:sz w:val="24"/>
        </w:rPr>
        <w:t>5%</w:t>
      </w:r>
      <w:r>
        <w:rPr>
          <w:sz w:val="24"/>
        </w:rPr>
        <w:t>，并不少于</w:t>
      </w:r>
      <w:r>
        <w:rPr>
          <w:sz w:val="24"/>
        </w:rPr>
        <w:t>3</w:t>
      </w:r>
      <w:r>
        <w:rPr>
          <w:sz w:val="24"/>
        </w:rPr>
        <w:t>处。</w:t>
      </w:r>
    </w:p>
    <w:p w14:paraId="02D7A785" w14:textId="77777777" w:rsidR="009D5EA0" w:rsidRDefault="00000000">
      <w:pPr>
        <w:spacing w:line="360" w:lineRule="auto"/>
        <w:rPr>
          <w:sz w:val="24"/>
        </w:rPr>
      </w:pPr>
      <w:r>
        <w:rPr>
          <w:b/>
          <w:sz w:val="24"/>
        </w:rPr>
        <w:t xml:space="preserve">7.2.7  </w:t>
      </w:r>
      <w:r>
        <w:rPr>
          <w:sz w:val="24"/>
        </w:rPr>
        <w:t>门窗洞口四周的侧面，墙体上凸窗四周的侧面，应按设计要求采取节能保温措施。</w:t>
      </w:r>
    </w:p>
    <w:p w14:paraId="26423976" w14:textId="77777777" w:rsidR="009D5EA0" w:rsidRDefault="00000000">
      <w:pPr>
        <w:spacing w:line="360" w:lineRule="auto"/>
        <w:ind w:firstLineChars="150" w:firstLine="360"/>
        <w:rPr>
          <w:sz w:val="24"/>
        </w:rPr>
      </w:pPr>
      <w:r>
        <w:rPr>
          <w:sz w:val="24"/>
        </w:rPr>
        <w:t>检验方法：对照设计观察检查，必要时抽样剖开检查；核查隐蔽工程验收记录。</w:t>
      </w:r>
    </w:p>
    <w:p w14:paraId="55A33AC9" w14:textId="77777777" w:rsidR="009D5EA0" w:rsidRDefault="00000000">
      <w:pPr>
        <w:spacing w:line="360" w:lineRule="auto"/>
        <w:ind w:firstLineChars="150" w:firstLine="360"/>
        <w:rPr>
          <w:sz w:val="24"/>
        </w:rPr>
      </w:pPr>
      <w:r>
        <w:rPr>
          <w:sz w:val="24"/>
        </w:rPr>
        <w:t>检查数量：每个检验批抽查</w:t>
      </w:r>
      <w:r>
        <w:rPr>
          <w:sz w:val="24"/>
        </w:rPr>
        <w:t>5%</w:t>
      </w:r>
      <w:r>
        <w:rPr>
          <w:sz w:val="24"/>
        </w:rPr>
        <w:t>，并不少于</w:t>
      </w:r>
      <w:r>
        <w:rPr>
          <w:sz w:val="24"/>
        </w:rPr>
        <w:t>5</w:t>
      </w:r>
      <w:r>
        <w:rPr>
          <w:sz w:val="24"/>
        </w:rPr>
        <w:t>处。</w:t>
      </w:r>
    </w:p>
    <w:p w14:paraId="72131678" w14:textId="77777777" w:rsidR="009D5EA0" w:rsidRDefault="00000000">
      <w:pPr>
        <w:spacing w:line="360" w:lineRule="auto"/>
        <w:rPr>
          <w:sz w:val="24"/>
        </w:rPr>
      </w:pPr>
      <w:r>
        <w:rPr>
          <w:b/>
          <w:sz w:val="24"/>
        </w:rPr>
        <w:t xml:space="preserve">7.2.8  </w:t>
      </w:r>
      <w:r>
        <w:rPr>
          <w:sz w:val="24"/>
        </w:rPr>
        <w:t>外墙热桥部位应按设计要求采取节能保温等隔断热桥措施。</w:t>
      </w:r>
    </w:p>
    <w:p w14:paraId="6151F78C" w14:textId="4AD21423" w:rsidR="009D5EA0" w:rsidRDefault="00000000">
      <w:pPr>
        <w:spacing w:line="360" w:lineRule="auto"/>
        <w:ind w:firstLineChars="150" w:firstLine="360"/>
        <w:rPr>
          <w:sz w:val="24"/>
        </w:rPr>
      </w:pPr>
      <w:r>
        <w:rPr>
          <w:sz w:val="24"/>
        </w:rPr>
        <w:lastRenderedPageBreak/>
        <w:t>检查方法：对照设计和</w:t>
      </w:r>
      <w:r>
        <w:rPr>
          <w:rFonts w:hint="eastAsia"/>
          <w:sz w:val="24"/>
        </w:rPr>
        <w:t>施工方案</w:t>
      </w:r>
      <w:r>
        <w:rPr>
          <w:sz w:val="24"/>
        </w:rPr>
        <w:t>观察检查；检查隐蔽工程验收记录；</w:t>
      </w:r>
    </w:p>
    <w:p w14:paraId="20929CBD" w14:textId="77777777" w:rsidR="009D5EA0" w:rsidRDefault="00000000">
      <w:pPr>
        <w:spacing w:line="360" w:lineRule="auto"/>
        <w:ind w:firstLineChars="150" w:firstLine="360"/>
        <w:rPr>
          <w:sz w:val="24"/>
        </w:rPr>
      </w:pPr>
      <w:r>
        <w:rPr>
          <w:sz w:val="24"/>
        </w:rPr>
        <w:t>检查数量：每个检验批抽查</w:t>
      </w:r>
      <w:r>
        <w:rPr>
          <w:sz w:val="24"/>
        </w:rPr>
        <w:t>10%</w:t>
      </w:r>
      <w:r>
        <w:rPr>
          <w:sz w:val="24"/>
        </w:rPr>
        <w:t>，并不少于</w:t>
      </w:r>
      <w:r>
        <w:rPr>
          <w:sz w:val="24"/>
        </w:rPr>
        <w:t>5</w:t>
      </w:r>
      <w:r>
        <w:rPr>
          <w:sz w:val="24"/>
        </w:rPr>
        <w:t>处。</w:t>
      </w:r>
    </w:p>
    <w:p w14:paraId="3393C133" w14:textId="77777777" w:rsidR="009D5EA0" w:rsidRDefault="00000000">
      <w:pPr>
        <w:spacing w:line="360" w:lineRule="auto"/>
        <w:rPr>
          <w:sz w:val="24"/>
        </w:rPr>
      </w:pPr>
      <w:r>
        <w:rPr>
          <w:b/>
          <w:sz w:val="24"/>
        </w:rPr>
        <w:t xml:space="preserve">7.2.9  </w:t>
      </w:r>
      <w:r>
        <w:rPr>
          <w:rFonts w:hint="eastAsia"/>
          <w:sz w:val="24"/>
        </w:rPr>
        <w:t>防火隔离带保温材料的燃烧性能等级应为</w:t>
      </w:r>
      <w:r>
        <w:rPr>
          <w:rFonts w:hint="eastAsia"/>
          <w:sz w:val="24"/>
        </w:rPr>
        <w:t>A</w:t>
      </w:r>
      <w:r>
        <w:rPr>
          <w:rFonts w:hint="eastAsia"/>
          <w:sz w:val="24"/>
        </w:rPr>
        <w:t>级，并应符合本规程第</w:t>
      </w:r>
      <w:r>
        <w:rPr>
          <w:rFonts w:hint="eastAsia"/>
          <w:sz w:val="24"/>
        </w:rPr>
        <w:t>5.2.11</w:t>
      </w:r>
      <w:r>
        <w:rPr>
          <w:rFonts w:hint="eastAsia"/>
          <w:sz w:val="24"/>
        </w:rPr>
        <w:t>条的规定。</w:t>
      </w:r>
    </w:p>
    <w:p w14:paraId="46678064" w14:textId="77777777" w:rsidR="009D5EA0" w:rsidRDefault="00000000">
      <w:pPr>
        <w:spacing w:line="360" w:lineRule="auto"/>
        <w:ind w:firstLineChars="150" w:firstLine="360"/>
        <w:rPr>
          <w:sz w:val="24"/>
        </w:rPr>
      </w:pPr>
      <w:r>
        <w:rPr>
          <w:sz w:val="24"/>
        </w:rPr>
        <w:t>检查方法：</w:t>
      </w:r>
      <w:r>
        <w:rPr>
          <w:rFonts w:hint="eastAsia"/>
          <w:sz w:val="24"/>
        </w:rPr>
        <w:t>核查质量证明文件及检验报告</w:t>
      </w:r>
      <w:r>
        <w:rPr>
          <w:sz w:val="24"/>
        </w:rPr>
        <w:t>；</w:t>
      </w:r>
    </w:p>
    <w:p w14:paraId="0BB56562" w14:textId="77777777" w:rsidR="009D5EA0" w:rsidRDefault="00000000">
      <w:pPr>
        <w:spacing w:line="360" w:lineRule="auto"/>
        <w:ind w:firstLineChars="150" w:firstLine="360"/>
        <w:rPr>
          <w:sz w:val="24"/>
        </w:rPr>
      </w:pPr>
      <w:r>
        <w:rPr>
          <w:sz w:val="24"/>
        </w:rPr>
        <w:t>检查数量：</w:t>
      </w:r>
      <w:r>
        <w:rPr>
          <w:rFonts w:hint="eastAsia"/>
          <w:sz w:val="24"/>
        </w:rPr>
        <w:t>全数检查</w:t>
      </w:r>
      <w:r>
        <w:rPr>
          <w:sz w:val="24"/>
        </w:rPr>
        <w:t>。</w:t>
      </w:r>
    </w:p>
    <w:p w14:paraId="48FF070A" w14:textId="77777777" w:rsidR="009D5EA0" w:rsidRDefault="00000000">
      <w:pPr>
        <w:pStyle w:val="2"/>
      </w:pPr>
      <w:bookmarkStart w:id="190" w:name="_Toc492560748"/>
      <w:bookmarkStart w:id="191" w:name="_Toc136506269"/>
      <w:bookmarkStart w:id="192" w:name="_Toc492560443"/>
      <w:bookmarkStart w:id="193" w:name="_Toc136504225"/>
      <w:bookmarkStart w:id="194" w:name="_Toc484077530"/>
      <w:bookmarkStart w:id="195" w:name="_Toc14408"/>
      <w:bookmarkStart w:id="196" w:name="_Toc11278"/>
      <w:bookmarkStart w:id="197" w:name="_Toc100302124"/>
      <w:r>
        <w:t>7.3</w:t>
      </w:r>
      <w:r>
        <w:rPr>
          <w:rFonts w:hint="eastAsia"/>
        </w:rPr>
        <w:t xml:space="preserve">  </w:t>
      </w:r>
      <w:r>
        <w:rPr>
          <w:rFonts w:hint="eastAsia"/>
        </w:rPr>
        <w:t>一般项目</w:t>
      </w:r>
      <w:bookmarkEnd w:id="190"/>
      <w:bookmarkEnd w:id="191"/>
      <w:bookmarkEnd w:id="192"/>
      <w:bookmarkEnd w:id="193"/>
      <w:bookmarkEnd w:id="194"/>
      <w:bookmarkEnd w:id="195"/>
      <w:bookmarkEnd w:id="196"/>
      <w:bookmarkEnd w:id="197"/>
    </w:p>
    <w:p w14:paraId="7ABDEB70" w14:textId="77777777" w:rsidR="009D5EA0" w:rsidRDefault="00000000">
      <w:pPr>
        <w:spacing w:line="360" w:lineRule="auto"/>
        <w:rPr>
          <w:sz w:val="24"/>
        </w:rPr>
      </w:pPr>
      <w:r>
        <w:rPr>
          <w:b/>
          <w:sz w:val="24"/>
        </w:rPr>
        <w:t xml:space="preserve">7.3.1  </w:t>
      </w:r>
      <w:r>
        <w:rPr>
          <w:sz w:val="24"/>
        </w:rPr>
        <w:t>PET</w:t>
      </w:r>
      <w:r>
        <w:rPr>
          <w:sz w:val="24"/>
        </w:rPr>
        <w:t>保温装饰板、系统其他组成材料的外观和包装应完整无破损，</w:t>
      </w:r>
      <w:r>
        <w:rPr>
          <w:sz w:val="24"/>
        </w:rPr>
        <w:t>PET</w:t>
      </w:r>
      <w:r>
        <w:rPr>
          <w:sz w:val="24"/>
        </w:rPr>
        <w:t>保温装饰板应平整、洁净、无歪斜和裂缝；色泽应均匀一致。</w:t>
      </w:r>
    </w:p>
    <w:p w14:paraId="62FE1B9A" w14:textId="77777777" w:rsidR="009D5EA0" w:rsidRDefault="00000000">
      <w:pPr>
        <w:spacing w:line="360" w:lineRule="auto"/>
        <w:ind w:firstLineChars="150" w:firstLine="360"/>
        <w:rPr>
          <w:sz w:val="24"/>
        </w:rPr>
      </w:pPr>
      <w:r>
        <w:rPr>
          <w:sz w:val="24"/>
        </w:rPr>
        <w:t>检验方法：观察检查。</w:t>
      </w:r>
    </w:p>
    <w:p w14:paraId="4975BCC9" w14:textId="77777777" w:rsidR="009D5EA0" w:rsidRDefault="00000000">
      <w:pPr>
        <w:spacing w:line="360" w:lineRule="auto"/>
        <w:ind w:firstLineChars="150" w:firstLine="360"/>
        <w:rPr>
          <w:sz w:val="24"/>
        </w:rPr>
      </w:pPr>
      <w:r>
        <w:rPr>
          <w:sz w:val="24"/>
        </w:rPr>
        <w:t>检查数量：全数检查。</w:t>
      </w:r>
    </w:p>
    <w:p w14:paraId="44D83CB1" w14:textId="77777777" w:rsidR="009D5EA0" w:rsidRDefault="00000000">
      <w:pPr>
        <w:spacing w:line="360" w:lineRule="auto"/>
        <w:rPr>
          <w:sz w:val="24"/>
        </w:rPr>
      </w:pPr>
      <w:r>
        <w:rPr>
          <w:b/>
          <w:sz w:val="24"/>
        </w:rPr>
        <w:t>7.3.2</w:t>
      </w:r>
      <w:r>
        <w:rPr>
          <w:sz w:val="24"/>
        </w:rPr>
        <w:t xml:space="preserve">  PET</w:t>
      </w:r>
      <w:r>
        <w:rPr>
          <w:sz w:val="24"/>
        </w:rPr>
        <w:t>保温装饰板外墙</w:t>
      </w:r>
      <w:r>
        <w:rPr>
          <w:rFonts w:hint="eastAsia"/>
          <w:sz w:val="24"/>
        </w:rPr>
        <w:t>外</w:t>
      </w:r>
      <w:r>
        <w:rPr>
          <w:sz w:val="24"/>
        </w:rPr>
        <w:t>保温工程施工产生的穿墙套管、脚手眼、孔洞等墙体缺陷，应按</w:t>
      </w:r>
      <w:r>
        <w:rPr>
          <w:rFonts w:hint="eastAsia"/>
          <w:sz w:val="24"/>
        </w:rPr>
        <w:t>专项</w:t>
      </w:r>
      <w:r>
        <w:rPr>
          <w:sz w:val="24"/>
        </w:rPr>
        <w:t>施工方案采取隔断热桥措施及防火密封措施，不得影响墙体热工性能。</w:t>
      </w:r>
    </w:p>
    <w:p w14:paraId="369D2BB1" w14:textId="77777777" w:rsidR="009D5EA0" w:rsidRDefault="00000000">
      <w:pPr>
        <w:spacing w:line="360" w:lineRule="auto"/>
        <w:ind w:firstLine="420"/>
        <w:rPr>
          <w:sz w:val="24"/>
        </w:rPr>
      </w:pPr>
      <w:r>
        <w:rPr>
          <w:sz w:val="24"/>
        </w:rPr>
        <w:t>检验方法：对照</w:t>
      </w:r>
      <w:r>
        <w:rPr>
          <w:rFonts w:hint="eastAsia"/>
          <w:sz w:val="24"/>
        </w:rPr>
        <w:t>专项</w:t>
      </w:r>
      <w:r>
        <w:rPr>
          <w:sz w:val="24"/>
        </w:rPr>
        <w:t>施工方案</w:t>
      </w:r>
      <w:r>
        <w:rPr>
          <w:rFonts w:hint="eastAsia"/>
          <w:sz w:val="24"/>
        </w:rPr>
        <w:t>检查施工记录</w:t>
      </w:r>
      <w:r>
        <w:rPr>
          <w:sz w:val="24"/>
        </w:rPr>
        <w:t>。</w:t>
      </w:r>
    </w:p>
    <w:p w14:paraId="46A1F387" w14:textId="77777777" w:rsidR="009D5EA0" w:rsidRDefault="00000000">
      <w:pPr>
        <w:spacing w:line="360" w:lineRule="auto"/>
        <w:ind w:firstLine="420"/>
        <w:rPr>
          <w:sz w:val="24"/>
        </w:rPr>
      </w:pPr>
      <w:r>
        <w:rPr>
          <w:sz w:val="24"/>
        </w:rPr>
        <w:t>检查数量：全数检查。</w:t>
      </w:r>
    </w:p>
    <w:p w14:paraId="4E084DCC" w14:textId="77777777" w:rsidR="009D5EA0" w:rsidRDefault="00000000">
      <w:pPr>
        <w:spacing w:line="360" w:lineRule="auto"/>
        <w:rPr>
          <w:sz w:val="24"/>
        </w:rPr>
      </w:pPr>
      <w:r>
        <w:rPr>
          <w:b/>
          <w:sz w:val="24"/>
        </w:rPr>
        <w:t xml:space="preserve">7.3.3  </w:t>
      </w:r>
      <w:r>
        <w:rPr>
          <w:sz w:val="24"/>
        </w:rPr>
        <w:t>PET</w:t>
      </w:r>
      <w:r>
        <w:rPr>
          <w:sz w:val="24"/>
        </w:rPr>
        <w:t>保温装饰板接缝做法应符合</w:t>
      </w:r>
      <w:r>
        <w:rPr>
          <w:rFonts w:hint="eastAsia"/>
          <w:sz w:val="24"/>
        </w:rPr>
        <w:t>专项</w:t>
      </w:r>
      <w:r>
        <w:rPr>
          <w:sz w:val="24"/>
        </w:rPr>
        <w:t>施工方案要求。</w:t>
      </w:r>
    </w:p>
    <w:p w14:paraId="2F9D5717" w14:textId="77777777" w:rsidR="009D5EA0" w:rsidRDefault="00000000">
      <w:pPr>
        <w:spacing w:line="360" w:lineRule="auto"/>
        <w:ind w:firstLine="420"/>
        <w:rPr>
          <w:sz w:val="24"/>
        </w:rPr>
      </w:pPr>
      <w:r>
        <w:rPr>
          <w:sz w:val="24"/>
        </w:rPr>
        <w:t>检验方法：对照</w:t>
      </w:r>
      <w:r>
        <w:rPr>
          <w:rFonts w:hint="eastAsia"/>
          <w:sz w:val="24"/>
        </w:rPr>
        <w:t>设计和专项</w:t>
      </w:r>
      <w:r>
        <w:rPr>
          <w:sz w:val="24"/>
        </w:rPr>
        <w:t>施工方案观察检查；检查隐蔽工程验收记录。</w:t>
      </w:r>
    </w:p>
    <w:p w14:paraId="4222C7E0" w14:textId="77777777" w:rsidR="009D5EA0" w:rsidRDefault="00000000">
      <w:pPr>
        <w:spacing w:line="360" w:lineRule="auto"/>
        <w:ind w:firstLine="420"/>
        <w:rPr>
          <w:sz w:val="24"/>
        </w:rPr>
      </w:pPr>
      <w:r>
        <w:rPr>
          <w:sz w:val="24"/>
        </w:rPr>
        <w:t>检查数量：每个检验批抽查</w:t>
      </w:r>
      <w:r>
        <w:rPr>
          <w:sz w:val="24"/>
        </w:rPr>
        <w:t>5%</w:t>
      </w:r>
      <w:r>
        <w:rPr>
          <w:sz w:val="24"/>
        </w:rPr>
        <w:t>，并不少于</w:t>
      </w:r>
      <w:r>
        <w:rPr>
          <w:sz w:val="24"/>
        </w:rPr>
        <w:t>3</w:t>
      </w:r>
      <w:r>
        <w:rPr>
          <w:sz w:val="24"/>
        </w:rPr>
        <w:t>处。</w:t>
      </w:r>
    </w:p>
    <w:p w14:paraId="4B5AB0E5" w14:textId="77777777" w:rsidR="009D5EA0" w:rsidRDefault="00000000">
      <w:pPr>
        <w:spacing w:line="360" w:lineRule="auto"/>
        <w:rPr>
          <w:sz w:val="24"/>
        </w:rPr>
      </w:pPr>
      <w:r>
        <w:rPr>
          <w:b/>
          <w:sz w:val="24"/>
        </w:rPr>
        <w:t xml:space="preserve">7.3.4  </w:t>
      </w:r>
      <w:r>
        <w:rPr>
          <w:sz w:val="24"/>
        </w:rPr>
        <w:t>门窗洞口、凸窗洞口周边墙面积外墙出挑构件部位的密封措施应符合设计要求。</w:t>
      </w:r>
    </w:p>
    <w:p w14:paraId="714116D5" w14:textId="77777777" w:rsidR="009D5EA0" w:rsidRDefault="00000000">
      <w:pPr>
        <w:spacing w:line="360" w:lineRule="auto"/>
        <w:ind w:firstLineChars="200" w:firstLine="480"/>
        <w:rPr>
          <w:sz w:val="24"/>
        </w:rPr>
      </w:pPr>
      <w:r>
        <w:rPr>
          <w:sz w:val="24"/>
        </w:rPr>
        <w:t>检验方法：观察检查；检查隐蔽工程验收记录。</w:t>
      </w:r>
    </w:p>
    <w:p w14:paraId="6915DAD1" w14:textId="77777777" w:rsidR="009D5EA0" w:rsidRDefault="00000000">
      <w:pPr>
        <w:spacing w:line="360" w:lineRule="auto"/>
        <w:ind w:firstLineChars="200" w:firstLine="480"/>
        <w:rPr>
          <w:sz w:val="24"/>
        </w:rPr>
      </w:pPr>
      <w:r>
        <w:rPr>
          <w:sz w:val="24"/>
        </w:rPr>
        <w:t>检查数量：同一检验批内，抽查</w:t>
      </w:r>
      <w:r>
        <w:rPr>
          <w:sz w:val="24"/>
        </w:rPr>
        <w:t>10%</w:t>
      </w:r>
      <w:r>
        <w:rPr>
          <w:sz w:val="24"/>
        </w:rPr>
        <w:t>，并不少于</w:t>
      </w:r>
      <w:r>
        <w:rPr>
          <w:sz w:val="24"/>
        </w:rPr>
        <w:t>5</w:t>
      </w:r>
      <w:r>
        <w:rPr>
          <w:sz w:val="24"/>
        </w:rPr>
        <w:t>处。</w:t>
      </w:r>
    </w:p>
    <w:p w14:paraId="0678846E" w14:textId="77777777" w:rsidR="009D5EA0" w:rsidRDefault="00000000">
      <w:pPr>
        <w:tabs>
          <w:tab w:val="left" w:pos="980"/>
        </w:tabs>
        <w:autoSpaceDE w:val="0"/>
        <w:autoSpaceDN w:val="0"/>
        <w:adjustRightInd w:val="0"/>
        <w:spacing w:line="360" w:lineRule="auto"/>
        <w:jc w:val="left"/>
        <w:rPr>
          <w:sz w:val="24"/>
        </w:rPr>
      </w:pPr>
      <w:r>
        <w:rPr>
          <w:b/>
          <w:sz w:val="24"/>
        </w:rPr>
        <w:t xml:space="preserve">7.3.5  </w:t>
      </w:r>
      <w:r>
        <w:rPr>
          <w:sz w:val="24"/>
        </w:rPr>
        <w:t>PET</w:t>
      </w:r>
      <w:r>
        <w:rPr>
          <w:sz w:val="24"/>
        </w:rPr>
        <w:t>保温装饰板铺贴的允许偏差应符合表</w:t>
      </w:r>
      <w:r>
        <w:rPr>
          <w:bCs/>
          <w:sz w:val="24"/>
        </w:rPr>
        <w:t>7.3.5</w:t>
      </w:r>
      <w:r>
        <w:rPr>
          <w:sz w:val="24"/>
        </w:rPr>
        <w:t>的规定。</w:t>
      </w:r>
    </w:p>
    <w:p w14:paraId="587D3724" w14:textId="77777777" w:rsidR="009D5EA0" w:rsidRDefault="00000000">
      <w:pPr>
        <w:spacing w:beforeLines="50" w:before="156" w:afterLines="50" w:after="156"/>
        <w:jc w:val="center"/>
        <w:textAlignment w:val="baseline"/>
        <w:rPr>
          <w:b/>
          <w:bCs/>
          <w:szCs w:val="21"/>
        </w:rPr>
      </w:pPr>
      <w:r>
        <w:rPr>
          <w:b/>
          <w:bCs/>
          <w:szCs w:val="21"/>
        </w:rPr>
        <w:t>表</w:t>
      </w:r>
      <w:r>
        <w:rPr>
          <w:b/>
          <w:szCs w:val="21"/>
        </w:rPr>
        <w:t>7.</w:t>
      </w:r>
      <w:r>
        <w:rPr>
          <w:rFonts w:hint="eastAsia"/>
          <w:b/>
          <w:szCs w:val="21"/>
        </w:rPr>
        <w:t>3</w:t>
      </w:r>
      <w:r>
        <w:rPr>
          <w:b/>
          <w:szCs w:val="21"/>
        </w:rPr>
        <w:t>.</w:t>
      </w:r>
      <w:r>
        <w:rPr>
          <w:rFonts w:hint="eastAsia"/>
          <w:b/>
          <w:szCs w:val="21"/>
        </w:rPr>
        <w:t>5</w:t>
      </w:r>
      <w:r>
        <w:rPr>
          <w:b/>
          <w:szCs w:val="21"/>
        </w:rPr>
        <w:t xml:space="preserve">  </w:t>
      </w:r>
      <w:r>
        <w:rPr>
          <w:rFonts w:hint="eastAsia"/>
          <w:b/>
          <w:bCs/>
          <w:szCs w:val="21"/>
        </w:rPr>
        <w:t>PET</w:t>
      </w:r>
      <w:r>
        <w:rPr>
          <w:rFonts w:hint="eastAsia"/>
          <w:b/>
          <w:bCs/>
          <w:szCs w:val="21"/>
        </w:rPr>
        <w:t>保温装饰板铺贴的</w:t>
      </w:r>
      <w:r>
        <w:rPr>
          <w:b/>
          <w:bCs/>
          <w:szCs w:val="21"/>
        </w:rPr>
        <w:t>允许偏差</w:t>
      </w:r>
      <w:r>
        <w:rPr>
          <w:rFonts w:hint="eastAsia"/>
          <w:b/>
          <w:bCs/>
          <w:szCs w:val="21"/>
        </w:rPr>
        <w:t>（</w:t>
      </w:r>
      <w:r>
        <w:rPr>
          <w:rFonts w:hint="eastAsia"/>
          <w:b/>
          <w:bCs/>
          <w:szCs w:val="21"/>
        </w:rPr>
        <w:t>mm</w:t>
      </w:r>
      <w:r>
        <w:rPr>
          <w:rFonts w:hint="eastAsia"/>
          <w:b/>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112"/>
        <w:gridCol w:w="2658"/>
      </w:tblGrid>
      <w:tr w:rsidR="009D5EA0" w14:paraId="2CFD8F2F" w14:textId="77777777">
        <w:trPr>
          <w:trHeight w:val="150"/>
          <w:jc w:val="center"/>
        </w:trPr>
        <w:tc>
          <w:tcPr>
            <w:tcW w:w="2728" w:type="pct"/>
            <w:vAlign w:val="center"/>
          </w:tcPr>
          <w:p w14:paraId="56B94F58" w14:textId="77777777" w:rsidR="009D5EA0" w:rsidRDefault="00000000">
            <w:pPr>
              <w:tabs>
                <w:tab w:val="left" w:pos="980"/>
              </w:tabs>
              <w:autoSpaceDE w:val="0"/>
              <w:autoSpaceDN w:val="0"/>
              <w:adjustRightInd w:val="0"/>
              <w:jc w:val="center"/>
              <w:rPr>
                <w:szCs w:val="21"/>
              </w:rPr>
            </w:pPr>
            <w:r>
              <w:rPr>
                <w:szCs w:val="21"/>
              </w:rPr>
              <w:t>项</w:t>
            </w:r>
            <w:r>
              <w:rPr>
                <w:szCs w:val="21"/>
              </w:rPr>
              <w:t xml:space="preserve">   </w:t>
            </w:r>
            <w:r>
              <w:rPr>
                <w:szCs w:val="21"/>
              </w:rPr>
              <w:t>目</w:t>
            </w:r>
          </w:p>
        </w:tc>
        <w:tc>
          <w:tcPr>
            <w:tcW w:w="670" w:type="pct"/>
            <w:vAlign w:val="center"/>
          </w:tcPr>
          <w:p w14:paraId="1E25D90F" w14:textId="77777777" w:rsidR="009D5EA0" w:rsidRDefault="00000000">
            <w:pPr>
              <w:tabs>
                <w:tab w:val="left" w:pos="980"/>
              </w:tabs>
              <w:autoSpaceDE w:val="0"/>
              <w:autoSpaceDN w:val="0"/>
              <w:adjustRightInd w:val="0"/>
              <w:jc w:val="center"/>
              <w:rPr>
                <w:szCs w:val="21"/>
              </w:rPr>
            </w:pPr>
            <w:r>
              <w:rPr>
                <w:szCs w:val="21"/>
              </w:rPr>
              <w:t>指标</w:t>
            </w:r>
          </w:p>
        </w:tc>
        <w:tc>
          <w:tcPr>
            <w:tcW w:w="1602" w:type="pct"/>
            <w:vAlign w:val="center"/>
          </w:tcPr>
          <w:p w14:paraId="2D04D21E" w14:textId="77777777" w:rsidR="009D5EA0" w:rsidRDefault="00000000">
            <w:pPr>
              <w:tabs>
                <w:tab w:val="left" w:pos="980"/>
              </w:tabs>
              <w:autoSpaceDE w:val="0"/>
              <w:autoSpaceDN w:val="0"/>
              <w:adjustRightInd w:val="0"/>
              <w:jc w:val="center"/>
              <w:rPr>
                <w:szCs w:val="21"/>
              </w:rPr>
            </w:pPr>
            <w:r>
              <w:rPr>
                <w:szCs w:val="21"/>
              </w:rPr>
              <w:t>试</w:t>
            </w:r>
            <w:r>
              <w:rPr>
                <w:szCs w:val="21"/>
              </w:rPr>
              <w:t xml:space="preserve"> </w:t>
            </w:r>
            <w:r>
              <w:rPr>
                <w:szCs w:val="21"/>
              </w:rPr>
              <w:t>验</w:t>
            </w:r>
            <w:r>
              <w:rPr>
                <w:szCs w:val="21"/>
              </w:rPr>
              <w:t xml:space="preserve"> </w:t>
            </w:r>
            <w:r>
              <w:rPr>
                <w:szCs w:val="21"/>
              </w:rPr>
              <w:t>方</w:t>
            </w:r>
            <w:r>
              <w:rPr>
                <w:szCs w:val="21"/>
              </w:rPr>
              <w:t xml:space="preserve"> </w:t>
            </w:r>
            <w:r>
              <w:rPr>
                <w:szCs w:val="21"/>
              </w:rPr>
              <w:t>法</w:t>
            </w:r>
          </w:p>
        </w:tc>
      </w:tr>
      <w:tr w:rsidR="009D5EA0" w14:paraId="1404A2B2" w14:textId="77777777">
        <w:trPr>
          <w:jc w:val="center"/>
        </w:trPr>
        <w:tc>
          <w:tcPr>
            <w:tcW w:w="2728" w:type="pct"/>
            <w:vAlign w:val="center"/>
          </w:tcPr>
          <w:p w14:paraId="166AC017" w14:textId="77777777" w:rsidR="009D5EA0" w:rsidRDefault="00000000">
            <w:pPr>
              <w:tabs>
                <w:tab w:val="left" w:pos="980"/>
              </w:tabs>
              <w:autoSpaceDE w:val="0"/>
              <w:autoSpaceDN w:val="0"/>
              <w:adjustRightInd w:val="0"/>
              <w:jc w:val="center"/>
              <w:rPr>
                <w:szCs w:val="21"/>
              </w:rPr>
            </w:pPr>
            <w:r>
              <w:rPr>
                <w:szCs w:val="21"/>
              </w:rPr>
              <w:t>表面平整度</w:t>
            </w:r>
          </w:p>
        </w:tc>
        <w:tc>
          <w:tcPr>
            <w:tcW w:w="670" w:type="pct"/>
            <w:vAlign w:val="center"/>
          </w:tcPr>
          <w:p w14:paraId="1857E6CF" w14:textId="77777777" w:rsidR="009D5EA0" w:rsidRDefault="00000000">
            <w:pPr>
              <w:tabs>
                <w:tab w:val="left" w:pos="980"/>
              </w:tabs>
              <w:autoSpaceDE w:val="0"/>
              <w:autoSpaceDN w:val="0"/>
              <w:adjustRightInd w:val="0"/>
              <w:jc w:val="center"/>
              <w:rPr>
                <w:szCs w:val="21"/>
              </w:rPr>
            </w:pPr>
            <w:r>
              <w:rPr>
                <w:szCs w:val="21"/>
              </w:rPr>
              <w:t>3</w:t>
            </w:r>
          </w:p>
        </w:tc>
        <w:tc>
          <w:tcPr>
            <w:tcW w:w="1602" w:type="pct"/>
            <w:vAlign w:val="center"/>
          </w:tcPr>
          <w:p w14:paraId="7F3E4C5E" w14:textId="77777777" w:rsidR="009D5EA0" w:rsidRDefault="00000000">
            <w:pPr>
              <w:tabs>
                <w:tab w:val="left" w:pos="980"/>
              </w:tabs>
              <w:autoSpaceDE w:val="0"/>
              <w:autoSpaceDN w:val="0"/>
              <w:adjustRightInd w:val="0"/>
              <w:jc w:val="center"/>
              <w:rPr>
                <w:szCs w:val="21"/>
              </w:rPr>
            </w:pPr>
            <w:r>
              <w:rPr>
                <w:szCs w:val="21"/>
              </w:rPr>
              <w:t>2m</w:t>
            </w:r>
            <w:r>
              <w:rPr>
                <w:szCs w:val="21"/>
              </w:rPr>
              <w:t>靠尺和塞尺检查</w:t>
            </w:r>
          </w:p>
        </w:tc>
      </w:tr>
      <w:tr w:rsidR="009D5EA0" w14:paraId="6174EC75" w14:textId="77777777">
        <w:trPr>
          <w:jc w:val="center"/>
        </w:trPr>
        <w:tc>
          <w:tcPr>
            <w:tcW w:w="2728" w:type="pct"/>
            <w:vAlign w:val="center"/>
          </w:tcPr>
          <w:p w14:paraId="10E2338D" w14:textId="77777777" w:rsidR="009D5EA0" w:rsidRDefault="00000000">
            <w:pPr>
              <w:tabs>
                <w:tab w:val="left" w:pos="980"/>
              </w:tabs>
              <w:autoSpaceDE w:val="0"/>
              <w:autoSpaceDN w:val="0"/>
              <w:adjustRightInd w:val="0"/>
              <w:jc w:val="center"/>
              <w:rPr>
                <w:szCs w:val="21"/>
              </w:rPr>
            </w:pPr>
            <w:r>
              <w:rPr>
                <w:szCs w:val="21"/>
              </w:rPr>
              <w:t>接缝宽度</w:t>
            </w:r>
          </w:p>
        </w:tc>
        <w:tc>
          <w:tcPr>
            <w:tcW w:w="670" w:type="pct"/>
            <w:vAlign w:val="center"/>
          </w:tcPr>
          <w:p w14:paraId="50E05421" w14:textId="77777777" w:rsidR="009D5EA0" w:rsidRDefault="00000000">
            <w:pPr>
              <w:tabs>
                <w:tab w:val="left" w:pos="980"/>
              </w:tabs>
              <w:autoSpaceDE w:val="0"/>
              <w:autoSpaceDN w:val="0"/>
              <w:adjustRightInd w:val="0"/>
              <w:jc w:val="center"/>
              <w:rPr>
                <w:szCs w:val="21"/>
              </w:rPr>
            </w:pPr>
            <w:r>
              <w:rPr>
                <w:szCs w:val="21"/>
              </w:rPr>
              <w:t>2</w:t>
            </w:r>
          </w:p>
        </w:tc>
        <w:tc>
          <w:tcPr>
            <w:tcW w:w="1602" w:type="pct"/>
            <w:vAlign w:val="center"/>
          </w:tcPr>
          <w:p w14:paraId="490860C3" w14:textId="77777777" w:rsidR="009D5EA0" w:rsidRDefault="00000000">
            <w:pPr>
              <w:tabs>
                <w:tab w:val="left" w:pos="980"/>
              </w:tabs>
              <w:autoSpaceDE w:val="0"/>
              <w:autoSpaceDN w:val="0"/>
              <w:adjustRightInd w:val="0"/>
              <w:jc w:val="center"/>
              <w:rPr>
                <w:szCs w:val="21"/>
              </w:rPr>
            </w:pPr>
            <w:r>
              <w:rPr>
                <w:rFonts w:hint="eastAsia"/>
                <w:szCs w:val="21"/>
              </w:rPr>
              <w:t>钢</w:t>
            </w:r>
            <w:r>
              <w:rPr>
                <w:szCs w:val="21"/>
              </w:rPr>
              <w:t>直尺检查</w:t>
            </w:r>
          </w:p>
        </w:tc>
      </w:tr>
      <w:tr w:rsidR="009D5EA0" w14:paraId="150C9D21" w14:textId="77777777">
        <w:trPr>
          <w:jc w:val="center"/>
        </w:trPr>
        <w:tc>
          <w:tcPr>
            <w:tcW w:w="2728" w:type="pct"/>
            <w:vAlign w:val="center"/>
          </w:tcPr>
          <w:p w14:paraId="5DA0399E" w14:textId="77777777" w:rsidR="009D5EA0" w:rsidRDefault="00000000">
            <w:pPr>
              <w:tabs>
                <w:tab w:val="left" w:pos="980"/>
              </w:tabs>
              <w:autoSpaceDE w:val="0"/>
              <w:autoSpaceDN w:val="0"/>
              <w:adjustRightInd w:val="0"/>
              <w:jc w:val="center"/>
              <w:rPr>
                <w:szCs w:val="21"/>
              </w:rPr>
            </w:pPr>
            <w:r>
              <w:rPr>
                <w:szCs w:val="21"/>
              </w:rPr>
              <w:t>相邻面板之间高低差</w:t>
            </w:r>
          </w:p>
        </w:tc>
        <w:tc>
          <w:tcPr>
            <w:tcW w:w="670" w:type="pct"/>
            <w:vAlign w:val="center"/>
          </w:tcPr>
          <w:p w14:paraId="66CF3890" w14:textId="77777777" w:rsidR="009D5EA0" w:rsidRDefault="00000000">
            <w:pPr>
              <w:tabs>
                <w:tab w:val="left" w:pos="980"/>
              </w:tabs>
              <w:autoSpaceDE w:val="0"/>
              <w:autoSpaceDN w:val="0"/>
              <w:adjustRightInd w:val="0"/>
              <w:jc w:val="center"/>
              <w:rPr>
                <w:szCs w:val="21"/>
              </w:rPr>
            </w:pPr>
            <w:r>
              <w:rPr>
                <w:szCs w:val="21"/>
              </w:rPr>
              <w:t>2</w:t>
            </w:r>
          </w:p>
        </w:tc>
        <w:tc>
          <w:tcPr>
            <w:tcW w:w="1602" w:type="pct"/>
            <w:vAlign w:val="center"/>
          </w:tcPr>
          <w:p w14:paraId="36B9E82B" w14:textId="77777777" w:rsidR="009D5EA0" w:rsidRDefault="00000000">
            <w:pPr>
              <w:tabs>
                <w:tab w:val="left" w:pos="980"/>
              </w:tabs>
              <w:autoSpaceDE w:val="0"/>
              <w:autoSpaceDN w:val="0"/>
              <w:adjustRightInd w:val="0"/>
              <w:jc w:val="center"/>
              <w:rPr>
                <w:szCs w:val="21"/>
              </w:rPr>
            </w:pPr>
            <w:r>
              <w:rPr>
                <w:rFonts w:hint="eastAsia"/>
                <w:szCs w:val="21"/>
              </w:rPr>
              <w:t>用钢直尺和塞尺</w:t>
            </w:r>
            <w:r>
              <w:rPr>
                <w:szCs w:val="21"/>
              </w:rPr>
              <w:t>检查</w:t>
            </w:r>
          </w:p>
        </w:tc>
      </w:tr>
      <w:tr w:rsidR="009D5EA0" w14:paraId="6FB9B2A2" w14:textId="77777777">
        <w:trPr>
          <w:jc w:val="center"/>
        </w:trPr>
        <w:tc>
          <w:tcPr>
            <w:tcW w:w="2728" w:type="pct"/>
            <w:vAlign w:val="center"/>
          </w:tcPr>
          <w:p w14:paraId="1FF4B6DC" w14:textId="77777777" w:rsidR="009D5EA0" w:rsidRDefault="00000000">
            <w:pPr>
              <w:tabs>
                <w:tab w:val="left" w:pos="980"/>
              </w:tabs>
              <w:autoSpaceDE w:val="0"/>
              <w:autoSpaceDN w:val="0"/>
              <w:adjustRightInd w:val="0"/>
              <w:jc w:val="center"/>
              <w:rPr>
                <w:szCs w:val="21"/>
              </w:rPr>
            </w:pPr>
            <w:r>
              <w:rPr>
                <w:szCs w:val="21"/>
              </w:rPr>
              <w:t>分格条（缝）水平、垂直度</w:t>
            </w:r>
          </w:p>
        </w:tc>
        <w:tc>
          <w:tcPr>
            <w:tcW w:w="670" w:type="pct"/>
            <w:vAlign w:val="center"/>
          </w:tcPr>
          <w:p w14:paraId="0A17CE6C" w14:textId="77777777" w:rsidR="009D5EA0" w:rsidRDefault="00000000">
            <w:pPr>
              <w:tabs>
                <w:tab w:val="left" w:pos="980"/>
              </w:tabs>
              <w:autoSpaceDE w:val="0"/>
              <w:autoSpaceDN w:val="0"/>
              <w:adjustRightInd w:val="0"/>
              <w:jc w:val="center"/>
              <w:rPr>
                <w:szCs w:val="21"/>
              </w:rPr>
            </w:pPr>
            <w:r>
              <w:rPr>
                <w:szCs w:val="21"/>
              </w:rPr>
              <w:t>3</w:t>
            </w:r>
          </w:p>
        </w:tc>
        <w:tc>
          <w:tcPr>
            <w:tcW w:w="1602" w:type="pct"/>
            <w:vAlign w:val="center"/>
          </w:tcPr>
          <w:p w14:paraId="4E56B710" w14:textId="77777777" w:rsidR="009D5EA0" w:rsidRDefault="00000000">
            <w:pPr>
              <w:tabs>
                <w:tab w:val="left" w:pos="980"/>
              </w:tabs>
              <w:autoSpaceDE w:val="0"/>
              <w:autoSpaceDN w:val="0"/>
              <w:adjustRightInd w:val="0"/>
              <w:jc w:val="center"/>
              <w:rPr>
                <w:szCs w:val="21"/>
              </w:rPr>
            </w:pPr>
            <w:r>
              <w:rPr>
                <w:szCs w:val="21"/>
              </w:rPr>
              <w:t>经纬仪，垂直仪检查</w:t>
            </w:r>
          </w:p>
        </w:tc>
      </w:tr>
      <w:tr w:rsidR="009D5EA0" w14:paraId="0A7B4773" w14:textId="77777777">
        <w:trPr>
          <w:jc w:val="center"/>
        </w:trPr>
        <w:tc>
          <w:tcPr>
            <w:tcW w:w="2728" w:type="pct"/>
            <w:vAlign w:val="center"/>
          </w:tcPr>
          <w:p w14:paraId="4206D82E" w14:textId="77777777" w:rsidR="009D5EA0" w:rsidRDefault="00000000">
            <w:pPr>
              <w:tabs>
                <w:tab w:val="left" w:pos="980"/>
              </w:tabs>
              <w:autoSpaceDE w:val="0"/>
              <w:autoSpaceDN w:val="0"/>
              <w:adjustRightInd w:val="0"/>
              <w:jc w:val="center"/>
              <w:rPr>
                <w:szCs w:val="21"/>
              </w:rPr>
            </w:pPr>
            <w:r>
              <w:rPr>
                <w:szCs w:val="21"/>
              </w:rPr>
              <w:lastRenderedPageBreak/>
              <w:t>墙面垂直度（每层楼面）</w:t>
            </w:r>
          </w:p>
        </w:tc>
        <w:tc>
          <w:tcPr>
            <w:tcW w:w="670" w:type="pct"/>
            <w:vAlign w:val="center"/>
          </w:tcPr>
          <w:p w14:paraId="1BA022C5" w14:textId="77777777" w:rsidR="009D5EA0" w:rsidRDefault="00000000">
            <w:pPr>
              <w:tabs>
                <w:tab w:val="left" w:pos="980"/>
              </w:tabs>
              <w:autoSpaceDE w:val="0"/>
              <w:autoSpaceDN w:val="0"/>
              <w:adjustRightInd w:val="0"/>
              <w:jc w:val="center"/>
              <w:rPr>
                <w:szCs w:val="21"/>
              </w:rPr>
            </w:pPr>
            <w:r>
              <w:rPr>
                <w:szCs w:val="21"/>
              </w:rPr>
              <w:t>4</w:t>
            </w:r>
          </w:p>
        </w:tc>
        <w:tc>
          <w:tcPr>
            <w:tcW w:w="1602" w:type="pct"/>
            <w:vAlign w:val="center"/>
          </w:tcPr>
          <w:p w14:paraId="6962B309" w14:textId="77777777" w:rsidR="009D5EA0" w:rsidRDefault="00000000">
            <w:pPr>
              <w:tabs>
                <w:tab w:val="left" w:pos="980"/>
              </w:tabs>
              <w:autoSpaceDE w:val="0"/>
              <w:autoSpaceDN w:val="0"/>
              <w:adjustRightInd w:val="0"/>
              <w:jc w:val="center"/>
              <w:rPr>
                <w:szCs w:val="21"/>
              </w:rPr>
            </w:pPr>
            <w:r>
              <w:rPr>
                <w:szCs w:val="21"/>
              </w:rPr>
              <w:t>经纬仪，垂直仪检查</w:t>
            </w:r>
          </w:p>
        </w:tc>
      </w:tr>
      <w:tr w:rsidR="009D5EA0" w14:paraId="50A5C33D" w14:textId="77777777">
        <w:trPr>
          <w:jc w:val="center"/>
        </w:trPr>
        <w:tc>
          <w:tcPr>
            <w:tcW w:w="2728" w:type="pct"/>
            <w:vAlign w:val="center"/>
          </w:tcPr>
          <w:p w14:paraId="3670BED3" w14:textId="77777777" w:rsidR="009D5EA0" w:rsidRDefault="00000000">
            <w:pPr>
              <w:tabs>
                <w:tab w:val="left" w:pos="980"/>
              </w:tabs>
              <w:autoSpaceDE w:val="0"/>
              <w:autoSpaceDN w:val="0"/>
              <w:adjustRightInd w:val="0"/>
              <w:jc w:val="center"/>
              <w:rPr>
                <w:szCs w:val="21"/>
              </w:rPr>
            </w:pPr>
            <w:r>
              <w:rPr>
                <w:szCs w:val="21"/>
              </w:rPr>
              <w:t>阴阳角垂直度（每层楼面）</w:t>
            </w:r>
          </w:p>
        </w:tc>
        <w:tc>
          <w:tcPr>
            <w:tcW w:w="670" w:type="pct"/>
            <w:vAlign w:val="center"/>
          </w:tcPr>
          <w:p w14:paraId="1E557966" w14:textId="77777777" w:rsidR="009D5EA0" w:rsidRDefault="00000000">
            <w:pPr>
              <w:tabs>
                <w:tab w:val="left" w:pos="980"/>
              </w:tabs>
              <w:autoSpaceDE w:val="0"/>
              <w:autoSpaceDN w:val="0"/>
              <w:adjustRightInd w:val="0"/>
              <w:jc w:val="center"/>
              <w:rPr>
                <w:szCs w:val="21"/>
              </w:rPr>
            </w:pPr>
            <w:r>
              <w:rPr>
                <w:szCs w:val="21"/>
              </w:rPr>
              <w:t>4</w:t>
            </w:r>
          </w:p>
        </w:tc>
        <w:tc>
          <w:tcPr>
            <w:tcW w:w="1602" w:type="pct"/>
            <w:vAlign w:val="center"/>
          </w:tcPr>
          <w:p w14:paraId="501F023D" w14:textId="77777777" w:rsidR="009D5EA0" w:rsidRDefault="00000000">
            <w:pPr>
              <w:tabs>
                <w:tab w:val="left" w:pos="980"/>
              </w:tabs>
              <w:autoSpaceDE w:val="0"/>
              <w:autoSpaceDN w:val="0"/>
              <w:adjustRightInd w:val="0"/>
              <w:jc w:val="center"/>
              <w:rPr>
                <w:szCs w:val="21"/>
              </w:rPr>
            </w:pPr>
            <w:r>
              <w:rPr>
                <w:rFonts w:hint="eastAsia"/>
                <w:szCs w:val="21"/>
              </w:rPr>
              <w:t>用</w:t>
            </w:r>
            <w:r>
              <w:rPr>
                <w:rFonts w:hint="eastAsia"/>
                <w:szCs w:val="21"/>
              </w:rPr>
              <w:t>2</w:t>
            </w:r>
            <w:r>
              <w:rPr>
                <w:szCs w:val="21"/>
              </w:rPr>
              <w:t>00</w:t>
            </w:r>
            <w:r>
              <w:rPr>
                <w:rFonts w:hint="eastAsia"/>
                <w:szCs w:val="21"/>
              </w:rPr>
              <w:t>mm</w:t>
            </w:r>
            <w:r>
              <w:rPr>
                <w:rFonts w:hint="eastAsia"/>
                <w:szCs w:val="21"/>
              </w:rPr>
              <w:t>直角检测尺检查</w:t>
            </w:r>
          </w:p>
        </w:tc>
      </w:tr>
    </w:tbl>
    <w:p w14:paraId="023FD647" w14:textId="77777777" w:rsidR="009D5EA0" w:rsidRDefault="00000000">
      <w:pPr>
        <w:spacing w:line="360" w:lineRule="auto"/>
        <w:ind w:firstLineChars="200" w:firstLine="480"/>
        <w:rPr>
          <w:sz w:val="24"/>
        </w:rPr>
      </w:pPr>
      <w:r>
        <w:rPr>
          <w:sz w:val="24"/>
        </w:rPr>
        <w:t>检验方法：观察，尺量检查。</w:t>
      </w:r>
    </w:p>
    <w:p w14:paraId="660C1079" w14:textId="77777777" w:rsidR="009D5EA0" w:rsidRDefault="00000000">
      <w:pPr>
        <w:spacing w:line="360" w:lineRule="auto"/>
        <w:ind w:firstLineChars="200" w:firstLine="480"/>
        <w:rPr>
          <w:b/>
          <w:sz w:val="24"/>
        </w:rPr>
      </w:pPr>
      <w:r>
        <w:rPr>
          <w:sz w:val="24"/>
        </w:rPr>
        <w:t>检查数量：每个检验批抽查</w:t>
      </w:r>
      <w:r>
        <w:rPr>
          <w:sz w:val="24"/>
        </w:rPr>
        <w:t>1</w:t>
      </w:r>
      <w:r>
        <w:rPr>
          <w:sz w:val="24"/>
        </w:rPr>
        <w:t>处，并不少于</w:t>
      </w:r>
      <w:r>
        <w:rPr>
          <w:sz w:val="24"/>
        </w:rPr>
        <w:t>5</w:t>
      </w:r>
      <w:r>
        <w:rPr>
          <w:sz w:val="24"/>
        </w:rPr>
        <w:t>处。</w:t>
      </w:r>
    </w:p>
    <w:p w14:paraId="77E0D204" w14:textId="785B6997" w:rsidR="009D5EA0" w:rsidRDefault="00000000">
      <w:pPr>
        <w:spacing w:line="360" w:lineRule="auto"/>
        <w:rPr>
          <w:sz w:val="24"/>
        </w:rPr>
      </w:pPr>
      <w:r>
        <w:rPr>
          <w:b/>
          <w:sz w:val="24"/>
        </w:rPr>
        <w:t xml:space="preserve">7.3.6  </w:t>
      </w:r>
      <w:r>
        <w:rPr>
          <w:sz w:val="24"/>
        </w:rPr>
        <w:t>PET</w:t>
      </w:r>
      <w:r>
        <w:rPr>
          <w:sz w:val="24"/>
        </w:rPr>
        <w:t>保温装饰板安装后墙面的造型、立面</w:t>
      </w:r>
      <w:r>
        <w:rPr>
          <w:rFonts w:hint="eastAsia"/>
          <w:sz w:val="24"/>
        </w:rPr>
        <w:t>风格</w:t>
      </w:r>
      <w:r>
        <w:rPr>
          <w:sz w:val="24"/>
        </w:rPr>
        <w:t>、颜色和图案等外观应符合设计要求和本规程的规定。</w:t>
      </w:r>
    </w:p>
    <w:p w14:paraId="06E5CF0E" w14:textId="77777777" w:rsidR="009D5EA0" w:rsidRDefault="00000000">
      <w:pPr>
        <w:spacing w:line="360" w:lineRule="auto"/>
        <w:ind w:firstLineChars="150" w:firstLine="360"/>
        <w:rPr>
          <w:sz w:val="24"/>
        </w:rPr>
      </w:pPr>
      <w:r>
        <w:rPr>
          <w:sz w:val="24"/>
        </w:rPr>
        <w:t xml:space="preserve"> </w:t>
      </w:r>
      <w:r>
        <w:rPr>
          <w:sz w:val="24"/>
        </w:rPr>
        <w:t>检查方法：观察和尺量检查。</w:t>
      </w:r>
    </w:p>
    <w:p w14:paraId="3944F945" w14:textId="77777777" w:rsidR="009D5EA0" w:rsidRDefault="00000000">
      <w:pPr>
        <w:spacing w:line="360" w:lineRule="auto"/>
        <w:ind w:firstLineChars="150" w:firstLine="360"/>
        <w:jc w:val="left"/>
        <w:rPr>
          <w:sz w:val="24"/>
        </w:rPr>
      </w:pPr>
      <w:r>
        <w:rPr>
          <w:sz w:val="24"/>
        </w:rPr>
        <w:t xml:space="preserve"> </w:t>
      </w:r>
      <w:r>
        <w:rPr>
          <w:sz w:val="24"/>
        </w:rPr>
        <w:t>检查数量：每个检验批抽查</w:t>
      </w:r>
      <w:r>
        <w:rPr>
          <w:sz w:val="24"/>
        </w:rPr>
        <w:t>10%</w:t>
      </w:r>
      <w:r>
        <w:rPr>
          <w:sz w:val="24"/>
        </w:rPr>
        <w:t>，并不少于</w:t>
      </w:r>
      <w:r>
        <w:rPr>
          <w:sz w:val="24"/>
        </w:rPr>
        <w:t>5</w:t>
      </w:r>
      <w:r>
        <w:rPr>
          <w:sz w:val="24"/>
        </w:rPr>
        <w:t>处。</w:t>
      </w:r>
    </w:p>
    <w:p w14:paraId="261B93DA" w14:textId="77777777" w:rsidR="009D5EA0" w:rsidRDefault="009D5EA0">
      <w:pPr>
        <w:spacing w:line="360" w:lineRule="auto"/>
        <w:jc w:val="left"/>
        <w:rPr>
          <w:szCs w:val="21"/>
        </w:rPr>
      </w:pPr>
    </w:p>
    <w:p w14:paraId="0B03C620" w14:textId="77777777" w:rsidR="009D5EA0" w:rsidRDefault="009D5EA0">
      <w:pPr>
        <w:spacing w:line="360" w:lineRule="auto"/>
        <w:jc w:val="left"/>
        <w:rPr>
          <w:szCs w:val="21"/>
        </w:rPr>
        <w:sectPr w:rsidR="009D5EA0">
          <w:pgSz w:w="11906" w:h="16838"/>
          <w:pgMar w:top="1440" w:right="1800" w:bottom="1440" w:left="1800" w:header="851" w:footer="992" w:gutter="0"/>
          <w:cols w:space="720"/>
          <w:docGrid w:type="lines" w:linePitch="312"/>
        </w:sectPr>
      </w:pPr>
    </w:p>
    <w:p w14:paraId="2AD46862" w14:textId="77777777" w:rsidR="009D5EA0" w:rsidRDefault="00000000">
      <w:pPr>
        <w:pStyle w:val="1"/>
      </w:pPr>
      <w:bookmarkStart w:id="198" w:name="_Toc136504226"/>
      <w:bookmarkStart w:id="199" w:name="_Toc136506270"/>
      <w:bookmarkStart w:id="200" w:name="_Toc12687"/>
      <w:bookmarkStart w:id="201" w:name="_Toc31006"/>
      <w:bookmarkStart w:id="202" w:name="_Toc131168416"/>
      <w:bookmarkStart w:id="203" w:name="_Toc10206"/>
      <w:bookmarkStart w:id="204" w:name="_Toc23115"/>
      <w:bookmarkStart w:id="205" w:name="_Toc101179742"/>
      <w:bookmarkStart w:id="206" w:name="_Toc2089"/>
      <w:bookmarkStart w:id="207" w:name="_Toc20232"/>
      <w:bookmarkStart w:id="208" w:name="_Toc30968"/>
      <w:bookmarkStart w:id="209" w:name="_Toc361232870"/>
      <w:bookmarkStart w:id="210" w:name="_Toc369511653"/>
      <w:bookmarkStart w:id="211" w:name="_Toc492560753"/>
      <w:bookmarkStart w:id="212" w:name="_Toc492560448"/>
      <w:bookmarkStart w:id="213" w:name="_Toc100302126"/>
      <w:bookmarkStart w:id="214" w:name="_Toc24064"/>
      <w:bookmarkStart w:id="215" w:name="_Toc369511464"/>
      <w:bookmarkStart w:id="216" w:name="_Toc24254"/>
      <w:r>
        <w:rPr>
          <w:rFonts w:hint="eastAsia"/>
        </w:rPr>
        <w:lastRenderedPageBreak/>
        <w:t>附录</w:t>
      </w:r>
      <w:r>
        <w:rPr>
          <w:rFonts w:hint="eastAsia"/>
        </w:rPr>
        <w:t>A  PET</w:t>
      </w:r>
      <w:r>
        <w:rPr>
          <w:rFonts w:hint="eastAsia"/>
        </w:rPr>
        <w:t>保温装饰板检验</w:t>
      </w:r>
      <w:bookmarkEnd w:id="198"/>
      <w:bookmarkEnd w:id="199"/>
    </w:p>
    <w:p w14:paraId="31B53844" w14:textId="77777777" w:rsidR="009D5EA0" w:rsidRDefault="00000000">
      <w:pPr>
        <w:autoSpaceDE w:val="0"/>
        <w:autoSpaceDN w:val="0"/>
        <w:adjustRightInd w:val="0"/>
        <w:spacing w:line="360" w:lineRule="auto"/>
        <w:rPr>
          <w:sz w:val="24"/>
        </w:rPr>
      </w:pPr>
      <w:r>
        <w:rPr>
          <w:b/>
          <w:sz w:val="24"/>
        </w:rPr>
        <w:t xml:space="preserve">A.0.1  </w:t>
      </w:r>
      <w:r>
        <w:rPr>
          <w:sz w:val="24"/>
        </w:rPr>
        <w:t>PET</w:t>
      </w:r>
      <w:r>
        <w:rPr>
          <w:sz w:val="24"/>
        </w:rPr>
        <w:t>保温装饰板检验分为出厂检验和型式检验。</w:t>
      </w:r>
    </w:p>
    <w:p w14:paraId="103C592E" w14:textId="77777777" w:rsidR="009D5EA0" w:rsidRDefault="00000000">
      <w:pPr>
        <w:autoSpaceDE w:val="0"/>
        <w:autoSpaceDN w:val="0"/>
        <w:adjustRightInd w:val="0"/>
        <w:spacing w:line="360" w:lineRule="auto"/>
        <w:rPr>
          <w:sz w:val="24"/>
        </w:rPr>
      </w:pPr>
      <w:r>
        <w:rPr>
          <w:b/>
          <w:sz w:val="24"/>
        </w:rPr>
        <w:t xml:space="preserve">A.0.2  </w:t>
      </w:r>
      <w:r>
        <w:rPr>
          <w:sz w:val="24"/>
        </w:rPr>
        <w:t>PET</w:t>
      </w:r>
      <w:r>
        <w:rPr>
          <w:sz w:val="24"/>
        </w:rPr>
        <w:t>保温装饰板产品出厂应进行出厂检验，出厂检验项目应包括外观质量、尺寸允许偏差、单位面积质量和拉伸粘结强度（原强度）。</w:t>
      </w:r>
    </w:p>
    <w:p w14:paraId="7635F055" w14:textId="77777777" w:rsidR="009D5EA0" w:rsidRDefault="00000000">
      <w:pPr>
        <w:autoSpaceDE w:val="0"/>
        <w:autoSpaceDN w:val="0"/>
        <w:adjustRightInd w:val="0"/>
        <w:spacing w:line="360" w:lineRule="auto"/>
        <w:rPr>
          <w:sz w:val="24"/>
        </w:rPr>
      </w:pPr>
      <w:r>
        <w:rPr>
          <w:b/>
          <w:sz w:val="24"/>
        </w:rPr>
        <w:t xml:space="preserve">A.0.3  </w:t>
      </w:r>
      <w:r>
        <w:rPr>
          <w:sz w:val="24"/>
        </w:rPr>
        <w:t>PET</w:t>
      </w:r>
      <w:r>
        <w:rPr>
          <w:sz w:val="24"/>
        </w:rPr>
        <w:t>保温装饰板</w:t>
      </w:r>
      <w:r>
        <w:rPr>
          <w:rFonts w:hint="eastAsia"/>
          <w:sz w:val="24"/>
        </w:rPr>
        <w:t>有下列情形之一时，应进行型式检验：</w:t>
      </w:r>
    </w:p>
    <w:p w14:paraId="0E51D6AE" w14:textId="77777777" w:rsidR="009D5EA0" w:rsidRDefault="00000000">
      <w:pPr>
        <w:autoSpaceDE w:val="0"/>
        <w:autoSpaceDN w:val="0"/>
        <w:adjustRightInd w:val="0"/>
        <w:spacing w:line="360" w:lineRule="auto"/>
        <w:ind w:firstLineChars="150" w:firstLine="361"/>
        <w:rPr>
          <w:sz w:val="24"/>
        </w:rPr>
      </w:pPr>
      <w:r>
        <w:rPr>
          <w:b/>
          <w:bCs/>
          <w:sz w:val="24"/>
        </w:rPr>
        <w:t>1</w:t>
      </w:r>
      <w:r>
        <w:rPr>
          <w:sz w:val="24"/>
        </w:rPr>
        <w:t xml:space="preserve">  </w:t>
      </w:r>
      <w:r>
        <w:rPr>
          <w:rFonts w:hint="eastAsia"/>
          <w:sz w:val="24"/>
        </w:rPr>
        <w:t>新产品定型鉴定时；</w:t>
      </w:r>
    </w:p>
    <w:p w14:paraId="74A596F7" w14:textId="77777777" w:rsidR="009D5EA0" w:rsidRDefault="00000000">
      <w:pPr>
        <w:autoSpaceDE w:val="0"/>
        <w:autoSpaceDN w:val="0"/>
        <w:adjustRightInd w:val="0"/>
        <w:spacing w:line="360" w:lineRule="auto"/>
        <w:ind w:firstLineChars="150" w:firstLine="361"/>
        <w:rPr>
          <w:sz w:val="24"/>
        </w:rPr>
      </w:pPr>
      <w:r>
        <w:rPr>
          <w:b/>
          <w:bCs/>
          <w:sz w:val="24"/>
        </w:rPr>
        <w:t>2</w:t>
      </w:r>
      <w:r>
        <w:rPr>
          <w:sz w:val="24"/>
        </w:rPr>
        <w:t xml:space="preserve">  </w:t>
      </w:r>
      <w:r>
        <w:rPr>
          <w:rFonts w:hint="eastAsia"/>
          <w:sz w:val="24"/>
        </w:rPr>
        <w:t>正常生产后，原材料、工艺有较大的改变，可能影响产品性能时；</w:t>
      </w:r>
    </w:p>
    <w:p w14:paraId="0F9D860F" w14:textId="77777777" w:rsidR="009D5EA0" w:rsidRDefault="00000000">
      <w:pPr>
        <w:autoSpaceDE w:val="0"/>
        <w:autoSpaceDN w:val="0"/>
        <w:adjustRightInd w:val="0"/>
        <w:spacing w:line="360" w:lineRule="auto"/>
        <w:ind w:firstLineChars="150" w:firstLine="361"/>
        <w:rPr>
          <w:sz w:val="24"/>
        </w:rPr>
      </w:pPr>
      <w:r>
        <w:rPr>
          <w:b/>
          <w:bCs/>
          <w:sz w:val="24"/>
        </w:rPr>
        <w:t>3</w:t>
      </w:r>
      <w:r>
        <w:rPr>
          <w:sz w:val="24"/>
        </w:rPr>
        <w:t xml:space="preserve">  </w:t>
      </w:r>
      <w:r>
        <w:rPr>
          <w:rFonts w:hint="eastAsia"/>
          <w:sz w:val="24"/>
        </w:rPr>
        <w:t>正常生产连续两年；</w:t>
      </w:r>
    </w:p>
    <w:p w14:paraId="292C9889" w14:textId="77777777" w:rsidR="009D5EA0" w:rsidRDefault="00000000">
      <w:pPr>
        <w:autoSpaceDE w:val="0"/>
        <w:autoSpaceDN w:val="0"/>
        <w:adjustRightInd w:val="0"/>
        <w:spacing w:line="360" w:lineRule="auto"/>
        <w:ind w:firstLineChars="150" w:firstLine="361"/>
        <w:rPr>
          <w:sz w:val="24"/>
        </w:rPr>
      </w:pPr>
      <w:r>
        <w:rPr>
          <w:b/>
          <w:bCs/>
          <w:sz w:val="24"/>
        </w:rPr>
        <w:t>4</w:t>
      </w:r>
      <w:r>
        <w:rPr>
          <w:sz w:val="24"/>
        </w:rPr>
        <w:t xml:space="preserve">  </w:t>
      </w:r>
      <w:r>
        <w:rPr>
          <w:rFonts w:hint="eastAsia"/>
          <w:sz w:val="23"/>
          <w:szCs w:val="23"/>
        </w:rPr>
        <w:t>停产半年以上，恢复生产时</w:t>
      </w:r>
      <w:r>
        <w:rPr>
          <w:rFonts w:hint="eastAsia"/>
          <w:sz w:val="24"/>
        </w:rPr>
        <w:t>；</w:t>
      </w:r>
    </w:p>
    <w:p w14:paraId="2EE48441" w14:textId="77777777" w:rsidR="009D5EA0" w:rsidRDefault="00000000">
      <w:pPr>
        <w:autoSpaceDE w:val="0"/>
        <w:autoSpaceDN w:val="0"/>
        <w:adjustRightInd w:val="0"/>
        <w:spacing w:line="360" w:lineRule="auto"/>
        <w:ind w:firstLineChars="150" w:firstLine="361"/>
        <w:rPr>
          <w:sz w:val="24"/>
        </w:rPr>
      </w:pPr>
      <w:r>
        <w:rPr>
          <w:b/>
          <w:bCs/>
          <w:sz w:val="24"/>
        </w:rPr>
        <w:t>5</w:t>
      </w:r>
      <w:r>
        <w:rPr>
          <w:sz w:val="24"/>
        </w:rPr>
        <w:t xml:space="preserve">  </w:t>
      </w:r>
      <w:r>
        <w:rPr>
          <w:rFonts w:hint="eastAsia"/>
          <w:sz w:val="24"/>
        </w:rPr>
        <w:t>出厂检验结果与上次型式检验有较大差异时；</w:t>
      </w:r>
    </w:p>
    <w:p w14:paraId="0FB28C34" w14:textId="77777777" w:rsidR="009D5EA0" w:rsidRDefault="00000000">
      <w:pPr>
        <w:autoSpaceDE w:val="0"/>
        <w:autoSpaceDN w:val="0"/>
        <w:adjustRightInd w:val="0"/>
        <w:spacing w:line="360" w:lineRule="auto"/>
        <w:ind w:firstLineChars="150" w:firstLine="361"/>
        <w:rPr>
          <w:sz w:val="24"/>
        </w:rPr>
      </w:pPr>
      <w:r>
        <w:rPr>
          <w:b/>
          <w:bCs/>
          <w:sz w:val="24"/>
        </w:rPr>
        <w:t>6</w:t>
      </w:r>
      <w:r>
        <w:rPr>
          <w:sz w:val="24"/>
        </w:rPr>
        <w:t xml:space="preserve">  </w:t>
      </w:r>
      <w:r>
        <w:rPr>
          <w:rFonts w:hint="eastAsia"/>
          <w:sz w:val="24"/>
        </w:rPr>
        <w:t>国家或地方质量监督部门提出进行型式检验要求时</w:t>
      </w:r>
      <w:r>
        <w:rPr>
          <w:sz w:val="24"/>
        </w:rPr>
        <w:t>。</w:t>
      </w:r>
    </w:p>
    <w:p w14:paraId="4FB97185" w14:textId="77777777" w:rsidR="009D5EA0" w:rsidRDefault="00000000">
      <w:pPr>
        <w:autoSpaceDE w:val="0"/>
        <w:autoSpaceDN w:val="0"/>
        <w:adjustRightInd w:val="0"/>
        <w:spacing w:line="360" w:lineRule="auto"/>
        <w:rPr>
          <w:sz w:val="24"/>
        </w:rPr>
      </w:pPr>
      <w:r>
        <w:rPr>
          <w:b/>
          <w:sz w:val="24"/>
        </w:rPr>
        <w:t xml:space="preserve">A.0.4  </w:t>
      </w:r>
      <w:r>
        <w:rPr>
          <w:sz w:val="24"/>
        </w:rPr>
        <w:t>PET</w:t>
      </w:r>
      <w:r>
        <w:rPr>
          <w:sz w:val="24"/>
        </w:rPr>
        <w:t>保温装饰板的</w:t>
      </w:r>
      <w:r>
        <w:rPr>
          <w:rFonts w:hint="eastAsia"/>
          <w:sz w:val="23"/>
          <w:szCs w:val="23"/>
        </w:rPr>
        <w:t>型式检验项目应为本规程第</w:t>
      </w:r>
      <w:r>
        <w:rPr>
          <w:sz w:val="24"/>
        </w:rPr>
        <w:t>4.1.</w:t>
      </w:r>
      <w:r>
        <w:rPr>
          <w:rFonts w:hint="eastAsia"/>
          <w:sz w:val="24"/>
        </w:rPr>
        <w:t>8</w:t>
      </w:r>
      <w:r>
        <w:rPr>
          <w:rFonts w:hint="eastAsia"/>
          <w:sz w:val="23"/>
          <w:szCs w:val="23"/>
        </w:rPr>
        <w:t>条</w:t>
      </w:r>
      <w:r>
        <w:rPr>
          <w:rFonts w:hint="eastAsia"/>
          <w:sz w:val="23"/>
          <w:szCs w:val="23"/>
        </w:rPr>
        <w:t>~</w:t>
      </w:r>
      <w:r>
        <w:rPr>
          <w:rFonts w:hint="eastAsia"/>
          <w:sz w:val="23"/>
          <w:szCs w:val="23"/>
        </w:rPr>
        <w:t>第</w:t>
      </w:r>
      <w:r>
        <w:rPr>
          <w:sz w:val="24"/>
        </w:rPr>
        <w:t>4.1.</w:t>
      </w:r>
      <w:r>
        <w:rPr>
          <w:rFonts w:hint="eastAsia"/>
          <w:sz w:val="24"/>
        </w:rPr>
        <w:t>10</w:t>
      </w:r>
      <w:r>
        <w:rPr>
          <w:rFonts w:hint="eastAsia"/>
          <w:sz w:val="23"/>
          <w:szCs w:val="23"/>
        </w:rPr>
        <w:t>条中全部项目</w:t>
      </w:r>
      <w:r>
        <w:rPr>
          <w:sz w:val="24"/>
        </w:rPr>
        <w:t>。</w:t>
      </w:r>
    </w:p>
    <w:p w14:paraId="1844D1DD" w14:textId="77777777" w:rsidR="009D5EA0" w:rsidRDefault="00000000">
      <w:pPr>
        <w:autoSpaceDE w:val="0"/>
        <w:autoSpaceDN w:val="0"/>
        <w:adjustRightInd w:val="0"/>
        <w:spacing w:line="360" w:lineRule="auto"/>
        <w:rPr>
          <w:sz w:val="24"/>
        </w:rPr>
      </w:pPr>
      <w:r>
        <w:rPr>
          <w:b/>
          <w:sz w:val="24"/>
        </w:rPr>
        <w:t xml:space="preserve">A.0.5  </w:t>
      </w:r>
      <w:bookmarkStart w:id="217" w:name="_Hlk135746642"/>
      <w:r>
        <w:rPr>
          <w:sz w:val="24"/>
        </w:rPr>
        <w:t>PET</w:t>
      </w:r>
      <w:r>
        <w:rPr>
          <w:sz w:val="24"/>
        </w:rPr>
        <w:t>保温装饰板</w:t>
      </w:r>
      <w:bookmarkEnd w:id="217"/>
      <w:r>
        <w:rPr>
          <w:sz w:val="24"/>
        </w:rPr>
        <w:t>的组批、抽样应符合</w:t>
      </w:r>
      <w:r>
        <w:rPr>
          <w:rFonts w:hint="eastAsia"/>
          <w:sz w:val="24"/>
        </w:rPr>
        <w:t>下列规定：</w:t>
      </w:r>
    </w:p>
    <w:p w14:paraId="2333B6E5" w14:textId="77777777" w:rsidR="009D5EA0" w:rsidRDefault="00000000">
      <w:pPr>
        <w:autoSpaceDE w:val="0"/>
        <w:autoSpaceDN w:val="0"/>
        <w:adjustRightInd w:val="0"/>
        <w:spacing w:line="360" w:lineRule="auto"/>
        <w:ind w:firstLineChars="150" w:firstLine="361"/>
        <w:rPr>
          <w:sz w:val="24"/>
        </w:rPr>
      </w:pPr>
      <w:r>
        <w:rPr>
          <w:b/>
          <w:bCs/>
          <w:sz w:val="24"/>
        </w:rPr>
        <w:t>1</w:t>
      </w:r>
      <w:r>
        <w:rPr>
          <w:sz w:val="24"/>
        </w:rPr>
        <w:t xml:space="preserve">  </w:t>
      </w:r>
      <w:r>
        <w:rPr>
          <w:rFonts w:hint="eastAsia"/>
          <w:sz w:val="24"/>
        </w:rPr>
        <w:t>同一厚度</w:t>
      </w:r>
      <w:r>
        <w:rPr>
          <w:rFonts w:hint="eastAsia"/>
          <w:sz w:val="24"/>
        </w:rPr>
        <w:t>PET</w:t>
      </w:r>
      <w:r>
        <w:rPr>
          <w:rFonts w:hint="eastAsia"/>
          <w:sz w:val="24"/>
        </w:rPr>
        <w:t>保温装饰板每</w:t>
      </w:r>
      <w:r>
        <w:rPr>
          <w:rFonts w:hint="eastAsia"/>
          <w:sz w:val="24"/>
        </w:rPr>
        <w:t>4000m</w:t>
      </w:r>
      <w:r>
        <w:rPr>
          <w:rFonts w:hint="eastAsia"/>
          <w:sz w:val="24"/>
          <w:vertAlign w:val="superscript"/>
        </w:rPr>
        <w:t>2</w:t>
      </w:r>
      <w:r>
        <w:rPr>
          <w:rFonts w:hint="eastAsia"/>
          <w:sz w:val="24"/>
        </w:rPr>
        <w:t>为一批，不足</w:t>
      </w:r>
      <w:r>
        <w:rPr>
          <w:rFonts w:hint="eastAsia"/>
          <w:sz w:val="24"/>
        </w:rPr>
        <w:t>4000m</w:t>
      </w:r>
      <w:r>
        <w:rPr>
          <w:rFonts w:hint="eastAsia"/>
          <w:sz w:val="24"/>
          <w:vertAlign w:val="superscript"/>
        </w:rPr>
        <w:t>2</w:t>
      </w:r>
      <w:r>
        <w:rPr>
          <w:rFonts w:hint="eastAsia"/>
          <w:sz w:val="24"/>
        </w:rPr>
        <w:t>时也视为一批；</w:t>
      </w:r>
    </w:p>
    <w:p w14:paraId="11FC3E18" w14:textId="77777777" w:rsidR="009D5EA0" w:rsidRDefault="00000000">
      <w:pPr>
        <w:autoSpaceDE w:val="0"/>
        <w:autoSpaceDN w:val="0"/>
        <w:adjustRightInd w:val="0"/>
        <w:spacing w:line="360" w:lineRule="auto"/>
        <w:ind w:firstLineChars="150" w:firstLine="361"/>
        <w:rPr>
          <w:sz w:val="24"/>
        </w:rPr>
      </w:pPr>
      <w:r>
        <w:rPr>
          <w:rFonts w:hint="eastAsia"/>
          <w:b/>
          <w:bCs/>
          <w:sz w:val="24"/>
        </w:rPr>
        <w:t>2</w:t>
      </w:r>
      <w:r>
        <w:rPr>
          <w:b/>
          <w:bCs/>
          <w:sz w:val="24"/>
        </w:rPr>
        <w:t xml:space="preserve"> </w:t>
      </w:r>
      <w:r>
        <w:rPr>
          <w:sz w:val="24"/>
        </w:rPr>
        <w:t xml:space="preserve"> </w:t>
      </w:r>
      <w:r>
        <w:rPr>
          <w:rFonts w:hint="eastAsia"/>
          <w:sz w:val="24"/>
        </w:rPr>
        <w:t>样品随机抽取，外观质量应全数检验；拉伸粘结强度抽样数量为</w:t>
      </w:r>
      <w:r>
        <w:rPr>
          <w:rFonts w:hint="eastAsia"/>
          <w:sz w:val="24"/>
        </w:rPr>
        <w:t>6</w:t>
      </w:r>
      <w:r>
        <w:rPr>
          <w:rFonts w:hint="eastAsia"/>
          <w:sz w:val="24"/>
        </w:rPr>
        <w:t>个；其他项目抽样数量均为</w:t>
      </w:r>
      <w:r>
        <w:rPr>
          <w:rFonts w:hint="eastAsia"/>
          <w:sz w:val="24"/>
        </w:rPr>
        <w:t>3</w:t>
      </w:r>
      <w:r>
        <w:rPr>
          <w:rFonts w:hint="eastAsia"/>
          <w:sz w:val="24"/>
        </w:rPr>
        <w:t>个。型式检验样品应在出厂检验的合格批中抽取。</w:t>
      </w:r>
    </w:p>
    <w:p w14:paraId="14E6DC76" w14:textId="77777777" w:rsidR="009D5EA0" w:rsidRDefault="00000000">
      <w:pPr>
        <w:autoSpaceDE w:val="0"/>
        <w:autoSpaceDN w:val="0"/>
        <w:adjustRightInd w:val="0"/>
        <w:spacing w:line="360" w:lineRule="auto"/>
        <w:rPr>
          <w:sz w:val="24"/>
        </w:rPr>
      </w:pPr>
      <w:r>
        <w:rPr>
          <w:b/>
          <w:sz w:val="24"/>
        </w:rPr>
        <w:t xml:space="preserve">A.0.6  </w:t>
      </w:r>
      <w:r>
        <w:rPr>
          <w:sz w:val="24"/>
        </w:rPr>
        <w:t>PET</w:t>
      </w:r>
      <w:r>
        <w:rPr>
          <w:sz w:val="24"/>
        </w:rPr>
        <w:t>保温装饰板的</w:t>
      </w:r>
      <w:r>
        <w:rPr>
          <w:rFonts w:hint="eastAsia"/>
          <w:sz w:val="24"/>
        </w:rPr>
        <w:t>判定规则</w:t>
      </w:r>
      <w:r>
        <w:rPr>
          <w:sz w:val="24"/>
        </w:rPr>
        <w:t>应符合</w:t>
      </w:r>
      <w:r>
        <w:rPr>
          <w:rFonts w:hint="eastAsia"/>
          <w:sz w:val="24"/>
        </w:rPr>
        <w:t>下列规定：</w:t>
      </w:r>
    </w:p>
    <w:p w14:paraId="77A4681D" w14:textId="77777777" w:rsidR="009D5EA0" w:rsidRDefault="00000000">
      <w:pPr>
        <w:autoSpaceDE w:val="0"/>
        <w:autoSpaceDN w:val="0"/>
        <w:adjustRightInd w:val="0"/>
        <w:spacing w:line="360" w:lineRule="auto"/>
        <w:ind w:firstLineChars="150" w:firstLine="361"/>
        <w:rPr>
          <w:sz w:val="24"/>
        </w:rPr>
      </w:pPr>
      <w:bookmarkStart w:id="218" w:name="_Toc418579775"/>
      <w:r>
        <w:rPr>
          <w:b/>
          <w:bCs/>
          <w:sz w:val="24"/>
        </w:rPr>
        <w:t xml:space="preserve">1 </w:t>
      </w:r>
      <w:r>
        <w:rPr>
          <w:sz w:val="24"/>
        </w:rPr>
        <w:t xml:space="preserve"> </w:t>
      </w:r>
      <w:r>
        <w:rPr>
          <w:rFonts w:hint="eastAsia"/>
          <w:sz w:val="24"/>
        </w:rPr>
        <w:t>出厂检验全部检验项目合格，则判定该批产品为合格品；若有项目不合格，应对不合格项目进行加倍复检，全部复检项目合格，则判定该批产品为合格品，若有复检项目不合格，则判定该批产品为不合格品</w:t>
      </w:r>
      <w:bookmarkStart w:id="219" w:name="_Toc418579777"/>
      <w:bookmarkEnd w:id="218"/>
      <w:r>
        <w:rPr>
          <w:rFonts w:hint="eastAsia"/>
          <w:sz w:val="24"/>
        </w:rPr>
        <w:t>；</w:t>
      </w:r>
    </w:p>
    <w:p w14:paraId="793B2B26" w14:textId="77777777" w:rsidR="009D5EA0" w:rsidRDefault="00000000">
      <w:pPr>
        <w:autoSpaceDE w:val="0"/>
        <w:autoSpaceDN w:val="0"/>
        <w:adjustRightInd w:val="0"/>
        <w:spacing w:line="360" w:lineRule="auto"/>
        <w:ind w:firstLineChars="150" w:firstLine="361"/>
        <w:rPr>
          <w:sz w:val="24"/>
        </w:rPr>
      </w:pPr>
      <w:r>
        <w:rPr>
          <w:rFonts w:hint="eastAsia"/>
          <w:b/>
          <w:bCs/>
          <w:sz w:val="24"/>
        </w:rPr>
        <w:t>2</w:t>
      </w:r>
      <w:r>
        <w:rPr>
          <w:sz w:val="24"/>
        </w:rPr>
        <w:t xml:space="preserve">  </w:t>
      </w:r>
      <w:r>
        <w:rPr>
          <w:rFonts w:hint="eastAsia"/>
          <w:sz w:val="24"/>
        </w:rPr>
        <w:t>型式检验全部检验项目合格，则判定该产品型式检验合格；若有项目不合格，则判定该产品型式检验不合格。</w:t>
      </w:r>
      <w:bookmarkEnd w:id="219"/>
    </w:p>
    <w:p w14:paraId="6DF35281" w14:textId="77777777" w:rsidR="009D5EA0" w:rsidRDefault="00000000">
      <w:pPr>
        <w:autoSpaceDE w:val="0"/>
        <w:autoSpaceDN w:val="0"/>
        <w:adjustRightInd w:val="0"/>
        <w:spacing w:line="360" w:lineRule="auto"/>
        <w:rPr>
          <w:sz w:val="24"/>
        </w:rPr>
      </w:pPr>
      <w:r>
        <w:rPr>
          <w:b/>
          <w:sz w:val="24"/>
        </w:rPr>
        <w:t xml:space="preserve">A.0.7  </w:t>
      </w:r>
      <w:r>
        <w:rPr>
          <w:sz w:val="24"/>
        </w:rPr>
        <w:t>PET</w:t>
      </w:r>
      <w:r>
        <w:rPr>
          <w:sz w:val="24"/>
        </w:rPr>
        <w:t>保温装饰板</w:t>
      </w:r>
      <w:r>
        <w:rPr>
          <w:rFonts w:hint="eastAsia"/>
          <w:sz w:val="24"/>
        </w:rPr>
        <w:t>型式检验应委托具有相应检测资质的机构完成，并形成型式检验报告。</w:t>
      </w:r>
    </w:p>
    <w:p w14:paraId="2AB108E3" w14:textId="77777777" w:rsidR="009D5EA0" w:rsidRDefault="009D5EA0"/>
    <w:p w14:paraId="64AEC733" w14:textId="77777777" w:rsidR="009D5EA0" w:rsidRDefault="009D5EA0">
      <w:pPr>
        <w:keepNext/>
        <w:keepLines/>
        <w:spacing w:beforeLines="50" w:before="156" w:afterLines="50" w:after="156" w:line="360" w:lineRule="auto"/>
        <w:jc w:val="center"/>
        <w:outlineLvl w:val="0"/>
        <w:rPr>
          <w:b/>
          <w:bCs/>
          <w:color w:val="000000"/>
          <w:sz w:val="30"/>
          <w:szCs w:val="32"/>
        </w:rPr>
        <w:sectPr w:rsidR="009D5EA0">
          <w:footerReference w:type="default" r:id="rId21"/>
          <w:pgSz w:w="11906" w:h="16838"/>
          <w:pgMar w:top="1440" w:right="1800" w:bottom="1440" w:left="1800" w:header="851" w:footer="992" w:gutter="0"/>
          <w:cols w:space="720"/>
          <w:docGrid w:type="lines" w:linePitch="312"/>
        </w:sectPr>
      </w:pPr>
    </w:p>
    <w:p w14:paraId="201CEE75" w14:textId="77777777" w:rsidR="009D5EA0" w:rsidRDefault="00000000">
      <w:pPr>
        <w:keepNext/>
        <w:keepLines/>
        <w:spacing w:beforeLines="50" w:before="156" w:afterLines="50" w:after="156" w:line="360" w:lineRule="auto"/>
        <w:jc w:val="center"/>
        <w:outlineLvl w:val="0"/>
        <w:rPr>
          <w:b/>
          <w:bCs/>
          <w:color w:val="000000"/>
          <w:sz w:val="30"/>
          <w:szCs w:val="32"/>
        </w:rPr>
      </w:pPr>
      <w:bookmarkStart w:id="220" w:name="_Toc136504227"/>
      <w:bookmarkStart w:id="221" w:name="_Toc136506271"/>
      <w:r>
        <w:rPr>
          <w:b/>
          <w:bCs/>
          <w:color w:val="000000"/>
          <w:sz w:val="30"/>
          <w:szCs w:val="32"/>
        </w:rPr>
        <w:lastRenderedPageBreak/>
        <w:t>用词说明</w:t>
      </w:r>
      <w:bookmarkEnd w:id="200"/>
      <w:bookmarkEnd w:id="201"/>
      <w:bookmarkEnd w:id="202"/>
      <w:bookmarkEnd w:id="203"/>
      <w:bookmarkEnd w:id="204"/>
      <w:bookmarkEnd w:id="205"/>
      <w:bookmarkEnd w:id="206"/>
      <w:bookmarkEnd w:id="207"/>
      <w:bookmarkEnd w:id="208"/>
      <w:bookmarkEnd w:id="220"/>
      <w:bookmarkEnd w:id="221"/>
    </w:p>
    <w:p w14:paraId="10F4CCCF" w14:textId="77777777" w:rsidR="009D5EA0" w:rsidRDefault="00000000">
      <w:pPr>
        <w:widowControl/>
        <w:adjustRightInd w:val="0"/>
        <w:snapToGrid w:val="0"/>
        <w:spacing w:line="360" w:lineRule="auto"/>
        <w:ind w:firstLine="420"/>
        <w:jc w:val="left"/>
        <w:rPr>
          <w:rFonts w:ascii="宋体" w:hAnsi="宋体" w:cs="微软雅黑" w:hint="eastAsia"/>
          <w:bCs/>
          <w:sz w:val="24"/>
        </w:rPr>
      </w:pPr>
      <w:r>
        <w:rPr>
          <w:rFonts w:ascii="宋体" w:hAnsi="宋体" w:cs="微软雅黑" w:hint="eastAsia"/>
          <w:bCs/>
          <w:sz w:val="24"/>
        </w:rPr>
        <w:t>为便于在执行本规程条款时区别对待，对要求严格程度不同的用词说明如下：</w:t>
      </w:r>
    </w:p>
    <w:p w14:paraId="1A61CD8F" w14:textId="77777777" w:rsidR="009D5EA0" w:rsidRDefault="00000000">
      <w:pPr>
        <w:widowControl/>
        <w:numPr>
          <w:ilvl w:val="0"/>
          <w:numId w:val="1"/>
        </w:numPr>
        <w:adjustRightInd w:val="0"/>
        <w:snapToGrid w:val="0"/>
        <w:spacing w:line="360" w:lineRule="auto"/>
        <w:ind w:leftChars="200" w:left="420"/>
        <w:jc w:val="left"/>
        <w:rPr>
          <w:rFonts w:ascii="宋体" w:hAnsi="宋体" w:cs="微软雅黑" w:hint="eastAsia"/>
          <w:bCs/>
          <w:sz w:val="24"/>
        </w:rPr>
      </w:pPr>
      <w:r>
        <w:rPr>
          <w:rFonts w:ascii="宋体" w:hAnsi="宋体" w:cs="微软雅黑" w:hint="eastAsia"/>
          <w:bCs/>
          <w:sz w:val="24"/>
        </w:rPr>
        <w:t xml:space="preserve"> </w:t>
      </w:r>
      <w:r>
        <w:rPr>
          <w:rFonts w:ascii="宋体" w:hAnsi="宋体" w:cs="微软雅黑"/>
          <w:bCs/>
          <w:sz w:val="24"/>
        </w:rPr>
        <w:t xml:space="preserve"> </w:t>
      </w:r>
      <w:r>
        <w:rPr>
          <w:rFonts w:ascii="宋体" w:hAnsi="宋体" w:cs="微软雅黑" w:hint="eastAsia"/>
          <w:bCs/>
          <w:sz w:val="24"/>
        </w:rPr>
        <w:t>表示很严格，非这样做不可的：</w:t>
      </w:r>
    </w:p>
    <w:p w14:paraId="3517AECE" w14:textId="77777777" w:rsidR="009D5EA0" w:rsidRDefault="00000000">
      <w:pPr>
        <w:widowControl/>
        <w:adjustRightInd w:val="0"/>
        <w:snapToGrid w:val="0"/>
        <w:spacing w:line="360" w:lineRule="auto"/>
        <w:ind w:leftChars="200" w:left="420"/>
        <w:jc w:val="left"/>
        <w:rPr>
          <w:rFonts w:ascii="宋体" w:hAnsi="宋体" w:cs="微软雅黑" w:hint="eastAsia"/>
          <w:bCs/>
          <w:sz w:val="24"/>
        </w:rPr>
      </w:pPr>
      <w:r>
        <w:rPr>
          <w:rFonts w:ascii="宋体" w:hAnsi="宋体" w:cs="微软雅黑" w:hint="eastAsia"/>
          <w:bCs/>
          <w:sz w:val="24"/>
        </w:rPr>
        <w:t xml:space="preserve">   正面词采用“必须”，反面词采用“严禁”；</w:t>
      </w:r>
    </w:p>
    <w:p w14:paraId="6899F617" w14:textId="77777777" w:rsidR="009D5EA0" w:rsidRDefault="00000000">
      <w:pPr>
        <w:widowControl/>
        <w:numPr>
          <w:ilvl w:val="0"/>
          <w:numId w:val="1"/>
        </w:numPr>
        <w:adjustRightInd w:val="0"/>
        <w:snapToGrid w:val="0"/>
        <w:spacing w:line="360" w:lineRule="auto"/>
        <w:ind w:leftChars="200" w:left="420"/>
        <w:jc w:val="left"/>
        <w:rPr>
          <w:rFonts w:ascii="宋体" w:hAnsi="宋体" w:cs="微软雅黑" w:hint="eastAsia"/>
          <w:bCs/>
          <w:sz w:val="24"/>
        </w:rPr>
      </w:pPr>
      <w:r>
        <w:rPr>
          <w:rFonts w:ascii="宋体" w:hAnsi="宋体" w:cs="微软雅黑" w:hint="eastAsia"/>
          <w:bCs/>
          <w:sz w:val="24"/>
        </w:rPr>
        <w:t xml:space="preserve"> </w:t>
      </w:r>
      <w:r>
        <w:rPr>
          <w:rFonts w:ascii="宋体" w:hAnsi="宋体" w:cs="微软雅黑"/>
          <w:bCs/>
          <w:sz w:val="24"/>
        </w:rPr>
        <w:t xml:space="preserve"> </w:t>
      </w:r>
      <w:r>
        <w:rPr>
          <w:rFonts w:ascii="宋体" w:hAnsi="宋体" w:cs="微软雅黑" w:hint="eastAsia"/>
          <w:bCs/>
          <w:sz w:val="24"/>
        </w:rPr>
        <w:t>表示严格，在正常情况下均应这样做的：</w:t>
      </w:r>
    </w:p>
    <w:p w14:paraId="7582C7B7" w14:textId="77777777" w:rsidR="009D5EA0" w:rsidRDefault="00000000">
      <w:pPr>
        <w:widowControl/>
        <w:adjustRightInd w:val="0"/>
        <w:snapToGrid w:val="0"/>
        <w:spacing w:line="360" w:lineRule="auto"/>
        <w:ind w:leftChars="200" w:left="420"/>
        <w:jc w:val="left"/>
        <w:rPr>
          <w:rFonts w:ascii="宋体" w:hAnsi="宋体" w:cs="微软雅黑" w:hint="eastAsia"/>
          <w:bCs/>
          <w:sz w:val="24"/>
        </w:rPr>
      </w:pPr>
      <w:r>
        <w:rPr>
          <w:rFonts w:ascii="宋体" w:hAnsi="宋体" w:cs="微软雅黑" w:hint="eastAsia"/>
          <w:bCs/>
          <w:sz w:val="24"/>
        </w:rPr>
        <w:t xml:space="preserve">   正面词采用“应”，反面词采用“不应”或“不得”；</w:t>
      </w:r>
    </w:p>
    <w:p w14:paraId="35349EE2" w14:textId="77777777" w:rsidR="009D5EA0" w:rsidRDefault="00000000">
      <w:pPr>
        <w:widowControl/>
        <w:numPr>
          <w:ilvl w:val="0"/>
          <w:numId w:val="1"/>
        </w:numPr>
        <w:adjustRightInd w:val="0"/>
        <w:snapToGrid w:val="0"/>
        <w:spacing w:line="360" w:lineRule="auto"/>
        <w:ind w:leftChars="200" w:left="420"/>
        <w:jc w:val="left"/>
        <w:rPr>
          <w:rFonts w:ascii="宋体" w:hAnsi="宋体" w:cs="微软雅黑" w:hint="eastAsia"/>
          <w:bCs/>
          <w:sz w:val="24"/>
        </w:rPr>
      </w:pPr>
      <w:r>
        <w:rPr>
          <w:rFonts w:ascii="宋体" w:hAnsi="宋体" w:cs="微软雅黑" w:hint="eastAsia"/>
          <w:bCs/>
          <w:sz w:val="24"/>
        </w:rPr>
        <w:t xml:space="preserve"> </w:t>
      </w:r>
      <w:r>
        <w:rPr>
          <w:rFonts w:ascii="宋体" w:hAnsi="宋体" w:cs="微软雅黑"/>
          <w:bCs/>
          <w:sz w:val="24"/>
        </w:rPr>
        <w:t xml:space="preserve"> </w:t>
      </w:r>
      <w:r>
        <w:rPr>
          <w:rFonts w:ascii="宋体" w:hAnsi="宋体" w:cs="微软雅黑" w:hint="eastAsia"/>
          <w:bCs/>
          <w:sz w:val="24"/>
        </w:rPr>
        <w:t>表示允许稍有选择，在条件许可时首先应这样做的：</w:t>
      </w:r>
    </w:p>
    <w:p w14:paraId="3EC0110E" w14:textId="77777777" w:rsidR="009D5EA0" w:rsidRDefault="00000000">
      <w:pPr>
        <w:widowControl/>
        <w:adjustRightInd w:val="0"/>
        <w:snapToGrid w:val="0"/>
        <w:spacing w:line="360" w:lineRule="auto"/>
        <w:ind w:leftChars="200" w:left="420"/>
        <w:jc w:val="left"/>
        <w:rPr>
          <w:rFonts w:ascii="宋体" w:hAnsi="宋体" w:cs="微软雅黑" w:hint="eastAsia"/>
          <w:bCs/>
          <w:sz w:val="24"/>
        </w:rPr>
      </w:pPr>
      <w:r>
        <w:rPr>
          <w:rFonts w:ascii="宋体" w:hAnsi="宋体" w:cs="微软雅黑" w:hint="eastAsia"/>
          <w:bCs/>
          <w:sz w:val="24"/>
        </w:rPr>
        <w:t xml:space="preserve">   正面词采用“宜”，反面词采用“不宜”；</w:t>
      </w:r>
    </w:p>
    <w:p w14:paraId="695B0E77" w14:textId="77777777" w:rsidR="009D5EA0" w:rsidRDefault="00000000">
      <w:pPr>
        <w:widowControl/>
        <w:numPr>
          <w:ilvl w:val="0"/>
          <w:numId w:val="1"/>
        </w:numPr>
        <w:adjustRightInd w:val="0"/>
        <w:snapToGrid w:val="0"/>
        <w:spacing w:line="360" w:lineRule="auto"/>
        <w:ind w:leftChars="200" w:left="420"/>
        <w:jc w:val="left"/>
        <w:rPr>
          <w:rFonts w:ascii="宋体" w:hAnsi="宋体" w:cs="微软雅黑" w:hint="eastAsia"/>
          <w:bCs/>
          <w:sz w:val="24"/>
        </w:rPr>
        <w:sectPr w:rsidR="009D5EA0">
          <w:pgSz w:w="11906" w:h="16838"/>
          <w:pgMar w:top="1440" w:right="1800" w:bottom="1440" w:left="1800" w:header="851" w:footer="992" w:gutter="0"/>
          <w:cols w:space="720"/>
          <w:docGrid w:type="lines" w:linePitch="312"/>
        </w:sectPr>
      </w:pPr>
      <w:r>
        <w:rPr>
          <w:rFonts w:ascii="宋体" w:hAnsi="宋体" w:cs="微软雅黑" w:hint="eastAsia"/>
          <w:bCs/>
          <w:sz w:val="24"/>
        </w:rPr>
        <w:t xml:space="preserve"> </w:t>
      </w:r>
      <w:r>
        <w:rPr>
          <w:rFonts w:ascii="宋体" w:hAnsi="宋体" w:cs="微软雅黑"/>
          <w:bCs/>
          <w:sz w:val="24"/>
        </w:rPr>
        <w:t xml:space="preserve"> </w:t>
      </w:r>
      <w:r>
        <w:rPr>
          <w:rFonts w:ascii="宋体" w:hAnsi="宋体" w:cs="微软雅黑" w:hint="eastAsia"/>
          <w:bCs/>
          <w:sz w:val="24"/>
        </w:rPr>
        <w:t>表示有选择，在一定条件下可以这样做的，采用“可”。</w:t>
      </w:r>
    </w:p>
    <w:p w14:paraId="6546D6E7" w14:textId="77777777" w:rsidR="009D5EA0" w:rsidRDefault="00000000">
      <w:pPr>
        <w:pStyle w:val="1"/>
        <w:keepLines/>
        <w:spacing w:beforeLines="50" w:before="156" w:afterLines="50" w:after="156"/>
        <w:rPr>
          <w:bCs/>
          <w:szCs w:val="32"/>
        </w:rPr>
      </w:pPr>
      <w:bookmarkStart w:id="222" w:name="_Toc30036"/>
      <w:bookmarkStart w:id="223" w:name="_Toc21548"/>
      <w:bookmarkStart w:id="224" w:name="_Toc131168417"/>
      <w:bookmarkStart w:id="225" w:name="_Toc136506272"/>
      <w:bookmarkStart w:id="226" w:name="_Toc13695"/>
      <w:bookmarkStart w:id="227" w:name="_Toc4796"/>
      <w:bookmarkStart w:id="228" w:name="_Toc1381"/>
      <w:bookmarkStart w:id="229" w:name="_Toc530669900"/>
      <w:bookmarkStart w:id="230" w:name="_Toc35614768"/>
      <w:bookmarkStart w:id="231" w:name="_Toc25588"/>
      <w:bookmarkStart w:id="232" w:name="_Toc14940"/>
      <w:bookmarkStart w:id="233" w:name="_Toc524515886"/>
      <w:bookmarkStart w:id="234" w:name="_Toc101179743"/>
      <w:bookmarkStart w:id="235" w:name="_Toc136504228"/>
      <w:r>
        <w:rPr>
          <w:bCs/>
          <w:szCs w:val="32"/>
        </w:rPr>
        <w:lastRenderedPageBreak/>
        <w:t>引用标准名录</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9AF366E" w14:textId="77777777" w:rsidR="009D5EA0" w:rsidRDefault="00000000">
      <w:pPr>
        <w:spacing w:line="360" w:lineRule="auto"/>
        <w:ind w:firstLineChars="200" w:firstLine="480"/>
        <w:rPr>
          <w:sz w:val="24"/>
        </w:rPr>
      </w:pPr>
      <w:bookmarkStart w:id="236" w:name="_Hlk132103616"/>
      <w:r>
        <w:rPr>
          <w:sz w:val="24"/>
        </w:rPr>
        <w:t>本</w:t>
      </w:r>
      <w:r>
        <w:rPr>
          <w:rFonts w:hint="eastAsia"/>
          <w:sz w:val="24"/>
        </w:rPr>
        <w:t>规程</w:t>
      </w:r>
      <w:r>
        <w:rPr>
          <w:sz w:val="24"/>
        </w:rPr>
        <w:t>引用下列标准。其中，注日期的，仅对该日期对应的版本适用本</w:t>
      </w:r>
      <w:r>
        <w:rPr>
          <w:rFonts w:hint="eastAsia"/>
          <w:sz w:val="24"/>
        </w:rPr>
        <w:t>规程</w:t>
      </w:r>
      <w:r>
        <w:rPr>
          <w:sz w:val="24"/>
        </w:rPr>
        <w:t>；不注日期的，其最新版适用于本</w:t>
      </w:r>
      <w:r>
        <w:rPr>
          <w:rFonts w:hint="eastAsia"/>
          <w:sz w:val="24"/>
        </w:rPr>
        <w:t>规程</w:t>
      </w:r>
      <w:r>
        <w:rPr>
          <w:sz w:val="24"/>
        </w:rPr>
        <w:t>。</w:t>
      </w:r>
      <w:bookmarkEnd w:id="236"/>
    </w:p>
    <w:bookmarkEnd w:id="209"/>
    <w:bookmarkEnd w:id="210"/>
    <w:bookmarkEnd w:id="211"/>
    <w:bookmarkEnd w:id="212"/>
    <w:bookmarkEnd w:id="213"/>
    <w:bookmarkEnd w:id="214"/>
    <w:bookmarkEnd w:id="215"/>
    <w:bookmarkEnd w:id="216"/>
    <w:p w14:paraId="01C803FD" w14:textId="77777777" w:rsidR="009D5EA0" w:rsidRDefault="00000000">
      <w:pPr>
        <w:spacing w:line="360" w:lineRule="auto"/>
        <w:ind w:firstLine="420"/>
        <w:rPr>
          <w:sz w:val="24"/>
        </w:rPr>
      </w:pPr>
      <w:r>
        <w:rPr>
          <w:sz w:val="24"/>
        </w:rPr>
        <w:t>《建筑结构荷载规范》</w:t>
      </w:r>
      <w:r>
        <w:rPr>
          <w:sz w:val="24"/>
        </w:rPr>
        <w:t>GB 50009</w:t>
      </w:r>
    </w:p>
    <w:p w14:paraId="714DB535" w14:textId="77777777" w:rsidR="009D5EA0" w:rsidRDefault="00000000">
      <w:pPr>
        <w:spacing w:line="360" w:lineRule="auto"/>
        <w:ind w:firstLine="420"/>
        <w:rPr>
          <w:sz w:val="24"/>
        </w:rPr>
      </w:pPr>
      <w:r>
        <w:rPr>
          <w:sz w:val="24"/>
        </w:rPr>
        <w:t>《建筑抗震设计规范》</w:t>
      </w:r>
      <w:r>
        <w:rPr>
          <w:sz w:val="24"/>
        </w:rPr>
        <w:t>GB 50011</w:t>
      </w:r>
    </w:p>
    <w:p w14:paraId="4D2DAA37" w14:textId="77777777" w:rsidR="009D5EA0" w:rsidRDefault="00000000">
      <w:pPr>
        <w:spacing w:line="360" w:lineRule="auto"/>
        <w:ind w:firstLine="420"/>
        <w:rPr>
          <w:sz w:val="24"/>
        </w:rPr>
      </w:pPr>
      <w:r>
        <w:rPr>
          <w:sz w:val="24"/>
        </w:rPr>
        <w:t>《建筑设计防火规范》</w:t>
      </w:r>
      <w:r>
        <w:rPr>
          <w:sz w:val="24"/>
        </w:rPr>
        <w:t>GB 50016</w:t>
      </w:r>
    </w:p>
    <w:p w14:paraId="6BE7E967" w14:textId="77777777" w:rsidR="009D5EA0" w:rsidRDefault="00000000">
      <w:pPr>
        <w:spacing w:line="360" w:lineRule="auto"/>
        <w:ind w:firstLine="420"/>
        <w:rPr>
          <w:sz w:val="24"/>
        </w:rPr>
      </w:pPr>
      <w:r>
        <w:rPr>
          <w:sz w:val="24"/>
        </w:rPr>
        <w:t>《民用建筑热工设计规范》</w:t>
      </w:r>
      <w:r>
        <w:rPr>
          <w:sz w:val="24"/>
        </w:rPr>
        <w:t>GB 50176</w:t>
      </w:r>
    </w:p>
    <w:p w14:paraId="3AF20410" w14:textId="77777777" w:rsidR="009D5EA0" w:rsidRDefault="00000000">
      <w:pPr>
        <w:spacing w:line="360" w:lineRule="auto"/>
        <w:ind w:firstLine="420"/>
        <w:rPr>
          <w:sz w:val="24"/>
        </w:rPr>
      </w:pPr>
      <w:r>
        <w:rPr>
          <w:sz w:val="24"/>
        </w:rPr>
        <w:t>《砌体结构工程施工质量验收规范》</w:t>
      </w:r>
      <w:r>
        <w:rPr>
          <w:sz w:val="24"/>
        </w:rPr>
        <w:t>GB 50203</w:t>
      </w:r>
    </w:p>
    <w:p w14:paraId="7192A629" w14:textId="77777777" w:rsidR="009D5EA0" w:rsidRDefault="00000000">
      <w:pPr>
        <w:spacing w:line="360" w:lineRule="auto"/>
        <w:ind w:firstLine="420"/>
        <w:rPr>
          <w:sz w:val="24"/>
        </w:rPr>
      </w:pPr>
      <w:r>
        <w:rPr>
          <w:sz w:val="24"/>
        </w:rPr>
        <w:t>《混凝土结构工程施工质量验收规范》</w:t>
      </w:r>
      <w:r>
        <w:rPr>
          <w:sz w:val="24"/>
        </w:rPr>
        <w:t>GB50204</w:t>
      </w:r>
    </w:p>
    <w:p w14:paraId="21FD769F" w14:textId="77777777" w:rsidR="009D5EA0" w:rsidRDefault="00000000">
      <w:pPr>
        <w:spacing w:line="360" w:lineRule="auto"/>
        <w:ind w:firstLine="420"/>
        <w:rPr>
          <w:sz w:val="24"/>
        </w:rPr>
      </w:pPr>
      <w:r>
        <w:rPr>
          <w:sz w:val="24"/>
        </w:rPr>
        <w:t>《建筑装饰装修工程质量验收</w:t>
      </w:r>
      <w:r>
        <w:rPr>
          <w:rFonts w:hint="eastAsia"/>
          <w:sz w:val="24"/>
        </w:rPr>
        <w:t>标准</w:t>
      </w:r>
      <w:r>
        <w:rPr>
          <w:sz w:val="24"/>
        </w:rPr>
        <w:t>》</w:t>
      </w:r>
      <w:r>
        <w:rPr>
          <w:sz w:val="24"/>
        </w:rPr>
        <w:t>GB50210</w:t>
      </w:r>
    </w:p>
    <w:p w14:paraId="13BC71D4" w14:textId="77777777" w:rsidR="009D5EA0" w:rsidRDefault="00000000">
      <w:pPr>
        <w:autoSpaceDE w:val="0"/>
        <w:autoSpaceDN w:val="0"/>
        <w:adjustRightInd w:val="0"/>
        <w:spacing w:line="360" w:lineRule="auto"/>
        <w:ind w:firstLine="420"/>
        <w:rPr>
          <w:sz w:val="24"/>
        </w:rPr>
      </w:pPr>
      <w:r>
        <w:rPr>
          <w:sz w:val="24"/>
        </w:rPr>
        <w:t>《建筑工程施工质量验收统一标准》</w:t>
      </w:r>
      <w:r>
        <w:rPr>
          <w:sz w:val="24"/>
        </w:rPr>
        <w:t>GB 50300</w:t>
      </w:r>
    </w:p>
    <w:p w14:paraId="3F67911B" w14:textId="77777777" w:rsidR="009D5EA0" w:rsidRDefault="00000000">
      <w:pPr>
        <w:autoSpaceDE w:val="0"/>
        <w:autoSpaceDN w:val="0"/>
        <w:adjustRightInd w:val="0"/>
        <w:spacing w:line="360" w:lineRule="auto"/>
        <w:ind w:firstLine="420"/>
        <w:rPr>
          <w:sz w:val="24"/>
        </w:rPr>
      </w:pPr>
      <w:r>
        <w:rPr>
          <w:sz w:val="24"/>
        </w:rPr>
        <w:t>《建筑节能工程施工质量验收</w:t>
      </w:r>
      <w:r>
        <w:rPr>
          <w:rFonts w:hint="eastAsia"/>
          <w:sz w:val="24"/>
        </w:rPr>
        <w:t>标准</w:t>
      </w:r>
      <w:r>
        <w:rPr>
          <w:sz w:val="24"/>
        </w:rPr>
        <w:t>》</w:t>
      </w:r>
      <w:r>
        <w:rPr>
          <w:sz w:val="24"/>
        </w:rPr>
        <w:t>GB 50411</w:t>
      </w:r>
    </w:p>
    <w:p w14:paraId="03369067" w14:textId="77777777" w:rsidR="009D5EA0" w:rsidRDefault="00000000">
      <w:pPr>
        <w:spacing w:line="360" w:lineRule="auto"/>
        <w:ind w:firstLine="420"/>
        <w:rPr>
          <w:sz w:val="24"/>
        </w:rPr>
      </w:pPr>
      <w:r>
        <w:rPr>
          <w:sz w:val="24"/>
        </w:rPr>
        <w:t>《建筑工程施工现场消防安全技术规范》</w:t>
      </w:r>
      <w:r>
        <w:rPr>
          <w:sz w:val="24"/>
        </w:rPr>
        <w:t>GB 50720</w:t>
      </w:r>
    </w:p>
    <w:p w14:paraId="5F4E7FDB" w14:textId="77777777" w:rsidR="009D5EA0" w:rsidRDefault="00000000">
      <w:pPr>
        <w:spacing w:line="360" w:lineRule="auto"/>
        <w:ind w:firstLine="420"/>
        <w:rPr>
          <w:sz w:val="24"/>
        </w:rPr>
      </w:pPr>
      <w:r>
        <w:rPr>
          <w:rFonts w:hint="eastAsia"/>
          <w:sz w:val="24"/>
        </w:rPr>
        <w:t>《建筑节能与可再生能源利用通用规范》</w:t>
      </w:r>
      <w:r>
        <w:rPr>
          <w:rFonts w:hint="eastAsia"/>
          <w:sz w:val="24"/>
        </w:rPr>
        <w:t>GB</w:t>
      </w:r>
      <w:r>
        <w:rPr>
          <w:sz w:val="24"/>
        </w:rPr>
        <w:t xml:space="preserve"> </w:t>
      </w:r>
      <w:r>
        <w:rPr>
          <w:rFonts w:hint="eastAsia"/>
          <w:sz w:val="24"/>
        </w:rPr>
        <w:t>55015</w:t>
      </w:r>
    </w:p>
    <w:p w14:paraId="618BD67E" w14:textId="77777777" w:rsidR="009D5EA0" w:rsidRDefault="00000000">
      <w:pPr>
        <w:spacing w:line="360" w:lineRule="auto"/>
        <w:ind w:firstLine="420"/>
        <w:rPr>
          <w:sz w:val="24"/>
        </w:rPr>
      </w:pPr>
      <w:r>
        <w:rPr>
          <w:rFonts w:hint="eastAsia"/>
          <w:sz w:val="24"/>
        </w:rPr>
        <w:t>《建筑防火通用规范》</w:t>
      </w:r>
      <w:r>
        <w:rPr>
          <w:rFonts w:hint="eastAsia"/>
          <w:sz w:val="24"/>
        </w:rPr>
        <w:t>G</w:t>
      </w:r>
      <w:r>
        <w:rPr>
          <w:sz w:val="24"/>
        </w:rPr>
        <w:t>B 55037</w:t>
      </w:r>
    </w:p>
    <w:p w14:paraId="4CB079C3" w14:textId="77777777" w:rsidR="009D5EA0" w:rsidRDefault="00000000">
      <w:pPr>
        <w:spacing w:line="360" w:lineRule="auto"/>
        <w:ind w:firstLine="420"/>
        <w:rPr>
          <w:sz w:val="24"/>
        </w:rPr>
      </w:pPr>
      <w:r>
        <w:rPr>
          <w:sz w:val="24"/>
        </w:rPr>
        <w:t>《陶瓷砖试验方法》</w:t>
      </w:r>
      <w:r>
        <w:rPr>
          <w:sz w:val="24"/>
        </w:rPr>
        <w:t>GB/T 3810</w:t>
      </w:r>
    </w:p>
    <w:p w14:paraId="293C0D73" w14:textId="77777777" w:rsidR="009D5EA0" w:rsidRDefault="00000000">
      <w:pPr>
        <w:spacing w:line="360" w:lineRule="auto"/>
        <w:ind w:firstLine="420"/>
        <w:rPr>
          <w:sz w:val="24"/>
        </w:rPr>
      </w:pPr>
      <w:r>
        <w:rPr>
          <w:sz w:val="24"/>
        </w:rPr>
        <w:t>《陶瓷砖》</w:t>
      </w:r>
      <w:r>
        <w:rPr>
          <w:sz w:val="24"/>
        </w:rPr>
        <w:t>GB/T 4100</w:t>
      </w:r>
    </w:p>
    <w:p w14:paraId="7FDCC5EC" w14:textId="77777777" w:rsidR="009D5EA0" w:rsidRDefault="00000000">
      <w:pPr>
        <w:spacing w:line="360" w:lineRule="auto"/>
        <w:ind w:firstLine="420"/>
        <w:rPr>
          <w:sz w:val="24"/>
        </w:rPr>
      </w:pPr>
      <w:r>
        <w:rPr>
          <w:sz w:val="24"/>
        </w:rPr>
        <w:t>《数值修约规则与极限数值的表示和判定》</w:t>
      </w:r>
      <w:r>
        <w:rPr>
          <w:sz w:val="24"/>
        </w:rPr>
        <w:t>GB/T 8170</w:t>
      </w:r>
    </w:p>
    <w:p w14:paraId="53A1E412" w14:textId="77777777" w:rsidR="009D5EA0" w:rsidRDefault="00000000">
      <w:pPr>
        <w:spacing w:line="360" w:lineRule="auto"/>
        <w:ind w:firstLine="420"/>
        <w:rPr>
          <w:sz w:val="24"/>
        </w:rPr>
      </w:pPr>
      <w:r>
        <w:rPr>
          <w:sz w:val="24"/>
        </w:rPr>
        <w:t>《建筑材料及制品燃烧性能分级》</w:t>
      </w:r>
      <w:r>
        <w:rPr>
          <w:sz w:val="24"/>
        </w:rPr>
        <w:t>GB 8624</w:t>
      </w:r>
    </w:p>
    <w:p w14:paraId="04B771C4" w14:textId="77777777" w:rsidR="009D5EA0" w:rsidRDefault="00000000">
      <w:pPr>
        <w:spacing w:line="360" w:lineRule="auto"/>
        <w:ind w:firstLine="420"/>
        <w:rPr>
          <w:sz w:val="24"/>
        </w:rPr>
      </w:pPr>
      <w:r>
        <w:rPr>
          <w:sz w:val="24"/>
        </w:rPr>
        <w:t>《绝热材料稳态热阻及有关特性的测定</w:t>
      </w:r>
      <w:r>
        <w:rPr>
          <w:sz w:val="24"/>
        </w:rPr>
        <w:t xml:space="preserve"> </w:t>
      </w:r>
      <w:r>
        <w:rPr>
          <w:sz w:val="24"/>
        </w:rPr>
        <w:t>防护热板法》</w:t>
      </w:r>
      <w:r>
        <w:rPr>
          <w:sz w:val="24"/>
        </w:rPr>
        <w:t>GB/T 10294</w:t>
      </w:r>
    </w:p>
    <w:p w14:paraId="0C941CE9" w14:textId="77777777" w:rsidR="009D5EA0" w:rsidRDefault="00000000">
      <w:pPr>
        <w:spacing w:line="360" w:lineRule="auto"/>
        <w:ind w:firstLine="420"/>
        <w:rPr>
          <w:sz w:val="24"/>
        </w:rPr>
      </w:pPr>
      <w:r>
        <w:rPr>
          <w:sz w:val="24"/>
        </w:rPr>
        <w:t>《绝热材料稳态热阻及有关特性的测定</w:t>
      </w:r>
      <w:r>
        <w:rPr>
          <w:sz w:val="24"/>
        </w:rPr>
        <w:t xml:space="preserve"> </w:t>
      </w:r>
      <w:r>
        <w:rPr>
          <w:sz w:val="24"/>
        </w:rPr>
        <w:t>热流计法》</w:t>
      </w:r>
      <w:r>
        <w:rPr>
          <w:sz w:val="24"/>
        </w:rPr>
        <w:t>GB/T 10295</w:t>
      </w:r>
    </w:p>
    <w:p w14:paraId="2925CCAB" w14:textId="77777777" w:rsidR="009D5EA0" w:rsidRDefault="00000000">
      <w:pPr>
        <w:spacing w:line="360" w:lineRule="auto"/>
        <w:ind w:firstLine="420"/>
        <w:rPr>
          <w:sz w:val="24"/>
        </w:rPr>
      </w:pPr>
      <w:r>
        <w:rPr>
          <w:sz w:val="24"/>
        </w:rPr>
        <w:t>《绝热稳态传热性质的测定标定和防护热箱法》</w:t>
      </w:r>
      <w:r>
        <w:rPr>
          <w:sz w:val="24"/>
        </w:rPr>
        <w:t xml:space="preserve">GB/T 13475 </w:t>
      </w:r>
    </w:p>
    <w:p w14:paraId="2A29948A" w14:textId="77777777" w:rsidR="009D5EA0" w:rsidRDefault="00000000">
      <w:pPr>
        <w:spacing w:line="360" w:lineRule="auto"/>
        <w:ind w:firstLine="420"/>
        <w:rPr>
          <w:sz w:val="24"/>
        </w:rPr>
      </w:pPr>
      <w:r>
        <w:rPr>
          <w:sz w:val="24"/>
        </w:rPr>
        <w:t>《硅酮建筑密封胶》</w:t>
      </w:r>
      <w:r>
        <w:rPr>
          <w:sz w:val="24"/>
        </w:rPr>
        <w:t xml:space="preserve">GB/T 14683 </w:t>
      </w:r>
    </w:p>
    <w:p w14:paraId="18343280" w14:textId="77777777" w:rsidR="009D5EA0" w:rsidRDefault="00000000">
      <w:pPr>
        <w:spacing w:line="360" w:lineRule="auto"/>
        <w:ind w:firstLine="420"/>
        <w:rPr>
          <w:sz w:val="24"/>
        </w:rPr>
      </w:pPr>
      <w:r>
        <w:rPr>
          <w:rFonts w:hint="eastAsia"/>
          <w:sz w:val="24"/>
        </w:rPr>
        <w:t>《建筑外墙外保温用岩棉制品》</w:t>
      </w:r>
      <w:r>
        <w:rPr>
          <w:rFonts w:hint="eastAsia"/>
          <w:sz w:val="24"/>
        </w:rPr>
        <w:t>GB/T 25975</w:t>
      </w:r>
    </w:p>
    <w:p w14:paraId="25820D1A" w14:textId="77777777" w:rsidR="009D5EA0" w:rsidRDefault="00000000">
      <w:pPr>
        <w:spacing w:line="360" w:lineRule="auto"/>
        <w:ind w:firstLine="420"/>
        <w:rPr>
          <w:sz w:val="24"/>
        </w:rPr>
      </w:pPr>
      <w:r>
        <w:rPr>
          <w:sz w:val="24"/>
        </w:rPr>
        <w:t>《模塑聚苯板薄抹灰外墙外保温系统材料》</w:t>
      </w:r>
      <w:r>
        <w:rPr>
          <w:sz w:val="24"/>
        </w:rPr>
        <w:t>GB/T 29906</w:t>
      </w:r>
    </w:p>
    <w:p w14:paraId="093D658E" w14:textId="77777777" w:rsidR="009D5EA0" w:rsidRDefault="00000000">
      <w:pPr>
        <w:spacing w:line="360" w:lineRule="auto"/>
        <w:ind w:firstLine="420"/>
        <w:rPr>
          <w:sz w:val="24"/>
        </w:rPr>
      </w:pPr>
      <w:r>
        <w:rPr>
          <w:sz w:val="24"/>
        </w:rPr>
        <w:t>《外墙外保温工程技术规程》</w:t>
      </w:r>
      <w:r>
        <w:rPr>
          <w:sz w:val="24"/>
        </w:rPr>
        <w:t>JGJ 144</w:t>
      </w:r>
    </w:p>
    <w:p w14:paraId="136DBA87" w14:textId="77777777" w:rsidR="009D5EA0" w:rsidRDefault="00000000">
      <w:pPr>
        <w:spacing w:line="360" w:lineRule="auto"/>
        <w:ind w:firstLine="420"/>
        <w:rPr>
          <w:sz w:val="24"/>
        </w:rPr>
      </w:pPr>
      <w:r>
        <w:rPr>
          <w:sz w:val="24"/>
        </w:rPr>
        <w:t>《建筑外墙外保温防火隔离带技术规程》</w:t>
      </w:r>
      <w:r>
        <w:rPr>
          <w:sz w:val="24"/>
        </w:rPr>
        <w:t>JGJ 289</w:t>
      </w:r>
    </w:p>
    <w:p w14:paraId="73997A86" w14:textId="77777777" w:rsidR="009D5EA0" w:rsidRDefault="00000000">
      <w:pPr>
        <w:spacing w:line="360" w:lineRule="auto"/>
        <w:ind w:firstLine="420"/>
        <w:rPr>
          <w:sz w:val="24"/>
        </w:rPr>
      </w:pPr>
      <w:r>
        <w:rPr>
          <w:sz w:val="24"/>
        </w:rPr>
        <w:t>《保温防火复合板应用技术规程》</w:t>
      </w:r>
      <w:r>
        <w:rPr>
          <w:sz w:val="24"/>
        </w:rPr>
        <w:t>JGJ/T 350</w:t>
      </w:r>
    </w:p>
    <w:p w14:paraId="61FE4A55" w14:textId="77777777" w:rsidR="009D5EA0" w:rsidRDefault="00000000">
      <w:pPr>
        <w:spacing w:line="360" w:lineRule="auto"/>
        <w:ind w:firstLine="420"/>
        <w:rPr>
          <w:sz w:val="24"/>
        </w:rPr>
      </w:pPr>
      <w:r>
        <w:rPr>
          <w:sz w:val="24"/>
        </w:rPr>
        <w:lastRenderedPageBreak/>
        <w:t>《保温装饰外墙外保温系统材料》</w:t>
      </w:r>
      <w:r>
        <w:rPr>
          <w:sz w:val="24"/>
        </w:rPr>
        <w:t>JG/T 287</w:t>
      </w:r>
    </w:p>
    <w:p w14:paraId="73768F32" w14:textId="77777777" w:rsidR="009D5EA0" w:rsidRDefault="00000000">
      <w:pPr>
        <w:spacing w:line="360" w:lineRule="auto"/>
        <w:ind w:firstLine="420"/>
        <w:rPr>
          <w:sz w:val="24"/>
        </w:rPr>
      </w:pPr>
      <w:r>
        <w:rPr>
          <w:sz w:val="24"/>
        </w:rPr>
        <w:t>《建筑装饰用石材蜂窝复合板》</w:t>
      </w:r>
      <w:r>
        <w:rPr>
          <w:sz w:val="24"/>
        </w:rPr>
        <w:t>JG/T 328</w:t>
      </w:r>
    </w:p>
    <w:p w14:paraId="266055B8" w14:textId="77777777" w:rsidR="009D5EA0" w:rsidRDefault="00000000">
      <w:pPr>
        <w:spacing w:line="360" w:lineRule="auto"/>
        <w:ind w:firstLine="420"/>
        <w:rPr>
          <w:sz w:val="24"/>
        </w:rPr>
      </w:pPr>
      <w:r>
        <w:rPr>
          <w:sz w:val="24"/>
        </w:rPr>
        <w:t>《外墙保温用锚栓》</w:t>
      </w:r>
      <w:r>
        <w:rPr>
          <w:sz w:val="24"/>
        </w:rPr>
        <w:t>JG/T 366</w:t>
      </w:r>
    </w:p>
    <w:p w14:paraId="58C544B1" w14:textId="77777777" w:rsidR="009D5EA0" w:rsidRDefault="00000000">
      <w:pPr>
        <w:spacing w:line="360" w:lineRule="auto"/>
        <w:ind w:firstLine="420"/>
        <w:rPr>
          <w:sz w:val="24"/>
        </w:rPr>
      </w:pPr>
      <w:r>
        <w:rPr>
          <w:sz w:val="24"/>
        </w:rPr>
        <w:t>《无机轻集料防火保温板通用技术要求》</w:t>
      </w:r>
      <w:r>
        <w:rPr>
          <w:sz w:val="24"/>
        </w:rPr>
        <w:t>JG/T 435</w:t>
      </w:r>
    </w:p>
    <w:p w14:paraId="22E913C4" w14:textId="77777777" w:rsidR="009D5EA0" w:rsidRDefault="00000000">
      <w:pPr>
        <w:spacing w:line="360" w:lineRule="auto"/>
        <w:ind w:firstLine="420"/>
        <w:rPr>
          <w:sz w:val="24"/>
        </w:rPr>
      </w:pPr>
      <w:r>
        <w:rPr>
          <w:sz w:val="24"/>
        </w:rPr>
        <w:t>《外墙保温复合板通用技术要求》</w:t>
      </w:r>
      <w:r>
        <w:rPr>
          <w:sz w:val="24"/>
        </w:rPr>
        <w:t>JG/T 480</w:t>
      </w:r>
    </w:p>
    <w:p w14:paraId="62A81B65" w14:textId="77777777" w:rsidR="009D5EA0" w:rsidRDefault="00000000">
      <w:pPr>
        <w:spacing w:line="360" w:lineRule="auto"/>
        <w:ind w:firstLine="420"/>
        <w:rPr>
          <w:sz w:val="24"/>
        </w:rPr>
      </w:pPr>
      <w:r>
        <w:rPr>
          <w:sz w:val="24"/>
        </w:rPr>
        <w:t>《陶瓷墙地砖填缝剂》</w:t>
      </w:r>
      <w:r>
        <w:rPr>
          <w:sz w:val="24"/>
        </w:rPr>
        <w:t>JC 1004</w:t>
      </w:r>
    </w:p>
    <w:p w14:paraId="662FDFAF" w14:textId="77777777" w:rsidR="009D5EA0" w:rsidRDefault="00000000">
      <w:pPr>
        <w:spacing w:line="360" w:lineRule="auto"/>
        <w:ind w:firstLine="420"/>
        <w:rPr>
          <w:sz w:val="24"/>
        </w:rPr>
      </w:pPr>
      <w:r>
        <w:rPr>
          <w:sz w:val="24"/>
        </w:rPr>
        <w:t>《发泡陶瓷保温板应用技术规程》</w:t>
      </w:r>
      <w:r>
        <w:rPr>
          <w:sz w:val="24"/>
        </w:rPr>
        <w:t>T/CECS 480</w:t>
      </w:r>
    </w:p>
    <w:p w14:paraId="55A52F4A" w14:textId="77777777" w:rsidR="009D5EA0" w:rsidRDefault="00000000">
      <w:pPr>
        <w:spacing w:line="360" w:lineRule="auto"/>
        <w:ind w:firstLine="420"/>
        <w:rPr>
          <w:sz w:val="24"/>
        </w:rPr>
      </w:pPr>
      <w:r>
        <w:rPr>
          <w:sz w:val="24"/>
        </w:rPr>
        <w:t>《薄型陶瓷饰面保温装饰板应用技术规程》</w:t>
      </w:r>
      <w:r>
        <w:rPr>
          <w:sz w:val="24"/>
        </w:rPr>
        <w:t>T/CECS 555</w:t>
      </w:r>
    </w:p>
    <w:p w14:paraId="3D14073E" w14:textId="77777777" w:rsidR="009D5EA0" w:rsidRDefault="00000000">
      <w:pPr>
        <w:spacing w:line="360" w:lineRule="auto"/>
        <w:ind w:firstLine="420"/>
        <w:rPr>
          <w:sz w:val="24"/>
        </w:rPr>
      </w:pPr>
      <w:r>
        <w:rPr>
          <w:rFonts w:hint="eastAsia"/>
          <w:bCs/>
          <w:sz w:val="24"/>
        </w:rPr>
        <w:t>《建筑绝热用聚酯泡沫塑料》</w:t>
      </w:r>
      <w:r>
        <w:rPr>
          <w:rFonts w:hint="eastAsia"/>
          <w:bCs/>
          <w:sz w:val="24"/>
        </w:rPr>
        <w:t>T/CECS XXX</w:t>
      </w:r>
    </w:p>
    <w:p w14:paraId="4466BBCD" w14:textId="77777777" w:rsidR="009D5EA0" w:rsidRDefault="009D5EA0">
      <w:pPr>
        <w:spacing w:line="360" w:lineRule="auto"/>
        <w:ind w:firstLine="420"/>
        <w:rPr>
          <w:sz w:val="24"/>
        </w:rPr>
      </w:pPr>
    </w:p>
    <w:p w14:paraId="343F7EFD" w14:textId="77777777" w:rsidR="009D5EA0" w:rsidRDefault="009D5EA0">
      <w:pPr>
        <w:spacing w:line="360" w:lineRule="auto"/>
        <w:ind w:firstLine="420"/>
        <w:rPr>
          <w:sz w:val="24"/>
        </w:rPr>
        <w:sectPr w:rsidR="009D5EA0">
          <w:footerReference w:type="default" r:id="rId22"/>
          <w:pgSz w:w="11906" w:h="16838"/>
          <w:pgMar w:top="1440" w:right="1800" w:bottom="1440" w:left="1800" w:header="851" w:footer="992" w:gutter="0"/>
          <w:cols w:space="720"/>
          <w:docGrid w:type="lines" w:linePitch="312"/>
        </w:sectPr>
      </w:pPr>
    </w:p>
    <w:p w14:paraId="02F78FBF" w14:textId="77777777" w:rsidR="009D5EA0" w:rsidRDefault="009D5EA0">
      <w:pPr>
        <w:spacing w:line="360" w:lineRule="auto"/>
        <w:rPr>
          <w:color w:val="000000"/>
          <w:sz w:val="24"/>
        </w:rPr>
      </w:pPr>
    </w:p>
    <w:p w14:paraId="6E525213" w14:textId="77777777" w:rsidR="009D5EA0" w:rsidRDefault="009D5EA0">
      <w:pPr>
        <w:spacing w:line="360" w:lineRule="auto"/>
        <w:jc w:val="center"/>
        <w:rPr>
          <w:b/>
          <w:sz w:val="28"/>
          <w:szCs w:val="28"/>
        </w:rPr>
      </w:pPr>
    </w:p>
    <w:p w14:paraId="67238BE1" w14:textId="77777777" w:rsidR="009D5EA0" w:rsidRDefault="009D5EA0">
      <w:pPr>
        <w:spacing w:line="360" w:lineRule="auto"/>
        <w:jc w:val="center"/>
        <w:rPr>
          <w:b/>
          <w:sz w:val="28"/>
          <w:szCs w:val="28"/>
        </w:rPr>
      </w:pPr>
    </w:p>
    <w:p w14:paraId="59BA1393" w14:textId="77777777" w:rsidR="009D5EA0" w:rsidRDefault="009D5EA0">
      <w:pPr>
        <w:spacing w:line="360" w:lineRule="auto"/>
        <w:jc w:val="center"/>
        <w:rPr>
          <w:b/>
          <w:sz w:val="28"/>
          <w:szCs w:val="28"/>
        </w:rPr>
      </w:pPr>
    </w:p>
    <w:p w14:paraId="528DCA43" w14:textId="77777777" w:rsidR="009D5EA0" w:rsidRDefault="009D5EA0">
      <w:pPr>
        <w:spacing w:line="360" w:lineRule="auto"/>
        <w:jc w:val="center"/>
        <w:rPr>
          <w:b/>
          <w:sz w:val="28"/>
          <w:szCs w:val="28"/>
        </w:rPr>
      </w:pPr>
    </w:p>
    <w:p w14:paraId="249560B5" w14:textId="77777777" w:rsidR="009D5EA0" w:rsidRDefault="00000000">
      <w:pPr>
        <w:jc w:val="center"/>
        <w:rPr>
          <w:rFonts w:ascii="黑体" w:eastAsia="黑体"/>
          <w:b/>
          <w:sz w:val="32"/>
          <w:szCs w:val="32"/>
        </w:rPr>
      </w:pPr>
      <w:r>
        <w:rPr>
          <w:rFonts w:ascii="黑体" w:eastAsia="黑体" w:hint="eastAsia"/>
          <w:b/>
          <w:sz w:val="32"/>
          <w:szCs w:val="32"/>
        </w:rPr>
        <w:t>中国工程建设标准化协会标准</w:t>
      </w:r>
    </w:p>
    <w:p w14:paraId="11ABB69B" w14:textId="77777777" w:rsidR="009D5EA0" w:rsidRDefault="009D5EA0">
      <w:pPr>
        <w:spacing w:line="360" w:lineRule="auto"/>
        <w:jc w:val="center"/>
        <w:rPr>
          <w:b/>
          <w:sz w:val="28"/>
          <w:szCs w:val="28"/>
        </w:rPr>
      </w:pPr>
    </w:p>
    <w:p w14:paraId="03890A4A" w14:textId="77777777" w:rsidR="009D5EA0" w:rsidRDefault="009D5EA0">
      <w:pPr>
        <w:spacing w:line="360" w:lineRule="auto"/>
        <w:jc w:val="center"/>
        <w:rPr>
          <w:b/>
          <w:sz w:val="28"/>
          <w:szCs w:val="28"/>
        </w:rPr>
      </w:pPr>
    </w:p>
    <w:p w14:paraId="3B5C7247" w14:textId="77777777" w:rsidR="009D5EA0" w:rsidRDefault="00000000">
      <w:pPr>
        <w:spacing w:line="360" w:lineRule="auto"/>
        <w:jc w:val="center"/>
        <w:rPr>
          <w:b/>
          <w:sz w:val="48"/>
          <w:szCs w:val="48"/>
          <w:lang w:val="zh-CN"/>
        </w:rPr>
      </w:pPr>
      <w:r>
        <w:rPr>
          <w:rFonts w:hAnsi="宋体" w:hint="eastAsia"/>
          <w:b/>
          <w:kern w:val="0"/>
          <w:sz w:val="44"/>
          <w:szCs w:val="44"/>
          <w:lang w:val="zh-CN"/>
        </w:rPr>
        <w:t>聚酯（</w:t>
      </w:r>
      <w:r>
        <w:rPr>
          <w:rFonts w:hAnsi="宋体" w:hint="eastAsia"/>
          <w:b/>
          <w:kern w:val="0"/>
          <w:sz w:val="44"/>
          <w:szCs w:val="44"/>
          <w:lang w:val="zh-CN"/>
        </w:rPr>
        <w:t>PET</w:t>
      </w:r>
      <w:r>
        <w:rPr>
          <w:rFonts w:hAnsi="宋体" w:hint="eastAsia"/>
          <w:b/>
          <w:kern w:val="0"/>
          <w:sz w:val="44"/>
          <w:szCs w:val="44"/>
          <w:lang w:val="zh-CN"/>
        </w:rPr>
        <w:t>）保温装饰板应用技术规程</w:t>
      </w:r>
    </w:p>
    <w:p w14:paraId="6498ECE0" w14:textId="77777777" w:rsidR="009D5EA0" w:rsidRDefault="009D5EA0">
      <w:pPr>
        <w:spacing w:line="360" w:lineRule="auto"/>
        <w:jc w:val="center"/>
        <w:rPr>
          <w:b/>
          <w:sz w:val="48"/>
          <w:szCs w:val="48"/>
        </w:rPr>
      </w:pPr>
    </w:p>
    <w:p w14:paraId="59C43A78" w14:textId="77777777" w:rsidR="009D5EA0" w:rsidRDefault="00000000">
      <w:pPr>
        <w:spacing w:line="360" w:lineRule="auto"/>
        <w:jc w:val="center"/>
        <w:rPr>
          <w:b/>
          <w:sz w:val="44"/>
          <w:szCs w:val="44"/>
        </w:rPr>
      </w:pPr>
      <w:bookmarkStart w:id="237" w:name="_Toc411242586"/>
      <w:bookmarkStart w:id="238" w:name="_Toc411243793"/>
      <w:r>
        <w:rPr>
          <w:rFonts w:hint="eastAsia"/>
          <w:b/>
          <w:sz w:val="44"/>
          <w:szCs w:val="44"/>
        </w:rPr>
        <w:t xml:space="preserve">CECS  </w:t>
      </w:r>
      <w:r>
        <w:rPr>
          <w:b/>
          <w:sz w:val="44"/>
          <w:szCs w:val="44"/>
        </w:rPr>
        <w:t>-20</w:t>
      </w:r>
      <w:r>
        <w:rPr>
          <w:rFonts w:hint="eastAsia"/>
          <w:b/>
          <w:sz w:val="44"/>
          <w:szCs w:val="44"/>
        </w:rPr>
        <w:t>2</w:t>
      </w:r>
      <w:r>
        <w:rPr>
          <w:b/>
          <w:sz w:val="44"/>
          <w:szCs w:val="44"/>
        </w:rPr>
        <w:t>×</w:t>
      </w:r>
      <w:bookmarkEnd w:id="237"/>
      <w:bookmarkEnd w:id="238"/>
    </w:p>
    <w:p w14:paraId="5803F96A" w14:textId="77777777" w:rsidR="009D5EA0" w:rsidRDefault="009D5EA0">
      <w:pPr>
        <w:spacing w:line="360" w:lineRule="auto"/>
        <w:jc w:val="center"/>
        <w:rPr>
          <w:b/>
          <w:sz w:val="44"/>
          <w:szCs w:val="44"/>
        </w:rPr>
      </w:pPr>
    </w:p>
    <w:p w14:paraId="2B843FF6" w14:textId="77777777" w:rsidR="009D5EA0" w:rsidRDefault="009D5EA0">
      <w:pPr>
        <w:spacing w:line="360" w:lineRule="auto"/>
        <w:jc w:val="center"/>
        <w:rPr>
          <w:b/>
          <w:sz w:val="44"/>
          <w:szCs w:val="44"/>
        </w:rPr>
      </w:pPr>
    </w:p>
    <w:p w14:paraId="0B967BCA" w14:textId="77777777" w:rsidR="009D5EA0" w:rsidRDefault="00000000">
      <w:pPr>
        <w:spacing w:line="360" w:lineRule="auto"/>
        <w:jc w:val="center"/>
        <w:outlineLvl w:val="0"/>
        <w:rPr>
          <w:b/>
          <w:sz w:val="44"/>
          <w:szCs w:val="44"/>
        </w:rPr>
      </w:pPr>
      <w:bookmarkStart w:id="239" w:name="_Toc108451804"/>
      <w:bookmarkStart w:id="240" w:name="_Toc136506273"/>
      <w:bookmarkStart w:id="241" w:name="_Toc415586359"/>
      <w:bookmarkStart w:id="242" w:name="_Toc331104093"/>
      <w:bookmarkStart w:id="243" w:name="_Toc411242587"/>
      <w:bookmarkStart w:id="244" w:name="_Toc426116364"/>
      <w:bookmarkStart w:id="245" w:name="_Toc136504229"/>
      <w:bookmarkStart w:id="246" w:name="_Toc131168418"/>
      <w:r>
        <w:rPr>
          <w:rFonts w:hint="eastAsia"/>
          <w:b/>
          <w:sz w:val="44"/>
          <w:szCs w:val="44"/>
        </w:rPr>
        <w:t>条文说明</w:t>
      </w:r>
      <w:bookmarkEnd w:id="239"/>
      <w:bookmarkEnd w:id="240"/>
      <w:bookmarkEnd w:id="241"/>
      <w:bookmarkEnd w:id="242"/>
      <w:bookmarkEnd w:id="243"/>
      <w:bookmarkEnd w:id="244"/>
      <w:bookmarkEnd w:id="245"/>
      <w:bookmarkEnd w:id="246"/>
    </w:p>
    <w:p w14:paraId="2717A96F" w14:textId="77777777" w:rsidR="009D5EA0" w:rsidRDefault="009D5EA0">
      <w:pPr>
        <w:spacing w:line="360" w:lineRule="auto"/>
        <w:jc w:val="center"/>
        <w:rPr>
          <w:b/>
          <w:sz w:val="28"/>
          <w:szCs w:val="28"/>
        </w:rPr>
      </w:pPr>
    </w:p>
    <w:p w14:paraId="51CBD1E1" w14:textId="77777777" w:rsidR="009D5EA0" w:rsidRDefault="009D5EA0">
      <w:pPr>
        <w:spacing w:line="360" w:lineRule="auto"/>
        <w:jc w:val="center"/>
        <w:rPr>
          <w:b/>
          <w:sz w:val="28"/>
          <w:szCs w:val="28"/>
        </w:rPr>
      </w:pPr>
    </w:p>
    <w:p w14:paraId="133F7451" w14:textId="77777777" w:rsidR="009D5EA0" w:rsidRDefault="009D5EA0">
      <w:pPr>
        <w:spacing w:line="360" w:lineRule="auto"/>
        <w:jc w:val="center"/>
        <w:rPr>
          <w:b/>
          <w:sz w:val="28"/>
          <w:szCs w:val="28"/>
        </w:rPr>
      </w:pPr>
    </w:p>
    <w:p w14:paraId="045DF729" w14:textId="77777777" w:rsidR="009D5EA0" w:rsidRDefault="009D5EA0">
      <w:pPr>
        <w:spacing w:line="360" w:lineRule="auto"/>
        <w:jc w:val="center"/>
        <w:rPr>
          <w:b/>
          <w:sz w:val="28"/>
          <w:szCs w:val="28"/>
        </w:rPr>
      </w:pPr>
    </w:p>
    <w:p w14:paraId="23DF880F" w14:textId="77777777" w:rsidR="009D5EA0" w:rsidRDefault="009D5EA0">
      <w:pPr>
        <w:spacing w:line="360" w:lineRule="auto"/>
        <w:jc w:val="center"/>
        <w:rPr>
          <w:b/>
          <w:sz w:val="28"/>
          <w:szCs w:val="28"/>
        </w:rPr>
      </w:pPr>
    </w:p>
    <w:p w14:paraId="517368B6" w14:textId="77777777" w:rsidR="009D5EA0" w:rsidRDefault="009D5EA0">
      <w:pPr>
        <w:spacing w:line="360" w:lineRule="auto"/>
        <w:jc w:val="center"/>
        <w:rPr>
          <w:b/>
          <w:sz w:val="28"/>
          <w:szCs w:val="28"/>
        </w:rPr>
      </w:pPr>
    </w:p>
    <w:p w14:paraId="5384EFF9" w14:textId="77777777" w:rsidR="009D5EA0" w:rsidRDefault="009D5EA0">
      <w:pPr>
        <w:spacing w:line="360" w:lineRule="auto"/>
        <w:jc w:val="center"/>
        <w:rPr>
          <w:b/>
          <w:sz w:val="28"/>
          <w:szCs w:val="28"/>
        </w:rPr>
      </w:pPr>
    </w:p>
    <w:p w14:paraId="2DF705D7" w14:textId="77777777" w:rsidR="009D5EA0" w:rsidRDefault="009D5EA0">
      <w:pPr>
        <w:spacing w:line="360" w:lineRule="auto"/>
        <w:rPr>
          <w:b/>
          <w:sz w:val="28"/>
          <w:szCs w:val="28"/>
        </w:rPr>
      </w:pPr>
    </w:p>
    <w:p w14:paraId="78A7CF89" w14:textId="77777777" w:rsidR="009D5EA0" w:rsidRDefault="00000000">
      <w:pPr>
        <w:widowControl/>
        <w:spacing w:line="360" w:lineRule="auto"/>
        <w:jc w:val="center"/>
        <w:rPr>
          <w:b/>
          <w:sz w:val="30"/>
          <w:szCs w:val="30"/>
        </w:rPr>
      </w:pPr>
      <w:bookmarkStart w:id="247" w:name="_Hlk132104077"/>
      <w:r>
        <w:rPr>
          <w:rFonts w:hint="eastAsia"/>
          <w:b/>
          <w:sz w:val="30"/>
          <w:szCs w:val="30"/>
        </w:rPr>
        <w:lastRenderedPageBreak/>
        <w:t>制</w:t>
      </w:r>
      <w:r>
        <w:rPr>
          <w:rFonts w:hint="eastAsia"/>
          <w:b/>
          <w:sz w:val="30"/>
          <w:szCs w:val="30"/>
        </w:rPr>
        <w:t xml:space="preserve"> </w:t>
      </w:r>
      <w:r>
        <w:rPr>
          <w:rFonts w:hint="eastAsia"/>
          <w:b/>
          <w:sz w:val="30"/>
          <w:szCs w:val="30"/>
        </w:rPr>
        <w:t>定</w:t>
      </w:r>
      <w:r>
        <w:rPr>
          <w:rFonts w:hint="eastAsia"/>
          <w:b/>
          <w:sz w:val="30"/>
          <w:szCs w:val="30"/>
        </w:rPr>
        <w:t xml:space="preserve"> </w:t>
      </w:r>
      <w:r>
        <w:rPr>
          <w:rFonts w:hint="eastAsia"/>
          <w:b/>
          <w:sz w:val="30"/>
          <w:szCs w:val="30"/>
        </w:rPr>
        <w:t>说</w:t>
      </w:r>
      <w:r>
        <w:rPr>
          <w:rFonts w:hint="eastAsia"/>
          <w:b/>
          <w:sz w:val="30"/>
          <w:szCs w:val="30"/>
        </w:rPr>
        <w:t xml:space="preserve"> </w:t>
      </w:r>
      <w:r>
        <w:rPr>
          <w:rFonts w:hint="eastAsia"/>
          <w:b/>
          <w:sz w:val="30"/>
          <w:szCs w:val="30"/>
        </w:rPr>
        <w:t>明</w:t>
      </w:r>
    </w:p>
    <w:p w14:paraId="58D1B115" w14:textId="77777777" w:rsidR="009D5EA0" w:rsidRDefault="00000000">
      <w:pPr>
        <w:widowControl/>
        <w:spacing w:line="360" w:lineRule="auto"/>
        <w:ind w:firstLineChars="200" w:firstLine="480"/>
        <w:jc w:val="left"/>
        <w:rPr>
          <w:sz w:val="24"/>
        </w:rPr>
      </w:pPr>
      <w:r>
        <w:rPr>
          <w:rFonts w:hint="eastAsia"/>
          <w:sz w:val="24"/>
        </w:rPr>
        <w:t>本规程制定过程中，编制组进行了广泛的调查研究，总结了</w:t>
      </w:r>
      <w:r>
        <w:rPr>
          <w:rFonts w:hint="eastAsia"/>
          <w:sz w:val="24"/>
        </w:rPr>
        <w:t>PET</w:t>
      </w:r>
      <w:r>
        <w:rPr>
          <w:rFonts w:hint="eastAsia"/>
          <w:sz w:val="24"/>
        </w:rPr>
        <w:t>保温装饰板外墙外保温工程建设的实践经验，同时参考了国外先进技术法规、技术标准，通过对</w:t>
      </w:r>
      <w:r>
        <w:rPr>
          <w:rFonts w:hint="eastAsia"/>
          <w:sz w:val="24"/>
        </w:rPr>
        <w:t>PET</w:t>
      </w:r>
      <w:r>
        <w:rPr>
          <w:rFonts w:hint="eastAsia"/>
          <w:sz w:val="24"/>
        </w:rPr>
        <w:t>保温装饰板试验研究，取得了保证</w:t>
      </w:r>
      <w:r>
        <w:rPr>
          <w:rFonts w:hint="eastAsia"/>
          <w:sz w:val="24"/>
        </w:rPr>
        <w:t>PET</w:t>
      </w:r>
      <w:r>
        <w:rPr>
          <w:rFonts w:hint="eastAsia"/>
          <w:sz w:val="24"/>
        </w:rPr>
        <w:t>保温装饰板外墙外保温系统可靠应用的数据。</w:t>
      </w:r>
    </w:p>
    <w:p w14:paraId="7F834545" w14:textId="77777777" w:rsidR="009D5EA0" w:rsidRDefault="00000000">
      <w:pPr>
        <w:widowControl/>
        <w:spacing w:line="360" w:lineRule="auto"/>
        <w:ind w:firstLineChars="200" w:firstLine="480"/>
        <w:jc w:val="left"/>
        <w:rPr>
          <w:sz w:val="24"/>
        </w:rPr>
      </w:pPr>
      <w:r>
        <w:rPr>
          <w:rFonts w:hint="eastAsia"/>
          <w:sz w:val="24"/>
        </w:rPr>
        <w:t>本规程编制原则为：（</w:t>
      </w:r>
      <w:r>
        <w:rPr>
          <w:rFonts w:hint="eastAsia"/>
          <w:sz w:val="24"/>
        </w:rPr>
        <w:t>1</w:t>
      </w:r>
      <w:r>
        <w:rPr>
          <w:rFonts w:hint="eastAsia"/>
          <w:sz w:val="24"/>
        </w:rPr>
        <w:t>）科学合理、具有可操作性；（</w:t>
      </w:r>
      <w:r>
        <w:rPr>
          <w:rFonts w:hint="eastAsia"/>
          <w:sz w:val="24"/>
        </w:rPr>
        <w:t>2</w:t>
      </w:r>
      <w:r>
        <w:rPr>
          <w:rFonts w:hint="eastAsia"/>
          <w:sz w:val="24"/>
        </w:rPr>
        <w:t>）实事求是，规程使用人应严格遵守规程有关规定；（</w:t>
      </w:r>
      <w:r>
        <w:rPr>
          <w:rFonts w:hint="eastAsia"/>
          <w:sz w:val="24"/>
        </w:rPr>
        <w:t>3</w:t>
      </w:r>
      <w:r>
        <w:rPr>
          <w:rFonts w:hint="eastAsia"/>
          <w:sz w:val="24"/>
        </w:rPr>
        <w:t>）保证施工效率的同时又能保证质量等。</w:t>
      </w:r>
    </w:p>
    <w:p w14:paraId="6A0575AE" w14:textId="77777777" w:rsidR="009D5EA0" w:rsidRDefault="00000000">
      <w:pPr>
        <w:spacing w:line="360" w:lineRule="auto"/>
        <w:ind w:firstLineChars="200" w:firstLine="480"/>
        <w:rPr>
          <w:b/>
          <w:sz w:val="28"/>
          <w:szCs w:val="28"/>
        </w:rPr>
        <w:sectPr w:rsidR="009D5EA0">
          <w:pgSz w:w="11906" w:h="16838"/>
          <w:pgMar w:top="1440" w:right="1800" w:bottom="1440" w:left="1800" w:header="851" w:footer="992" w:gutter="0"/>
          <w:cols w:space="720"/>
          <w:titlePg/>
          <w:docGrid w:type="lines" w:linePitch="312"/>
        </w:sectPr>
      </w:pPr>
      <w:r>
        <w:rPr>
          <w:rFonts w:hint="eastAsia"/>
          <w:sz w:val="24"/>
        </w:rPr>
        <w:t>为便于广大技术和管理人员在使用本规程时能正确理解和执行条款规定，《聚酯</w:t>
      </w:r>
      <w:r>
        <w:rPr>
          <w:sz w:val="24"/>
        </w:rPr>
        <w:t>（</w:t>
      </w:r>
      <w:r>
        <w:rPr>
          <w:sz w:val="24"/>
        </w:rPr>
        <w:t>PET</w:t>
      </w:r>
      <w:r>
        <w:rPr>
          <w:sz w:val="24"/>
        </w:rPr>
        <w:t>）</w:t>
      </w:r>
      <w:r>
        <w:rPr>
          <w:rFonts w:hint="eastAsia"/>
          <w:sz w:val="24"/>
        </w:rPr>
        <w:t>保温装饰板应用技术规程》编制组按章、节、条顺序编制了本规程的条文说明，对条款的规定的目的、依据以及执行中需注意的有关事项等进行了说明。本条文说明不具备与标准正文及附录同等的法律效力，仅供使用者作为理解和把握规程规定的参考。</w:t>
      </w:r>
    </w:p>
    <w:bookmarkEnd w:id="247"/>
    <w:p w14:paraId="6E8079BC" w14:textId="77777777" w:rsidR="009D5EA0" w:rsidRDefault="00000000">
      <w:pPr>
        <w:spacing w:line="400" w:lineRule="exact"/>
        <w:jc w:val="center"/>
        <w:rPr>
          <w:b/>
          <w:bCs/>
          <w:sz w:val="30"/>
          <w:szCs w:val="30"/>
        </w:rPr>
      </w:pPr>
      <w:r>
        <w:rPr>
          <w:rFonts w:cs="宋体" w:hint="eastAsia"/>
          <w:b/>
          <w:bCs/>
          <w:sz w:val="30"/>
          <w:szCs w:val="30"/>
        </w:rPr>
        <w:lastRenderedPageBreak/>
        <w:t>目</w:t>
      </w:r>
      <w:r>
        <w:rPr>
          <w:b/>
          <w:bCs/>
          <w:sz w:val="30"/>
          <w:szCs w:val="30"/>
        </w:rPr>
        <w:t xml:space="preserve"> </w:t>
      </w:r>
      <w:r>
        <w:rPr>
          <w:rFonts w:cs="宋体"/>
          <w:b/>
          <w:bCs/>
          <w:sz w:val="30"/>
          <w:szCs w:val="30"/>
        </w:rPr>
        <w:t>次</w:t>
      </w:r>
    </w:p>
    <w:p w14:paraId="51CB2638" w14:textId="77777777" w:rsidR="009D5EA0" w:rsidRDefault="00000000">
      <w:pPr>
        <w:pStyle w:val="TOC1"/>
        <w:tabs>
          <w:tab w:val="right" w:leader="dot" w:pos="8296"/>
        </w:tabs>
        <w:spacing w:line="440" w:lineRule="exact"/>
        <w:rPr>
          <w:bCs/>
          <w:szCs w:val="21"/>
          <w14:ligatures w14:val="standardContextual"/>
        </w:rPr>
      </w:pPr>
      <w:r>
        <w:rPr>
          <w:bCs/>
          <w:szCs w:val="21"/>
        </w:rPr>
        <w:fldChar w:fldCharType="begin"/>
      </w:r>
      <w:r>
        <w:rPr>
          <w:bCs/>
          <w:szCs w:val="21"/>
        </w:rPr>
        <w:instrText xml:space="preserve"> TOC \o "1-2" \h \z \u </w:instrText>
      </w:r>
      <w:r>
        <w:rPr>
          <w:bCs/>
          <w:szCs w:val="21"/>
        </w:rPr>
        <w:fldChar w:fldCharType="separate"/>
      </w:r>
      <w:hyperlink w:anchor="_Toc136504208" w:history="1">
        <w:r>
          <w:rPr>
            <w:rStyle w:val="af4"/>
            <w:bCs/>
            <w:szCs w:val="21"/>
          </w:rPr>
          <w:t xml:space="preserve">1  </w:t>
        </w:r>
        <w:r>
          <w:rPr>
            <w:rStyle w:val="af4"/>
            <w:bCs/>
            <w:szCs w:val="21"/>
          </w:rPr>
          <w:t>总</w:t>
        </w:r>
        <w:r>
          <w:rPr>
            <w:rStyle w:val="af4"/>
            <w:bCs/>
            <w:szCs w:val="21"/>
          </w:rPr>
          <w:t xml:space="preserve">  </w:t>
        </w:r>
        <w:r>
          <w:rPr>
            <w:rStyle w:val="af4"/>
            <w:bCs/>
            <w:szCs w:val="21"/>
          </w:rPr>
          <w:t>则</w:t>
        </w:r>
        <w:r>
          <w:rPr>
            <w:bCs/>
            <w:szCs w:val="21"/>
          </w:rPr>
          <w:tab/>
        </w:r>
        <w:r>
          <w:rPr>
            <w:bCs/>
            <w:szCs w:val="21"/>
          </w:rPr>
          <w:fldChar w:fldCharType="begin"/>
        </w:r>
        <w:r>
          <w:rPr>
            <w:bCs/>
            <w:szCs w:val="21"/>
          </w:rPr>
          <w:instrText xml:space="preserve"> PAGEREF _Toc136504208 \h </w:instrText>
        </w:r>
        <w:r>
          <w:rPr>
            <w:bCs/>
            <w:szCs w:val="21"/>
          </w:rPr>
        </w:r>
        <w:r>
          <w:rPr>
            <w:bCs/>
            <w:szCs w:val="21"/>
          </w:rPr>
          <w:fldChar w:fldCharType="separate"/>
        </w:r>
        <w:r>
          <w:rPr>
            <w:bCs/>
            <w:szCs w:val="21"/>
          </w:rPr>
          <w:t>2</w:t>
        </w:r>
        <w:r>
          <w:rPr>
            <w:bCs/>
            <w:szCs w:val="21"/>
          </w:rPr>
          <w:fldChar w:fldCharType="end"/>
        </w:r>
      </w:hyperlink>
    </w:p>
    <w:p w14:paraId="7986152C" w14:textId="77777777" w:rsidR="009D5EA0" w:rsidRDefault="00000000">
      <w:pPr>
        <w:pStyle w:val="TOC1"/>
        <w:tabs>
          <w:tab w:val="right" w:leader="dot" w:pos="8296"/>
        </w:tabs>
        <w:spacing w:line="440" w:lineRule="exact"/>
        <w:rPr>
          <w:bCs/>
          <w:szCs w:val="21"/>
          <w14:ligatures w14:val="standardContextual"/>
        </w:rPr>
      </w:pPr>
      <w:hyperlink w:anchor="_Toc136504209" w:history="1">
        <w:r>
          <w:rPr>
            <w:rStyle w:val="af4"/>
            <w:bCs/>
            <w:szCs w:val="21"/>
          </w:rPr>
          <w:t xml:space="preserve">2  </w:t>
        </w:r>
        <w:r>
          <w:rPr>
            <w:rStyle w:val="af4"/>
            <w:bCs/>
            <w:szCs w:val="21"/>
          </w:rPr>
          <w:t>术</w:t>
        </w:r>
        <w:r>
          <w:rPr>
            <w:rStyle w:val="af4"/>
            <w:bCs/>
            <w:szCs w:val="21"/>
          </w:rPr>
          <w:t xml:space="preserve">  </w:t>
        </w:r>
        <w:r>
          <w:rPr>
            <w:rStyle w:val="af4"/>
            <w:bCs/>
            <w:szCs w:val="21"/>
          </w:rPr>
          <w:t>语</w:t>
        </w:r>
        <w:r>
          <w:rPr>
            <w:bCs/>
            <w:szCs w:val="21"/>
          </w:rPr>
          <w:tab/>
        </w:r>
        <w:r>
          <w:rPr>
            <w:bCs/>
            <w:szCs w:val="21"/>
          </w:rPr>
          <w:fldChar w:fldCharType="begin"/>
        </w:r>
        <w:r>
          <w:rPr>
            <w:bCs/>
            <w:szCs w:val="21"/>
          </w:rPr>
          <w:instrText xml:space="preserve"> PAGEREF _Toc136504209 \h </w:instrText>
        </w:r>
        <w:r>
          <w:rPr>
            <w:bCs/>
            <w:szCs w:val="21"/>
          </w:rPr>
        </w:r>
        <w:r>
          <w:rPr>
            <w:bCs/>
            <w:szCs w:val="21"/>
          </w:rPr>
          <w:fldChar w:fldCharType="separate"/>
        </w:r>
        <w:r>
          <w:rPr>
            <w:bCs/>
            <w:szCs w:val="21"/>
          </w:rPr>
          <w:t>3</w:t>
        </w:r>
        <w:r>
          <w:rPr>
            <w:bCs/>
            <w:szCs w:val="21"/>
          </w:rPr>
          <w:fldChar w:fldCharType="end"/>
        </w:r>
      </w:hyperlink>
    </w:p>
    <w:p w14:paraId="27E7293B" w14:textId="77777777" w:rsidR="009D5EA0" w:rsidRDefault="00000000">
      <w:pPr>
        <w:pStyle w:val="TOC1"/>
        <w:tabs>
          <w:tab w:val="right" w:leader="dot" w:pos="8296"/>
        </w:tabs>
        <w:spacing w:line="440" w:lineRule="exact"/>
        <w:rPr>
          <w:bCs/>
          <w:szCs w:val="21"/>
          <w14:ligatures w14:val="standardContextual"/>
        </w:rPr>
      </w:pPr>
      <w:hyperlink w:anchor="_Toc136504210" w:history="1">
        <w:r>
          <w:rPr>
            <w:rStyle w:val="af4"/>
            <w:bCs/>
            <w:szCs w:val="21"/>
          </w:rPr>
          <w:t xml:space="preserve">3  </w:t>
        </w:r>
        <w:r>
          <w:rPr>
            <w:rStyle w:val="af4"/>
            <w:bCs/>
            <w:szCs w:val="21"/>
          </w:rPr>
          <w:t>基本规定</w:t>
        </w:r>
        <w:r>
          <w:rPr>
            <w:bCs/>
            <w:szCs w:val="21"/>
          </w:rPr>
          <w:tab/>
        </w:r>
        <w:r>
          <w:rPr>
            <w:bCs/>
            <w:szCs w:val="21"/>
          </w:rPr>
          <w:fldChar w:fldCharType="begin"/>
        </w:r>
        <w:r>
          <w:rPr>
            <w:bCs/>
            <w:szCs w:val="21"/>
          </w:rPr>
          <w:instrText xml:space="preserve"> PAGEREF _Toc136504210 \h </w:instrText>
        </w:r>
        <w:r>
          <w:rPr>
            <w:bCs/>
            <w:szCs w:val="21"/>
          </w:rPr>
        </w:r>
        <w:r>
          <w:rPr>
            <w:bCs/>
            <w:szCs w:val="21"/>
          </w:rPr>
          <w:fldChar w:fldCharType="separate"/>
        </w:r>
        <w:r>
          <w:rPr>
            <w:bCs/>
            <w:szCs w:val="21"/>
          </w:rPr>
          <w:t>4</w:t>
        </w:r>
        <w:r>
          <w:rPr>
            <w:bCs/>
            <w:szCs w:val="21"/>
          </w:rPr>
          <w:fldChar w:fldCharType="end"/>
        </w:r>
      </w:hyperlink>
    </w:p>
    <w:p w14:paraId="6A2573CE" w14:textId="77777777" w:rsidR="009D5EA0" w:rsidRDefault="00000000">
      <w:pPr>
        <w:pStyle w:val="TOC1"/>
        <w:tabs>
          <w:tab w:val="right" w:leader="dot" w:pos="8296"/>
        </w:tabs>
        <w:spacing w:line="440" w:lineRule="exact"/>
        <w:rPr>
          <w:bCs/>
          <w:szCs w:val="21"/>
          <w14:ligatures w14:val="standardContextual"/>
        </w:rPr>
      </w:pPr>
      <w:hyperlink w:anchor="_Toc136504211" w:history="1">
        <w:r>
          <w:rPr>
            <w:rStyle w:val="af4"/>
            <w:bCs/>
            <w:szCs w:val="21"/>
          </w:rPr>
          <w:t xml:space="preserve">4  </w:t>
        </w:r>
        <w:r>
          <w:rPr>
            <w:rStyle w:val="af4"/>
            <w:bCs/>
            <w:szCs w:val="21"/>
          </w:rPr>
          <w:t>材料与系统</w:t>
        </w:r>
        <w:r>
          <w:rPr>
            <w:bCs/>
            <w:szCs w:val="21"/>
          </w:rPr>
          <w:tab/>
        </w:r>
        <w:r>
          <w:rPr>
            <w:bCs/>
            <w:szCs w:val="21"/>
          </w:rPr>
          <w:fldChar w:fldCharType="begin"/>
        </w:r>
        <w:r>
          <w:rPr>
            <w:bCs/>
            <w:szCs w:val="21"/>
          </w:rPr>
          <w:instrText xml:space="preserve"> PAGEREF _Toc136504211 \h </w:instrText>
        </w:r>
        <w:r>
          <w:rPr>
            <w:bCs/>
            <w:szCs w:val="21"/>
          </w:rPr>
        </w:r>
        <w:r>
          <w:rPr>
            <w:bCs/>
            <w:szCs w:val="21"/>
          </w:rPr>
          <w:fldChar w:fldCharType="separate"/>
        </w:r>
        <w:r>
          <w:rPr>
            <w:bCs/>
            <w:szCs w:val="21"/>
          </w:rPr>
          <w:t>6</w:t>
        </w:r>
        <w:r>
          <w:rPr>
            <w:bCs/>
            <w:szCs w:val="21"/>
          </w:rPr>
          <w:fldChar w:fldCharType="end"/>
        </w:r>
      </w:hyperlink>
    </w:p>
    <w:p w14:paraId="39D88898" w14:textId="77777777" w:rsidR="009D5EA0" w:rsidRDefault="00000000">
      <w:pPr>
        <w:pStyle w:val="TOC2"/>
        <w:tabs>
          <w:tab w:val="right" w:leader="dot" w:pos="8296"/>
        </w:tabs>
        <w:spacing w:line="440" w:lineRule="exact"/>
        <w:rPr>
          <w:bCs/>
          <w:szCs w:val="21"/>
          <w14:ligatures w14:val="standardContextual"/>
        </w:rPr>
      </w:pPr>
      <w:hyperlink w:anchor="_Toc136504212" w:history="1">
        <w:r>
          <w:rPr>
            <w:rStyle w:val="af4"/>
            <w:bCs/>
            <w:szCs w:val="21"/>
          </w:rPr>
          <w:t>4.1  PET</w:t>
        </w:r>
        <w:r>
          <w:rPr>
            <w:rStyle w:val="af4"/>
            <w:bCs/>
            <w:szCs w:val="21"/>
          </w:rPr>
          <w:t>保温装饰板</w:t>
        </w:r>
        <w:r>
          <w:rPr>
            <w:bCs/>
            <w:szCs w:val="21"/>
          </w:rPr>
          <w:tab/>
        </w:r>
        <w:r>
          <w:rPr>
            <w:bCs/>
            <w:szCs w:val="21"/>
          </w:rPr>
          <w:fldChar w:fldCharType="begin"/>
        </w:r>
        <w:r>
          <w:rPr>
            <w:bCs/>
            <w:szCs w:val="21"/>
          </w:rPr>
          <w:instrText xml:space="preserve"> PAGEREF _Toc136504212 \h </w:instrText>
        </w:r>
        <w:r>
          <w:rPr>
            <w:bCs/>
            <w:szCs w:val="21"/>
          </w:rPr>
        </w:r>
        <w:r>
          <w:rPr>
            <w:bCs/>
            <w:szCs w:val="21"/>
          </w:rPr>
          <w:fldChar w:fldCharType="separate"/>
        </w:r>
        <w:r>
          <w:rPr>
            <w:bCs/>
            <w:szCs w:val="21"/>
          </w:rPr>
          <w:t>6</w:t>
        </w:r>
        <w:r>
          <w:rPr>
            <w:bCs/>
            <w:szCs w:val="21"/>
          </w:rPr>
          <w:fldChar w:fldCharType="end"/>
        </w:r>
      </w:hyperlink>
    </w:p>
    <w:p w14:paraId="42FCF221" w14:textId="77777777" w:rsidR="009D5EA0" w:rsidRDefault="00000000">
      <w:pPr>
        <w:pStyle w:val="TOC2"/>
        <w:tabs>
          <w:tab w:val="right" w:leader="dot" w:pos="8296"/>
        </w:tabs>
        <w:spacing w:line="440" w:lineRule="exact"/>
        <w:rPr>
          <w:bCs/>
          <w:szCs w:val="21"/>
          <w14:ligatures w14:val="standardContextual"/>
        </w:rPr>
      </w:pPr>
      <w:hyperlink w:anchor="_Toc136504213" w:history="1">
        <w:r>
          <w:rPr>
            <w:rStyle w:val="af4"/>
            <w:bCs/>
            <w:szCs w:val="21"/>
          </w:rPr>
          <w:t>4.2  PET</w:t>
        </w:r>
        <w:r>
          <w:rPr>
            <w:rStyle w:val="af4"/>
            <w:bCs/>
            <w:szCs w:val="21"/>
          </w:rPr>
          <w:t>保温装饰板外墙外保温系统及配套材料</w:t>
        </w:r>
        <w:r>
          <w:rPr>
            <w:bCs/>
            <w:szCs w:val="21"/>
          </w:rPr>
          <w:tab/>
        </w:r>
        <w:r>
          <w:rPr>
            <w:bCs/>
            <w:szCs w:val="21"/>
          </w:rPr>
          <w:fldChar w:fldCharType="begin"/>
        </w:r>
        <w:r>
          <w:rPr>
            <w:bCs/>
            <w:szCs w:val="21"/>
          </w:rPr>
          <w:instrText xml:space="preserve"> PAGEREF _Toc136504213 \h </w:instrText>
        </w:r>
        <w:r>
          <w:rPr>
            <w:bCs/>
            <w:szCs w:val="21"/>
          </w:rPr>
        </w:r>
        <w:r>
          <w:rPr>
            <w:bCs/>
            <w:szCs w:val="21"/>
          </w:rPr>
          <w:fldChar w:fldCharType="separate"/>
        </w:r>
        <w:r>
          <w:rPr>
            <w:bCs/>
            <w:szCs w:val="21"/>
          </w:rPr>
          <w:t>8</w:t>
        </w:r>
        <w:r>
          <w:rPr>
            <w:bCs/>
            <w:szCs w:val="21"/>
          </w:rPr>
          <w:fldChar w:fldCharType="end"/>
        </w:r>
      </w:hyperlink>
    </w:p>
    <w:p w14:paraId="7CE1BDB1" w14:textId="77777777" w:rsidR="009D5EA0" w:rsidRDefault="00000000">
      <w:pPr>
        <w:pStyle w:val="TOC1"/>
        <w:tabs>
          <w:tab w:val="right" w:leader="dot" w:pos="8296"/>
        </w:tabs>
        <w:spacing w:line="440" w:lineRule="exact"/>
        <w:rPr>
          <w:bCs/>
          <w:szCs w:val="21"/>
          <w14:ligatures w14:val="standardContextual"/>
        </w:rPr>
      </w:pPr>
      <w:hyperlink w:anchor="_Toc136504214" w:history="1">
        <w:r>
          <w:rPr>
            <w:rStyle w:val="af4"/>
            <w:bCs/>
            <w:szCs w:val="21"/>
          </w:rPr>
          <w:t xml:space="preserve">5  </w:t>
        </w:r>
        <w:r>
          <w:rPr>
            <w:rStyle w:val="af4"/>
            <w:bCs/>
            <w:szCs w:val="21"/>
          </w:rPr>
          <w:t>构造与设计</w:t>
        </w:r>
        <w:r>
          <w:rPr>
            <w:bCs/>
            <w:szCs w:val="21"/>
          </w:rPr>
          <w:tab/>
        </w:r>
        <w:r>
          <w:rPr>
            <w:bCs/>
            <w:szCs w:val="21"/>
          </w:rPr>
          <w:fldChar w:fldCharType="begin"/>
        </w:r>
        <w:r>
          <w:rPr>
            <w:bCs/>
            <w:szCs w:val="21"/>
          </w:rPr>
          <w:instrText xml:space="preserve"> PAGEREF _Toc136504214 \h </w:instrText>
        </w:r>
        <w:r>
          <w:rPr>
            <w:bCs/>
            <w:szCs w:val="21"/>
          </w:rPr>
        </w:r>
        <w:r>
          <w:rPr>
            <w:bCs/>
            <w:szCs w:val="21"/>
          </w:rPr>
          <w:fldChar w:fldCharType="separate"/>
        </w:r>
        <w:r>
          <w:rPr>
            <w:bCs/>
            <w:szCs w:val="21"/>
          </w:rPr>
          <w:t>10</w:t>
        </w:r>
        <w:r>
          <w:rPr>
            <w:bCs/>
            <w:szCs w:val="21"/>
          </w:rPr>
          <w:fldChar w:fldCharType="end"/>
        </w:r>
      </w:hyperlink>
    </w:p>
    <w:p w14:paraId="7B372A1B" w14:textId="77777777" w:rsidR="009D5EA0" w:rsidRDefault="00000000">
      <w:pPr>
        <w:pStyle w:val="TOC2"/>
        <w:tabs>
          <w:tab w:val="right" w:leader="dot" w:pos="8296"/>
        </w:tabs>
        <w:spacing w:line="440" w:lineRule="exact"/>
        <w:rPr>
          <w:bCs/>
          <w:szCs w:val="21"/>
          <w14:ligatures w14:val="standardContextual"/>
        </w:rPr>
      </w:pPr>
      <w:hyperlink w:anchor="_Toc136504215" w:history="1">
        <w:r>
          <w:rPr>
            <w:rStyle w:val="af4"/>
            <w:bCs/>
            <w:szCs w:val="21"/>
          </w:rPr>
          <w:t xml:space="preserve">5.1  </w:t>
        </w:r>
        <w:r>
          <w:rPr>
            <w:rStyle w:val="af4"/>
            <w:bCs/>
            <w:szCs w:val="21"/>
          </w:rPr>
          <w:t>一般规定</w:t>
        </w:r>
        <w:r>
          <w:rPr>
            <w:bCs/>
            <w:szCs w:val="21"/>
          </w:rPr>
          <w:tab/>
        </w:r>
        <w:r>
          <w:rPr>
            <w:bCs/>
            <w:szCs w:val="21"/>
          </w:rPr>
          <w:fldChar w:fldCharType="begin"/>
        </w:r>
        <w:r>
          <w:rPr>
            <w:bCs/>
            <w:szCs w:val="21"/>
          </w:rPr>
          <w:instrText xml:space="preserve"> PAGEREF _Toc136504215 \h </w:instrText>
        </w:r>
        <w:r>
          <w:rPr>
            <w:bCs/>
            <w:szCs w:val="21"/>
          </w:rPr>
        </w:r>
        <w:r>
          <w:rPr>
            <w:bCs/>
            <w:szCs w:val="21"/>
          </w:rPr>
          <w:fldChar w:fldCharType="separate"/>
        </w:r>
        <w:r>
          <w:rPr>
            <w:bCs/>
            <w:szCs w:val="21"/>
          </w:rPr>
          <w:t>10</w:t>
        </w:r>
        <w:r>
          <w:rPr>
            <w:bCs/>
            <w:szCs w:val="21"/>
          </w:rPr>
          <w:fldChar w:fldCharType="end"/>
        </w:r>
      </w:hyperlink>
    </w:p>
    <w:p w14:paraId="0E5742ED" w14:textId="77777777" w:rsidR="009D5EA0" w:rsidRDefault="00000000">
      <w:pPr>
        <w:pStyle w:val="TOC2"/>
        <w:tabs>
          <w:tab w:val="right" w:leader="dot" w:pos="8296"/>
        </w:tabs>
        <w:spacing w:line="440" w:lineRule="exact"/>
        <w:rPr>
          <w:bCs/>
          <w:szCs w:val="21"/>
          <w14:ligatures w14:val="standardContextual"/>
        </w:rPr>
      </w:pPr>
      <w:hyperlink w:anchor="_Toc136504216" w:history="1">
        <w:r>
          <w:rPr>
            <w:rStyle w:val="af4"/>
            <w:bCs/>
            <w:szCs w:val="21"/>
          </w:rPr>
          <w:t>5.2  PET</w:t>
        </w:r>
        <w:r>
          <w:rPr>
            <w:rStyle w:val="af4"/>
            <w:bCs/>
            <w:szCs w:val="21"/>
          </w:rPr>
          <w:t>保温装饰板外墙外保温系统构造和要求</w:t>
        </w:r>
        <w:r>
          <w:rPr>
            <w:bCs/>
            <w:szCs w:val="21"/>
          </w:rPr>
          <w:tab/>
        </w:r>
        <w:r>
          <w:rPr>
            <w:bCs/>
            <w:szCs w:val="21"/>
          </w:rPr>
          <w:fldChar w:fldCharType="begin"/>
        </w:r>
        <w:r>
          <w:rPr>
            <w:bCs/>
            <w:szCs w:val="21"/>
          </w:rPr>
          <w:instrText xml:space="preserve"> PAGEREF _Toc136504216 \h </w:instrText>
        </w:r>
        <w:r>
          <w:rPr>
            <w:bCs/>
            <w:szCs w:val="21"/>
          </w:rPr>
        </w:r>
        <w:r>
          <w:rPr>
            <w:bCs/>
            <w:szCs w:val="21"/>
          </w:rPr>
          <w:fldChar w:fldCharType="separate"/>
        </w:r>
        <w:r>
          <w:rPr>
            <w:bCs/>
            <w:szCs w:val="21"/>
          </w:rPr>
          <w:t>11</w:t>
        </w:r>
        <w:r>
          <w:rPr>
            <w:bCs/>
            <w:szCs w:val="21"/>
          </w:rPr>
          <w:fldChar w:fldCharType="end"/>
        </w:r>
      </w:hyperlink>
    </w:p>
    <w:p w14:paraId="44AF2DFA" w14:textId="77777777" w:rsidR="009D5EA0" w:rsidRDefault="00000000">
      <w:pPr>
        <w:pStyle w:val="TOC2"/>
        <w:tabs>
          <w:tab w:val="right" w:leader="dot" w:pos="8296"/>
        </w:tabs>
        <w:spacing w:line="440" w:lineRule="exact"/>
        <w:rPr>
          <w:bCs/>
          <w:szCs w:val="21"/>
          <w14:ligatures w14:val="standardContextual"/>
        </w:rPr>
      </w:pPr>
      <w:hyperlink w:anchor="_Toc136504217" w:history="1">
        <w:r>
          <w:rPr>
            <w:rStyle w:val="af4"/>
            <w:bCs/>
            <w:szCs w:val="21"/>
          </w:rPr>
          <w:t>5.3  PET</w:t>
        </w:r>
        <w:r>
          <w:rPr>
            <w:rStyle w:val="af4"/>
            <w:bCs/>
            <w:szCs w:val="21"/>
          </w:rPr>
          <w:t>保温装饰板外墙外保温系统连接设计</w:t>
        </w:r>
        <w:r>
          <w:rPr>
            <w:bCs/>
            <w:szCs w:val="21"/>
          </w:rPr>
          <w:tab/>
        </w:r>
        <w:r>
          <w:rPr>
            <w:bCs/>
            <w:szCs w:val="21"/>
          </w:rPr>
          <w:fldChar w:fldCharType="begin"/>
        </w:r>
        <w:r>
          <w:rPr>
            <w:bCs/>
            <w:szCs w:val="21"/>
          </w:rPr>
          <w:instrText xml:space="preserve"> PAGEREF _Toc136504217 \h </w:instrText>
        </w:r>
        <w:r>
          <w:rPr>
            <w:bCs/>
            <w:szCs w:val="21"/>
          </w:rPr>
        </w:r>
        <w:r>
          <w:rPr>
            <w:bCs/>
            <w:szCs w:val="21"/>
          </w:rPr>
          <w:fldChar w:fldCharType="separate"/>
        </w:r>
        <w:r>
          <w:rPr>
            <w:bCs/>
            <w:szCs w:val="21"/>
          </w:rPr>
          <w:t>14</w:t>
        </w:r>
        <w:r>
          <w:rPr>
            <w:bCs/>
            <w:szCs w:val="21"/>
          </w:rPr>
          <w:fldChar w:fldCharType="end"/>
        </w:r>
      </w:hyperlink>
    </w:p>
    <w:p w14:paraId="0F83AC49" w14:textId="77777777" w:rsidR="009D5EA0" w:rsidRDefault="00000000">
      <w:pPr>
        <w:pStyle w:val="TOC1"/>
        <w:tabs>
          <w:tab w:val="right" w:leader="dot" w:pos="8296"/>
        </w:tabs>
        <w:spacing w:line="440" w:lineRule="exact"/>
        <w:rPr>
          <w:bCs/>
          <w:szCs w:val="21"/>
          <w14:ligatures w14:val="standardContextual"/>
        </w:rPr>
      </w:pPr>
      <w:hyperlink w:anchor="_Toc136504218" w:history="1">
        <w:r>
          <w:rPr>
            <w:rStyle w:val="af4"/>
            <w:bCs/>
            <w:szCs w:val="21"/>
          </w:rPr>
          <w:t xml:space="preserve">6  </w:t>
        </w:r>
        <w:r>
          <w:rPr>
            <w:rStyle w:val="af4"/>
            <w:bCs/>
            <w:szCs w:val="21"/>
          </w:rPr>
          <w:t>施</w:t>
        </w:r>
        <w:r>
          <w:rPr>
            <w:rStyle w:val="af4"/>
            <w:bCs/>
            <w:szCs w:val="21"/>
          </w:rPr>
          <w:t xml:space="preserve">  </w:t>
        </w:r>
        <w:r>
          <w:rPr>
            <w:rStyle w:val="af4"/>
            <w:bCs/>
            <w:szCs w:val="21"/>
          </w:rPr>
          <w:t>工</w:t>
        </w:r>
        <w:r>
          <w:rPr>
            <w:bCs/>
            <w:szCs w:val="21"/>
          </w:rPr>
          <w:tab/>
        </w:r>
        <w:r>
          <w:rPr>
            <w:bCs/>
            <w:szCs w:val="21"/>
          </w:rPr>
          <w:fldChar w:fldCharType="begin"/>
        </w:r>
        <w:r>
          <w:rPr>
            <w:bCs/>
            <w:szCs w:val="21"/>
          </w:rPr>
          <w:instrText xml:space="preserve"> PAGEREF _Toc136504218 \h </w:instrText>
        </w:r>
        <w:r>
          <w:rPr>
            <w:bCs/>
            <w:szCs w:val="21"/>
          </w:rPr>
        </w:r>
        <w:r>
          <w:rPr>
            <w:bCs/>
            <w:szCs w:val="21"/>
          </w:rPr>
          <w:fldChar w:fldCharType="separate"/>
        </w:r>
        <w:r>
          <w:rPr>
            <w:bCs/>
            <w:szCs w:val="21"/>
          </w:rPr>
          <w:t>16</w:t>
        </w:r>
        <w:r>
          <w:rPr>
            <w:bCs/>
            <w:szCs w:val="21"/>
          </w:rPr>
          <w:fldChar w:fldCharType="end"/>
        </w:r>
      </w:hyperlink>
    </w:p>
    <w:p w14:paraId="4975258A" w14:textId="77777777" w:rsidR="009D5EA0" w:rsidRDefault="00000000">
      <w:pPr>
        <w:pStyle w:val="TOC2"/>
        <w:tabs>
          <w:tab w:val="right" w:leader="dot" w:pos="8296"/>
        </w:tabs>
        <w:spacing w:line="440" w:lineRule="exact"/>
        <w:rPr>
          <w:bCs/>
          <w:szCs w:val="21"/>
          <w14:ligatures w14:val="standardContextual"/>
        </w:rPr>
      </w:pPr>
      <w:hyperlink w:anchor="_Toc136504219" w:history="1">
        <w:r>
          <w:rPr>
            <w:rStyle w:val="af4"/>
            <w:bCs/>
            <w:szCs w:val="21"/>
          </w:rPr>
          <w:t xml:space="preserve">6.1  </w:t>
        </w:r>
        <w:r>
          <w:rPr>
            <w:rStyle w:val="af4"/>
            <w:bCs/>
            <w:szCs w:val="21"/>
          </w:rPr>
          <w:t>一般规定</w:t>
        </w:r>
        <w:r>
          <w:rPr>
            <w:bCs/>
            <w:szCs w:val="21"/>
          </w:rPr>
          <w:tab/>
        </w:r>
        <w:r>
          <w:rPr>
            <w:bCs/>
            <w:szCs w:val="21"/>
          </w:rPr>
          <w:fldChar w:fldCharType="begin"/>
        </w:r>
        <w:r>
          <w:rPr>
            <w:bCs/>
            <w:szCs w:val="21"/>
          </w:rPr>
          <w:instrText xml:space="preserve"> PAGEREF _Toc136504219 \h </w:instrText>
        </w:r>
        <w:r>
          <w:rPr>
            <w:bCs/>
            <w:szCs w:val="21"/>
          </w:rPr>
        </w:r>
        <w:r>
          <w:rPr>
            <w:bCs/>
            <w:szCs w:val="21"/>
          </w:rPr>
          <w:fldChar w:fldCharType="separate"/>
        </w:r>
        <w:r>
          <w:rPr>
            <w:bCs/>
            <w:szCs w:val="21"/>
          </w:rPr>
          <w:t>16</w:t>
        </w:r>
        <w:r>
          <w:rPr>
            <w:bCs/>
            <w:szCs w:val="21"/>
          </w:rPr>
          <w:fldChar w:fldCharType="end"/>
        </w:r>
      </w:hyperlink>
    </w:p>
    <w:p w14:paraId="2E2E01BD" w14:textId="77777777" w:rsidR="009D5EA0" w:rsidRDefault="00000000">
      <w:pPr>
        <w:pStyle w:val="TOC2"/>
        <w:tabs>
          <w:tab w:val="right" w:leader="dot" w:pos="8296"/>
        </w:tabs>
        <w:spacing w:line="440" w:lineRule="exact"/>
        <w:rPr>
          <w:bCs/>
          <w:szCs w:val="21"/>
          <w14:ligatures w14:val="standardContextual"/>
        </w:rPr>
      </w:pPr>
      <w:hyperlink w:anchor="_Toc136504220" w:history="1">
        <w:r>
          <w:rPr>
            <w:rStyle w:val="af4"/>
            <w:bCs/>
            <w:szCs w:val="21"/>
          </w:rPr>
          <w:t xml:space="preserve">6.2  </w:t>
        </w:r>
        <w:r>
          <w:rPr>
            <w:rStyle w:val="af4"/>
            <w:bCs/>
            <w:szCs w:val="21"/>
          </w:rPr>
          <w:t>施工准备</w:t>
        </w:r>
        <w:r>
          <w:rPr>
            <w:bCs/>
            <w:szCs w:val="21"/>
          </w:rPr>
          <w:tab/>
        </w:r>
        <w:r>
          <w:rPr>
            <w:bCs/>
            <w:szCs w:val="21"/>
          </w:rPr>
          <w:fldChar w:fldCharType="begin"/>
        </w:r>
        <w:r>
          <w:rPr>
            <w:bCs/>
            <w:szCs w:val="21"/>
          </w:rPr>
          <w:instrText xml:space="preserve"> PAGEREF _Toc136504220 \h </w:instrText>
        </w:r>
        <w:r>
          <w:rPr>
            <w:bCs/>
            <w:szCs w:val="21"/>
          </w:rPr>
        </w:r>
        <w:r>
          <w:rPr>
            <w:bCs/>
            <w:szCs w:val="21"/>
          </w:rPr>
          <w:fldChar w:fldCharType="separate"/>
        </w:r>
        <w:r>
          <w:rPr>
            <w:bCs/>
            <w:szCs w:val="21"/>
          </w:rPr>
          <w:t>16</w:t>
        </w:r>
        <w:r>
          <w:rPr>
            <w:bCs/>
            <w:szCs w:val="21"/>
          </w:rPr>
          <w:fldChar w:fldCharType="end"/>
        </w:r>
      </w:hyperlink>
    </w:p>
    <w:p w14:paraId="36058B00" w14:textId="77777777" w:rsidR="009D5EA0" w:rsidRDefault="00000000">
      <w:pPr>
        <w:pStyle w:val="TOC2"/>
        <w:tabs>
          <w:tab w:val="right" w:leader="dot" w:pos="8296"/>
        </w:tabs>
        <w:spacing w:line="440" w:lineRule="exact"/>
        <w:rPr>
          <w:bCs/>
          <w:szCs w:val="21"/>
          <w14:ligatures w14:val="standardContextual"/>
        </w:rPr>
      </w:pPr>
      <w:hyperlink w:anchor="_Toc136504221" w:history="1">
        <w:r>
          <w:rPr>
            <w:rStyle w:val="af4"/>
            <w:bCs/>
            <w:szCs w:val="21"/>
          </w:rPr>
          <w:t xml:space="preserve">6.3  </w:t>
        </w:r>
        <w:r>
          <w:rPr>
            <w:rStyle w:val="af4"/>
            <w:bCs/>
            <w:szCs w:val="21"/>
          </w:rPr>
          <w:t>施工要点</w:t>
        </w:r>
        <w:r>
          <w:rPr>
            <w:bCs/>
            <w:szCs w:val="21"/>
          </w:rPr>
          <w:tab/>
        </w:r>
        <w:r>
          <w:rPr>
            <w:bCs/>
            <w:szCs w:val="21"/>
          </w:rPr>
          <w:fldChar w:fldCharType="begin"/>
        </w:r>
        <w:r>
          <w:rPr>
            <w:bCs/>
            <w:szCs w:val="21"/>
          </w:rPr>
          <w:instrText xml:space="preserve"> PAGEREF _Toc136504221 \h </w:instrText>
        </w:r>
        <w:r>
          <w:rPr>
            <w:bCs/>
            <w:szCs w:val="21"/>
          </w:rPr>
        </w:r>
        <w:r>
          <w:rPr>
            <w:bCs/>
            <w:szCs w:val="21"/>
          </w:rPr>
          <w:fldChar w:fldCharType="separate"/>
        </w:r>
        <w:r>
          <w:rPr>
            <w:bCs/>
            <w:szCs w:val="21"/>
          </w:rPr>
          <w:t>17</w:t>
        </w:r>
        <w:r>
          <w:rPr>
            <w:bCs/>
            <w:szCs w:val="21"/>
          </w:rPr>
          <w:fldChar w:fldCharType="end"/>
        </w:r>
      </w:hyperlink>
    </w:p>
    <w:p w14:paraId="0DB24297" w14:textId="77777777" w:rsidR="009D5EA0" w:rsidRDefault="00000000">
      <w:pPr>
        <w:pStyle w:val="TOC1"/>
        <w:tabs>
          <w:tab w:val="right" w:leader="dot" w:pos="8296"/>
        </w:tabs>
        <w:spacing w:line="440" w:lineRule="exact"/>
        <w:rPr>
          <w:bCs/>
          <w:szCs w:val="21"/>
          <w14:ligatures w14:val="standardContextual"/>
        </w:rPr>
      </w:pPr>
      <w:hyperlink w:anchor="_Toc136504222" w:history="1">
        <w:r>
          <w:rPr>
            <w:rStyle w:val="af4"/>
            <w:bCs/>
            <w:szCs w:val="21"/>
          </w:rPr>
          <w:t xml:space="preserve">7  </w:t>
        </w:r>
        <w:r>
          <w:rPr>
            <w:rStyle w:val="af4"/>
            <w:bCs/>
            <w:szCs w:val="21"/>
          </w:rPr>
          <w:t>质量验收</w:t>
        </w:r>
        <w:r>
          <w:rPr>
            <w:bCs/>
            <w:szCs w:val="21"/>
          </w:rPr>
          <w:tab/>
        </w:r>
        <w:r>
          <w:rPr>
            <w:bCs/>
            <w:szCs w:val="21"/>
          </w:rPr>
          <w:fldChar w:fldCharType="begin"/>
        </w:r>
        <w:r>
          <w:rPr>
            <w:bCs/>
            <w:szCs w:val="21"/>
          </w:rPr>
          <w:instrText xml:space="preserve"> PAGEREF _Toc136504222 \h </w:instrText>
        </w:r>
        <w:r>
          <w:rPr>
            <w:bCs/>
            <w:szCs w:val="21"/>
          </w:rPr>
        </w:r>
        <w:r>
          <w:rPr>
            <w:bCs/>
            <w:szCs w:val="21"/>
          </w:rPr>
          <w:fldChar w:fldCharType="separate"/>
        </w:r>
        <w:r>
          <w:rPr>
            <w:bCs/>
            <w:szCs w:val="21"/>
          </w:rPr>
          <w:t>19</w:t>
        </w:r>
        <w:r>
          <w:rPr>
            <w:bCs/>
            <w:szCs w:val="21"/>
          </w:rPr>
          <w:fldChar w:fldCharType="end"/>
        </w:r>
      </w:hyperlink>
    </w:p>
    <w:p w14:paraId="0AB14831" w14:textId="77777777" w:rsidR="009D5EA0" w:rsidRDefault="00000000">
      <w:pPr>
        <w:pStyle w:val="TOC2"/>
        <w:tabs>
          <w:tab w:val="right" w:leader="dot" w:pos="8296"/>
        </w:tabs>
        <w:spacing w:line="440" w:lineRule="exact"/>
        <w:rPr>
          <w:bCs/>
          <w:szCs w:val="21"/>
          <w14:ligatures w14:val="standardContextual"/>
        </w:rPr>
      </w:pPr>
      <w:hyperlink w:anchor="_Toc136504223" w:history="1">
        <w:r>
          <w:rPr>
            <w:rStyle w:val="af4"/>
            <w:bCs/>
            <w:szCs w:val="21"/>
          </w:rPr>
          <w:t xml:space="preserve">7.1  </w:t>
        </w:r>
        <w:r>
          <w:rPr>
            <w:rStyle w:val="af4"/>
            <w:bCs/>
            <w:szCs w:val="21"/>
          </w:rPr>
          <w:t>一般规定</w:t>
        </w:r>
        <w:r>
          <w:rPr>
            <w:bCs/>
            <w:szCs w:val="21"/>
          </w:rPr>
          <w:tab/>
        </w:r>
        <w:r>
          <w:rPr>
            <w:bCs/>
            <w:szCs w:val="21"/>
          </w:rPr>
          <w:fldChar w:fldCharType="begin"/>
        </w:r>
        <w:r>
          <w:rPr>
            <w:bCs/>
            <w:szCs w:val="21"/>
          </w:rPr>
          <w:instrText xml:space="preserve"> PAGEREF _Toc136504223 \h </w:instrText>
        </w:r>
        <w:r>
          <w:rPr>
            <w:bCs/>
            <w:szCs w:val="21"/>
          </w:rPr>
        </w:r>
        <w:r>
          <w:rPr>
            <w:bCs/>
            <w:szCs w:val="21"/>
          </w:rPr>
          <w:fldChar w:fldCharType="separate"/>
        </w:r>
        <w:r>
          <w:rPr>
            <w:bCs/>
            <w:szCs w:val="21"/>
          </w:rPr>
          <w:t>19</w:t>
        </w:r>
        <w:r>
          <w:rPr>
            <w:bCs/>
            <w:szCs w:val="21"/>
          </w:rPr>
          <w:fldChar w:fldCharType="end"/>
        </w:r>
      </w:hyperlink>
    </w:p>
    <w:p w14:paraId="4E2B2F28" w14:textId="77777777" w:rsidR="009D5EA0" w:rsidRDefault="00000000">
      <w:pPr>
        <w:pStyle w:val="TOC2"/>
        <w:tabs>
          <w:tab w:val="right" w:leader="dot" w:pos="8296"/>
        </w:tabs>
        <w:spacing w:line="440" w:lineRule="exact"/>
        <w:rPr>
          <w:bCs/>
          <w:szCs w:val="21"/>
          <w14:ligatures w14:val="standardContextual"/>
        </w:rPr>
      </w:pPr>
      <w:hyperlink w:anchor="_Toc136504224" w:history="1">
        <w:r>
          <w:rPr>
            <w:rStyle w:val="af4"/>
            <w:bCs/>
            <w:szCs w:val="21"/>
          </w:rPr>
          <w:t xml:space="preserve">7.2  </w:t>
        </w:r>
        <w:r>
          <w:rPr>
            <w:rStyle w:val="af4"/>
            <w:bCs/>
            <w:szCs w:val="21"/>
          </w:rPr>
          <w:t>主控项目</w:t>
        </w:r>
        <w:r>
          <w:rPr>
            <w:bCs/>
            <w:szCs w:val="21"/>
          </w:rPr>
          <w:tab/>
        </w:r>
        <w:r>
          <w:rPr>
            <w:bCs/>
            <w:szCs w:val="21"/>
          </w:rPr>
          <w:fldChar w:fldCharType="begin"/>
        </w:r>
        <w:r>
          <w:rPr>
            <w:bCs/>
            <w:szCs w:val="21"/>
          </w:rPr>
          <w:instrText xml:space="preserve"> PAGEREF _Toc136504224 \h </w:instrText>
        </w:r>
        <w:r>
          <w:rPr>
            <w:bCs/>
            <w:szCs w:val="21"/>
          </w:rPr>
        </w:r>
        <w:r>
          <w:rPr>
            <w:bCs/>
            <w:szCs w:val="21"/>
          </w:rPr>
          <w:fldChar w:fldCharType="separate"/>
        </w:r>
        <w:r>
          <w:rPr>
            <w:bCs/>
            <w:szCs w:val="21"/>
          </w:rPr>
          <w:t>20</w:t>
        </w:r>
        <w:r>
          <w:rPr>
            <w:bCs/>
            <w:szCs w:val="21"/>
          </w:rPr>
          <w:fldChar w:fldCharType="end"/>
        </w:r>
      </w:hyperlink>
    </w:p>
    <w:p w14:paraId="69BCE393" w14:textId="77777777" w:rsidR="009D5EA0" w:rsidRDefault="00000000">
      <w:pPr>
        <w:pStyle w:val="TOC2"/>
        <w:tabs>
          <w:tab w:val="right" w:leader="dot" w:pos="8296"/>
        </w:tabs>
        <w:spacing w:line="440" w:lineRule="exact"/>
        <w:rPr>
          <w:bCs/>
          <w:szCs w:val="21"/>
          <w14:ligatures w14:val="standardContextual"/>
        </w:rPr>
      </w:pPr>
      <w:hyperlink w:anchor="_Toc136504225" w:history="1">
        <w:r>
          <w:rPr>
            <w:rStyle w:val="af4"/>
            <w:bCs/>
            <w:szCs w:val="21"/>
          </w:rPr>
          <w:t xml:space="preserve">7.3  </w:t>
        </w:r>
        <w:r>
          <w:rPr>
            <w:rStyle w:val="af4"/>
            <w:bCs/>
            <w:szCs w:val="21"/>
          </w:rPr>
          <w:t>一般项目</w:t>
        </w:r>
        <w:r>
          <w:rPr>
            <w:bCs/>
            <w:szCs w:val="21"/>
          </w:rPr>
          <w:tab/>
        </w:r>
        <w:r>
          <w:rPr>
            <w:bCs/>
            <w:szCs w:val="21"/>
          </w:rPr>
          <w:fldChar w:fldCharType="begin"/>
        </w:r>
        <w:r>
          <w:rPr>
            <w:bCs/>
            <w:szCs w:val="21"/>
          </w:rPr>
          <w:instrText xml:space="preserve"> PAGEREF _Toc136504225 \h </w:instrText>
        </w:r>
        <w:r>
          <w:rPr>
            <w:bCs/>
            <w:szCs w:val="21"/>
          </w:rPr>
        </w:r>
        <w:r>
          <w:rPr>
            <w:bCs/>
            <w:szCs w:val="21"/>
          </w:rPr>
          <w:fldChar w:fldCharType="separate"/>
        </w:r>
        <w:r>
          <w:rPr>
            <w:bCs/>
            <w:szCs w:val="21"/>
          </w:rPr>
          <w:t>22</w:t>
        </w:r>
        <w:r>
          <w:rPr>
            <w:bCs/>
            <w:szCs w:val="21"/>
          </w:rPr>
          <w:fldChar w:fldCharType="end"/>
        </w:r>
      </w:hyperlink>
    </w:p>
    <w:p w14:paraId="0E737AA3" w14:textId="77777777" w:rsidR="009D5EA0" w:rsidRDefault="00000000">
      <w:pPr>
        <w:spacing w:line="400" w:lineRule="exact"/>
        <w:jc w:val="center"/>
        <w:rPr>
          <w:sz w:val="24"/>
        </w:rPr>
      </w:pPr>
      <w:r>
        <w:rPr>
          <w:bCs/>
          <w:szCs w:val="21"/>
        </w:rPr>
        <w:fldChar w:fldCharType="end"/>
      </w:r>
    </w:p>
    <w:sectPr w:rsidR="009D5EA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28E07" w14:textId="77777777" w:rsidR="00A24888" w:rsidRDefault="00A24888">
      <w:r>
        <w:separator/>
      </w:r>
    </w:p>
  </w:endnote>
  <w:endnote w:type="continuationSeparator" w:id="0">
    <w:p w14:paraId="55AE756C" w14:textId="77777777" w:rsidR="00A24888" w:rsidRDefault="00A2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STSong-Ligh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FCBA" w14:textId="77777777" w:rsidR="009D5EA0" w:rsidRDefault="009D5EA0">
    <w:pPr>
      <w:pStyle w:val="a9"/>
      <w:jc w:val="center"/>
    </w:pPr>
  </w:p>
  <w:p w14:paraId="63173DFD" w14:textId="77777777" w:rsidR="009D5EA0" w:rsidRDefault="009D5EA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9E25" w14:textId="77777777" w:rsidR="009D5EA0" w:rsidRDefault="00000000">
    <w:pPr>
      <w:pStyle w:val="a9"/>
      <w:jc w:val="center"/>
    </w:pPr>
    <w:r>
      <w:fldChar w:fldCharType="begin"/>
    </w:r>
    <w:r>
      <w:instrText>PAGE   \* MERGEFORMAT</w:instrText>
    </w:r>
    <w:r>
      <w:fldChar w:fldCharType="separate"/>
    </w:r>
    <w:r>
      <w:t>45</w:t>
    </w:r>
    <w:r>
      <w:fldChar w:fldCharType="end"/>
    </w:r>
  </w:p>
  <w:p w14:paraId="4EE39A94" w14:textId="77777777" w:rsidR="009D5EA0" w:rsidRDefault="009D5EA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8A7B" w14:textId="6B141C57" w:rsidR="009D5EA0" w:rsidRDefault="00000000">
    <w:pPr>
      <w:pStyle w:val="a9"/>
      <w:jc w:val="center"/>
      <w:rPr>
        <w:sz w:val="21"/>
        <w:szCs w:val="21"/>
      </w:rPr>
    </w:pPr>
    <w:r>
      <w:rPr>
        <w:rFonts w:hint="eastAsia"/>
        <w:sz w:val="21"/>
        <w:szCs w:val="21"/>
        <w:lang w:val="zh-CN"/>
      </w:rPr>
      <w:t>第</w:t>
    </w:r>
    <w:r>
      <w:rPr>
        <w:sz w:val="21"/>
        <w:szCs w:val="21"/>
        <w:lang w:val="zh-CN"/>
      </w:rPr>
      <w:t xml:space="preserve"> </w:t>
    </w:r>
    <w:r>
      <w:rPr>
        <w:bCs/>
        <w:sz w:val="21"/>
        <w:szCs w:val="21"/>
      </w:rPr>
      <w:fldChar w:fldCharType="begin"/>
    </w:r>
    <w:r>
      <w:rPr>
        <w:bCs/>
        <w:sz w:val="21"/>
        <w:szCs w:val="21"/>
      </w:rPr>
      <w:instrText>PAGE</w:instrText>
    </w:r>
    <w:r>
      <w:rPr>
        <w:bCs/>
        <w:sz w:val="21"/>
        <w:szCs w:val="21"/>
      </w:rPr>
      <w:fldChar w:fldCharType="separate"/>
    </w:r>
    <w:r>
      <w:rPr>
        <w:bCs/>
        <w:sz w:val="21"/>
        <w:szCs w:val="21"/>
      </w:rPr>
      <w:t>11</w:t>
    </w:r>
    <w:r>
      <w:rPr>
        <w:bCs/>
        <w:sz w:val="21"/>
        <w:szCs w:val="21"/>
      </w:rPr>
      <w:fldChar w:fldCharType="end"/>
    </w:r>
    <w:r>
      <w:rPr>
        <w:rFonts w:hint="eastAsia"/>
        <w:bCs/>
        <w:sz w:val="21"/>
        <w:szCs w:val="21"/>
      </w:rPr>
      <w:t xml:space="preserve"> </w:t>
    </w:r>
    <w:r>
      <w:rPr>
        <w:rFonts w:hint="eastAsia"/>
        <w:bCs/>
        <w:sz w:val="21"/>
        <w:szCs w:val="21"/>
      </w:rPr>
      <w:t>页</w:t>
    </w:r>
    <w:r>
      <w:rPr>
        <w:sz w:val="21"/>
        <w:szCs w:val="21"/>
        <w:lang w:val="zh-CN"/>
      </w:rPr>
      <w:t xml:space="preserve"> / </w:t>
    </w:r>
    <w:r>
      <w:rPr>
        <w:rFonts w:hint="eastAsia"/>
        <w:sz w:val="21"/>
        <w:szCs w:val="21"/>
        <w:lang w:val="zh-CN"/>
      </w:rPr>
      <w:t>共</w:t>
    </w:r>
    <w:r>
      <w:rPr>
        <w:rFonts w:hint="eastAsia"/>
        <w:sz w:val="21"/>
        <w:szCs w:val="21"/>
        <w:lang w:val="zh-CN"/>
      </w:rPr>
      <w:t xml:space="preserve"> </w:t>
    </w:r>
    <w:r>
      <w:rPr>
        <w:bCs/>
        <w:sz w:val="21"/>
        <w:szCs w:val="21"/>
      </w:rPr>
      <w:fldChar w:fldCharType="begin"/>
    </w:r>
    <w:r>
      <w:rPr>
        <w:bCs/>
        <w:sz w:val="21"/>
        <w:szCs w:val="21"/>
      </w:rPr>
      <w:instrText xml:space="preserve"> </w:instrText>
    </w:r>
    <w:r>
      <w:rPr>
        <w:rFonts w:hint="eastAsia"/>
        <w:bCs/>
        <w:sz w:val="21"/>
        <w:szCs w:val="21"/>
      </w:rPr>
      <w:instrText>=</w:instrText>
    </w:r>
    <w:r>
      <w:rPr>
        <w:bCs/>
        <w:sz w:val="21"/>
        <w:szCs w:val="21"/>
      </w:rPr>
      <w:fldChar w:fldCharType="begin"/>
    </w:r>
    <w:r>
      <w:rPr>
        <w:bCs/>
        <w:sz w:val="21"/>
        <w:szCs w:val="21"/>
      </w:rPr>
      <w:instrText>NUMPAGES</w:instrText>
    </w:r>
    <w:r>
      <w:rPr>
        <w:bCs/>
        <w:sz w:val="21"/>
        <w:szCs w:val="21"/>
      </w:rPr>
      <w:fldChar w:fldCharType="separate"/>
    </w:r>
    <w:r w:rsidR="004E069A">
      <w:rPr>
        <w:bCs/>
        <w:noProof/>
        <w:sz w:val="21"/>
        <w:szCs w:val="21"/>
      </w:rPr>
      <w:instrText>43</w:instrText>
    </w:r>
    <w:r>
      <w:rPr>
        <w:bCs/>
        <w:sz w:val="21"/>
        <w:szCs w:val="21"/>
      </w:rPr>
      <w:fldChar w:fldCharType="end"/>
    </w:r>
    <w:r>
      <w:rPr>
        <w:rFonts w:hint="eastAsia"/>
        <w:bCs/>
        <w:sz w:val="21"/>
        <w:szCs w:val="21"/>
      </w:rPr>
      <w:instrText>-3</w:instrText>
    </w:r>
    <w:r>
      <w:rPr>
        <w:bCs/>
        <w:sz w:val="21"/>
        <w:szCs w:val="21"/>
      </w:rPr>
      <w:instrText xml:space="preserve"> </w:instrText>
    </w:r>
    <w:r>
      <w:rPr>
        <w:bCs/>
        <w:sz w:val="21"/>
        <w:szCs w:val="21"/>
      </w:rPr>
      <w:fldChar w:fldCharType="separate"/>
    </w:r>
    <w:r w:rsidR="004E069A">
      <w:rPr>
        <w:bCs/>
        <w:noProof/>
        <w:sz w:val="21"/>
        <w:szCs w:val="21"/>
      </w:rPr>
      <w:t>40</w:t>
    </w:r>
    <w:r>
      <w:rPr>
        <w:bCs/>
        <w:sz w:val="21"/>
        <w:szCs w:val="21"/>
      </w:rPr>
      <w:fldChar w:fldCharType="end"/>
    </w:r>
    <w:r>
      <w:rPr>
        <w:rFonts w:hint="eastAsia"/>
        <w:bCs/>
        <w:sz w:val="21"/>
        <w:szCs w:val="21"/>
      </w:rPr>
      <w:t xml:space="preserve"> </w:t>
    </w:r>
    <w:r>
      <w:rPr>
        <w:rFonts w:hint="eastAsia"/>
        <w:bCs/>
        <w:sz w:val="21"/>
        <w:szCs w:val="21"/>
      </w:rPr>
      <w:t>页</w:t>
    </w:r>
    <w:r>
      <w:rPr>
        <w:rFonts w:hint="eastAsia"/>
        <w:bCs/>
        <w:sz w:val="21"/>
        <w:szCs w:val="21"/>
      </w:rPr>
      <w:t xml:space="preserve"> </w:t>
    </w:r>
  </w:p>
  <w:p w14:paraId="67774881" w14:textId="77777777" w:rsidR="009D5EA0" w:rsidRDefault="009D5EA0">
    <w:pPr>
      <w:pStyle w:val="a9"/>
      <w:ind w:right="360"/>
    </w:pPr>
  </w:p>
  <w:p w14:paraId="66256310" w14:textId="77777777" w:rsidR="009D5EA0" w:rsidRDefault="009D5EA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6C429" w14:textId="5A07A87D" w:rsidR="009D5EA0" w:rsidRDefault="00000000">
    <w:pPr>
      <w:pStyle w:val="a9"/>
      <w:jc w:val="center"/>
      <w:rPr>
        <w:sz w:val="21"/>
        <w:szCs w:val="21"/>
      </w:rPr>
    </w:pPr>
    <w:r>
      <w:rPr>
        <w:rFonts w:hint="eastAsia"/>
        <w:sz w:val="21"/>
        <w:szCs w:val="21"/>
        <w:lang w:val="zh-CN"/>
      </w:rPr>
      <w:t>第</w:t>
    </w:r>
    <w:r>
      <w:rPr>
        <w:sz w:val="21"/>
        <w:szCs w:val="21"/>
        <w:lang w:val="zh-CN"/>
      </w:rPr>
      <w:t xml:space="preserve"> </w:t>
    </w:r>
    <w:r>
      <w:rPr>
        <w:bCs/>
        <w:sz w:val="21"/>
        <w:szCs w:val="21"/>
      </w:rPr>
      <w:fldChar w:fldCharType="begin"/>
    </w:r>
    <w:r>
      <w:rPr>
        <w:bCs/>
        <w:sz w:val="21"/>
        <w:szCs w:val="21"/>
      </w:rPr>
      <w:instrText>PAGE</w:instrText>
    </w:r>
    <w:r>
      <w:rPr>
        <w:bCs/>
        <w:sz w:val="21"/>
        <w:szCs w:val="21"/>
      </w:rPr>
      <w:fldChar w:fldCharType="separate"/>
    </w:r>
    <w:r>
      <w:rPr>
        <w:bCs/>
        <w:sz w:val="21"/>
        <w:szCs w:val="21"/>
      </w:rPr>
      <w:t>41</w:t>
    </w:r>
    <w:r>
      <w:rPr>
        <w:bCs/>
        <w:sz w:val="21"/>
        <w:szCs w:val="21"/>
      </w:rPr>
      <w:fldChar w:fldCharType="end"/>
    </w:r>
    <w:r>
      <w:rPr>
        <w:rFonts w:hint="eastAsia"/>
        <w:bCs/>
        <w:sz w:val="21"/>
        <w:szCs w:val="21"/>
      </w:rPr>
      <w:t xml:space="preserve"> </w:t>
    </w:r>
    <w:r>
      <w:rPr>
        <w:rFonts w:hint="eastAsia"/>
        <w:bCs/>
        <w:sz w:val="21"/>
        <w:szCs w:val="21"/>
      </w:rPr>
      <w:t>页</w:t>
    </w:r>
    <w:r>
      <w:rPr>
        <w:sz w:val="21"/>
        <w:szCs w:val="21"/>
        <w:lang w:val="zh-CN"/>
      </w:rPr>
      <w:t xml:space="preserve"> / </w:t>
    </w:r>
    <w:r>
      <w:rPr>
        <w:rFonts w:hint="eastAsia"/>
        <w:sz w:val="21"/>
        <w:szCs w:val="21"/>
        <w:lang w:val="zh-CN"/>
      </w:rPr>
      <w:t>共</w:t>
    </w:r>
    <w:r>
      <w:rPr>
        <w:rFonts w:hint="eastAsia"/>
        <w:sz w:val="21"/>
        <w:szCs w:val="21"/>
        <w:lang w:val="zh-CN"/>
      </w:rPr>
      <w:t xml:space="preserve"> </w:t>
    </w:r>
    <w:r>
      <w:rPr>
        <w:bCs/>
        <w:sz w:val="21"/>
        <w:szCs w:val="21"/>
      </w:rPr>
      <w:fldChar w:fldCharType="begin"/>
    </w:r>
    <w:r>
      <w:rPr>
        <w:bCs/>
        <w:sz w:val="21"/>
        <w:szCs w:val="21"/>
      </w:rPr>
      <w:instrText xml:space="preserve"> </w:instrText>
    </w:r>
    <w:r>
      <w:rPr>
        <w:rFonts w:hint="eastAsia"/>
        <w:bCs/>
        <w:sz w:val="21"/>
        <w:szCs w:val="21"/>
      </w:rPr>
      <w:instrText>=</w:instrText>
    </w:r>
    <w:r>
      <w:rPr>
        <w:bCs/>
        <w:sz w:val="21"/>
        <w:szCs w:val="21"/>
      </w:rPr>
      <w:fldChar w:fldCharType="begin"/>
    </w:r>
    <w:r>
      <w:rPr>
        <w:bCs/>
        <w:sz w:val="21"/>
        <w:szCs w:val="21"/>
      </w:rPr>
      <w:instrText>NUMPAGES</w:instrText>
    </w:r>
    <w:r>
      <w:rPr>
        <w:bCs/>
        <w:sz w:val="21"/>
        <w:szCs w:val="21"/>
      </w:rPr>
      <w:fldChar w:fldCharType="separate"/>
    </w:r>
    <w:r w:rsidR="00B534D4">
      <w:rPr>
        <w:bCs/>
        <w:noProof/>
        <w:sz w:val="21"/>
        <w:szCs w:val="21"/>
      </w:rPr>
      <w:instrText>43</w:instrText>
    </w:r>
    <w:r>
      <w:rPr>
        <w:bCs/>
        <w:sz w:val="21"/>
        <w:szCs w:val="21"/>
      </w:rPr>
      <w:fldChar w:fldCharType="end"/>
    </w:r>
    <w:r>
      <w:rPr>
        <w:rFonts w:hint="eastAsia"/>
        <w:bCs/>
        <w:sz w:val="21"/>
        <w:szCs w:val="21"/>
      </w:rPr>
      <w:instrText>-3</w:instrText>
    </w:r>
    <w:r>
      <w:rPr>
        <w:bCs/>
        <w:sz w:val="21"/>
        <w:szCs w:val="21"/>
      </w:rPr>
      <w:instrText xml:space="preserve"> </w:instrText>
    </w:r>
    <w:r>
      <w:rPr>
        <w:bCs/>
        <w:sz w:val="21"/>
        <w:szCs w:val="21"/>
      </w:rPr>
      <w:fldChar w:fldCharType="separate"/>
    </w:r>
    <w:r w:rsidR="00B534D4">
      <w:rPr>
        <w:bCs/>
        <w:noProof/>
        <w:sz w:val="21"/>
        <w:szCs w:val="21"/>
      </w:rPr>
      <w:t>40</w:t>
    </w:r>
    <w:r>
      <w:rPr>
        <w:bCs/>
        <w:sz w:val="21"/>
        <w:szCs w:val="21"/>
      </w:rPr>
      <w:fldChar w:fldCharType="end"/>
    </w:r>
    <w:r>
      <w:rPr>
        <w:rFonts w:hint="eastAsia"/>
        <w:bCs/>
        <w:sz w:val="21"/>
        <w:szCs w:val="21"/>
      </w:rPr>
      <w:t xml:space="preserve"> </w:t>
    </w:r>
    <w:r>
      <w:rPr>
        <w:rFonts w:hint="eastAsia"/>
        <w:bCs/>
        <w:sz w:val="21"/>
        <w:szCs w:val="21"/>
      </w:rPr>
      <w:t>页</w:t>
    </w:r>
    <w:r>
      <w:rPr>
        <w:rFonts w:hint="eastAsia"/>
        <w:bCs/>
        <w:sz w:val="21"/>
        <w:szCs w:val="21"/>
      </w:rPr>
      <w:t xml:space="preserve"> </w:t>
    </w:r>
  </w:p>
  <w:p w14:paraId="07303E93" w14:textId="77777777" w:rsidR="009D5EA0" w:rsidRDefault="009D5EA0">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8936" w14:textId="00A6E6F3" w:rsidR="009D5EA0" w:rsidRDefault="00000000">
    <w:pPr>
      <w:pStyle w:val="a9"/>
      <w:jc w:val="center"/>
      <w:rPr>
        <w:sz w:val="21"/>
        <w:szCs w:val="21"/>
      </w:rPr>
    </w:pPr>
    <w:r>
      <w:rPr>
        <w:rFonts w:hint="eastAsia"/>
        <w:sz w:val="21"/>
        <w:szCs w:val="21"/>
        <w:lang w:val="zh-CN"/>
      </w:rPr>
      <w:t>第</w:t>
    </w:r>
    <w:r>
      <w:rPr>
        <w:sz w:val="21"/>
        <w:szCs w:val="21"/>
        <w:lang w:val="zh-CN"/>
      </w:rPr>
      <w:t xml:space="preserve"> </w:t>
    </w:r>
    <w:r>
      <w:rPr>
        <w:bCs/>
        <w:sz w:val="21"/>
        <w:szCs w:val="21"/>
      </w:rPr>
      <w:fldChar w:fldCharType="begin"/>
    </w:r>
    <w:r>
      <w:rPr>
        <w:bCs/>
        <w:sz w:val="21"/>
        <w:szCs w:val="21"/>
      </w:rPr>
      <w:instrText>PAGE</w:instrText>
    </w:r>
    <w:r>
      <w:rPr>
        <w:bCs/>
        <w:sz w:val="21"/>
        <w:szCs w:val="21"/>
      </w:rPr>
      <w:fldChar w:fldCharType="separate"/>
    </w:r>
    <w:r>
      <w:rPr>
        <w:bCs/>
        <w:sz w:val="21"/>
        <w:szCs w:val="21"/>
      </w:rPr>
      <w:t>41</w:t>
    </w:r>
    <w:r>
      <w:rPr>
        <w:bCs/>
        <w:sz w:val="21"/>
        <w:szCs w:val="21"/>
      </w:rPr>
      <w:fldChar w:fldCharType="end"/>
    </w:r>
    <w:r>
      <w:rPr>
        <w:rFonts w:hint="eastAsia"/>
        <w:bCs/>
        <w:sz w:val="21"/>
        <w:szCs w:val="21"/>
      </w:rPr>
      <w:t xml:space="preserve"> </w:t>
    </w:r>
    <w:r>
      <w:rPr>
        <w:rFonts w:hint="eastAsia"/>
        <w:bCs/>
        <w:sz w:val="21"/>
        <w:szCs w:val="21"/>
      </w:rPr>
      <w:t>页</w:t>
    </w:r>
    <w:r>
      <w:rPr>
        <w:sz w:val="21"/>
        <w:szCs w:val="21"/>
        <w:lang w:val="zh-CN"/>
      </w:rPr>
      <w:t xml:space="preserve"> / </w:t>
    </w:r>
    <w:r>
      <w:rPr>
        <w:rFonts w:hint="eastAsia"/>
        <w:sz w:val="21"/>
        <w:szCs w:val="21"/>
        <w:lang w:val="zh-CN"/>
      </w:rPr>
      <w:t>共</w:t>
    </w:r>
    <w:r>
      <w:rPr>
        <w:rFonts w:hint="eastAsia"/>
        <w:sz w:val="21"/>
        <w:szCs w:val="21"/>
        <w:lang w:val="zh-CN"/>
      </w:rPr>
      <w:t xml:space="preserve"> </w:t>
    </w:r>
    <w:r>
      <w:rPr>
        <w:bCs/>
        <w:sz w:val="21"/>
        <w:szCs w:val="21"/>
      </w:rPr>
      <w:fldChar w:fldCharType="begin"/>
    </w:r>
    <w:r>
      <w:rPr>
        <w:bCs/>
        <w:sz w:val="21"/>
        <w:szCs w:val="21"/>
      </w:rPr>
      <w:instrText xml:space="preserve"> </w:instrText>
    </w:r>
    <w:r>
      <w:rPr>
        <w:rFonts w:hint="eastAsia"/>
        <w:bCs/>
        <w:sz w:val="21"/>
        <w:szCs w:val="21"/>
      </w:rPr>
      <w:instrText>=</w:instrText>
    </w:r>
    <w:r>
      <w:rPr>
        <w:bCs/>
        <w:sz w:val="21"/>
        <w:szCs w:val="21"/>
      </w:rPr>
      <w:fldChar w:fldCharType="begin"/>
    </w:r>
    <w:r>
      <w:rPr>
        <w:bCs/>
        <w:sz w:val="21"/>
        <w:szCs w:val="21"/>
      </w:rPr>
      <w:instrText>NUMPAGES</w:instrText>
    </w:r>
    <w:r>
      <w:rPr>
        <w:bCs/>
        <w:sz w:val="21"/>
        <w:szCs w:val="21"/>
      </w:rPr>
      <w:fldChar w:fldCharType="separate"/>
    </w:r>
    <w:r w:rsidR="00B534D4">
      <w:rPr>
        <w:bCs/>
        <w:noProof/>
        <w:sz w:val="21"/>
        <w:szCs w:val="21"/>
      </w:rPr>
      <w:instrText>43</w:instrText>
    </w:r>
    <w:r>
      <w:rPr>
        <w:bCs/>
        <w:sz w:val="21"/>
        <w:szCs w:val="21"/>
      </w:rPr>
      <w:fldChar w:fldCharType="end"/>
    </w:r>
    <w:r>
      <w:rPr>
        <w:rFonts w:hint="eastAsia"/>
        <w:bCs/>
        <w:sz w:val="21"/>
        <w:szCs w:val="21"/>
      </w:rPr>
      <w:instrText>-3</w:instrText>
    </w:r>
    <w:r>
      <w:rPr>
        <w:bCs/>
        <w:sz w:val="21"/>
        <w:szCs w:val="21"/>
      </w:rPr>
      <w:instrText xml:space="preserve"> </w:instrText>
    </w:r>
    <w:r>
      <w:rPr>
        <w:bCs/>
        <w:sz w:val="21"/>
        <w:szCs w:val="21"/>
      </w:rPr>
      <w:fldChar w:fldCharType="separate"/>
    </w:r>
    <w:r w:rsidR="00B534D4">
      <w:rPr>
        <w:bCs/>
        <w:noProof/>
        <w:sz w:val="21"/>
        <w:szCs w:val="21"/>
      </w:rPr>
      <w:t>40</w:t>
    </w:r>
    <w:r>
      <w:rPr>
        <w:bCs/>
        <w:sz w:val="21"/>
        <w:szCs w:val="21"/>
      </w:rPr>
      <w:fldChar w:fldCharType="end"/>
    </w:r>
    <w:r>
      <w:rPr>
        <w:rFonts w:hint="eastAsia"/>
        <w:bCs/>
        <w:sz w:val="21"/>
        <w:szCs w:val="21"/>
      </w:rPr>
      <w:t xml:space="preserve"> </w:t>
    </w:r>
    <w:r>
      <w:rPr>
        <w:rFonts w:hint="eastAsia"/>
        <w:bCs/>
        <w:sz w:val="21"/>
        <w:szCs w:val="21"/>
      </w:rPr>
      <w:t>页</w:t>
    </w:r>
    <w:r>
      <w:rPr>
        <w:rFonts w:hint="eastAsia"/>
        <w:bCs/>
        <w:sz w:val="21"/>
        <w:szCs w:val="21"/>
      </w:rPr>
      <w:t xml:space="preserve"> </w:t>
    </w:r>
  </w:p>
  <w:p w14:paraId="4BCE994F" w14:textId="77777777" w:rsidR="009D5EA0" w:rsidRDefault="009D5EA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D7D6C" w14:textId="77777777" w:rsidR="00A24888" w:rsidRDefault="00A24888">
      <w:r>
        <w:separator/>
      </w:r>
    </w:p>
  </w:footnote>
  <w:footnote w:type="continuationSeparator" w:id="0">
    <w:p w14:paraId="57CB55EC" w14:textId="77777777" w:rsidR="00A24888" w:rsidRDefault="00A24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50C82"/>
    <w:multiLevelType w:val="multilevel"/>
    <w:tmpl w:val="5DC50C82"/>
    <w:lvl w:ilvl="0">
      <w:start w:val="1"/>
      <w:numFmt w:val="decimal"/>
      <w:suff w:val="nothing"/>
      <w:lvlText w:val="%1"/>
      <w:lvlJc w:val="left"/>
      <w:pPr>
        <w:ind w:left="283" w:firstLine="0"/>
      </w:pPr>
      <w:rPr>
        <w:rFonts w:ascii="Times New Roman" w:hAnsi="Times New Roman" w:cs="Times New Roman" w:hint="default"/>
        <w:b/>
        <w:bCs w:val="0"/>
      </w:rPr>
    </w:lvl>
    <w:lvl w:ilvl="1">
      <w:start w:val="4"/>
      <w:numFmt w:val="decimal"/>
      <w:isLgl/>
      <w:lvlText w:val="%1.%2"/>
      <w:lvlJc w:val="left"/>
      <w:pPr>
        <w:ind w:left="709" w:hanging="284"/>
      </w:pPr>
      <w:rPr>
        <w:rFonts w:ascii="黑体" w:hAnsi="黑体" w:hint="default"/>
      </w:rPr>
    </w:lvl>
    <w:lvl w:ilvl="2">
      <w:start w:val="1"/>
      <w:numFmt w:val="decimal"/>
      <w:isLgl/>
      <w:suff w:val="space"/>
      <w:lvlText w:val="%1.%2.%3"/>
      <w:lvlJc w:val="left"/>
      <w:pPr>
        <w:ind w:left="425" w:firstLine="0"/>
      </w:pPr>
      <w:rPr>
        <w:rFonts w:ascii="宋体" w:eastAsia="宋体" w:hAnsi="宋体" w:hint="default"/>
        <w:b/>
        <w:strike w:val="0"/>
        <w:color w:val="auto"/>
        <w:sz w:val="24"/>
      </w:rPr>
    </w:lvl>
    <w:lvl w:ilvl="3">
      <w:start w:val="1"/>
      <w:numFmt w:val="decimal"/>
      <w:isLgl/>
      <w:lvlText w:val="%1.%2.%3.%4"/>
      <w:lvlJc w:val="left"/>
      <w:pPr>
        <w:ind w:left="1145" w:hanging="720"/>
      </w:pPr>
      <w:rPr>
        <w:rFonts w:hint="default"/>
      </w:rPr>
    </w:lvl>
    <w:lvl w:ilvl="4">
      <w:start w:val="1"/>
      <w:numFmt w:val="decimal"/>
      <w:isLgl/>
      <w:lvlText w:val="%1.%2.%3.%4.%5"/>
      <w:lvlJc w:val="left"/>
      <w:pPr>
        <w:ind w:left="1145" w:hanging="72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num w:numId="1" w16cid:durableId="209335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172A27"/>
    <w:rsid w:val="00001602"/>
    <w:rsid w:val="00003F0D"/>
    <w:rsid w:val="00006B7B"/>
    <w:rsid w:val="00007E43"/>
    <w:rsid w:val="00011096"/>
    <w:rsid w:val="0001136A"/>
    <w:rsid w:val="00011BBC"/>
    <w:rsid w:val="00011F63"/>
    <w:rsid w:val="00012087"/>
    <w:rsid w:val="0001455E"/>
    <w:rsid w:val="00014CCE"/>
    <w:rsid w:val="00014DFF"/>
    <w:rsid w:val="00015D9F"/>
    <w:rsid w:val="0001683C"/>
    <w:rsid w:val="000169D5"/>
    <w:rsid w:val="000172D8"/>
    <w:rsid w:val="000214A6"/>
    <w:rsid w:val="000214CF"/>
    <w:rsid w:val="00021593"/>
    <w:rsid w:val="00022680"/>
    <w:rsid w:val="000235AE"/>
    <w:rsid w:val="0002510B"/>
    <w:rsid w:val="00025AC0"/>
    <w:rsid w:val="000260AD"/>
    <w:rsid w:val="0002684F"/>
    <w:rsid w:val="000269D9"/>
    <w:rsid w:val="00026D4A"/>
    <w:rsid w:val="000277AE"/>
    <w:rsid w:val="00030845"/>
    <w:rsid w:val="00031570"/>
    <w:rsid w:val="00034706"/>
    <w:rsid w:val="000352A4"/>
    <w:rsid w:val="00035321"/>
    <w:rsid w:val="0003545D"/>
    <w:rsid w:val="0003592C"/>
    <w:rsid w:val="00036717"/>
    <w:rsid w:val="000372ED"/>
    <w:rsid w:val="000375BE"/>
    <w:rsid w:val="00037A05"/>
    <w:rsid w:val="00040072"/>
    <w:rsid w:val="0004089D"/>
    <w:rsid w:val="0004229B"/>
    <w:rsid w:val="00042CA5"/>
    <w:rsid w:val="000435F0"/>
    <w:rsid w:val="000460B4"/>
    <w:rsid w:val="00050D02"/>
    <w:rsid w:val="00051F1F"/>
    <w:rsid w:val="000534B1"/>
    <w:rsid w:val="00053962"/>
    <w:rsid w:val="00053DF1"/>
    <w:rsid w:val="00053FC3"/>
    <w:rsid w:val="00054400"/>
    <w:rsid w:val="0005678C"/>
    <w:rsid w:val="000572D3"/>
    <w:rsid w:val="00057980"/>
    <w:rsid w:val="00057E28"/>
    <w:rsid w:val="000605A4"/>
    <w:rsid w:val="00060DAF"/>
    <w:rsid w:val="00062910"/>
    <w:rsid w:val="00062A9C"/>
    <w:rsid w:val="000630FF"/>
    <w:rsid w:val="000637BA"/>
    <w:rsid w:val="00063C95"/>
    <w:rsid w:val="00063F68"/>
    <w:rsid w:val="00065745"/>
    <w:rsid w:val="00065A01"/>
    <w:rsid w:val="00067ED7"/>
    <w:rsid w:val="00071571"/>
    <w:rsid w:val="00072102"/>
    <w:rsid w:val="0007241E"/>
    <w:rsid w:val="00072829"/>
    <w:rsid w:val="00073368"/>
    <w:rsid w:val="000736FE"/>
    <w:rsid w:val="00074327"/>
    <w:rsid w:val="0007598B"/>
    <w:rsid w:val="00075E5F"/>
    <w:rsid w:val="00076791"/>
    <w:rsid w:val="000768AA"/>
    <w:rsid w:val="00077DB0"/>
    <w:rsid w:val="00080CC4"/>
    <w:rsid w:val="00080F71"/>
    <w:rsid w:val="000811C4"/>
    <w:rsid w:val="00082156"/>
    <w:rsid w:val="00086421"/>
    <w:rsid w:val="00086C5B"/>
    <w:rsid w:val="00091BB3"/>
    <w:rsid w:val="00091FE3"/>
    <w:rsid w:val="000923D9"/>
    <w:rsid w:val="00092888"/>
    <w:rsid w:val="0009342A"/>
    <w:rsid w:val="00093CA9"/>
    <w:rsid w:val="000949C3"/>
    <w:rsid w:val="00094A41"/>
    <w:rsid w:val="0009547A"/>
    <w:rsid w:val="00096D5F"/>
    <w:rsid w:val="00097B0B"/>
    <w:rsid w:val="00097CE4"/>
    <w:rsid w:val="000A09DD"/>
    <w:rsid w:val="000A137E"/>
    <w:rsid w:val="000A174E"/>
    <w:rsid w:val="000A1EAA"/>
    <w:rsid w:val="000A2C95"/>
    <w:rsid w:val="000A2FFF"/>
    <w:rsid w:val="000A3310"/>
    <w:rsid w:val="000A3A2B"/>
    <w:rsid w:val="000A462F"/>
    <w:rsid w:val="000A4CE2"/>
    <w:rsid w:val="000A5394"/>
    <w:rsid w:val="000A5598"/>
    <w:rsid w:val="000A5AC3"/>
    <w:rsid w:val="000A5DA0"/>
    <w:rsid w:val="000A621B"/>
    <w:rsid w:val="000A6440"/>
    <w:rsid w:val="000A6E13"/>
    <w:rsid w:val="000A70A9"/>
    <w:rsid w:val="000A7AA2"/>
    <w:rsid w:val="000A7FF8"/>
    <w:rsid w:val="000B12FB"/>
    <w:rsid w:val="000B27DD"/>
    <w:rsid w:val="000B5949"/>
    <w:rsid w:val="000B598E"/>
    <w:rsid w:val="000B6374"/>
    <w:rsid w:val="000B677C"/>
    <w:rsid w:val="000C023F"/>
    <w:rsid w:val="000C03E4"/>
    <w:rsid w:val="000C07D1"/>
    <w:rsid w:val="000C11CA"/>
    <w:rsid w:val="000C123C"/>
    <w:rsid w:val="000C1438"/>
    <w:rsid w:val="000C2313"/>
    <w:rsid w:val="000C4F81"/>
    <w:rsid w:val="000C56E0"/>
    <w:rsid w:val="000C6EFD"/>
    <w:rsid w:val="000C6EFF"/>
    <w:rsid w:val="000C74A1"/>
    <w:rsid w:val="000D177D"/>
    <w:rsid w:val="000D1AC4"/>
    <w:rsid w:val="000D39B4"/>
    <w:rsid w:val="000D6279"/>
    <w:rsid w:val="000D66D3"/>
    <w:rsid w:val="000D6970"/>
    <w:rsid w:val="000D6FB6"/>
    <w:rsid w:val="000D7339"/>
    <w:rsid w:val="000D7618"/>
    <w:rsid w:val="000E016A"/>
    <w:rsid w:val="000E13B3"/>
    <w:rsid w:val="000E1949"/>
    <w:rsid w:val="000E1D08"/>
    <w:rsid w:val="000E2334"/>
    <w:rsid w:val="000E2CA8"/>
    <w:rsid w:val="000E3C29"/>
    <w:rsid w:val="000E594A"/>
    <w:rsid w:val="000E5B1D"/>
    <w:rsid w:val="000E659B"/>
    <w:rsid w:val="000E69A4"/>
    <w:rsid w:val="000E7740"/>
    <w:rsid w:val="000E79A8"/>
    <w:rsid w:val="000F1816"/>
    <w:rsid w:val="000F515E"/>
    <w:rsid w:val="000F5ABD"/>
    <w:rsid w:val="000F60F8"/>
    <w:rsid w:val="000F76CB"/>
    <w:rsid w:val="000F7BA5"/>
    <w:rsid w:val="0010039A"/>
    <w:rsid w:val="00100461"/>
    <w:rsid w:val="00100CB9"/>
    <w:rsid w:val="00102D2B"/>
    <w:rsid w:val="001031D5"/>
    <w:rsid w:val="00103CD0"/>
    <w:rsid w:val="00103CF3"/>
    <w:rsid w:val="00104A6A"/>
    <w:rsid w:val="00105203"/>
    <w:rsid w:val="00105426"/>
    <w:rsid w:val="0010588D"/>
    <w:rsid w:val="001058BB"/>
    <w:rsid w:val="001116FF"/>
    <w:rsid w:val="00111B48"/>
    <w:rsid w:val="00112351"/>
    <w:rsid w:val="001145BB"/>
    <w:rsid w:val="00114E10"/>
    <w:rsid w:val="00116D6D"/>
    <w:rsid w:val="0011781C"/>
    <w:rsid w:val="00117DC5"/>
    <w:rsid w:val="001205B5"/>
    <w:rsid w:val="001205CE"/>
    <w:rsid w:val="001207AC"/>
    <w:rsid w:val="00120AFF"/>
    <w:rsid w:val="00120B8A"/>
    <w:rsid w:val="00122993"/>
    <w:rsid w:val="00123077"/>
    <w:rsid w:val="0012320F"/>
    <w:rsid w:val="0012409C"/>
    <w:rsid w:val="001240CE"/>
    <w:rsid w:val="001250C0"/>
    <w:rsid w:val="0012568B"/>
    <w:rsid w:val="00126392"/>
    <w:rsid w:val="00126EF7"/>
    <w:rsid w:val="00127342"/>
    <w:rsid w:val="0012764F"/>
    <w:rsid w:val="00131347"/>
    <w:rsid w:val="00132DAA"/>
    <w:rsid w:val="001338B1"/>
    <w:rsid w:val="00134910"/>
    <w:rsid w:val="00135836"/>
    <w:rsid w:val="00137047"/>
    <w:rsid w:val="00137B0A"/>
    <w:rsid w:val="00140136"/>
    <w:rsid w:val="00140AE0"/>
    <w:rsid w:val="00141B0E"/>
    <w:rsid w:val="00144110"/>
    <w:rsid w:val="00144B0C"/>
    <w:rsid w:val="00145E96"/>
    <w:rsid w:val="00146F27"/>
    <w:rsid w:val="00147820"/>
    <w:rsid w:val="00147861"/>
    <w:rsid w:val="00147F72"/>
    <w:rsid w:val="00150600"/>
    <w:rsid w:val="00151261"/>
    <w:rsid w:val="00153C05"/>
    <w:rsid w:val="00155774"/>
    <w:rsid w:val="00155CF2"/>
    <w:rsid w:val="001622DB"/>
    <w:rsid w:val="0016404C"/>
    <w:rsid w:val="001645DB"/>
    <w:rsid w:val="001651F1"/>
    <w:rsid w:val="0016541C"/>
    <w:rsid w:val="0016690F"/>
    <w:rsid w:val="00167D00"/>
    <w:rsid w:val="00170A4B"/>
    <w:rsid w:val="00170BB5"/>
    <w:rsid w:val="00171542"/>
    <w:rsid w:val="0017251C"/>
    <w:rsid w:val="00172A27"/>
    <w:rsid w:val="00172C3B"/>
    <w:rsid w:val="00172E5D"/>
    <w:rsid w:val="0017301C"/>
    <w:rsid w:val="00173366"/>
    <w:rsid w:val="0017464C"/>
    <w:rsid w:val="001746CC"/>
    <w:rsid w:val="00174B1D"/>
    <w:rsid w:val="001758A8"/>
    <w:rsid w:val="00175DBC"/>
    <w:rsid w:val="00176F66"/>
    <w:rsid w:val="0017769A"/>
    <w:rsid w:val="00177871"/>
    <w:rsid w:val="00180841"/>
    <w:rsid w:val="001809BF"/>
    <w:rsid w:val="001809EE"/>
    <w:rsid w:val="00180F7C"/>
    <w:rsid w:val="001819C8"/>
    <w:rsid w:val="00182909"/>
    <w:rsid w:val="001844BF"/>
    <w:rsid w:val="00184C34"/>
    <w:rsid w:val="00187B84"/>
    <w:rsid w:val="0019053F"/>
    <w:rsid w:val="0019062F"/>
    <w:rsid w:val="00190B53"/>
    <w:rsid w:val="0019143E"/>
    <w:rsid w:val="0019360C"/>
    <w:rsid w:val="00194FFB"/>
    <w:rsid w:val="0019528D"/>
    <w:rsid w:val="00195A8C"/>
    <w:rsid w:val="0019627D"/>
    <w:rsid w:val="0019666E"/>
    <w:rsid w:val="00196CDE"/>
    <w:rsid w:val="001970F6"/>
    <w:rsid w:val="001974E5"/>
    <w:rsid w:val="00197A3F"/>
    <w:rsid w:val="001A02A4"/>
    <w:rsid w:val="001A0872"/>
    <w:rsid w:val="001A08A9"/>
    <w:rsid w:val="001A130B"/>
    <w:rsid w:val="001A235C"/>
    <w:rsid w:val="001A37EF"/>
    <w:rsid w:val="001A4DB6"/>
    <w:rsid w:val="001A5660"/>
    <w:rsid w:val="001A662E"/>
    <w:rsid w:val="001A7513"/>
    <w:rsid w:val="001B0477"/>
    <w:rsid w:val="001B10FD"/>
    <w:rsid w:val="001B1401"/>
    <w:rsid w:val="001B23A5"/>
    <w:rsid w:val="001B298B"/>
    <w:rsid w:val="001B3AA0"/>
    <w:rsid w:val="001B50CC"/>
    <w:rsid w:val="001B5591"/>
    <w:rsid w:val="001B6913"/>
    <w:rsid w:val="001B6DA6"/>
    <w:rsid w:val="001B766E"/>
    <w:rsid w:val="001B7698"/>
    <w:rsid w:val="001B777C"/>
    <w:rsid w:val="001C0CC4"/>
    <w:rsid w:val="001C12BC"/>
    <w:rsid w:val="001C174B"/>
    <w:rsid w:val="001C1912"/>
    <w:rsid w:val="001C1CD0"/>
    <w:rsid w:val="001C2B40"/>
    <w:rsid w:val="001C30D9"/>
    <w:rsid w:val="001C3480"/>
    <w:rsid w:val="001C356D"/>
    <w:rsid w:val="001C501A"/>
    <w:rsid w:val="001C537A"/>
    <w:rsid w:val="001C6465"/>
    <w:rsid w:val="001C70B8"/>
    <w:rsid w:val="001D033D"/>
    <w:rsid w:val="001D0E72"/>
    <w:rsid w:val="001D126F"/>
    <w:rsid w:val="001D2C7B"/>
    <w:rsid w:val="001D3000"/>
    <w:rsid w:val="001D3384"/>
    <w:rsid w:val="001D3C27"/>
    <w:rsid w:val="001D57F6"/>
    <w:rsid w:val="001D6527"/>
    <w:rsid w:val="001D6967"/>
    <w:rsid w:val="001D6C2D"/>
    <w:rsid w:val="001D6C30"/>
    <w:rsid w:val="001D747B"/>
    <w:rsid w:val="001D7EF3"/>
    <w:rsid w:val="001E0B83"/>
    <w:rsid w:val="001E0D71"/>
    <w:rsid w:val="001E2A6F"/>
    <w:rsid w:val="001E42ED"/>
    <w:rsid w:val="001E4A6A"/>
    <w:rsid w:val="001E5090"/>
    <w:rsid w:val="001E619C"/>
    <w:rsid w:val="001E71A1"/>
    <w:rsid w:val="001E77C6"/>
    <w:rsid w:val="001F099B"/>
    <w:rsid w:val="001F147E"/>
    <w:rsid w:val="001F2896"/>
    <w:rsid w:val="001F28F7"/>
    <w:rsid w:val="001F2DFD"/>
    <w:rsid w:val="001F2FB9"/>
    <w:rsid w:val="001F3481"/>
    <w:rsid w:val="001F3EB3"/>
    <w:rsid w:val="001F4965"/>
    <w:rsid w:val="001F5454"/>
    <w:rsid w:val="001F6075"/>
    <w:rsid w:val="001F7B3B"/>
    <w:rsid w:val="0020010F"/>
    <w:rsid w:val="002027D9"/>
    <w:rsid w:val="00203DEB"/>
    <w:rsid w:val="00204DBB"/>
    <w:rsid w:val="0020509E"/>
    <w:rsid w:val="00205DAA"/>
    <w:rsid w:val="002061E3"/>
    <w:rsid w:val="002072D1"/>
    <w:rsid w:val="00207BF6"/>
    <w:rsid w:val="00207DCF"/>
    <w:rsid w:val="0021051D"/>
    <w:rsid w:val="002107E6"/>
    <w:rsid w:val="00211058"/>
    <w:rsid w:val="00212415"/>
    <w:rsid w:val="00213F62"/>
    <w:rsid w:val="0021448C"/>
    <w:rsid w:val="00214B7B"/>
    <w:rsid w:val="00216996"/>
    <w:rsid w:val="0021755A"/>
    <w:rsid w:val="00217ACF"/>
    <w:rsid w:val="00217C2D"/>
    <w:rsid w:val="00217F51"/>
    <w:rsid w:val="0022077F"/>
    <w:rsid w:val="00221365"/>
    <w:rsid w:val="00221E9D"/>
    <w:rsid w:val="002233E1"/>
    <w:rsid w:val="002242BC"/>
    <w:rsid w:val="00226394"/>
    <w:rsid w:val="00226903"/>
    <w:rsid w:val="00226D56"/>
    <w:rsid w:val="00226E27"/>
    <w:rsid w:val="00227A68"/>
    <w:rsid w:val="00227CE8"/>
    <w:rsid w:val="00230AFD"/>
    <w:rsid w:val="002315F0"/>
    <w:rsid w:val="00232E14"/>
    <w:rsid w:val="0023380D"/>
    <w:rsid w:val="00233E05"/>
    <w:rsid w:val="0023531F"/>
    <w:rsid w:val="00235B8C"/>
    <w:rsid w:val="002361AC"/>
    <w:rsid w:val="00236771"/>
    <w:rsid w:val="00236B66"/>
    <w:rsid w:val="00240583"/>
    <w:rsid w:val="00241524"/>
    <w:rsid w:val="00243707"/>
    <w:rsid w:val="00244B84"/>
    <w:rsid w:val="00244F56"/>
    <w:rsid w:val="002451F9"/>
    <w:rsid w:val="00245D5D"/>
    <w:rsid w:val="0024652E"/>
    <w:rsid w:val="002468EF"/>
    <w:rsid w:val="002470E2"/>
    <w:rsid w:val="00247219"/>
    <w:rsid w:val="002476FA"/>
    <w:rsid w:val="00247A66"/>
    <w:rsid w:val="00250CED"/>
    <w:rsid w:val="0025192A"/>
    <w:rsid w:val="00252B0B"/>
    <w:rsid w:val="00252C38"/>
    <w:rsid w:val="00253BF0"/>
    <w:rsid w:val="002541D0"/>
    <w:rsid w:val="00254C51"/>
    <w:rsid w:val="00254D1E"/>
    <w:rsid w:val="0025568F"/>
    <w:rsid w:val="00255849"/>
    <w:rsid w:val="002558F5"/>
    <w:rsid w:val="0025636C"/>
    <w:rsid w:val="00256BD8"/>
    <w:rsid w:val="002570B6"/>
    <w:rsid w:val="00257738"/>
    <w:rsid w:val="00260149"/>
    <w:rsid w:val="00260229"/>
    <w:rsid w:val="002610A8"/>
    <w:rsid w:val="002615D0"/>
    <w:rsid w:val="0026198B"/>
    <w:rsid w:val="00261BAF"/>
    <w:rsid w:val="002629D6"/>
    <w:rsid w:val="0026338E"/>
    <w:rsid w:val="00264FA5"/>
    <w:rsid w:val="00265098"/>
    <w:rsid w:val="00266787"/>
    <w:rsid w:val="00267596"/>
    <w:rsid w:val="00267BAD"/>
    <w:rsid w:val="0027089A"/>
    <w:rsid w:val="00273D83"/>
    <w:rsid w:val="00274F37"/>
    <w:rsid w:val="00275825"/>
    <w:rsid w:val="002764C4"/>
    <w:rsid w:val="00276525"/>
    <w:rsid w:val="002765ED"/>
    <w:rsid w:val="00276854"/>
    <w:rsid w:val="00277107"/>
    <w:rsid w:val="00277A6F"/>
    <w:rsid w:val="00280228"/>
    <w:rsid w:val="0028079F"/>
    <w:rsid w:val="002807C9"/>
    <w:rsid w:val="00281B6E"/>
    <w:rsid w:val="00281F40"/>
    <w:rsid w:val="00282A98"/>
    <w:rsid w:val="00282E97"/>
    <w:rsid w:val="00284045"/>
    <w:rsid w:val="002840B6"/>
    <w:rsid w:val="00284994"/>
    <w:rsid w:val="00286590"/>
    <w:rsid w:val="0029037B"/>
    <w:rsid w:val="0029056F"/>
    <w:rsid w:val="00291EE4"/>
    <w:rsid w:val="002922FB"/>
    <w:rsid w:val="00293FF6"/>
    <w:rsid w:val="00294AA4"/>
    <w:rsid w:val="00295529"/>
    <w:rsid w:val="002961FB"/>
    <w:rsid w:val="002964C7"/>
    <w:rsid w:val="00296C92"/>
    <w:rsid w:val="00296E9F"/>
    <w:rsid w:val="002978A2"/>
    <w:rsid w:val="002A082F"/>
    <w:rsid w:val="002A0CBA"/>
    <w:rsid w:val="002A2386"/>
    <w:rsid w:val="002A25D0"/>
    <w:rsid w:val="002A4EF0"/>
    <w:rsid w:val="002A553E"/>
    <w:rsid w:val="002A5736"/>
    <w:rsid w:val="002A6B68"/>
    <w:rsid w:val="002A76C3"/>
    <w:rsid w:val="002B024B"/>
    <w:rsid w:val="002B0283"/>
    <w:rsid w:val="002B1046"/>
    <w:rsid w:val="002B1C51"/>
    <w:rsid w:val="002B3032"/>
    <w:rsid w:val="002B3BBE"/>
    <w:rsid w:val="002B3F0D"/>
    <w:rsid w:val="002B47C5"/>
    <w:rsid w:val="002B4811"/>
    <w:rsid w:val="002B4DCC"/>
    <w:rsid w:val="002B594A"/>
    <w:rsid w:val="002C186D"/>
    <w:rsid w:val="002C2CB6"/>
    <w:rsid w:val="002C308C"/>
    <w:rsid w:val="002C3D2D"/>
    <w:rsid w:val="002C3F22"/>
    <w:rsid w:val="002C46E6"/>
    <w:rsid w:val="002C6547"/>
    <w:rsid w:val="002C6564"/>
    <w:rsid w:val="002C6925"/>
    <w:rsid w:val="002C6BB8"/>
    <w:rsid w:val="002D00CA"/>
    <w:rsid w:val="002D017C"/>
    <w:rsid w:val="002D01A6"/>
    <w:rsid w:val="002D1A09"/>
    <w:rsid w:val="002D243B"/>
    <w:rsid w:val="002D2561"/>
    <w:rsid w:val="002D2AB4"/>
    <w:rsid w:val="002D34D9"/>
    <w:rsid w:val="002D3BD7"/>
    <w:rsid w:val="002D51CA"/>
    <w:rsid w:val="002D7581"/>
    <w:rsid w:val="002D7CA7"/>
    <w:rsid w:val="002E0D83"/>
    <w:rsid w:val="002E1BA1"/>
    <w:rsid w:val="002E2589"/>
    <w:rsid w:val="002E25E6"/>
    <w:rsid w:val="002E3244"/>
    <w:rsid w:val="002E34FA"/>
    <w:rsid w:val="002E392E"/>
    <w:rsid w:val="002E4372"/>
    <w:rsid w:val="002E5F25"/>
    <w:rsid w:val="002E61DB"/>
    <w:rsid w:val="002E649C"/>
    <w:rsid w:val="002E64D3"/>
    <w:rsid w:val="002E6694"/>
    <w:rsid w:val="002E678D"/>
    <w:rsid w:val="002E6CC7"/>
    <w:rsid w:val="002F065B"/>
    <w:rsid w:val="002F08F6"/>
    <w:rsid w:val="002F14C2"/>
    <w:rsid w:val="002F1B2E"/>
    <w:rsid w:val="002F2F42"/>
    <w:rsid w:val="002F3F36"/>
    <w:rsid w:val="002F422C"/>
    <w:rsid w:val="002F61CF"/>
    <w:rsid w:val="002F6E2D"/>
    <w:rsid w:val="002F7250"/>
    <w:rsid w:val="002F758C"/>
    <w:rsid w:val="002F76ED"/>
    <w:rsid w:val="00301423"/>
    <w:rsid w:val="00302B6E"/>
    <w:rsid w:val="00302C54"/>
    <w:rsid w:val="00302C60"/>
    <w:rsid w:val="00302E03"/>
    <w:rsid w:val="00303C01"/>
    <w:rsid w:val="00303EFF"/>
    <w:rsid w:val="0030428D"/>
    <w:rsid w:val="003043FB"/>
    <w:rsid w:val="00304BFF"/>
    <w:rsid w:val="00304FA8"/>
    <w:rsid w:val="00305629"/>
    <w:rsid w:val="00306AA7"/>
    <w:rsid w:val="00306C3F"/>
    <w:rsid w:val="00307A5C"/>
    <w:rsid w:val="00310FB9"/>
    <w:rsid w:val="00311C04"/>
    <w:rsid w:val="003123D9"/>
    <w:rsid w:val="003125A2"/>
    <w:rsid w:val="003150A9"/>
    <w:rsid w:val="00315ABE"/>
    <w:rsid w:val="0031612A"/>
    <w:rsid w:val="003169DF"/>
    <w:rsid w:val="00317B9B"/>
    <w:rsid w:val="00320192"/>
    <w:rsid w:val="00320888"/>
    <w:rsid w:val="00321394"/>
    <w:rsid w:val="003219B5"/>
    <w:rsid w:val="00321ABB"/>
    <w:rsid w:val="00322086"/>
    <w:rsid w:val="003225B1"/>
    <w:rsid w:val="00322B13"/>
    <w:rsid w:val="00322D77"/>
    <w:rsid w:val="0032654B"/>
    <w:rsid w:val="0032662D"/>
    <w:rsid w:val="003269D8"/>
    <w:rsid w:val="00326A47"/>
    <w:rsid w:val="003273C7"/>
    <w:rsid w:val="00330130"/>
    <w:rsid w:val="0033058B"/>
    <w:rsid w:val="00330AA3"/>
    <w:rsid w:val="00330B9E"/>
    <w:rsid w:val="00331464"/>
    <w:rsid w:val="00331DE5"/>
    <w:rsid w:val="0033227C"/>
    <w:rsid w:val="0033284C"/>
    <w:rsid w:val="0033346D"/>
    <w:rsid w:val="0033442F"/>
    <w:rsid w:val="00334987"/>
    <w:rsid w:val="0033517C"/>
    <w:rsid w:val="003359E4"/>
    <w:rsid w:val="00335ABC"/>
    <w:rsid w:val="003370F4"/>
    <w:rsid w:val="003401E4"/>
    <w:rsid w:val="003402CC"/>
    <w:rsid w:val="003402F8"/>
    <w:rsid w:val="0034050D"/>
    <w:rsid w:val="00340740"/>
    <w:rsid w:val="003407E7"/>
    <w:rsid w:val="0034154D"/>
    <w:rsid w:val="00343B69"/>
    <w:rsid w:val="003447CB"/>
    <w:rsid w:val="00346260"/>
    <w:rsid w:val="00346E4D"/>
    <w:rsid w:val="00350454"/>
    <w:rsid w:val="0035053B"/>
    <w:rsid w:val="00350870"/>
    <w:rsid w:val="00350ED8"/>
    <w:rsid w:val="00352356"/>
    <w:rsid w:val="00353E2E"/>
    <w:rsid w:val="00353FA9"/>
    <w:rsid w:val="0035502B"/>
    <w:rsid w:val="0035539E"/>
    <w:rsid w:val="00356187"/>
    <w:rsid w:val="00362801"/>
    <w:rsid w:val="00363003"/>
    <w:rsid w:val="003631B0"/>
    <w:rsid w:val="003634B1"/>
    <w:rsid w:val="003635A6"/>
    <w:rsid w:val="003635B8"/>
    <w:rsid w:val="0036414F"/>
    <w:rsid w:val="00364A3E"/>
    <w:rsid w:val="00364A60"/>
    <w:rsid w:val="00365C8F"/>
    <w:rsid w:val="00365DD2"/>
    <w:rsid w:val="00367944"/>
    <w:rsid w:val="00367F00"/>
    <w:rsid w:val="00367F79"/>
    <w:rsid w:val="00371265"/>
    <w:rsid w:val="00371788"/>
    <w:rsid w:val="00372962"/>
    <w:rsid w:val="00373392"/>
    <w:rsid w:val="00374425"/>
    <w:rsid w:val="003744B4"/>
    <w:rsid w:val="003745BC"/>
    <w:rsid w:val="00374F98"/>
    <w:rsid w:val="003750C8"/>
    <w:rsid w:val="003803B0"/>
    <w:rsid w:val="00380B74"/>
    <w:rsid w:val="00380FA4"/>
    <w:rsid w:val="00381064"/>
    <w:rsid w:val="00381484"/>
    <w:rsid w:val="00381ADB"/>
    <w:rsid w:val="00381B35"/>
    <w:rsid w:val="00381BEF"/>
    <w:rsid w:val="00381CCC"/>
    <w:rsid w:val="003821C8"/>
    <w:rsid w:val="00382AC1"/>
    <w:rsid w:val="00382E21"/>
    <w:rsid w:val="00383279"/>
    <w:rsid w:val="00383FB0"/>
    <w:rsid w:val="003842CC"/>
    <w:rsid w:val="00384DAF"/>
    <w:rsid w:val="00384F20"/>
    <w:rsid w:val="00386427"/>
    <w:rsid w:val="00386C62"/>
    <w:rsid w:val="00387406"/>
    <w:rsid w:val="0038745D"/>
    <w:rsid w:val="00387C08"/>
    <w:rsid w:val="00387FBC"/>
    <w:rsid w:val="0039081B"/>
    <w:rsid w:val="0039184F"/>
    <w:rsid w:val="00391DA5"/>
    <w:rsid w:val="0039282D"/>
    <w:rsid w:val="00392F66"/>
    <w:rsid w:val="00393DF3"/>
    <w:rsid w:val="00396F58"/>
    <w:rsid w:val="003972B3"/>
    <w:rsid w:val="003A19B8"/>
    <w:rsid w:val="003A2A00"/>
    <w:rsid w:val="003A2B59"/>
    <w:rsid w:val="003A34D0"/>
    <w:rsid w:val="003A360C"/>
    <w:rsid w:val="003A376A"/>
    <w:rsid w:val="003A40B4"/>
    <w:rsid w:val="003A50B7"/>
    <w:rsid w:val="003A5311"/>
    <w:rsid w:val="003A5483"/>
    <w:rsid w:val="003A782F"/>
    <w:rsid w:val="003B033A"/>
    <w:rsid w:val="003B07EB"/>
    <w:rsid w:val="003B0E8E"/>
    <w:rsid w:val="003B2074"/>
    <w:rsid w:val="003B29D3"/>
    <w:rsid w:val="003B3596"/>
    <w:rsid w:val="003B504E"/>
    <w:rsid w:val="003B5331"/>
    <w:rsid w:val="003B575C"/>
    <w:rsid w:val="003B5E4B"/>
    <w:rsid w:val="003B6F77"/>
    <w:rsid w:val="003B7830"/>
    <w:rsid w:val="003B78FA"/>
    <w:rsid w:val="003B7D80"/>
    <w:rsid w:val="003C0632"/>
    <w:rsid w:val="003C0BAD"/>
    <w:rsid w:val="003C20A2"/>
    <w:rsid w:val="003C2144"/>
    <w:rsid w:val="003C2754"/>
    <w:rsid w:val="003C2F9D"/>
    <w:rsid w:val="003C306B"/>
    <w:rsid w:val="003C3EE1"/>
    <w:rsid w:val="003C71E3"/>
    <w:rsid w:val="003C7595"/>
    <w:rsid w:val="003C77DB"/>
    <w:rsid w:val="003C7CEC"/>
    <w:rsid w:val="003D081E"/>
    <w:rsid w:val="003D0984"/>
    <w:rsid w:val="003D1641"/>
    <w:rsid w:val="003D26C8"/>
    <w:rsid w:val="003D2F04"/>
    <w:rsid w:val="003D2F0B"/>
    <w:rsid w:val="003D46E1"/>
    <w:rsid w:val="003D4942"/>
    <w:rsid w:val="003D4B6E"/>
    <w:rsid w:val="003D54C5"/>
    <w:rsid w:val="003D567D"/>
    <w:rsid w:val="003D6668"/>
    <w:rsid w:val="003D7530"/>
    <w:rsid w:val="003D7690"/>
    <w:rsid w:val="003D7959"/>
    <w:rsid w:val="003E0CA0"/>
    <w:rsid w:val="003E1547"/>
    <w:rsid w:val="003E2739"/>
    <w:rsid w:val="003E35C0"/>
    <w:rsid w:val="003E4387"/>
    <w:rsid w:val="003E4F24"/>
    <w:rsid w:val="003E54B1"/>
    <w:rsid w:val="003E75A0"/>
    <w:rsid w:val="003E7D9E"/>
    <w:rsid w:val="003F00A2"/>
    <w:rsid w:val="003F035D"/>
    <w:rsid w:val="003F0AD7"/>
    <w:rsid w:val="003F0C5C"/>
    <w:rsid w:val="003F1136"/>
    <w:rsid w:val="003F2520"/>
    <w:rsid w:val="003F28DE"/>
    <w:rsid w:val="003F2DD4"/>
    <w:rsid w:val="003F303F"/>
    <w:rsid w:val="003F44AE"/>
    <w:rsid w:val="003F491B"/>
    <w:rsid w:val="003F55EB"/>
    <w:rsid w:val="003F5907"/>
    <w:rsid w:val="003F5BD5"/>
    <w:rsid w:val="003F62F5"/>
    <w:rsid w:val="003F6D93"/>
    <w:rsid w:val="003F736A"/>
    <w:rsid w:val="003F78AC"/>
    <w:rsid w:val="003F7F16"/>
    <w:rsid w:val="00401957"/>
    <w:rsid w:val="00402C10"/>
    <w:rsid w:val="00402C5E"/>
    <w:rsid w:val="0040489D"/>
    <w:rsid w:val="00405364"/>
    <w:rsid w:val="004053B3"/>
    <w:rsid w:val="00405C71"/>
    <w:rsid w:val="00407EE8"/>
    <w:rsid w:val="00410013"/>
    <w:rsid w:val="0041018B"/>
    <w:rsid w:val="004130DC"/>
    <w:rsid w:val="0041461B"/>
    <w:rsid w:val="0041561A"/>
    <w:rsid w:val="00415FFB"/>
    <w:rsid w:val="0041625C"/>
    <w:rsid w:val="004162A2"/>
    <w:rsid w:val="004174B0"/>
    <w:rsid w:val="00420DC4"/>
    <w:rsid w:val="0042108E"/>
    <w:rsid w:val="004211DB"/>
    <w:rsid w:val="004221A4"/>
    <w:rsid w:val="00423D9F"/>
    <w:rsid w:val="0042689B"/>
    <w:rsid w:val="004274EC"/>
    <w:rsid w:val="004277C9"/>
    <w:rsid w:val="004301D6"/>
    <w:rsid w:val="00430A8B"/>
    <w:rsid w:val="00430AD2"/>
    <w:rsid w:val="00431719"/>
    <w:rsid w:val="00431B41"/>
    <w:rsid w:val="00431DCB"/>
    <w:rsid w:val="00431DFC"/>
    <w:rsid w:val="00431FF1"/>
    <w:rsid w:val="00433A64"/>
    <w:rsid w:val="00434180"/>
    <w:rsid w:val="004344FF"/>
    <w:rsid w:val="00434703"/>
    <w:rsid w:val="0043514A"/>
    <w:rsid w:val="00435523"/>
    <w:rsid w:val="00437050"/>
    <w:rsid w:val="00437C51"/>
    <w:rsid w:val="0044043B"/>
    <w:rsid w:val="00440B2E"/>
    <w:rsid w:val="0044256D"/>
    <w:rsid w:val="00443504"/>
    <w:rsid w:val="00443A74"/>
    <w:rsid w:val="00443D19"/>
    <w:rsid w:val="0044437D"/>
    <w:rsid w:val="00444C6A"/>
    <w:rsid w:val="0044679B"/>
    <w:rsid w:val="00446EA1"/>
    <w:rsid w:val="0045125D"/>
    <w:rsid w:val="004515B5"/>
    <w:rsid w:val="004522DA"/>
    <w:rsid w:val="00452C96"/>
    <w:rsid w:val="00452E26"/>
    <w:rsid w:val="004541AF"/>
    <w:rsid w:val="004556D9"/>
    <w:rsid w:val="00457474"/>
    <w:rsid w:val="0045767E"/>
    <w:rsid w:val="004579C1"/>
    <w:rsid w:val="00457A29"/>
    <w:rsid w:val="00457ADE"/>
    <w:rsid w:val="00457D8D"/>
    <w:rsid w:val="0046016B"/>
    <w:rsid w:val="00460477"/>
    <w:rsid w:val="0046150A"/>
    <w:rsid w:val="00461FAF"/>
    <w:rsid w:val="00462BD3"/>
    <w:rsid w:val="00462CA7"/>
    <w:rsid w:val="00463196"/>
    <w:rsid w:val="00463F2A"/>
    <w:rsid w:val="004665F0"/>
    <w:rsid w:val="0046692A"/>
    <w:rsid w:val="00467A2E"/>
    <w:rsid w:val="00471054"/>
    <w:rsid w:val="00471132"/>
    <w:rsid w:val="004713B1"/>
    <w:rsid w:val="00471685"/>
    <w:rsid w:val="00471710"/>
    <w:rsid w:val="004718B0"/>
    <w:rsid w:val="00471EC0"/>
    <w:rsid w:val="004729D5"/>
    <w:rsid w:val="004735BB"/>
    <w:rsid w:val="00474334"/>
    <w:rsid w:val="00474AE7"/>
    <w:rsid w:val="0047541C"/>
    <w:rsid w:val="0047556F"/>
    <w:rsid w:val="004806CA"/>
    <w:rsid w:val="0048071E"/>
    <w:rsid w:val="004807E8"/>
    <w:rsid w:val="0048096D"/>
    <w:rsid w:val="00480E1A"/>
    <w:rsid w:val="00483353"/>
    <w:rsid w:val="00483BBD"/>
    <w:rsid w:val="00485355"/>
    <w:rsid w:val="00485F72"/>
    <w:rsid w:val="00486499"/>
    <w:rsid w:val="00486680"/>
    <w:rsid w:val="00486BDF"/>
    <w:rsid w:val="00486CF7"/>
    <w:rsid w:val="004871D7"/>
    <w:rsid w:val="0048769B"/>
    <w:rsid w:val="00487D45"/>
    <w:rsid w:val="00490464"/>
    <w:rsid w:val="004914AC"/>
    <w:rsid w:val="004915A9"/>
    <w:rsid w:val="0049178A"/>
    <w:rsid w:val="004936AD"/>
    <w:rsid w:val="004940D1"/>
    <w:rsid w:val="004944BC"/>
    <w:rsid w:val="0049499C"/>
    <w:rsid w:val="00495433"/>
    <w:rsid w:val="00496E18"/>
    <w:rsid w:val="00497169"/>
    <w:rsid w:val="004971C4"/>
    <w:rsid w:val="00497A7C"/>
    <w:rsid w:val="004A0BBF"/>
    <w:rsid w:val="004A0D0D"/>
    <w:rsid w:val="004A16DF"/>
    <w:rsid w:val="004A1BB5"/>
    <w:rsid w:val="004A1DB7"/>
    <w:rsid w:val="004A1EC3"/>
    <w:rsid w:val="004A2FE1"/>
    <w:rsid w:val="004A3390"/>
    <w:rsid w:val="004A3A1D"/>
    <w:rsid w:val="004A41CF"/>
    <w:rsid w:val="004A51DB"/>
    <w:rsid w:val="004A5C82"/>
    <w:rsid w:val="004A60C0"/>
    <w:rsid w:val="004A6ED5"/>
    <w:rsid w:val="004A7833"/>
    <w:rsid w:val="004A7A7D"/>
    <w:rsid w:val="004A7C24"/>
    <w:rsid w:val="004B0929"/>
    <w:rsid w:val="004B1F40"/>
    <w:rsid w:val="004B2763"/>
    <w:rsid w:val="004B2A1A"/>
    <w:rsid w:val="004B2C70"/>
    <w:rsid w:val="004B2E37"/>
    <w:rsid w:val="004B3302"/>
    <w:rsid w:val="004B33B2"/>
    <w:rsid w:val="004B3A5B"/>
    <w:rsid w:val="004B3DCB"/>
    <w:rsid w:val="004B4300"/>
    <w:rsid w:val="004B4CD3"/>
    <w:rsid w:val="004B4E66"/>
    <w:rsid w:val="004B59BC"/>
    <w:rsid w:val="004C04D8"/>
    <w:rsid w:val="004C0A54"/>
    <w:rsid w:val="004C0BBF"/>
    <w:rsid w:val="004C0FB3"/>
    <w:rsid w:val="004C1325"/>
    <w:rsid w:val="004C1CC8"/>
    <w:rsid w:val="004C2D17"/>
    <w:rsid w:val="004C46FE"/>
    <w:rsid w:val="004C540D"/>
    <w:rsid w:val="004C572C"/>
    <w:rsid w:val="004C63F9"/>
    <w:rsid w:val="004C6FA2"/>
    <w:rsid w:val="004C757D"/>
    <w:rsid w:val="004D1605"/>
    <w:rsid w:val="004D172F"/>
    <w:rsid w:val="004D254A"/>
    <w:rsid w:val="004D2851"/>
    <w:rsid w:val="004D2DA4"/>
    <w:rsid w:val="004D38BA"/>
    <w:rsid w:val="004D46B7"/>
    <w:rsid w:val="004D4FE7"/>
    <w:rsid w:val="004D5DAA"/>
    <w:rsid w:val="004D5E92"/>
    <w:rsid w:val="004D61B6"/>
    <w:rsid w:val="004D75B6"/>
    <w:rsid w:val="004E069A"/>
    <w:rsid w:val="004E0849"/>
    <w:rsid w:val="004E212D"/>
    <w:rsid w:val="004E28CC"/>
    <w:rsid w:val="004E37E8"/>
    <w:rsid w:val="004E4331"/>
    <w:rsid w:val="004E4EFC"/>
    <w:rsid w:val="004E4F81"/>
    <w:rsid w:val="004E52DC"/>
    <w:rsid w:val="004E5532"/>
    <w:rsid w:val="004E5AC1"/>
    <w:rsid w:val="004E6ACE"/>
    <w:rsid w:val="004E6CC6"/>
    <w:rsid w:val="004E6D14"/>
    <w:rsid w:val="004E6EDB"/>
    <w:rsid w:val="004E7E93"/>
    <w:rsid w:val="004F0467"/>
    <w:rsid w:val="004F0893"/>
    <w:rsid w:val="004F1001"/>
    <w:rsid w:val="004F16D0"/>
    <w:rsid w:val="004F1DBE"/>
    <w:rsid w:val="004F2233"/>
    <w:rsid w:val="004F26D5"/>
    <w:rsid w:val="004F27A5"/>
    <w:rsid w:val="004F30B9"/>
    <w:rsid w:val="004F4407"/>
    <w:rsid w:val="004F45C5"/>
    <w:rsid w:val="004F476D"/>
    <w:rsid w:val="004F47CB"/>
    <w:rsid w:val="004F4C44"/>
    <w:rsid w:val="004F4DA7"/>
    <w:rsid w:val="004F5755"/>
    <w:rsid w:val="004F6838"/>
    <w:rsid w:val="004F6C10"/>
    <w:rsid w:val="004F74B1"/>
    <w:rsid w:val="004F7E80"/>
    <w:rsid w:val="00500D73"/>
    <w:rsid w:val="00501207"/>
    <w:rsid w:val="00501D37"/>
    <w:rsid w:val="00502589"/>
    <w:rsid w:val="0050268D"/>
    <w:rsid w:val="0050294F"/>
    <w:rsid w:val="0050296E"/>
    <w:rsid w:val="00502D0A"/>
    <w:rsid w:val="0050390F"/>
    <w:rsid w:val="00504461"/>
    <w:rsid w:val="00504F60"/>
    <w:rsid w:val="00505794"/>
    <w:rsid w:val="00505836"/>
    <w:rsid w:val="00510895"/>
    <w:rsid w:val="00511F44"/>
    <w:rsid w:val="00514672"/>
    <w:rsid w:val="00514719"/>
    <w:rsid w:val="005158F4"/>
    <w:rsid w:val="005165C2"/>
    <w:rsid w:val="00516A2C"/>
    <w:rsid w:val="00520DB9"/>
    <w:rsid w:val="005219BC"/>
    <w:rsid w:val="005219EC"/>
    <w:rsid w:val="00521E63"/>
    <w:rsid w:val="0052274D"/>
    <w:rsid w:val="00524457"/>
    <w:rsid w:val="00525A7A"/>
    <w:rsid w:val="00526564"/>
    <w:rsid w:val="00527FB4"/>
    <w:rsid w:val="005309D0"/>
    <w:rsid w:val="00530C47"/>
    <w:rsid w:val="00531023"/>
    <w:rsid w:val="00531142"/>
    <w:rsid w:val="00533BBA"/>
    <w:rsid w:val="0053472C"/>
    <w:rsid w:val="0053553F"/>
    <w:rsid w:val="0053572C"/>
    <w:rsid w:val="00535785"/>
    <w:rsid w:val="0053579A"/>
    <w:rsid w:val="005367C1"/>
    <w:rsid w:val="005369AA"/>
    <w:rsid w:val="005372B2"/>
    <w:rsid w:val="005372E5"/>
    <w:rsid w:val="0054079B"/>
    <w:rsid w:val="00540AA3"/>
    <w:rsid w:val="005410E1"/>
    <w:rsid w:val="00541399"/>
    <w:rsid w:val="00541446"/>
    <w:rsid w:val="0054147D"/>
    <w:rsid w:val="00543401"/>
    <w:rsid w:val="00543F97"/>
    <w:rsid w:val="00544062"/>
    <w:rsid w:val="00544202"/>
    <w:rsid w:val="00544AE2"/>
    <w:rsid w:val="00544B57"/>
    <w:rsid w:val="00544E67"/>
    <w:rsid w:val="00544F5B"/>
    <w:rsid w:val="00544FBE"/>
    <w:rsid w:val="0054746F"/>
    <w:rsid w:val="00547C9D"/>
    <w:rsid w:val="00547F5E"/>
    <w:rsid w:val="005502BD"/>
    <w:rsid w:val="00551095"/>
    <w:rsid w:val="00551572"/>
    <w:rsid w:val="0055285D"/>
    <w:rsid w:val="00552AFF"/>
    <w:rsid w:val="00552D19"/>
    <w:rsid w:val="00552D35"/>
    <w:rsid w:val="00552ECE"/>
    <w:rsid w:val="005530C7"/>
    <w:rsid w:val="005539C7"/>
    <w:rsid w:val="005539E1"/>
    <w:rsid w:val="00553B0C"/>
    <w:rsid w:val="005546FC"/>
    <w:rsid w:val="0055493C"/>
    <w:rsid w:val="00555393"/>
    <w:rsid w:val="00555BC7"/>
    <w:rsid w:val="00555F33"/>
    <w:rsid w:val="005566FA"/>
    <w:rsid w:val="005570D6"/>
    <w:rsid w:val="0055733D"/>
    <w:rsid w:val="00557675"/>
    <w:rsid w:val="00557AE6"/>
    <w:rsid w:val="00560379"/>
    <w:rsid w:val="005603EF"/>
    <w:rsid w:val="00560A0A"/>
    <w:rsid w:val="00560A5D"/>
    <w:rsid w:val="00560BA8"/>
    <w:rsid w:val="0056158C"/>
    <w:rsid w:val="00561626"/>
    <w:rsid w:val="005623B1"/>
    <w:rsid w:val="00562645"/>
    <w:rsid w:val="005628B0"/>
    <w:rsid w:val="005628E7"/>
    <w:rsid w:val="00563989"/>
    <w:rsid w:val="00564BF0"/>
    <w:rsid w:val="005652AF"/>
    <w:rsid w:val="00565FA1"/>
    <w:rsid w:val="005670DC"/>
    <w:rsid w:val="00570553"/>
    <w:rsid w:val="0057163F"/>
    <w:rsid w:val="00580CB5"/>
    <w:rsid w:val="005826A8"/>
    <w:rsid w:val="00582966"/>
    <w:rsid w:val="00584649"/>
    <w:rsid w:val="00584D75"/>
    <w:rsid w:val="00585385"/>
    <w:rsid w:val="00585774"/>
    <w:rsid w:val="00585F1B"/>
    <w:rsid w:val="00586886"/>
    <w:rsid w:val="00590199"/>
    <w:rsid w:val="005905EF"/>
    <w:rsid w:val="00590963"/>
    <w:rsid w:val="00590C23"/>
    <w:rsid w:val="005917BF"/>
    <w:rsid w:val="00594C4A"/>
    <w:rsid w:val="00595F5F"/>
    <w:rsid w:val="00596D0B"/>
    <w:rsid w:val="005979EC"/>
    <w:rsid w:val="00597DCC"/>
    <w:rsid w:val="005A1440"/>
    <w:rsid w:val="005A2B4A"/>
    <w:rsid w:val="005A334B"/>
    <w:rsid w:val="005A453E"/>
    <w:rsid w:val="005A4FE8"/>
    <w:rsid w:val="005A74F8"/>
    <w:rsid w:val="005B015F"/>
    <w:rsid w:val="005B03FE"/>
    <w:rsid w:val="005B093C"/>
    <w:rsid w:val="005B0953"/>
    <w:rsid w:val="005B3876"/>
    <w:rsid w:val="005B39A1"/>
    <w:rsid w:val="005B4418"/>
    <w:rsid w:val="005B5063"/>
    <w:rsid w:val="005B529D"/>
    <w:rsid w:val="005B6A11"/>
    <w:rsid w:val="005B7107"/>
    <w:rsid w:val="005B784B"/>
    <w:rsid w:val="005B78F3"/>
    <w:rsid w:val="005C0C4E"/>
    <w:rsid w:val="005C1A68"/>
    <w:rsid w:val="005C24B8"/>
    <w:rsid w:val="005C28FD"/>
    <w:rsid w:val="005C383E"/>
    <w:rsid w:val="005C3D13"/>
    <w:rsid w:val="005C4128"/>
    <w:rsid w:val="005C4715"/>
    <w:rsid w:val="005C48AB"/>
    <w:rsid w:val="005C5310"/>
    <w:rsid w:val="005C5D50"/>
    <w:rsid w:val="005C6053"/>
    <w:rsid w:val="005C66C5"/>
    <w:rsid w:val="005C7589"/>
    <w:rsid w:val="005C791E"/>
    <w:rsid w:val="005C7E24"/>
    <w:rsid w:val="005C7F1D"/>
    <w:rsid w:val="005D0BA6"/>
    <w:rsid w:val="005D179C"/>
    <w:rsid w:val="005D184A"/>
    <w:rsid w:val="005D1A4E"/>
    <w:rsid w:val="005D2B8F"/>
    <w:rsid w:val="005D32BA"/>
    <w:rsid w:val="005D377A"/>
    <w:rsid w:val="005D3802"/>
    <w:rsid w:val="005D3C7A"/>
    <w:rsid w:val="005D4104"/>
    <w:rsid w:val="005D46F6"/>
    <w:rsid w:val="005D5162"/>
    <w:rsid w:val="005D5EB2"/>
    <w:rsid w:val="005D7890"/>
    <w:rsid w:val="005D7BFD"/>
    <w:rsid w:val="005E07EC"/>
    <w:rsid w:val="005E13CD"/>
    <w:rsid w:val="005E201C"/>
    <w:rsid w:val="005E41E7"/>
    <w:rsid w:val="005E4463"/>
    <w:rsid w:val="005E4474"/>
    <w:rsid w:val="005E4F5D"/>
    <w:rsid w:val="005E5BF7"/>
    <w:rsid w:val="005E5E2B"/>
    <w:rsid w:val="005E5EC3"/>
    <w:rsid w:val="005F086C"/>
    <w:rsid w:val="005F1406"/>
    <w:rsid w:val="005F1709"/>
    <w:rsid w:val="005F1F7C"/>
    <w:rsid w:val="005F356D"/>
    <w:rsid w:val="005F3835"/>
    <w:rsid w:val="005F396F"/>
    <w:rsid w:val="005F471F"/>
    <w:rsid w:val="005F5D28"/>
    <w:rsid w:val="005F6CAE"/>
    <w:rsid w:val="005F7E8E"/>
    <w:rsid w:val="0060304D"/>
    <w:rsid w:val="00603269"/>
    <w:rsid w:val="0060373D"/>
    <w:rsid w:val="006046EC"/>
    <w:rsid w:val="00604B69"/>
    <w:rsid w:val="00604D2F"/>
    <w:rsid w:val="006053CB"/>
    <w:rsid w:val="00605B54"/>
    <w:rsid w:val="00605B74"/>
    <w:rsid w:val="0060650F"/>
    <w:rsid w:val="00606CCE"/>
    <w:rsid w:val="00606EB4"/>
    <w:rsid w:val="00606FC4"/>
    <w:rsid w:val="00607344"/>
    <w:rsid w:val="0060741E"/>
    <w:rsid w:val="0061093C"/>
    <w:rsid w:val="00610F2F"/>
    <w:rsid w:val="00611210"/>
    <w:rsid w:val="006123A7"/>
    <w:rsid w:val="00612917"/>
    <w:rsid w:val="00613336"/>
    <w:rsid w:val="0061347E"/>
    <w:rsid w:val="00616022"/>
    <w:rsid w:val="00616944"/>
    <w:rsid w:val="00616EAE"/>
    <w:rsid w:val="00617368"/>
    <w:rsid w:val="00620552"/>
    <w:rsid w:val="0062095D"/>
    <w:rsid w:val="006231BD"/>
    <w:rsid w:val="0062366D"/>
    <w:rsid w:val="00623A2F"/>
    <w:rsid w:val="00624C44"/>
    <w:rsid w:val="00626DF2"/>
    <w:rsid w:val="006276EB"/>
    <w:rsid w:val="00627BCD"/>
    <w:rsid w:val="006310B5"/>
    <w:rsid w:val="006329D2"/>
    <w:rsid w:val="006332FF"/>
    <w:rsid w:val="00633F6E"/>
    <w:rsid w:val="00634F74"/>
    <w:rsid w:val="006355FF"/>
    <w:rsid w:val="006360A7"/>
    <w:rsid w:val="00636728"/>
    <w:rsid w:val="00640177"/>
    <w:rsid w:val="00641435"/>
    <w:rsid w:val="006426BF"/>
    <w:rsid w:val="00643217"/>
    <w:rsid w:val="00644320"/>
    <w:rsid w:val="0064475C"/>
    <w:rsid w:val="00646156"/>
    <w:rsid w:val="00646A1C"/>
    <w:rsid w:val="006473B2"/>
    <w:rsid w:val="006474EE"/>
    <w:rsid w:val="00647B8B"/>
    <w:rsid w:val="006501DF"/>
    <w:rsid w:val="006505B0"/>
    <w:rsid w:val="006510FE"/>
    <w:rsid w:val="0065192E"/>
    <w:rsid w:val="00652756"/>
    <w:rsid w:val="0065378F"/>
    <w:rsid w:val="0065474B"/>
    <w:rsid w:val="00654D61"/>
    <w:rsid w:val="00654FBD"/>
    <w:rsid w:val="00655717"/>
    <w:rsid w:val="00657BA9"/>
    <w:rsid w:val="00657BF1"/>
    <w:rsid w:val="00657FC2"/>
    <w:rsid w:val="00660666"/>
    <w:rsid w:val="00660B10"/>
    <w:rsid w:val="00661A80"/>
    <w:rsid w:val="006642F9"/>
    <w:rsid w:val="00664552"/>
    <w:rsid w:val="0066480F"/>
    <w:rsid w:val="00664F0F"/>
    <w:rsid w:val="00665324"/>
    <w:rsid w:val="00665848"/>
    <w:rsid w:val="00665976"/>
    <w:rsid w:val="00665EFC"/>
    <w:rsid w:val="0066688E"/>
    <w:rsid w:val="00666C49"/>
    <w:rsid w:val="006704CE"/>
    <w:rsid w:val="00670755"/>
    <w:rsid w:val="0067174A"/>
    <w:rsid w:val="006732E4"/>
    <w:rsid w:val="00673DED"/>
    <w:rsid w:val="00673EE8"/>
    <w:rsid w:val="00673F65"/>
    <w:rsid w:val="00674402"/>
    <w:rsid w:val="006744B0"/>
    <w:rsid w:val="00675553"/>
    <w:rsid w:val="0067632A"/>
    <w:rsid w:val="0067634D"/>
    <w:rsid w:val="00677527"/>
    <w:rsid w:val="00677C27"/>
    <w:rsid w:val="00677DC7"/>
    <w:rsid w:val="00680020"/>
    <w:rsid w:val="00680740"/>
    <w:rsid w:val="00682569"/>
    <w:rsid w:val="006832CD"/>
    <w:rsid w:val="006833CD"/>
    <w:rsid w:val="0068371D"/>
    <w:rsid w:val="0068399A"/>
    <w:rsid w:val="00683EBE"/>
    <w:rsid w:val="006840EA"/>
    <w:rsid w:val="00684212"/>
    <w:rsid w:val="006867C5"/>
    <w:rsid w:val="00686EE7"/>
    <w:rsid w:val="00686EF6"/>
    <w:rsid w:val="006873A7"/>
    <w:rsid w:val="00687622"/>
    <w:rsid w:val="006877DA"/>
    <w:rsid w:val="00687A52"/>
    <w:rsid w:val="00691983"/>
    <w:rsid w:val="00693099"/>
    <w:rsid w:val="00693582"/>
    <w:rsid w:val="0069385A"/>
    <w:rsid w:val="00693ADB"/>
    <w:rsid w:val="00694210"/>
    <w:rsid w:val="0069485E"/>
    <w:rsid w:val="00695422"/>
    <w:rsid w:val="00695898"/>
    <w:rsid w:val="0069595F"/>
    <w:rsid w:val="00696245"/>
    <w:rsid w:val="006969F9"/>
    <w:rsid w:val="00697FF0"/>
    <w:rsid w:val="006A0570"/>
    <w:rsid w:val="006A0E72"/>
    <w:rsid w:val="006A1500"/>
    <w:rsid w:val="006A179B"/>
    <w:rsid w:val="006A2D2A"/>
    <w:rsid w:val="006A359C"/>
    <w:rsid w:val="006A3741"/>
    <w:rsid w:val="006A760D"/>
    <w:rsid w:val="006A7756"/>
    <w:rsid w:val="006A7A36"/>
    <w:rsid w:val="006B0DAD"/>
    <w:rsid w:val="006B20D6"/>
    <w:rsid w:val="006B218A"/>
    <w:rsid w:val="006B2C29"/>
    <w:rsid w:val="006B2D2F"/>
    <w:rsid w:val="006B3411"/>
    <w:rsid w:val="006B35C1"/>
    <w:rsid w:val="006B4570"/>
    <w:rsid w:val="006B57F4"/>
    <w:rsid w:val="006B5994"/>
    <w:rsid w:val="006B7BCA"/>
    <w:rsid w:val="006C0256"/>
    <w:rsid w:val="006C15C0"/>
    <w:rsid w:val="006C1C4C"/>
    <w:rsid w:val="006C217D"/>
    <w:rsid w:val="006C2A92"/>
    <w:rsid w:val="006C3EE9"/>
    <w:rsid w:val="006C4384"/>
    <w:rsid w:val="006C473D"/>
    <w:rsid w:val="006C4F57"/>
    <w:rsid w:val="006C58A1"/>
    <w:rsid w:val="006C6373"/>
    <w:rsid w:val="006C6521"/>
    <w:rsid w:val="006D0AAB"/>
    <w:rsid w:val="006D1852"/>
    <w:rsid w:val="006D375F"/>
    <w:rsid w:val="006D3FB3"/>
    <w:rsid w:val="006D585B"/>
    <w:rsid w:val="006D61C4"/>
    <w:rsid w:val="006D6E48"/>
    <w:rsid w:val="006D73C0"/>
    <w:rsid w:val="006E10DB"/>
    <w:rsid w:val="006E4371"/>
    <w:rsid w:val="006E43B2"/>
    <w:rsid w:val="006E4920"/>
    <w:rsid w:val="006E49ED"/>
    <w:rsid w:val="006E50FA"/>
    <w:rsid w:val="006E53AE"/>
    <w:rsid w:val="006E5404"/>
    <w:rsid w:val="006E60AC"/>
    <w:rsid w:val="006E62F5"/>
    <w:rsid w:val="006E66EF"/>
    <w:rsid w:val="006E6C1F"/>
    <w:rsid w:val="006E6E71"/>
    <w:rsid w:val="006E745C"/>
    <w:rsid w:val="006E7CB4"/>
    <w:rsid w:val="006F039A"/>
    <w:rsid w:val="006F0FED"/>
    <w:rsid w:val="006F1328"/>
    <w:rsid w:val="006F1AC5"/>
    <w:rsid w:val="006F22A9"/>
    <w:rsid w:val="006F2A7E"/>
    <w:rsid w:val="006F2F2C"/>
    <w:rsid w:val="006F3E15"/>
    <w:rsid w:val="006F4398"/>
    <w:rsid w:val="006F60D6"/>
    <w:rsid w:val="006F6CC3"/>
    <w:rsid w:val="006F7183"/>
    <w:rsid w:val="006F757E"/>
    <w:rsid w:val="006F774C"/>
    <w:rsid w:val="006F7ECE"/>
    <w:rsid w:val="00700166"/>
    <w:rsid w:val="00700689"/>
    <w:rsid w:val="007015B1"/>
    <w:rsid w:val="007019E2"/>
    <w:rsid w:val="00701C64"/>
    <w:rsid w:val="007057BD"/>
    <w:rsid w:val="007059E0"/>
    <w:rsid w:val="00706E4F"/>
    <w:rsid w:val="00706ED1"/>
    <w:rsid w:val="0070767B"/>
    <w:rsid w:val="007077EC"/>
    <w:rsid w:val="00710290"/>
    <w:rsid w:val="007108BD"/>
    <w:rsid w:val="0071140D"/>
    <w:rsid w:val="00711E8B"/>
    <w:rsid w:val="00713363"/>
    <w:rsid w:val="00714B4B"/>
    <w:rsid w:val="00714CA0"/>
    <w:rsid w:val="00714D17"/>
    <w:rsid w:val="007151B4"/>
    <w:rsid w:val="00715794"/>
    <w:rsid w:val="00715D7F"/>
    <w:rsid w:val="00716C6F"/>
    <w:rsid w:val="00717B83"/>
    <w:rsid w:val="00717CE0"/>
    <w:rsid w:val="007207AB"/>
    <w:rsid w:val="00722A0A"/>
    <w:rsid w:val="00722AE7"/>
    <w:rsid w:val="00722C23"/>
    <w:rsid w:val="00722CA7"/>
    <w:rsid w:val="0072418F"/>
    <w:rsid w:val="0072498C"/>
    <w:rsid w:val="007273D8"/>
    <w:rsid w:val="007278C6"/>
    <w:rsid w:val="00731542"/>
    <w:rsid w:val="0073241E"/>
    <w:rsid w:val="007337F0"/>
    <w:rsid w:val="007404A3"/>
    <w:rsid w:val="00742AA9"/>
    <w:rsid w:val="00742C27"/>
    <w:rsid w:val="007430FF"/>
    <w:rsid w:val="00743DD2"/>
    <w:rsid w:val="00743FA1"/>
    <w:rsid w:val="00744284"/>
    <w:rsid w:val="00744EAA"/>
    <w:rsid w:val="00745327"/>
    <w:rsid w:val="00745549"/>
    <w:rsid w:val="00745D02"/>
    <w:rsid w:val="00745E1F"/>
    <w:rsid w:val="00746704"/>
    <w:rsid w:val="007501EE"/>
    <w:rsid w:val="00751086"/>
    <w:rsid w:val="0075181A"/>
    <w:rsid w:val="00751F2F"/>
    <w:rsid w:val="00754AC2"/>
    <w:rsid w:val="00755E2B"/>
    <w:rsid w:val="007562A6"/>
    <w:rsid w:val="007576EA"/>
    <w:rsid w:val="007603BC"/>
    <w:rsid w:val="007609A9"/>
    <w:rsid w:val="007614AA"/>
    <w:rsid w:val="0076292C"/>
    <w:rsid w:val="007635DC"/>
    <w:rsid w:val="00764814"/>
    <w:rsid w:val="00765497"/>
    <w:rsid w:val="0076577C"/>
    <w:rsid w:val="007659D9"/>
    <w:rsid w:val="00766F22"/>
    <w:rsid w:val="00767396"/>
    <w:rsid w:val="00770388"/>
    <w:rsid w:val="007727F2"/>
    <w:rsid w:val="00772A57"/>
    <w:rsid w:val="007742E7"/>
    <w:rsid w:val="00774447"/>
    <w:rsid w:val="00775945"/>
    <w:rsid w:val="00775989"/>
    <w:rsid w:val="0078055E"/>
    <w:rsid w:val="00781479"/>
    <w:rsid w:val="007817FE"/>
    <w:rsid w:val="00783843"/>
    <w:rsid w:val="00785BF5"/>
    <w:rsid w:val="00786106"/>
    <w:rsid w:val="00786A14"/>
    <w:rsid w:val="0079045E"/>
    <w:rsid w:val="00790914"/>
    <w:rsid w:val="0079183B"/>
    <w:rsid w:val="00791C76"/>
    <w:rsid w:val="00792417"/>
    <w:rsid w:val="007932EC"/>
    <w:rsid w:val="0079399F"/>
    <w:rsid w:val="0079565C"/>
    <w:rsid w:val="00795C7B"/>
    <w:rsid w:val="007966AF"/>
    <w:rsid w:val="007A0321"/>
    <w:rsid w:val="007A034B"/>
    <w:rsid w:val="007A075F"/>
    <w:rsid w:val="007A0C7C"/>
    <w:rsid w:val="007A3252"/>
    <w:rsid w:val="007A392F"/>
    <w:rsid w:val="007A3957"/>
    <w:rsid w:val="007A4C2A"/>
    <w:rsid w:val="007A5281"/>
    <w:rsid w:val="007A59E7"/>
    <w:rsid w:val="007A5D22"/>
    <w:rsid w:val="007A61CB"/>
    <w:rsid w:val="007A669C"/>
    <w:rsid w:val="007A738F"/>
    <w:rsid w:val="007A75FC"/>
    <w:rsid w:val="007A791E"/>
    <w:rsid w:val="007B093E"/>
    <w:rsid w:val="007B0AB8"/>
    <w:rsid w:val="007B1A97"/>
    <w:rsid w:val="007B1C6A"/>
    <w:rsid w:val="007B2BE5"/>
    <w:rsid w:val="007B3F97"/>
    <w:rsid w:val="007B466F"/>
    <w:rsid w:val="007B5203"/>
    <w:rsid w:val="007B58B9"/>
    <w:rsid w:val="007B6F89"/>
    <w:rsid w:val="007B722F"/>
    <w:rsid w:val="007C073D"/>
    <w:rsid w:val="007C10FE"/>
    <w:rsid w:val="007C1336"/>
    <w:rsid w:val="007C2211"/>
    <w:rsid w:val="007C28EF"/>
    <w:rsid w:val="007C29B1"/>
    <w:rsid w:val="007C48DD"/>
    <w:rsid w:val="007C5653"/>
    <w:rsid w:val="007C67B6"/>
    <w:rsid w:val="007C6F63"/>
    <w:rsid w:val="007C72AD"/>
    <w:rsid w:val="007D0B2E"/>
    <w:rsid w:val="007D0E8D"/>
    <w:rsid w:val="007D1071"/>
    <w:rsid w:val="007D1136"/>
    <w:rsid w:val="007D1509"/>
    <w:rsid w:val="007D2ED6"/>
    <w:rsid w:val="007D46FE"/>
    <w:rsid w:val="007D56A4"/>
    <w:rsid w:val="007D5A93"/>
    <w:rsid w:val="007D5FD6"/>
    <w:rsid w:val="007D6649"/>
    <w:rsid w:val="007E1A31"/>
    <w:rsid w:val="007E1BD5"/>
    <w:rsid w:val="007E353B"/>
    <w:rsid w:val="007E35C8"/>
    <w:rsid w:val="007E3698"/>
    <w:rsid w:val="007E50FC"/>
    <w:rsid w:val="007E5CCB"/>
    <w:rsid w:val="007E6236"/>
    <w:rsid w:val="007E66C8"/>
    <w:rsid w:val="007E674E"/>
    <w:rsid w:val="007E6BCD"/>
    <w:rsid w:val="007F098C"/>
    <w:rsid w:val="007F09AC"/>
    <w:rsid w:val="007F0B72"/>
    <w:rsid w:val="007F0E55"/>
    <w:rsid w:val="007F1EE4"/>
    <w:rsid w:val="007F252D"/>
    <w:rsid w:val="007F2AD0"/>
    <w:rsid w:val="007F2E1A"/>
    <w:rsid w:val="007F3233"/>
    <w:rsid w:val="007F5321"/>
    <w:rsid w:val="007F5732"/>
    <w:rsid w:val="007F7163"/>
    <w:rsid w:val="007F7C15"/>
    <w:rsid w:val="007F7F69"/>
    <w:rsid w:val="00800906"/>
    <w:rsid w:val="008017C4"/>
    <w:rsid w:val="00801BB0"/>
    <w:rsid w:val="00801BD4"/>
    <w:rsid w:val="008028C7"/>
    <w:rsid w:val="00802E98"/>
    <w:rsid w:val="00804905"/>
    <w:rsid w:val="00804F32"/>
    <w:rsid w:val="008051BF"/>
    <w:rsid w:val="0080552B"/>
    <w:rsid w:val="008058E7"/>
    <w:rsid w:val="00805D7F"/>
    <w:rsid w:val="00805EBF"/>
    <w:rsid w:val="0080668B"/>
    <w:rsid w:val="00806C47"/>
    <w:rsid w:val="0080738B"/>
    <w:rsid w:val="00807874"/>
    <w:rsid w:val="00810492"/>
    <w:rsid w:val="00811AF3"/>
    <w:rsid w:val="008135CE"/>
    <w:rsid w:val="00814A11"/>
    <w:rsid w:val="00815193"/>
    <w:rsid w:val="008158F4"/>
    <w:rsid w:val="00815BED"/>
    <w:rsid w:val="00816B8A"/>
    <w:rsid w:val="0082002B"/>
    <w:rsid w:val="00821CCA"/>
    <w:rsid w:val="008220A0"/>
    <w:rsid w:val="00822655"/>
    <w:rsid w:val="0082290F"/>
    <w:rsid w:val="008239F3"/>
    <w:rsid w:val="00824B01"/>
    <w:rsid w:val="00825C5F"/>
    <w:rsid w:val="00825F53"/>
    <w:rsid w:val="008268E9"/>
    <w:rsid w:val="00826975"/>
    <w:rsid w:val="00826D8E"/>
    <w:rsid w:val="00827180"/>
    <w:rsid w:val="008304EF"/>
    <w:rsid w:val="0083108D"/>
    <w:rsid w:val="008319DC"/>
    <w:rsid w:val="00832B99"/>
    <w:rsid w:val="0083356A"/>
    <w:rsid w:val="008341D8"/>
    <w:rsid w:val="008345A2"/>
    <w:rsid w:val="00834CEC"/>
    <w:rsid w:val="00835883"/>
    <w:rsid w:val="00836C3F"/>
    <w:rsid w:val="00840637"/>
    <w:rsid w:val="00840718"/>
    <w:rsid w:val="00841208"/>
    <w:rsid w:val="008412BD"/>
    <w:rsid w:val="0084146D"/>
    <w:rsid w:val="00842164"/>
    <w:rsid w:val="00842D28"/>
    <w:rsid w:val="008444B9"/>
    <w:rsid w:val="00844D0A"/>
    <w:rsid w:val="00845F3F"/>
    <w:rsid w:val="008473DD"/>
    <w:rsid w:val="008516FF"/>
    <w:rsid w:val="00851FC4"/>
    <w:rsid w:val="00852740"/>
    <w:rsid w:val="0085292C"/>
    <w:rsid w:val="00852BB5"/>
    <w:rsid w:val="00852BDB"/>
    <w:rsid w:val="0085324D"/>
    <w:rsid w:val="00855684"/>
    <w:rsid w:val="00855948"/>
    <w:rsid w:val="00855CA6"/>
    <w:rsid w:val="008561CD"/>
    <w:rsid w:val="00856B40"/>
    <w:rsid w:val="00856D37"/>
    <w:rsid w:val="0085786B"/>
    <w:rsid w:val="0086123B"/>
    <w:rsid w:val="00861886"/>
    <w:rsid w:val="0086228C"/>
    <w:rsid w:val="0086365A"/>
    <w:rsid w:val="00864231"/>
    <w:rsid w:val="00864788"/>
    <w:rsid w:val="00864AC6"/>
    <w:rsid w:val="00864C46"/>
    <w:rsid w:val="008676FF"/>
    <w:rsid w:val="00870458"/>
    <w:rsid w:val="00870693"/>
    <w:rsid w:val="00870B72"/>
    <w:rsid w:val="0087115A"/>
    <w:rsid w:val="00872114"/>
    <w:rsid w:val="0087290B"/>
    <w:rsid w:val="00874564"/>
    <w:rsid w:val="00874666"/>
    <w:rsid w:val="00874B97"/>
    <w:rsid w:val="00875B17"/>
    <w:rsid w:val="008765AC"/>
    <w:rsid w:val="0087760E"/>
    <w:rsid w:val="008779BC"/>
    <w:rsid w:val="00877F85"/>
    <w:rsid w:val="00881F28"/>
    <w:rsid w:val="00884CFD"/>
    <w:rsid w:val="00884D9A"/>
    <w:rsid w:val="00885142"/>
    <w:rsid w:val="00885B3A"/>
    <w:rsid w:val="008866CF"/>
    <w:rsid w:val="00890D1C"/>
    <w:rsid w:val="00891787"/>
    <w:rsid w:val="00891EF9"/>
    <w:rsid w:val="00892F81"/>
    <w:rsid w:val="00893AF5"/>
    <w:rsid w:val="0089463C"/>
    <w:rsid w:val="00894A79"/>
    <w:rsid w:val="00894C34"/>
    <w:rsid w:val="0089579E"/>
    <w:rsid w:val="008959B9"/>
    <w:rsid w:val="008974B7"/>
    <w:rsid w:val="008A014E"/>
    <w:rsid w:val="008A043D"/>
    <w:rsid w:val="008A14F4"/>
    <w:rsid w:val="008A22ED"/>
    <w:rsid w:val="008A331D"/>
    <w:rsid w:val="008A37D8"/>
    <w:rsid w:val="008A3B07"/>
    <w:rsid w:val="008A3D1A"/>
    <w:rsid w:val="008A5430"/>
    <w:rsid w:val="008A64F5"/>
    <w:rsid w:val="008A7DC6"/>
    <w:rsid w:val="008A7F3D"/>
    <w:rsid w:val="008B022B"/>
    <w:rsid w:val="008B0451"/>
    <w:rsid w:val="008B1F26"/>
    <w:rsid w:val="008B2E6D"/>
    <w:rsid w:val="008B2FDD"/>
    <w:rsid w:val="008B4859"/>
    <w:rsid w:val="008B498C"/>
    <w:rsid w:val="008B4DF8"/>
    <w:rsid w:val="008B6AEF"/>
    <w:rsid w:val="008B7306"/>
    <w:rsid w:val="008B76B1"/>
    <w:rsid w:val="008B7790"/>
    <w:rsid w:val="008C0172"/>
    <w:rsid w:val="008C0EE2"/>
    <w:rsid w:val="008C11BC"/>
    <w:rsid w:val="008C13EE"/>
    <w:rsid w:val="008C2D4C"/>
    <w:rsid w:val="008C30D3"/>
    <w:rsid w:val="008C33DD"/>
    <w:rsid w:val="008C3FF7"/>
    <w:rsid w:val="008C49BA"/>
    <w:rsid w:val="008C5CA0"/>
    <w:rsid w:val="008C65EA"/>
    <w:rsid w:val="008C6C2C"/>
    <w:rsid w:val="008C7CED"/>
    <w:rsid w:val="008D16F2"/>
    <w:rsid w:val="008D33E1"/>
    <w:rsid w:val="008D35D0"/>
    <w:rsid w:val="008D37FC"/>
    <w:rsid w:val="008D47F5"/>
    <w:rsid w:val="008D4A4F"/>
    <w:rsid w:val="008D4A7C"/>
    <w:rsid w:val="008D5187"/>
    <w:rsid w:val="008D5BDB"/>
    <w:rsid w:val="008D67D8"/>
    <w:rsid w:val="008D6D35"/>
    <w:rsid w:val="008D78FA"/>
    <w:rsid w:val="008E0238"/>
    <w:rsid w:val="008E1BDD"/>
    <w:rsid w:val="008E421E"/>
    <w:rsid w:val="008E444B"/>
    <w:rsid w:val="008E6083"/>
    <w:rsid w:val="008E6A60"/>
    <w:rsid w:val="008E6BFC"/>
    <w:rsid w:val="008E7057"/>
    <w:rsid w:val="008E7BC9"/>
    <w:rsid w:val="008F05B1"/>
    <w:rsid w:val="008F08FE"/>
    <w:rsid w:val="008F1B0B"/>
    <w:rsid w:val="008F210B"/>
    <w:rsid w:val="008F2F84"/>
    <w:rsid w:val="008F41E6"/>
    <w:rsid w:val="008F426D"/>
    <w:rsid w:val="008F431D"/>
    <w:rsid w:val="008F4AF4"/>
    <w:rsid w:val="008F6022"/>
    <w:rsid w:val="008F6057"/>
    <w:rsid w:val="008F6B7C"/>
    <w:rsid w:val="008F6EF8"/>
    <w:rsid w:val="008F74FA"/>
    <w:rsid w:val="008F7A9D"/>
    <w:rsid w:val="009002D2"/>
    <w:rsid w:val="00900343"/>
    <w:rsid w:val="009006C0"/>
    <w:rsid w:val="00900CE9"/>
    <w:rsid w:val="009018B7"/>
    <w:rsid w:val="00901E3F"/>
    <w:rsid w:val="009024C3"/>
    <w:rsid w:val="009028B2"/>
    <w:rsid w:val="0090450D"/>
    <w:rsid w:val="00907111"/>
    <w:rsid w:val="0090771C"/>
    <w:rsid w:val="00910EA5"/>
    <w:rsid w:val="009116F6"/>
    <w:rsid w:val="009118EF"/>
    <w:rsid w:val="00913883"/>
    <w:rsid w:val="00915DD8"/>
    <w:rsid w:val="0091662C"/>
    <w:rsid w:val="00917024"/>
    <w:rsid w:val="009200E8"/>
    <w:rsid w:val="00921EC2"/>
    <w:rsid w:val="00923AAD"/>
    <w:rsid w:val="00923E79"/>
    <w:rsid w:val="00924AD2"/>
    <w:rsid w:val="00924F58"/>
    <w:rsid w:val="0092524A"/>
    <w:rsid w:val="00925F0F"/>
    <w:rsid w:val="00926549"/>
    <w:rsid w:val="0092767D"/>
    <w:rsid w:val="0092784D"/>
    <w:rsid w:val="009279DF"/>
    <w:rsid w:val="00930C09"/>
    <w:rsid w:val="00931363"/>
    <w:rsid w:val="00931833"/>
    <w:rsid w:val="00931BE4"/>
    <w:rsid w:val="00931CC6"/>
    <w:rsid w:val="00932D11"/>
    <w:rsid w:val="0093310E"/>
    <w:rsid w:val="0093311F"/>
    <w:rsid w:val="00933493"/>
    <w:rsid w:val="00933620"/>
    <w:rsid w:val="00934822"/>
    <w:rsid w:val="00934C5C"/>
    <w:rsid w:val="009354B5"/>
    <w:rsid w:val="00935BFE"/>
    <w:rsid w:val="009371B6"/>
    <w:rsid w:val="009372EA"/>
    <w:rsid w:val="0093782E"/>
    <w:rsid w:val="00937C4F"/>
    <w:rsid w:val="009427EC"/>
    <w:rsid w:val="00942C12"/>
    <w:rsid w:val="00942DBA"/>
    <w:rsid w:val="009435D7"/>
    <w:rsid w:val="009453A3"/>
    <w:rsid w:val="00946DBE"/>
    <w:rsid w:val="00946F07"/>
    <w:rsid w:val="00947036"/>
    <w:rsid w:val="00947171"/>
    <w:rsid w:val="00950141"/>
    <w:rsid w:val="00950EAB"/>
    <w:rsid w:val="009525E8"/>
    <w:rsid w:val="00953291"/>
    <w:rsid w:val="0095398D"/>
    <w:rsid w:val="00954721"/>
    <w:rsid w:val="009554B1"/>
    <w:rsid w:val="00955F8E"/>
    <w:rsid w:val="00956086"/>
    <w:rsid w:val="00957270"/>
    <w:rsid w:val="0096140D"/>
    <w:rsid w:val="00961DE4"/>
    <w:rsid w:val="00961F72"/>
    <w:rsid w:val="00962319"/>
    <w:rsid w:val="009624E3"/>
    <w:rsid w:val="009626BE"/>
    <w:rsid w:val="00963D6D"/>
    <w:rsid w:val="00964328"/>
    <w:rsid w:val="0096466B"/>
    <w:rsid w:val="00965E0C"/>
    <w:rsid w:val="00966FF3"/>
    <w:rsid w:val="00970823"/>
    <w:rsid w:val="00971815"/>
    <w:rsid w:val="00972671"/>
    <w:rsid w:val="009738CE"/>
    <w:rsid w:val="009747F9"/>
    <w:rsid w:val="00975B71"/>
    <w:rsid w:val="0097669D"/>
    <w:rsid w:val="009768BD"/>
    <w:rsid w:val="009778DF"/>
    <w:rsid w:val="00977E2C"/>
    <w:rsid w:val="00977E92"/>
    <w:rsid w:val="009806C4"/>
    <w:rsid w:val="00980E3C"/>
    <w:rsid w:val="00982686"/>
    <w:rsid w:val="00982C4D"/>
    <w:rsid w:val="009834CE"/>
    <w:rsid w:val="00983FD8"/>
    <w:rsid w:val="00984038"/>
    <w:rsid w:val="00985C41"/>
    <w:rsid w:val="009862F9"/>
    <w:rsid w:val="00986AEE"/>
    <w:rsid w:val="00986EDB"/>
    <w:rsid w:val="00987EC7"/>
    <w:rsid w:val="00990179"/>
    <w:rsid w:val="009905A4"/>
    <w:rsid w:val="00990E22"/>
    <w:rsid w:val="00991382"/>
    <w:rsid w:val="00991E09"/>
    <w:rsid w:val="009931CD"/>
    <w:rsid w:val="00993611"/>
    <w:rsid w:val="0099413C"/>
    <w:rsid w:val="009947BC"/>
    <w:rsid w:val="00994EED"/>
    <w:rsid w:val="009960B5"/>
    <w:rsid w:val="0099743E"/>
    <w:rsid w:val="00997ACF"/>
    <w:rsid w:val="00997CD9"/>
    <w:rsid w:val="009A0AB7"/>
    <w:rsid w:val="009A205D"/>
    <w:rsid w:val="009A2840"/>
    <w:rsid w:val="009A333E"/>
    <w:rsid w:val="009A3CB8"/>
    <w:rsid w:val="009A4F32"/>
    <w:rsid w:val="009A560D"/>
    <w:rsid w:val="009A5878"/>
    <w:rsid w:val="009A6534"/>
    <w:rsid w:val="009A72D6"/>
    <w:rsid w:val="009A7EA0"/>
    <w:rsid w:val="009B0704"/>
    <w:rsid w:val="009B0826"/>
    <w:rsid w:val="009B0BDA"/>
    <w:rsid w:val="009B0FBD"/>
    <w:rsid w:val="009B328D"/>
    <w:rsid w:val="009B3318"/>
    <w:rsid w:val="009B3562"/>
    <w:rsid w:val="009B3783"/>
    <w:rsid w:val="009B4BD1"/>
    <w:rsid w:val="009B5045"/>
    <w:rsid w:val="009B7256"/>
    <w:rsid w:val="009B75FC"/>
    <w:rsid w:val="009C08B3"/>
    <w:rsid w:val="009C0CA1"/>
    <w:rsid w:val="009C12EE"/>
    <w:rsid w:val="009C14D0"/>
    <w:rsid w:val="009C2589"/>
    <w:rsid w:val="009C37DA"/>
    <w:rsid w:val="009C3978"/>
    <w:rsid w:val="009C4778"/>
    <w:rsid w:val="009C502A"/>
    <w:rsid w:val="009C5255"/>
    <w:rsid w:val="009C5BB1"/>
    <w:rsid w:val="009C70C0"/>
    <w:rsid w:val="009C71C4"/>
    <w:rsid w:val="009C7625"/>
    <w:rsid w:val="009C7DA2"/>
    <w:rsid w:val="009C7ED7"/>
    <w:rsid w:val="009C7F28"/>
    <w:rsid w:val="009D01B3"/>
    <w:rsid w:val="009D07B5"/>
    <w:rsid w:val="009D09B3"/>
    <w:rsid w:val="009D0F32"/>
    <w:rsid w:val="009D1BFA"/>
    <w:rsid w:val="009D3098"/>
    <w:rsid w:val="009D3113"/>
    <w:rsid w:val="009D3EB1"/>
    <w:rsid w:val="009D4B9F"/>
    <w:rsid w:val="009D4EA8"/>
    <w:rsid w:val="009D51C6"/>
    <w:rsid w:val="009D53A5"/>
    <w:rsid w:val="009D58C9"/>
    <w:rsid w:val="009D5EA0"/>
    <w:rsid w:val="009D6027"/>
    <w:rsid w:val="009D7C84"/>
    <w:rsid w:val="009D7D3F"/>
    <w:rsid w:val="009D7DA6"/>
    <w:rsid w:val="009D7E89"/>
    <w:rsid w:val="009E0030"/>
    <w:rsid w:val="009E1A6B"/>
    <w:rsid w:val="009E3974"/>
    <w:rsid w:val="009E44FA"/>
    <w:rsid w:val="009E48B3"/>
    <w:rsid w:val="009E5F15"/>
    <w:rsid w:val="009E5FE0"/>
    <w:rsid w:val="009E62E7"/>
    <w:rsid w:val="009E6DBC"/>
    <w:rsid w:val="009E6E94"/>
    <w:rsid w:val="009E7786"/>
    <w:rsid w:val="009E7E37"/>
    <w:rsid w:val="009F2135"/>
    <w:rsid w:val="009F3362"/>
    <w:rsid w:val="009F4D37"/>
    <w:rsid w:val="009F58B0"/>
    <w:rsid w:val="009F5E41"/>
    <w:rsid w:val="009F5F03"/>
    <w:rsid w:val="009F6226"/>
    <w:rsid w:val="009F6814"/>
    <w:rsid w:val="009F7135"/>
    <w:rsid w:val="00A002D2"/>
    <w:rsid w:val="00A005EB"/>
    <w:rsid w:val="00A01D7F"/>
    <w:rsid w:val="00A01E0C"/>
    <w:rsid w:val="00A033AA"/>
    <w:rsid w:val="00A04477"/>
    <w:rsid w:val="00A04FED"/>
    <w:rsid w:val="00A059B2"/>
    <w:rsid w:val="00A05BFB"/>
    <w:rsid w:val="00A05E9F"/>
    <w:rsid w:val="00A06918"/>
    <w:rsid w:val="00A108B0"/>
    <w:rsid w:val="00A10996"/>
    <w:rsid w:val="00A10A79"/>
    <w:rsid w:val="00A111C6"/>
    <w:rsid w:val="00A117DA"/>
    <w:rsid w:val="00A12E79"/>
    <w:rsid w:val="00A13A24"/>
    <w:rsid w:val="00A13AA2"/>
    <w:rsid w:val="00A13ED9"/>
    <w:rsid w:val="00A1411D"/>
    <w:rsid w:val="00A14A14"/>
    <w:rsid w:val="00A150EF"/>
    <w:rsid w:val="00A15614"/>
    <w:rsid w:val="00A1625D"/>
    <w:rsid w:val="00A1789A"/>
    <w:rsid w:val="00A2029F"/>
    <w:rsid w:val="00A2154D"/>
    <w:rsid w:val="00A24673"/>
    <w:rsid w:val="00A24888"/>
    <w:rsid w:val="00A24EC2"/>
    <w:rsid w:val="00A2574E"/>
    <w:rsid w:val="00A25C92"/>
    <w:rsid w:val="00A274DD"/>
    <w:rsid w:val="00A30489"/>
    <w:rsid w:val="00A31E29"/>
    <w:rsid w:val="00A32210"/>
    <w:rsid w:val="00A322FF"/>
    <w:rsid w:val="00A324C8"/>
    <w:rsid w:val="00A33136"/>
    <w:rsid w:val="00A341BC"/>
    <w:rsid w:val="00A35355"/>
    <w:rsid w:val="00A36078"/>
    <w:rsid w:val="00A37144"/>
    <w:rsid w:val="00A37816"/>
    <w:rsid w:val="00A4092C"/>
    <w:rsid w:val="00A40E92"/>
    <w:rsid w:val="00A411C3"/>
    <w:rsid w:val="00A41285"/>
    <w:rsid w:val="00A417C7"/>
    <w:rsid w:val="00A41A3E"/>
    <w:rsid w:val="00A42ACE"/>
    <w:rsid w:val="00A4401F"/>
    <w:rsid w:val="00A44404"/>
    <w:rsid w:val="00A446EC"/>
    <w:rsid w:val="00A44E61"/>
    <w:rsid w:val="00A46C21"/>
    <w:rsid w:val="00A46FDD"/>
    <w:rsid w:val="00A4723B"/>
    <w:rsid w:val="00A47862"/>
    <w:rsid w:val="00A4789F"/>
    <w:rsid w:val="00A47E67"/>
    <w:rsid w:val="00A50934"/>
    <w:rsid w:val="00A52340"/>
    <w:rsid w:val="00A52FEF"/>
    <w:rsid w:val="00A532BB"/>
    <w:rsid w:val="00A559FE"/>
    <w:rsid w:val="00A55A24"/>
    <w:rsid w:val="00A564CB"/>
    <w:rsid w:val="00A56E3B"/>
    <w:rsid w:val="00A57CF6"/>
    <w:rsid w:val="00A600F5"/>
    <w:rsid w:val="00A60E59"/>
    <w:rsid w:val="00A610E3"/>
    <w:rsid w:val="00A611E6"/>
    <w:rsid w:val="00A61386"/>
    <w:rsid w:val="00A61928"/>
    <w:rsid w:val="00A62785"/>
    <w:rsid w:val="00A628BB"/>
    <w:rsid w:val="00A639C2"/>
    <w:rsid w:val="00A645B1"/>
    <w:rsid w:val="00A669E3"/>
    <w:rsid w:val="00A70964"/>
    <w:rsid w:val="00A714BC"/>
    <w:rsid w:val="00A723CF"/>
    <w:rsid w:val="00A72A29"/>
    <w:rsid w:val="00A72C11"/>
    <w:rsid w:val="00A73691"/>
    <w:rsid w:val="00A738A3"/>
    <w:rsid w:val="00A73D0E"/>
    <w:rsid w:val="00A744B1"/>
    <w:rsid w:val="00A74EBD"/>
    <w:rsid w:val="00A7578A"/>
    <w:rsid w:val="00A75984"/>
    <w:rsid w:val="00A760A1"/>
    <w:rsid w:val="00A76658"/>
    <w:rsid w:val="00A77448"/>
    <w:rsid w:val="00A77E73"/>
    <w:rsid w:val="00A80D96"/>
    <w:rsid w:val="00A814AF"/>
    <w:rsid w:val="00A8192B"/>
    <w:rsid w:val="00A81BED"/>
    <w:rsid w:val="00A82C75"/>
    <w:rsid w:val="00A83E23"/>
    <w:rsid w:val="00A83E89"/>
    <w:rsid w:val="00A84944"/>
    <w:rsid w:val="00A84A81"/>
    <w:rsid w:val="00A85189"/>
    <w:rsid w:val="00A8632E"/>
    <w:rsid w:val="00A867FF"/>
    <w:rsid w:val="00A87C49"/>
    <w:rsid w:val="00A87D24"/>
    <w:rsid w:val="00A87E60"/>
    <w:rsid w:val="00A90A07"/>
    <w:rsid w:val="00A90B26"/>
    <w:rsid w:val="00A91DD2"/>
    <w:rsid w:val="00A922E1"/>
    <w:rsid w:val="00A92A7C"/>
    <w:rsid w:val="00A950F9"/>
    <w:rsid w:val="00A95503"/>
    <w:rsid w:val="00A95AB6"/>
    <w:rsid w:val="00A96552"/>
    <w:rsid w:val="00A975DC"/>
    <w:rsid w:val="00AA0086"/>
    <w:rsid w:val="00AA0E95"/>
    <w:rsid w:val="00AA1518"/>
    <w:rsid w:val="00AA1E47"/>
    <w:rsid w:val="00AA255A"/>
    <w:rsid w:val="00AA329B"/>
    <w:rsid w:val="00AA3E0E"/>
    <w:rsid w:val="00AA5510"/>
    <w:rsid w:val="00AA7E48"/>
    <w:rsid w:val="00AB0709"/>
    <w:rsid w:val="00AB22E5"/>
    <w:rsid w:val="00AB2A5B"/>
    <w:rsid w:val="00AB316F"/>
    <w:rsid w:val="00AB456E"/>
    <w:rsid w:val="00AB4B5F"/>
    <w:rsid w:val="00AB50B5"/>
    <w:rsid w:val="00AB64B2"/>
    <w:rsid w:val="00AB71EA"/>
    <w:rsid w:val="00AB7416"/>
    <w:rsid w:val="00AB7AB8"/>
    <w:rsid w:val="00AC0F07"/>
    <w:rsid w:val="00AC1C8B"/>
    <w:rsid w:val="00AC2680"/>
    <w:rsid w:val="00AC2882"/>
    <w:rsid w:val="00AC2FEE"/>
    <w:rsid w:val="00AC4CA9"/>
    <w:rsid w:val="00AC58C7"/>
    <w:rsid w:val="00AC5A0E"/>
    <w:rsid w:val="00AC5BB7"/>
    <w:rsid w:val="00AC5BD8"/>
    <w:rsid w:val="00AC6088"/>
    <w:rsid w:val="00AC63FF"/>
    <w:rsid w:val="00AC77A1"/>
    <w:rsid w:val="00AC7D4E"/>
    <w:rsid w:val="00AD11CA"/>
    <w:rsid w:val="00AD1A64"/>
    <w:rsid w:val="00AD2735"/>
    <w:rsid w:val="00AD3E9B"/>
    <w:rsid w:val="00AD4C4B"/>
    <w:rsid w:val="00AD5A02"/>
    <w:rsid w:val="00AD6186"/>
    <w:rsid w:val="00AD6F4E"/>
    <w:rsid w:val="00AE1252"/>
    <w:rsid w:val="00AE3241"/>
    <w:rsid w:val="00AE3368"/>
    <w:rsid w:val="00AE347A"/>
    <w:rsid w:val="00AE3523"/>
    <w:rsid w:val="00AE370D"/>
    <w:rsid w:val="00AE59AE"/>
    <w:rsid w:val="00AE612E"/>
    <w:rsid w:val="00AE65D5"/>
    <w:rsid w:val="00AE77B9"/>
    <w:rsid w:val="00AE7A24"/>
    <w:rsid w:val="00AF03B6"/>
    <w:rsid w:val="00AF0863"/>
    <w:rsid w:val="00AF0A31"/>
    <w:rsid w:val="00AF189C"/>
    <w:rsid w:val="00AF2EE8"/>
    <w:rsid w:val="00AF552A"/>
    <w:rsid w:val="00AF6302"/>
    <w:rsid w:val="00AF6CEB"/>
    <w:rsid w:val="00AF6FF2"/>
    <w:rsid w:val="00AF70EC"/>
    <w:rsid w:val="00AF7B97"/>
    <w:rsid w:val="00B006B9"/>
    <w:rsid w:val="00B00FC4"/>
    <w:rsid w:val="00B0255D"/>
    <w:rsid w:val="00B04254"/>
    <w:rsid w:val="00B045C4"/>
    <w:rsid w:val="00B050C8"/>
    <w:rsid w:val="00B0664B"/>
    <w:rsid w:val="00B06DF1"/>
    <w:rsid w:val="00B0719C"/>
    <w:rsid w:val="00B076A8"/>
    <w:rsid w:val="00B103FE"/>
    <w:rsid w:val="00B11407"/>
    <w:rsid w:val="00B1191A"/>
    <w:rsid w:val="00B1193B"/>
    <w:rsid w:val="00B12B54"/>
    <w:rsid w:val="00B12EA3"/>
    <w:rsid w:val="00B134AC"/>
    <w:rsid w:val="00B14215"/>
    <w:rsid w:val="00B147EF"/>
    <w:rsid w:val="00B1513C"/>
    <w:rsid w:val="00B165B1"/>
    <w:rsid w:val="00B16ADC"/>
    <w:rsid w:val="00B170C8"/>
    <w:rsid w:val="00B1764F"/>
    <w:rsid w:val="00B17EC8"/>
    <w:rsid w:val="00B20D54"/>
    <w:rsid w:val="00B213E9"/>
    <w:rsid w:val="00B2198E"/>
    <w:rsid w:val="00B22342"/>
    <w:rsid w:val="00B22CE4"/>
    <w:rsid w:val="00B2316B"/>
    <w:rsid w:val="00B23C4C"/>
    <w:rsid w:val="00B25F24"/>
    <w:rsid w:val="00B2622C"/>
    <w:rsid w:val="00B26854"/>
    <w:rsid w:val="00B26896"/>
    <w:rsid w:val="00B26AD4"/>
    <w:rsid w:val="00B274F9"/>
    <w:rsid w:val="00B30FDD"/>
    <w:rsid w:val="00B324F5"/>
    <w:rsid w:val="00B329C5"/>
    <w:rsid w:val="00B32A03"/>
    <w:rsid w:val="00B32BAE"/>
    <w:rsid w:val="00B33EC3"/>
    <w:rsid w:val="00B34CF4"/>
    <w:rsid w:val="00B35510"/>
    <w:rsid w:val="00B36EA5"/>
    <w:rsid w:val="00B40132"/>
    <w:rsid w:val="00B40520"/>
    <w:rsid w:val="00B405B1"/>
    <w:rsid w:val="00B412AB"/>
    <w:rsid w:val="00B41DEF"/>
    <w:rsid w:val="00B42011"/>
    <w:rsid w:val="00B42292"/>
    <w:rsid w:val="00B42B7C"/>
    <w:rsid w:val="00B431FD"/>
    <w:rsid w:val="00B437D2"/>
    <w:rsid w:val="00B44B28"/>
    <w:rsid w:val="00B457F3"/>
    <w:rsid w:val="00B463DA"/>
    <w:rsid w:val="00B470C7"/>
    <w:rsid w:val="00B471F1"/>
    <w:rsid w:val="00B47318"/>
    <w:rsid w:val="00B51371"/>
    <w:rsid w:val="00B515E0"/>
    <w:rsid w:val="00B5161F"/>
    <w:rsid w:val="00B518C2"/>
    <w:rsid w:val="00B51D3E"/>
    <w:rsid w:val="00B522D3"/>
    <w:rsid w:val="00B52BA5"/>
    <w:rsid w:val="00B52FFE"/>
    <w:rsid w:val="00B534D4"/>
    <w:rsid w:val="00B539DB"/>
    <w:rsid w:val="00B5451C"/>
    <w:rsid w:val="00B551FD"/>
    <w:rsid w:val="00B5596A"/>
    <w:rsid w:val="00B55AD0"/>
    <w:rsid w:val="00B55ECC"/>
    <w:rsid w:val="00B56779"/>
    <w:rsid w:val="00B61388"/>
    <w:rsid w:val="00B619E6"/>
    <w:rsid w:val="00B620DF"/>
    <w:rsid w:val="00B62B86"/>
    <w:rsid w:val="00B639C8"/>
    <w:rsid w:val="00B63C61"/>
    <w:rsid w:val="00B64318"/>
    <w:rsid w:val="00B649E1"/>
    <w:rsid w:val="00B6548A"/>
    <w:rsid w:val="00B67068"/>
    <w:rsid w:val="00B67396"/>
    <w:rsid w:val="00B67F99"/>
    <w:rsid w:val="00B715EC"/>
    <w:rsid w:val="00B71C23"/>
    <w:rsid w:val="00B71E8C"/>
    <w:rsid w:val="00B7238B"/>
    <w:rsid w:val="00B72909"/>
    <w:rsid w:val="00B72FD1"/>
    <w:rsid w:val="00B752DF"/>
    <w:rsid w:val="00B75E4A"/>
    <w:rsid w:val="00B76372"/>
    <w:rsid w:val="00B76C68"/>
    <w:rsid w:val="00B7706A"/>
    <w:rsid w:val="00B777A4"/>
    <w:rsid w:val="00B779CE"/>
    <w:rsid w:val="00B77A8A"/>
    <w:rsid w:val="00B77DCD"/>
    <w:rsid w:val="00B80DD6"/>
    <w:rsid w:val="00B813A1"/>
    <w:rsid w:val="00B81B59"/>
    <w:rsid w:val="00B81C23"/>
    <w:rsid w:val="00B82016"/>
    <w:rsid w:val="00B832F1"/>
    <w:rsid w:val="00B8614E"/>
    <w:rsid w:val="00B87496"/>
    <w:rsid w:val="00B87C3B"/>
    <w:rsid w:val="00B90157"/>
    <w:rsid w:val="00B90312"/>
    <w:rsid w:val="00B90B95"/>
    <w:rsid w:val="00B92B38"/>
    <w:rsid w:val="00B92BF5"/>
    <w:rsid w:val="00B92C0C"/>
    <w:rsid w:val="00B93B95"/>
    <w:rsid w:val="00B93D75"/>
    <w:rsid w:val="00B9495A"/>
    <w:rsid w:val="00B94D30"/>
    <w:rsid w:val="00B955A6"/>
    <w:rsid w:val="00B960F0"/>
    <w:rsid w:val="00B9718E"/>
    <w:rsid w:val="00B973D4"/>
    <w:rsid w:val="00B97D53"/>
    <w:rsid w:val="00B97DC8"/>
    <w:rsid w:val="00BA297C"/>
    <w:rsid w:val="00BA42CF"/>
    <w:rsid w:val="00BA49A2"/>
    <w:rsid w:val="00BA59B7"/>
    <w:rsid w:val="00BA67C4"/>
    <w:rsid w:val="00BA703C"/>
    <w:rsid w:val="00BA7928"/>
    <w:rsid w:val="00BB0C33"/>
    <w:rsid w:val="00BB0D6F"/>
    <w:rsid w:val="00BB2823"/>
    <w:rsid w:val="00BB4870"/>
    <w:rsid w:val="00BB5F69"/>
    <w:rsid w:val="00BB6410"/>
    <w:rsid w:val="00BB6F80"/>
    <w:rsid w:val="00BB740C"/>
    <w:rsid w:val="00BB7421"/>
    <w:rsid w:val="00BB7D6A"/>
    <w:rsid w:val="00BC05CB"/>
    <w:rsid w:val="00BC0BE3"/>
    <w:rsid w:val="00BC0F28"/>
    <w:rsid w:val="00BC1637"/>
    <w:rsid w:val="00BC4F96"/>
    <w:rsid w:val="00BC51C6"/>
    <w:rsid w:val="00BC6311"/>
    <w:rsid w:val="00BC68BF"/>
    <w:rsid w:val="00BC7E2C"/>
    <w:rsid w:val="00BD1474"/>
    <w:rsid w:val="00BD16B9"/>
    <w:rsid w:val="00BD5F8D"/>
    <w:rsid w:val="00BD6CCA"/>
    <w:rsid w:val="00BD6F29"/>
    <w:rsid w:val="00BD75F0"/>
    <w:rsid w:val="00BD7739"/>
    <w:rsid w:val="00BD7D0A"/>
    <w:rsid w:val="00BE0284"/>
    <w:rsid w:val="00BE0718"/>
    <w:rsid w:val="00BE07C7"/>
    <w:rsid w:val="00BE19BB"/>
    <w:rsid w:val="00BE34C6"/>
    <w:rsid w:val="00BE4056"/>
    <w:rsid w:val="00BE4605"/>
    <w:rsid w:val="00BE475F"/>
    <w:rsid w:val="00BE531C"/>
    <w:rsid w:val="00BE53E8"/>
    <w:rsid w:val="00BE675B"/>
    <w:rsid w:val="00BE6F99"/>
    <w:rsid w:val="00BE74C1"/>
    <w:rsid w:val="00BE75A5"/>
    <w:rsid w:val="00BE7FD4"/>
    <w:rsid w:val="00BF0688"/>
    <w:rsid w:val="00BF14C5"/>
    <w:rsid w:val="00BF1AA3"/>
    <w:rsid w:val="00BF2171"/>
    <w:rsid w:val="00BF263D"/>
    <w:rsid w:val="00BF2653"/>
    <w:rsid w:val="00BF2827"/>
    <w:rsid w:val="00BF2A55"/>
    <w:rsid w:val="00BF34AF"/>
    <w:rsid w:val="00BF3D67"/>
    <w:rsid w:val="00BF470A"/>
    <w:rsid w:val="00BF4AE7"/>
    <w:rsid w:val="00BF4D96"/>
    <w:rsid w:val="00BF56EC"/>
    <w:rsid w:val="00BF599B"/>
    <w:rsid w:val="00BF5A90"/>
    <w:rsid w:val="00BF5F71"/>
    <w:rsid w:val="00BF6350"/>
    <w:rsid w:val="00BF63AB"/>
    <w:rsid w:val="00BF6B96"/>
    <w:rsid w:val="00C01588"/>
    <w:rsid w:val="00C04EEA"/>
    <w:rsid w:val="00C05685"/>
    <w:rsid w:val="00C0589B"/>
    <w:rsid w:val="00C06D72"/>
    <w:rsid w:val="00C06EDD"/>
    <w:rsid w:val="00C07600"/>
    <w:rsid w:val="00C103D9"/>
    <w:rsid w:val="00C11162"/>
    <w:rsid w:val="00C1262D"/>
    <w:rsid w:val="00C13621"/>
    <w:rsid w:val="00C14933"/>
    <w:rsid w:val="00C14F00"/>
    <w:rsid w:val="00C1504D"/>
    <w:rsid w:val="00C154EE"/>
    <w:rsid w:val="00C165D4"/>
    <w:rsid w:val="00C175DD"/>
    <w:rsid w:val="00C1786E"/>
    <w:rsid w:val="00C17F90"/>
    <w:rsid w:val="00C20344"/>
    <w:rsid w:val="00C2103C"/>
    <w:rsid w:val="00C21993"/>
    <w:rsid w:val="00C21E94"/>
    <w:rsid w:val="00C22AA4"/>
    <w:rsid w:val="00C2437F"/>
    <w:rsid w:val="00C25967"/>
    <w:rsid w:val="00C25DFB"/>
    <w:rsid w:val="00C27048"/>
    <w:rsid w:val="00C27388"/>
    <w:rsid w:val="00C278A3"/>
    <w:rsid w:val="00C27FFC"/>
    <w:rsid w:val="00C30F40"/>
    <w:rsid w:val="00C325EA"/>
    <w:rsid w:val="00C33582"/>
    <w:rsid w:val="00C33EDE"/>
    <w:rsid w:val="00C33FB1"/>
    <w:rsid w:val="00C34951"/>
    <w:rsid w:val="00C352BC"/>
    <w:rsid w:val="00C35FFE"/>
    <w:rsid w:val="00C3623F"/>
    <w:rsid w:val="00C36DF9"/>
    <w:rsid w:val="00C36E24"/>
    <w:rsid w:val="00C40858"/>
    <w:rsid w:val="00C41768"/>
    <w:rsid w:val="00C4187C"/>
    <w:rsid w:val="00C42152"/>
    <w:rsid w:val="00C427F7"/>
    <w:rsid w:val="00C432C6"/>
    <w:rsid w:val="00C43C49"/>
    <w:rsid w:val="00C43CBA"/>
    <w:rsid w:val="00C44F21"/>
    <w:rsid w:val="00C45DB6"/>
    <w:rsid w:val="00C47493"/>
    <w:rsid w:val="00C478BA"/>
    <w:rsid w:val="00C47CD6"/>
    <w:rsid w:val="00C50A16"/>
    <w:rsid w:val="00C50A7A"/>
    <w:rsid w:val="00C5193A"/>
    <w:rsid w:val="00C51AF2"/>
    <w:rsid w:val="00C52002"/>
    <w:rsid w:val="00C5292C"/>
    <w:rsid w:val="00C53725"/>
    <w:rsid w:val="00C540BF"/>
    <w:rsid w:val="00C5453E"/>
    <w:rsid w:val="00C56B1E"/>
    <w:rsid w:val="00C57292"/>
    <w:rsid w:val="00C57C29"/>
    <w:rsid w:val="00C6021B"/>
    <w:rsid w:val="00C6033E"/>
    <w:rsid w:val="00C604BE"/>
    <w:rsid w:val="00C60CB0"/>
    <w:rsid w:val="00C60E30"/>
    <w:rsid w:val="00C612C6"/>
    <w:rsid w:val="00C6162B"/>
    <w:rsid w:val="00C61AA1"/>
    <w:rsid w:val="00C62B49"/>
    <w:rsid w:val="00C63536"/>
    <w:rsid w:val="00C6365E"/>
    <w:rsid w:val="00C6396B"/>
    <w:rsid w:val="00C645DE"/>
    <w:rsid w:val="00C647C4"/>
    <w:rsid w:val="00C64ACD"/>
    <w:rsid w:val="00C656B8"/>
    <w:rsid w:val="00C65990"/>
    <w:rsid w:val="00C6628D"/>
    <w:rsid w:val="00C663C1"/>
    <w:rsid w:val="00C6748B"/>
    <w:rsid w:val="00C7082D"/>
    <w:rsid w:val="00C70F73"/>
    <w:rsid w:val="00C71C70"/>
    <w:rsid w:val="00C729B8"/>
    <w:rsid w:val="00C73211"/>
    <w:rsid w:val="00C734F2"/>
    <w:rsid w:val="00C7408D"/>
    <w:rsid w:val="00C74D90"/>
    <w:rsid w:val="00C76559"/>
    <w:rsid w:val="00C76700"/>
    <w:rsid w:val="00C778AD"/>
    <w:rsid w:val="00C800EA"/>
    <w:rsid w:val="00C81F53"/>
    <w:rsid w:val="00C82854"/>
    <w:rsid w:val="00C829D4"/>
    <w:rsid w:val="00C83415"/>
    <w:rsid w:val="00C8384C"/>
    <w:rsid w:val="00C83D18"/>
    <w:rsid w:val="00C848A5"/>
    <w:rsid w:val="00C853C0"/>
    <w:rsid w:val="00C85F5C"/>
    <w:rsid w:val="00C8647E"/>
    <w:rsid w:val="00C86F79"/>
    <w:rsid w:val="00C871C0"/>
    <w:rsid w:val="00C87ADE"/>
    <w:rsid w:val="00C87CA6"/>
    <w:rsid w:val="00C87DDD"/>
    <w:rsid w:val="00C900F9"/>
    <w:rsid w:val="00C9122C"/>
    <w:rsid w:val="00C9151E"/>
    <w:rsid w:val="00C9253F"/>
    <w:rsid w:val="00C92A5B"/>
    <w:rsid w:val="00C92CD8"/>
    <w:rsid w:val="00C932C7"/>
    <w:rsid w:val="00C943D4"/>
    <w:rsid w:val="00C9472D"/>
    <w:rsid w:val="00C97C92"/>
    <w:rsid w:val="00C97CDD"/>
    <w:rsid w:val="00CA13D1"/>
    <w:rsid w:val="00CA26C1"/>
    <w:rsid w:val="00CA3288"/>
    <w:rsid w:val="00CA329B"/>
    <w:rsid w:val="00CA3632"/>
    <w:rsid w:val="00CA3EF0"/>
    <w:rsid w:val="00CA4635"/>
    <w:rsid w:val="00CA46B9"/>
    <w:rsid w:val="00CA6269"/>
    <w:rsid w:val="00CB01A5"/>
    <w:rsid w:val="00CB0295"/>
    <w:rsid w:val="00CB0308"/>
    <w:rsid w:val="00CB2409"/>
    <w:rsid w:val="00CB3507"/>
    <w:rsid w:val="00CB3E1F"/>
    <w:rsid w:val="00CB4299"/>
    <w:rsid w:val="00CB4C2C"/>
    <w:rsid w:val="00CB4E39"/>
    <w:rsid w:val="00CB6D5D"/>
    <w:rsid w:val="00CB785F"/>
    <w:rsid w:val="00CC0C43"/>
    <w:rsid w:val="00CC0D6A"/>
    <w:rsid w:val="00CC1877"/>
    <w:rsid w:val="00CC25AA"/>
    <w:rsid w:val="00CC2BBC"/>
    <w:rsid w:val="00CC3C1B"/>
    <w:rsid w:val="00CC4164"/>
    <w:rsid w:val="00CC4253"/>
    <w:rsid w:val="00CC4DD7"/>
    <w:rsid w:val="00CC4FAB"/>
    <w:rsid w:val="00CC535E"/>
    <w:rsid w:val="00CC5426"/>
    <w:rsid w:val="00CC5990"/>
    <w:rsid w:val="00CC6D77"/>
    <w:rsid w:val="00CD08B7"/>
    <w:rsid w:val="00CD104F"/>
    <w:rsid w:val="00CD1774"/>
    <w:rsid w:val="00CD17FF"/>
    <w:rsid w:val="00CD1BE6"/>
    <w:rsid w:val="00CD2276"/>
    <w:rsid w:val="00CD2DAB"/>
    <w:rsid w:val="00CD3B64"/>
    <w:rsid w:val="00CD41A9"/>
    <w:rsid w:val="00CD4320"/>
    <w:rsid w:val="00CD6926"/>
    <w:rsid w:val="00CD6DD8"/>
    <w:rsid w:val="00CD742A"/>
    <w:rsid w:val="00CD7B61"/>
    <w:rsid w:val="00CE01FC"/>
    <w:rsid w:val="00CE02BE"/>
    <w:rsid w:val="00CE12E9"/>
    <w:rsid w:val="00CE1CF7"/>
    <w:rsid w:val="00CE729C"/>
    <w:rsid w:val="00CF08DF"/>
    <w:rsid w:val="00CF11D1"/>
    <w:rsid w:val="00CF1C26"/>
    <w:rsid w:val="00CF22AE"/>
    <w:rsid w:val="00CF255C"/>
    <w:rsid w:val="00CF29BE"/>
    <w:rsid w:val="00CF34C8"/>
    <w:rsid w:val="00CF3683"/>
    <w:rsid w:val="00CF3A38"/>
    <w:rsid w:val="00CF3E80"/>
    <w:rsid w:val="00CF47E0"/>
    <w:rsid w:val="00CF6A8E"/>
    <w:rsid w:val="00CF706C"/>
    <w:rsid w:val="00CF7FEF"/>
    <w:rsid w:val="00D01AEE"/>
    <w:rsid w:val="00D033AB"/>
    <w:rsid w:val="00D03D6C"/>
    <w:rsid w:val="00D042E2"/>
    <w:rsid w:val="00D04454"/>
    <w:rsid w:val="00D044EE"/>
    <w:rsid w:val="00D05AFD"/>
    <w:rsid w:val="00D05B88"/>
    <w:rsid w:val="00D05E3B"/>
    <w:rsid w:val="00D06758"/>
    <w:rsid w:val="00D0685D"/>
    <w:rsid w:val="00D06CC1"/>
    <w:rsid w:val="00D10420"/>
    <w:rsid w:val="00D10E9F"/>
    <w:rsid w:val="00D11C92"/>
    <w:rsid w:val="00D134AE"/>
    <w:rsid w:val="00D13AB2"/>
    <w:rsid w:val="00D1489F"/>
    <w:rsid w:val="00D14E65"/>
    <w:rsid w:val="00D1566A"/>
    <w:rsid w:val="00D1585E"/>
    <w:rsid w:val="00D1595E"/>
    <w:rsid w:val="00D15C82"/>
    <w:rsid w:val="00D15F5C"/>
    <w:rsid w:val="00D17919"/>
    <w:rsid w:val="00D17B9F"/>
    <w:rsid w:val="00D207C9"/>
    <w:rsid w:val="00D2165C"/>
    <w:rsid w:val="00D2189A"/>
    <w:rsid w:val="00D22FA8"/>
    <w:rsid w:val="00D23075"/>
    <w:rsid w:val="00D245C7"/>
    <w:rsid w:val="00D245CE"/>
    <w:rsid w:val="00D26C7E"/>
    <w:rsid w:val="00D27731"/>
    <w:rsid w:val="00D303AE"/>
    <w:rsid w:val="00D30D13"/>
    <w:rsid w:val="00D30E0E"/>
    <w:rsid w:val="00D31286"/>
    <w:rsid w:val="00D3229A"/>
    <w:rsid w:val="00D32BEA"/>
    <w:rsid w:val="00D32E45"/>
    <w:rsid w:val="00D340A5"/>
    <w:rsid w:val="00D342E9"/>
    <w:rsid w:val="00D34A54"/>
    <w:rsid w:val="00D351F6"/>
    <w:rsid w:val="00D359E8"/>
    <w:rsid w:val="00D361DA"/>
    <w:rsid w:val="00D36933"/>
    <w:rsid w:val="00D379EB"/>
    <w:rsid w:val="00D37C6B"/>
    <w:rsid w:val="00D400F4"/>
    <w:rsid w:val="00D4097D"/>
    <w:rsid w:val="00D40DFB"/>
    <w:rsid w:val="00D40F04"/>
    <w:rsid w:val="00D41995"/>
    <w:rsid w:val="00D41EB6"/>
    <w:rsid w:val="00D44916"/>
    <w:rsid w:val="00D452CC"/>
    <w:rsid w:val="00D456B8"/>
    <w:rsid w:val="00D45DE4"/>
    <w:rsid w:val="00D46245"/>
    <w:rsid w:val="00D47868"/>
    <w:rsid w:val="00D503BB"/>
    <w:rsid w:val="00D507C9"/>
    <w:rsid w:val="00D52E63"/>
    <w:rsid w:val="00D5447E"/>
    <w:rsid w:val="00D55D5F"/>
    <w:rsid w:val="00D567EB"/>
    <w:rsid w:val="00D57297"/>
    <w:rsid w:val="00D614EA"/>
    <w:rsid w:val="00D61737"/>
    <w:rsid w:val="00D62AB6"/>
    <w:rsid w:val="00D62D78"/>
    <w:rsid w:val="00D635DB"/>
    <w:rsid w:val="00D64361"/>
    <w:rsid w:val="00D64AD1"/>
    <w:rsid w:val="00D64EAC"/>
    <w:rsid w:val="00D6699F"/>
    <w:rsid w:val="00D676E5"/>
    <w:rsid w:val="00D67B0C"/>
    <w:rsid w:val="00D67E95"/>
    <w:rsid w:val="00D7050E"/>
    <w:rsid w:val="00D7063B"/>
    <w:rsid w:val="00D716BC"/>
    <w:rsid w:val="00D71BC4"/>
    <w:rsid w:val="00D724F7"/>
    <w:rsid w:val="00D734BA"/>
    <w:rsid w:val="00D7419D"/>
    <w:rsid w:val="00D75671"/>
    <w:rsid w:val="00D76513"/>
    <w:rsid w:val="00D76CFE"/>
    <w:rsid w:val="00D77140"/>
    <w:rsid w:val="00D771C2"/>
    <w:rsid w:val="00D774C9"/>
    <w:rsid w:val="00D77D46"/>
    <w:rsid w:val="00D80C9D"/>
    <w:rsid w:val="00D82D07"/>
    <w:rsid w:val="00D83D3A"/>
    <w:rsid w:val="00D83EF4"/>
    <w:rsid w:val="00D83FDE"/>
    <w:rsid w:val="00D8439F"/>
    <w:rsid w:val="00D86058"/>
    <w:rsid w:val="00D8671A"/>
    <w:rsid w:val="00D86EAE"/>
    <w:rsid w:val="00D87497"/>
    <w:rsid w:val="00D876D1"/>
    <w:rsid w:val="00D87AF9"/>
    <w:rsid w:val="00D90434"/>
    <w:rsid w:val="00D90F0A"/>
    <w:rsid w:val="00D91485"/>
    <w:rsid w:val="00D917EC"/>
    <w:rsid w:val="00D91FB9"/>
    <w:rsid w:val="00D93B14"/>
    <w:rsid w:val="00D93FAA"/>
    <w:rsid w:val="00D94501"/>
    <w:rsid w:val="00D957BB"/>
    <w:rsid w:val="00D9599E"/>
    <w:rsid w:val="00D96091"/>
    <w:rsid w:val="00D965EA"/>
    <w:rsid w:val="00D97671"/>
    <w:rsid w:val="00D97FC6"/>
    <w:rsid w:val="00DA011D"/>
    <w:rsid w:val="00DA0A23"/>
    <w:rsid w:val="00DA3C8B"/>
    <w:rsid w:val="00DA4135"/>
    <w:rsid w:val="00DA5692"/>
    <w:rsid w:val="00DA6BE9"/>
    <w:rsid w:val="00DA7142"/>
    <w:rsid w:val="00DB041C"/>
    <w:rsid w:val="00DB08B5"/>
    <w:rsid w:val="00DB0C62"/>
    <w:rsid w:val="00DB1765"/>
    <w:rsid w:val="00DB1E7F"/>
    <w:rsid w:val="00DB2259"/>
    <w:rsid w:val="00DB24DA"/>
    <w:rsid w:val="00DB3019"/>
    <w:rsid w:val="00DB3A87"/>
    <w:rsid w:val="00DB405D"/>
    <w:rsid w:val="00DB643E"/>
    <w:rsid w:val="00DB681A"/>
    <w:rsid w:val="00DB6B75"/>
    <w:rsid w:val="00DB7057"/>
    <w:rsid w:val="00DC07B2"/>
    <w:rsid w:val="00DC227C"/>
    <w:rsid w:val="00DC2730"/>
    <w:rsid w:val="00DC3EF4"/>
    <w:rsid w:val="00DC4598"/>
    <w:rsid w:val="00DC517E"/>
    <w:rsid w:val="00DC5478"/>
    <w:rsid w:val="00DC5E41"/>
    <w:rsid w:val="00DC6861"/>
    <w:rsid w:val="00DC7EF0"/>
    <w:rsid w:val="00DD0639"/>
    <w:rsid w:val="00DD089C"/>
    <w:rsid w:val="00DD0AC5"/>
    <w:rsid w:val="00DD14EE"/>
    <w:rsid w:val="00DD1542"/>
    <w:rsid w:val="00DD36FD"/>
    <w:rsid w:val="00DD3DAD"/>
    <w:rsid w:val="00DD42D1"/>
    <w:rsid w:val="00DD46D0"/>
    <w:rsid w:val="00DD6D1D"/>
    <w:rsid w:val="00DD725C"/>
    <w:rsid w:val="00DD7F09"/>
    <w:rsid w:val="00DE0157"/>
    <w:rsid w:val="00DE0608"/>
    <w:rsid w:val="00DE0693"/>
    <w:rsid w:val="00DE093D"/>
    <w:rsid w:val="00DE1F65"/>
    <w:rsid w:val="00DE202A"/>
    <w:rsid w:val="00DE2A43"/>
    <w:rsid w:val="00DE3A29"/>
    <w:rsid w:val="00DE3E98"/>
    <w:rsid w:val="00DE54DA"/>
    <w:rsid w:val="00DE56B5"/>
    <w:rsid w:val="00DE5CA0"/>
    <w:rsid w:val="00DE6267"/>
    <w:rsid w:val="00DE66AA"/>
    <w:rsid w:val="00DE6F2E"/>
    <w:rsid w:val="00DE7725"/>
    <w:rsid w:val="00DF0403"/>
    <w:rsid w:val="00DF06ED"/>
    <w:rsid w:val="00DF328A"/>
    <w:rsid w:val="00DF3F11"/>
    <w:rsid w:val="00DF654A"/>
    <w:rsid w:val="00DF729F"/>
    <w:rsid w:val="00DF748E"/>
    <w:rsid w:val="00E00FF7"/>
    <w:rsid w:val="00E01603"/>
    <w:rsid w:val="00E0185F"/>
    <w:rsid w:val="00E0194D"/>
    <w:rsid w:val="00E01B08"/>
    <w:rsid w:val="00E01B49"/>
    <w:rsid w:val="00E01DF5"/>
    <w:rsid w:val="00E03E01"/>
    <w:rsid w:val="00E0465B"/>
    <w:rsid w:val="00E04ADE"/>
    <w:rsid w:val="00E04EDD"/>
    <w:rsid w:val="00E050B8"/>
    <w:rsid w:val="00E055CF"/>
    <w:rsid w:val="00E05CB2"/>
    <w:rsid w:val="00E07662"/>
    <w:rsid w:val="00E07D25"/>
    <w:rsid w:val="00E07E04"/>
    <w:rsid w:val="00E07EE5"/>
    <w:rsid w:val="00E1065D"/>
    <w:rsid w:val="00E1151E"/>
    <w:rsid w:val="00E11799"/>
    <w:rsid w:val="00E11EC9"/>
    <w:rsid w:val="00E12466"/>
    <w:rsid w:val="00E13578"/>
    <w:rsid w:val="00E1358C"/>
    <w:rsid w:val="00E14B2C"/>
    <w:rsid w:val="00E1576D"/>
    <w:rsid w:val="00E161E7"/>
    <w:rsid w:val="00E1636F"/>
    <w:rsid w:val="00E164E6"/>
    <w:rsid w:val="00E16ABF"/>
    <w:rsid w:val="00E16D23"/>
    <w:rsid w:val="00E16EB2"/>
    <w:rsid w:val="00E1705C"/>
    <w:rsid w:val="00E17723"/>
    <w:rsid w:val="00E17D27"/>
    <w:rsid w:val="00E2166C"/>
    <w:rsid w:val="00E22FC3"/>
    <w:rsid w:val="00E230E8"/>
    <w:rsid w:val="00E2365B"/>
    <w:rsid w:val="00E23E53"/>
    <w:rsid w:val="00E244A0"/>
    <w:rsid w:val="00E24C26"/>
    <w:rsid w:val="00E2500F"/>
    <w:rsid w:val="00E25B2C"/>
    <w:rsid w:val="00E27586"/>
    <w:rsid w:val="00E303C2"/>
    <w:rsid w:val="00E30BF0"/>
    <w:rsid w:val="00E3134F"/>
    <w:rsid w:val="00E32042"/>
    <w:rsid w:val="00E32433"/>
    <w:rsid w:val="00E332DD"/>
    <w:rsid w:val="00E353A5"/>
    <w:rsid w:val="00E3604D"/>
    <w:rsid w:val="00E36588"/>
    <w:rsid w:val="00E3675C"/>
    <w:rsid w:val="00E4183F"/>
    <w:rsid w:val="00E421DD"/>
    <w:rsid w:val="00E42912"/>
    <w:rsid w:val="00E45F77"/>
    <w:rsid w:val="00E4783F"/>
    <w:rsid w:val="00E47AB9"/>
    <w:rsid w:val="00E47DBF"/>
    <w:rsid w:val="00E501B1"/>
    <w:rsid w:val="00E5022F"/>
    <w:rsid w:val="00E515D9"/>
    <w:rsid w:val="00E515F6"/>
    <w:rsid w:val="00E53424"/>
    <w:rsid w:val="00E5375D"/>
    <w:rsid w:val="00E5412E"/>
    <w:rsid w:val="00E54B39"/>
    <w:rsid w:val="00E567B3"/>
    <w:rsid w:val="00E56819"/>
    <w:rsid w:val="00E606EF"/>
    <w:rsid w:val="00E616FB"/>
    <w:rsid w:val="00E61DCE"/>
    <w:rsid w:val="00E62614"/>
    <w:rsid w:val="00E627D4"/>
    <w:rsid w:val="00E636D1"/>
    <w:rsid w:val="00E63977"/>
    <w:rsid w:val="00E64026"/>
    <w:rsid w:val="00E64681"/>
    <w:rsid w:val="00E654C6"/>
    <w:rsid w:val="00E65BF6"/>
    <w:rsid w:val="00E71CDB"/>
    <w:rsid w:val="00E723E6"/>
    <w:rsid w:val="00E73F3F"/>
    <w:rsid w:val="00E75262"/>
    <w:rsid w:val="00E754C0"/>
    <w:rsid w:val="00E75AE7"/>
    <w:rsid w:val="00E768C2"/>
    <w:rsid w:val="00E76A4E"/>
    <w:rsid w:val="00E77324"/>
    <w:rsid w:val="00E77392"/>
    <w:rsid w:val="00E77D58"/>
    <w:rsid w:val="00E77E69"/>
    <w:rsid w:val="00E82093"/>
    <w:rsid w:val="00E8281F"/>
    <w:rsid w:val="00E83053"/>
    <w:rsid w:val="00E8377E"/>
    <w:rsid w:val="00E84612"/>
    <w:rsid w:val="00E85D09"/>
    <w:rsid w:val="00E85EF2"/>
    <w:rsid w:val="00E86AA0"/>
    <w:rsid w:val="00E87A29"/>
    <w:rsid w:val="00E87CBF"/>
    <w:rsid w:val="00E87FF3"/>
    <w:rsid w:val="00E9175B"/>
    <w:rsid w:val="00E91B03"/>
    <w:rsid w:val="00E91FD9"/>
    <w:rsid w:val="00E9254B"/>
    <w:rsid w:val="00E92976"/>
    <w:rsid w:val="00E92F1E"/>
    <w:rsid w:val="00E934BF"/>
    <w:rsid w:val="00E93931"/>
    <w:rsid w:val="00E9527B"/>
    <w:rsid w:val="00E957A2"/>
    <w:rsid w:val="00EA0674"/>
    <w:rsid w:val="00EA0D2E"/>
    <w:rsid w:val="00EA18BC"/>
    <w:rsid w:val="00EA2A09"/>
    <w:rsid w:val="00EA2AED"/>
    <w:rsid w:val="00EA33EA"/>
    <w:rsid w:val="00EA34A2"/>
    <w:rsid w:val="00EA389B"/>
    <w:rsid w:val="00EA3E32"/>
    <w:rsid w:val="00EA4780"/>
    <w:rsid w:val="00EA4934"/>
    <w:rsid w:val="00EA52AA"/>
    <w:rsid w:val="00EA53A3"/>
    <w:rsid w:val="00EA5E3D"/>
    <w:rsid w:val="00EA6326"/>
    <w:rsid w:val="00EB02E2"/>
    <w:rsid w:val="00EB05FD"/>
    <w:rsid w:val="00EB0761"/>
    <w:rsid w:val="00EB25EB"/>
    <w:rsid w:val="00EB2776"/>
    <w:rsid w:val="00EB2969"/>
    <w:rsid w:val="00EB48A0"/>
    <w:rsid w:val="00EB6738"/>
    <w:rsid w:val="00EB6905"/>
    <w:rsid w:val="00EB7343"/>
    <w:rsid w:val="00EB748C"/>
    <w:rsid w:val="00EB777B"/>
    <w:rsid w:val="00EB7E6D"/>
    <w:rsid w:val="00EC0A15"/>
    <w:rsid w:val="00EC388B"/>
    <w:rsid w:val="00EC4BA1"/>
    <w:rsid w:val="00EC4E2C"/>
    <w:rsid w:val="00EC5505"/>
    <w:rsid w:val="00EC565E"/>
    <w:rsid w:val="00EC5882"/>
    <w:rsid w:val="00EC62BC"/>
    <w:rsid w:val="00EC6720"/>
    <w:rsid w:val="00EC780D"/>
    <w:rsid w:val="00EC7D8B"/>
    <w:rsid w:val="00ED0586"/>
    <w:rsid w:val="00ED1515"/>
    <w:rsid w:val="00ED2187"/>
    <w:rsid w:val="00ED21CC"/>
    <w:rsid w:val="00ED3265"/>
    <w:rsid w:val="00ED4151"/>
    <w:rsid w:val="00ED4ABD"/>
    <w:rsid w:val="00ED530D"/>
    <w:rsid w:val="00ED5521"/>
    <w:rsid w:val="00ED5C7F"/>
    <w:rsid w:val="00ED61EB"/>
    <w:rsid w:val="00ED638C"/>
    <w:rsid w:val="00ED74C7"/>
    <w:rsid w:val="00ED7977"/>
    <w:rsid w:val="00EE483D"/>
    <w:rsid w:val="00EE5046"/>
    <w:rsid w:val="00EE7526"/>
    <w:rsid w:val="00EF03A5"/>
    <w:rsid w:val="00EF0863"/>
    <w:rsid w:val="00EF0AD8"/>
    <w:rsid w:val="00EF0E20"/>
    <w:rsid w:val="00EF1272"/>
    <w:rsid w:val="00EF21F4"/>
    <w:rsid w:val="00EF2852"/>
    <w:rsid w:val="00EF44E8"/>
    <w:rsid w:val="00EF45C5"/>
    <w:rsid w:val="00EF5127"/>
    <w:rsid w:val="00EF518E"/>
    <w:rsid w:val="00EF55D0"/>
    <w:rsid w:val="00EF6359"/>
    <w:rsid w:val="00F015E5"/>
    <w:rsid w:val="00F01F9E"/>
    <w:rsid w:val="00F02A05"/>
    <w:rsid w:val="00F02E43"/>
    <w:rsid w:val="00F03C2C"/>
    <w:rsid w:val="00F04B0E"/>
    <w:rsid w:val="00F064D4"/>
    <w:rsid w:val="00F06CB4"/>
    <w:rsid w:val="00F072A6"/>
    <w:rsid w:val="00F1003B"/>
    <w:rsid w:val="00F1023F"/>
    <w:rsid w:val="00F10960"/>
    <w:rsid w:val="00F10B91"/>
    <w:rsid w:val="00F11A06"/>
    <w:rsid w:val="00F11E86"/>
    <w:rsid w:val="00F1259D"/>
    <w:rsid w:val="00F1295E"/>
    <w:rsid w:val="00F14094"/>
    <w:rsid w:val="00F14219"/>
    <w:rsid w:val="00F14259"/>
    <w:rsid w:val="00F149E1"/>
    <w:rsid w:val="00F15A21"/>
    <w:rsid w:val="00F16E96"/>
    <w:rsid w:val="00F17956"/>
    <w:rsid w:val="00F20291"/>
    <w:rsid w:val="00F21585"/>
    <w:rsid w:val="00F21672"/>
    <w:rsid w:val="00F22912"/>
    <w:rsid w:val="00F23330"/>
    <w:rsid w:val="00F2370C"/>
    <w:rsid w:val="00F24849"/>
    <w:rsid w:val="00F2722A"/>
    <w:rsid w:val="00F27691"/>
    <w:rsid w:val="00F32B35"/>
    <w:rsid w:val="00F32BE0"/>
    <w:rsid w:val="00F33446"/>
    <w:rsid w:val="00F33D89"/>
    <w:rsid w:val="00F34269"/>
    <w:rsid w:val="00F34996"/>
    <w:rsid w:val="00F34E31"/>
    <w:rsid w:val="00F34FA7"/>
    <w:rsid w:val="00F35625"/>
    <w:rsid w:val="00F356D3"/>
    <w:rsid w:val="00F3649C"/>
    <w:rsid w:val="00F413FD"/>
    <w:rsid w:val="00F41997"/>
    <w:rsid w:val="00F41CBA"/>
    <w:rsid w:val="00F42465"/>
    <w:rsid w:val="00F425AB"/>
    <w:rsid w:val="00F435BF"/>
    <w:rsid w:val="00F436A9"/>
    <w:rsid w:val="00F4374C"/>
    <w:rsid w:val="00F45501"/>
    <w:rsid w:val="00F462A5"/>
    <w:rsid w:val="00F46A2B"/>
    <w:rsid w:val="00F47D92"/>
    <w:rsid w:val="00F50136"/>
    <w:rsid w:val="00F51288"/>
    <w:rsid w:val="00F51751"/>
    <w:rsid w:val="00F51BB7"/>
    <w:rsid w:val="00F534F2"/>
    <w:rsid w:val="00F54C3D"/>
    <w:rsid w:val="00F54FAE"/>
    <w:rsid w:val="00F552C2"/>
    <w:rsid w:val="00F55DF7"/>
    <w:rsid w:val="00F56788"/>
    <w:rsid w:val="00F575B0"/>
    <w:rsid w:val="00F575B3"/>
    <w:rsid w:val="00F57D34"/>
    <w:rsid w:val="00F60668"/>
    <w:rsid w:val="00F60D55"/>
    <w:rsid w:val="00F613CC"/>
    <w:rsid w:val="00F61B09"/>
    <w:rsid w:val="00F61EB9"/>
    <w:rsid w:val="00F63DA2"/>
    <w:rsid w:val="00F649FA"/>
    <w:rsid w:val="00F64F0A"/>
    <w:rsid w:val="00F651C7"/>
    <w:rsid w:val="00F6521D"/>
    <w:rsid w:val="00F66DE7"/>
    <w:rsid w:val="00F66F06"/>
    <w:rsid w:val="00F673CA"/>
    <w:rsid w:val="00F708C3"/>
    <w:rsid w:val="00F7098B"/>
    <w:rsid w:val="00F70A44"/>
    <w:rsid w:val="00F71097"/>
    <w:rsid w:val="00F71745"/>
    <w:rsid w:val="00F721F7"/>
    <w:rsid w:val="00F73F3D"/>
    <w:rsid w:val="00F750B7"/>
    <w:rsid w:val="00F76535"/>
    <w:rsid w:val="00F76755"/>
    <w:rsid w:val="00F76E79"/>
    <w:rsid w:val="00F80B08"/>
    <w:rsid w:val="00F80B10"/>
    <w:rsid w:val="00F80C0F"/>
    <w:rsid w:val="00F80E68"/>
    <w:rsid w:val="00F810EF"/>
    <w:rsid w:val="00F82187"/>
    <w:rsid w:val="00F8248B"/>
    <w:rsid w:val="00F8290E"/>
    <w:rsid w:val="00F83FE3"/>
    <w:rsid w:val="00F8514A"/>
    <w:rsid w:val="00F85277"/>
    <w:rsid w:val="00F85BD2"/>
    <w:rsid w:val="00F85BD5"/>
    <w:rsid w:val="00F8639A"/>
    <w:rsid w:val="00F86DBC"/>
    <w:rsid w:val="00F871E7"/>
    <w:rsid w:val="00F87333"/>
    <w:rsid w:val="00F905E3"/>
    <w:rsid w:val="00F90E41"/>
    <w:rsid w:val="00F91963"/>
    <w:rsid w:val="00F92AF1"/>
    <w:rsid w:val="00F934B8"/>
    <w:rsid w:val="00F946D7"/>
    <w:rsid w:val="00F94E9E"/>
    <w:rsid w:val="00F95591"/>
    <w:rsid w:val="00F956C5"/>
    <w:rsid w:val="00F95CF5"/>
    <w:rsid w:val="00F966A6"/>
    <w:rsid w:val="00F97B9B"/>
    <w:rsid w:val="00FA1A8D"/>
    <w:rsid w:val="00FA313C"/>
    <w:rsid w:val="00FA3351"/>
    <w:rsid w:val="00FA35F0"/>
    <w:rsid w:val="00FA53DE"/>
    <w:rsid w:val="00FA5830"/>
    <w:rsid w:val="00FA71A0"/>
    <w:rsid w:val="00FB0350"/>
    <w:rsid w:val="00FB06BE"/>
    <w:rsid w:val="00FB07E5"/>
    <w:rsid w:val="00FB13E0"/>
    <w:rsid w:val="00FB17F8"/>
    <w:rsid w:val="00FB29B7"/>
    <w:rsid w:val="00FB2E00"/>
    <w:rsid w:val="00FB3189"/>
    <w:rsid w:val="00FB39E9"/>
    <w:rsid w:val="00FB3C6E"/>
    <w:rsid w:val="00FB5113"/>
    <w:rsid w:val="00FB57C5"/>
    <w:rsid w:val="00FB6F4F"/>
    <w:rsid w:val="00FB7530"/>
    <w:rsid w:val="00FC001E"/>
    <w:rsid w:val="00FC0197"/>
    <w:rsid w:val="00FC04A3"/>
    <w:rsid w:val="00FC28C3"/>
    <w:rsid w:val="00FC2F3F"/>
    <w:rsid w:val="00FC3536"/>
    <w:rsid w:val="00FC4DFA"/>
    <w:rsid w:val="00FC5A93"/>
    <w:rsid w:val="00FC608B"/>
    <w:rsid w:val="00FC6B84"/>
    <w:rsid w:val="00FC6C16"/>
    <w:rsid w:val="00FD1782"/>
    <w:rsid w:val="00FD211C"/>
    <w:rsid w:val="00FD307A"/>
    <w:rsid w:val="00FD4004"/>
    <w:rsid w:val="00FD47A8"/>
    <w:rsid w:val="00FD47FA"/>
    <w:rsid w:val="00FD4D7F"/>
    <w:rsid w:val="00FD4F04"/>
    <w:rsid w:val="00FD5663"/>
    <w:rsid w:val="00FD68A0"/>
    <w:rsid w:val="00FD6956"/>
    <w:rsid w:val="00FD6AF8"/>
    <w:rsid w:val="00FD716F"/>
    <w:rsid w:val="00FE0059"/>
    <w:rsid w:val="00FE020F"/>
    <w:rsid w:val="00FE1E2B"/>
    <w:rsid w:val="00FE248F"/>
    <w:rsid w:val="00FE30DE"/>
    <w:rsid w:val="00FE337B"/>
    <w:rsid w:val="00FE3F56"/>
    <w:rsid w:val="00FE456A"/>
    <w:rsid w:val="00FE55D3"/>
    <w:rsid w:val="00FE5F33"/>
    <w:rsid w:val="00FE5F60"/>
    <w:rsid w:val="00FE6266"/>
    <w:rsid w:val="00FE6E74"/>
    <w:rsid w:val="00FE708C"/>
    <w:rsid w:val="00FF0989"/>
    <w:rsid w:val="00FF1C9B"/>
    <w:rsid w:val="00FF2D01"/>
    <w:rsid w:val="00FF4D9B"/>
    <w:rsid w:val="00FF5B3B"/>
    <w:rsid w:val="00FF5BE7"/>
    <w:rsid w:val="00FF6814"/>
    <w:rsid w:val="00FF73C5"/>
    <w:rsid w:val="015E0632"/>
    <w:rsid w:val="01B05BC4"/>
    <w:rsid w:val="024D77AA"/>
    <w:rsid w:val="02B32C72"/>
    <w:rsid w:val="038C76D9"/>
    <w:rsid w:val="03AD5615"/>
    <w:rsid w:val="05B94AD8"/>
    <w:rsid w:val="05E337FC"/>
    <w:rsid w:val="06862B05"/>
    <w:rsid w:val="08D44C83"/>
    <w:rsid w:val="092B34F0"/>
    <w:rsid w:val="09317E9F"/>
    <w:rsid w:val="096B233C"/>
    <w:rsid w:val="09EF0E64"/>
    <w:rsid w:val="09FA2D90"/>
    <w:rsid w:val="0B291CB1"/>
    <w:rsid w:val="0B8B64C8"/>
    <w:rsid w:val="0EA97F9C"/>
    <w:rsid w:val="0F4E618A"/>
    <w:rsid w:val="1097590F"/>
    <w:rsid w:val="12D06EB6"/>
    <w:rsid w:val="13426012"/>
    <w:rsid w:val="13A76373"/>
    <w:rsid w:val="1480795E"/>
    <w:rsid w:val="15B66837"/>
    <w:rsid w:val="15C90318"/>
    <w:rsid w:val="165F2A2B"/>
    <w:rsid w:val="170F0360"/>
    <w:rsid w:val="18B84674"/>
    <w:rsid w:val="1A930179"/>
    <w:rsid w:val="1AD11A1D"/>
    <w:rsid w:val="1AE43B4E"/>
    <w:rsid w:val="1B28471E"/>
    <w:rsid w:val="1D7A45EE"/>
    <w:rsid w:val="1D813BCE"/>
    <w:rsid w:val="1DE859FC"/>
    <w:rsid w:val="20DA7CC1"/>
    <w:rsid w:val="217B46FD"/>
    <w:rsid w:val="22140B6D"/>
    <w:rsid w:val="22AD4B1E"/>
    <w:rsid w:val="2452597D"/>
    <w:rsid w:val="25E37550"/>
    <w:rsid w:val="263E5234"/>
    <w:rsid w:val="26D46B1D"/>
    <w:rsid w:val="29242FFE"/>
    <w:rsid w:val="299E3CAA"/>
    <w:rsid w:val="30FE11C4"/>
    <w:rsid w:val="32292413"/>
    <w:rsid w:val="32314367"/>
    <w:rsid w:val="337F4203"/>
    <w:rsid w:val="339F1DBC"/>
    <w:rsid w:val="33A05842"/>
    <w:rsid w:val="33B757FC"/>
    <w:rsid w:val="34C401D1"/>
    <w:rsid w:val="35245113"/>
    <w:rsid w:val="3A471571"/>
    <w:rsid w:val="3AAB6C4F"/>
    <w:rsid w:val="3C18711A"/>
    <w:rsid w:val="3FC714BD"/>
    <w:rsid w:val="42A73C55"/>
    <w:rsid w:val="43364990"/>
    <w:rsid w:val="43A74AE1"/>
    <w:rsid w:val="4488746D"/>
    <w:rsid w:val="452729F3"/>
    <w:rsid w:val="47BE5EE3"/>
    <w:rsid w:val="48FF3FE4"/>
    <w:rsid w:val="49DF11B1"/>
    <w:rsid w:val="4A0A26D2"/>
    <w:rsid w:val="4DA53844"/>
    <w:rsid w:val="4DC332C4"/>
    <w:rsid w:val="4EBE1CDD"/>
    <w:rsid w:val="4EFB083B"/>
    <w:rsid w:val="4F0262E1"/>
    <w:rsid w:val="4F396F09"/>
    <w:rsid w:val="4F42290E"/>
    <w:rsid w:val="4F912F4E"/>
    <w:rsid w:val="51EE28D9"/>
    <w:rsid w:val="521C46C2"/>
    <w:rsid w:val="52C35B14"/>
    <w:rsid w:val="53982AFD"/>
    <w:rsid w:val="54190A9E"/>
    <w:rsid w:val="559F4A3D"/>
    <w:rsid w:val="567C04B4"/>
    <w:rsid w:val="56BC4ADC"/>
    <w:rsid w:val="59894A52"/>
    <w:rsid w:val="5A84202D"/>
    <w:rsid w:val="5B9C7415"/>
    <w:rsid w:val="5D5F77BE"/>
    <w:rsid w:val="5EAD0764"/>
    <w:rsid w:val="605E5E47"/>
    <w:rsid w:val="60A46F85"/>
    <w:rsid w:val="625633B7"/>
    <w:rsid w:val="640027D1"/>
    <w:rsid w:val="64236413"/>
    <w:rsid w:val="64FB2EEB"/>
    <w:rsid w:val="667A42E4"/>
    <w:rsid w:val="67630F43"/>
    <w:rsid w:val="67DD6F6D"/>
    <w:rsid w:val="68297D70"/>
    <w:rsid w:val="69EC1955"/>
    <w:rsid w:val="6A3D22DA"/>
    <w:rsid w:val="6BA30A12"/>
    <w:rsid w:val="6D4A0EB4"/>
    <w:rsid w:val="70FD016F"/>
    <w:rsid w:val="713073DC"/>
    <w:rsid w:val="71614A1E"/>
    <w:rsid w:val="72EC0317"/>
    <w:rsid w:val="75323061"/>
    <w:rsid w:val="75DA046A"/>
    <w:rsid w:val="776808B4"/>
    <w:rsid w:val="788B512C"/>
    <w:rsid w:val="7A826D1B"/>
    <w:rsid w:val="7AC06BD0"/>
    <w:rsid w:val="7B2C1BF9"/>
    <w:rsid w:val="7B2F16E9"/>
    <w:rsid w:val="7BCA41A5"/>
    <w:rsid w:val="7BF73FB5"/>
    <w:rsid w:val="7C692B8E"/>
    <w:rsid w:val="7CCB71F0"/>
    <w:rsid w:val="7EA448D3"/>
    <w:rsid w:val="7EC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B2F9C3"/>
  <w15:docId w15:val="{042146C4-2D7E-4AD9-B4B8-F9CDFF65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w:qFormat="1"/>
    <w:lsdException w:name="List 2" w:qFormat="1"/>
    <w:lsdException w:name="List 3"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2" w:qFormat="1"/>
    <w:lsdException w:name="Body Text Indent 2" w:qFormat="1"/>
    <w:lsdException w:name="Hyperlink" w:uiPriority="99" w:qFormat="1"/>
    <w:lsdException w:name="Followed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spacing w:line="360" w:lineRule="auto"/>
      <w:jc w:val="center"/>
      <w:outlineLvl w:val="0"/>
    </w:pPr>
    <w:rPr>
      <w:b/>
      <w:color w:val="000000"/>
      <w:sz w:val="30"/>
      <w:szCs w:val="144"/>
    </w:rPr>
  </w:style>
  <w:style w:type="paragraph" w:styleId="2">
    <w:name w:val="heading 2"/>
    <w:basedOn w:val="a"/>
    <w:next w:val="a"/>
    <w:link w:val="20"/>
    <w:qFormat/>
    <w:pPr>
      <w:keepNext/>
      <w:keepLines/>
      <w:spacing w:line="360" w:lineRule="auto"/>
      <w:jc w:val="center"/>
      <w:outlineLvl w:val="1"/>
    </w:pPr>
    <w:rPr>
      <w:rFonts w:eastAsia="黑体"/>
      <w:b/>
      <w:bCs/>
      <w:sz w:val="28"/>
      <w:szCs w:val="32"/>
    </w:rPr>
  </w:style>
  <w:style w:type="paragraph" w:styleId="3">
    <w:name w:val="heading 3"/>
    <w:basedOn w:val="a"/>
    <w:next w:val="a"/>
    <w:autoRedefine/>
    <w:qFormat/>
    <w:pPr>
      <w:keepNext/>
      <w:keepLines/>
      <w:spacing w:line="400" w:lineRule="exact"/>
      <w:jc w:val="center"/>
      <w:outlineLvl w:val="2"/>
    </w:pPr>
    <w:rPr>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autoRedefine/>
    <w:qFormat/>
    <w:pPr>
      <w:ind w:leftChars="400" w:left="100" w:hangingChars="200" w:hanging="200"/>
      <w:contextualSpacing/>
    </w:pPr>
  </w:style>
  <w:style w:type="paragraph" w:styleId="a3">
    <w:name w:val="annotation text"/>
    <w:basedOn w:val="a"/>
    <w:link w:val="a4"/>
    <w:qFormat/>
    <w:pPr>
      <w:jc w:val="left"/>
    </w:pPr>
  </w:style>
  <w:style w:type="paragraph" w:styleId="a5">
    <w:name w:val="Body Text Indent"/>
    <w:basedOn w:val="a"/>
    <w:qFormat/>
    <w:pPr>
      <w:spacing w:line="360" w:lineRule="auto"/>
      <w:ind w:firstLineChars="100" w:firstLine="240"/>
    </w:pPr>
    <w:rPr>
      <w:rFonts w:ascii="宋体" w:hAnsi="新宋体"/>
      <w:sz w:val="24"/>
      <w:szCs w:val="20"/>
    </w:rPr>
  </w:style>
  <w:style w:type="paragraph" w:styleId="21">
    <w:name w:val="List 2"/>
    <w:basedOn w:val="a"/>
    <w:autoRedefine/>
    <w:qFormat/>
    <w:pPr>
      <w:ind w:leftChars="200" w:left="100" w:hangingChars="200" w:hanging="200"/>
    </w:pPr>
  </w:style>
  <w:style w:type="paragraph" w:styleId="a6">
    <w:name w:val="Plain Text"/>
    <w:basedOn w:val="a"/>
    <w:autoRedefine/>
    <w:qFormat/>
    <w:rPr>
      <w:rFonts w:ascii="宋体" w:hAnsi="Courier New" w:cs="Courier New"/>
      <w:szCs w:val="21"/>
    </w:rPr>
  </w:style>
  <w:style w:type="paragraph" w:styleId="a7">
    <w:name w:val="Date"/>
    <w:basedOn w:val="a"/>
    <w:next w:val="a"/>
    <w:qFormat/>
    <w:pPr>
      <w:ind w:leftChars="2500" w:left="100"/>
    </w:pPr>
  </w:style>
  <w:style w:type="paragraph" w:styleId="22">
    <w:name w:val="Body Text Indent 2"/>
    <w:basedOn w:val="a"/>
    <w:autoRedefine/>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11"/>
    <w:autoRedefine/>
    <w:uiPriority w:val="99"/>
    <w:qFormat/>
    <w:pPr>
      <w:tabs>
        <w:tab w:val="center" w:pos="4153"/>
        <w:tab w:val="right" w:pos="8306"/>
      </w:tabs>
      <w:snapToGrid w:val="0"/>
      <w:jc w:val="left"/>
    </w:pPr>
    <w:rPr>
      <w:sz w:val="18"/>
      <w:szCs w:val="18"/>
    </w:rPr>
  </w:style>
  <w:style w:type="paragraph" w:styleId="aa">
    <w:name w:val="header"/>
    <w:basedOn w:val="a"/>
    <w:link w:val="12"/>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b">
    <w:name w:val="List"/>
    <w:basedOn w:val="a"/>
    <w:autoRedefine/>
    <w:qFormat/>
    <w:pPr>
      <w:ind w:left="200" w:hangingChars="200" w:hanging="200"/>
    </w:pPr>
  </w:style>
  <w:style w:type="paragraph" w:styleId="TOC2">
    <w:name w:val="toc 2"/>
    <w:basedOn w:val="a"/>
    <w:next w:val="a"/>
    <w:uiPriority w:val="39"/>
    <w:qFormat/>
    <w:pPr>
      <w:ind w:leftChars="200" w:left="420"/>
    </w:pPr>
  </w:style>
  <w:style w:type="paragraph" w:styleId="23">
    <w:name w:val="Body Text 2"/>
    <w:basedOn w:val="a"/>
    <w:qFormat/>
    <w:pPr>
      <w:spacing w:after="120" w:line="480" w:lineRule="auto"/>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autoRedefin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Theme"/>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autoRedefine/>
    <w:qFormat/>
  </w:style>
  <w:style w:type="character" w:styleId="af2">
    <w:name w:val="FollowedHyperlink"/>
    <w:autoRedefine/>
    <w:qFormat/>
    <w:rPr>
      <w:color w:val="800080"/>
      <w:u w:val="single"/>
    </w:rPr>
  </w:style>
  <w:style w:type="character" w:styleId="af3">
    <w:name w:val="Emphasis"/>
    <w:uiPriority w:val="20"/>
    <w:qFormat/>
    <w:rPr>
      <w:color w:val="CC0000"/>
    </w:rPr>
  </w:style>
  <w:style w:type="character" w:styleId="af4">
    <w:name w:val="Hyperlink"/>
    <w:autoRedefine/>
    <w:uiPriority w:val="99"/>
    <w:qFormat/>
    <w:rPr>
      <w:color w:val="0000FF"/>
      <w:u w:val="single"/>
    </w:rPr>
  </w:style>
  <w:style w:type="character" w:styleId="af5">
    <w:name w:val="annotation reference"/>
    <w:qFormat/>
    <w:rPr>
      <w:sz w:val="21"/>
      <w:szCs w:val="21"/>
    </w:rPr>
  </w:style>
  <w:style w:type="character" w:customStyle="1" w:styleId="apple-converted-space">
    <w:name w:val="apple-converted-space"/>
    <w:basedOn w:val="a0"/>
    <w:autoRedefine/>
    <w:qFormat/>
  </w:style>
  <w:style w:type="character" w:customStyle="1" w:styleId="20">
    <w:name w:val="标题 2 字符"/>
    <w:link w:val="2"/>
    <w:qFormat/>
    <w:locked/>
    <w:rPr>
      <w:rFonts w:eastAsia="黑体"/>
      <w:b/>
      <w:bCs/>
      <w:kern w:val="2"/>
      <w:sz w:val="28"/>
      <w:szCs w:val="32"/>
    </w:rPr>
  </w:style>
  <w:style w:type="character" w:customStyle="1" w:styleId="12">
    <w:name w:val="页眉 字符1"/>
    <w:link w:val="aa"/>
    <w:autoRedefine/>
    <w:qFormat/>
    <w:rPr>
      <w:rFonts w:eastAsia="宋体"/>
      <w:kern w:val="2"/>
      <w:sz w:val="18"/>
      <w:szCs w:val="18"/>
      <w:lang w:val="en-US" w:eastAsia="zh-CN" w:bidi="ar-SA"/>
    </w:rPr>
  </w:style>
  <w:style w:type="character" w:customStyle="1" w:styleId="CharChar">
    <w:name w:val="段 Char Char"/>
    <w:qFormat/>
    <w:rPr>
      <w:rFonts w:ascii="宋体"/>
      <w:sz w:val="21"/>
      <w:lang w:val="en-US" w:eastAsia="zh-CN" w:bidi="ar-SA"/>
    </w:rPr>
  </w:style>
  <w:style w:type="character" w:customStyle="1" w:styleId="ae">
    <w:name w:val="批注主题 字符"/>
    <w:link w:val="ad"/>
    <w:autoRedefine/>
    <w:qFormat/>
    <w:rPr>
      <w:b/>
      <w:bCs/>
      <w:kern w:val="2"/>
      <w:sz w:val="21"/>
      <w:szCs w:val="24"/>
    </w:rPr>
  </w:style>
  <w:style w:type="character" w:customStyle="1" w:styleId="11">
    <w:name w:val="页脚 字符1"/>
    <w:link w:val="a9"/>
    <w:autoRedefine/>
    <w:uiPriority w:val="99"/>
    <w:qFormat/>
    <w:rPr>
      <w:kern w:val="2"/>
      <w:sz w:val="18"/>
      <w:szCs w:val="18"/>
    </w:rPr>
  </w:style>
  <w:style w:type="character" w:customStyle="1" w:styleId="CharChar3">
    <w:name w:val="Char Char3"/>
    <w:qFormat/>
    <w:rPr>
      <w:kern w:val="2"/>
      <w:sz w:val="18"/>
      <w:szCs w:val="18"/>
    </w:rPr>
  </w:style>
  <w:style w:type="character" w:customStyle="1" w:styleId="a4">
    <w:name w:val="批注文字 字符"/>
    <w:link w:val="a3"/>
    <w:autoRedefine/>
    <w:qFormat/>
    <w:rPr>
      <w:kern w:val="2"/>
      <w:sz w:val="21"/>
      <w:szCs w:val="24"/>
    </w:rPr>
  </w:style>
  <w:style w:type="character" w:customStyle="1" w:styleId="Char">
    <w:name w:val="段 Char"/>
    <w:link w:val="af6"/>
    <w:autoRedefine/>
    <w:qFormat/>
    <w:rPr>
      <w:rFonts w:ascii="宋体"/>
      <w:sz w:val="21"/>
    </w:rPr>
  </w:style>
  <w:style w:type="paragraph" w:customStyle="1" w:styleId="af6">
    <w:name w:val="段"/>
    <w:link w:val="Char"/>
    <w:autoRedefine/>
    <w:qFormat/>
    <w:pPr>
      <w:autoSpaceDE w:val="0"/>
      <w:autoSpaceDN w:val="0"/>
      <w:jc w:val="center"/>
    </w:pPr>
    <w:rPr>
      <w:rFonts w:ascii="宋体"/>
      <w:sz w:val="21"/>
    </w:rPr>
  </w:style>
  <w:style w:type="paragraph" w:customStyle="1" w:styleId="13">
    <w:name w:val="1"/>
    <w:basedOn w:val="a"/>
    <w:autoRedefine/>
    <w:qFormat/>
    <w:pPr>
      <w:tabs>
        <w:tab w:val="left" w:pos="4665"/>
        <w:tab w:val="left" w:pos="8970"/>
      </w:tabs>
      <w:ind w:firstLine="400"/>
    </w:pPr>
    <w:rPr>
      <w:rFonts w:ascii="Tahoma" w:hAnsi="Tahoma" w:cs="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7">
    <w:name w:val="五级条标题"/>
    <w:basedOn w:val="af8"/>
    <w:next w:val="af6"/>
    <w:autoRedefine/>
    <w:qFormat/>
    <w:pPr>
      <w:outlineLvl w:val="6"/>
    </w:pPr>
  </w:style>
  <w:style w:type="paragraph" w:customStyle="1" w:styleId="af8">
    <w:name w:val="四级条标题"/>
    <w:basedOn w:val="af9"/>
    <w:next w:val="af6"/>
    <w:autoRedefine/>
    <w:qFormat/>
    <w:pPr>
      <w:outlineLvl w:val="5"/>
    </w:pPr>
  </w:style>
  <w:style w:type="paragraph" w:customStyle="1" w:styleId="af9">
    <w:name w:val="三级条标题"/>
    <w:basedOn w:val="afa"/>
    <w:next w:val="af6"/>
    <w:autoRedefine/>
    <w:qFormat/>
    <w:pPr>
      <w:ind w:left="0"/>
      <w:outlineLvl w:val="4"/>
    </w:pPr>
  </w:style>
  <w:style w:type="paragraph" w:customStyle="1" w:styleId="afa">
    <w:name w:val="二级条标题"/>
    <w:basedOn w:val="afb"/>
    <w:next w:val="af6"/>
    <w:qFormat/>
    <w:pPr>
      <w:ind w:left="180"/>
      <w:outlineLvl w:val="3"/>
    </w:pPr>
  </w:style>
  <w:style w:type="paragraph" w:customStyle="1" w:styleId="afb">
    <w:name w:val="一级条标题"/>
    <w:next w:val="af6"/>
    <w:autoRedefine/>
    <w:qFormat/>
    <w:pPr>
      <w:outlineLvl w:val="2"/>
    </w:pPr>
    <w:rPr>
      <w:rFonts w:eastAsia="黑体"/>
      <w:sz w:val="21"/>
    </w:rPr>
  </w:style>
  <w:style w:type="paragraph" w:customStyle="1" w:styleId="afc">
    <w:name w:val="规程英文名称（封面）"/>
    <w:basedOn w:val="a6"/>
    <w:autoRedefine/>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TOC10">
    <w:name w:val="TOC 标题1"/>
    <w:basedOn w:val="1"/>
    <w:next w:val="a"/>
    <w:autoRedefine/>
    <w:uiPriority w:val="39"/>
    <w:qFormat/>
    <w:pPr>
      <w:keepLines/>
      <w:widowControl/>
      <w:spacing w:before="480" w:line="276" w:lineRule="auto"/>
      <w:jc w:val="left"/>
      <w:outlineLvl w:val="9"/>
    </w:pPr>
    <w:rPr>
      <w:rFonts w:ascii="Cambria" w:hAnsi="Cambria"/>
      <w:bCs/>
      <w:color w:val="365F91"/>
      <w:kern w:val="0"/>
      <w:sz w:val="28"/>
      <w:szCs w:val="28"/>
    </w:rPr>
  </w:style>
  <w:style w:type="paragraph" w:customStyle="1" w:styleId="afd">
    <w:name w:val="标准扉页（福建省工程建设地方标准）"/>
    <w:basedOn w:val="a"/>
    <w:autoRedefine/>
    <w:qFormat/>
    <w:pPr>
      <w:jc w:val="center"/>
    </w:pPr>
    <w:rPr>
      <w:rFonts w:eastAsia="黑体"/>
      <w:sz w:val="28"/>
      <w:szCs w:val="20"/>
    </w:rPr>
  </w:style>
  <w:style w:type="paragraph" w:customStyle="1" w:styleId="CharCharCharCharCharChar">
    <w:name w:val="Char Char Char Char Char Char"/>
    <w:basedOn w:val="1"/>
    <w:autoRedefine/>
    <w:qFormat/>
    <w:pPr>
      <w:keepLines/>
      <w:snapToGrid w:val="0"/>
      <w:spacing w:before="240" w:after="240" w:line="348" w:lineRule="auto"/>
    </w:pPr>
    <w:rPr>
      <w:rFonts w:ascii="Tahoma" w:hAnsi="Tahoma"/>
      <w:color w:val="auto"/>
      <w:sz w:val="24"/>
      <w:szCs w:val="20"/>
    </w:rPr>
  </w:style>
  <w:style w:type="paragraph" w:customStyle="1" w:styleId="afe">
    <w:name w:val="章标题"/>
    <w:next w:val="af6"/>
    <w:qFormat/>
    <w:pPr>
      <w:spacing w:beforeLines="50" w:before="50" w:afterLines="50" w:after="50"/>
      <w:jc w:val="both"/>
      <w:outlineLvl w:val="1"/>
    </w:pPr>
    <w:rPr>
      <w:rFonts w:ascii="黑体" w:eastAsia="黑体"/>
      <w:sz w:val="21"/>
    </w:rPr>
  </w:style>
  <w:style w:type="paragraph" w:customStyle="1" w:styleId="-11">
    <w:name w:val="彩色列表 - 强调文字颜色 11"/>
    <w:basedOn w:val="a"/>
    <w:autoRedefine/>
    <w:qFormat/>
    <w:pPr>
      <w:ind w:firstLineChars="200" w:firstLine="420"/>
    </w:pPr>
    <w:rPr>
      <w:rFonts w:ascii="Calibri" w:hAnsi="Calibri"/>
      <w:szCs w:val="22"/>
    </w:rPr>
  </w:style>
  <w:style w:type="paragraph" w:customStyle="1" w:styleId="p0">
    <w:name w:val="p0"/>
    <w:basedOn w:val="a"/>
    <w:autoRedefine/>
    <w:qFormat/>
    <w:pPr>
      <w:widowControl/>
    </w:pPr>
    <w:rPr>
      <w:kern w:val="0"/>
      <w:szCs w:val="21"/>
    </w:rPr>
  </w:style>
  <w:style w:type="paragraph" w:customStyle="1" w:styleId="aff">
    <w:name w:val="正文图标题"/>
    <w:next w:val="af6"/>
    <w:autoRedefine/>
    <w:qFormat/>
    <w:pPr>
      <w:tabs>
        <w:tab w:val="left" w:pos="360"/>
      </w:tabs>
      <w:spacing w:beforeLines="50" w:before="156" w:afterLines="50" w:after="156"/>
      <w:jc w:val="center"/>
    </w:pPr>
    <w:rPr>
      <w:rFonts w:ascii="黑体" w:eastAsia="黑体"/>
      <w:sz w:val="21"/>
    </w:rPr>
  </w:style>
  <w:style w:type="paragraph" w:customStyle="1" w:styleId="CharCharCharCharCharCharChar">
    <w:name w:val="Char Char Char Char Char Char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harChar1">
    <w:name w:val="Char Char1"/>
    <w:basedOn w:val="a"/>
    <w:autoRedefine/>
    <w:qFormat/>
    <w:pPr>
      <w:tabs>
        <w:tab w:val="left" w:pos="4665"/>
        <w:tab w:val="left" w:pos="8970"/>
      </w:tabs>
      <w:ind w:firstLine="400"/>
    </w:pPr>
    <w:rPr>
      <w:rFonts w:ascii="Tahoma" w:hAnsi="Tahoma" w:cs="Tahoma"/>
      <w:sz w:val="24"/>
    </w:rPr>
  </w:style>
  <w:style w:type="paragraph" w:customStyle="1" w:styleId="91">
    <w:name w:val="目录 91"/>
    <w:basedOn w:val="a"/>
    <w:next w:val="a"/>
    <w:autoRedefine/>
    <w:qFormat/>
    <w:pPr>
      <w:ind w:leftChars="1600" w:left="3360"/>
    </w:pPr>
  </w:style>
  <w:style w:type="paragraph" w:customStyle="1" w:styleId="51">
    <w:name w:val="目录 51"/>
    <w:basedOn w:val="a"/>
    <w:next w:val="a"/>
    <w:autoRedefine/>
    <w:qFormat/>
    <w:pPr>
      <w:ind w:leftChars="800" w:left="1680"/>
    </w:pPr>
  </w:style>
  <w:style w:type="paragraph" w:customStyle="1" w:styleId="71">
    <w:name w:val="目录 71"/>
    <w:basedOn w:val="a"/>
    <w:next w:val="a"/>
    <w:qFormat/>
    <w:pPr>
      <w:ind w:leftChars="1200" w:left="2520"/>
    </w:pPr>
  </w:style>
  <w:style w:type="paragraph" w:customStyle="1" w:styleId="81">
    <w:name w:val="目录 81"/>
    <w:basedOn w:val="a"/>
    <w:next w:val="a"/>
    <w:autoRedefine/>
    <w:qFormat/>
    <w:pPr>
      <w:ind w:leftChars="1400" w:left="2940"/>
    </w:pPr>
  </w:style>
  <w:style w:type="paragraph" w:customStyle="1" w:styleId="61">
    <w:name w:val="目录 61"/>
    <w:basedOn w:val="a"/>
    <w:next w:val="a"/>
    <w:autoRedefine/>
    <w:qFormat/>
    <w:pPr>
      <w:ind w:leftChars="1000" w:left="2100"/>
    </w:pPr>
  </w:style>
  <w:style w:type="paragraph" w:customStyle="1" w:styleId="31">
    <w:name w:val="目录 31"/>
    <w:basedOn w:val="a"/>
    <w:next w:val="a"/>
    <w:uiPriority w:val="39"/>
    <w:qFormat/>
    <w:pPr>
      <w:ind w:leftChars="400" w:left="840"/>
    </w:pPr>
  </w:style>
  <w:style w:type="paragraph" w:customStyle="1" w:styleId="210">
    <w:name w:val="目录 21"/>
    <w:basedOn w:val="a"/>
    <w:next w:val="a"/>
    <w:autoRedefine/>
    <w:uiPriority w:val="39"/>
    <w:qFormat/>
    <w:pPr>
      <w:ind w:leftChars="200" w:left="420"/>
    </w:pPr>
  </w:style>
  <w:style w:type="paragraph" w:customStyle="1" w:styleId="41">
    <w:name w:val="目录 41"/>
    <w:basedOn w:val="a"/>
    <w:next w:val="a"/>
    <w:autoRedefine/>
    <w:qFormat/>
    <w:pPr>
      <w:ind w:leftChars="600" w:left="1260"/>
    </w:p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aff0">
    <w:name w:val="标准扉页（标准名称）"/>
    <w:basedOn w:val="a"/>
    <w:autoRedefine/>
    <w:qFormat/>
    <w:pPr>
      <w:jc w:val="center"/>
    </w:pPr>
    <w:rPr>
      <w:rFonts w:eastAsia="黑体"/>
      <w:sz w:val="30"/>
      <w:szCs w:val="20"/>
    </w:rPr>
  </w:style>
  <w:style w:type="paragraph" w:customStyle="1" w:styleId="CharChar11">
    <w:name w:val="Char Char11"/>
    <w:basedOn w:val="a"/>
    <w:autoRedefine/>
    <w:qFormat/>
    <w:pPr>
      <w:tabs>
        <w:tab w:val="left" w:pos="4665"/>
        <w:tab w:val="left" w:pos="8970"/>
      </w:tabs>
      <w:ind w:firstLine="400"/>
    </w:pPr>
    <w:rPr>
      <w:rFonts w:ascii="Tahoma" w:hAnsi="Tahoma" w:cs="Tahoma"/>
      <w:sz w:val="24"/>
    </w:rPr>
  </w:style>
  <w:style w:type="paragraph" w:customStyle="1" w:styleId="aff1">
    <w:name w:val="正文表标题"/>
    <w:next w:val="af6"/>
    <w:qFormat/>
    <w:pPr>
      <w:ind w:left="2520"/>
      <w:jc w:val="center"/>
    </w:pPr>
    <w:rPr>
      <w:rFonts w:ascii="黑体" w:eastAsia="黑体"/>
      <w:sz w:val="21"/>
    </w:rPr>
  </w:style>
  <w:style w:type="paragraph" w:customStyle="1" w:styleId="CharCharChar1Char">
    <w:name w:val="Char Char Char1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aff2">
    <w:name w:val="扉页（出版时间地点）"/>
    <w:basedOn w:val="a"/>
    <w:autoRedefine/>
    <w:qFormat/>
    <w:pPr>
      <w:jc w:val="center"/>
    </w:pPr>
    <w:rPr>
      <w:rFonts w:eastAsia="黑体" w:cs="宋体"/>
      <w:szCs w:val="20"/>
    </w:rPr>
  </w:style>
  <w:style w:type="paragraph" w:customStyle="1" w:styleId="aff3">
    <w:name w:val="前言、引言标题"/>
    <w:next w:val="a"/>
    <w:autoRedefine/>
    <w:qFormat/>
    <w:pPr>
      <w:shd w:val="clear" w:color="FFFFFF" w:fill="FFFFFF"/>
      <w:spacing w:before="640" w:after="560"/>
      <w:jc w:val="center"/>
      <w:outlineLvl w:val="0"/>
    </w:pPr>
    <w:rPr>
      <w:rFonts w:ascii="黑体" w:eastAsia="黑体"/>
      <w:sz w:val="32"/>
    </w:rPr>
  </w:style>
  <w:style w:type="paragraph" w:customStyle="1" w:styleId="CharCharCharChar">
    <w:name w:val="Char Char Char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har0">
    <w:name w:val="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110">
    <w:name w:val="彩色底纹 - 强调文字颜色 11"/>
    <w:autoRedefine/>
    <w:uiPriority w:val="99"/>
    <w:unhideWhenUsed/>
    <w:qFormat/>
    <w:rPr>
      <w:kern w:val="2"/>
      <w:sz w:val="21"/>
      <w:szCs w:val="24"/>
    </w:rPr>
  </w:style>
  <w:style w:type="paragraph" w:customStyle="1" w:styleId="CharCharChar1CharCharCharChar">
    <w:name w:val="Char Char Char1 Char Char Char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aff4">
    <w:name w:val="其他发布日期"/>
    <w:basedOn w:val="a"/>
    <w:autoRedefine/>
    <w:qFormat/>
    <w:pPr>
      <w:framePr w:w="3997" w:h="471" w:hRule="exact" w:vSpace="181" w:wrap="around" w:vAnchor="page" w:hAnchor="page" w:x="1419" w:y="14097" w:anchorLock="1"/>
      <w:widowControl/>
      <w:jc w:val="left"/>
    </w:pPr>
    <w:rPr>
      <w:rFonts w:eastAsia="黑体"/>
      <w:kern w:val="0"/>
      <w:sz w:val="28"/>
      <w:szCs w:val="20"/>
    </w:rPr>
  </w:style>
  <w:style w:type="paragraph" w:customStyle="1" w:styleId="Char1">
    <w:name w:val="Char1"/>
    <w:basedOn w:val="a"/>
    <w:qFormat/>
    <w:pPr>
      <w:tabs>
        <w:tab w:val="left" w:pos="4665"/>
        <w:tab w:val="left" w:pos="8970"/>
      </w:tabs>
      <w:ind w:firstLine="400"/>
    </w:pPr>
    <w:rPr>
      <w:rFonts w:ascii="Tahoma" w:hAnsi="Tahoma" w:cs="Tahoma"/>
      <w:sz w:val="24"/>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aff5">
    <w:name w:val="标准书脚_奇数页"/>
    <w:autoRedefine/>
    <w:qFormat/>
    <w:pPr>
      <w:spacing w:before="120"/>
      <w:jc w:val="right"/>
    </w:pPr>
    <w:rPr>
      <w:sz w:val="18"/>
    </w:rPr>
  </w:style>
  <w:style w:type="paragraph" w:customStyle="1" w:styleId="aff6">
    <w:name w:val="标准书眉_奇数页"/>
    <w:next w:val="a"/>
    <w:autoRedefine/>
    <w:qFormat/>
    <w:pPr>
      <w:tabs>
        <w:tab w:val="center" w:pos="4154"/>
        <w:tab w:val="right" w:pos="8306"/>
      </w:tabs>
      <w:spacing w:after="120"/>
      <w:jc w:val="right"/>
    </w:pPr>
    <w:rPr>
      <w:sz w:val="21"/>
    </w:rPr>
  </w:style>
  <w:style w:type="paragraph" w:customStyle="1" w:styleId="aff7">
    <w:name w:val="标准书眉一"/>
    <w:qFormat/>
    <w:pPr>
      <w:jc w:val="both"/>
    </w:pPr>
  </w:style>
  <w:style w:type="paragraph" w:customStyle="1" w:styleId="aff8">
    <w:name w:val="封面正文"/>
    <w:autoRedefine/>
    <w:qFormat/>
    <w:pPr>
      <w:jc w:val="both"/>
    </w:pPr>
  </w:style>
  <w:style w:type="character" w:customStyle="1" w:styleId="aff9">
    <w:name w:val="页眉 字符"/>
    <w:autoRedefine/>
    <w:qFormat/>
    <w:rPr>
      <w:kern w:val="2"/>
      <w:sz w:val="18"/>
      <w:szCs w:val="18"/>
    </w:rPr>
  </w:style>
  <w:style w:type="character" w:customStyle="1" w:styleId="affa">
    <w:name w:val="页脚 字符"/>
    <w:autoRedefine/>
    <w:uiPriority w:val="99"/>
    <w:qFormat/>
    <w:rPr>
      <w:kern w:val="2"/>
      <w:sz w:val="18"/>
      <w:szCs w:val="18"/>
    </w:rPr>
  </w:style>
  <w:style w:type="character" w:customStyle="1" w:styleId="10">
    <w:name w:val="标题 1 字符"/>
    <w:link w:val="1"/>
    <w:autoRedefine/>
    <w:qFormat/>
    <w:rPr>
      <w:b/>
      <w:color w:val="000000"/>
      <w:kern w:val="2"/>
      <w:sz w:val="30"/>
      <w:szCs w:val="144"/>
    </w:rPr>
  </w:style>
  <w:style w:type="character" w:customStyle="1" w:styleId="Other1">
    <w:name w:val="Other|1_"/>
    <w:link w:val="Other10"/>
    <w:autoRedefine/>
    <w:qFormat/>
    <w:locked/>
    <w:rPr>
      <w:rFonts w:ascii="宋体" w:hAnsi="宋体" w:cs="宋体"/>
      <w:sz w:val="17"/>
      <w:szCs w:val="17"/>
      <w:lang w:val="zh-TW" w:eastAsia="zh-TW" w:bidi="zh-TW"/>
    </w:rPr>
  </w:style>
  <w:style w:type="paragraph" w:customStyle="1" w:styleId="Other10">
    <w:name w:val="Other|1"/>
    <w:basedOn w:val="a"/>
    <w:link w:val="Other1"/>
    <w:autoRedefine/>
    <w:qFormat/>
    <w:pPr>
      <w:spacing w:line="336" w:lineRule="auto"/>
      <w:ind w:firstLine="380"/>
      <w:jc w:val="left"/>
    </w:pPr>
    <w:rPr>
      <w:rFonts w:ascii="宋体" w:hAnsi="宋体" w:cs="宋体"/>
      <w:kern w:val="0"/>
      <w:sz w:val="17"/>
      <w:szCs w:val="17"/>
      <w:lang w:val="zh-TW" w:eastAsia="zh-TW" w:bidi="zh-TW"/>
    </w:rPr>
  </w:style>
  <w:style w:type="paragraph" w:customStyle="1" w:styleId="Style45">
    <w:name w:val="_Style 45"/>
    <w:basedOn w:val="a"/>
    <w:next w:val="affb"/>
    <w:link w:val="Char2"/>
    <w:autoRedefine/>
    <w:uiPriority w:val="34"/>
    <w:qFormat/>
    <w:pPr>
      <w:ind w:firstLineChars="200" w:firstLine="420"/>
    </w:pPr>
  </w:style>
  <w:style w:type="paragraph" w:styleId="affb">
    <w:name w:val="List Paragraph"/>
    <w:basedOn w:val="a"/>
    <w:autoRedefine/>
    <w:uiPriority w:val="99"/>
    <w:qFormat/>
    <w:pPr>
      <w:ind w:firstLineChars="200" w:firstLine="420"/>
    </w:pPr>
  </w:style>
  <w:style w:type="character" w:customStyle="1" w:styleId="Char2">
    <w:name w:val="列出段落 Char"/>
    <w:link w:val="Style45"/>
    <w:autoRedefine/>
    <w:uiPriority w:val="34"/>
    <w:qFormat/>
    <w:locked/>
    <w:rPr>
      <w:kern w:val="2"/>
      <w:sz w:val="21"/>
      <w:szCs w:val="24"/>
    </w:rPr>
  </w:style>
  <w:style w:type="paragraph" w:customStyle="1" w:styleId="affc">
    <w:name w:val="二级无"/>
    <w:basedOn w:val="afa"/>
    <w:autoRedefine/>
    <w:qFormat/>
    <w:pPr>
      <w:ind w:left="0"/>
    </w:pPr>
    <w:rPr>
      <w:rFonts w:ascii="宋体" w:eastAsia="宋体"/>
      <w:szCs w:val="21"/>
    </w:rPr>
  </w:style>
  <w:style w:type="paragraph" w:styleId="affd">
    <w:name w:val="Revision"/>
    <w:hidden/>
    <w:uiPriority w:val="99"/>
    <w:unhideWhenUsed/>
    <w:rsid w:val="00B262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2DD87-F1FE-48A8-854E-E0F31539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4544</Words>
  <Characters>25905</Characters>
  <Application>Microsoft Office Word</Application>
  <DocSecurity>0</DocSecurity>
  <Lines>215</Lines>
  <Paragraphs>60</Paragraphs>
  <ScaleCrop>false</ScaleCrop>
  <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番茄花园</dc:creator>
  <cp:lastModifiedBy>慧 冯</cp:lastModifiedBy>
  <cp:revision>273</cp:revision>
  <cp:lastPrinted>2019-04-17T03:07:00Z</cp:lastPrinted>
  <dcterms:created xsi:type="dcterms:W3CDTF">2023-05-17T01:39:00Z</dcterms:created>
  <dcterms:modified xsi:type="dcterms:W3CDTF">2024-07-30T07:00:00Z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72AD29A4C6604853A9D515BF52291960_12</vt:lpwstr>
  </property>
</Properties>
</file>