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99584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06E9B9BB" w14:textId="5D7CEA72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57201C" w:rsidRPr="0057201C">
        <w:rPr>
          <w:rFonts w:ascii="宋体" w:hAnsi="宋体" w:hint="eastAsia"/>
          <w:b/>
          <w:sz w:val="28"/>
          <w:szCs w:val="32"/>
        </w:rPr>
        <w:t>铁路混凝土抗冲击性能试验标准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F86E711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144CA48E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507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1B2BB90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37C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BF4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2B7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F13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A5A7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24A99E64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869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591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F57F2C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200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7A0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2D9BE0B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2F6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654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383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6B04645F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95F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389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8E6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48B403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8CB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352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1B1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77638C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1EF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271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97B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E215ED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F61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1C6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869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84665C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48D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F99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99A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D7A8C3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4F2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514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D16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71A86B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5F4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515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135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07BC22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BDF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BD5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C84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6D33545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5FAF6444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66A67A7D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45A63" w14:textId="77777777" w:rsidR="009424E1" w:rsidRDefault="009424E1" w:rsidP="00892971">
      <w:r>
        <w:separator/>
      </w:r>
    </w:p>
  </w:endnote>
  <w:endnote w:type="continuationSeparator" w:id="0">
    <w:p w14:paraId="19C7DBEC" w14:textId="77777777" w:rsidR="009424E1" w:rsidRDefault="009424E1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8FF60" w14:textId="77777777" w:rsidR="009424E1" w:rsidRDefault="009424E1" w:rsidP="00892971">
      <w:r>
        <w:separator/>
      </w:r>
    </w:p>
  </w:footnote>
  <w:footnote w:type="continuationSeparator" w:id="0">
    <w:p w14:paraId="1FED9966" w14:textId="77777777" w:rsidR="009424E1" w:rsidRDefault="009424E1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201C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03D3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6971"/>
    <w:rsid w:val="00917983"/>
    <w:rsid w:val="009232A0"/>
    <w:rsid w:val="00925D85"/>
    <w:rsid w:val="00930B3E"/>
    <w:rsid w:val="00934E6F"/>
    <w:rsid w:val="00937461"/>
    <w:rsid w:val="009424E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3034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3B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1DB0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2CC4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06E8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F5214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zhiqiang yang</cp:lastModifiedBy>
  <cp:revision>3</cp:revision>
  <dcterms:created xsi:type="dcterms:W3CDTF">2023-02-15T09:54:00Z</dcterms:created>
  <dcterms:modified xsi:type="dcterms:W3CDTF">2024-08-02T07:51:00Z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