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4B69" w14:textId="73C781FA" w:rsidR="002B6405" w:rsidRDefault="00946A3F" w:rsidP="002B6405">
      <w:pPr>
        <w:pStyle w:val="ac"/>
        <w:framePr w:wrap="auto"/>
        <w:rPr>
          <w:rFonts w:eastAsia="黑体"/>
        </w:rPr>
      </w:pPr>
      <w:r>
        <w:rPr>
          <w:rFonts w:ascii="黑体" w:eastAsia="等线"/>
          <w:kern w:val="2"/>
          <w:szCs w:val="24"/>
        </w:rPr>
        <w:br w:type="page"/>
      </w:r>
      <w:r w:rsidR="002B6405">
        <w:rPr>
          <w:rFonts w:eastAsia="黑体"/>
        </w:rPr>
        <w:t xml:space="preserve"> </w:t>
      </w:r>
    </w:p>
    <w:p w14:paraId="0D6D98C0" w14:textId="326371DC" w:rsidR="00946A3F" w:rsidRDefault="00946A3F" w:rsidP="002B6405">
      <w:pPr>
        <w:framePr w:w="6697" w:h="1429" w:hRule="exact" w:wrap="auto" w:vAnchor="page" w:hAnchor="page" w:x="2466" w:y="7405"/>
        <w:spacing w:line="360" w:lineRule="auto"/>
        <w:rPr>
          <w:rFonts w:ascii="Times New Roman" w:eastAsia="TimesNewRomanPSMT" w:hAnsi="Times New Roman" w:cs="Times New Roman"/>
          <w:sz w:val="28"/>
          <w:szCs w:val="28"/>
        </w:rPr>
      </w:pPr>
    </w:p>
    <w:p w14:paraId="4089A490" w14:textId="4E17E5E8" w:rsidR="002B6405" w:rsidRDefault="002B6405" w:rsidP="002B6405">
      <w:pPr>
        <w:pStyle w:val="af0"/>
        <w:framePr w:wrap="auto" w:hAnchor="page" w:x="1208" w:y="14140"/>
      </w:pPr>
      <w:r>
        <w:rPr>
          <w:rFonts w:hint="eastAsia"/>
        </w:rPr>
        <w:t xml:space="preserve"> </w:t>
      </w:r>
    </w:p>
    <w:p w14:paraId="39929DE4" w14:textId="56C007B8" w:rsidR="00946A3F" w:rsidRDefault="00946A3F" w:rsidP="00946A3F">
      <w:pPr>
        <w:pStyle w:val="af4"/>
        <w:framePr w:wrap="auto" w:x="2548" w:y="14660"/>
        <w:rPr>
          <w:rFonts w:ascii="黑体"/>
        </w:rPr>
      </w:pPr>
    </w:p>
    <w:p w14:paraId="61255D9F" w14:textId="0B1E27B1" w:rsidR="00946A3F" w:rsidRPr="00946A3F" w:rsidRDefault="00946A3F"/>
    <w:p w14:paraId="20DF4DCB" w14:textId="4ECB1D06" w:rsidR="00F80A2C" w:rsidRDefault="00F80A2C" w:rsidP="00F80A2C">
      <w:pPr>
        <w:pStyle w:val="ac"/>
        <w:framePr w:wrap="auto"/>
        <w:rPr>
          <w:rFonts w:ascii="黑体"/>
        </w:rPr>
      </w:pPr>
      <w:r>
        <w:rPr>
          <w:rFonts w:ascii="黑体" w:eastAsia="等线"/>
          <w:kern w:val="2"/>
          <w:szCs w:val="24"/>
        </w:rPr>
        <w:br w:type="page"/>
      </w:r>
      <w:r>
        <w:rPr>
          <w:rFonts w:ascii="黑体"/>
          <w:b/>
        </w:rPr>
        <w:t>ICS</w:t>
      </w:r>
      <w:r>
        <w:rPr>
          <w:rFonts w:ascii="黑体" w:eastAsia="等线"/>
        </w:rPr>
        <w:t> </w:t>
      </w:r>
    </w:p>
    <w:p w14:paraId="31B82D0E" w14:textId="77777777" w:rsidR="00F80A2C" w:rsidRDefault="00F80A2C" w:rsidP="00F80A2C">
      <w:pPr>
        <w:pStyle w:val="ac"/>
        <w:framePr w:wrap="auto"/>
        <w:rPr>
          <w:rFonts w:ascii="黑体"/>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F80A2C" w14:paraId="393FA43C" w14:textId="77777777" w:rsidTr="00B66315">
        <w:tc>
          <w:tcPr>
            <w:tcW w:w="9854" w:type="dxa"/>
            <w:tcBorders>
              <w:top w:val="nil"/>
              <w:left w:val="nil"/>
              <w:bottom w:val="nil"/>
              <w:right w:val="nil"/>
            </w:tcBorders>
          </w:tcPr>
          <w:p w14:paraId="01A5306E" w14:textId="77777777" w:rsidR="00F80A2C" w:rsidRDefault="00F80A2C" w:rsidP="00B66315">
            <w:pPr>
              <w:pStyle w:val="ac"/>
              <w:framePr w:wrap="auto"/>
              <w:rPr>
                <w:rFonts w:ascii="黑体"/>
              </w:rPr>
            </w:pPr>
            <w:r>
              <w:rPr>
                <w:rFonts w:ascii="黑体"/>
                <w:noProof/>
              </w:rPr>
              <mc:AlternateContent>
                <mc:Choice Requires="wps">
                  <w:drawing>
                    <wp:anchor distT="0" distB="0" distL="114300" distR="114300" simplePos="0" relativeHeight="251686912" behindDoc="1" locked="0" layoutInCell="1" allowOverlap="1" wp14:anchorId="3BD36BE5" wp14:editId="38DEF966">
                      <wp:simplePos x="0" y="0"/>
                      <wp:positionH relativeFrom="column">
                        <wp:posOffset>-66675</wp:posOffset>
                      </wp:positionH>
                      <wp:positionV relativeFrom="paragraph">
                        <wp:posOffset>0</wp:posOffset>
                      </wp:positionV>
                      <wp:extent cx="866775" cy="198120"/>
                      <wp:effectExtent l="0" t="0" r="9525" b="11430"/>
                      <wp:wrapNone/>
                      <wp:docPr id="6" name="矩形 6"/>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bodyPr upright="1"/>
                          </wps:wsp>
                        </a:graphicData>
                      </a:graphic>
                    </wp:anchor>
                  </w:drawing>
                </mc:Choice>
                <mc:Fallback>
                  <w:pict>
                    <v:rect w14:anchorId="5AA03DF9" id="矩形 6" o:spid="_x0000_s1026" style="position:absolute;left:0;text-align:left;margin-left:-5.25pt;margin-top:0;width:68.25pt;height:15.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" stroked="f"/>
                  </w:pict>
                </mc:Fallback>
              </mc:AlternateContent>
            </w:r>
            <w:r>
              <w:rPr>
                <w:rFonts w:ascii="黑体"/>
              </w:rPr>
              <w:t xml:space="preserve"> </w:t>
            </w:r>
          </w:p>
        </w:tc>
      </w:tr>
    </w:tbl>
    <w:p w14:paraId="598C5515" w14:textId="77777777" w:rsidR="00F80A2C" w:rsidRDefault="00F80A2C" w:rsidP="00F80A2C">
      <w:pPr>
        <w:pStyle w:val="ad"/>
        <w:framePr w:wrap="auto"/>
        <w:rPr>
          <w:rFonts w:ascii="方正公文小标宋" w:eastAsia="方正公文小标宋" w:hAnsi="方正公文小标宋" w:cs="方正公文小标宋"/>
        </w:rPr>
      </w:pPr>
      <w:r>
        <w:rPr>
          <w:rFonts w:ascii="方正公文小标宋" w:eastAsia="方正公文小标宋" w:hAnsi="方正公文小标宋" w:cs="方正公文小标宋" w:hint="eastAsia"/>
        </w:rPr>
        <w:t>团体标准</w:t>
      </w:r>
    </w:p>
    <w:p w14:paraId="77A8F046" w14:textId="77777777" w:rsidR="00F80A2C" w:rsidRDefault="00F80A2C" w:rsidP="00F80A2C">
      <w:pPr>
        <w:pStyle w:val="2"/>
        <w:framePr w:h="1264" w:hRule="exact" w:wrap="auto"/>
        <w:rPr>
          <w:rFonts w:ascii="黑体"/>
        </w:rPr>
      </w:pPr>
      <w:r>
        <w:rPr>
          <w:rFonts w:ascii="Times New Roman" w:hAnsi="Times New Roman" w:cs="Times New Roman"/>
          <w:b/>
        </w:rPr>
        <w:t>T/CECS</w:t>
      </w:r>
      <w:r>
        <w:rPr>
          <w:rFonts w:ascii="黑体"/>
          <w:b/>
        </w:rPr>
        <w:t xml:space="preserve"> </w:t>
      </w:r>
      <w:r>
        <w:rPr>
          <w:rFonts w:ascii="黑体" w:hint="eastAsia"/>
        </w:rPr>
        <w:t>XXX</w:t>
      </w:r>
      <w:r>
        <w:rPr>
          <w:rFonts w:ascii="黑体"/>
        </w:rPr>
        <w:t>—</w:t>
      </w:r>
      <w:r>
        <w:rPr>
          <w:rFonts w:ascii="黑体" w:hint="eastAsia"/>
        </w:rPr>
        <w:t>202X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F80A2C" w14:paraId="335BC56B" w14:textId="77777777" w:rsidTr="00B66315">
        <w:tc>
          <w:tcPr>
            <w:tcW w:w="4678" w:type="dxa"/>
            <w:tcBorders>
              <w:top w:val="nil"/>
              <w:left w:val="nil"/>
              <w:bottom w:val="nil"/>
              <w:right w:val="nil"/>
            </w:tcBorders>
          </w:tcPr>
          <w:p w14:paraId="2716B1FB" w14:textId="77777777" w:rsidR="00F80A2C" w:rsidRDefault="00F80A2C" w:rsidP="00B66315">
            <w:pPr>
              <w:pStyle w:val="2"/>
              <w:framePr w:h="1264" w:hRule="exact" w:wrap="auto"/>
              <w:rPr>
                <w:rFonts w:ascii="黑体" w:eastAsia="Arial"/>
                <w:sz w:val="24"/>
                <w:szCs w:val="24"/>
              </w:rPr>
            </w:pPr>
          </w:p>
          <w:p w14:paraId="2CB6AA19" w14:textId="77777777" w:rsidR="00F80A2C" w:rsidRDefault="00F80A2C" w:rsidP="00B66315">
            <w:pPr>
              <w:pStyle w:val="ae"/>
              <w:framePr w:h="1264" w:hRule="exact" w:wrap="auto"/>
              <w:rPr>
                <w:rFonts w:ascii="黑体"/>
              </w:rPr>
            </w:pPr>
          </w:p>
        </w:tc>
        <w:tc>
          <w:tcPr>
            <w:tcW w:w="4678" w:type="dxa"/>
            <w:tcBorders>
              <w:top w:val="nil"/>
              <w:left w:val="nil"/>
              <w:bottom w:val="nil"/>
              <w:right w:val="nil"/>
            </w:tcBorders>
          </w:tcPr>
          <w:p w14:paraId="76A85898" w14:textId="77777777" w:rsidR="00F80A2C" w:rsidRDefault="00F80A2C" w:rsidP="00B66315">
            <w:pPr>
              <w:pStyle w:val="ae"/>
              <w:framePr w:h="1264" w:hRule="exact" w:wrap="auto"/>
              <w:rPr>
                <w:rFonts w:ascii="黑体"/>
              </w:rPr>
            </w:pPr>
          </w:p>
        </w:tc>
      </w:tr>
    </w:tbl>
    <w:p w14:paraId="62B159A2" w14:textId="77777777" w:rsidR="00F80A2C" w:rsidRDefault="00F80A2C" w:rsidP="00F80A2C">
      <w:pPr>
        <w:pStyle w:val="2"/>
        <w:framePr w:h="1264" w:hRule="exact" w:wrap="auto"/>
        <w:rPr>
          <w:rFonts w:ascii="黑体"/>
        </w:rPr>
      </w:pPr>
    </w:p>
    <w:p w14:paraId="48C88BCB" w14:textId="77777777" w:rsidR="00F80A2C" w:rsidRDefault="00F80A2C" w:rsidP="00F80A2C">
      <w:pPr>
        <w:pStyle w:val="2"/>
        <w:framePr w:h="1264" w:hRule="exact" w:wrap="auto"/>
        <w:rPr>
          <w:rFonts w:ascii="黑体"/>
        </w:rPr>
      </w:pPr>
    </w:p>
    <w:p w14:paraId="50A7D2D2" w14:textId="77777777" w:rsidR="00F80A2C" w:rsidRDefault="00F80A2C" w:rsidP="00F80A2C">
      <w:pPr>
        <w:pStyle w:val="af"/>
        <w:framePr w:wrap="auto" w:x="1500" w:y="6035"/>
        <w:ind w:firstLineChars="400" w:firstLine="2080"/>
        <w:jc w:val="both"/>
        <w:rPr>
          <w:rFonts w:eastAsia="黑体"/>
        </w:rPr>
      </w:pPr>
      <w:r>
        <w:rPr>
          <w:rFonts w:ascii="黑体" w:eastAsia="黑体" w:hint="eastAsia"/>
        </w:rPr>
        <w:t>聚烯烃高分子防水卷材</w:t>
      </w:r>
    </w:p>
    <w:p w14:paraId="514FA797" w14:textId="77777777" w:rsidR="00F80A2C" w:rsidRDefault="00F80A2C" w:rsidP="00F80A2C">
      <w:pPr>
        <w:framePr w:w="6697" w:h="1429" w:hRule="exact" w:wrap="auto" w:vAnchor="page" w:hAnchor="page" w:x="2466" w:y="7405"/>
        <w:spacing w:line="36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Polyolefin polymer waterproof material</w:t>
      </w:r>
    </w:p>
    <w:p w14:paraId="77DD3BDF" w14:textId="77777777" w:rsidR="00F80A2C" w:rsidRDefault="00F80A2C" w:rsidP="00F80A2C">
      <w:pPr>
        <w:pStyle w:val="af0"/>
        <w:framePr w:wrap="auto" w:hAnchor="page" w:x="1208" w:y="14140"/>
      </w:pPr>
      <w:r>
        <w:rPr>
          <w:rFonts w:hint="eastAsia"/>
        </w:rPr>
        <w:t>202X</w:t>
      </w:r>
      <w:r>
        <w:t>-</w:t>
      </w:r>
      <w:r>
        <w:fldChar w:fldCharType="begin">
          <w:ffData>
            <w:name w:val="FM"/>
            <w:enabled/>
            <w:calcOnExit w:val="0"/>
            <w:textInput>
              <w:default w:val="XX"/>
              <w:maxLength w:val="2"/>
            </w:textInput>
          </w:ffData>
        </w:fldChar>
      </w:r>
      <w:r>
        <w:instrText xml:space="preserve"> FORMTEXT </w:instrText>
      </w:r>
      <w:r>
        <w:fldChar w:fldCharType="separate"/>
      </w:r>
      <w:r>
        <w:t>XX</w:t>
      </w:r>
      <w:r>
        <w:fldChar w:fldCharType="end"/>
      </w:r>
      <w:r>
        <w:t>-</w:t>
      </w:r>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r>
        <w:t>发布</w:t>
      </w:r>
      <w:r>
        <w:rPr>
          <w:noProof/>
        </w:rPr>
        <mc:AlternateContent>
          <mc:Choice Requires="wps">
            <w:drawing>
              <wp:anchor distT="0" distB="0" distL="114300" distR="114300" simplePos="0" relativeHeight="251687936" behindDoc="0" locked="1" layoutInCell="1" allowOverlap="1" wp14:anchorId="5D128349" wp14:editId="2A43816E">
                <wp:simplePos x="0" y="0"/>
                <wp:positionH relativeFrom="column">
                  <wp:posOffset>-66675</wp:posOffset>
                </wp:positionH>
                <wp:positionV relativeFrom="page">
                  <wp:posOffset>9275445</wp:posOffset>
                </wp:positionV>
                <wp:extent cx="612013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CAED374" id="直接连接符 7"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page" from="-5.25pt,730.35pt" to="476.65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">
                <w10:wrap anchory="page"/>
                <w10:anchorlock/>
              </v:line>
            </w:pict>
          </mc:Fallback>
        </mc:AlternateContent>
      </w:r>
    </w:p>
    <w:p w14:paraId="7D4EC90D" w14:textId="77777777" w:rsidR="00F80A2C" w:rsidRDefault="00F80A2C" w:rsidP="00F80A2C">
      <w:pPr>
        <w:pStyle w:val="af2"/>
        <w:framePr w:wrap="auto" w:hAnchor="page" w:x="6668" w:y="14140"/>
      </w:pPr>
      <w:r>
        <w:rPr>
          <w:rFonts w:hint="eastAsia"/>
        </w:rPr>
        <w:t>202X</w:t>
      </w:r>
      <w:r>
        <w:t>-</w:t>
      </w:r>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r>
        <w:t>-</w:t>
      </w:r>
      <w:r>
        <w:fldChar w:fldCharType="begin">
          <w:ffData>
            <w:name w:val="SD"/>
            <w:enabled/>
            <w:calcOnExit w:val="0"/>
            <w:textInput>
              <w:default w:val="XX"/>
              <w:maxLength w:val="2"/>
            </w:textInput>
          </w:ffData>
        </w:fldChar>
      </w:r>
      <w:r>
        <w:instrText xml:space="preserve"> FORMTEXT </w:instrText>
      </w:r>
      <w:r>
        <w:fldChar w:fldCharType="separate"/>
      </w:r>
      <w:r>
        <w:t>XX</w:t>
      </w:r>
      <w:r>
        <w:fldChar w:fldCharType="end"/>
      </w:r>
      <w:r>
        <w:t>实施</w:t>
      </w:r>
    </w:p>
    <w:p w14:paraId="5283FF6B" w14:textId="77777777" w:rsidR="00F80A2C" w:rsidRDefault="00F80A2C" w:rsidP="00F80A2C">
      <w:pPr>
        <w:pStyle w:val="af4"/>
        <w:framePr w:wrap="auto" w:x="2548" w:y="14660"/>
        <w:rPr>
          <w:rFonts w:ascii="黑体"/>
        </w:rPr>
      </w:pPr>
      <w:r>
        <w:rPr>
          <w:rFonts w:ascii="黑体"/>
          <w:noProof/>
          <w:w w:val="100"/>
        </w:rPr>
        <mc:AlternateContent>
          <mc:Choice Requires="wps">
            <w:drawing>
              <wp:anchor distT="0" distB="0" distL="114300" distR="114300" simplePos="0" relativeHeight="251685888" behindDoc="1" locked="1" layoutInCell="1" allowOverlap="1" wp14:anchorId="7AC920BD" wp14:editId="10F9F351">
                <wp:simplePos x="0" y="0"/>
                <wp:positionH relativeFrom="column">
                  <wp:posOffset>1810385</wp:posOffset>
                </wp:positionH>
                <wp:positionV relativeFrom="paragraph">
                  <wp:posOffset>-3942715</wp:posOffset>
                </wp:positionV>
                <wp:extent cx="1270000" cy="304800"/>
                <wp:effectExtent l="0" t="0" r="6350" b="0"/>
                <wp:wrapNone/>
                <wp:docPr id="8" name="矩形 8"/>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1"/>
                    </wps:wsp>
                  </a:graphicData>
                </a:graphic>
              </wp:anchor>
            </w:drawing>
          </mc:Choice>
          <mc:Fallback>
            <w:pict>
              <v:rect w14:anchorId="14885EBB" id="矩形 8" o:spid="_x0000_s1026" style="position:absolute;left:0;text-align:left;margin-left:142.55pt;margin-top:-310.45pt;width:100pt;height:24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" stroked="f">
                <w10:anchorlock/>
              </v:rect>
            </w:pict>
          </mc:Fallback>
        </mc:AlternateContent>
      </w:r>
      <w:r>
        <w:rPr>
          <w:rFonts w:ascii="黑体"/>
          <w:noProof/>
          <w:w w:val="100"/>
        </w:rPr>
        <mc:AlternateContent>
          <mc:Choice Requires="wps">
            <w:drawing>
              <wp:anchor distT="0" distB="0" distL="114300" distR="114300" simplePos="0" relativeHeight="251684864" behindDoc="1" locked="1" layoutInCell="1" allowOverlap="1" wp14:anchorId="5FF81941" wp14:editId="4BEDC09C">
                <wp:simplePos x="0" y="0"/>
                <wp:positionH relativeFrom="column">
                  <wp:posOffset>4413885</wp:posOffset>
                </wp:positionH>
                <wp:positionV relativeFrom="paragraph">
                  <wp:posOffset>-7435215</wp:posOffset>
                </wp:positionV>
                <wp:extent cx="1143000" cy="228600"/>
                <wp:effectExtent l="0" t="0" r="0" b="0"/>
                <wp:wrapNone/>
                <wp:docPr id="9" name="矩形 9"/>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upright="1"/>
                    </wps:wsp>
                  </a:graphicData>
                </a:graphic>
              </wp:anchor>
            </w:drawing>
          </mc:Choice>
          <mc:Fallback>
            <w:pict>
              <v:rect w14:anchorId="04A25DD7" id="矩形 9" o:spid="_x0000_s1026" style="position:absolute;left:0;text-align:left;margin-left:347.55pt;margin-top:-585.45pt;width:90pt;height:1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" stroked="f">
                <w10:anchorlock/>
              </v:rect>
            </w:pict>
          </mc:Fallback>
        </mc:AlternateContent>
      </w:r>
      <w:r>
        <w:rPr>
          <w:rFonts w:ascii="黑体"/>
          <w:noProof/>
          <w:w w:val="100"/>
        </w:rPr>
        <mc:AlternateContent>
          <mc:Choice Requires="wps">
            <w:drawing>
              <wp:anchor distT="0" distB="0" distL="114300" distR="114300" simplePos="0" relativeHeight="251688960" behindDoc="0" locked="1" layoutInCell="1" allowOverlap="1" wp14:anchorId="7B02ED05" wp14:editId="3A4BDC8B">
                <wp:simplePos x="0" y="0"/>
                <wp:positionH relativeFrom="column">
                  <wp:posOffset>-464820</wp:posOffset>
                </wp:positionH>
                <wp:positionV relativeFrom="paragraph">
                  <wp:posOffset>-7021195</wp:posOffset>
                </wp:positionV>
                <wp:extent cx="612013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962F70D" id="直接连接符 10"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">
                <w10:anchorlock/>
              </v:line>
            </w:pict>
          </mc:Fallback>
        </mc:AlternateContent>
      </w:r>
      <w:r>
        <w:rPr>
          <w:rFonts w:ascii="黑体"/>
        </w:rPr>
        <w:fldChar w:fldCharType="begin">
          <w:ffData>
            <w:name w:val=""/>
            <w:enabled/>
            <w:calcOnExit w:val="0"/>
            <w:textInput>
              <w:default w:val="中国工程建设标准化协会"/>
            </w:textInput>
          </w:ffData>
        </w:fldChar>
      </w:r>
      <w:r>
        <w:rPr>
          <w:rFonts w:ascii="黑体"/>
        </w:rPr>
        <w:instrText xml:space="preserve"> FORMTEXT </w:instrText>
      </w:r>
      <w:r>
        <w:rPr>
          <w:rFonts w:ascii="黑体"/>
        </w:rPr>
      </w:r>
      <w:r>
        <w:rPr>
          <w:rFonts w:ascii="黑体"/>
        </w:rPr>
        <w:fldChar w:fldCharType="separate"/>
      </w:r>
      <w:r>
        <w:rPr>
          <w:rFonts w:ascii="黑体"/>
        </w:rPr>
        <w:t>中国工程建设标准化协会</w:t>
      </w:r>
      <w:r>
        <w:rPr>
          <w:rFonts w:ascii="黑体"/>
        </w:rPr>
        <w:fldChar w:fldCharType="end"/>
      </w:r>
      <w:r>
        <w:rPr>
          <w:rFonts w:ascii="黑体"/>
        </w:rPr>
        <w:t> </w:t>
      </w:r>
      <w:r>
        <w:rPr>
          <w:rStyle w:val="af6"/>
          <w:rFonts w:ascii="黑体"/>
          <w:szCs w:val="28"/>
        </w:rPr>
        <w:t>发布</w:t>
      </w:r>
    </w:p>
    <w:p w14:paraId="30EAD33C" w14:textId="2CEA83EA" w:rsidR="00F80A2C" w:rsidRPr="00F80A2C" w:rsidRDefault="00F80A2C"/>
    <w:p w14:paraId="719A467B" w14:textId="478ABFBF" w:rsidR="00C86020" w:rsidRDefault="003A4D2E">
      <w:pPr>
        <w:pStyle w:val="ac"/>
        <w:framePr w:wrap="auto"/>
        <w:rPr>
          <w:rFonts w:ascii="黑体"/>
        </w:rPr>
      </w:pPr>
      <w:r>
        <w:rPr>
          <w:rFonts w:ascii="黑体"/>
          <w:b/>
        </w:rPr>
        <w:t>ICS</w:t>
      </w:r>
      <w:r>
        <w:rPr>
          <w:rFonts w:ascii="黑体" w:eastAsia="等线"/>
        </w:rPr>
        <w:t> </w:t>
      </w:r>
    </w:p>
    <w:p w14:paraId="468EDAF0" w14:textId="77777777" w:rsidR="00C86020" w:rsidRDefault="00C86020">
      <w:pPr>
        <w:pStyle w:val="ac"/>
        <w:framePr w:wrap="auto"/>
        <w:rPr>
          <w:rFonts w:ascii="黑体"/>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C86020" w14:paraId="3E4CB0D1" w14:textId="77777777">
        <w:tc>
          <w:tcPr>
            <w:tcW w:w="9854" w:type="dxa"/>
            <w:tcBorders>
              <w:top w:val="nil"/>
              <w:left w:val="nil"/>
              <w:bottom w:val="nil"/>
              <w:right w:val="nil"/>
            </w:tcBorders>
          </w:tcPr>
          <w:p w14:paraId="71720592" w14:textId="77777777" w:rsidR="00C86020" w:rsidRDefault="003A4D2E">
            <w:pPr>
              <w:pStyle w:val="ac"/>
              <w:framePr w:wrap="auto"/>
              <w:rPr>
                <w:rFonts w:ascii="黑体"/>
              </w:rPr>
            </w:pPr>
            <w:r>
              <w:rPr>
                <w:rFonts w:ascii="黑体"/>
                <w:noProof/>
              </w:rPr>
              <mc:AlternateContent>
                <mc:Choice Requires="wps">
                  <w:drawing>
                    <wp:anchor distT="0" distB="0" distL="114300" distR="114300" simplePos="0" relativeHeight="251661312" behindDoc="1" locked="0" layoutInCell="1" allowOverlap="1" wp14:anchorId="09A781E3" wp14:editId="7A2EA13A">
                      <wp:simplePos x="0" y="0"/>
                      <wp:positionH relativeFrom="column">
                        <wp:posOffset>-66675</wp:posOffset>
                      </wp:positionH>
                      <wp:positionV relativeFrom="paragraph">
                        <wp:posOffset>0</wp:posOffset>
                      </wp:positionV>
                      <wp:extent cx="866775" cy="198120"/>
                      <wp:effectExtent l="0" t="0" r="9525" b="11430"/>
                      <wp:wrapNone/>
                      <wp:docPr id="64" name="矩形 64"/>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bodyPr upright="1"/>
                          </wps:wsp>
                        </a:graphicData>
                      </a:graphic>
                    </wp:anchor>
                  </w:drawing>
                </mc:Choice>
                <mc:Fallback>
                  <w:pict>
                    <v:rect w14:anchorId="64F7D220" id="矩形 64" o:spid="_x0000_s1026" style="position:absolute;left:0;text-align:left;margin-left:-5.25pt;margin-top:0;width:68.25pt;height:15.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" stroked="f"/>
                  </w:pict>
                </mc:Fallback>
              </mc:AlternateContent>
            </w:r>
            <w:r>
              <w:rPr>
                <w:rFonts w:ascii="黑体"/>
              </w:rPr>
              <w:t xml:space="preserve"> </w:t>
            </w:r>
          </w:p>
        </w:tc>
      </w:tr>
    </w:tbl>
    <w:p w14:paraId="1F2828A8" w14:textId="77777777" w:rsidR="00C86020" w:rsidRDefault="003A4D2E">
      <w:pPr>
        <w:pStyle w:val="ad"/>
        <w:framePr w:wrap="auto"/>
        <w:rPr>
          <w:rFonts w:ascii="方正公文小标宋" w:eastAsia="方正公文小标宋" w:hAnsi="方正公文小标宋" w:cs="方正公文小标宋"/>
        </w:rPr>
      </w:pPr>
      <w:r>
        <w:rPr>
          <w:rFonts w:ascii="方正公文小标宋" w:eastAsia="方正公文小标宋" w:hAnsi="方正公文小标宋" w:cs="方正公文小标宋" w:hint="eastAsia"/>
        </w:rPr>
        <w:t>团体标准</w:t>
      </w:r>
    </w:p>
    <w:p w14:paraId="62AC69A1" w14:textId="77777777" w:rsidR="00C86020" w:rsidRDefault="003A4D2E">
      <w:pPr>
        <w:pStyle w:val="2"/>
        <w:framePr w:h="1264" w:hRule="exact" w:wrap="auto"/>
        <w:rPr>
          <w:rFonts w:ascii="黑体"/>
        </w:rPr>
      </w:pPr>
      <w:r>
        <w:rPr>
          <w:rFonts w:ascii="Times New Roman" w:hAnsi="Times New Roman" w:cs="Times New Roman"/>
          <w:b/>
        </w:rPr>
        <w:t>T/</w:t>
      </w:r>
      <w:bookmarkStart w:id="0" w:name="StdNo1"/>
      <w:r>
        <w:rPr>
          <w:rFonts w:ascii="Times New Roman" w:hAnsi="Times New Roman" w:cs="Times New Roman"/>
          <w:b/>
        </w:rPr>
        <w:t>CECS</w:t>
      </w:r>
      <w:r>
        <w:rPr>
          <w:rFonts w:ascii="黑体"/>
          <w:b/>
        </w:rPr>
        <w:t xml:space="preserve"> </w:t>
      </w:r>
      <w:bookmarkEnd w:id="0"/>
      <w:r>
        <w:rPr>
          <w:rFonts w:ascii="黑体" w:hint="eastAsia"/>
        </w:rPr>
        <w:t>XXX</w:t>
      </w:r>
      <w:r>
        <w:rPr>
          <w:rFonts w:ascii="黑体"/>
        </w:rPr>
        <w:t>—</w:t>
      </w:r>
      <w:r>
        <w:rPr>
          <w:rFonts w:ascii="黑体" w:hint="eastAsia"/>
        </w:rPr>
        <w:t>202X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C86020" w14:paraId="71CE8D5D" w14:textId="77777777">
        <w:tc>
          <w:tcPr>
            <w:tcW w:w="4678" w:type="dxa"/>
            <w:tcBorders>
              <w:top w:val="nil"/>
              <w:left w:val="nil"/>
              <w:bottom w:val="nil"/>
              <w:right w:val="nil"/>
            </w:tcBorders>
          </w:tcPr>
          <w:p w14:paraId="0B5D32F6" w14:textId="77777777" w:rsidR="00C86020" w:rsidRDefault="00C86020">
            <w:pPr>
              <w:pStyle w:val="2"/>
              <w:framePr w:h="1264" w:hRule="exact" w:wrap="auto"/>
              <w:rPr>
                <w:rFonts w:ascii="黑体" w:eastAsia="Arial"/>
                <w:sz w:val="24"/>
                <w:szCs w:val="24"/>
              </w:rPr>
            </w:pPr>
            <w:bookmarkStart w:id="1" w:name="DT"/>
          </w:p>
          <w:bookmarkEnd w:id="1"/>
          <w:p w14:paraId="1178C94F" w14:textId="77777777" w:rsidR="00C86020" w:rsidRDefault="00C86020">
            <w:pPr>
              <w:pStyle w:val="ae"/>
              <w:framePr w:h="1264" w:hRule="exact" w:wrap="auto"/>
              <w:rPr>
                <w:rFonts w:ascii="黑体"/>
              </w:rPr>
            </w:pPr>
          </w:p>
        </w:tc>
        <w:tc>
          <w:tcPr>
            <w:tcW w:w="4678" w:type="dxa"/>
            <w:tcBorders>
              <w:top w:val="nil"/>
              <w:left w:val="nil"/>
              <w:bottom w:val="nil"/>
              <w:right w:val="nil"/>
            </w:tcBorders>
          </w:tcPr>
          <w:p w14:paraId="61CF892E" w14:textId="77777777" w:rsidR="00C86020" w:rsidRDefault="00C86020">
            <w:pPr>
              <w:pStyle w:val="ae"/>
              <w:framePr w:h="1264" w:hRule="exact" w:wrap="auto"/>
              <w:rPr>
                <w:rFonts w:ascii="黑体"/>
              </w:rPr>
            </w:pPr>
          </w:p>
        </w:tc>
      </w:tr>
    </w:tbl>
    <w:p w14:paraId="1C1218F5" w14:textId="77777777" w:rsidR="00C86020" w:rsidRDefault="00C86020">
      <w:pPr>
        <w:pStyle w:val="2"/>
        <w:framePr w:h="1264" w:hRule="exact" w:wrap="auto"/>
        <w:rPr>
          <w:rFonts w:ascii="黑体"/>
        </w:rPr>
      </w:pPr>
    </w:p>
    <w:p w14:paraId="7D541F54" w14:textId="77777777" w:rsidR="00C86020" w:rsidRDefault="00C86020">
      <w:pPr>
        <w:pStyle w:val="2"/>
        <w:framePr w:h="1264" w:hRule="exact" w:wrap="auto"/>
        <w:rPr>
          <w:rFonts w:ascii="黑体"/>
        </w:rPr>
      </w:pPr>
    </w:p>
    <w:p w14:paraId="1F42DFCA" w14:textId="77777777" w:rsidR="00C86020" w:rsidRDefault="003A4D2E">
      <w:pPr>
        <w:pStyle w:val="af"/>
        <w:framePr w:wrap="auto" w:x="1500" w:y="6035"/>
        <w:ind w:firstLineChars="400" w:firstLine="2080"/>
        <w:jc w:val="both"/>
        <w:rPr>
          <w:rFonts w:eastAsia="黑体"/>
        </w:rPr>
      </w:pPr>
      <w:r>
        <w:rPr>
          <w:rFonts w:ascii="黑体" w:eastAsia="黑体" w:hint="eastAsia"/>
        </w:rPr>
        <w:t>聚烯烃高分子防水卷材</w:t>
      </w:r>
    </w:p>
    <w:p w14:paraId="63900F0A" w14:textId="77777777" w:rsidR="00C86020" w:rsidRDefault="003A4D2E">
      <w:pPr>
        <w:framePr w:w="6697" w:h="1429" w:hRule="exact" w:wrap="auto" w:vAnchor="page" w:hAnchor="page" w:x="2466" w:y="7405"/>
        <w:spacing w:line="36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Polyolefin polymer waterproof material</w:t>
      </w:r>
    </w:p>
    <w:p w14:paraId="289DD77D" w14:textId="77777777" w:rsidR="00C86020" w:rsidRDefault="003A4D2E">
      <w:pPr>
        <w:pStyle w:val="af0"/>
        <w:framePr w:wrap="auto" w:hAnchor="page" w:x="1208" w:y="14140"/>
      </w:pPr>
      <w:r>
        <w:rPr>
          <w:rFonts w:hint="eastAsia"/>
        </w:rPr>
        <w:t>202X</w:t>
      </w:r>
      <w:r>
        <w:t>-</w:t>
      </w:r>
      <w:r>
        <w:fldChar w:fldCharType="begin">
          <w:ffData>
            <w:name w:val="FM"/>
            <w:enabled/>
            <w:calcOnExit w:val="0"/>
            <w:textInput>
              <w:default w:val="XX"/>
              <w:maxLength w:val="2"/>
            </w:textInput>
          </w:ffData>
        </w:fldChar>
      </w:r>
      <w:r>
        <w:instrText xml:space="preserve"> FORMTEXT </w:instrText>
      </w:r>
      <w:r>
        <w:fldChar w:fldCharType="separate"/>
      </w:r>
      <w:r>
        <w:t>XX</w:t>
      </w:r>
      <w:r>
        <w:fldChar w:fldCharType="end"/>
      </w:r>
      <w:r>
        <w:t>-</w:t>
      </w:r>
      <w:bookmarkStart w:id="2" w:name="FD"/>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bookmarkEnd w:id="2"/>
      <w:r>
        <w:t>发布</w:t>
      </w:r>
      <w:r>
        <w:rPr>
          <w:noProof/>
        </w:rPr>
        <mc:AlternateContent>
          <mc:Choice Requires="wps">
            <w:drawing>
              <wp:anchor distT="0" distB="0" distL="114300" distR="114300" simplePos="0" relativeHeight="251662336" behindDoc="0" locked="1" layoutInCell="1" allowOverlap="1" wp14:anchorId="69EC1E03" wp14:editId="22484151">
                <wp:simplePos x="0" y="0"/>
                <wp:positionH relativeFrom="column">
                  <wp:posOffset>-66675</wp:posOffset>
                </wp:positionH>
                <wp:positionV relativeFrom="page">
                  <wp:posOffset>9275445</wp:posOffset>
                </wp:positionV>
                <wp:extent cx="6120130" cy="0"/>
                <wp:effectExtent l="0" t="0" r="0" b="0"/>
                <wp:wrapNone/>
                <wp:docPr id="58" name="直接连接符 58"/>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9C2EE42" id="直接连接符 58"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page" from="-5.25pt,730.35pt" to="476.65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">
                <w10:wrap anchory="page"/>
                <w10:anchorlock/>
              </v:line>
            </w:pict>
          </mc:Fallback>
        </mc:AlternateContent>
      </w:r>
    </w:p>
    <w:p w14:paraId="4A609C9E" w14:textId="77777777" w:rsidR="00C86020" w:rsidRDefault="003A4D2E">
      <w:pPr>
        <w:pStyle w:val="af2"/>
        <w:framePr w:wrap="auto" w:hAnchor="page" w:x="6668" w:y="14140"/>
      </w:pPr>
      <w:r>
        <w:rPr>
          <w:rFonts w:hint="eastAsia"/>
        </w:rPr>
        <w:t>202X</w:t>
      </w:r>
      <w:r>
        <w:t>-</w:t>
      </w:r>
      <w:bookmarkStart w:id="3" w:name="SM"/>
      <w:r>
        <w:fldChar w:fldCharType="begin">
          <w:ffData>
            <w:name w:val="SM"/>
            <w:enabled/>
            <w:calcOnExit w:val="0"/>
            <w:textInput>
              <w:default w:val="XX"/>
              <w:maxLength w:val="2"/>
            </w:textInput>
          </w:ffData>
        </w:fldChar>
      </w:r>
      <w:r>
        <w:instrText xml:space="preserve"> FORMTEXT </w:instrText>
      </w:r>
      <w:r>
        <w:fldChar w:fldCharType="separate"/>
      </w:r>
      <w:r>
        <w:t>XX</w:t>
      </w:r>
      <w:r>
        <w:fldChar w:fldCharType="end"/>
      </w:r>
      <w:bookmarkEnd w:id="3"/>
      <w:r>
        <w:t>-</w:t>
      </w:r>
      <w:bookmarkStart w:id="4" w:name="SD"/>
      <w:r>
        <w:fldChar w:fldCharType="begin">
          <w:ffData>
            <w:name w:val="SD"/>
            <w:enabled/>
            <w:calcOnExit w:val="0"/>
            <w:textInput>
              <w:default w:val="XX"/>
              <w:maxLength w:val="2"/>
            </w:textInput>
          </w:ffData>
        </w:fldChar>
      </w:r>
      <w:r>
        <w:instrText xml:space="preserve"> FORMTEXT </w:instrText>
      </w:r>
      <w:r>
        <w:fldChar w:fldCharType="separate"/>
      </w:r>
      <w:r>
        <w:t>XX</w:t>
      </w:r>
      <w:r>
        <w:fldChar w:fldCharType="end"/>
      </w:r>
      <w:bookmarkEnd w:id="4"/>
      <w:r>
        <w:t>实施</w:t>
      </w:r>
    </w:p>
    <w:p w14:paraId="77653ACD" w14:textId="77777777" w:rsidR="00C86020" w:rsidRDefault="003A4D2E">
      <w:pPr>
        <w:pStyle w:val="af4"/>
        <w:framePr w:wrap="auto" w:x="2548" w:y="14660"/>
        <w:rPr>
          <w:rFonts w:ascii="黑体"/>
        </w:rPr>
      </w:pPr>
      <w:bookmarkStart w:id="5" w:name="fm"/>
      <w:r>
        <w:rPr>
          <w:rFonts w:ascii="黑体"/>
          <w:noProof/>
          <w:w w:val="100"/>
        </w:rPr>
        <mc:AlternateContent>
          <mc:Choice Requires="wps">
            <w:drawing>
              <wp:anchor distT="0" distB="0" distL="114300" distR="114300" simplePos="0" relativeHeight="251660288" behindDoc="1" locked="1" layoutInCell="1" allowOverlap="1" wp14:anchorId="48FE8D4D" wp14:editId="687FAABF">
                <wp:simplePos x="0" y="0"/>
                <wp:positionH relativeFrom="column">
                  <wp:posOffset>1810385</wp:posOffset>
                </wp:positionH>
                <wp:positionV relativeFrom="paragraph">
                  <wp:posOffset>-3942715</wp:posOffset>
                </wp:positionV>
                <wp:extent cx="1270000" cy="304800"/>
                <wp:effectExtent l="0" t="0" r="6350" b="0"/>
                <wp:wrapNone/>
                <wp:docPr id="57" name="矩形 57"/>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1"/>
                    </wps:wsp>
                  </a:graphicData>
                </a:graphic>
              </wp:anchor>
            </w:drawing>
          </mc:Choice>
          <mc:Fallback>
            <w:pict>
              <v:rect w14:anchorId="55F8B572" id="矩形 57" o:spid="_x0000_s1026" style="position:absolute;left:0;text-align:left;margin-left:142.55pt;margin-top:-310.45pt;width:100pt;height:2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" stroked="f">
                <w10:anchorlock/>
              </v:rect>
            </w:pict>
          </mc:Fallback>
        </mc:AlternateContent>
      </w:r>
      <w:r>
        <w:rPr>
          <w:rFonts w:ascii="黑体"/>
          <w:noProof/>
          <w:w w:val="100"/>
        </w:rPr>
        <mc:AlternateContent>
          <mc:Choice Requires="wps">
            <w:drawing>
              <wp:anchor distT="0" distB="0" distL="114300" distR="114300" simplePos="0" relativeHeight="251659264" behindDoc="1" locked="1" layoutInCell="1" allowOverlap="1" wp14:anchorId="04C6512F" wp14:editId="47252BD9">
                <wp:simplePos x="0" y="0"/>
                <wp:positionH relativeFrom="column">
                  <wp:posOffset>4413885</wp:posOffset>
                </wp:positionH>
                <wp:positionV relativeFrom="paragraph">
                  <wp:posOffset>-7435215</wp:posOffset>
                </wp:positionV>
                <wp:extent cx="1143000" cy="228600"/>
                <wp:effectExtent l="0" t="0" r="0" b="0"/>
                <wp:wrapNone/>
                <wp:docPr id="63" name="矩形 63"/>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upright="1"/>
                    </wps:wsp>
                  </a:graphicData>
                </a:graphic>
              </wp:anchor>
            </w:drawing>
          </mc:Choice>
          <mc:Fallback>
            <w:pict>
              <v:rect w14:anchorId="54320AD1" id="矩形 63" o:spid="_x0000_s1026" style="position:absolute;left:0;text-align:left;margin-left:347.55pt;margin-top:-585.45pt;width:90pt;height: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" stroked="f">
                <w10:anchorlock/>
              </v:rect>
            </w:pict>
          </mc:Fallback>
        </mc:AlternateContent>
      </w:r>
      <w:r>
        <w:rPr>
          <w:rFonts w:ascii="黑体"/>
          <w:noProof/>
          <w:w w:val="100"/>
        </w:rPr>
        <mc:AlternateContent>
          <mc:Choice Requires="wps">
            <w:drawing>
              <wp:anchor distT="0" distB="0" distL="114300" distR="114300" simplePos="0" relativeHeight="251663360" behindDoc="0" locked="1" layoutInCell="1" allowOverlap="1" wp14:anchorId="78101160" wp14:editId="1B777F25">
                <wp:simplePos x="0" y="0"/>
                <wp:positionH relativeFrom="column">
                  <wp:posOffset>-464820</wp:posOffset>
                </wp:positionH>
                <wp:positionV relativeFrom="paragraph">
                  <wp:posOffset>-7021195</wp:posOffset>
                </wp:positionV>
                <wp:extent cx="6120130"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A7B29FE" id="直接连接符 5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">
                <w10:anchorlock/>
              </v:line>
            </w:pict>
          </mc:Fallback>
        </mc:AlternateContent>
      </w:r>
      <w:r>
        <w:rPr>
          <w:rFonts w:ascii="黑体"/>
        </w:rPr>
        <w:fldChar w:fldCharType="begin">
          <w:ffData>
            <w:name w:val=""/>
            <w:enabled/>
            <w:calcOnExit w:val="0"/>
            <w:textInput>
              <w:default w:val="中国工程建设标准化协会"/>
            </w:textInput>
          </w:ffData>
        </w:fldChar>
      </w:r>
      <w:r>
        <w:rPr>
          <w:rFonts w:ascii="黑体"/>
        </w:rPr>
        <w:instrText xml:space="preserve"> FORMTEXT </w:instrText>
      </w:r>
      <w:r>
        <w:rPr>
          <w:rFonts w:ascii="黑体"/>
        </w:rPr>
      </w:r>
      <w:r>
        <w:rPr>
          <w:rFonts w:ascii="黑体"/>
        </w:rPr>
        <w:fldChar w:fldCharType="separate"/>
      </w:r>
      <w:r>
        <w:rPr>
          <w:rFonts w:ascii="黑体"/>
        </w:rPr>
        <w:t>中国工程建设标准化协会</w:t>
      </w:r>
      <w:r>
        <w:rPr>
          <w:rFonts w:ascii="黑体"/>
        </w:rPr>
        <w:fldChar w:fldCharType="end"/>
      </w:r>
      <w:bookmarkEnd w:id="5"/>
      <w:r>
        <w:rPr>
          <w:rFonts w:ascii="黑体"/>
        </w:rPr>
        <w:t> </w:t>
      </w:r>
      <w:r>
        <w:rPr>
          <w:rStyle w:val="af6"/>
          <w:rFonts w:ascii="黑体"/>
          <w:szCs w:val="28"/>
        </w:rPr>
        <w:t>发布</w:t>
      </w:r>
    </w:p>
    <w:p w14:paraId="018DCFC6" w14:textId="77777777" w:rsidR="00C86020" w:rsidRDefault="00C86020">
      <w:pPr>
        <w:pStyle w:val="a5"/>
        <w:autoSpaceDE/>
        <w:autoSpaceDN/>
        <w:rPr>
          <w:rFonts w:ascii="黑体"/>
        </w:rPr>
        <w:sectPr w:rsidR="00C86020" w:rsidSect="002926D0">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417" w:header="1417" w:footer="1134" w:gutter="0"/>
          <w:pgNumType w:start="1"/>
          <w:cols w:space="720"/>
          <w:docGrid w:type="lines" w:linePitch="312"/>
        </w:sectPr>
      </w:pPr>
    </w:p>
    <w:p w14:paraId="386897CD" w14:textId="77777777" w:rsidR="00C86020" w:rsidRDefault="003A4D2E">
      <w:pPr>
        <w:spacing w:before="850" w:after="680"/>
        <w:jc w:val="center"/>
        <w:rPr>
          <w:rFonts w:eastAsia="黑体"/>
          <w:sz w:val="32"/>
          <w:szCs w:val="32"/>
        </w:rPr>
      </w:pPr>
      <w:r>
        <w:rPr>
          <w:rFonts w:eastAsia="黑体" w:hint="eastAsia"/>
          <w:sz w:val="32"/>
          <w:szCs w:val="32"/>
        </w:rPr>
        <w:lastRenderedPageBreak/>
        <w:t>目     次</w:t>
      </w:r>
    </w:p>
    <w:p w14:paraId="1F946825" w14:textId="77777777" w:rsidR="00C86020" w:rsidRDefault="003A4D2E">
      <w:pPr>
        <w:pStyle w:val="TOC1"/>
        <w:rPr>
          <w:rFonts w:ascii="Times New Roman" w:eastAsia="宋体" w:hAnsi="Times New Roman" w:cs="宋体"/>
          <w:szCs w:val="22"/>
        </w:rPr>
      </w:pPr>
      <w:r>
        <w:rPr>
          <w:rFonts w:ascii="黑体"/>
        </w:rPr>
        <w:fldChar w:fldCharType="begin"/>
      </w:r>
      <w:r>
        <w:rPr>
          <w:rFonts w:ascii="黑体"/>
        </w:rPr>
        <w:instrText xml:space="preserve">TOC \o "1-1" \h \u </w:instrText>
      </w:r>
      <w:r>
        <w:rPr>
          <w:rFonts w:ascii="黑体"/>
        </w:rPr>
        <w:fldChar w:fldCharType="separate"/>
      </w:r>
      <w:hyperlink w:anchor="_Toc97392371" w:history="1">
        <w:r>
          <w:rPr>
            <w:rStyle w:val="ab"/>
            <w:rFonts w:ascii="Times New Roman" w:eastAsia="宋体" w:hAnsi="Times New Roman" w:cs="宋体" w:hint="eastAsia"/>
          </w:rPr>
          <w:t>前言</w:t>
        </w:r>
        <w:r>
          <w:rPr>
            <w:rFonts w:ascii="Times New Roman" w:eastAsia="宋体" w:hAnsi="Times New Roman" w:cs="宋体" w:hint="eastAsia"/>
          </w:rPr>
          <w:tab/>
        </w:r>
        <w:r>
          <w:rPr>
            <w:rFonts w:ascii="Times New Roman" w:eastAsia="宋体" w:hAnsi="Times New Roman" w:cs="宋体" w:hint="eastAsia"/>
          </w:rPr>
          <w:fldChar w:fldCharType="begin"/>
        </w:r>
        <w:r>
          <w:rPr>
            <w:rFonts w:ascii="Times New Roman" w:eastAsia="宋体" w:hAnsi="Times New Roman" w:cs="宋体" w:hint="eastAsia"/>
          </w:rPr>
          <w:instrText xml:space="preserve"> PAGEREF _Toc97392371 \h </w:instrText>
        </w:r>
        <w:r>
          <w:rPr>
            <w:rFonts w:ascii="Times New Roman" w:eastAsia="宋体" w:hAnsi="Times New Roman" w:cs="宋体" w:hint="eastAsia"/>
          </w:rPr>
        </w:r>
        <w:r>
          <w:rPr>
            <w:rFonts w:ascii="Times New Roman" w:eastAsia="宋体" w:hAnsi="Times New Roman" w:cs="宋体" w:hint="eastAsia"/>
          </w:rPr>
          <w:fldChar w:fldCharType="separate"/>
        </w:r>
        <w:r>
          <w:rPr>
            <w:rFonts w:ascii="Times New Roman" w:eastAsia="宋体" w:hAnsi="Times New Roman" w:cs="宋体" w:hint="eastAsia"/>
          </w:rPr>
          <w:t>II</w:t>
        </w:r>
        <w:r>
          <w:rPr>
            <w:rFonts w:ascii="Times New Roman" w:eastAsia="宋体" w:hAnsi="Times New Roman" w:cs="宋体" w:hint="eastAsia"/>
          </w:rPr>
          <w:fldChar w:fldCharType="end"/>
        </w:r>
      </w:hyperlink>
    </w:p>
    <w:p w14:paraId="1B6C1C20" w14:textId="77777777" w:rsidR="00C86020" w:rsidRDefault="00676E6E">
      <w:pPr>
        <w:pStyle w:val="TOC1"/>
        <w:rPr>
          <w:rFonts w:ascii="Times New Roman" w:eastAsia="宋体" w:hAnsi="Times New Roman" w:cs="宋体"/>
          <w:szCs w:val="22"/>
        </w:rPr>
      </w:pPr>
      <w:hyperlink w:anchor="_Toc97392373" w:history="1">
        <w:r w:rsidR="003A4D2E">
          <w:rPr>
            <w:rStyle w:val="ab"/>
            <w:rFonts w:ascii="Times New Roman" w:eastAsia="宋体" w:hAnsi="Times New Roman" w:cs="宋体" w:hint="eastAsia"/>
          </w:rPr>
          <w:t xml:space="preserve">1 </w:t>
        </w:r>
        <w:r w:rsidR="003A4D2E">
          <w:rPr>
            <w:rStyle w:val="ab"/>
            <w:rFonts w:ascii="Times New Roman" w:eastAsia="宋体" w:hAnsi="Times New Roman" w:cs="宋体" w:hint="eastAsia"/>
          </w:rPr>
          <w:t>范围</w:t>
        </w:r>
        <w:r w:rsidR="003A4D2E">
          <w:rPr>
            <w:rFonts w:ascii="Times New Roman" w:eastAsia="宋体" w:hAnsi="Times New Roman" w:cs="宋体" w:hint="eastAsia"/>
          </w:rPr>
          <w:tab/>
        </w:r>
        <w:r w:rsidR="003A4D2E">
          <w:rPr>
            <w:rFonts w:ascii="Times New Roman" w:eastAsia="宋体" w:hAnsi="Times New Roman" w:cs="宋体" w:hint="eastAsia"/>
          </w:rPr>
          <w:fldChar w:fldCharType="begin"/>
        </w:r>
        <w:r w:rsidR="003A4D2E">
          <w:rPr>
            <w:rFonts w:ascii="Times New Roman" w:eastAsia="宋体" w:hAnsi="Times New Roman" w:cs="宋体" w:hint="eastAsia"/>
          </w:rPr>
          <w:instrText xml:space="preserve"> PAGEREF _Toc97392373 \h </w:instrText>
        </w:r>
        <w:r w:rsidR="003A4D2E">
          <w:rPr>
            <w:rFonts w:ascii="Times New Roman" w:eastAsia="宋体" w:hAnsi="Times New Roman" w:cs="宋体" w:hint="eastAsia"/>
          </w:rPr>
        </w:r>
        <w:r w:rsidR="003A4D2E">
          <w:rPr>
            <w:rFonts w:ascii="Times New Roman" w:eastAsia="宋体" w:hAnsi="Times New Roman" w:cs="宋体" w:hint="eastAsia"/>
          </w:rPr>
          <w:fldChar w:fldCharType="separate"/>
        </w:r>
        <w:r w:rsidR="003A4D2E">
          <w:rPr>
            <w:rFonts w:ascii="Times New Roman" w:eastAsia="宋体" w:hAnsi="Times New Roman" w:cs="宋体" w:hint="eastAsia"/>
          </w:rPr>
          <w:t>3</w:t>
        </w:r>
        <w:r w:rsidR="003A4D2E">
          <w:rPr>
            <w:rFonts w:ascii="Times New Roman" w:eastAsia="宋体" w:hAnsi="Times New Roman" w:cs="宋体" w:hint="eastAsia"/>
          </w:rPr>
          <w:fldChar w:fldCharType="end"/>
        </w:r>
      </w:hyperlink>
    </w:p>
    <w:p w14:paraId="1D7FB272" w14:textId="77777777" w:rsidR="00C86020" w:rsidRDefault="00676E6E">
      <w:pPr>
        <w:pStyle w:val="TOC1"/>
        <w:rPr>
          <w:rFonts w:ascii="Times New Roman" w:eastAsia="宋体" w:hAnsi="Times New Roman" w:cs="宋体"/>
          <w:szCs w:val="22"/>
        </w:rPr>
      </w:pPr>
      <w:hyperlink w:anchor="_Toc97392374" w:history="1">
        <w:r w:rsidR="003A4D2E">
          <w:rPr>
            <w:rStyle w:val="ab"/>
            <w:rFonts w:ascii="Times New Roman" w:eastAsia="宋体" w:hAnsi="Times New Roman" w:cs="宋体" w:hint="eastAsia"/>
          </w:rPr>
          <w:t xml:space="preserve">2 </w:t>
        </w:r>
        <w:r w:rsidR="003A4D2E">
          <w:rPr>
            <w:rStyle w:val="ab"/>
            <w:rFonts w:ascii="Times New Roman" w:eastAsia="宋体" w:hAnsi="Times New Roman" w:cs="宋体" w:hint="eastAsia"/>
          </w:rPr>
          <w:t>规范性引用文件</w:t>
        </w:r>
        <w:r w:rsidR="003A4D2E">
          <w:rPr>
            <w:rFonts w:ascii="Times New Roman" w:eastAsia="宋体" w:hAnsi="Times New Roman" w:cs="宋体" w:hint="eastAsia"/>
          </w:rPr>
          <w:tab/>
        </w:r>
        <w:r w:rsidR="003A4D2E">
          <w:rPr>
            <w:rFonts w:ascii="Times New Roman" w:eastAsia="宋体" w:hAnsi="Times New Roman" w:cs="宋体" w:hint="eastAsia"/>
          </w:rPr>
          <w:fldChar w:fldCharType="begin"/>
        </w:r>
        <w:r w:rsidR="003A4D2E">
          <w:rPr>
            <w:rFonts w:ascii="Times New Roman" w:eastAsia="宋体" w:hAnsi="Times New Roman" w:cs="宋体" w:hint="eastAsia"/>
          </w:rPr>
          <w:instrText xml:space="preserve"> PAGEREF _Toc97392374 \h </w:instrText>
        </w:r>
        <w:r w:rsidR="003A4D2E">
          <w:rPr>
            <w:rFonts w:ascii="Times New Roman" w:eastAsia="宋体" w:hAnsi="Times New Roman" w:cs="宋体" w:hint="eastAsia"/>
          </w:rPr>
        </w:r>
        <w:r w:rsidR="003A4D2E">
          <w:rPr>
            <w:rFonts w:ascii="Times New Roman" w:eastAsia="宋体" w:hAnsi="Times New Roman" w:cs="宋体" w:hint="eastAsia"/>
          </w:rPr>
          <w:fldChar w:fldCharType="separate"/>
        </w:r>
        <w:r w:rsidR="003A4D2E">
          <w:rPr>
            <w:rFonts w:ascii="Times New Roman" w:eastAsia="宋体" w:hAnsi="Times New Roman" w:cs="宋体" w:hint="eastAsia"/>
          </w:rPr>
          <w:t>3</w:t>
        </w:r>
        <w:r w:rsidR="003A4D2E">
          <w:rPr>
            <w:rFonts w:ascii="Times New Roman" w:eastAsia="宋体" w:hAnsi="Times New Roman" w:cs="宋体" w:hint="eastAsia"/>
          </w:rPr>
          <w:fldChar w:fldCharType="end"/>
        </w:r>
      </w:hyperlink>
    </w:p>
    <w:p w14:paraId="46ED8971" w14:textId="77777777" w:rsidR="00C86020" w:rsidRDefault="00676E6E">
      <w:pPr>
        <w:pStyle w:val="TOC1"/>
        <w:rPr>
          <w:rFonts w:ascii="Times New Roman" w:eastAsia="宋体" w:hAnsi="Times New Roman" w:cs="宋体"/>
          <w:szCs w:val="22"/>
        </w:rPr>
      </w:pPr>
      <w:hyperlink w:anchor="_Toc97392375" w:history="1">
        <w:r w:rsidR="003A4D2E">
          <w:rPr>
            <w:rStyle w:val="ab"/>
            <w:rFonts w:ascii="Times New Roman" w:eastAsia="宋体" w:hAnsi="Times New Roman" w:cs="宋体" w:hint="eastAsia"/>
          </w:rPr>
          <w:t xml:space="preserve">3 </w:t>
        </w:r>
        <w:r w:rsidR="003A4D2E">
          <w:rPr>
            <w:rStyle w:val="ab"/>
            <w:rFonts w:ascii="Times New Roman" w:eastAsia="宋体" w:hAnsi="Times New Roman" w:cs="宋体" w:hint="eastAsia"/>
          </w:rPr>
          <w:t>术语和定义</w:t>
        </w:r>
        <w:r w:rsidR="003A4D2E">
          <w:rPr>
            <w:rFonts w:ascii="Times New Roman" w:eastAsia="宋体" w:hAnsi="Times New Roman" w:cs="宋体" w:hint="eastAsia"/>
          </w:rPr>
          <w:tab/>
        </w:r>
        <w:r w:rsidR="003A4D2E">
          <w:rPr>
            <w:rFonts w:ascii="Times New Roman" w:eastAsia="宋体" w:hAnsi="Times New Roman" w:cs="宋体" w:hint="eastAsia"/>
          </w:rPr>
          <w:fldChar w:fldCharType="begin"/>
        </w:r>
        <w:r w:rsidR="003A4D2E">
          <w:rPr>
            <w:rFonts w:ascii="Times New Roman" w:eastAsia="宋体" w:hAnsi="Times New Roman" w:cs="宋体" w:hint="eastAsia"/>
          </w:rPr>
          <w:instrText xml:space="preserve"> PAGEREF _Toc97392375 \h </w:instrText>
        </w:r>
        <w:r w:rsidR="003A4D2E">
          <w:rPr>
            <w:rFonts w:ascii="Times New Roman" w:eastAsia="宋体" w:hAnsi="Times New Roman" w:cs="宋体" w:hint="eastAsia"/>
          </w:rPr>
        </w:r>
        <w:r w:rsidR="003A4D2E">
          <w:rPr>
            <w:rFonts w:ascii="Times New Roman" w:eastAsia="宋体" w:hAnsi="Times New Roman" w:cs="宋体" w:hint="eastAsia"/>
          </w:rPr>
          <w:fldChar w:fldCharType="separate"/>
        </w:r>
        <w:r w:rsidR="003A4D2E">
          <w:rPr>
            <w:rFonts w:ascii="Times New Roman" w:eastAsia="宋体" w:hAnsi="Times New Roman" w:cs="宋体" w:hint="eastAsia"/>
          </w:rPr>
          <w:t>3</w:t>
        </w:r>
        <w:r w:rsidR="003A4D2E">
          <w:rPr>
            <w:rFonts w:ascii="Times New Roman" w:eastAsia="宋体" w:hAnsi="Times New Roman" w:cs="宋体" w:hint="eastAsia"/>
          </w:rPr>
          <w:fldChar w:fldCharType="end"/>
        </w:r>
      </w:hyperlink>
    </w:p>
    <w:p w14:paraId="21BE9F93" w14:textId="77777777" w:rsidR="00C86020" w:rsidRDefault="00676E6E">
      <w:pPr>
        <w:pStyle w:val="TOC1"/>
        <w:rPr>
          <w:rFonts w:ascii="Times New Roman" w:eastAsia="宋体" w:hAnsi="Times New Roman" w:cs="宋体"/>
          <w:szCs w:val="22"/>
        </w:rPr>
      </w:pPr>
      <w:hyperlink w:anchor="_Toc97392376" w:history="1">
        <w:r w:rsidR="003A4D2E">
          <w:rPr>
            <w:rStyle w:val="ab"/>
            <w:rFonts w:ascii="Times New Roman" w:eastAsia="宋体" w:hAnsi="Times New Roman" w:cs="宋体" w:hint="eastAsia"/>
          </w:rPr>
          <w:t xml:space="preserve">4 </w:t>
        </w:r>
        <w:r w:rsidR="003A4D2E">
          <w:rPr>
            <w:rStyle w:val="ab"/>
            <w:rFonts w:ascii="Times New Roman" w:eastAsia="宋体" w:hAnsi="Times New Roman" w:cs="宋体" w:hint="eastAsia"/>
          </w:rPr>
          <w:t>分类与标记</w:t>
        </w:r>
        <w:r w:rsidR="003A4D2E">
          <w:rPr>
            <w:rFonts w:ascii="Times New Roman" w:eastAsia="宋体" w:hAnsi="Times New Roman" w:cs="宋体" w:hint="eastAsia"/>
          </w:rPr>
          <w:tab/>
        </w:r>
        <w:r w:rsidR="003A4D2E">
          <w:rPr>
            <w:rFonts w:ascii="Times New Roman" w:eastAsia="宋体" w:hAnsi="Times New Roman" w:cs="宋体" w:hint="eastAsia"/>
          </w:rPr>
          <w:fldChar w:fldCharType="begin"/>
        </w:r>
        <w:r w:rsidR="003A4D2E">
          <w:rPr>
            <w:rFonts w:ascii="Times New Roman" w:eastAsia="宋体" w:hAnsi="Times New Roman" w:cs="宋体" w:hint="eastAsia"/>
          </w:rPr>
          <w:instrText xml:space="preserve"> PAGEREF _Toc97392376 \h </w:instrText>
        </w:r>
        <w:r w:rsidR="003A4D2E">
          <w:rPr>
            <w:rFonts w:ascii="Times New Roman" w:eastAsia="宋体" w:hAnsi="Times New Roman" w:cs="宋体" w:hint="eastAsia"/>
          </w:rPr>
        </w:r>
        <w:r w:rsidR="003A4D2E">
          <w:rPr>
            <w:rFonts w:ascii="Times New Roman" w:eastAsia="宋体" w:hAnsi="Times New Roman" w:cs="宋体" w:hint="eastAsia"/>
          </w:rPr>
          <w:fldChar w:fldCharType="separate"/>
        </w:r>
        <w:r w:rsidR="003A4D2E">
          <w:rPr>
            <w:rFonts w:ascii="Times New Roman" w:eastAsia="宋体" w:hAnsi="Times New Roman" w:cs="宋体" w:hint="eastAsia"/>
          </w:rPr>
          <w:t>4</w:t>
        </w:r>
        <w:r w:rsidR="003A4D2E">
          <w:rPr>
            <w:rFonts w:ascii="Times New Roman" w:eastAsia="宋体" w:hAnsi="Times New Roman" w:cs="宋体" w:hint="eastAsia"/>
          </w:rPr>
          <w:fldChar w:fldCharType="end"/>
        </w:r>
      </w:hyperlink>
    </w:p>
    <w:p w14:paraId="28FC96FB" w14:textId="77777777" w:rsidR="00C86020" w:rsidRDefault="00676E6E">
      <w:pPr>
        <w:pStyle w:val="TOC1"/>
        <w:rPr>
          <w:rFonts w:ascii="Times New Roman" w:eastAsia="宋体" w:hAnsi="Times New Roman" w:cs="宋体"/>
          <w:szCs w:val="22"/>
        </w:rPr>
      </w:pPr>
      <w:hyperlink w:anchor="_Toc97392377" w:history="1">
        <w:r w:rsidR="003A4D2E">
          <w:rPr>
            <w:rStyle w:val="ab"/>
            <w:rFonts w:ascii="Times New Roman" w:eastAsia="宋体" w:hAnsi="Times New Roman" w:cs="宋体" w:hint="eastAsia"/>
          </w:rPr>
          <w:t xml:space="preserve">5 </w:t>
        </w:r>
        <w:r w:rsidR="003A4D2E">
          <w:rPr>
            <w:rStyle w:val="ab"/>
            <w:rFonts w:ascii="Times New Roman" w:eastAsia="宋体" w:hAnsi="Times New Roman" w:cs="宋体" w:hint="eastAsia"/>
          </w:rPr>
          <w:t>要求</w:t>
        </w:r>
        <w:r w:rsidR="003A4D2E">
          <w:rPr>
            <w:rFonts w:ascii="Times New Roman" w:eastAsia="宋体" w:hAnsi="Times New Roman" w:cs="宋体" w:hint="eastAsia"/>
          </w:rPr>
          <w:tab/>
          <w:t>3</w:t>
        </w:r>
      </w:hyperlink>
    </w:p>
    <w:p w14:paraId="7D38E715" w14:textId="77777777" w:rsidR="00C86020" w:rsidRDefault="00676E6E">
      <w:pPr>
        <w:pStyle w:val="TOC1"/>
        <w:rPr>
          <w:rFonts w:ascii="Times New Roman" w:eastAsia="宋体" w:hAnsi="Times New Roman" w:cs="宋体"/>
          <w:szCs w:val="22"/>
        </w:rPr>
      </w:pPr>
      <w:hyperlink w:anchor="_Toc97392378" w:history="1">
        <w:r w:rsidR="003A4D2E">
          <w:rPr>
            <w:rStyle w:val="ab"/>
            <w:rFonts w:ascii="Times New Roman" w:eastAsia="宋体" w:hAnsi="Times New Roman" w:cs="宋体" w:hint="eastAsia"/>
          </w:rPr>
          <w:t xml:space="preserve">6 </w:t>
        </w:r>
        <w:r w:rsidR="003A4D2E">
          <w:rPr>
            <w:rStyle w:val="ab"/>
            <w:rFonts w:ascii="Times New Roman" w:eastAsia="宋体" w:hAnsi="Times New Roman" w:cs="宋体" w:hint="eastAsia"/>
          </w:rPr>
          <w:t>试验方法</w:t>
        </w:r>
        <w:r w:rsidR="003A4D2E">
          <w:rPr>
            <w:rFonts w:ascii="Times New Roman" w:eastAsia="宋体" w:hAnsi="Times New Roman" w:cs="宋体" w:hint="eastAsia"/>
          </w:rPr>
          <w:tab/>
          <w:t>6</w:t>
        </w:r>
      </w:hyperlink>
    </w:p>
    <w:p w14:paraId="0B0610E9" w14:textId="77777777" w:rsidR="00C86020" w:rsidRDefault="00676E6E">
      <w:pPr>
        <w:pStyle w:val="TOC1"/>
        <w:rPr>
          <w:rFonts w:ascii="Times New Roman" w:eastAsia="宋体" w:hAnsi="Times New Roman" w:cs="宋体"/>
          <w:szCs w:val="22"/>
        </w:rPr>
      </w:pPr>
      <w:hyperlink w:anchor="_Toc97392379" w:history="1">
        <w:r w:rsidR="003A4D2E">
          <w:rPr>
            <w:rStyle w:val="ab"/>
            <w:rFonts w:ascii="Times New Roman" w:eastAsia="宋体" w:hAnsi="Times New Roman" w:cs="宋体" w:hint="eastAsia"/>
          </w:rPr>
          <w:t xml:space="preserve">7 </w:t>
        </w:r>
        <w:r w:rsidR="003A4D2E">
          <w:rPr>
            <w:rStyle w:val="ab"/>
            <w:rFonts w:ascii="Times New Roman" w:eastAsia="宋体" w:hAnsi="Times New Roman" w:cs="宋体" w:hint="eastAsia"/>
          </w:rPr>
          <w:t>检验规则</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3</w:t>
      </w:r>
    </w:p>
    <w:p w14:paraId="02C36CED" w14:textId="77777777" w:rsidR="00C86020" w:rsidRDefault="00676E6E">
      <w:pPr>
        <w:pStyle w:val="TOC1"/>
        <w:rPr>
          <w:rStyle w:val="ab"/>
          <w:rFonts w:ascii="Times New Roman" w:eastAsia="宋体" w:hAnsi="Times New Roman" w:cs="宋体"/>
        </w:rPr>
      </w:pPr>
      <w:hyperlink w:anchor="_Toc97392380" w:history="1">
        <w:r w:rsidR="003A4D2E">
          <w:rPr>
            <w:rStyle w:val="ab"/>
            <w:rFonts w:ascii="Times New Roman" w:eastAsia="宋体" w:hAnsi="Times New Roman" w:cs="宋体" w:hint="eastAsia"/>
          </w:rPr>
          <w:t xml:space="preserve">8 </w:t>
        </w:r>
        <w:r w:rsidR="003A4D2E">
          <w:rPr>
            <w:rStyle w:val="ab"/>
            <w:rFonts w:ascii="Times New Roman" w:eastAsia="宋体" w:hAnsi="Times New Roman" w:cs="宋体" w:hint="eastAsia"/>
          </w:rPr>
          <w:t>标志、包装、贮存与运输</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4</w:t>
      </w:r>
    </w:p>
    <w:p w14:paraId="1E366F01" w14:textId="77777777" w:rsidR="00C86020" w:rsidRDefault="00676E6E">
      <w:pPr>
        <w:pStyle w:val="TOC1"/>
        <w:rPr>
          <w:rStyle w:val="ab"/>
          <w:rFonts w:ascii="Times New Roman" w:eastAsia="宋体" w:hAnsi="Times New Roman" w:cs="宋体"/>
        </w:rPr>
      </w:pPr>
      <w:hyperlink w:anchor="_Toc97392380" w:history="1">
        <w:r w:rsidR="003A4D2E">
          <w:rPr>
            <w:rStyle w:val="ab"/>
            <w:rFonts w:ascii="Times New Roman" w:eastAsia="宋体" w:hAnsi="Times New Roman" w:cs="宋体" w:hint="eastAsia"/>
          </w:rPr>
          <w:t xml:space="preserve">9 </w:t>
        </w:r>
        <w:r w:rsidR="003A4D2E">
          <w:rPr>
            <w:rStyle w:val="ab"/>
            <w:rFonts w:ascii="Times New Roman" w:eastAsia="宋体" w:hAnsi="Times New Roman" w:cs="宋体" w:hint="eastAsia"/>
          </w:rPr>
          <w:t>附录</w:t>
        </w:r>
        <w:r w:rsidR="003A4D2E">
          <w:rPr>
            <w:rStyle w:val="ab"/>
            <w:rFonts w:ascii="Times New Roman" w:eastAsia="宋体" w:hAnsi="Times New Roman" w:cs="宋体" w:hint="eastAsia"/>
          </w:rPr>
          <w:t>A</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5</w:t>
      </w:r>
    </w:p>
    <w:p w14:paraId="294D47F8" w14:textId="77777777" w:rsidR="00C86020" w:rsidRDefault="00676E6E">
      <w:pPr>
        <w:pStyle w:val="TOC1"/>
        <w:rPr>
          <w:rStyle w:val="ab"/>
          <w:rFonts w:ascii="Times New Roman" w:eastAsia="宋体" w:hAnsi="Times New Roman" w:cs="宋体"/>
        </w:rPr>
      </w:pPr>
      <w:hyperlink w:anchor="_Toc97392380" w:history="1">
        <w:r w:rsidR="003A4D2E">
          <w:rPr>
            <w:rStyle w:val="ab"/>
            <w:rFonts w:ascii="Times New Roman" w:eastAsia="宋体" w:hAnsi="Times New Roman" w:cs="宋体" w:hint="eastAsia"/>
          </w:rPr>
          <w:t>10</w:t>
        </w:r>
        <w:r w:rsidR="003A4D2E">
          <w:rPr>
            <w:rStyle w:val="ab"/>
            <w:rFonts w:ascii="Times New Roman" w:eastAsia="宋体" w:hAnsi="Times New Roman" w:cs="宋体" w:hint="eastAsia"/>
          </w:rPr>
          <w:t>附录</w:t>
        </w:r>
        <w:r w:rsidR="003A4D2E">
          <w:rPr>
            <w:rStyle w:val="ab"/>
            <w:rFonts w:ascii="Times New Roman" w:eastAsia="宋体" w:hAnsi="Times New Roman" w:cs="宋体" w:hint="eastAsia"/>
          </w:rPr>
          <w:t>B</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6</w:t>
      </w:r>
    </w:p>
    <w:p w14:paraId="14CEADF8" w14:textId="77777777" w:rsidR="00C86020" w:rsidRDefault="00676E6E">
      <w:pPr>
        <w:pStyle w:val="TOC1"/>
        <w:rPr>
          <w:rFonts w:ascii="Times New Roman" w:eastAsia="宋体" w:hAnsi="Times New Roman" w:cs="宋体"/>
        </w:rPr>
      </w:pPr>
      <w:hyperlink w:anchor="_Toc97392380" w:history="1">
        <w:r w:rsidR="003A4D2E">
          <w:rPr>
            <w:rStyle w:val="ab"/>
            <w:rFonts w:ascii="Times New Roman" w:eastAsia="宋体" w:hAnsi="Times New Roman" w:cs="宋体" w:hint="eastAsia"/>
          </w:rPr>
          <w:t>11</w:t>
        </w:r>
        <w:r w:rsidR="003A4D2E">
          <w:rPr>
            <w:rStyle w:val="ab"/>
            <w:rFonts w:ascii="Times New Roman" w:eastAsia="宋体" w:hAnsi="Times New Roman" w:cs="宋体" w:hint="eastAsia"/>
          </w:rPr>
          <w:t>附录</w:t>
        </w:r>
        <w:r w:rsidR="003A4D2E">
          <w:rPr>
            <w:rStyle w:val="ab"/>
            <w:rFonts w:ascii="Times New Roman" w:eastAsia="宋体" w:hAnsi="Times New Roman" w:cs="宋体" w:hint="eastAsia"/>
          </w:rPr>
          <w:t>C</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7</w:t>
      </w:r>
    </w:p>
    <w:p w14:paraId="57F4B166" w14:textId="77777777" w:rsidR="00C86020" w:rsidRDefault="00676E6E">
      <w:pPr>
        <w:pStyle w:val="TOC1"/>
        <w:rPr>
          <w:rFonts w:ascii="Times New Roman" w:eastAsia="宋体" w:hAnsi="Times New Roman" w:cs="宋体"/>
        </w:rPr>
      </w:pPr>
      <w:hyperlink w:anchor="_Toc97392380" w:history="1">
        <w:r w:rsidR="003A4D2E">
          <w:rPr>
            <w:rStyle w:val="ab"/>
            <w:rFonts w:ascii="Times New Roman" w:eastAsia="宋体" w:hAnsi="Times New Roman" w:cs="宋体" w:hint="eastAsia"/>
          </w:rPr>
          <w:t xml:space="preserve">12 </w:t>
        </w:r>
        <w:r w:rsidR="003A4D2E">
          <w:rPr>
            <w:rStyle w:val="ab"/>
            <w:rFonts w:ascii="Times New Roman" w:eastAsia="宋体" w:hAnsi="Times New Roman" w:cs="宋体" w:hint="eastAsia"/>
          </w:rPr>
          <w:t>附录</w:t>
        </w:r>
        <w:r w:rsidR="003A4D2E">
          <w:rPr>
            <w:rStyle w:val="ab"/>
            <w:rFonts w:ascii="Times New Roman" w:eastAsia="宋体" w:hAnsi="Times New Roman" w:cs="宋体" w:hint="eastAsia"/>
          </w:rPr>
          <w:t>D</w:t>
        </w:r>
        <w:r w:rsidR="003A4D2E">
          <w:rPr>
            <w:rFonts w:ascii="Times New Roman" w:eastAsia="宋体" w:hAnsi="Times New Roman" w:cs="宋体" w:hint="eastAsia"/>
          </w:rPr>
          <w:tab/>
          <w:t>1</w:t>
        </w:r>
      </w:hyperlink>
      <w:r w:rsidR="003A4D2E">
        <w:rPr>
          <w:rStyle w:val="ab"/>
          <w:rFonts w:ascii="Times New Roman" w:eastAsia="宋体" w:hAnsi="Times New Roman" w:cs="宋体" w:hint="eastAsia"/>
        </w:rPr>
        <w:t>8</w:t>
      </w:r>
    </w:p>
    <w:p w14:paraId="614679A2" w14:textId="77777777" w:rsidR="00C86020" w:rsidRDefault="00676E6E">
      <w:pPr>
        <w:pStyle w:val="TOC1"/>
        <w:rPr>
          <w:rFonts w:ascii="Times New Roman" w:eastAsia="宋体" w:hAnsi="Times New Roman" w:cs="宋体"/>
          <w:szCs w:val="22"/>
        </w:rPr>
      </w:pPr>
      <w:hyperlink w:anchor="_Toc97392380" w:history="1">
        <w:r w:rsidR="003A4D2E">
          <w:rPr>
            <w:rStyle w:val="ab"/>
            <w:rFonts w:ascii="Times New Roman" w:eastAsia="宋体" w:hAnsi="Times New Roman" w:cs="宋体" w:hint="eastAsia"/>
          </w:rPr>
          <w:t xml:space="preserve">13 </w:t>
        </w:r>
        <w:r w:rsidR="003A4D2E">
          <w:rPr>
            <w:rStyle w:val="ab"/>
            <w:rFonts w:ascii="Times New Roman" w:eastAsia="宋体" w:hAnsi="Times New Roman" w:cs="宋体" w:hint="eastAsia"/>
          </w:rPr>
          <w:t>附录</w:t>
        </w:r>
        <w:r w:rsidR="003A4D2E">
          <w:rPr>
            <w:rStyle w:val="ab"/>
            <w:rFonts w:ascii="Times New Roman" w:eastAsia="宋体" w:hAnsi="Times New Roman" w:cs="宋体" w:hint="eastAsia"/>
          </w:rPr>
          <w:t>E</w:t>
        </w:r>
        <w:r w:rsidR="003A4D2E">
          <w:rPr>
            <w:rFonts w:ascii="Times New Roman" w:eastAsia="宋体" w:hAnsi="Times New Roman" w:cs="宋体" w:hint="eastAsia"/>
          </w:rPr>
          <w:tab/>
          <w:t>2</w:t>
        </w:r>
      </w:hyperlink>
      <w:r w:rsidR="003A4D2E">
        <w:rPr>
          <w:rStyle w:val="ab"/>
          <w:rFonts w:ascii="Times New Roman" w:eastAsia="宋体" w:hAnsi="Times New Roman" w:cs="宋体" w:hint="eastAsia"/>
        </w:rPr>
        <w:t>0</w:t>
      </w:r>
    </w:p>
    <w:p w14:paraId="67B5250C" w14:textId="77777777" w:rsidR="00C86020" w:rsidRDefault="00C86020">
      <w:pPr>
        <w:rPr>
          <w:rFonts w:ascii="Times New Roman" w:eastAsia="宋体" w:hAnsi="Times New Roman" w:cs="宋体"/>
        </w:rPr>
      </w:pPr>
    </w:p>
    <w:p w14:paraId="2B5B3E76" w14:textId="77777777" w:rsidR="00C86020" w:rsidRDefault="00C86020"/>
    <w:p w14:paraId="66780D6E" w14:textId="77777777" w:rsidR="00C86020" w:rsidRDefault="00C86020"/>
    <w:p w14:paraId="26A829A0" w14:textId="77777777" w:rsidR="00C86020" w:rsidRDefault="00C86020"/>
    <w:p w14:paraId="1C51B1D9" w14:textId="77777777" w:rsidR="00C86020" w:rsidRDefault="00C86020"/>
    <w:p w14:paraId="052099B1" w14:textId="77777777" w:rsidR="00C86020" w:rsidRDefault="00C86020"/>
    <w:p w14:paraId="4EB4D632" w14:textId="77777777" w:rsidR="00C86020" w:rsidRDefault="00C86020"/>
    <w:p w14:paraId="0A8A0D2A" w14:textId="77777777" w:rsidR="00C86020" w:rsidRDefault="00C86020"/>
    <w:p w14:paraId="6D27C54B" w14:textId="77777777" w:rsidR="00C86020" w:rsidRDefault="00C86020"/>
    <w:p w14:paraId="29C8C190" w14:textId="77777777" w:rsidR="00C86020" w:rsidRDefault="00C86020"/>
    <w:p w14:paraId="15B679C5" w14:textId="77777777" w:rsidR="00C86020" w:rsidRDefault="00C86020"/>
    <w:p w14:paraId="146A46D9" w14:textId="77777777" w:rsidR="00C86020" w:rsidRDefault="00C86020"/>
    <w:p w14:paraId="4C2CA2DC" w14:textId="77777777" w:rsidR="00C86020" w:rsidRDefault="00C86020"/>
    <w:p w14:paraId="6770BC51" w14:textId="77777777" w:rsidR="00C86020" w:rsidRDefault="00C86020"/>
    <w:p w14:paraId="6AF56CEE" w14:textId="77777777" w:rsidR="00C86020" w:rsidRDefault="00C86020"/>
    <w:p w14:paraId="6460C9D0" w14:textId="77777777" w:rsidR="00C86020" w:rsidRDefault="00C86020"/>
    <w:p w14:paraId="702B2B5E" w14:textId="77777777" w:rsidR="00C86020" w:rsidRDefault="00C86020"/>
    <w:p w14:paraId="432BAA30" w14:textId="77777777" w:rsidR="00C86020" w:rsidRDefault="00C86020"/>
    <w:p w14:paraId="7D2CC2C8" w14:textId="77777777" w:rsidR="00C86020" w:rsidRDefault="003A4D2E">
      <w:pPr>
        <w:tabs>
          <w:tab w:val="left" w:pos="6330"/>
        </w:tabs>
        <w:jc w:val="left"/>
      </w:pPr>
      <w:r>
        <w:rPr>
          <w:rFonts w:hint="eastAsia"/>
        </w:rPr>
        <w:tab/>
      </w:r>
    </w:p>
    <w:p w14:paraId="39398092" w14:textId="77777777" w:rsidR="00C86020" w:rsidRDefault="003A4D2E">
      <w:pPr>
        <w:pStyle w:val="afb"/>
        <w:tabs>
          <w:tab w:val="left" w:pos="753"/>
          <w:tab w:val="center" w:pos="4677"/>
        </w:tabs>
        <w:spacing w:before="850" w:after="680"/>
        <w:rPr>
          <w:rFonts w:ascii="黑体" w:eastAsia="黑体"/>
        </w:rPr>
      </w:pPr>
      <w:r>
        <w:rPr>
          <w:rFonts w:ascii="黑体"/>
        </w:rPr>
        <w:lastRenderedPageBreak/>
        <w:fldChar w:fldCharType="end"/>
      </w:r>
      <w:bookmarkStart w:id="6" w:name="_Toc97392371"/>
      <w:r>
        <w:rPr>
          <w:rFonts w:ascii="黑体" w:eastAsia="黑体" w:hint="eastAsia"/>
        </w:rPr>
        <w:t>前</w:t>
      </w:r>
      <w:bookmarkStart w:id="7" w:name="BKQY"/>
      <w:r>
        <w:rPr>
          <w:rFonts w:ascii="黑体" w:eastAsia="黑体" w:hint="eastAsia"/>
        </w:rPr>
        <w:t>  言</w:t>
      </w:r>
      <w:bookmarkEnd w:id="6"/>
      <w:bookmarkEnd w:id="7"/>
    </w:p>
    <w:p w14:paraId="6E063C13"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rPr>
        <w:t>本</w:t>
      </w:r>
      <w:r>
        <w:rPr>
          <w:rFonts w:ascii="宋体" w:eastAsia="宋体" w:hAnsi="宋体" w:cs="宋体" w:hint="eastAsia"/>
          <w:color w:val="000000"/>
          <w:szCs w:val="21"/>
        </w:rPr>
        <w:t>文件按照 GB/T 1.1—2020《标准化工作导则 第1部分：标准化文件的结构和起草规则》和GB/T 20001.10—2014《标准编写规则 第10部分：产品标准》的规定起草。</w:t>
      </w:r>
    </w:p>
    <w:p w14:paraId="003B9958"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 xml:space="preserve">本文件按中国工程建设标准化协会“关于印发《中国工程建设标准化协会2021年第一批产品标准试点项目计划》的通知”建标协字〔2021〕11号文的要求制定。 </w:t>
      </w:r>
    </w:p>
    <w:p w14:paraId="097682F0"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本文件的某些内容可能涉及专利。涉及专利的具体技术问题，使用者可直接与本标准的主编单位协商处理。本文件的发布机构不承担识别专利的责任。</w:t>
      </w:r>
    </w:p>
    <w:p w14:paraId="2289ECFC"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本文件由中国工程建设标准化协会提出。</w:t>
      </w:r>
    </w:p>
    <w:p w14:paraId="20553F74"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本文件由中国工程建设标准化协会防水防护与修复专业委员会归口管理。</w:t>
      </w:r>
    </w:p>
    <w:p w14:paraId="01700D6A"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本文件主要起草单位：常熟</w:t>
      </w:r>
      <w:proofErr w:type="gramStart"/>
      <w:r>
        <w:rPr>
          <w:rFonts w:ascii="宋体" w:eastAsia="宋体" w:hAnsi="宋体" w:cs="宋体" w:hint="eastAsia"/>
          <w:color w:val="000000"/>
          <w:szCs w:val="21"/>
        </w:rPr>
        <w:t>市三恒建材</w:t>
      </w:r>
      <w:proofErr w:type="gramEnd"/>
      <w:r>
        <w:rPr>
          <w:rFonts w:ascii="宋体" w:eastAsia="宋体" w:hAnsi="宋体" w:cs="宋体" w:hint="eastAsia"/>
          <w:color w:val="000000"/>
          <w:szCs w:val="21"/>
        </w:rPr>
        <w:t xml:space="preserve">有限责任公司 </w:t>
      </w:r>
    </w:p>
    <w:p w14:paraId="42BF432F"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本文件参加起草单位：启迪设计集团股份有限公司、江苏苏博特新材料股份有限公司、苏州工业园区建设工程质量检测咨询服务有限公司、常州大学、苏州市月星建筑防水材料有限公司、北京森聚</w:t>
      </w:r>
      <w:proofErr w:type="gramStart"/>
      <w:r>
        <w:rPr>
          <w:rFonts w:ascii="宋体" w:eastAsia="宋体" w:hAnsi="宋体" w:cs="宋体" w:hint="eastAsia"/>
          <w:color w:val="000000"/>
          <w:szCs w:val="21"/>
        </w:rPr>
        <w:t>柯</w:t>
      </w:r>
      <w:proofErr w:type="gramEnd"/>
      <w:r>
        <w:rPr>
          <w:rFonts w:ascii="宋体" w:eastAsia="宋体" w:hAnsi="宋体" w:cs="宋体" w:hint="eastAsia"/>
          <w:color w:val="000000"/>
          <w:szCs w:val="21"/>
        </w:rPr>
        <w:t>高分子材料有限公司、建</w:t>
      </w:r>
      <w:proofErr w:type="gramStart"/>
      <w:r>
        <w:rPr>
          <w:rFonts w:ascii="宋体" w:eastAsia="宋体" w:hAnsi="宋体" w:cs="宋体" w:hint="eastAsia"/>
          <w:color w:val="000000"/>
          <w:szCs w:val="21"/>
        </w:rPr>
        <w:t>研</w:t>
      </w:r>
      <w:proofErr w:type="gramEnd"/>
      <w:r>
        <w:rPr>
          <w:rFonts w:ascii="宋体" w:eastAsia="宋体" w:hAnsi="宋体" w:cs="宋体" w:hint="eastAsia"/>
          <w:color w:val="000000"/>
          <w:szCs w:val="21"/>
        </w:rPr>
        <w:t>院检测中心有限公司、北京圣洁防水材料有限公司、南京坤佳防水防腐保温工程有限公司、中建科工集团有限公司</w:t>
      </w:r>
    </w:p>
    <w:p w14:paraId="3E812F97"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本文件主要起草人：</w:t>
      </w:r>
    </w:p>
    <w:p w14:paraId="7D0B8274"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本文件审查人：</w:t>
      </w:r>
    </w:p>
    <w:p w14:paraId="3D988ABC" w14:textId="77777777" w:rsidR="00C86020" w:rsidRDefault="003A4D2E">
      <w:pPr>
        <w:pStyle w:val="a5"/>
        <w:spacing w:line="120" w:lineRule="auto"/>
        <w:ind w:leftChars="1" w:left="2" w:right="-107"/>
        <w:rPr>
          <w:rFonts w:ascii="宋体" w:eastAsia="宋体" w:hAnsi="宋体" w:cs="宋体"/>
          <w:color w:val="000000"/>
          <w:kern w:val="2"/>
          <w:szCs w:val="21"/>
        </w:rPr>
      </w:pPr>
      <w:r>
        <w:rPr>
          <w:rFonts w:ascii="宋体" w:eastAsia="宋体" w:hAnsi="宋体" w:cs="宋体" w:hint="eastAsia"/>
          <w:color w:val="000000"/>
          <w:szCs w:val="21"/>
        </w:rPr>
        <w:t xml:space="preserve"> </w:t>
      </w:r>
    </w:p>
    <w:p w14:paraId="200F2C09" w14:textId="77777777" w:rsidR="00C86020" w:rsidRDefault="00C86020">
      <w:pPr>
        <w:pStyle w:val="a5"/>
        <w:ind w:leftChars="1" w:left="2" w:right="-107"/>
      </w:pPr>
    </w:p>
    <w:p w14:paraId="011911AA" w14:textId="77777777" w:rsidR="00C86020" w:rsidRDefault="003A4D2E">
      <w:pPr>
        <w:pStyle w:val="a5"/>
        <w:tabs>
          <w:tab w:val="clear" w:pos="4201"/>
          <w:tab w:val="clear" w:pos="9298"/>
          <w:tab w:val="left" w:pos="3527"/>
        </w:tabs>
        <w:autoSpaceDE/>
        <w:autoSpaceDN/>
        <w:rPr>
          <w:rFonts w:ascii="黑体"/>
        </w:rPr>
      </w:pPr>
      <w:r>
        <w:rPr>
          <w:rFonts w:ascii="黑体"/>
        </w:rPr>
        <w:tab/>
      </w:r>
    </w:p>
    <w:p w14:paraId="39C769AB" w14:textId="77777777" w:rsidR="00C86020" w:rsidRDefault="00C86020"/>
    <w:p w14:paraId="322DA6D4" w14:textId="77777777" w:rsidR="00C86020" w:rsidRDefault="00C86020">
      <w:pPr>
        <w:sectPr w:rsidR="00C86020">
          <w:headerReference w:type="default" r:id="rId15"/>
          <w:footerReference w:type="even" r:id="rId16"/>
          <w:footerReference w:type="default" r:id="rId17"/>
          <w:pgSz w:w="11906" w:h="16838"/>
          <w:pgMar w:top="1417" w:right="1134" w:bottom="1134" w:left="1417" w:header="1418" w:footer="1134" w:gutter="0"/>
          <w:pgNumType w:fmt="upperRoman" w:start="1"/>
          <w:cols w:space="720"/>
          <w:formProt w:val="0"/>
          <w:docGrid w:type="lines" w:linePitch="312"/>
        </w:sectPr>
      </w:pPr>
    </w:p>
    <w:p w14:paraId="1C65F2ED" w14:textId="77777777" w:rsidR="00C86020" w:rsidRDefault="003A4D2E">
      <w:pPr>
        <w:pStyle w:val="afc"/>
        <w:rPr>
          <w:rFonts w:ascii="黑体" w:eastAsia="黑体"/>
        </w:rPr>
      </w:pPr>
      <w:bookmarkStart w:id="8" w:name="_Toc97392372"/>
      <w:r>
        <w:rPr>
          <w:rFonts w:ascii="黑体" w:eastAsia="黑体" w:hint="eastAsia"/>
        </w:rPr>
        <w:lastRenderedPageBreak/>
        <w:t>聚烯烃高分子防水</w:t>
      </w:r>
      <w:bookmarkEnd w:id="8"/>
      <w:r>
        <w:rPr>
          <w:rFonts w:ascii="黑体" w:eastAsia="黑体" w:hint="eastAsia"/>
        </w:rPr>
        <w:t>卷材</w:t>
      </w:r>
    </w:p>
    <w:p w14:paraId="0E2534C2" w14:textId="77777777" w:rsidR="00C86020" w:rsidRDefault="003A4D2E">
      <w:pPr>
        <w:pStyle w:val="1"/>
        <w:numPr>
          <w:ilvl w:val="0"/>
          <w:numId w:val="0"/>
        </w:numPr>
        <w:spacing w:before="240" w:after="240"/>
        <w:rPr>
          <w:rFonts w:ascii="黑体" w:eastAsia="黑体"/>
        </w:rPr>
      </w:pPr>
      <w:bookmarkStart w:id="9" w:name="_Toc97392373"/>
      <w:r>
        <w:rPr>
          <w:rFonts w:hint="eastAsia"/>
          <w:szCs w:val="21"/>
        </w:rPr>
        <w:t xml:space="preserve">1　</w:t>
      </w:r>
      <w:r>
        <w:rPr>
          <w:rFonts w:ascii="黑体" w:eastAsia="黑体" w:hint="eastAsia"/>
        </w:rPr>
        <w:t>范围</w:t>
      </w:r>
      <w:bookmarkEnd w:id="9"/>
    </w:p>
    <w:p w14:paraId="4465B4F8"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本文件规定了聚烯烃高分子防水卷材的术语和定义、分类与标记、要求、试验方法、检验规则以及标志、包装、运输与贮存等。</w:t>
      </w:r>
    </w:p>
    <w:p w14:paraId="0CDC544E"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本文件适用于以三元乙丙、热塑性聚烯烃弹性体、聚乙烯、乙烯醋酸乙烯共聚物、氯化聚乙烯等聚烯烃高分子材料为主材料，以挤出或压延等方法生产，用于各类工程防水等均质片材（以下简称均质片）、背衬片材（以下简称背衬片）、内增强片材（以下简称内增强片）、自粘片材（以下简称自粘片）等。</w:t>
      </w:r>
    </w:p>
    <w:p w14:paraId="7B9AEF60" w14:textId="77777777" w:rsidR="00C86020" w:rsidRDefault="003A4D2E">
      <w:pPr>
        <w:pStyle w:val="1"/>
        <w:numPr>
          <w:ilvl w:val="0"/>
          <w:numId w:val="0"/>
        </w:numPr>
        <w:spacing w:before="240" w:after="240"/>
        <w:rPr>
          <w:rFonts w:ascii="黑体" w:eastAsia="黑体"/>
        </w:rPr>
      </w:pPr>
      <w:bookmarkStart w:id="10" w:name="_Toc97392374"/>
      <w:r>
        <w:rPr>
          <w:rFonts w:hint="eastAsia"/>
          <w:szCs w:val="21"/>
        </w:rPr>
        <w:t xml:space="preserve">2　</w:t>
      </w:r>
      <w:r>
        <w:rPr>
          <w:rFonts w:ascii="黑体" w:eastAsia="黑体" w:hint="eastAsia"/>
        </w:rPr>
        <w:t>规范性引用文件</w:t>
      </w:r>
      <w:bookmarkEnd w:id="10"/>
    </w:p>
    <w:p w14:paraId="01DE3B2D"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下列文件中的内容通过文中的规范性引用而构成本文件必不可少的条款。其中，注日期的引用文件，</w:t>
      </w:r>
      <w:proofErr w:type="gramStart"/>
      <w:r>
        <w:rPr>
          <w:rFonts w:ascii="宋体" w:eastAsia="宋体" w:hAnsi="宋体" w:cs="宋体" w:hint="eastAsia"/>
          <w:color w:val="000000"/>
          <w:szCs w:val="21"/>
        </w:rPr>
        <w:t>仅注该日期</w:t>
      </w:r>
      <w:proofErr w:type="gramEnd"/>
      <w:r>
        <w:rPr>
          <w:rFonts w:ascii="宋体" w:eastAsia="宋体" w:hAnsi="宋体" w:cs="宋体" w:hint="eastAsia"/>
          <w:color w:val="000000"/>
          <w:szCs w:val="21"/>
        </w:rPr>
        <w:t>对应的版本适用于本文件，不注日期的引用文件，其最新版本(包括所有的修改单)适用于本文件。</w:t>
      </w:r>
    </w:p>
    <w:p w14:paraId="4590E638" w14:textId="77777777" w:rsidR="00C86020" w:rsidRDefault="003A4D2E">
      <w:pPr>
        <w:pStyle w:val="a5"/>
        <w:snapToGrid w:val="0"/>
        <w:spacing w:line="288" w:lineRule="auto"/>
        <w:rPr>
          <w:rFonts w:ascii="宋体" w:eastAsia="宋体" w:hAnsi="宋体" w:cs="宋体"/>
          <w:color w:val="000000"/>
          <w:szCs w:val="21"/>
        </w:rPr>
      </w:pPr>
      <w:bookmarkStart w:id="11" w:name="_Toc97392375"/>
      <w:r>
        <w:rPr>
          <w:rFonts w:ascii="宋体" w:eastAsia="宋体" w:hAnsi="宋体" w:cs="宋体" w:hint="eastAsia"/>
          <w:color w:val="000000"/>
          <w:szCs w:val="21"/>
        </w:rPr>
        <w:t xml:space="preserve">GB/T 528  硫化橡胶或热塑性橡胶拉伸应力应变性能的测定 </w:t>
      </w:r>
    </w:p>
    <w:p w14:paraId="62DCC703"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529  硫化橡胶或热塑性橡胶撕裂强度的测定（裤形、直角形和新月形试样)</w:t>
      </w:r>
    </w:p>
    <w:p w14:paraId="4ACBB8AC"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 xml:space="preserve">GB/T 1690  硫化橡胶或热塑性橡胶耐液体试验方法 </w:t>
      </w:r>
    </w:p>
    <w:p w14:paraId="04787E9F"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3511  硫化橡胶或热塑性橡胶耐候性</w:t>
      </w:r>
    </w:p>
    <w:p w14:paraId="1D9E4EF7"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3512  硫化橡胶或热塑性橡胶 热空气加速老化和耐热试验</w:t>
      </w:r>
    </w:p>
    <w:p w14:paraId="5D480BDB"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4851  压敏胶</w:t>
      </w:r>
      <w:proofErr w:type="gramStart"/>
      <w:r>
        <w:rPr>
          <w:rFonts w:ascii="宋体" w:eastAsia="宋体" w:hAnsi="宋体" w:cs="宋体" w:hint="eastAsia"/>
          <w:color w:val="000000"/>
          <w:szCs w:val="21"/>
        </w:rPr>
        <w:t>粘带持粘性</w:t>
      </w:r>
      <w:proofErr w:type="gramEnd"/>
      <w:r>
        <w:rPr>
          <w:rFonts w:ascii="宋体" w:eastAsia="宋体" w:hAnsi="宋体" w:cs="宋体" w:hint="eastAsia"/>
          <w:color w:val="000000"/>
          <w:szCs w:val="21"/>
        </w:rPr>
        <w:t xml:space="preserve">试验方法 </w:t>
      </w:r>
    </w:p>
    <w:p w14:paraId="2FFBBE41"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7762  硫化橡胶或热塑性橡胶 耐臭氧龟裂静态拉伸试验</w:t>
      </w:r>
    </w:p>
    <w:p w14:paraId="67BE9A74"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GB/T 328.21  建筑防水卷材试验方法第21部分：高分子防水卷材 接缝剥离性能</w:t>
      </w:r>
    </w:p>
    <w:p w14:paraId="163841FD" w14:textId="77777777" w:rsidR="00C86020" w:rsidRDefault="003A4D2E">
      <w:pPr>
        <w:pStyle w:val="1"/>
        <w:numPr>
          <w:ilvl w:val="0"/>
          <w:numId w:val="0"/>
        </w:numPr>
        <w:spacing w:before="240" w:after="240"/>
        <w:rPr>
          <w:rFonts w:ascii="黑体" w:eastAsia="黑体"/>
        </w:rPr>
      </w:pPr>
      <w:r>
        <w:rPr>
          <w:rFonts w:hint="eastAsia"/>
          <w:szCs w:val="21"/>
        </w:rPr>
        <w:t xml:space="preserve">3　</w:t>
      </w:r>
      <w:r>
        <w:rPr>
          <w:rFonts w:ascii="黑体" w:eastAsia="黑体" w:hint="eastAsia"/>
        </w:rPr>
        <w:t>术语和定义</w:t>
      </w:r>
      <w:bookmarkEnd w:id="11"/>
    </w:p>
    <w:p w14:paraId="07484554"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下列术语和定义适用于本文件。</w:t>
      </w:r>
    </w:p>
    <w:p w14:paraId="7A9866C0"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3.</w:t>
      </w:r>
      <w:r>
        <w:rPr>
          <w:rFonts w:ascii="黑体"/>
        </w:rPr>
        <w:t>1</w:t>
      </w:r>
    </w:p>
    <w:p w14:paraId="43AADFA4" w14:textId="77777777" w:rsidR="00C86020" w:rsidRDefault="003A4D2E">
      <w:pPr>
        <w:pStyle w:val="a5"/>
        <w:autoSpaceDE/>
        <w:autoSpaceDN/>
        <w:spacing w:line="288" w:lineRule="auto"/>
        <w:rPr>
          <w:rFonts w:ascii="黑体" w:eastAsia="黑体"/>
        </w:rPr>
      </w:pPr>
      <w:r>
        <w:rPr>
          <w:rFonts w:ascii="黑体" w:eastAsia="黑体" w:hint="eastAsia"/>
        </w:rPr>
        <w:t>聚烯烃高分子合成材料  Polyolefin polymer synthetic materials</w:t>
      </w:r>
    </w:p>
    <w:p w14:paraId="0D527537"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以由一种烯烃聚合、几种烯烃共聚或几种聚烯烃共混制得的聚合物为基材的高分子合成材料。</w:t>
      </w:r>
    </w:p>
    <w:p w14:paraId="2F678244" w14:textId="77777777" w:rsidR="00C86020" w:rsidRDefault="003A4D2E">
      <w:pPr>
        <w:pStyle w:val="a5"/>
        <w:snapToGrid w:val="0"/>
        <w:spacing w:line="288" w:lineRule="auto"/>
        <w:rPr>
          <w:rFonts w:ascii="宋体" w:eastAsia="宋体" w:hAnsi="宋体" w:cs="宋体"/>
          <w:color w:val="000000"/>
          <w:szCs w:val="21"/>
        </w:rPr>
      </w:pPr>
      <w:r>
        <w:rPr>
          <w:rFonts w:ascii="宋体" w:eastAsia="宋体" w:hAnsi="宋体" w:cs="宋体" w:hint="eastAsia"/>
          <w:color w:val="000000"/>
          <w:szCs w:val="21"/>
        </w:rPr>
        <w:t>3.2</w:t>
      </w:r>
    </w:p>
    <w:p w14:paraId="30FD48E4" w14:textId="77777777" w:rsidR="00C86020" w:rsidRDefault="003A4D2E">
      <w:pPr>
        <w:pStyle w:val="a5"/>
        <w:autoSpaceDE/>
        <w:autoSpaceDN/>
        <w:spacing w:line="288" w:lineRule="auto"/>
        <w:rPr>
          <w:rFonts w:ascii="黑体" w:eastAsia="黑体"/>
        </w:rPr>
      </w:pPr>
      <w:r>
        <w:rPr>
          <w:rFonts w:ascii="黑体" w:eastAsia="黑体" w:hint="eastAsia"/>
        </w:rPr>
        <w:t>均质片  homogeneous sheet</w:t>
      </w:r>
    </w:p>
    <w:p w14:paraId="7FE212AA" w14:textId="77777777" w:rsidR="00C86020" w:rsidRDefault="003A4D2E">
      <w:pPr>
        <w:pStyle w:val="a5"/>
        <w:snapToGrid w:val="0"/>
        <w:spacing w:line="288" w:lineRule="auto"/>
        <w:rPr>
          <w:rFonts w:ascii="黑体"/>
        </w:rPr>
      </w:pPr>
      <w:r>
        <w:rPr>
          <w:rFonts w:ascii="宋体" w:eastAsia="宋体" w:hAnsi="宋体" w:cs="宋体" w:hint="eastAsia"/>
          <w:color w:val="000000"/>
          <w:szCs w:val="21"/>
        </w:rPr>
        <w:t>以聚烯烃高分子合成材料为主要材料，各部位截面结构一致的防水片材。</w:t>
      </w:r>
    </w:p>
    <w:p w14:paraId="1EF2FAAC"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3.3</w:t>
      </w:r>
    </w:p>
    <w:p w14:paraId="6A875626" w14:textId="77777777" w:rsidR="00C86020" w:rsidRDefault="003A4D2E">
      <w:pPr>
        <w:pStyle w:val="a5"/>
        <w:autoSpaceDE/>
        <w:autoSpaceDN/>
        <w:spacing w:line="288" w:lineRule="auto"/>
        <w:rPr>
          <w:rFonts w:ascii="黑体" w:eastAsia="黑体"/>
        </w:rPr>
      </w:pPr>
      <w:r>
        <w:rPr>
          <w:rFonts w:ascii="黑体" w:eastAsia="黑体" w:hint="eastAsia"/>
        </w:rPr>
        <w:t>复合片（背衬片、内增强片）  composite sheet</w:t>
      </w:r>
    </w:p>
    <w:p w14:paraId="6500DC73" w14:textId="77777777" w:rsidR="00C86020" w:rsidRDefault="003A4D2E">
      <w:pPr>
        <w:pStyle w:val="a5"/>
        <w:autoSpaceDE/>
        <w:autoSpaceDN/>
        <w:spacing w:line="288" w:lineRule="auto"/>
        <w:rPr>
          <w:rFonts w:ascii="宋体" w:eastAsia="宋体" w:hAnsi="宋体" w:cs="宋体"/>
        </w:rPr>
      </w:pPr>
      <w:r>
        <w:rPr>
          <w:rFonts w:ascii="宋体" w:eastAsia="宋体" w:hAnsi="宋体" w:cs="宋体" w:hint="eastAsia"/>
        </w:rPr>
        <w:t>以聚烯烃高分子合成材料为主要材料，复合织物等保护或增强层，以改变其尺寸稳定性和力学特性，各部位截面结构一致的防水片材。复合片分为背衬片、内增强片。</w:t>
      </w:r>
    </w:p>
    <w:p w14:paraId="6D161026" w14:textId="77777777" w:rsidR="00C86020" w:rsidRDefault="003A4D2E">
      <w:pPr>
        <w:pStyle w:val="a5"/>
        <w:autoSpaceDE/>
        <w:autoSpaceDN/>
        <w:spacing w:line="288" w:lineRule="auto"/>
        <w:rPr>
          <w:rFonts w:ascii="宋体" w:eastAsia="宋体" w:hAnsi="宋体" w:cs="宋体"/>
        </w:rPr>
      </w:pPr>
      <w:r>
        <w:rPr>
          <w:rFonts w:ascii="宋体" w:eastAsia="宋体" w:hAnsi="宋体" w:cs="宋体" w:hint="eastAsia"/>
        </w:rPr>
        <w:t>3.4</w:t>
      </w:r>
    </w:p>
    <w:p w14:paraId="027682FC" w14:textId="77777777" w:rsidR="00C86020" w:rsidRDefault="003A4D2E">
      <w:pPr>
        <w:pStyle w:val="a5"/>
        <w:autoSpaceDE/>
        <w:autoSpaceDN/>
        <w:spacing w:line="288" w:lineRule="auto"/>
        <w:rPr>
          <w:rFonts w:ascii="黑体" w:eastAsia="黑体"/>
        </w:rPr>
      </w:pPr>
      <w:r>
        <w:rPr>
          <w:rFonts w:ascii="黑体" w:eastAsia="黑体" w:hint="eastAsia"/>
        </w:rPr>
        <w:t>自粘片  self-adhesive sheet</w:t>
      </w:r>
    </w:p>
    <w:p w14:paraId="178BB6B8" w14:textId="77777777" w:rsidR="00C86020" w:rsidRDefault="003A4D2E">
      <w:pPr>
        <w:pStyle w:val="a5"/>
        <w:autoSpaceDE/>
        <w:autoSpaceDN/>
        <w:spacing w:line="288" w:lineRule="auto"/>
        <w:rPr>
          <w:rFonts w:ascii="宋体" w:eastAsia="宋体" w:hAnsi="宋体" w:cs="宋体"/>
        </w:rPr>
      </w:pPr>
      <w:r>
        <w:rPr>
          <w:rFonts w:ascii="宋体" w:eastAsia="宋体" w:hAnsi="宋体" w:cs="宋体" w:hint="eastAsia"/>
        </w:rPr>
        <w:lastRenderedPageBreak/>
        <w:t>在聚烯烃高分子片材表面复合自</w:t>
      </w:r>
      <w:proofErr w:type="gramStart"/>
      <w:r>
        <w:rPr>
          <w:rFonts w:ascii="宋体" w:eastAsia="宋体" w:hAnsi="宋体" w:cs="宋体" w:hint="eastAsia"/>
        </w:rPr>
        <w:t>粘材料</w:t>
      </w:r>
      <w:proofErr w:type="gramEnd"/>
      <w:r>
        <w:rPr>
          <w:rFonts w:ascii="宋体" w:eastAsia="宋体" w:hAnsi="宋体" w:cs="宋体" w:hint="eastAsia"/>
        </w:rPr>
        <w:t>和隔离保护层，以改善或提高其与基层的粘接性能，各部位截面结构一致的防水卷材。</w:t>
      </w:r>
    </w:p>
    <w:p w14:paraId="65ED7B06"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3.5</w:t>
      </w:r>
    </w:p>
    <w:p w14:paraId="62957F47" w14:textId="77777777" w:rsidR="00C86020" w:rsidRDefault="003A4D2E">
      <w:pPr>
        <w:pStyle w:val="a5"/>
        <w:autoSpaceDE/>
        <w:autoSpaceDN/>
        <w:spacing w:line="288" w:lineRule="auto"/>
        <w:rPr>
          <w:rFonts w:ascii="黑体" w:eastAsia="黑体"/>
        </w:rPr>
      </w:pPr>
      <w:r>
        <w:rPr>
          <w:rFonts w:ascii="黑体" w:eastAsia="黑体" w:hint="eastAsia"/>
        </w:rPr>
        <w:t>复合强度composite strength</w:t>
      </w:r>
    </w:p>
    <w:p w14:paraId="1C40A86D" w14:textId="77777777" w:rsidR="00C86020" w:rsidRDefault="003A4D2E">
      <w:pPr>
        <w:pStyle w:val="a5"/>
        <w:autoSpaceDE/>
        <w:autoSpaceDN/>
        <w:spacing w:line="288" w:lineRule="auto"/>
        <w:rPr>
          <w:rFonts w:ascii="宋体" w:eastAsia="宋体" w:hAnsi="宋体" w:cs="宋体"/>
        </w:rPr>
      </w:pPr>
      <w:r>
        <w:rPr>
          <w:rFonts w:ascii="宋体" w:eastAsia="宋体" w:hAnsi="宋体" w:cs="宋体" w:hint="eastAsia"/>
        </w:rPr>
        <w:t>复合片（背衬片、内增强片）表面保护或增强层与芯层的复合力度，用MPa表示。</w:t>
      </w:r>
    </w:p>
    <w:p w14:paraId="778A2B12"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3.6</w:t>
      </w:r>
    </w:p>
    <w:p w14:paraId="0AA34AB4" w14:textId="77777777" w:rsidR="00C86020" w:rsidRDefault="003A4D2E">
      <w:pPr>
        <w:pStyle w:val="a5"/>
        <w:autoSpaceDE/>
        <w:autoSpaceDN/>
        <w:spacing w:line="288" w:lineRule="auto"/>
        <w:ind w:firstLine="422"/>
        <w:rPr>
          <w:rFonts w:ascii="宋体" w:eastAsia="宋体" w:hAnsi="宋体" w:cs="宋体"/>
        </w:rPr>
      </w:pPr>
      <w:r>
        <w:rPr>
          <w:rFonts w:ascii="宋体" w:eastAsia="宋体" w:hAnsi="宋体" w:cs="宋体" w:hint="eastAsia"/>
          <w:b/>
          <w:bCs/>
        </w:rPr>
        <w:t>垂直滑移性  Vertical slip</w:t>
      </w:r>
    </w:p>
    <w:p w14:paraId="357583EE" w14:textId="77777777" w:rsidR="00C86020" w:rsidRDefault="003A4D2E">
      <w:pPr>
        <w:pStyle w:val="a5"/>
        <w:autoSpaceDE/>
        <w:autoSpaceDN/>
        <w:spacing w:line="288" w:lineRule="auto"/>
        <w:rPr>
          <w:rFonts w:ascii="宋体" w:eastAsia="宋体" w:hAnsi="宋体" w:cs="宋体"/>
        </w:rPr>
      </w:pPr>
      <w:bookmarkStart w:id="12" w:name="_Toc97392376"/>
      <w:r>
        <w:rPr>
          <w:rFonts w:ascii="宋体" w:eastAsia="宋体" w:hAnsi="宋体" w:cs="宋体" w:hint="eastAsia"/>
        </w:rPr>
        <w:t>自粘卷材垂直滑移性：指沿粘贴在被粘物上的自粘胶粘带长度方向垂直悬挂</w:t>
      </w:r>
      <w:proofErr w:type="gramStart"/>
      <w:r>
        <w:rPr>
          <w:rFonts w:ascii="宋体" w:eastAsia="宋体" w:hAnsi="宋体" w:cs="宋体" w:hint="eastAsia"/>
        </w:rPr>
        <w:t>一</w:t>
      </w:r>
      <w:proofErr w:type="gramEnd"/>
      <w:r>
        <w:rPr>
          <w:rFonts w:ascii="宋体" w:eastAsia="宋体" w:hAnsi="宋体" w:cs="宋体" w:hint="eastAsia"/>
        </w:rPr>
        <w:t>规定重量的砝码时，自粘胶粘带抵抗位移的能力。用试片移动一定距离的时间表示。</w:t>
      </w:r>
    </w:p>
    <w:p w14:paraId="7852FF33" w14:textId="77777777" w:rsidR="00C86020" w:rsidRDefault="003A4D2E">
      <w:pPr>
        <w:pStyle w:val="1"/>
        <w:numPr>
          <w:ilvl w:val="0"/>
          <w:numId w:val="0"/>
        </w:numPr>
        <w:spacing w:before="240" w:after="240"/>
        <w:rPr>
          <w:rFonts w:ascii="黑体" w:eastAsia="黑体"/>
        </w:rPr>
      </w:pPr>
      <w:r>
        <w:rPr>
          <w:rFonts w:hint="eastAsia"/>
          <w:szCs w:val="21"/>
        </w:rPr>
        <w:t xml:space="preserve">4　</w:t>
      </w:r>
      <w:r>
        <w:rPr>
          <w:rFonts w:ascii="黑体" w:eastAsia="黑体" w:hint="eastAsia"/>
        </w:rPr>
        <w:t>分类与标记</w:t>
      </w:r>
      <w:bookmarkEnd w:id="12"/>
    </w:p>
    <w:p w14:paraId="23153B25" w14:textId="77777777" w:rsidR="00C86020" w:rsidRDefault="003A4D2E">
      <w:pPr>
        <w:pStyle w:val="a0"/>
        <w:numPr>
          <w:ilvl w:val="1"/>
          <w:numId w:val="0"/>
        </w:numPr>
        <w:spacing w:before="120" w:after="120"/>
      </w:pPr>
      <w:r>
        <w:rPr>
          <w:rFonts w:ascii="黑体" w:eastAsia="黑体"/>
          <w:color w:val="000000"/>
        </w:rPr>
        <w:t xml:space="preserve">4.1　</w:t>
      </w:r>
      <w:r>
        <w:rPr>
          <w:rFonts w:hint="eastAsia"/>
        </w:rPr>
        <w:t xml:space="preserve"> 分类</w:t>
      </w:r>
    </w:p>
    <w:p w14:paraId="008AB869"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P类-是指塑料类，包含：乙烯醋酸乙烯共聚物（EVA）、聚乙烯(PE)等；</w:t>
      </w:r>
    </w:p>
    <w:p w14:paraId="64D14FEF"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R类-是指橡胶类，包含：三元乙丙(EPDM)等；</w:t>
      </w:r>
    </w:p>
    <w:p w14:paraId="4CF48214"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T类-是指热塑性弹性体类，包含：热塑性弹性体(TPE)、热塑性动态硫化聚烯烃(TPV)等；</w:t>
      </w:r>
    </w:p>
    <w:p w14:paraId="5B2F210A"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M类-是指厚度小于0.5mm的膜类材料，包含：P类、T类、聚烯烃金属复合类、氟树脂类等；</w:t>
      </w:r>
    </w:p>
    <w:p w14:paraId="3A136C6D"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Z类-是指自粘层为高分子材料类，包含：丁基自粘类、丙烯酸</w:t>
      </w:r>
      <w:proofErr w:type="gramStart"/>
      <w:r>
        <w:rPr>
          <w:rFonts w:ascii="宋体" w:eastAsia="宋体" w:hAnsi="宋体" w:cs="宋体" w:hint="eastAsia"/>
          <w:color w:val="000000"/>
        </w:rPr>
        <w:t>自粘类等</w:t>
      </w:r>
      <w:proofErr w:type="gramEnd"/>
      <w:r>
        <w:rPr>
          <w:rFonts w:ascii="宋体" w:eastAsia="宋体" w:hAnsi="宋体" w:cs="宋体" w:hint="eastAsia"/>
          <w:color w:val="000000"/>
        </w:rPr>
        <w:t>。</w:t>
      </w:r>
    </w:p>
    <w:p w14:paraId="16336BBD" w14:textId="77777777" w:rsidR="00C86020" w:rsidRDefault="00C86020">
      <w:pPr>
        <w:tabs>
          <w:tab w:val="left" w:pos="340"/>
        </w:tabs>
        <w:spacing w:line="0" w:lineRule="atLeast"/>
        <w:jc w:val="center"/>
        <w:rPr>
          <w:rFonts w:eastAsia="黑体"/>
          <w:kern w:val="0"/>
          <w:szCs w:val="21"/>
        </w:rPr>
      </w:pPr>
    </w:p>
    <w:p w14:paraId="4DB8F8D7" w14:textId="77777777" w:rsidR="00C86020" w:rsidRDefault="003A4D2E">
      <w:pPr>
        <w:tabs>
          <w:tab w:val="left" w:pos="340"/>
        </w:tabs>
        <w:spacing w:line="0" w:lineRule="atLeast"/>
        <w:jc w:val="center"/>
        <w:rPr>
          <w:rFonts w:eastAsia="黑体"/>
          <w:kern w:val="0"/>
          <w:szCs w:val="21"/>
        </w:rPr>
      </w:pPr>
      <w:r>
        <w:rPr>
          <w:rFonts w:eastAsia="黑体" w:hint="eastAsia"/>
          <w:kern w:val="0"/>
          <w:szCs w:val="21"/>
        </w:rPr>
        <w:t>表1  片材的分类</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4"/>
        <w:gridCol w:w="1294"/>
        <w:gridCol w:w="2225"/>
        <w:gridCol w:w="1012"/>
        <w:gridCol w:w="3170"/>
      </w:tblGrid>
      <w:tr w:rsidR="00C86020" w14:paraId="4595B751" w14:textId="77777777" w:rsidTr="009E2F76">
        <w:trPr>
          <w:trHeight w:val="319"/>
          <w:jc w:val="center"/>
        </w:trPr>
        <w:tc>
          <w:tcPr>
            <w:tcW w:w="5133" w:type="dxa"/>
            <w:gridSpan w:val="3"/>
            <w:vAlign w:val="center"/>
          </w:tcPr>
          <w:p w14:paraId="4C2F3F60" w14:textId="77777777" w:rsidR="00C86020" w:rsidRDefault="003A4D2E" w:rsidP="009E2F76">
            <w:pPr>
              <w:tabs>
                <w:tab w:val="left" w:pos="1247"/>
              </w:tabs>
              <w:jc w:val="center"/>
              <w:rPr>
                <w:rFonts w:ascii="宋体" w:eastAsia="宋体" w:hAnsi="宋体" w:cs="宋体"/>
                <w:b/>
                <w:bCs/>
                <w:kern w:val="0"/>
                <w:sz w:val="18"/>
                <w:szCs w:val="18"/>
              </w:rPr>
            </w:pPr>
            <w:r>
              <w:rPr>
                <w:rFonts w:ascii="宋体" w:eastAsia="宋体" w:hAnsi="宋体" w:cs="宋体" w:hint="eastAsia"/>
                <w:b/>
                <w:bCs/>
                <w:kern w:val="0"/>
                <w:sz w:val="18"/>
                <w:szCs w:val="18"/>
              </w:rPr>
              <w:t>分类</w:t>
            </w:r>
          </w:p>
        </w:tc>
        <w:tc>
          <w:tcPr>
            <w:tcW w:w="1012" w:type="dxa"/>
            <w:vAlign w:val="center"/>
          </w:tcPr>
          <w:p w14:paraId="4B9F1599" w14:textId="77777777" w:rsidR="00C86020" w:rsidRDefault="003A4D2E" w:rsidP="009E2F76">
            <w:pPr>
              <w:tabs>
                <w:tab w:val="left" w:pos="1247"/>
              </w:tabs>
              <w:jc w:val="center"/>
              <w:rPr>
                <w:rFonts w:ascii="宋体" w:eastAsia="宋体" w:hAnsi="宋体" w:cs="宋体"/>
                <w:b/>
                <w:bCs/>
                <w:kern w:val="0"/>
                <w:sz w:val="18"/>
                <w:szCs w:val="18"/>
              </w:rPr>
            </w:pPr>
            <w:r>
              <w:rPr>
                <w:rFonts w:ascii="宋体" w:eastAsia="宋体" w:hAnsi="宋体" w:cs="宋体" w:hint="eastAsia"/>
                <w:b/>
                <w:bCs/>
                <w:kern w:val="0"/>
                <w:sz w:val="18"/>
                <w:szCs w:val="18"/>
              </w:rPr>
              <w:t>代号</w:t>
            </w:r>
          </w:p>
        </w:tc>
        <w:tc>
          <w:tcPr>
            <w:tcW w:w="3170" w:type="dxa"/>
            <w:vAlign w:val="center"/>
          </w:tcPr>
          <w:p w14:paraId="310C729D" w14:textId="77777777" w:rsidR="00C86020" w:rsidRDefault="003A4D2E" w:rsidP="009E2F76">
            <w:pPr>
              <w:tabs>
                <w:tab w:val="left" w:pos="1247"/>
              </w:tabs>
              <w:rPr>
                <w:rFonts w:ascii="宋体" w:eastAsia="宋体" w:hAnsi="宋体" w:cs="宋体"/>
                <w:b/>
                <w:bCs/>
                <w:kern w:val="0"/>
                <w:sz w:val="18"/>
                <w:szCs w:val="18"/>
              </w:rPr>
            </w:pPr>
            <w:r>
              <w:rPr>
                <w:rFonts w:ascii="宋体" w:eastAsia="宋体" w:hAnsi="宋体" w:cs="宋体" w:hint="eastAsia"/>
                <w:b/>
                <w:bCs/>
                <w:kern w:val="0"/>
                <w:sz w:val="18"/>
                <w:szCs w:val="18"/>
              </w:rPr>
              <w:t>主要原材料</w:t>
            </w:r>
          </w:p>
        </w:tc>
      </w:tr>
      <w:tr w:rsidR="00C86020" w14:paraId="1681EFCF" w14:textId="77777777" w:rsidTr="009E2F76">
        <w:trPr>
          <w:trHeight w:val="319"/>
          <w:jc w:val="center"/>
        </w:trPr>
        <w:tc>
          <w:tcPr>
            <w:tcW w:w="2908" w:type="dxa"/>
            <w:gridSpan w:val="2"/>
            <w:vMerge w:val="restart"/>
            <w:vAlign w:val="center"/>
          </w:tcPr>
          <w:p w14:paraId="1BA686CE" w14:textId="77777777" w:rsidR="00C86020" w:rsidRDefault="003A4D2E" w:rsidP="009E2F76">
            <w:pPr>
              <w:tabs>
                <w:tab w:val="left" w:pos="1247"/>
              </w:tabs>
              <w:jc w:val="center"/>
              <w:rPr>
                <w:rFonts w:ascii="宋体" w:eastAsia="宋体" w:hAnsi="宋体" w:cs="宋体"/>
                <w:kern w:val="0"/>
                <w:sz w:val="18"/>
                <w:szCs w:val="18"/>
              </w:rPr>
            </w:pPr>
            <w:bookmarkStart w:id="13" w:name="_Hlk82516595"/>
            <w:r>
              <w:rPr>
                <w:rFonts w:ascii="宋体" w:eastAsia="宋体" w:hAnsi="宋体" w:cs="宋体" w:hint="eastAsia"/>
                <w:kern w:val="0"/>
                <w:sz w:val="18"/>
                <w:szCs w:val="18"/>
              </w:rPr>
              <w:t>P类</w:t>
            </w:r>
          </w:p>
          <w:p w14:paraId="5E8E4149"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（塑料类）</w:t>
            </w:r>
          </w:p>
        </w:tc>
        <w:tc>
          <w:tcPr>
            <w:tcW w:w="2225" w:type="dxa"/>
            <w:vAlign w:val="center"/>
          </w:tcPr>
          <w:p w14:paraId="126B6D0E"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3E437C4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JP</w:t>
            </w:r>
          </w:p>
        </w:tc>
        <w:tc>
          <w:tcPr>
            <w:tcW w:w="3170" w:type="dxa"/>
            <w:vMerge w:val="restart"/>
            <w:vAlign w:val="center"/>
          </w:tcPr>
          <w:p w14:paraId="3E030FCD" w14:textId="77777777" w:rsidR="00C86020" w:rsidRDefault="003A4D2E" w:rsidP="009E2F76">
            <w:pPr>
              <w:tabs>
                <w:tab w:val="left" w:pos="1247"/>
              </w:tabs>
              <w:rPr>
                <w:rFonts w:ascii="宋体" w:eastAsia="宋体" w:hAnsi="宋体" w:cs="宋体"/>
                <w:kern w:val="0"/>
                <w:sz w:val="18"/>
                <w:szCs w:val="18"/>
              </w:rPr>
            </w:pPr>
            <w:r>
              <w:rPr>
                <w:rFonts w:ascii="宋体" w:eastAsia="宋体" w:hAnsi="宋体" w:cs="宋体" w:hint="eastAsia"/>
                <w:kern w:val="0"/>
                <w:sz w:val="18"/>
                <w:szCs w:val="18"/>
              </w:rPr>
              <w:t>乙烯醋酸乙烯共聚物（EVA）、聚乙烯(PE)等</w:t>
            </w:r>
          </w:p>
        </w:tc>
      </w:tr>
      <w:tr w:rsidR="00C86020" w14:paraId="715C9DEA" w14:textId="77777777" w:rsidTr="009E2F76">
        <w:trPr>
          <w:trHeight w:val="324"/>
          <w:jc w:val="center"/>
        </w:trPr>
        <w:tc>
          <w:tcPr>
            <w:tcW w:w="2908" w:type="dxa"/>
            <w:gridSpan w:val="2"/>
            <w:vMerge/>
            <w:vAlign w:val="center"/>
          </w:tcPr>
          <w:p w14:paraId="11D9A4DB"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6596121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493FEBF8"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BP</w:t>
            </w:r>
          </w:p>
        </w:tc>
        <w:tc>
          <w:tcPr>
            <w:tcW w:w="3170" w:type="dxa"/>
            <w:vMerge/>
            <w:vAlign w:val="center"/>
          </w:tcPr>
          <w:p w14:paraId="344C621C" w14:textId="77777777" w:rsidR="00C86020" w:rsidRDefault="00C86020" w:rsidP="009E2F76">
            <w:pPr>
              <w:tabs>
                <w:tab w:val="left" w:pos="1247"/>
              </w:tabs>
              <w:rPr>
                <w:rFonts w:ascii="宋体" w:eastAsia="宋体" w:hAnsi="宋体" w:cs="宋体"/>
                <w:kern w:val="0"/>
                <w:sz w:val="18"/>
                <w:szCs w:val="18"/>
              </w:rPr>
            </w:pPr>
          </w:p>
        </w:tc>
      </w:tr>
      <w:tr w:rsidR="00C86020" w14:paraId="48D16399" w14:textId="77777777" w:rsidTr="009E2F76">
        <w:trPr>
          <w:trHeight w:val="343"/>
          <w:jc w:val="center"/>
        </w:trPr>
        <w:tc>
          <w:tcPr>
            <w:tcW w:w="2908" w:type="dxa"/>
            <w:gridSpan w:val="2"/>
            <w:vMerge w:val="restart"/>
            <w:vAlign w:val="center"/>
          </w:tcPr>
          <w:p w14:paraId="092320BC" w14:textId="77777777" w:rsidR="00C86020" w:rsidRDefault="003A4D2E" w:rsidP="009E2F76">
            <w:pPr>
              <w:tabs>
                <w:tab w:val="left" w:pos="1247"/>
              </w:tabs>
              <w:jc w:val="center"/>
              <w:rPr>
                <w:rFonts w:ascii="宋体" w:eastAsia="宋体" w:hAnsi="宋体" w:cs="宋体"/>
                <w:kern w:val="0"/>
                <w:sz w:val="18"/>
                <w:szCs w:val="18"/>
              </w:rPr>
            </w:pPr>
            <w:bookmarkStart w:id="14" w:name="_Hlk82516825"/>
            <w:bookmarkEnd w:id="13"/>
            <w:r>
              <w:rPr>
                <w:rFonts w:ascii="宋体" w:eastAsia="宋体" w:hAnsi="宋体" w:cs="宋体" w:hint="eastAsia"/>
                <w:kern w:val="0"/>
                <w:sz w:val="18"/>
                <w:szCs w:val="18"/>
              </w:rPr>
              <w:t>R类</w:t>
            </w:r>
          </w:p>
          <w:p w14:paraId="23AB703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（橡胶类）</w:t>
            </w:r>
          </w:p>
        </w:tc>
        <w:tc>
          <w:tcPr>
            <w:tcW w:w="2225" w:type="dxa"/>
            <w:vAlign w:val="center"/>
          </w:tcPr>
          <w:p w14:paraId="02FBBB8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0E550415"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JR</w:t>
            </w:r>
          </w:p>
        </w:tc>
        <w:tc>
          <w:tcPr>
            <w:tcW w:w="3170" w:type="dxa"/>
            <w:vMerge w:val="restart"/>
            <w:vAlign w:val="center"/>
          </w:tcPr>
          <w:p w14:paraId="6E8A404B" w14:textId="77777777" w:rsidR="00C86020" w:rsidRDefault="003A4D2E" w:rsidP="009E2F76">
            <w:pPr>
              <w:tabs>
                <w:tab w:val="left" w:pos="1247"/>
              </w:tabs>
              <w:rPr>
                <w:rFonts w:ascii="宋体" w:eastAsia="宋体" w:hAnsi="宋体" w:cs="宋体"/>
                <w:kern w:val="0"/>
                <w:sz w:val="18"/>
                <w:szCs w:val="18"/>
              </w:rPr>
            </w:pPr>
            <w:r>
              <w:rPr>
                <w:rFonts w:ascii="宋体" w:eastAsia="宋体" w:hAnsi="宋体" w:cs="宋体" w:hint="eastAsia"/>
                <w:kern w:val="0"/>
                <w:sz w:val="18"/>
                <w:szCs w:val="18"/>
              </w:rPr>
              <w:t>三元乙丙(EPDM)等</w:t>
            </w:r>
          </w:p>
        </w:tc>
      </w:tr>
      <w:tr w:rsidR="00C86020" w14:paraId="1209107D" w14:textId="77777777" w:rsidTr="009E2F76">
        <w:trPr>
          <w:trHeight w:val="354"/>
          <w:jc w:val="center"/>
        </w:trPr>
        <w:tc>
          <w:tcPr>
            <w:tcW w:w="2908" w:type="dxa"/>
            <w:gridSpan w:val="2"/>
            <w:vMerge/>
            <w:vAlign w:val="center"/>
          </w:tcPr>
          <w:p w14:paraId="23E6C338"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66DBFEA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20C444A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BR</w:t>
            </w:r>
          </w:p>
        </w:tc>
        <w:tc>
          <w:tcPr>
            <w:tcW w:w="3170" w:type="dxa"/>
            <w:vMerge/>
            <w:vAlign w:val="center"/>
          </w:tcPr>
          <w:p w14:paraId="248B60B0" w14:textId="77777777" w:rsidR="00C86020" w:rsidRDefault="00C86020" w:rsidP="009E2F76">
            <w:pPr>
              <w:tabs>
                <w:tab w:val="left" w:pos="1247"/>
              </w:tabs>
              <w:rPr>
                <w:rFonts w:ascii="宋体" w:eastAsia="宋体" w:hAnsi="宋体" w:cs="宋体"/>
                <w:kern w:val="0"/>
                <w:sz w:val="18"/>
                <w:szCs w:val="18"/>
              </w:rPr>
            </w:pPr>
          </w:p>
        </w:tc>
      </w:tr>
      <w:bookmarkEnd w:id="14"/>
      <w:tr w:rsidR="00C86020" w14:paraId="0459DCB1" w14:textId="77777777" w:rsidTr="009E2F76">
        <w:trPr>
          <w:trHeight w:val="321"/>
          <w:jc w:val="center"/>
        </w:trPr>
        <w:tc>
          <w:tcPr>
            <w:tcW w:w="2908" w:type="dxa"/>
            <w:gridSpan w:val="2"/>
            <w:vMerge w:val="restart"/>
            <w:vAlign w:val="center"/>
          </w:tcPr>
          <w:p w14:paraId="00CA490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T类</w:t>
            </w:r>
          </w:p>
          <w:p w14:paraId="6B5F6AA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（热塑性弹性体类）</w:t>
            </w:r>
          </w:p>
        </w:tc>
        <w:tc>
          <w:tcPr>
            <w:tcW w:w="2225" w:type="dxa"/>
            <w:vAlign w:val="center"/>
          </w:tcPr>
          <w:p w14:paraId="468C5B58"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119924F3"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JT</w:t>
            </w:r>
          </w:p>
        </w:tc>
        <w:tc>
          <w:tcPr>
            <w:tcW w:w="3170" w:type="dxa"/>
            <w:vMerge w:val="restart"/>
            <w:vAlign w:val="center"/>
          </w:tcPr>
          <w:p w14:paraId="3B2B39EC" w14:textId="77777777" w:rsidR="00C86020" w:rsidRDefault="003A4D2E" w:rsidP="009E2F76">
            <w:pPr>
              <w:tabs>
                <w:tab w:val="left" w:pos="1247"/>
              </w:tabs>
              <w:rPr>
                <w:rFonts w:ascii="宋体" w:eastAsia="宋体" w:hAnsi="宋体" w:cs="宋体"/>
                <w:kern w:val="0"/>
                <w:sz w:val="18"/>
                <w:szCs w:val="18"/>
              </w:rPr>
            </w:pPr>
            <w:r>
              <w:rPr>
                <w:rFonts w:ascii="宋体" w:eastAsia="宋体" w:hAnsi="宋体" w:cs="宋体" w:hint="eastAsia"/>
                <w:kern w:val="0"/>
                <w:sz w:val="18"/>
                <w:szCs w:val="18"/>
              </w:rPr>
              <w:t>热塑性弹性体(TPE)、热塑性动态硫化聚烯烃(TPV)等</w:t>
            </w:r>
          </w:p>
        </w:tc>
      </w:tr>
      <w:tr w:rsidR="00C86020" w14:paraId="189284EF" w14:textId="77777777" w:rsidTr="009E2F76">
        <w:trPr>
          <w:trHeight w:val="320"/>
          <w:jc w:val="center"/>
        </w:trPr>
        <w:tc>
          <w:tcPr>
            <w:tcW w:w="2908" w:type="dxa"/>
            <w:gridSpan w:val="2"/>
            <w:vMerge/>
            <w:vAlign w:val="center"/>
          </w:tcPr>
          <w:p w14:paraId="0674307F"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32752279"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52B8477C"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BT</w:t>
            </w:r>
          </w:p>
        </w:tc>
        <w:tc>
          <w:tcPr>
            <w:tcW w:w="3170" w:type="dxa"/>
            <w:vMerge/>
            <w:vAlign w:val="center"/>
          </w:tcPr>
          <w:p w14:paraId="029B3D7D" w14:textId="77777777" w:rsidR="00C86020" w:rsidRDefault="00C86020" w:rsidP="009E2F76">
            <w:pPr>
              <w:tabs>
                <w:tab w:val="left" w:pos="1247"/>
              </w:tabs>
              <w:rPr>
                <w:rFonts w:ascii="宋体" w:eastAsia="宋体" w:hAnsi="宋体" w:cs="宋体"/>
                <w:kern w:val="0"/>
                <w:sz w:val="18"/>
                <w:szCs w:val="18"/>
              </w:rPr>
            </w:pPr>
          </w:p>
        </w:tc>
      </w:tr>
      <w:tr w:rsidR="00C86020" w14:paraId="0B5B5528" w14:textId="77777777" w:rsidTr="009E2F76">
        <w:trPr>
          <w:trHeight w:val="334"/>
          <w:jc w:val="center"/>
        </w:trPr>
        <w:tc>
          <w:tcPr>
            <w:tcW w:w="2908" w:type="dxa"/>
            <w:gridSpan w:val="2"/>
            <w:vMerge/>
            <w:vAlign w:val="center"/>
          </w:tcPr>
          <w:p w14:paraId="480271DC"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20D6D5C6"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内增强片</w:t>
            </w:r>
          </w:p>
        </w:tc>
        <w:tc>
          <w:tcPr>
            <w:tcW w:w="1012" w:type="dxa"/>
            <w:vAlign w:val="center"/>
          </w:tcPr>
          <w:p w14:paraId="6CD3C007"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NT</w:t>
            </w:r>
          </w:p>
        </w:tc>
        <w:tc>
          <w:tcPr>
            <w:tcW w:w="3170" w:type="dxa"/>
            <w:vMerge/>
            <w:vAlign w:val="center"/>
          </w:tcPr>
          <w:p w14:paraId="127AC81A" w14:textId="77777777" w:rsidR="00C86020" w:rsidRDefault="00C86020" w:rsidP="009E2F76">
            <w:pPr>
              <w:tabs>
                <w:tab w:val="left" w:pos="1247"/>
              </w:tabs>
              <w:rPr>
                <w:rFonts w:ascii="宋体" w:eastAsia="宋体" w:hAnsi="宋体" w:cs="宋体"/>
                <w:kern w:val="0"/>
                <w:sz w:val="18"/>
                <w:szCs w:val="18"/>
              </w:rPr>
            </w:pPr>
          </w:p>
        </w:tc>
      </w:tr>
      <w:tr w:rsidR="00C86020" w14:paraId="767DC4FF" w14:textId="77777777" w:rsidTr="009E2F76">
        <w:trPr>
          <w:trHeight w:val="306"/>
          <w:jc w:val="center"/>
        </w:trPr>
        <w:tc>
          <w:tcPr>
            <w:tcW w:w="1614" w:type="dxa"/>
            <w:vMerge w:val="restart"/>
            <w:vAlign w:val="center"/>
          </w:tcPr>
          <w:p w14:paraId="49DE8C7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Z类</w:t>
            </w:r>
          </w:p>
          <w:p w14:paraId="79C070A6"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（自粘层为高分子材料类，包含：丁基</w:t>
            </w:r>
            <w:proofErr w:type="gramStart"/>
            <w:r>
              <w:rPr>
                <w:rFonts w:ascii="宋体" w:eastAsia="宋体" w:hAnsi="宋体" w:cs="宋体" w:hint="eastAsia"/>
                <w:kern w:val="0"/>
                <w:sz w:val="18"/>
                <w:szCs w:val="18"/>
              </w:rPr>
              <w:t>自粘类等</w:t>
            </w:r>
            <w:proofErr w:type="gramEnd"/>
            <w:r>
              <w:rPr>
                <w:rFonts w:ascii="宋体" w:eastAsia="宋体" w:hAnsi="宋体" w:cs="宋体" w:hint="eastAsia"/>
                <w:kern w:val="0"/>
                <w:sz w:val="18"/>
                <w:szCs w:val="18"/>
              </w:rPr>
              <w:t>）</w:t>
            </w:r>
          </w:p>
        </w:tc>
        <w:tc>
          <w:tcPr>
            <w:tcW w:w="1294" w:type="dxa"/>
            <w:vMerge w:val="restart"/>
            <w:vAlign w:val="center"/>
          </w:tcPr>
          <w:p w14:paraId="66AE76F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P类</w:t>
            </w:r>
          </w:p>
          <w:p w14:paraId="4E166926"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（塑料类）</w:t>
            </w:r>
          </w:p>
        </w:tc>
        <w:tc>
          <w:tcPr>
            <w:tcW w:w="2225" w:type="dxa"/>
            <w:vAlign w:val="center"/>
          </w:tcPr>
          <w:p w14:paraId="4CCCAFF8"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63879CC6"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ZJP</w:t>
            </w:r>
          </w:p>
        </w:tc>
        <w:tc>
          <w:tcPr>
            <w:tcW w:w="3170" w:type="dxa"/>
            <w:vMerge w:val="restart"/>
            <w:vAlign w:val="center"/>
          </w:tcPr>
          <w:p w14:paraId="64965668" w14:textId="77777777" w:rsidR="00C86020" w:rsidRDefault="003A4D2E" w:rsidP="009E2F76">
            <w:pPr>
              <w:tabs>
                <w:tab w:val="left" w:pos="1247"/>
              </w:tabs>
              <w:rPr>
                <w:rFonts w:ascii="宋体" w:eastAsia="宋体" w:hAnsi="宋体" w:cs="宋体"/>
                <w:kern w:val="0"/>
                <w:sz w:val="18"/>
                <w:szCs w:val="18"/>
              </w:rPr>
            </w:pPr>
            <w:r>
              <w:rPr>
                <w:rFonts w:ascii="宋体" w:eastAsia="宋体" w:hAnsi="宋体" w:cs="宋体" w:hint="eastAsia"/>
                <w:kern w:val="0"/>
                <w:sz w:val="18"/>
                <w:szCs w:val="18"/>
              </w:rPr>
              <w:t>乙烯醋酸乙烯共聚物（EVA）、聚乙烯(PE)等</w:t>
            </w:r>
          </w:p>
        </w:tc>
      </w:tr>
      <w:tr w:rsidR="00C86020" w14:paraId="51510BB3" w14:textId="77777777" w:rsidTr="009E2F76">
        <w:trPr>
          <w:trHeight w:val="311"/>
          <w:jc w:val="center"/>
        </w:trPr>
        <w:tc>
          <w:tcPr>
            <w:tcW w:w="1614" w:type="dxa"/>
            <w:vMerge/>
            <w:vAlign w:val="center"/>
          </w:tcPr>
          <w:p w14:paraId="51FB5615" w14:textId="77777777" w:rsidR="00C86020" w:rsidRDefault="00C86020" w:rsidP="009E2F76">
            <w:pPr>
              <w:tabs>
                <w:tab w:val="left" w:pos="1247"/>
              </w:tabs>
              <w:jc w:val="center"/>
              <w:rPr>
                <w:rFonts w:ascii="宋体" w:eastAsia="宋体" w:hAnsi="宋体" w:cs="宋体"/>
                <w:kern w:val="0"/>
                <w:sz w:val="18"/>
                <w:szCs w:val="18"/>
              </w:rPr>
            </w:pPr>
          </w:p>
        </w:tc>
        <w:tc>
          <w:tcPr>
            <w:tcW w:w="1294" w:type="dxa"/>
            <w:vMerge/>
            <w:vAlign w:val="center"/>
          </w:tcPr>
          <w:p w14:paraId="32224FC0"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695A56B5"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49BD556A"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ZBP</w:t>
            </w:r>
          </w:p>
        </w:tc>
        <w:tc>
          <w:tcPr>
            <w:tcW w:w="3170" w:type="dxa"/>
            <w:vMerge/>
            <w:vAlign w:val="center"/>
          </w:tcPr>
          <w:p w14:paraId="7F82A06A" w14:textId="77777777" w:rsidR="00C86020" w:rsidRDefault="00C86020" w:rsidP="009E2F76">
            <w:pPr>
              <w:tabs>
                <w:tab w:val="left" w:pos="1247"/>
              </w:tabs>
              <w:rPr>
                <w:rFonts w:ascii="宋体" w:eastAsia="宋体" w:hAnsi="宋体" w:cs="宋体"/>
                <w:kern w:val="0"/>
                <w:sz w:val="18"/>
                <w:szCs w:val="18"/>
              </w:rPr>
            </w:pPr>
          </w:p>
        </w:tc>
      </w:tr>
      <w:tr w:rsidR="00C86020" w14:paraId="599E8189" w14:textId="77777777" w:rsidTr="009E2F76">
        <w:trPr>
          <w:trHeight w:val="277"/>
          <w:jc w:val="center"/>
        </w:trPr>
        <w:tc>
          <w:tcPr>
            <w:tcW w:w="1614" w:type="dxa"/>
            <w:vMerge/>
            <w:vAlign w:val="center"/>
          </w:tcPr>
          <w:p w14:paraId="2D3AC259" w14:textId="77777777" w:rsidR="00C86020" w:rsidRDefault="00C86020" w:rsidP="009E2F76">
            <w:pPr>
              <w:tabs>
                <w:tab w:val="left" w:pos="1247"/>
              </w:tabs>
              <w:jc w:val="center"/>
              <w:rPr>
                <w:rFonts w:ascii="宋体" w:eastAsia="宋体" w:hAnsi="宋体" w:cs="宋体"/>
                <w:kern w:val="0"/>
                <w:sz w:val="18"/>
                <w:szCs w:val="18"/>
              </w:rPr>
            </w:pPr>
          </w:p>
        </w:tc>
        <w:tc>
          <w:tcPr>
            <w:tcW w:w="1294" w:type="dxa"/>
            <w:vMerge/>
            <w:vAlign w:val="center"/>
          </w:tcPr>
          <w:p w14:paraId="423E8E86"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74EE7B6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双面自粘片</w:t>
            </w:r>
          </w:p>
        </w:tc>
        <w:tc>
          <w:tcPr>
            <w:tcW w:w="1012" w:type="dxa"/>
            <w:vAlign w:val="center"/>
          </w:tcPr>
          <w:p w14:paraId="7C0003C3"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SZJP</w:t>
            </w:r>
          </w:p>
        </w:tc>
        <w:tc>
          <w:tcPr>
            <w:tcW w:w="3170" w:type="dxa"/>
            <w:vMerge/>
            <w:vAlign w:val="center"/>
          </w:tcPr>
          <w:p w14:paraId="279D53A4" w14:textId="77777777" w:rsidR="00C86020" w:rsidRDefault="00C86020" w:rsidP="009E2F76">
            <w:pPr>
              <w:tabs>
                <w:tab w:val="left" w:pos="1247"/>
              </w:tabs>
              <w:rPr>
                <w:rFonts w:ascii="宋体" w:eastAsia="宋体" w:hAnsi="宋体" w:cs="宋体"/>
                <w:kern w:val="0"/>
                <w:sz w:val="18"/>
                <w:szCs w:val="18"/>
              </w:rPr>
            </w:pPr>
          </w:p>
        </w:tc>
      </w:tr>
      <w:tr w:rsidR="00C86020" w14:paraId="18D12690" w14:textId="77777777" w:rsidTr="009E2F76">
        <w:trPr>
          <w:trHeight w:val="326"/>
          <w:jc w:val="center"/>
        </w:trPr>
        <w:tc>
          <w:tcPr>
            <w:tcW w:w="1614" w:type="dxa"/>
            <w:vMerge/>
            <w:vAlign w:val="center"/>
          </w:tcPr>
          <w:p w14:paraId="30DC3F22" w14:textId="77777777" w:rsidR="00C86020" w:rsidRDefault="00C86020" w:rsidP="009E2F76">
            <w:pPr>
              <w:tabs>
                <w:tab w:val="left" w:pos="1247"/>
              </w:tabs>
              <w:jc w:val="center"/>
              <w:rPr>
                <w:rFonts w:ascii="宋体" w:eastAsia="宋体" w:hAnsi="宋体" w:cs="宋体"/>
                <w:kern w:val="0"/>
                <w:sz w:val="18"/>
                <w:szCs w:val="18"/>
              </w:rPr>
            </w:pPr>
          </w:p>
        </w:tc>
        <w:tc>
          <w:tcPr>
            <w:tcW w:w="1294" w:type="dxa"/>
            <w:vMerge w:val="restart"/>
            <w:vAlign w:val="center"/>
          </w:tcPr>
          <w:p w14:paraId="0C6ED77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R类</w:t>
            </w:r>
          </w:p>
          <w:p w14:paraId="134BC699"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（橡胶类）</w:t>
            </w:r>
          </w:p>
        </w:tc>
        <w:tc>
          <w:tcPr>
            <w:tcW w:w="2225" w:type="dxa"/>
            <w:vAlign w:val="center"/>
          </w:tcPr>
          <w:p w14:paraId="5D0E8611"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113A13A5"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ZJR</w:t>
            </w:r>
          </w:p>
        </w:tc>
        <w:tc>
          <w:tcPr>
            <w:tcW w:w="3170" w:type="dxa"/>
            <w:vMerge w:val="restart"/>
            <w:vAlign w:val="center"/>
          </w:tcPr>
          <w:p w14:paraId="7C104FC5" w14:textId="77777777" w:rsidR="00C86020" w:rsidRDefault="003A4D2E" w:rsidP="009E2F76">
            <w:pPr>
              <w:tabs>
                <w:tab w:val="left" w:pos="1247"/>
              </w:tabs>
              <w:rPr>
                <w:rFonts w:ascii="宋体" w:eastAsia="宋体" w:hAnsi="宋体" w:cs="宋体"/>
                <w:kern w:val="0"/>
                <w:sz w:val="18"/>
                <w:szCs w:val="18"/>
              </w:rPr>
            </w:pPr>
            <w:r>
              <w:rPr>
                <w:rFonts w:ascii="宋体" w:eastAsia="宋体" w:hAnsi="宋体" w:cs="宋体" w:hint="eastAsia"/>
                <w:kern w:val="0"/>
                <w:sz w:val="18"/>
                <w:szCs w:val="18"/>
              </w:rPr>
              <w:t>三元乙丙(EPDM)等</w:t>
            </w:r>
          </w:p>
        </w:tc>
      </w:tr>
      <w:tr w:rsidR="00C86020" w14:paraId="3C083DF4" w14:textId="77777777" w:rsidTr="009E2F76">
        <w:trPr>
          <w:trHeight w:val="308"/>
          <w:jc w:val="center"/>
        </w:trPr>
        <w:tc>
          <w:tcPr>
            <w:tcW w:w="1614" w:type="dxa"/>
            <w:vMerge/>
            <w:vAlign w:val="center"/>
          </w:tcPr>
          <w:p w14:paraId="2AC12EAB" w14:textId="77777777" w:rsidR="00C86020" w:rsidRDefault="00C86020" w:rsidP="009E2F76">
            <w:pPr>
              <w:tabs>
                <w:tab w:val="left" w:pos="1247"/>
              </w:tabs>
              <w:jc w:val="center"/>
              <w:rPr>
                <w:rFonts w:ascii="宋体" w:eastAsia="宋体" w:hAnsi="宋体" w:cs="宋体"/>
                <w:kern w:val="0"/>
                <w:sz w:val="18"/>
                <w:szCs w:val="18"/>
              </w:rPr>
            </w:pPr>
          </w:p>
        </w:tc>
        <w:tc>
          <w:tcPr>
            <w:tcW w:w="1294" w:type="dxa"/>
            <w:vMerge/>
            <w:vAlign w:val="center"/>
          </w:tcPr>
          <w:p w14:paraId="50280D1E"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2B8C1E2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396E7BD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ZBR</w:t>
            </w:r>
          </w:p>
        </w:tc>
        <w:tc>
          <w:tcPr>
            <w:tcW w:w="3170" w:type="dxa"/>
            <w:vMerge/>
            <w:vAlign w:val="center"/>
          </w:tcPr>
          <w:p w14:paraId="5E92AD1E" w14:textId="77777777" w:rsidR="00C86020" w:rsidRDefault="00C86020" w:rsidP="009E2F76">
            <w:pPr>
              <w:tabs>
                <w:tab w:val="left" w:pos="1247"/>
              </w:tabs>
              <w:rPr>
                <w:rFonts w:ascii="宋体" w:eastAsia="宋体" w:hAnsi="宋体" w:cs="宋体"/>
                <w:kern w:val="0"/>
                <w:sz w:val="18"/>
                <w:szCs w:val="18"/>
              </w:rPr>
            </w:pPr>
          </w:p>
        </w:tc>
      </w:tr>
      <w:tr w:rsidR="00C86020" w14:paraId="0270CCF5" w14:textId="77777777" w:rsidTr="009E2F76">
        <w:trPr>
          <w:trHeight w:val="317"/>
          <w:jc w:val="center"/>
        </w:trPr>
        <w:tc>
          <w:tcPr>
            <w:tcW w:w="1614" w:type="dxa"/>
            <w:vMerge/>
            <w:vAlign w:val="center"/>
          </w:tcPr>
          <w:p w14:paraId="233D7C41" w14:textId="77777777" w:rsidR="00C86020" w:rsidRDefault="00C86020" w:rsidP="009E2F76">
            <w:pPr>
              <w:tabs>
                <w:tab w:val="left" w:pos="1247"/>
              </w:tabs>
              <w:jc w:val="center"/>
              <w:rPr>
                <w:rFonts w:ascii="宋体" w:eastAsia="宋体" w:hAnsi="宋体" w:cs="宋体"/>
                <w:kern w:val="0"/>
                <w:sz w:val="18"/>
                <w:szCs w:val="18"/>
              </w:rPr>
            </w:pPr>
          </w:p>
        </w:tc>
        <w:tc>
          <w:tcPr>
            <w:tcW w:w="1294" w:type="dxa"/>
            <w:vMerge/>
            <w:vAlign w:val="center"/>
          </w:tcPr>
          <w:p w14:paraId="08D48F73" w14:textId="77777777" w:rsidR="00C86020" w:rsidRDefault="00C86020" w:rsidP="009E2F76">
            <w:pPr>
              <w:tabs>
                <w:tab w:val="left" w:pos="1247"/>
              </w:tabs>
              <w:jc w:val="center"/>
              <w:rPr>
                <w:rFonts w:ascii="宋体" w:eastAsia="宋体" w:hAnsi="宋体" w:cs="宋体"/>
                <w:kern w:val="0"/>
                <w:sz w:val="18"/>
                <w:szCs w:val="18"/>
              </w:rPr>
            </w:pPr>
          </w:p>
        </w:tc>
        <w:tc>
          <w:tcPr>
            <w:tcW w:w="2225" w:type="dxa"/>
            <w:vAlign w:val="center"/>
          </w:tcPr>
          <w:p w14:paraId="5D8FED57"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双面自粘片</w:t>
            </w:r>
          </w:p>
        </w:tc>
        <w:tc>
          <w:tcPr>
            <w:tcW w:w="1012" w:type="dxa"/>
            <w:vAlign w:val="center"/>
          </w:tcPr>
          <w:p w14:paraId="7591162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SZJR</w:t>
            </w:r>
          </w:p>
        </w:tc>
        <w:tc>
          <w:tcPr>
            <w:tcW w:w="3170" w:type="dxa"/>
            <w:vMerge/>
            <w:vAlign w:val="center"/>
          </w:tcPr>
          <w:p w14:paraId="5A0B66BA" w14:textId="77777777" w:rsidR="00C86020" w:rsidRDefault="00C86020" w:rsidP="009E2F76">
            <w:pPr>
              <w:tabs>
                <w:tab w:val="left" w:pos="1247"/>
              </w:tabs>
              <w:rPr>
                <w:rFonts w:ascii="宋体" w:eastAsia="宋体" w:hAnsi="宋体" w:cs="宋体"/>
                <w:kern w:val="0"/>
                <w:sz w:val="18"/>
                <w:szCs w:val="18"/>
              </w:rPr>
            </w:pPr>
          </w:p>
        </w:tc>
      </w:tr>
    </w:tbl>
    <w:p w14:paraId="3C738F3F" w14:textId="77777777" w:rsidR="00C86020" w:rsidRDefault="00C86020">
      <w:pPr>
        <w:pStyle w:val="a5"/>
        <w:autoSpaceDE/>
        <w:autoSpaceDN/>
        <w:spacing w:line="288" w:lineRule="auto"/>
      </w:pPr>
    </w:p>
    <w:p w14:paraId="384B3F3A" w14:textId="77777777" w:rsidR="00C86020" w:rsidRDefault="003A4D2E">
      <w:pPr>
        <w:tabs>
          <w:tab w:val="left" w:pos="340"/>
        </w:tabs>
        <w:spacing w:line="0" w:lineRule="atLeast"/>
        <w:jc w:val="center"/>
        <w:rPr>
          <w:rFonts w:eastAsia="黑体"/>
          <w:kern w:val="0"/>
          <w:szCs w:val="21"/>
        </w:rPr>
      </w:pPr>
      <w:r>
        <w:rPr>
          <w:rFonts w:ascii="宋体" w:eastAsia="宋体" w:hAnsi="宋体" w:cs="Times New Roman" w:hint="eastAsia"/>
          <w:szCs w:val="21"/>
        </w:rPr>
        <w:t xml:space="preserve"> </w:t>
      </w:r>
      <w:r>
        <w:rPr>
          <w:rFonts w:eastAsia="TimesNewRomanPSMT" w:hint="eastAsia"/>
          <w:kern w:val="0"/>
          <w:szCs w:val="21"/>
        </w:rPr>
        <w:t xml:space="preserve">      </w:t>
      </w:r>
      <w:r>
        <w:rPr>
          <w:rFonts w:eastAsia="黑体" w:hint="eastAsia"/>
          <w:kern w:val="0"/>
          <w:szCs w:val="21"/>
        </w:rPr>
        <w:t xml:space="preserve"> </w:t>
      </w:r>
    </w:p>
    <w:p w14:paraId="39C56EA9" w14:textId="77777777" w:rsidR="00C86020" w:rsidRDefault="003A4D2E">
      <w:pPr>
        <w:rPr>
          <w:rFonts w:eastAsia="黑体"/>
          <w:kern w:val="0"/>
          <w:szCs w:val="21"/>
        </w:rPr>
      </w:pPr>
      <w:r>
        <w:rPr>
          <w:rFonts w:eastAsia="黑体" w:hint="eastAsia"/>
          <w:kern w:val="0"/>
          <w:szCs w:val="21"/>
        </w:rPr>
        <w:br w:type="page"/>
      </w:r>
    </w:p>
    <w:p w14:paraId="66331405" w14:textId="77777777" w:rsidR="00C86020" w:rsidRDefault="003A4D2E">
      <w:pPr>
        <w:tabs>
          <w:tab w:val="left" w:pos="340"/>
        </w:tabs>
        <w:spacing w:line="0" w:lineRule="atLeast"/>
        <w:jc w:val="center"/>
        <w:rPr>
          <w:rFonts w:eastAsia="黑体"/>
          <w:kern w:val="0"/>
          <w:szCs w:val="21"/>
        </w:rPr>
      </w:pPr>
      <w:r>
        <w:rPr>
          <w:rFonts w:eastAsia="黑体" w:hint="eastAsia"/>
          <w:kern w:val="0"/>
          <w:szCs w:val="21"/>
        </w:rPr>
        <w:lastRenderedPageBreak/>
        <w:t>表1  片材的分类（续）</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6"/>
        <w:gridCol w:w="1047"/>
        <w:gridCol w:w="1520"/>
        <w:gridCol w:w="1012"/>
        <w:gridCol w:w="3170"/>
      </w:tblGrid>
      <w:tr w:rsidR="00C86020" w14:paraId="07366EC8" w14:textId="77777777" w:rsidTr="009E2F76">
        <w:trPr>
          <w:trHeight w:val="319"/>
          <w:jc w:val="center"/>
        </w:trPr>
        <w:tc>
          <w:tcPr>
            <w:tcW w:w="5133" w:type="dxa"/>
            <w:gridSpan w:val="3"/>
            <w:vAlign w:val="center"/>
          </w:tcPr>
          <w:p w14:paraId="509400B9" w14:textId="77777777" w:rsidR="00C86020" w:rsidRDefault="003A4D2E" w:rsidP="009E2F76">
            <w:pPr>
              <w:tabs>
                <w:tab w:val="left" w:pos="1247"/>
              </w:tabs>
              <w:jc w:val="center"/>
              <w:rPr>
                <w:rFonts w:ascii="宋体" w:eastAsia="宋体" w:hAnsi="宋体" w:cs="宋体"/>
                <w:b/>
                <w:bCs/>
                <w:kern w:val="0"/>
                <w:sz w:val="18"/>
                <w:szCs w:val="18"/>
              </w:rPr>
            </w:pPr>
            <w:r>
              <w:rPr>
                <w:rFonts w:ascii="宋体" w:eastAsia="宋体" w:hAnsi="宋体" w:cs="宋体" w:hint="eastAsia"/>
                <w:b/>
                <w:bCs/>
                <w:kern w:val="0"/>
                <w:sz w:val="18"/>
                <w:szCs w:val="18"/>
              </w:rPr>
              <w:t>分类</w:t>
            </w:r>
          </w:p>
        </w:tc>
        <w:tc>
          <w:tcPr>
            <w:tcW w:w="1012" w:type="dxa"/>
            <w:vAlign w:val="center"/>
          </w:tcPr>
          <w:p w14:paraId="58EC8B2D" w14:textId="77777777" w:rsidR="00C86020" w:rsidRDefault="003A4D2E" w:rsidP="009E2F76">
            <w:pPr>
              <w:tabs>
                <w:tab w:val="left" w:pos="1247"/>
              </w:tabs>
              <w:jc w:val="center"/>
              <w:rPr>
                <w:rFonts w:ascii="宋体" w:eastAsia="宋体" w:hAnsi="宋体" w:cs="宋体"/>
                <w:b/>
                <w:bCs/>
                <w:kern w:val="0"/>
                <w:sz w:val="18"/>
                <w:szCs w:val="18"/>
              </w:rPr>
            </w:pPr>
            <w:r>
              <w:rPr>
                <w:rFonts w:ascii="宋体" w:eastAsia="宋体" w:hAnsi="宋体" w:cs="宋体" w:hint="eastAsia"/>
                <w:b/>
                <w:bCs/>
                <w:kern w:val="0"/>
                <w:sz w:val="18"/>
                <w:szCs w:val="18"/>
              </w:rPr>
              <w:t>代号</w:t>
            </w:r>
          </w:p>
        </w:tc>
        <w:tc>
          <w:tcPr>
            <w:tcW w:w="3170" w:type="dxa"/>
            <w:vAlign w:val="center"/>
          </w:tcPr>
          <w:p w14:paraId="05A4329D" w14:textId="77777777" w:rsidR="00C86020" w:rsidRDefault="003A4D2E" w:rsidP="009E2F76">
            <w:pPr>
              <w:tabs>
                <w:tab w:val="left" w:pos="1247"/>
              </w:tabs>
              <w:jc w:val="center"/>
              <w:rPr>
                <w:rFonts w:ascii="宋体" w:eastAsia="宋体" w:hAnsi="宋体" w:cs="宋体"/>
                <w:b/>
                <w:bCs/>
                <w:kern w:val="0"/>
                <w:sz w:val="18"/>
                <w:szCs w:val="18"/>
              </w:rPr>
            </w:pPr>
            <w:r>
              <w:rPr>
                <w:rFonts w:ascii="宋体" w:eastAsia="宋体" w:hAnsi="宋体" w:cs="宋体" w:hint="eastAsia"/>
                <w:b/>
                <w:bCs/>
                <w:kern w:val="0"/>
                <w:sz w:val="18"/>
                <w:szCs w:val="18"/>
              </w:rPr>
              <w:t>主要原材料</w:t>
            </w:r>
          </w:p>
        </w:tc>
      </w:tr>
      <w:tr w:rsidR="00C86020" w14:paraId="34507D1D" w14:textId="77777777" w:rsidTr="009E2F76">
        <w:trPr>
          <w:trHeight w:val="319"/>
          <w:jc w:val="center"/>
        </w:trPr>
        <w:tc>
          <w:tcPr>
            <w:tcW w:w="2566" w:type="dxa"/>
            <w:vMerge w:val="restart"/>
            <w:vAlign w:val="center"/>
          </w:tcPr>
          <w:p w14:paraId="4E44958B"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Z类</w:t>
            </w:r>
          </w:p>
          <w:p w14:paraId="3829D9C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（自粘层为高分子材料类，包含：丁基</w:t>
            </w:r>
            <w:proofErr w:type="gramStart"/>
            <w:r>
              <w:rPr>
                <w:rFonts w:ascii="宋体" w:eastAsia="宋体" w:hAnsi="宋体" w:cs="宋体" w:hint="eastAsia"/>
                <w:kern w:val="0"/>
                <w:sz w:val="18"/>
                <w:szCs w:val="18"/>
              </w:rPr>
              <w:t>自粘类等</w:t>
            </w:r>
            <w:proofErr w:type="gramEnd"/>
            <w:r>
              <w:rPr>
                <w:rFonts w:ascii="宋体" w:eastAsia="宋体" w:hAnsi="宋体" w:cs="宋体" w:hint="eastAsia"/>
                <w:kern w:val="0"/>
                <w:sz w:val="18"/>
                <w:szCs w:val="18"/>
              </w:rPr>
              <w:t>）</w:t>
            </w:r>
          </w:p>
        </w:tc>
        <w:tc>
          <w:tcPr>
            <w:tcW w:w="1047" w:type="dxa"/>
            <w:vMerge w:val="restart"/>
            <w:vAlign w:val="center"/>
          </w:tcPr>
          <w:p w14:paraId="389375F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T类</w:t>
            </w:r>
          </w:p>
          <w:p w14:paraId="0C20543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（热塑性弹性体类）</w:t>
            </w:r>
          </w:p>
        </w:tc>
        <w:tc>
          <w:tcPr>
            <w:tcW w:w="1520" w:type="dxa"/>
            <w:vAlign w:val="center"/>
          </w:tcPr>
          <w:p w14:paraId="4F4B0477"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均质片</w:t>
            </w:r>
          </w:p>
        </w:tc>
        <w:tc>
          <w:tcPr>
            <w:tcW w:w="1012" w:type="dxa"/>
            <w:vAlign w:val="center"/>
          </w:tcPr>
          <w:p w14:paraId="0BF71E3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ZJT</w:t>
            </w:r>
          </w:p>
        </w:tc>
        <w:tc>
          <w:tcPr>
            <w:tcW w:w="3170" w:type="dxa"/>
            <w:vMerge w:val="restart"/>
            <w:vAlign w:val="center"/>
          </w:tcPr>
          <w:p w14:paraId="224E639F" w14:textId="77777777" w:rsidR="00C86020" w:rsidRDefault="003A4D2E" w:rsidP="009E2F76">
            <w:pPr>
              <w:tabs>
                <w:tab w:val="left" w:pos="1247"/>
              </w:tabs>
              <w:jc w:val="left"/>
              <w:rPr>
                <w:rFonts w:ascii="宋体" w:eastAsia="宋体" w:hAnsi="宋体" w:cs="宋体"/>
                <w:kern w:val="0"/>
                <w:sz w:val="18"/>
                <w:szCs w:val="18"/>
              </w:rPr>
            </w:pPr>
            <w:r>
              <w:rPr>
                <w:rFonts w:ascii="宋体" w:eastAsia="宋体" w:hAnsi="宋体" w:cs="宋体" w:hint="eastAsia"/>
                <w:kern w:val="0"/>
                <w:sz w:val="18"/>
                <w:szCs w:val="18"/>
              </w:rPr>
              <w:t>热塑性弹性体(TPE)、热塑性动态硫化聚烯烃(TPV)等</w:t>
            </w:r>
          </w:p>
        </w:tc>
      </w:tr>
      <w:tr w:rsidR="00C86020" w14:paraId="29BAA9F6" w14:textId="77777777" w:rsidTr="009E2F76">
        <w:trPr>
          <w:trHeight w:val="319"/>
          <w:jc w:val="center"/>
        </w:trPr>
        <w:tc>
          <w:tcPr>
            <w:tcW w:w="2566" w:type="dxa"/>
            <w:vMerge/>
            <w:vAlign w:val="center"/>
          </w:tcPr>
          <w:p w14:paraId="0EDC9DC6"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409D7F69"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752DA7BF"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背衬片</w:t>
            </w:r>
          </w:p>
        </w:tc>
        <w:tc>
          <w:tcPr>
            <w:tcW w:w="1012" w:type="dxa"/>
            <w:vAlign w:val="center"/>
          </w:tcPr>
          <w:p w14:paraId="73894AF6"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ZBT</w:t>
            </w:r>
          </w:p>
        </w:tc>
        <w:tc>
          <w:tcPr>
            <w:tcW w:w="3170" w:type="dxa"/>
            <w:vMerge/>
            <w:vAlign w:val="center"/>
          </w:tcPr>
          <w:p w14:paraId="750DB3E1" w14:textId="77777777" w:rsidR="00C86020" w:rsidRDefault="00C86020" w:rsidP="009E2F76">
            <w:pPr>
              <w:tabs>
                <w:tab w:val="left" w:pos="1247"/>
              </w:tabs>
              <w:jc w:val="left"/>
              <w:rPr>
                <w:rFonts w:ascii="宋体" w:eastAsia="宋体" w:hAnsi="宋体" w:cs="宋体"/>
                <w:kern w:val="0"/>
                <w:sz w:val="18"/>
                <w:szCs w:val="18"/>
              </w:rPr>
            </w:pPr>
          </w:p>
        </w:tc>
      </w:tr>
      <w:tr w:rsidR="00C86020" w14:paraId="69B535D8" w14:textId="77777777" w:rsidTr="009E2F76">
        <w:trPr>
          <w:trHeight w:val="319"/>
          <w:jc w:val="center"/>
        </w:trPr>
        <w:tc>
          <w:tcPr>
            <w:tcW w:w="2566" w:type="dxa"/>
            <w:vMerge/>
            <w:vAlign w:val="center"/>
          </w:tcPr>
          <w:p w14:paraId="79171981"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063A7396"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0B70EF9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内增强片</w:t>
            </w:r>
          </w:p>
        </w:tc>
        <w:tc>
          <w:tcPr>
            <w:tcW w:w="1012" w:type="dxa"/>
            <w:vAlign w:val="center"/>
          </w:tcPr>
          <w:p w14:paraId="06A3A915"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ZNT</w:t>
            </w:r>
          </w:p>
        </w:tc>
        <w:tc>
          <w:tcPr>
            <w:tcW w:w="3170" w:type="dxa"/>
            <w:vMerge/>
            <w:vAlign w:val="center"/>
          </w:tcPr>
          <w:p w14:paraId="4F9A3377" w14:textId="77777777" w:rsidR="00C86020" w:rsidRDefault="00C86020" w:rsidP="009E2F76">
            <w:pPr>
              <w:tabs>
                <w:tab w:val="left" w:pos="1247"/>
              </w:tabs>
              <w:jc w:val="left"/>
              <w:rPr>
                <w:rFonts w:ascii="宋体" w:eastAsia="宋体" w:hAnsi="宋体" w:cs="宋体"/>
                <w:kern w:val="0"/>
                <w:sz w:val="18"/>
                <w:szCs w:val="18"/>
              </w:rPr>
            </w:pPr>
          </w:p>
        </w:tc>
      </w:tr>
      <w:tr w:rsidR="00C86020" w14:paraId="388FAF8A" w14:textId="77777777" w:rsidTr="009E2F76">
        <w:trPr>
          <w:trHeight w:val="319"/>
          <w:jc w:val="center"/>
        </w:trPr>
        <w:tc>
          <w:tcPr>
            <w:tcW w:w="2566" w:type="dxa"/>
            <w:vMerge/>
            <w:vAlign w:val="center"/>
          </w:tcPr>
          <w:p w14:paraId="67DF8299"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04A20D57"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57E66958"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双面自粘片</w:t>
            </w:r>
          </w:p>
        </w:tc>
        <w:tc>
          <w:tcPr>
            <w:tcW w:w="1012" w:type="dxa"/>
            <w:vAlign w:val="center"/>
          </w:tcPr>
          <w:p w14:paraId="3D642B49"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SZJT</w:t>
            </w:r>
          </w:p>
        </w:tc>
        <w:tc>
          <w:tcPr>
            <w:tcW w:w="3170" w:type="dxa"/>
            <w:vMerge/>
            <w:vAlign w:val="center"/>
          </w:tcPr>
          <w:p w14:paraId="46DD72F3" w14:textId="77777777" w:rsidR="00C86020" w:rsidRDefault="00C86020" w:rsidP="009E2F76">
            <w:pPr>
              <w:tabs>
                <w:tab w:val="left" w:pos="1247"/>
              </w:tabs>
              <w:jc w:val="left"/>
              <w:rPr>
                <w:rFonts w:ascii="宋体" w:eastAsia="宋体" w:hAnsi="宋体" w:cs="宋体"/>
                <w:kern w:val="0"/>
                <w:sz w:val="18"/>
                <w:szCs w:val="18"/>
              </w:rPr>
            </w:pPr>
          </w:p>
        </w:tc>
      </w:tr>
      <w:tr w:rsidR="00C86020" w14:paraId="5DBA1600" w14:textId="77777777" w:rsidTr="009E2F76">
        <w:trPr>
          <w:trHeight w:val="319"/>
          <w:jc w:val="center"/>
        </w:trPr>
        <w:tc>
          <w:tcPr>
            <w:tcW w:w="2566" w:type="dxa"/>
            <w:vMerge/>
            <w:vAlign w:val="center"/>
          </w:tcPr>
          <w:p w14:paraId="7B4E241C"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7FCC4459"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5A67060A"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T类自粘片</w:t>
            </w:r>
          </w:p>
        </w:tc>
        <w:tc>
          <w:tcPr>
            <w:tcW w:w="1012" w:type="dxa"/>
            <w:vAlign w:val="center"/>
          </w:tcPr>
          <w:p w14:paraId="3D5F8347"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ZMT</w:t>
            </w:r>
          </w:p>
        </w:tc>
        <w:tc>
          <w:tcPr>
            <w:tcW w:w="3170" w:type="dxa"/>
            <w:vMerge/>
            <w:vAlign w:val="center"/>
          </w:tcPr>
          <w:p w14:paraId="143C05E0" w14:textId="77777777" w:rsidR="00C86020" w:rsidRDefault="00C86020" w:rsidP="009E2F76">
            <w:pPr>
              <w:tabs>
                <w:tab w:val="left" w:pos="1247"/>
              </w:tabs>
              <w:jc w:val="left"/>
              <w:rPr>
                <w:rFonts w:ascii="宋体" w:eastAsia="宋体" w:hAnsi="宋体" w:cs="宋体"/>
                <w:kern w:val="0"/>
                <w:sz w:val="18"/>
                <w:szCs w:val="18"/>
              </w:rPr>
            </w:pPr>
          </w:p>
        </w:tc>
      </w:tr>
      <w:tr w:rsidR="00C86020" w14:paraId="0D2BCAD9" w14:textId="77777777" w:rsidTr="009E2F76">
        <w:trPr>
          <w:trHeight w:val="319"/>
          <w:jc w:val="center"/>
        </w:trPr>
        <w:tc>
          <w:tcPr>
            <w:tcW w:w="2566" w:type="dxa"/>
            <w:vMerge/>
            <w:vAlign w:val="center"/>
          </w:tcPr>
          <w:p w14:paraId="46EADD9C"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3B447AD2"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4D289943"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聚烯烃金属复合自粘片</w:t>
            </w:r>
          </w:p>
        </w:tc>
        <w:tc>
          <w:tcPr>
            <w:tcW w:w="1012" w:type="dxa"/>
            <w:vAlign w:val="center"/>
          </w:tcPr>
          <w:p w14:paraId="298C8A6A"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ZMJF</w:t>
            </w:r>
          </w:p>
        </w:tc>
        <w:tc>
          <w:tcPr>
            <w:tcW w:w="3170" w:type="dxa"/>
            <w:vMerge/>
            <w:vAlign w:val="center"/>
          </w:tcPr>
          <w:p w14:paraId="0FA6CDA4" w14:textId="77777777" w:rsidR="00C86020" w:rsidRDefault="00C86020" w:rsidP="009E2F76">
            <w:pPr>
              <w:tabs>
                <w:tab w:val="left" w:pos="1247"/>
              </w:tabs>
              <w:jc w:val="left"/>
              <w:rPr>
                <w:rFonts w:ascii="宋体" w:eastAsia="宋体" w:hAnsi="宋体" w:cs="宋体"/>
                <w:kern w:val="0"/>
                <w:sz w:val="18"/>
                <w:szCs w:val="18"/>
              </w:rPr>
            </w:pPr>
          </w:p>
        </w:tc>
      </w:tr>
      <w:tr w:rsidR="00C86020" w14:paraId="2C163FDB" w14:textId="77777777" w:rsidTr="009E2F76">
        <w:trPr>
          <w:trHeight w:val="319"/>
          <w:jc w:val="center"/>
        </w:trPr>
        <w:tc>
          <w:tcPr>
            <w:tcW w:w="2566" w:type="dxa"/>
            <w:vMerge/>
            <w:vAlign w:val="center"/>
          </w:tcPr>
          <w:p w14:paraId="64119822" w14:textId="77777777" w:rsidR="00C86020" w:rsidRDefault="00C86020" w:rsidP="009E2F76">
            <w:pPr>
              <w:tabs>
                <w:tab w:val="left" w:pos="1247"/>
              </w:tabs>
              <w:jc w:val="center"/>
              <w:rPr>
                <w:rFonts w:ascii="宋体" w:eastAsia="宋体" w:hAnsi="宋体" w:cs="宋体"/>
                <w:kern w:val="0"/>
                <w:sz w:val="18"/>
                <w:szCs w:val="18"/>
              </w:rPr>
            </w:pPr>
          </w:p>
        </w:tc>
        <w:tc>
          <w:tcPr>
            <w:tcW w:w="1047" w:type="dxa"/>
            <w:vMerge/>
            <w:vAlign w:val="center"/>
          </w:tcPr>
          <w:p w14:paraId="12063E20"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148A0913"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聚四氟乙烯自粘片</w:t>
            </w:r>
          </w:p>
        </w:tc>
        <w:tc>
          <w:tcPr>
            <w:tcW w:w="1012" w:type="dxa"/>
            <w:vAlign w:val="center"/>
          </w:tcPr>
          <w:p w14:paraId="0E8AE144"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ZMS</w:t>
            </w:r>
          </w:p>
        </w:tc>
        <w:tc>
          <w:tcPr>
            <w:tcW w:w="3170" w:type="dxa"/>
            <w:vMerge/>
            <w:vAlign w:val="center"/>
          </w:tcPr>
          <w:p w14:paraId="00F0AC7F" w14:textId="77777777" w:rsidR="00C86020" w:rsidRDefault="00C86020" w:rsidP="009E2F76">
            <w:pPr>
              <w:tabs>
                <w:tab w:val="left" w:pos="1247"/>
              </w:tabs>
              <w:jc w:val="left"/>
              <w:rPr>
                <w:rFonts w:ascii="宋体" w:eastAsia="宋体" w:hAnsi="宋体" w:cs="宋体"/>
                <w:kern w:val="0"/>
                <w:sz w:val="18"/>
                <w:szCs w:val="18"/>
              </w:rPr>
            </w:pPr>
          </w:p>
        </w:tc>
      </w:tr>
      <w:tr w:rsidR="00C86020" w14:paraId="290D3304" w14:textId="77777777" w:rsidTr="009E2F76">
        <w:trPr>
          <w:trHeight w:val="319"/>
          <w:jc w:val="center"/>
        </w:trPr>
        <w:tc>
          <w:tcPr>
            <w:tcW w:w="2566" w:type="dxa"/>
            <w:vMerge/>
            <w:vAlign w:val="center"/>
          </w:tcPr>
          <w:p w14:paraId="6C9C857B" w14:textId="77777777" w:rsidR="00C86020" w:rsidRDefault="00C86020" w:rsidP="009E2F76">
            <w:pPr>
              <w:tabs>
                <w:tab w:val="left" w:pos="1247"/>
              </w:tabs>
              <w:jc w:val="center"/>
              <w:rPr>
                <w:rFonts w:ascii="宋体" w:eastAsia="宋体" w:hAnsi="宋体" w:cs="宋体"/>
                <w:kern w:val="0"/>
                <w:sz w:val="18"/>
                <w:szCs w:val="18"/>
              </w:rPr>
            </w:pPr>
          </w:p>
        </w:tc>
        <w:tc>
          <w:tcPr>
            <w:tcW w:w="1047" w:type="dxa"/>
            <w:vAlign w:val="center"/>
          </w:tcPr>
          <w:p w14:paraId="4BB9AB9E"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M类</w:t>
            </w:r>
          </w:p>
        </w:tc>
        <w:tc>
          <w:tcPr>
            <w:tcW w:w="1520" w:type="dxa"/>
            <w:vAlign w:val="center"/>
          </w:tcPr>
          <w:p w14:paraId="2CF9AC3C"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P类自粘片</w:t>
            </w:r>
          </w:p>
        </w:tc>
        <w:tc>
          <w:tcPr>
            <w:tcW w:w="1012" w:type="dxa"/>
            <w:vAlign w:val="center"/>
          </w:tcPr>
          <w:p w14:paraId="0151397D"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ZMP</w:t>
            </w:r>
          </w:p>
        </w:tc>
        <w:tc>
          <w:tcPr>
            <w:tcW w:w="3170" w:type="dxa"/>
            <w:vMerge w:val="restart"/>
            <w:vAlign w:val="center"/>
          </w:tcPr>
          <w:p w14:paraId="24173306" w14:textId="77777777" w:rsidR="00C86020" w:rsidRDefault="003A4D2E" w:rsidP="009E2F76">
            <w:pPr>
              <w:tabs>
                <w:tab w:val="left" w:pos="1247"/>
              </w:tabs>
              <w:jc w:val="left"/>
              <w:rPr>
                <w:rFonts w:ascii="宋体" w:eastAsia="宋体" w:hAnsi="宋体" w:cs="宋体"/>
                <w:kern w:val="0"/>
                <w:sz w:val="18"/>
                <w:szCs w:val="18"/>
              </w:rPr>
            </w:pPr>
            <w:r>
              <w:rPr>
                <w:rFonts w:ascii="宋体" w:eastAsia="宋体" w:hAnsi="宋体" w:cs="宋体" w:hint="eastAsia"/>
                <w:kern w:val="0"/>
                <w:sz w:val="18"/>
                <w:szCs w:val="18"/>
              </w:rPr>
              <w:t>P类、T类、聚烯烃金属复合类、氟树脂类等</w:t>
            </w:r>
          </w:p>
        </w:tc>
      </w:tr>
      <w:tr w:rsidR="00C86020" w14:paraId="14082E80" w14:textId="77777777" w:rsidTr="009E2F76">
        <w:trPr>
          <w:trHeight w:val="319"/>
          <w:jc w:val="center"/>
        </w:trPr>
        <w:tc>
          <w:tcPr>
            <w:tcW w:w="2566" w:type="dxa"/>
            <w:vMerge/>
            <w:vAlign w:val="center"/>
          </w:tcPr>
          <w:p w14:paraId="7A6AEA84" w14:textId="77777777" w:rsidR="00C86020" w:rsidRDefault="00C86020" w:rsidP="009E2F76">
            <w:pPr>
              <w:tabs>
                <w:tab w:val="left" w:pos="1247"/>
              </w:tabs>
              <w:jc w:val="center"/>
              <w:rPr>
                <w:rFonts w:ascii="宋体" w:eastAsia="宋体" w:hAnsi="宋体" w:cs="宋体"/>
                <w:kern w:val="0"/>
                <w:sz w:val="18"/>
                <w:szCs w:val="18"/>
              </w:rPr>
            </w:pPr>
          </w:p>
        </w:tc>
        <w:tc>
          <w:tcPr>
            <w:tcW w:w="1047" w:type="dxa"/>
            <w:vAlign w:val="center"/>
          </w:tcPr>
          <w:p w14:paraId="72B3CC23"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76AB5ECF"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T类自粘片</w:t>
            </w:r>
          </w:p>
        </w:tc>
        <w:tc>
          <w:tcPr>
            <w:tcW w:w="1012" w:type="dxa"/>
            <w:vAlign w:val="center"/>
          </w:tcPr>
          <w:p w14:paraId="27613465"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ZMT</w:t>
            </w:r>
          </w:p>
        </w:tc>
        <w:tc>
          <w:tcPr>
            <w:tcW w:w="3170" w:type="dxa"/>
            <w:vMerge/>
            <w:vAlign w:val="center"/>
          </w:tcPr>
          <w:p w14:paraId="5723D0A5" w14:textId="77777777" w:rsidR="00C86020" w:rsidRDefault="00C86020" w:rsidP="009E2F76">
            <w:pPr>
              <w:tabs>
                <w:tab w:val="left" w:pos="1247"/>
              </w:tabs>
              <w:jc w:val="center"/>
              <w:rPr>
                <w:rFonts w:ascii="宋体" w:eastAsia="宋体" w:hAnsi="宋体" w:cs="宋体"/>
                <w:kern w:val="0"/>
                <w:sz w:val="18"/>
                <w:szCs w:val="18"/>
              </w:rPr>
            </w:pPr>
          </w:p>
        </w:tc>
      </w:tr>
      <w:tr w:rsidR="00C86020" w14:paraId="75305CDC" w14:textId="77777777" w:rsidTr="009E2F76">
        <w:trPr>
          <w:trHeight w:val="319"/>
          <w:jc w:val="center"/>
        </w:trPr>
        <w:tc>
          <w:tcPr>
            <w:tcW w:w="2566" w:type="dxa"/>
            <w:vMerge/>
            <w:vAlign w:val="center"/>
          </w:tcPr>
          <w:p w14:paraId="18EC8ED6" w14:textId="77777777" w:rsidR="00C86020" w:rsidRDefault="00C86020" w:rsidP="009E2F76">
            <w:pPr>
              <w:tabs>
                <w:tab w:val="left" w:pos="1247"/>
              </w:tabs>
              <w:jc w:val="center"/>
              <w:rPr>
                <w:rFonts w:ascii="宋体" w:eastAsia="宋体" w:hAnsi="宋体" w:cs="宋体"/>
                <w:kern w:val="0"/>
                <w:sz w:val="18"/>
                <w:szCs w:val="18"/>
              </w:rPr>
            </w:pPr>
          </w:p>
        </w:tc>
        <w:tc>
          <w:tcPr>
            <w:tcW w:w="1047" w:type="dxa"/>
            <w:vAlign w:val="center"/>
          </w:tcPr>
          <w:p w14:paraId="46307345"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4BC2FB8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聚烯烃金属复合自粘片</w:t>
            </w:r>
          </w:p>
        </w:tc>
        <w:tc>
          <w:tcPr>
            <w:tcW w:w="1012" w:type="dxa"/>
            <w:vAlign w:val="center"/>
          </w:tcPr>
          <w:p w14:paraId="12374AC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ZMJF</w:t>
            </w:r>
          </w:p>
        </w:tc>
        <w:tc>
          <w:tcPr>
            <w:tcW w:w="3170" w:type="dxa"/>
            <w:vMerge/>
            <w:vAlign w:val="center"/>
          </w:tcPr>
          <w:p w14:paraId="6E3B54C8" w14:textId="77777777" w:rsidR="00C86020" w:rsidRDefault="00C86020" w:rsidP="009E2F76">
            <w:pPr>
              <w:tabs>
                <w:tab w:val="left" w:pos="1247"/>
              </w:tabs>
              <w:jc w:val="center"/>
              <w:rPr>
                <w:rFonts w:ascii="宋体" w:eastAsia="宋体" w:hAnsi="宋体" w:cs="宋体"/>
                <w:kern w:val="0"/>
                <w:sz w:val="18"/>
                <w:szCs w:val="18"/>
              </w:rPr>
            </w:pPr>
          </w:p>
        </w:tc>
      </w:tr>
      <w:tr w:rsidR="00C86020" w14:paraId="6C524F25" w14:textId="77777777" w:rsidTr="009E2F76">
        <w:trPr>
          <w:trHeight w:val="319"/>
          <w:jc w:val="center"/>
        </w:trPr>
        <w:tc>
          <w:tcPr>
            <w:tcW w:w="2566" w:type="dxa"/>
            <w:vMerge/>
            <w:vAlign w:val="center"/>
          </w:tcPr>
          <w:p w14:paraId="5B676CD1" w14:textId="77777777" w:rsidR="00C86020" w:rsidRDefault="00C86020" w:rsidP="009E2F76">
            <w:pPr>
              <w:tabs>
                <w:tab w:val="left" w:pos="1247"/>
              </w:tabs>
              <w:jc w:val="center"/>
              <w:rPr>
                <w:rFonts w:ascii="宋体" w:eastAsia="宋体" w:hAnsi="宋体" w:cs="宋体"/>
                <w:kern w:val="0"/>
                <w:sz w:val="18"/>
                <w:szCs w:val="18"/>
              </w:rPr>
            </w:pPr>
          </w:p>
        </w:tc>
        <w:tc>
          <w:tcPr>
            <w:tcW w:w="1047" w:type="dxa"/>
            <w:vAlign w:val="center"/>
          </w:tcPr>
          <w:p w14:paraId="29C6625F" w14:textId="77777777" w:rsidR="00C86020" w:rsidRDefault="00C86020" w:rsidP="009E2F76">
            <w:pPr>
              <w:tabs>
                <w:tab w:val="left" w:pos="1247"/>
              </w:tabs>
              <w:jc w:val="center"/>
              <w:rPr>
                <w:rFonts w:ascii="宋体" w:eastAsia="宋体" w:hAnsi="宋体" w:cs="宋体"/>
                <w:kern w:val="0"/>
                <w:sz w:val="18"/>
                <w:szCs w:val="18"/>
              </w:rPr>
            </w:pPr>
          </w:p>
        </w:tc>
        <w:tc>
          <w:tcPr>
            <w:tcW w:w="1520" w:type="dxa"/>
            <w:vAlign w:val="center"/>
          </w:tcPr>
          <w:p w14:paraId="3AB8A530"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聚四氟乙烯自粘片</w:t>
            </w:r>
          </w:p>
        </w:tc>
        <w:tc>
          <w:tcPr>
            <w:tcW w:w="1012" w:type="dxa"/>
            <w:vAlign w:val="center"/>
          </w:tcPr>
          <w:p w14:paraId="58A5F1A3" w14:textId="77777777" w:rsidR="00C86020" w:rsidRDefault="003A4D2E" w:rsidP="009E2F76">
            <w:pPr>
              <w:tabs>
                <w:tab w:val="left" w:pos="1247"/>
              </w:tabs>
              <w:jc w:val="center"/>
              <w:rPr>
                <w:rFonts w:ascii="宋体" w:eastAsia="宋体" w:hAnsi="宋体" w:cs="宋体"/>
                <w:kern w:val="0"/>
                <w:sz w:val="18"/>
                <w:szCs w:val="18"/>
              </w:rPr>
            </w:pPr>
            <w:r>
              <w:rPr>
                <w:rFonts w:ascii="宋体" w:eastAsia="宋体" w:hAnsi="宋体" w:cs="宋体" w:hint="eastAsia"/>
                <w:kern w:val="0"/>
                <w:sz w:val="18"/>
                <w:szCs w:val="18"/>
              </w:rPr>
              <w:t>ZMS</w:t>
            </w:r>
          </w:p>
        </w:tc>
        <w:tc>
          <w:tcPr>
            <w:tcW w:w="3170" w:type="dxa"/>
            <w:vMerge/>
            <w:vAlign w:val="center"/>
          </w:tcPr>
          <w:p w14:paraId="7133D3D4" w14:textId="77777777" w:rsidR="00C86020" w:rsidRDefault="00C86020" w:rsidP="009E2F76">
            <w:pPr>
              <w:tabs>
                <w:tab w:val="left" w:pos="1247"/>
              </w:tabs>
              <w:jc w:val="center"/>
              <w:rPr>
                <w:rFonts w:ascii="宋体" w:eastAsia="宋体" w:hAnsi="宋体" w:cs="宋体"/>
                <w:kern w:val="0"/>
                <w:sz w:val="18"/>
                <w:szCs w:val="18"/>
              </w:rPr>
            </w:pPr>
          </w:p>
        </w:tc>
      </w:tr>
    </w:tbl>
    <w:p w14:paraId="2CB32445" w14:textId="77777777" w:rsidR="00C86020" w:rsidRDefault="00C86020">
      <w:pPr>
        <w:tabs>
          <w:tab w:val="left" w:pos="340"/>
        </w:tabs>
        <w:spacing w:line="0" w:lineRule="atLeast"/>
        <w:rPr>
          <w:rFonts w:eastAsia="黑体"/>
          <w:kern w:val="0"/>
          <w:szCs w:val="21"/>
        </w:rPr>
      </w:pPr>
    </w:p>
    <w:p w14:paraId="6F833F35" w14:textId="77777777" w:rsidR="00C86020" w:rsidRDefault="003A4D2E">
      <w:pPr>
        <w:pStyle w:val="a5"/>
        <w:autoSpaceDE/>
        <w:autoSpaceDN/>
        <w:spacing w:beforeLines="50" w:before="120" w:afterLines="50" w:after="120"/>
        <w:ind w:firstLineChars="0" w:firstLine="0"/>
        <w:rPr>
          <w:rFonts w:ascii="黑体"/>
        </w:rPr>
      </w:pPr>
      <w:bookmarkStart w:id="15" w:name="page7"/>
      <w:bookmarkEnd w:id="15"/>
      <w:r>
        <w:rPr>
          <w:rFonts w:ascii="黑体" w:hint="eastAsia"/>
        </w:rPr>
        <w:t xml:space="preserve">4.2  </w:t>
      </w:r>
      <w:r>
        <w:rPr>
          <w:rFonts w:ascii="黑体" w:hint="eastAsia"/>
        </w:rPr>
        <w:t>产品标记</w:t>
      </w:r>
    </w:p>
    <w:p w14:paraId="191CD3C9"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 xml:space="preserve">4.2.1  </w:t>
      </w:r>
      <w:r>
        <w:rPr>
          <w:rFonts w:ascii="黑体" w:hint="eastAsia"/>
        </w:rPr>
        <w:t>标记方法</w:t>
      </w:r>
    </w:p>
    <w:p w14:paraId="01F57F7E" w14:textId="77777777" w:rsidR="00C86020" w:rsidRDefault="003A4D2E">
      <w:pPr>
        <w:pStyle w:val="a5"/>
        <w:autoSpaceDE/>
        <w:autoSpaceDN/>
        <w:spacing w:line="288" w:lineRule="auto"/>
        <w:rPr>
          <w:rFonts w:ascii="宋体" w:eastAsia="宋体" w:hAnsi="宋体" w:cs="宋体"/>
          <w:color w:val="000000"/>
        </w:rPr>
      </w:pPr>
      <w:r>
        <w:rPr>
          <w:rFonts w:ascii="宋体" w:eastAsia="宋体" w:hAnsi="宋体" w:cs="宋体" w:hint="eastAsia"/>
          <w:color w:val="000000"/>
        </w:rPr>
        <w:t>产品应按下列顺序标记，并可根据需要增加标记内容：类型代号、材质（简称或代号）、规格（长度×宽度×厚度）。</w:t>
      </w:r>
    </w:p>
    <w:p w14:paraId="4228C476"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 xml:space="preserve">4.2.2  </w:t>
      </w:r>
      <w:r>
        <w:rPr>
          <w:rFonts w:ascii="黑体" w:hint="eastAsia"/>
        </w:rPr>
        <w:t>标记示例</w:t>
      </w:r>
    </w:p>
    <w:p w14:paraId="3105CBD8" w14:textId="77777777" w:rsidR="00C86020" w:rsidRDefault="003A4D2E">
      <w:pPr>
        <w:pStyle w:val="a0"/>
        <w:numPr>
          <w:ilvl w:val="0"/>
          <w:numId w:val="0"/>
        </w:numPr>
        <w:spacing w:beforeLines="0" w:afterLines="0" w:line="288" w:lineRule="auto"/>
        <w:ind w:firstLineChars="200" w:firstLine="420"/>
        <w:rPr>
          <w:rFonts w:ascii="黑体"/>
        </w:rPr>
      </w:pPr>
      <w:r>
        <w:rPr>
          <w:rFonts w:ascii="宋体" w:eastAsia="宋体" w:hAnsi="宋体" w:cs="宋体" w:hint="eastAsia"/>
          <w:color w:val="000000"/>
          <w:szCs w:val="20"/>
        </w:rPr>
        <w:t>自粘片：长度为20.0 m，宽度为2.0 m，厚度为1.2 mm的双面自粘热塑性聚烯烃防水卷材标记为：Z-SZJT-20.0m×2.0m×1.2mm。</w:t>
      </w:r>
    </w:p>
    <w:p w14:paraId="4669FA4E" w14:textId="77777777" w:rsidR="00C86020" w:rsidRDefault="003A4D2E">
      <w:pPr>
        <w:pStyle w:val="1"/>
        <w:numPr>
          <w:ilvl w:val="0"/>
          <w:numId w:val="0"/>
        </w:numPr>
        <w:spacing w:before="240" w:after="240"/>
        <w:rPr>
          <w:rFonts w:ascii="黑体" w:eastAsia="黑体"/>
        </w:rPr>
      </w:pPr>
      <w:r>
        <w:rPr>
          <w:rFonts w:hint="eastAsia"/>
          <w:szCs w:val="21"/>
        </w:rPr>
        <w:t xml:space="preserve">5　</w:t>
      </w:r>
      <w:r>
        <w:rPr>
          <w:rFonts w:ascii="黑体" w:eastAsia="黑体" w:hint="eastAsia"/>
        </w:rPr>
        <w:t>要 求</w:t>
      </w:r>
    </w:p>
    <w:p w14:paraId="6AB45E32"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 xml:space="preserve">5.1  </w:t>
      </w:r>
      <w:r>
        <w:rPr>
          <w:rFonts w:ascii="黑体" w:hint="eastAsia"/>
        </w:rPr>
        <w:t>规格尺寸</w:t>
      </w:r>
    </w:p>
    <w:p w14:paraId="248E9888" w14:textId="77777777" w:rsidR="00C86020" w:rsidRDefault="003A4D2E">
      <w:pPr>
        <w:pStyle w:val="a5"/>
        <w:autoSpaceDE/>
        <w:autoSpaceDN/>
        <w:spacing w:beforeLines="50" w:before="120" w:afterLines="50" w:after="120"/>
        <w:ind w:firstLineChars="0" w:firstLine="0"/>
        <w:rPr>
          <w:rFonts w:ascii="宋体" w:eastAsia="宋体" w:hAnsi="宋体" w:cs="宋体"/>
          <w:color w:val="000000"/>
        </w:rPr>
      </w:pPr>
      <w:r>
        <w:rPr>
          <w:rFonts w:ascii="黑体" w:hint="eastAsia"/>
        </w:rPr>
        <w:t>5.1.1</w:t>
      </w:r>
      <w:r>
        <w:rPr>
          <w:rFonts w:ascii="TimesNewRomanPSMT" w:eastAsia="TimesNewRomanPSMT" w:hint="eastAsia"/>
        </w:rPr>
        <w:t xml:space="preserve">  </w:t>
      </w:r>
      <w:r>
        <w:rPr>
          <w:rFonts w:ascii="宋体" w:eastAsia="宋体" w:hAnsi="宋体" w:cs="宋体" w:hint="eastAsia"/>
          <w:color w:val="000000"/>
        </w:rPr>
        <w:t>卷材的规格尺寸及允许偏差如表2、表3所示，特殊规格由供需双方商定。</w:t>
      </w:r>
    </w:p>
    <w:p w14:paraId="0D7E5042" w14:textId="77777777" w:rsidR="00C86020" w:rsidRDefault="003A4D2E">
      <w:pPr>
        <w:tabs>
          <w:tab w:val="left" w:pos="340"/>
        </w:tabs>
        <w:spacing w:line="0" w:lineRule="atLeast"/>
        <w:jc w:val="center"/>
        <w:rPr>
          <w:rFonts w:eastAsia="黑体"/>
          <w:kern w:val="0"/>
          <w:szCs w:val="21"/>
        </w:rPr>
      </w:pPr>
      <w:r>
        <w:rPr>
          <w:rFonts w:eastAsia="黑体" w:hint="eastAsia"/>
          <w:kern w:val="0"/>
          <w:szCs w:val="21"/>
        </w:rPr>
        <w:t>表2 卷材的规格尺寸</w:t>
      </w:r>
    </w:p>
    <w:p w14:paraId="41D9A5F4" w14:textId="77777777" w:rsidR="00C86020" w:rsidRDefault="00C86020">
      <w:pPr>
        <w:tabs>
          <w:tab w:val="left" w:pos="340"/>
        </w:tabs>
        <w:spacing w:line="0" w:lineRule="atLeast"/>
        <w:jc w:val="center"/>
        <w:rPr>
          <w:rFonts w:eastAsia="黑体"/>
          <w:kern w:val="0"/>
          <w:szCs w:val="21"/>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2703"/>
        <w:gridCol w:w="3248"/>
        <w:gridCol w:w="1323"/>
      </w:tblGrid>
      <w:tr w:rsidR="00C86020" w14:paraId="47AFF144" w14:textId="77777777">
        <w:tc>
          <w:tcPr>
            <w:tcW w:w="2143" w:type="dxa"/>
            <w:vAlign w:val="center"/>
          </w:tcPr>
          <w:p w14:paraId="55C06166"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项目</w:t>
            </w:r>
          </w:p>
        </w:tc>
        <w:tc>
          <w:tcPr>
            <w:tcW w:w="2703" w:type="dxa"/>
            <w:vAlign w:val="center"/>
          </w:tcPr>
          <w:p w14:paraId="50656523"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成品总厚度/mm</w:t>
            </w:r>
          </w:p>
        </w:tc>
        <w:tc>
          <w:tcPr>
            <w:tcW w:w="3248" w:type="dxa"/>
            <w:vAlign w:val="center"/>
          </w:tcPr>
          <w:p w14:paraId="5CE5DCCF"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宽度/m</w:t>
            </w:r>
          </w:p>
        </w:tc>
        <w:tc>
          <w:tcPr>
            <w:tcW w:w="1323" w:type="dxa"/>
            <w:vAlign w:val="center"/>
          </w:tcPr>
          <w:p w14:paraId="7954DD05"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长度/m</w:t>
            </w:r>
          </w:p>
        </w:tc>
      </w:tr>
      <w:tr w:rsidR="00C86020" w14:paraId="4EFAD007" w14:textId="77777777">
        <w:trPr>
          <w:trHeight w:val="109"/>
        </w:trPr>
        <w:tc>
          <w:tcPr>
            <w:tcW w:w="2143" w:type="dxa"/>
            <w:vAlign w:val="center"/>
          </w:tcPr>
          <w:p w14:paraId="43C79FA2"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P类、T类</w:t>
            </w:r>
          </w:p>
        </w:tc>
        <w:tc>
          <w:tcPr>
            <w:tcW w:w="2703" w:type="dxa"/>
            <w:vAlign w:val="center"/>
          </w:tcPr>
          <w:p w14:paraId="5C43F333"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1.0,1.2,1.5,1.8,2.0</w:t>
            </w:r>
          </w:p>
        </w:tc>
        <w:tc>
          <w:tcPr>
            <w:tcW w:w="3248" w:type="dxa"/>
            <w:vAlign w:val="center"/>
          </w:tcPr>
          <w:p w14:paraId="35D5D434"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1.0,1.1,1.2,2.0,2.5,3.0,4.0</w:t>
            </w:r>
          </w:p>
        </w:tc>
        <w:tc>
          <w:tcPr>
            <w:tcW w:w="1323" w:type="dxa"/>
            <w:vMerge w:val="restart"/>
            <w:vAlign w:val="center"/>
          </w:tcPr>
          <w:p w14:paraId="673A9F36"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≥20</w:t>
            </w:r>
          </w:p>
        </w:tc>
      </w:tr>
      <w:tr w:rsidR="00C86020" w14:paraId="07811EE5" w14:textId="77777777">
        <w:trPr>
          <w:trHeight w:val="109"/>
        </w:trPr>
        <w:tc>
          <w:tcPr>
            <w:tcW w:w="2143" w:type="dxa"/>
            <w:vAlign w:val="center"/>
          </w:tcPr>
          <w:p w14:paraId="070B8E96"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R类</w:t>
            </w:r>
          </w:p>
        </w:tc>
        <w:tc>
          <w:tcPr>
            <w:tcW w:w="2703" w:type="dxa"/>
            <w:vAlign w:val="center"/>
          </w:tcPr>
          <w:p w14:paraId="6169D580"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1.0,1.2,1.5,1.8,2.0</w:t>
            </w:r>
          </w:p>
        </w:tc>
        <w:tc>
          <w:tcPr>
            <w:tcW w:w="3248" w:type="dxa"/>
            <w:vAlign w:val="center"/>
          </w:tcPr>
          <w:p w14:paraId="34307481"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1.0,1.2</w:t>
            </w:r>
          </w:p>
        </w:tc>
        <w:tc>
          <w:tcPr>
            <w:tcW w:w="1323" w:type="dxa"/>
            <w:vMerge/>
          </w:tcPr>
          <w:p w14:paraId="41F24D02" w14:textId="77777777" w:rsidR="00C86020" w:rsidRDefault="00C86020">
            <w:pPr>
              <w:spacing w:line="331" w:lineRule="auto"/>
              <w:ind w:right="120"/>
              <w:jc w:val="center"/>
              <w:rPr>
                <w:rFonts w:ascii="宋体" w:eastAsia="宋体" w:hAnsi="宋体" w:cs="宋体"/>
                <w:kern w:val="0"/>
                <w:sz w:val="18"/>
                <w:szCs w:val="18"/>
              </w:rPr>
            </w:pPr>
          </w:p>
        </w:tc>
      </w:tr>
      <w:tr w:rsidR="00C86020" w14:paraId="6FAF2C03" w14:textId="77777777">
        <w:trPr>
          <w:trHeight w:val="605"/>
        </w:trPr>
        <w:tc>
          <w:tcPr>
            <w:tcW w:w="2143" w:type="dxa"/>
            <w:vAlign w:val="center"/>
          </w:tcPr>
          <w:p w14:paraId="7F8AF082"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Z类</w:t>
            </w:r>
          </w:p>
        </w:tc>
        <w:tc>
          <w:tcPr>
            <w:tcW w:w="2703" w:type="dxa"/>
            <w:vAlign w:val="center"/>
          </w:tcPr>
          <w:p w14:paraId="1039A9B5" w14:textId="77777777" w:rsidR="00C86020" w:rsidRDefault="003A4D2E">
            <w:pPr>
              <w:spacing w:line="331" w:lineRule="auto"/>
              <w:ind w:right="120" w:firstLineChars="100" w:firstLine="180"/>
              <w:jc w:val="center"/>
              <w:rPr>
                <w:rFonts w:ascii="宋体" w:eastAsia="宋体" w:hAnsi="宋体" w:cs="宋体"/>
                <w:kern w:val="0"/>
                <w:sz w:val="18"/>
                <w:szCs w:val="18"/>
              </w:rPr>
            </w:pPr>
            <w:r>
              <w:rPr>
                <w:rFonts w:ascii="宋体" w:eastAsia="宋体" w:hAnsi="宋体" w:cs="宋体" w:hint="eastAsia"/>
                <w:kern w:val="0"/>
                <w:sz w:val="18"/>
                <w:szCs w:val="18"/>
              </w:rPr>
              <w:t>0.6,0.8,1.0,1.2,1.5,</w:t>
            </w:r>
          </w:p>
          <w:p w14:paraId="0F304F9C" w14:textId="77777777" w:rsidR="00C86020" w:rsidRDefault="003A4D2E">
            <w:pPr>
              <w:spacing w:line="331" w:lineRule="auto"/>
              <w:ind w:right="120" w:firstLineChars="400" w:firstLine="720"/>
              <w:rPr>
                <w:rFonts w:ascii="宋体" w:eastAsia="宋体" w:hAnsi="宋体" w:cs="宋体"/>
                <w:kern w:val="0"/>
                <w:sz w:val="18"/>
                <w:szCs w:val="18"/>
              </w:rPr>
            </w:pPr>
            <w:r>
              <w:rPr>
                <w:rFonts w:ascii="宋体" w:eastAsia="宋体" w:hAnsi="宋体" w:cs="宋体" w:hint="eastAsia"/>
                <w:kern w:val="0"/>
                <w:sz w:val="18"/>
                <w:szCs w:val="18"/>
              </w:rPr>
              <w:t>1.8,2.0</w:t>
            </w:r>
          </w:p>
        </w:tc>
        <w:tc>
          <w:tcPr>
            <w:tcW w:w="3248" w:type="dxa"/>
            <w:vAlign w:val="center"/>
          </w:tcPr>
          <w:p w14:paraId="4B6AD8C1" w14:textId="77777777" w:rsidR="00C86020" w:rsidRDefault="003A4D2E">
            <w:pPr>
              <w:spacing w:line="331" w:lineRule="auto"/>
              <w:ind w:right="120"/>
              <w:jc w:val="center"/>
              <w:rPr>
                <w:rFonts w:ascii="宋体" w:eastAsia="宋体" w:hAnsi="宋体" w:cs="宋体"/>
                <w:kern w:val="0"/>
                <w:sz w:val="18"/>
                <w:szCs w:val="18"/>
              </w:rPr>
            </w:pPr>
            <w:r>
              <w:rPr>
                <w:rFonts w:ascii="宋体" w:eastAsia="宋体" w:hAnsi="宋体" w:cs="宋体" w:hint="eastAsia"/>
                <w:kern w:val="0"/>
                <w:sz w:val="18"/>
                <w:szCs w:val="18"/>
              </w:rPr>
              <w:t>1.0,1.2,1.5</w:t>
            </w:r>
          </w:p>
        </w:tc>
        <w:tc>
          <w:tcPr>
            <w:tcW w:w="1323" w:type="dxa"/>
            <w:vMerge/>
          </w:tcPr>
          <w:p w14:paraId="5D0A5015" w14:textId="77777777" w:rsidR="00C86020" w:rsidRDefault="00C86020">
            <w:pPr>
              <w:spacing w:line="331" w:lineRule="auto"/>
              <w:ind w:right="120"/>
              <w:jc w:val="center"/>
              <w:rPr>
                <w:rFonts w:ascii="宋体" w:eastAsia="宋体" w:hAnsi="宋体" w:cs="宋体"/>
                <w:kern w:val="0"/>
                <w:sz w:val="18"/>
                <w:szCs w:val="18"/>
              </w:rPr>
            </w:pPr>
          </w:p>
        </w:tc>
      </w:tr>
      <w:tr w:rsidR="00C86020" w14:paraId="2E57DD2F" w14:textId="77777777">
        <w:tc>
          <w:tcPr>
            <w:tcW w:w="9417" w:type="dxa"/>
            <w:gridSpan w:val="4"/>
          </w:tcPr>
          <w:p w14:paraId="2E386EFE" w14:textId="77777777" w:rsidR="00C86020" w:rsidRDefault="00C86020">
            <w:pPr>
              <w:spacing w:line="331" w:lineRule="auto"/>
              <w:ind w:left="560" w:right="120" w:hanging="83"/>
              <w:jc w:val="left"/>
              <w:rPr>
                <w:rFonts w:ascii="宋体" w:eastAsia="宋体" w:hAnsi="宋体" w:cs="宋体"/>
                <w:kern w:val="0"/>
                <w:sz w:val="18"/>
                <w:szCs w:val="18"/>
              </w:rPr>
            </w:pPr>
          </w:p>
          <w:p w14:paraId="4606E283" w14:textId="77777777" w:rsidR="00C86020" w:rsidRDefault="003A4D2E">
            <w:pPr>
              <w:spacing w:line="331" w:lineRule="auto"/>
              <w:ind w:left="560" w:right="120" w:hanging="83"/>
              <w:jc w:val="left"/>
              <w:rPr>
                <w:rFonts w:ascii="宋体" w:eastAsia="宋体" w:hAnsi="宋体" w:cs="宋体"/>
                <w:kern w:val="0"/>
                <w:sz w:val="18"/>
                <w:szCs w:val="18"/>
              </w:rPr>
            </w:pPr>
            <w:r>
              <w:rPr>
                <w:rFonts w:ascii="宋体" w:eastAsia="宋体" w:hAnsi="宋体" w:cs="宋体" w:hint="eastAsia"/>
                <w:kern w:val="0"/>
                <w:sz w:val="18"/>
                <w:szCs w:val="18"/>
              </w:rPr>
              <w:t>注1：R类、T类片材在每卷20 m长度中允许有一处接头，且最小块长度应≥3 m，并应加长15 cm备作搭接；</w:t>
            </w:r>
          </w:p>
          <w:p w14:paraId="112C8612" w14:textId="77777777" w:rsidR="00C86020" w:rsidRDefault="003A4D2E">
            <w:pPr>
              <w:spacing w:line="331" w:lineRule="auto"/>
              <w:ind w:left="560" w:right="120" w:hanging="83"/>
              <w:jc w:val="left"/>
              <w:rPr>
                <w:rFonts w:ascii="宋体" w:eastAsia="宋体" w:hAnsi="宋体" w:cs="宋体"/>
                <w:kern w:val="0"/>
                <w:sz w:val="18"/>
                <w:szCs w:val="18"/>
              </w:rPr>
            </w:pPr>
            <w:r>
              <w:rPr>
                <w:rFonts w:ascii="宋体" w:eastAsia="宋体" w:hAnsi="宋体" w:cs="宋体" w:hint="eastAsia"/>
                <w:kern w:val="0"/>
                <w:sz w:val="18"/>
                <w:szCs w:val="18"/>
              </w:rPr>
              <w:t>注2：P类片材每卷20m长度不允许有接头；</w:t>
            </w:r>
          </w:p>
          <w:p w14:paraId="74202924" w14:textId="77777777" w:rsidR="00C86020" w:rsidRDefault="003A4D2E">
            <w:pPr>
              <w:spacing w:line="331" w:lineRule="auto"/>
              <w:ind w:left="560" w:right="120" w:hanging="83"/>
              <w:jc w:val="left"/>
              <w:rPr>
                <w:rFonts w:ascii="宋体" w:eastAsia="宋体" w:hAnsi="宋体" w:cs="宋体"/>
                <w:kern w:val="0"/>
                <w:sz w:val="18"/>
                <w:szCs w:val="18"/>
              </w:rPr>
            </w:pPr>
            <w:r>
              <w:rPr>
                <w:rFonts w:ascii="宋体" w:eastAsia="宋体" w:hAnsi="宋体" w:cs="宋体" w:hint="eastAsia"/>
                <w:kern w:val="0"/>
                <w:sz w:val="18"/>
                <w:szCs w:val="18"/>
              </w:rPr>
              <w:t>注3：Z类片材每卷10 m长度内不允许有接头；</w:t>
            </w:r>
          </w:p>
          <w:p w14:paraId="10D74AA9" w14:textId="77777777" w:rsidR="00C86020" w:rsidRDefault="003A4D2E">
            <w:pPr>
              <w:spacing w:line="331" w:lineRule="auto"/>
              <w:ind w:left="560" w:right="120" w:hanging="83"/>
              <w:jc w:val="left"/>
              <w:rPr>
                <w:rFonts w:ascii="宋体" w:eastAsia="宋体" w:hAnsi="宋体" w:cs="宋体"/>
                <w:kern w:val="0"/>
                <w:sz w:val="18"/>
                <w:szCs w:val="18"/>
              </w:rPr>
            </w:pPr>
            <w:r>
              <w:rPr>
                <w:rFonts w:ascii="宋体" w:eastAsia="宋体" w:hAnsi="宋体" w:cs="宋体" w:hint="eastAsia"/>
                <w:kern w:val="0"/>
                <w:sz w:val="18"/>
                <w:szCs w:val="18"/>
              </w:rPr>
              <w:t>注4：Z类片材的自粘层厚度应 ≥0.5mm。</w:t>
            </w:r>
          </w:p>
        </w:tc>
      </w:tr>
    </w:tbl>
    <w:p w14:paraId="7BCD18DB" w14:textId="77777777" w:rsidR="00C86020" w:rsidRDefault="003A4D2E">
      <w:pPr>
        <w:rPr>
          <w:rFonts w:ascii="宋体" w:eastAsia="宋体" w:hAnsi="宋体" w:cs="宋体"/>
          <w:color w:val="000000"/>
          <w:kern w:val="0"/>
          <w:szCs w:val="20"/>
        </w:rPr>
      </w:pPr>
      <w:r>
        <w:rPr>
          <w:rFonts w:ascii="宋体" w:eastAsia="宋体" w:hAnsi="宋体" w:cs="宋体" w:hint="eastAsia"/>
          <w:color w:val="000000"/>
          <w:kern w:val="0"/>
          <w:szCs w:val="20"/>
        </w:rPr>
        <w:br w:type="page"/>
      </w:r>
    </w:p>
    <w:p w14:paraId="063F8006" w14:textId="77777777" w:rsidR="00C86020" w:rsidRDefault="003A4D2E">
      <w:pPr>
        <w:spacing w:line="0" w:lineRule="atLeast"/>
        <w:ind w:firstLineChars="1900" w:firstLine="3990"/>
        <w:rPr>
          <w:rFonts w:eastAsia="黑体"/>
          <w:kern w:val="0"/>
          <w:szCs w:val="21"/>
        </w:rPr>
      </w:pPr>
      <w:r>
        <w:rPr>
          <w:rFonts w:eastAsia="黑体" w:hint="eastAsia"/>
          <w:kern w:val="0"/>
          <w:szCs w:val="21"/>
        </w:rPr>
        <w:lastRenderedPageBreak/>
        <w:t>表3 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187"/>
        <w:gridCol w:w="1187"/>
        <w:gridCol w:w="2374"/>
        <w:gridCol w:w="2374"/>
      </w:tblGrid>
      <w:tr w:rsidR="00C86020" w14:paraId="37969011" w14:textId="77777777" w:rsidTr="009E2F76">
        <w:tc>
          <w:tcPr>
            <w:tcW w:w="2241" w:type="dxa"/>
            <w:vAlign w:val="center"/>
          </w:tcPr>
          <w:p w14:paraId="4D1F2066"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项目</w:t>
            </w:r>
          </w:p>
        </w:tc>
        <w:tc>
          <w:tcPr>
            <w:tcW w:w="2374" w:type="dxa"/>
            <w:gridSpan w:val="2"/>
            <w:vAlign w:val="center"/>
          </w:tcPr>
          <w:p w14:paraId="3E2AC810"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厚度</w:t>
            </w:r>
          </w:p>
        </w:tc>
        <w:tc>
          <w:tcPr>
            <w:tcW w:w="2374" w:type="dxa"/>
            <w:vAlign w:val="center"/>
          </w:tcPr>
          <w:p w14:paraId="0A49F3F2"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宽度</w:t>
            </w:r>
          </w:p>
        </w:tc>
        <w:tc>
          <w:tcPr>
            <w:tcW w:w="2374" w:type="dxa"/>
            <w:vAlign w:val="center"/>
          </w:tcPr>
          <w:p w14:paraId="52202E21"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长度</w:t>
            </w:r>
          </w:p>
        </w:tc>
      </w:tr>
      <w:tr w:rsidR="00C86020" w14:paraId="7C196713" w14:textId="77777777" w:rsidTr="009E2F76">
        <w:trPr>
          <w:trHeight w:val="145"/>
        </w:trPr>
        <w:tc>
          <w:tcPr>
            <w:tcW w:w="2241" w:type="dxa"/>
            <w:vMerge w:val="restart"/>
            <w:vAlign w:val="center"/>
          </w:tcPr>
          <w:p w14:paraId="26219B1E"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允许偏差</w:t>
            </w:r>
          </w:p>
        </w:tc>
        <w:tc>
          <w:tcPr>
            <w:tcW w:w="1187" w:type="dxa"/>
            <w:vAlign w:val="center"/>
          </w:tcPr>
          <w:p w14:paraId="7248978D"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＜1.0mm</w:t>
            </w:r>
          </w:p>
        </w:tc>
        <w:tc>
          <w:tcPr>
            <w:tcW w:w="1187" w:type="dxa"/>
            <w:vAlign w:val="center"/>
          </w:tcPr>
          <w:p w14:paraId="65EAEB44"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≥1.0mm</w:t>
            </w:r>
          </w:p>
        </w:tc>
        <w:tc>
          <w:tcPr>
            <w:tcW w:w="2374" w:type="dxa"/>
            <w:vMerge w:val="restart"/>
            <w:vAlign w:val="center"/>
          </w:tcPr>
          <w:p w14:paraId="0050710A"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±1%</w:t>
            </w:r>
          </w:p>
        </w:tc>
        <w:tc>
          <w:tcPr>
            <w:tcW w:w="2374" w:type="dxa"/>
            <w:vMerge w:val="restart"/>
            <w:vAlign w:val="center"/>
          </w:tcPr>
          <w:p w14:paraId="290D3E3D"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不允许出现负值</w:t>
            </w:r>
          </w:p>
        </w:tc>
      </w:tr>
      <w:tr w:rsidR="00C86020" w14:paraId="5445AEDD" w14:textId="77777777" w:rsidTr="009E2F76">
        <w:trPr>
          <w:trHeight w:val="145"/>
        </w:trPr>
        <w:tc>
          <w:tcPr>
            <w:tcW w:w="2241" w:type="dxa"/>
            <w:vMerge/>
            <w:vAlign w:val="center"/>
          </w:tcPr>
          <w:p w14:paraId="759445FA" w14:textId="77777777" w:rsidR="00C86020" w:rsidRDefault="00C86020" w:rsidP="009E2F76">
            <w:pPr>
              <w:spacing w:line="290" w:lineRule="exact"/>
              <w:jc w:val="center"/>
              <w:rPr>
                <w:rFonts w:ascii="宋体" w:eastAsia="宋体" w:hAnsi="宋体" w:cs="宋体"/>
                <w:kern w:val="0"/>
                <w:sz w:val="18"/>
                <w:szCs w:val="18"/>
              </w:rPr>
            </w:pPr>
          </w:p>
        </w:tc>
        <w:tc>
          <w:tcPr>
            <w:tcW w:w="1187" w:type="dxa"/>
            <w:vAlign w:val="center"/>
          </w:tcPr>
          <w:p w14:paraId="544D6E3F"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±10%</w:t>
            </w:r>
          </w:p>
        </w:tc>
        <w:tc>
          <w:tcPr>
            <w:tcW w:w="1187" w:type="dxa"/>
            <w:vAlign w:val="center"/>
          </w:tcPr>
          <w:p w14:paraId="398B4C6A" w14:textId="77777777" w:rsidR="00C86020" w:rsidRDefault="003A4D2E" w:rsidP="009E2F76">
            <w:pPr>
              <w:spacing w:line="290" w:lineRule="exact"/>
              <w:jc w:val="center"/>
              <w:rPr>
                <w:rFonts w:ascii="宋体" w:eastAsia="宋体" w:hAnsi="宋体" w:cs="宋体"/>
                <w:kern w:val="0"/>
                <w:sz w:val="18"/>
                <w:szCs w:val="18"/>
              </w:rPr>
            </w:pPr>
            <w:r>
              <w:rPr>
                <w:rFonts w:ascii="宋体" w:eastAsia="宋体" w:hAnsi="宋体" w:cs="宋体" w:hint="eastAsia"/>
                <w:kern w:val="0"/>
                <w:sz w:val="18"/>
                <w:szCs w:val="18"/>
              </w:rPr>
              <w:t>±5%</w:t>
            </w:r>
          </w:p>
        </w:tc>
        <w:tc>
          <w:tcPr>
            <w:tcW w:w="2374" w:type="dxa"/>
            <w:vMerge/>
            <w:vAlign w:val="center"/>
          </w:tcPr>
          <w:p w14:paraId="2FFF5D12" w14:textId="77777777" w:rsidR="00C86020" w:rsidRDefault="00C86020" w:rsidP="009E2F76">
            <w:pPr>
              <w:spacing w:line="290" w:lineRule="exact"/>
              <w:jc w:val="center"/>
              <w:rPr>
                <w:rFonts w:ascii="宋体" w:eastAsia="宋体" w:hAnsi="宋体" w:cs="宋体"/>
                <w:kern w:val="0"/>
                <w:sz w:val="18"/>
                <w:szCs w:val="18"/>
              </w:rPr>
            </w:pPr>
          </w:p>
        </w:tc>
        <w:tc>
          <w:tcPr>
            <w:tcW w:w="2374" w:type="dxa"/>
            <w:vMerge/>
            <w:vAlign w:val="center"/>
          </w:tcPr>
          <w:p w14:paraId="72A237DB" w14:textId="77777777" w:rsidR="00C86020" w:rsidRDefault="00C86020" w:rsidP="009E2F76">
            <w:pPr>
              <w:spacing w:line="290" w:lineRule="exact"/>
              <w:jc w:val="center"/>
              <w:rPr>
                <w:rFonts w:ascii="宋体" w:eastAsia="宋体" w:hAnsi="宋体" w:cs="宋体"/>
                <w:kern w:val="0"/>
                <w:sz w:val="18"/>
                <w:szCs w:val="18"/>
              </w:rPr>
            </w:pPr>
          </w:p>
        </w:tc>
      </w:tr>
    </w:tbl>
    <w:p w14:paraId="10523A1E" w14:textId="77777777" w:rsidR="00C86020" w:rsidRDefault="003A4D2E">
      <w:pPr>
        <w:pStyle w:val="a5"/>
        <w:autoSpaceDE/>
        <w:autoSpaceDN/>
        <w:spacing w:beforeLines="50" w:before="120" w:afterLines="50" w:after="120"/>
        <w:ind w:firstLineChars="0" w:firstLine="0"/>
        <w:rPr>
          <w:rFonts w:ascii="黑体"/>
        </w:rPr>
      </w:pPr>
      <w:r>
        <w:rPr>
          <w:rFonts w:ascii="黑体" w:hint="eastAsia"/>
        </w:rPr>
        <w:t xml:space="preserve">5.2  </w:t>
      </w:r>
      <w:r>
        <w:rPr>
          <w:rFonts w:ascii="黑体" w:hint="eastAsia"/>
        </w:rPr>
        <w:t>外观质量</w:t>
      </w:r>
    </w:p>
    <w:p w14:paraId="3D8C3E9B"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黑体" w:hint="eastAsia"/>
        </w:rPr>
        <w:t xml:space="preserve">5.2.1  </w:t>
      </w:r>
      <w:r>
        <w:rPr>
          <w:rFonts w:ascii="宋体" w:eastAsia="宋体" w:hAnsi="宋体" w:cs="宋体" w:hint="eastAsia"/>
          <w:color w:val="000000"/>
          <w:szCs w:val="20"/>
        </w:rPr>
        <w:t>卷材表面应平整，不能有影响使用性能的杂质、机械损伤、折痕、孔洞、缺口及异常粘着等缺陷。</w:t>
      </w:r>
    </w:p>
    <w:p w14:paraId="484A9281"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5.2.2  在不影响使用的条件下，片材表面缺陷应符合下列规定：</w:t>
      </w:r>
    </w:p>
    <w:p w14:paraId="6FE342AA"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a)凹痕深度，R类卷材不得超过卷材厚度的20%；P、T类卷材不得超过5%；</w:t>
      </w:r>
    </w:p>
    <w:p w14:paraId="7C8171DC"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b)气泡数量，R</w:t>
      </w:r>
      <w:proofErr w:type="gramStart"/>
      <w:r>
        <w:rPr>
          <w:rFonts w:ascii="宋体" w:eastAsia="宋体" w:hAnsi="宋体" w:cs="宋体" w:hint="eastAsia"/>
          <w:color w:val="000000"/>
          <w:szCs w:val="20"/>
        </w:rPr>
        <w:t>类不得</w:t>
      </w:r>
      <w:proofErr w:type="gramEnd"/>
      <w:r>
        <w:rPr>
          <w:rFonts w:ascii="宋体" w:eastAsia="宋体" w:hAnsi="宋体" w:cs="宋体" w:hint="eastAsia"/>
          <w:color w:val="000000"/>
          <w:szCs w:val="20"/>
        </w:rPr>
        <w:t>超过卷材厚度的20%，每1㎡内气泡面积不得超过7mm</w:t>
      </w:r>
      <w:r>
        <w:rPr>
          <w:rFonts w:ascii="宋体" w:eastAsia="宋体" w:hAnsi="宋体" w:cs="宋体" w:hint="eastAsia"/>
          <w:color w:val="000000"/>
          <w:szCs w:val="20"/>
          <w:vertAlign w:val="superscript"/>
        </w:rPr>
        <w:t>2</w:t>
      </w:r>
      <w:r>
        <w:rPr>
          <w:rFonts w:ascii="宋体" w:eastAsia="宋体" w:hAnsi="宋体" w:cs="宋体" w:hint="eastAsia"/>
          <w:color w:val="000000"/>
          <w:szCs w:val="20"/>
        </w:rPr>
        <w:t>；P、T类卷材不允许有气泡。</w:t>
      </w:r>
    </w:p>
    <w:p w14:paraId="0CF9F9BD"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c)自粘层表面无气泡。</w:t>
      </w:r>
    </w:p>
    <w:p w14:paraId="6CEE8207" w14:textId="77777777"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5.3  物理性能</w:t>
      </w:r>
    </w:p>
    <w:p w14:paraId="14FF337E" w14:textId="3C161205" w:rsidR="00C86020" w:rsidRDefault="003A4D2E">
      <w:pPr>
        <w:pStyle w:val="a0"/>
        <w:numPr>
          <w:ilvl w:val="1"/>
          <w:numId w:val="0"/>
        </w:numPr>
        <w:spacing w:before="120" w:after="120" w:line="300" w:lineRule="exact"/>
        <w:rPr>
          <w:rFonts w:ascii="宋体" w:eastAsia="宋体" w:hAnsi="宋体" w:cs="宋体"/>
          <w:color w:val="000000"/>
          <w:szCs w:val="20"/>
        </w:rPr>
      </w:pPr>
      <w:r>
        <w:rPr>
          <w:rFonts w:ascii="宋体" w:eastAsia="宋体" w:hAnsi="宋体" w:cs="宋体" w:hint="eastAsia"/>
          <w:color w:val="000000"/>
          <w:szCs w:val="20"/>
        </w:rPr>
        <w:t>5.3.1  主防水层的物理性能应符合表4的规定。</w:t>
      </w:r>
    </w:p>
    <w:p w14:paraId="35BE2574" w14:textId="369266E7" w:rsidR="009E2F76" w:rsidRDefault="003E0D86" w:rsidP="003E0D86">
      <w:pPr>
        <w:spacing w:line="290" w:lineRule="exact"/>
        <w:jc w:val="center"/>
        <w:rPr>
          <w:rFonts w:eastAsia="黑体"/>
          <w:kern w:val="0"/>
          <w:szCs w:val="21"/>
        </w:rPr>
      </w:pPr>
      <w:r>
        <w:rPr>
          <w:rFonts w:eastAsia="黑体" w:hint="eastAsia"/>
          <w:kern w:val="0"/>
          <w:szCs w:val="21"/>
        </w:rPr>
        <w:t>表4物理性能</w:t>
      </w:r>
    </w:p>
    <w:p w14:paraId="29827A38" w14:textId="77777777" w:rsidR="003E0D86" w:rsidRPr="003E0D86" w:rsidRDefault="003E0D86" w:rsidP="003E0D86">
      <w:pPr>
        <w:spacing w:line="290" w:lineRule="exact"/>
        <w:jc w:val="center"/>
        <w:rPr>
          <w:rFonts w:eastAsia="黑体"/>
          <w:kern w:val="0"/>
          <w:szCs w:val="21"/>
        </w:rPr>
      </w:pPr>
    </w:p>
    <w:tbl>
      <w:tblPr>
        <w:tblpPr w:leftFromText="180" w:rightFromText="180" w:vertAnchor="text" w:horzAnchor="margin" w:tblpY="92"/>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43"/>
        <w:gridCol w:w="591"/>
        <w:gridCol w:w="591"/>
        <w:gridCol w:w="591"/>
        <w:gridCol w:w="591"/>
        <w:gridCol w:w="591"/>
        <w:gridCol w:w="591"/>
        <w:gridCol w:w="591"/>
        <w:gridCol w:w="591"/>
        <w:gridCol w:w="591"/>
        <w:gridCol w:w="592"/>
        <w:gridCol w:w="592"/>
        <w:gridCol w:w="740"/>
      </w:tblGrid>
      <w:tr w:rsidR="009E2F76" w14:paraId="6D2E8290" w14:textId="77777777" w:rsidTr="009E2F76">
        <w:trPr>
          <w:trHeight w:val="535"/>
        </w:trPr>
        <w:tc>
          <w:tcPr>
            <w:tcW w:w="2143" w:type="dxa"/>
            <w:gridSpan w:val="2"/>
            <w:vMerge w:val="restart"/>
            <w:vAlign w:val="center"/>
          </w:tcPr>
          <w:p w14:paraId="3C92EE19" w14:textId="77777777" w:rsidR="009E2F76" w:rsidRDefault="009E2F76" w:rsidP="009E2F76">
            <w:pPr>
              <w:jc w:val="center"/>
              <w:rPr>
                <w:rFonts w:ascii="宋体" w:eastAsia="宋体" w:hAnsi="宋体" w:cs="宋体"/>
                <w:sz w:val="18"/>
                <w:szCs w:val="18"/>
              </w:rPr>
            </w:pPr>
            <w:bookmarkStart w:id="16" w:name="_Hlk82520469"/>
            <w:r>
              <w:rPr>
                <w:rFonts w:ascii="宋体" w:eastAsia="宋体" w:hAnsi="宋体" w:cs="宋体" w:hint="eastAsia"/>
                <w:sz w:val="18"/>
                <w:szCs w:val="18"/>
              </w:rPr>
              <w:t>项目</w:t>
            </w:r>
          </w:p>
        </w:tc>
        <w:tc>
          <w:tcPr>
            <w:tcW w:w="6503" w:type="dxa"/>
            <w:gridSpan w:val="11"/>
            <w:vAlign w:val="center"/>
          </w:tcPr>
          <w:p w14:paraId="6BC4FA1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指标</w:t>
            </w:r>
          </w:p>
        </w:tc>
        <w:tc>
          <w:tcPr>
            <w:tcW w:w="740" w:type="dxa"/>
            <w:vMerge w:val="restart"/>
            <w:vAlign w:val="center"/>
          </w:tcPr>
          <w:p w14:paraId="7EBB295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适用试验条目</w:t>
            </w:r>
          </w:p>
        </w:tc>
      </w:tr>
      <w:tr w:rsidR="009E2F76" w14:paraId="0221B4D0" w14:textId="77777777" w:rsidTr="009E2F76">
        <w:trPr>
          <w:trHeight w:val="470"/>
        </w:trPr>
        <w:tc>
          <w:tcPr>
            <w:tcW w:w="2143" w:type="dxa"/>
            <w:gridSpan w:val="2"/>
            <w:vMerge/>
            <w:vAlign w:val="center"/>
          </w:tcPr>
          <w:p w14:paraId="2C53CDEB" w14:textId="77777777" w:rsidR="009E2F76" w:rsidRDefault="009E2F76" w:rsidP="009E2F76">
            <w:pPr>
              <w:jc w:val="center"/>
              <w:rPr>
                <w:rFonts w:ascii="宋体" w:eastAsia="宋体" w:hAnsi="宋体" w:cs="宋体"/>
                <w:sz w:val="18"/>
                <w:szCs w:val="18"/>
              </w:rPr>
            </w:pPr>
          </w:p>
        </w:tc>
        <w:tc>
          <w:tcPr>
            <w:tcW w:w="1182" w:type="dxa"/>
            <w:gridSpan w:val="2"/>
            <w:vAlign w:val="center"/>
          </w:tcPr>
          <w:p w14:paraId="260F70B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P类</w:t>
            </w:r>
          </w:p>
        </w:tc>
        <w:tc>
          <w:tcPr>
            <w:tcW w:w="1182" w:type="dxa"/>
            <w:gridSpan w:val="2"/>
            <w:vAlign w:val="center"/>
          </w:tcPr>
          <w:p w14:paraId="3964B74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R类</w:t>
            </w:r>
          </w:p>
        </w:tc>
        <w:tc>
          <w:tcPr>
            <w:tcW w:w="1773" w:type="dxa"/>
            <w:gridSpan w:val="3"/>
            <w:vAlign w:val="center"/>
          </w:tcPr>
          <w:p w14:paraId="67D74C7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T类</w:t>
            </w:r>
          </w:p>
        </w:tc>
        <w:tc>
          <w:tcPr>
            <w:tcW w:w="2366" w:type="dxa"/>
            <w:gridSpan w:val="4"/>
            <w:vAlign w:val="center"/>
          </w:tcPr>
          <w:p w14:paraId="499C99B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M类</w:t>
            </w:r>
          </w:p>
        </w:tc>
        <w:tc>
          <w:tcPr>
            <w:tcW w:w="740" w:type="dxa"/>
            <w:vMerge/>
            <w:vAlign w:val="center"/>
          </w:tcPr>
          <w:p w14:paraId="17C1D554" w14:textId="77777777" w:rsidR="009E2F76" w:rsidRDefault="009E2F76" w:rsidP="009E2F76">
            <w:pPr>
              <w:jc w:val="center"/>
              <w:rPr>
                <w:rFonts w:ascii="宋体" w:eastAsia="宋体" w:hAnsi="宋体" w:cs="宋体"/>
                <w:sz w:val="18"/>
                <w:szCs w:val="18"/>
              </w:rPr>
            </w:pPr>
          </w:p>
        </w:tc>
      </w:tr>
      <w:tr w:rsidR="009E2F76" w14:paraId="7033DCAA" w14:textId="77777777" w:rsidTr="009E2F76">
        <w:trPr>
          <w:trHeight w:val="284"/>
        </w:trPr>
        <w:tc>
          <w:tcPr>
            <w:tcW w:w="2143" w:type="dxa"/>
            <w:gridSpan w:val="2"/>
            <w:vMerge/>
            <w:vAlign w:val="center"/>
          </w:tcPr>
          <w:p w14:paraId="62223300" w14:textId="77777777" w:rsidR="009E2F76" w:rsidRDefault="009E2F76" w:rsidP="009E2F76">
            <w:pPr>
              <w:jc w:val="center"/>
              <w:rPr>
                <w:rFonts w:ascii="宋体" w:eastAsia="宋体" w:hAnsi="宋体" w:cs="宋体"/>
                <w:sz w:val="18"/>
                <w:szCs w:val="18"/>
              </w:rPr>
            </w:pPr>
          </w:p>
        </w:tc>
        <w:tc>
          <w:tcPr>
            <w:tcW w:w="591" w:type="dxa"/>
            <w:vAlign w:val="center"/>
          </w:tcPr>
          <w:p w14:paraId="550B83F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591" w:type="dxa"/>
            <w:vAlign w:val="center"/>
          </w:tcPr>
          <w:p w14:paraId="35D3242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591" w:type="dxa"/>
            <w:vAlign w:val="center"/>
          </w:tcPr>
          <w:p w14:paraId="001DC7B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591" w:type="dxa"/>
            <w:vAlign w:val="center"/>
          </w:tcPr>
          <w:p w14:paraId="1183035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591" w:type="dxa"/>
            <w:vAlign w:val="center"/>
          </w:tcPr>
          <w:p w14:paraId="6A239D8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591" w:type="dxa"/>
            <w:vAlign w:val="center"/>
          </w:tcPr>
          <w:p w14:paraId="735F67D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591" w:type="dxa"/>
            <w:vAlign w:val="center"/>
          </w:tcPr>
          <w:p w14:paraId="2E1EA12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内增强片</w:t>
            </w:r>
          </w:p>
        </w:tc>
        <w:tc>
          <w:tcPr>
            <w:tcW w:w="591" w:type="dxa"/>
            <w:vAlign w:val="center"/>
          </w:tcPr>
          <w:p w14:paraId="681A3D0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P类</w:t>
            </w:r>
          </w:p>
        </w:tc>
        <w:tc>
          <w:tcPr>
            <w:tcW w:w="591" w:type="dxa"/>
            <w:vAlign w:val="center"/>
          </w:tcPr>
          <w:p w14:paraId="51A4DF4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T类</w:t>
            </w:r>
          </w:p>
        </w:tc>
        <w:tc>
          <w:tcPr>
            <w:tcW w:w="592" w:type="dxa"/>
            <w:vAlign w:val="center"/>
          </w:tcPr>
          <w:p w14:paraId="3D17AD6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聚烯烃金属复合类</w:t>
            </w:r>
          </w:p>
        </w:tc>
        <w:tc>
          <w:tcPr>
            <w:tcW w:w="592" w:type="dxa"/>
            <w:vAlign w:val="center"/>
          </w:tcPr>
          <w:p w14:paraId="5063D16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氟树脂类</w:t>
            </w:r>
          </w:p>
        </w:tc>
        <w:tc>
          <w:tcPr>
            <w:tcW w:w="740" w:type="dxa"/>
            <w:vMerge/>
            <w:vAlign w:val="center"/>
          </w:tcPr>
          <w:p w14:paraId="20657B31" w14:textId="77777777" w:rsidR="009E2F76" w:rsidRDefault="009E2F76" w:rsidP="009E2F76">
            <w:pPr>
              <w:jc w:val="center"/>
              <w:rPr>
                <w:rFonts w:ascii="宋体" w:eastAsia="宋体" w:hAnsi="宋体" w:cs="宋体"/>
                <w:sz w:val="18"/>
                <w:szCs w:val="18"/>
              </w:rPr>
            </w:pPr>
          </w:p>
        </w:tc>
      </w:tr>
      <w:tr w:rsidR="009E2F76" w14:paraId="0FE34FDD" w14:textId="77777777" w:rsidTr="009E2F76">
        <w:trPr>
          <w:trHeight w:val="579"/>
        </w:trPr>
        <w:tc>
          <w:tcPr>
            <w:tcW w:w="900" w:type="dxa"/>
            <w:vMerge w:val="restart"/>
            <w:vAlign w:val="center"/>
          </w:tcPr>
          <w:p w14:paraId="10A56C1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拉伸强度/MPa</w:t>
            </w:r>
          </w:p>
        </w:tc>
        <w:tc>
          <w:tcPr>
            <w:tcW w:w="1243" w:type="dxa"/>
            <w:vAlign w:val="center"/>
          </w:tcPr>
          <w:p w14:paraId="3531158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常温（23℃）≥</w:t>
            </w:r>
          </w:p>
        </w:tc>
        <w:tc>
          <w:tcPr>
            <w:tcW w:w="591" w:type="dxa"/>
            <w:vAlign w:val="center"/>
          </w:tcPr>
          <w:p w14:paraId="371303E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18</w:t>
            </w:r>
          </w:p>
        </w:tc>
        <w:tc>
          <w:tcPr>
            <w:tcW w:w="591" w:type="dxa"/>
            <w:vAlign w:val="center"/>
          </w:tcPr>
          <w:p w14:paraId="6F8A83E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2FF3D2F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9.0</w:t>
            </w:r>
          </w:p>
        </w:tc>
        <w:tc>
          <w:tcPr>
            <w:tcW w:w="591" w:type="dxa"/>
            <w:vAlign w:val="center"/>
          </w:tcPr>
          <w:p w14:paraId="37F2479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64B16C9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9.0</w:t>
            </w:r>
          </w:p>
        </w:tc>
        <w:tc>
          <w:tcPr>
            <w:tcW w:w="591" w:type="dxa"/>
            <w:vAlign w:val="center"/>
          </w:tcPr>
          <w:p w14:paraId="059F6C3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0075CE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45834150" w14:textId="77777777" w:rsidR="009E2F76" w:rsidRDefault="009E2F76" w:rsidP="009E2F76">
            <w:pPr>
              <w:jc w:val="center"/>
              <w:rPr>
                <w:rFonts w:ascii="宋体" w:eastAsia="宋体" w:hAnsi="宋体" w:cs="宋体"/>
                <w:color w:val="000000"/>
                <w:sz w:val="18"/>
                <w:szCs w:val="18"/>
              </w:rPr>
            </w:pPr>
            <w:r>
              <w:rPr>
                <w:rFonts w:ascii="宋体" w:eastAsia="宋体" w:hAnsi="宋体" w:cs="宋体" w:hint="eastAsia"/>
                <w:color w:val="000000"/>
                <w:sz w:val="18"/>
                <w:szCs w:val="18"/>
              </w:rPr>
              <w:t>-</w:t>
            </w:r>
          </w:p>
        </w:tc>
        <w:tc>
          <w:tcPr>
            <w:tcW w:w="591" w:type="dxa"/>
            <w:vAlign w:val="center"/>
          </w:tcPr>
          <w:p w14:paraId="576D7387" w14:textId="77777777" w:rsidR="009E2F76" w:rsidRDefault="009E2F76" w:rsidP="009E2F76">
            <w:pPr>
              <w:jc w:val="center"/>
              <w:rPr>
                <w:rFonts w:ascii="宋体" w:eastAsia="宋体" w:hAnsi="宋体" w:cs="宋体"/>
                <w:color w:val="000000"/>
                <w:sz w:val="18"/>
                <w:szCs w:val="18"/>
              </w:rPr>
            </w:pPr>
            <w:r>
              <w:rPr>
                <w:rFonts w:ascii="宋体" w:eastAsia="宋体" w:hAnsi="宋体" w:cs="宋体" w:hint="eastAsia"/>
                <w:color w:val="000000"/>
                <w:sz w:val="18"/>
                <w:szCs w:val="18"/>
              </w:rPr>
              <w:t>-</w:t>
            </w:r>
          </w:p>
        </w:tc>
        <w:tc>
          <w:tcPr>
            <w:tcW w:w="592" w:type="dxa"/>
            <w:vAlign w:val="center"/>
          </w:tcPr>
          <w:p w14:paraId="1CF5D73D"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w:t>
            </w:r>
          </w:p>
        </w:tc>
        <w:tc>
          <w:tcPr>
            <w:tcW w:w="592" w:type="dxa"/>
            <w:vAlign w:val="center"/>
          </w:tcPr>
          <w:p w14:paraId="1E4F06C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740" w:type="dxa"/>
            <w:vMerge w:val="restart"/>
            <w:vAlign w:val="center"/>
          </w:tcPr>
          <w:p w14:paraId="58C46619" w14:textId="77777777" w:rsidR="009E2F76" w:rsidRDefault="009E2F76" w:rsidP="009E2F76">
            <w:pPr>
              <w:jc w:val="center"/>
              <w:rPr>
                <w:rFonts w:ascii="宋体" w:eastAsia="宋体" w:hAnsi="宋体" w:cs="宋体"/>
                <w:sz w:val="18"/>
                <w:szCs w:val="18"/>
              </w:rPr>
            </w:pPr>
          </w:p>
          <w:p w14:paraId="018DAA72" w14:textId="77777777" w:rsidR="009E2F76" w:rsidRDefault="009E2F76" w:rsidP="009E2F76">
            <w:pPr>
              <w:jc w:val="center"/>
              <w:rPr>
                <w:rFonts w:ascii="宋体" w:eastAsia="宋体" w:hAnsi="宋体" w:cs="宋体"/>
                <w:sz w:val="18"/>
                <w:szCs w:val="18"/>
              </w:rPr>
            </w:pPr>
          </w:p>
          <w:p w14:paraId="32D09754" w14:textId="77777777" w:rsidR="009E2F76" w:rsidRDefault="009E2F76" w:rsidP="009E2F76">
            <w:pPr>
              <w:jc w:val="center"/>
              <w:rPr>
                <w:rFonts w:ascii="宋体" w:eastAsia="宋体" w:hAnsi="宋体" w:cs="宋体"/>
                <w:sz w:val="18"/>
                <w:szCs w:val="18"/>
              </w:rPr>
            </w:pPr>
          </w:p>
          <w:p w14:paraId="074A4909" w14:textId="77777777" w:rsidR="009E2F76" w:rsidRDefault="009E2F76" w:rsidP="009E2F76">
            <w:pPr>
              <w:jc w:val="center"/>
              <w:rPr>
                <w:rFonts w:ascii="宋体" w:eastAsia="宋体" w:hAnsi="宋体" w:cs="宋体"/>
                <w:sz w:val="18"/>
                <w:szCs w:val="18"/>
              </w:rPr>
            </w:pPr>
          </w:p>
          <w:p w14:paraId="47E0A33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6.3.2</w:t>
            </w:r>
          </w:p>
        </w:tc>
      </w:tr>
      <w:tr w:rsidR="009E2F76" w14:paraId="739AC153" w14:textId="77777777" w:rsidTr="009E2F76">
        <w:trPr>
          <w:trHeight w:val="441"/>
        </w:trPr>
        <w:tc>
          <w:tcPr>
            <w:tcW w:w="900" w:type="dxa"/>
            <w:vMerge/>
            <w:vAlign w:val="center"/>
          </w:tcPr>
          <w:p w14:paraId="1E7B9446" w14:textId="77777777" w:rsidR="009E2F76" w:rsidRDefault="009E2F76" w:rsidP="009E2F76">
            <w:pPr>
              <w:jc w:val="center"/>
              <w:rPr>
                <w:rFonts w:ascii="宋体" w:eastAsia="宋体" w:hAnsi="宋体" w:cs="宋体"/>
                <w:sz w:val="18"/>
                <w:szCs w:val="18"/>
              </w:rPr>
            </w:pPr>
          </w:p>
        </w:tc>
        <w:tc>
          <w:tcPr>
            <w:tcW w:w="1243" w:type="dxa"/>
            <w:vAlign w:val="center"/>
          </w:tcPr>
          <w:p w14:paraId="05F403B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高温（60℃）≥</w:t>
            </w:r>
          </w:p>
        </w:tc>
        <w:tc>
          <w:tcPr>
            <w:tcW w:w="591" w:type="dxa"/>
            <w:vAlign w:val="center"/>
          </w:tcPr>
          <w:p w14:paraId="7D40605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w:t>
            </w:r>
          </w:p>
        </w:tc>
        <w:tc>
          <w:tcPr>
            <w:tcW w:w="591" w:type="dxa"/>
            <w:vAlign w:val="center"/>
          </w:tcPr>
          <w:p w14:paraId="29BD056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3844C5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w:t>
            </w:r>
          </w:p>
        </w:tc>
        <w:tc>
          <w:tcPr>
            <w:tcW w:w="591" w:type="dxa"/>
            <w:vAlign w:val="center"/>
          </w:tcPr>
          <w:p w14:paraId="15720B0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31E392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w:t>
            </w:r>
          </w:p>
        </w:tc>
        <w:tc>
          <w:tcPr>
            <w:tcW w:w="591" w:type="dxa"/>
            <w:vAlign w:val="center"/>
          </w:tcPr>
          <w:p w14:paraId="498361B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047729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60038935" w14:textId="77777777" w:rsidR="009E2F76" w:rsidRDefault="009E2F76" w:rsidP="009E2F76">
            <w:pPr>
              <w:jc w:val="center"/>
              <w:rPr>
                <w:rFonts w:ascii="宋体" w:eastAsia="宋体" w:hAnsi="宋体" w:cs="宋体"/>
                <w:color w:val="000000"/>
                <w:sz w:val="18"/>
                <w:szCs w:val="18"/>
              </w:rPr>
            </w:pPr>
            <w:r>
              <w:rPr>
                <w:rFonts w:ascii="宋体" w:eastAsia="宋体" w:hAnsi="宋体" w:cs="宋体" w:hint="eastAsia"/>
                <w:color w:val="000000"/>
                <w:sz w:val="18"/>
                <w:szCs w:val="18"/>
              </w:rPr>
              <w:t>-</w:t>
            </w:r>
          </w:p>
        </w:tc>
        <w:tc>
          <w:tcPr>
            <w:tcW w:w="591" w:type="dxa"/>
            <w:vAlign w:val="center"/>
          </w:tcPr>
          <w:p w14:paraId="02B3903F" w14:textId="77777777" w:rsidR="009E2F76" w:rsidRDefault="009E2F76" w:rsidP="009E2F76">
            <w:pPr>
              <w:ind w:firstLineChars="100" w:firstLine="180"/>
              <w:jc w:val="center"/>
              <w:rPr>
                <w:rFonts w:ascii="宋体" w:eastAsia="宋体" w:hAnsi="宋体" w:cs="宋体"/>
                <w:color w:val="000000"/>
                <w:sz w:val="18"/>
                <w:szCs w:val="18"/>
              </w:rPr>
            </w:pPr>
            <w:r>
              <w:rPr>
                <w:rFonts w:ascii="宋体" w:eastAsia="宋体" w:hAnsi="宋体" w:cs="宋体" w:hint="eastAsia"/>
                <w:color w:val="000000"/>
                <w:sz w:val="18"/>
                <w:szCs w:val="18"/>
              </w:rPr>
              <w:t>-</w:t>
            </w:r>
          </w:p>
        </w:tc>
        <w:tc>
          <w:tcPr>
            <w:tcW w:w="592" w:type="dxa"/>
            <w:vAlign w:val="center"/>
          </w:tcPr>
          <w:p w14:paraId="3DB17A2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w:t>
            </w:r>
          </w:p>
        </w:tc>
        <w:tc>
          <w:tcPr>
            <w:tcW w:w="592" w:type="dxa"/>
            <w:vAlign w:val="center"/>
          </w:tcPr>
          <w:p w14:paraId="5CA73B8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740" w:type="dxa"/>
            <w:vMerge/>
            <w:vAlign w:val="center"/>
          </w:tcPr>
          <w:p w14:paraId="16A2837B" w14:textId="77777777" w:rsidR="009E2F76" w:rsidRDefault="009E2F76" w:rsidP="009E2F76">
            <w:pPr>
              <w:jc w:val="center"/>
              <w:rPr>
                <w:rFonts w:ascii="宋体" w:eastAsia="宋体" w:hAnsi="宋体" w:cs="宋体"/>
                <w:sz w:val="18"/>
                <w:szCs w:val="18"/>
              </w:rPr>
            </w:pPr>
          </w:p>
        </w:tc>
      </w:tr>
      <w:tr w:rsidR="009E2F76" w14:paraId="62C92802" w14:textId="77777777" w:rsidTr="009E2F76">
        <w:trPr>
          <w:trHeight w:val="481"/>
        </w:trPr>
        <w:tc>
          <w:tcPr>
            <w:tcW w:w="900" w:type="dxa"/>
            <w:vMerge w:val="restart"/>
            <w:vAlign w:val="center"/>
          </w:tcPr>
          <w:p w14:paraId="12F77D7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拉力/（N/cm）</w:t>
            </w:r>
          </w:p>
        </w:tc>
        <w:tc>
          <w:tcPr>
            <w:tcW w:w="1243" w:type="dxa"/>
            <w:vAlign w:val="center"/>
          </w:tcPr>
          <w:p w14:paraId="3B95493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常温（23℃）≥</w:t>
            </w:r>
          </w:p>
        </w:tc>
        <w:tc>
          <w:tcPr>
            <w:tcW w:w="591" w:type="dxa"/>
            <w:vAlign w:val="center"/>
          </w:tcPr>
          <w:p w14:paraId="6926E75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1487154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60</w:t>
            </w:r>
          </w:p>
        </w:tc>
        <w:tc>
          <w:tcPr>
            <w:tcW w:w="591" w:type="dxa"/>
            <w:vAlign w:val="center"/>
          </w:tcPr>
          <w:p w14:paraId="1D4848F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7924157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91" w:type="dxa"/>
            <w:vAlign w:val="center"/>
          </w:tcPr>
          <w:p w14:paraId="7857E84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F77677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60</w:t>
            </w:r>
          </w:p>
        </w:tc>
        <w:tc>
          <w:tcPr>
            <w:tcW w:w="591" w:type="dxa"/>
            <w:vAlign w:val="center"/>
          </w:tcPr>
          <w:p w14:paraId="02C9924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100</w:t>
            </w:r>
          </w:p>
        </w:tc>
        <w:tc>
          <w:tcPr>
            <w:tcW w:w="591" w:type="dxa"/>
            <w:vAlign w:val="center"/>
          </w:tcPr>
          <w:p w14:paraId="09FCA6C7"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60</w:t>
            </w:r>
          </w:p>
        </w:tc>
        <w:tc>
          <w:tcPr>
            <w:tcW w:w="591" w:type="dxa"/>
            <w:vAlign w:val="center"/>
          </w:tcPr>
          <w:p w14:paraId="3C96C7A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60</w:t>
            </w:r>
          </w:p>
        </w:tc>
        <w:tc>
          <w:tcPr>
            <w:tcW w:w="592" w:type="dxa"/>
            <w:vAlign w:val="center"/>
          </w:tcPr>
          <w:p w14:paraId="7F756A2E"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50</w:t>
            </w:r>
          </w:p>
        </w:tc>
        <w:tc>
          <w:tcPr>
            <w:tcW w:w="592" w:type="dxa"/>
            <w:vAlign w:val="center"/>
          </w:tcPr>
          <w:p w14:paraId="56775D8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w:t>
            </w:r>
          </w:p>
        </w:tc>
        <w:tc>
          <w:tcPr>
            <w:tcW w:w="740" w:type="dxa"/>
            <w:vMerge/>
            <w:vAlign w:val="center"/>
          </w:tcPr>
          <w:p w14:paraId="3C4CA0FF" w14:textId="77777777" w:rsidR="009E2F76" w:rsidRDefault="009E2F76" w:rsidP="009E2F76">
            <w:pPr>
              <w:jc w:val="center"/>
              <w:rPr>
                <w:rFonts w:ascii="宋体" w:eastAsia="宋体" w:hAnsi="宋体" w:cs="宋体"/>
                <w:sz w:val="18"/>
                <w:szCs w:val="18"/>
              </w:rPr>
            </w:pPr>
          </w:p>
        </w:tc>
      </w:tr>
      <w:tr w:rsidR="009E2F76" w14:paraId="335ACEFA" w14:textId="77777777" w:rsidTr="009E2F76">
        <w:trPr>
          <w:trHeight w:val="420"/>
        </w:trPr>
        <w:tc>
          <w:tcPr>
            <w:tcW w:w="900" w:type="dxa"/>
            <w:vMerge/>
            <w:vAlign w:val="center"/>
          </w:tcPr>
          <w:p w14:paraId="5A10B89B" w14:textId="77777777" w:rsidR="009E2F76" w:rsidRDefault="009E2F76" w:rsidP="009E2F76">
            <w:pPr>
              <w:jc w:val="center"/>
              <w:rPr>
                <w:rFonts w:ascii="宋体" w:eastAsia="宋体" w:hAnsi="宋体" w:cs="宋体"/>
                <w:sz w:val="18"/>
                <w:szCs w:val="18"/>
              </w:rPr>
            </w:pPr>
          </w:p>
        </w:tc>
        <w:tc>
          <w:tcPr>
            <w:tcW w:w="1243" w:type="dxa"/>
            <w:vAlign w:val="center"/>
          </w:tcPr>
          <w:p w14:paraId="4E86F10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高温（60℃）≥</w:t>
            </w:r>
          </w:p>
        </w:tc>
        <w:tc>
          <w:tcPr>
            <w:tcW w:w="591" w:type="dxa"/>
            <w:vAlign w:val="center"/>
          </w:tcPr>
          <w:p w14:paraId="29D9171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0856E79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w:t>
            </w:r>
          </w:p>
        </w:tc>
        <w:tc>
          <w:tcPr>
            <w:tcW w:w="591" w:type="dxa"/>
            <w:vAlign w:val="center"/>
          </w:tcPr>
          <w:p w14:paraId="08FFE58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5C1512B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w:t>
            </w:r>
          </w:p>
        </w:tc>
        <w:tc>
          <w:tcPr>
            <w:tcW w:w="591" w:type="dxa"/>
            <w:vAlign w:val="center"/>
          </w:tcPr>
          <w:p w14:paraId="2F7B791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1" w:type="dxa"/>
            <w:vAlign w:val="center"/>
          </w:tcPr>
          <w:p w14:paraId="2EE1C1F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w:t>
            </w:r>
          </w:p>
        </w:tc>
        <w:tc>
          <w:tcPr>
            <w:tcW w:w="591" w:type="dxa"/>
            <w:vAlign w:val="center"/>
          </w:tcPr>
          <w:p w14:paraId="25DC2E8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w:t>
            </w:r>
          </w:p>
        </w:tc>
        <w:tc>
          <w:tcPr>
            <w:tcW w:w="591" w:type="dxa"/>
            <w:vAlign w:val="center"/>
          </w:tcPr>
          <w:p w14:paraId="0AF1B12F"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30</w:t>
            </w:r>
          </w:p>
        </w:tc>
        <w:tc>
          <w:tcPr>
            <w:tcW w:w="591" w:type="dxa"/>
            <w:vAlign w:val="center"/>
          </w:tcPr>
          <w:p w14:paraId="75271E21"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30</w:t>
            </w:r>
          </w:p>
        </w:tc>
        <w:tc>
          <w:tcPr>
            <w:tcW w:w="592" w:type="dxa"/>
            <w:vAlign w:val="center"/>
          </w:tcPr>
          <w:p w14:paraId="78BBD1D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20</w:t>
            </w:r>
          </w:p>
        </w:tc>
        <w:tc>
          <w:tcPr>
            <w:tcW w:w="592" w:type="dxa"/>
            <w:vAlign w:val="center"/>
          </w:tcPr>
          <w:p w14:paraId="586D4C9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w:t>
            </w:r>
          </w:p>
        </w:tc>
        <w:tc>
          <w:tcPr>
            <w:tcW w:w="740" w:type="dxa"/>
            <w:vMerge/>
            <w:vAlign w:val="center"/>
          </w:tcPr>
          <w:p w14:paraId="74210F74" w14:textId="77777777" w:rsidR="009E2F76" w:rsidRDefault="009E2F76" w:rsidP="009E2F76">
            <w:pPr>
              <w:jc w:val="center"/>
              <w:rPr>
                <w:rFonts w:ascii="宋体" w:eastAsia="宋体" w:hAnsi="宋体" w:cs="宋体"/>
                <w:sz w:val="18"/>
                <w:szCs w:val="18"/>
              </w:rPr>
            </w:pPr>
          </w:p>
        </w:tc>
      </w:tr>
      <w:tr w:rsidR="009E2F76" w14:paraId="41CCF238" w14:textId="77777777" w:rsidTr="009E2F76">
        <w:trPr>
          <w:trHeight w:val="579"/>
        </w:trPr>
        <w:tc>
          <w:tcPr>
            <w:tcW w:w="900" w:type="dxa"/>
            <w:vMerge w:val="restart"/>
            <w:vAlign w:val="center"/>
          </w:tcPr>
          <w:p w14:paraId="3DC30DC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拉断伸长率/%</w:t>
            </w:r>
          </w:p>
        </w:tc>
        <w:tc>
          <w:tcPr>
            <w:tcW w:w="1243" w:type="dxa"/>
            <w:vAlign w:val="center"/>
          </w:tcPr>
          <w:p w14:paraId="7EF49E0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常温（23℃）≥</w:t>
            </w:r>
          </w:p>
        </w:tc>
        <w:tc>
          <w:tcPr>
            <w:tcW w:w="591" w:type="dxa"/>
            <w:vAlign w:val="center"/>
          </w:tcPr>
          <w:p w14:paraId="095E58D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500</w:t>
            </w:r>
          </w:p>
        </w:tc>
        <w:tc>
          <w:tcPr>
            <w:tcW w:w="591" w:type="dxa"/>
            <w:vAlign w:val="center"/>
          </w:tcPr>
          <w:p w14:paraId="038401A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400</w:t>
            </w:r>
          </w:p>
        </w:tc>
        <w:tc>
          <w:tcPr>
            <w:tcW w:w="591" w:type="dxa"/>
            <w:vAlign w:val="center"/>
          </w:tcPr>
          <w:p w14:paraId="7A406F0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300</w:t>
            </w:r>
          </w:p>
        </w:tc>
        <w:tc>
          <w:tcPr>
            <w:tcW w:w="591" w:type="dxa"/>
            <w:vAlign w:val="center"/>
          </w:tcPr>
          <w:p w14:paraId="14F0806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300</w:t>
            </w:r>
          </w:p>
        </w:tc>
        <w:tc>
          <w:tcPr>
            <w:tcW w:w="591" w:type="dxa"/>
            <w:vAlign w:val="center"/>
          </w:tcPr>
          <w:p w14:paraId="697B3BB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500</w:t>
            </w:r>
          </w:p>
        </w:tc>
        <w:tc>
          <w:tcPr>
            <w:tcW w:w="591" w:type="dxa"/>
            <w:vAlign w:val="center"/>
          </w:tcPr>
          <w:p w14:paraId="37AFF50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91" w:type="dxa"/>
            <w:vAlign w:val="center"/>
          </w:tcPr>
          <w:p w14:paraId="745854A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450</w:t>
            </w:r>
          </w:p>
        </w:tc>
        <w:tc>
          <w:tcPr>
            <w:tcW w:w="591" w:type="dxa"/>
            <w:vAlign w:val="center"/>
          </w:tcPr>
          <w:p w14:paraId="7BB36FB7"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500</w:t>
            </w:r>
          </w:p>
        </w:tc>
        <w:tc>
          <w:tcPr>
            <w:tcW w:w="591" w:type="dxa"/>
            <w:vAlign w:val="center"/>
          </w:tcPr>
          <w:p w14:paraId="2DD1A768"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500</w:t>
            </w:r>
          </w:p>
        </w:tc>
        <w:tc>
          <w:tcPr>
            <w:tcW w:w="592" w:type="dxa"/>
            <w:vAlign w:val="center"/>
          </w:tcPr>
          <w:p w14:paraId="5F101839"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15</w:t>
            </w:r>
          </w:p>
        </w:tc>
        <w:tc>
          <w:tcPr>
            <w:tcW w:w="592" w:type="dxa"/>
            <w:vAlign w:val="center"/>
          </w:tcPr>
          <w:p w14:paraId="077E1B9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w:t>
            </w:r>
          </w:p>
        </w:tc>
        <w:tc>
          <w:tcPr>
            <w:tcW w:w="740" w:type="dxa"/>
            <w:vMerge/>
            <w:vAlign w:val="center"/>
          </w:tcPr>
          <w:p w14:paraId="0BF49A37" w14:textId="77777777" w:rsidR="009E2F76" w:rsidRDefault="009E2F76" w:rsidP="009E2F76">
            <w:pPr>
              <w:jc w:val="center"/>
              <w:rPr>
                <w:rFonts w:ascii="宋体" w:eastAsia="宋体" w:hAnsi="宋体" w:cs="宋体"/>
                <w:sz w:val="18"/>
                <w:szCs w:val="18"/>
              </w:rPr>
            </w:pPr>
          </w:p>
        </w:tc>
      </w:tr>
      <w:tr w:rsidR="009E2F76" w14:paraId="52E7BC45" w14:textId="77777777" w:rsidTr="009E2F76">
        <w:trPr>
          <w:trHeight w:val="579"/>
        </w:trPr>
        <w:tc>
          <w:tcPr>
            <w:tcW w:w="900" w:type="dxa"/>
            <w:vMerge/>
            <w:vAlign w:val="center"/>
          </w:tcPr>
          <w:p w14:paraId="6E7517B2" w14:textId="77777777" w:rsidR="009E2F76" w:rsidRDefault="009E2F76" w:rsidP="009E2F76">
            <w:pPr>
              <w:jc w:val="center"/>
              <w:rPr>
                <w:rFonts w:ascii="宋体" w:eastAsia="宋体" w:hAnsi="宋体" w:cs="宋体"/>
                <w:sz w:val="18"/>
                <w:szCs w:val="18"/>
              </w:rPr>
            </w:pPr>
          </w:p>
        </w:tc>
        <w:tc>
          <w:tcPr>
            <w:tcW w:w="1243" w:type="dxa"/>
            <w:vAlign w:val="center"/>
          </w:tcPr>
          <w:p w14:paraId="1D1B013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低温</w:t>
            </w:r>
          </w:p>
          <w:p w14:paraId="3009CCF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   ≥</w:t>
            </w:r>
          </w:p>
        </w:tc>
        <w:tc>
          <w:tcPr>
            <w:tcW w:w="591" w:type="dxa"/>
            <w:vAlign w:val="center"/>
          </w:tcPr>
          <w:p w14:paraId="03098FA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350</w:t>
            </w:r>
          </w:p>
        </w:tc>
        <w:tc>
          <w:tcPr>
            <w:tcW w:w="591" w:type="dxa"/>
            <w:vAlign w:val="center"/>
          </w:tcPr>
          <w:p w14:paraId="20D8C4A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200</w:t>
            </w:r>
          </w:p>
        </w:tc>
        <w:tc>
          <w:tcPr>
            <w:tcW w:w="591" w:type="dxa"/>
            <w:vAlign w:val="center"/>
          </w:tcPr>
          <w:p w14:paraId="36FDCD8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200</w:t>
            </w:r>
          </w:p>
        </w:tc>
        <w:tc>
          <w:tcPr>
            <w:tcW w:w="591" w:type="dxa"/>
            <w:vAlign w:val="center"/>
          </w:tcPr>
          <w:p w14:paraId="41C1C89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150</w:t>
            </w:r>
          </w:p>
        </w:tc>
        <w:tc>
          <w:tcPr>
            <w:tcW w:w="591" w:type="dxa"/>
            <w:vAlign w:val="center"/>
          </w:tcPr>
          <w:p w14:paraId="42395D4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350</w:t>
            </w:r>
          </w:p>
        </w:tc>
        <w:tc>
          <w:tcPr>
            <w:tcW w:w="591" w:type="dxa"/>
            <w:vAlign w:val="center"/>
          </w:tcPr>
          <w:p w14:paraId="2DBCB33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w:t>
            </w:r>
          </w:p>
        </w:tc>
        <w:tc>
          <w:tcPr>
            <w:tcW w:w="591" w:type="dxa"/>
            <w:vAlign w:val="center"/>
          </w:tcPr>
          <w:p w14:paraId="3B33AB2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300</w:t>
            </w:r>
          </w:p>
        </w:tc>
        <w:tc>
          <w:tcPr>
            <w:tcW w:w="591" w:type="dxa"/>
            <w:vAlign w:val="center"/>
          </w:tcPr>
          <w:p w14:paraId="4838F7A4"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200</w:t>
            </w:r>
          </w:p>
        </w:tc>
        <w:tc>
          <w:tcPr>
            <w:tcW w:w="591" w:type="dxa"/>
            <w:vAlign w:val="center"/>
          </w:tcPr>
          <w:p w14:paraId="4C81229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200</w:t>
            </w:r>
          </w:p>
        </w:tc>
        <w:tc>
          <w:tcPr>
            <w:tcW w:w="592" w:type="dxa"/>
            <w:vAlign w:val="center"/>
          </w:tcPr>
          <w:p w14:paraId="11182CA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10</w:t>
            </w:r>
          </w:p>
        </w:tc>
        <w:tc>
          <w:tcPr>
            <w:tcW w:w="592" w:type="dxa"/>
            <w:vAlign w:val="center"/>
          </w:tcPr>
          <w:p w14:paraId="6775046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10</w:t>
            </w:r>
          </w:p>
        </w:tc>
        <w:tc>
          <w:tcPr>
            <w:tcW w:w="740" w:type="dxa"/>
            <w:vMerge/>
            <w:vAlign w:val="center"/>
          </w:tcPr>
          <w:p w14:paraId="0F372DE1" w14:textId="77777777" w:rsidR="009E2F76" w:rsidRDefault="009E2F76" w:rsidP="009E2F76">
            <w:pPr>
              <w:jc w:val="center"/>
              <w:rPr>
                <w:rFonts w:ascii="宋体" w:eastAsia="宋体" w:hAnsi="宋体" w:cs="宋体"/>
                <w:sz w:val="18"/>
                <w:szCs w:val="18"/>
              </w:rPr>
            </w:pPr>
          </w:p>
        </w:tc>
      </w:tr>
      <w:tr w:rsidR="009E2F76" w14:paraId="45687D57" w14:textId="77777777" w:rsidTr="009E2F76">
        <w:trPr>
          <w:trHeight w:val="552"/>
        </w:trPr>
        <w:tc>
          <w:tcPr>
            <w:tcW w:w="2143" w:type="dxa"/>
            <w:gridSpan w:val="2"/>
            <w:vAlign w:val="center"/>
          </w:tcPr>
          <w:p w14:paraId="1F2E915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撕裂强度</w:t>
            </w:r>
          </w:p>
        </w:tc>
        <w:tc>
          <w:tcPr>
            <w:tcW w:w="591" w:type="dxa"/>
            <w:vAlign w:val="center"/>
          </w:tcPr>
          <w:p w14:paraId="588B5EA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70kN/m</w:t>
            </w:r>
          </w:p>
        </w:tc>
        <w:tc>
          <w:tcPr>
            <w:tcW w:w="591" w:type="dxa"/>
            <w:vAlign w:val="center"/>
          </w:tcPr>
          <w:p w14:paraId="75BAD32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50N</w:t>
            </w:r>
          </w:p>
        </w:tc>
        <w:tc>
          <w:tcPr>
            <w:tcW w:w="591" w:type="dxa"/>
            <w:vAlign w:val="center"/>
          </w:tcPr>
          <w:p w14:paraId="1B44737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25kN/m</w:t>
            </w:r>
          </w:p>
        </w:tc>
        <w:tc>
          <w:tcPr>
            <w:tcW w:w="591" w:type="dxa"/>
            <w:vAlign w:val="center"/>
          </w:tcPr>
          <w:p w14:paraId="2C0F4BE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15N</w:t>
            </w:r>
          </w:p>
        </w:tc>
        <w:tc>
          <w:tcPr>
            <w:tcW w:w="591" w:type="dxa"/>
            <w:vAlign w:val="center"/>
          </w:tcPr>
          <w:p w14:paraId="61E0311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35kN/m</w:t>
            </w:r>
          </w:p>
        </w:tc>
        <w:tc>
          <w:tcPr>
            <w:tcW w:w="591" w:type="dxa"/>
            <w:vAlign w:val="center"/>
          </w:tcPr>
          <w:p w14:paraId="70C90EF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50N</w:t>
            </w:r>
          </w:p>
        </w:tc>
        <w:tc>
          <w:tcPr>
            <w:tcW w:w="591" w:type="dxa"/>
            <w:vAlign w:val="center"/>
          </w:tcPr>
          <w:p w14:paraId="6C4FBCA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50N</w:t>
            </w:r>
          </w:p>
        </w:tc>
        <w:tc>
          <w:tcPr>
            <w:tcW w:w="591" w:type="dxa"/>
            <w:vAlign w:val="center"/>
          </w:tcPr>
          <w:p w14:paraId="4A04F8A8"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70N</w:t>
            </w:r>
          </w:p>
        </w:tc>
        <w:tc>
          <w:tcPr>
            <w:tcW w:w="591" w:type="dxa"/>
            <w:vAlign w:val="center"/>
          </w:tcPr>
          <w:p w14:paraId="3BC42278"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35N</w:t>
            </w:r>
          </w:p>
        </w:tc>
        <w:tc>
          <w:tcPr>
            <w:tcW w:w="592" w:type="dxa"/>
            <w:vAlign w:val="center"/>
          </w:tcPr>
          <w:p w14:paraId="6E6B1C79"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20N</w:t>
            </w:r>
          </w:p>
        </w:tc>
        <w:tc>
          <w:tcPr>
            <w:tcW w:w="592" w:type="dxa"/>
            <w:vAlign w:val="center"/>
          </w:tcPr>
          <w:p w14:paraId="1E3047B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50N</w:t>
            </w:r>
          </w:p>
        </w:tc>
        <w:tc>
          <w:tcPr>
            <w:tcW w:w="740" w:type="dxa"/>
            <w:vAlign w:val="center"/>
          </w:tcPr>
          <w:p w14:paraId="3D3C17C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6.3.3</w:t>
            </w:r>
          </w:p>
        </w:tc>
      </w:tr>
      <w:tr w:rsidR="009E2F76" w14:paraId="768C9360" w14:textId="77777777" w:rsidTr="009E2F76">
        <w:trPr>
          <w:trHeight w:val="1191"/>
        </w:trPr>
        <w:tc>
          <w:tcPr>
            <w:tcW w:w="2143" w:type="dxa"/>
            <w:gridSpan w:val="2"/>
            <w:vAlign w:val="center"/>
          </w:tcPr>
          <w:p w14:paraId="549D42DA" w14:textId="77777777" w:rsidR="009E2F76" w:rsidRDefault="009E2F76" w:rsidP="009E2F76">
            <w:pPr>
              <w:jc w:val="center"/>
              <w:rPr>
                <w:rFonts w:ascii="宋体" w:eastAsia="宋体" w:hAnsi="宋体" w:cs="宋体"/>
                <w:sz w:val="18"/>
                <w:szCs w:val="18"/>
              </w:rPr>
            </w:pPr>
            <w:proofErr w:type="gramStart"/>
            <w:r>
              <w:rPr>
                <w:rFonts w:ascii="宋体" w:eastAsia="宋体" w:hAnsi="宋体" w:cs="宋体" w:hint="eastAsia"/>
                <w:sz w:val="18"/>
                <w:szCs w:val="18"/>
              </w:rPr>
              <w:t>不</w:t>
            </w:r>
            <w:proofErr w:type="gramEnd"/>
            <w:r>
              <w:rPr>
                <w:rFonts w:ascii="宋体" w:eastAsia="宋体" w:hAnsi="宋体" w:cs="宋体" w:hint="eastAsia"/>
                <w:sz w:val="18"/>
                <w:szCs w:val="18"/>
              </w:rPr>
              <w:t>透水性（30min）</w:t>
            </w:r>
          </w:p>
        </w:tc>
        <w:tc>
          <w:tcPr>
            <w:tcW w:w="591" w:type="dxa"/>
            <w:vAlign w:val="center"/>
          </w:tcPr>
          <w:p w14:paraId="301A93A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069ECA6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14C6AFE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2555E68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6B79FE8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42260B9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48982AA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591" w:type="dxa"/>
            <w:vAlign w:val="center"/>
          </w:tcPr>
          <w:p w14:paraId="10AA01DF"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0.3MPa无渗漏</w:t>
            </w:r>
          </w:p>
        </w:tc>
        <w:tc>
          <w:tcPr>
            <w:tcW w:w="591" w:type="dxa"/>
            <w:vAlign w:val="center"/>
          </w:tcPr>
          <w:p w14:paraId="65168560"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0.3MPa无渗漏</w:t>
            </w:r>
          </w:p>
        </w:tc>
        <w:tc>
          <w:tcPr>
            <w:tcW w:w="592" w:type="dxa"/>
            <w:vAlign w:val="center"/>
          </w:tcPr>
          <w:p w14:paraId="2C07AB0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0.3MPa无渗漏</w:t>
            </w:r>
          </w:p>
        </w:tc>
        <w:tc>
          <w:tcPr>
            <w:tcW w:w="592" w:type="dxa"/>
            <w:vAlign w:val="center"/>
          </w:tcPr>
          <w:p w14:paraId="3D38649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0.3MPa无渗漏</w:t>
            </w:r>
          </w:p>
        </w:tc>
        <w:tc>
          <w:tcPr>
            <w:tcW w:w="740" w:type="dxa"/>
            <w:vAlign w:val="center"/>
          </w:tcPr>
          <w:p w14:paraId="3777A7CF" w14:textId="77777777" w:rsidR="009E2F76" w:rsidRDefault="009E2F76" w:rsidP="009E2F76">
            <w:pPr>
              <w:jc w:val="center"/>
              <w:rPr>
                <w:rFonts w:ascii="宋体" w:eastAsia="宋体" w:hAnsi="宋体" w:cs="宋体"/>
                <w:sz w:val="18"/>
                <w:szCs w:val="18"/>
              </w:rPr>
            </w:pPr>
          </w:p>
          <w:p w14:paraId="046D777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6.3.4</w:t>
            </w:r>
          </w:p>
        </w:tc>
      </w:tr>
      <w:bookmarkEnd w:id="16"/>
    </w:tbl>
    <w:p w14:paraId="21638128" w14:textId="015EB2C0" w:rsidR="009E2F76" w:rsidRDefault="009E2F76" w:rsidP="009E2F76">
      <w:pPr>
        <w:pStyle w:val="a5"/>
      </w:pPr>
    </w:p>
    <w:p w14:paraId="1D672073" w14:textId="77777777" w:rsidR="00C86020" w:rsidRDefault="00C86020">
      <w:pPr>
        <w:spacing w:line="290" w:lineRule="exact"/>
        <w:ind w:firstLineChars="1800" w:firstLine="3780"/>
        <w:rPr>
          <w:rFonts w:eastAsia="黑体"/>
          <w:kern w:val="0"/>
          <w:szCs w:val="21"/>
        </w:rPr>
      </w:pPr>
    </w:p>
    <w:p w14:paraId="5470814F" w14:textId="79372929" w:rsidR="003E0D86" w:rsidRDefault="003E0D86" w:rsidP="003E0D86">
      <w:pPr>
        <w:jc w:val="center"/>
        <w:rPr>
          <w:rFonts w:ascii="宋体" w:eastAsia="宋体" w:hAnsi="宋体"/>
          <w:szCs w:val="21"/>
        </w:rPr>
      </w:pPr>
      <w:r>
        <w:rPr>
          <w:rFonts w:eastAsia="黑体" w:hint="eastAsia"/>
          <w:szCs w:val="21"/>
        </w:rPr>
        <w:lastRenderedPageBreak/>
        <w:t>表</w:t>
      </w:r>
      <w:r>
        <w:rPr>
          <w:rFonts w:eastAsia="黑体" w:hint="eastAsia"/>
          <w:kern w:val="0"/>
          <w:szCs w:val="21"/>
        </w:rPr>
        <w:t>4物理性能</w:t>
      </w:r>
      <w:r>
        <w:rPr>
          <w:rFonts w:ascii="宋体" w:eastAsia="宋体" w:hAnsi="宋体"/>
          <w:szCs w:val="21"/>
        </w:rPr>
        <w:t>（续）</w:t>
      </w:r>
    </w:p>
    <w:p w14:paraId="54330141" w14:textId="77777777" w:rsidR="003E0D86" w:rsidRPr="00BA4771" w:rsidRDefault="003E0D86" w:rsidP="003E0D86">
      <w:pPr>
        <w:jc w:val="center"/>
        <w:rPr>
          <w:rFonts w:eastAsia="黑体"/>
          <w:szCs w:val="21"/>
        </w:rPr>
      </w:pP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511"/>
        <w:gridCol w:w="593"/>
        <w:gridCol w:w="581"/>
        <w:gridCol w:w="582"/>
        <w:gridCol w:w="605"/>
        <w:gridCol w:w="672"/>
        <w:gridCol w:w="581"/>
        <w:gridCol w:w="593"/>
        <w:gridCol w:w="582"/>
        <w:gridCol w:w="581"/>
        <w:gridCol w:w="594"/>
        <w:gridCol w:w="582"/>
        <w:gridCol w:w="731"/>
      </w:tblGrid>
      <w:tr w:rsidR="009E2F76" w14:paraId="47D53DA6" w14:textId="77777777" w:rsidTr="009E2F76">
        <w:trPr>
          <w:trHeight w:val="297"/>
        </w:trPr>
        <w:tc>
          <w:tcPr>
            <w:tcW w:w="2115" w:type="dxa"/>
            <w:gridSpan w:val="2"/>
            <w:vMerge w:val="restart"/>
            <w:vAlign w:val="center"/>
          </w:tcPr>
          <w:p w14:paraId="07B32DD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项目</w:t>
            </w:r>
          </w:p>
        </w:tc>
        <w:tc>
          <w:tcPr>
            <w:tcW w:w="6546" w:type="dxa"/>
            <w:gridSpan w:val="11"/>
            <w:vAlign w:val="center"/>
          </w:tcPr>
          <w:p w14:paraId="7FF131B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指标</w:t>
            </w:r>
          </w:p>
        </w:tc>
        <w:tc>
          <w:tcPr>
            <w:tcW w:w="731" w:type="dxa"/>
            <w:vMerge w:val="restart"/>
            <w:vAlign w:val="center"/>
          </w:tcPr>
          <w:p w14:paraId="630E342B" w14:textId="77777777" w:rsidR="009E2F76" w:rsidRDefault="009E2F76" w:rsidP="009E2F76">
            <w:pPr>
              <w:jc w:val="center"/>
              <w:rPr>
                <w:rFonts w:ascii="宋体" w:eastAsia="宋体" w:hAnsi="宋体" w:cs="宋体"/>
                <w:sz w:val="18"/>
                <w:szCs w:val="18"/>
              </w:rPr>
            </w:pPr>
          </w:p>
          <w:p w14:paraId="32F43010" w14:textId="77777777" w:rsidR="009E2F76" w:rsidRDefault="009E2F76" w:rsidP="009E2F76">
            <w:pPr>
              <w:jc w:val="center"/>
              <w:rPr>
                <w:rFonts w:ascii="宋体" w:eastAsia="宋体" w:hAnsi="宋体" w:cs="宋体"/>
                <w:sz w:val="18"/>
                <w:szCs w:val="18"/>
              </w:rPr>
            </w:pPr>
          </w:p>
          <w:p w14:paraId="5CE4928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适用试验条目</w:t>
            </w:r>
          </w:p>
        </w:tc>
      </w:tr>
      <w:tr w:rsidR="009E2F76" w14:paraId="12F7F519" w14:textId="77777777" w:rsidTr="009E2F76">
        <w:trPr>
          <w:trHeight w:val="297"/>
        </w:trPr>
        <w:tc>
          <w:tcPr>
            <w:tcW w:w="2115" w:type="dxa"/>
            <w:gridSpan w:val="2"/>
            <w:vMerge/>
            <w:vAlign w:val="center"/>
          </w:tcPr>
          <w:p w14:paraId="5AAADA87" w14:textId="77777777" w:rsidR="009E2F76" w:rsidRDefault="009E2F76" w:rsidP="009E2F76">
            <w:pPr>
              <w:jc w:val="center"/>
              <w:rPr>
                <w:rFonts w:ascii="宋体" w:eastAsia="宋体" w:hAnsi="宋体" w:cs="宋体"/>
                <w:sz w:val="18"/>
                <w:szCs w:val="18"/>
              </w:rPr>
            </w:pPr>
          </w:p>
        </w:tc>
        <w:tc>
          <w:tcPr>
            <w:tcW w:w="1174" w:type="dxa"/>
            <w:gridSpan w:val="2"/>
            <w:vAlign w:val="center"/>
          </w:tcPr>
          <w:p w14:paraId="678E42F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P类</w:t>
            </w:r>
          </w:p>
        </w:tc>
        <w:tc>
          <w:tcPr>
            <w:tcW w:w="1187" w:type="dxa"/>
            <w:gridSpan w:val="2"/>
            <w:vAlign w:val="center"/>
          </w:tcPr>
          <w:p w14:paraId="57ACA47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R类</w:t>
            </w:r>
          </w:p>
        </w:tc>
        <w:tc>
          <w:tcPr>
            <w:tcW w:w="1846" w:type="dxa"/>
            <w:gridSpan w:val="3"/>
            <w:vAlign w:val="center"/>
          </w:tcPr>
          <w:p w14:paraId="152F8C0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T类</w:t>
            </w:r>
          </w:p>
        </w:tc>
        <w:tc>
          <w:tcPr>
            <w:tcW w:w="2339" w:type="dxa"/>
            <w:gridSpan w:val="4"/>
            <w:vAlign w:val="center"/>
          </w:tcPr>
          <w:p w14:paraId="5C1AE37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M类</w:t>
            </w:r>
          </w:p>
        </w:tc>
        <w:tc>
          <w:tcPr>
            <w:tcW w:w="731" w:type="dxa"/>
            <w:vMerge/>
            <w:vAlign w:val="center"/>
          </w:tcPr>
          <w:p w14:paraId="0E955C05" w14:textId="77777777" w:rsidR="009E2F76" w:rsidRDefault="009E2F76" w:rsidP="009E2F76">
            <w:pPr>
              <w:jc w:val="center"/>
              <w:rPr>
                <w:rFonts w:ascii="宋体" w:eastAsia="宋体" w:hAnsi="宋体" w:cs="宋体"/>
                <w:sz w:val="18"/>
                <w:szCs w:val="18"/>
              </w:rPr>
            </w:pPr>
          </w:p>
        </w:tc>
      </w:tr>
      <w:tr w:rsidR="009E2F76" w14:paraId="2920BD2B" w14:textId="77777777" w:rsidTr="009E2F76">
        <w:trPr>
          <w:trHeight w:val="1557"/>
        </w:trPr>
        <w:tc>
          <w:tcPr>
            <w:tcW w:w="2115" w:type="dxa"/>
            <w:gridSpan w:val="2"/>
            <w:vMerge/>
            <w:vAlign w:val="center"/>
          </w:tcPr>
          <w:p w14:paraId="4D828C49" w14:textId="77777777" w:rsidR="009E2F76" w:rsidRDefault="009E2F76" w:rsidP="009E2F76">
            <w:pPr>
              <w:jc w:val="center"/>
              <w:rPr>
                <w:rFonts w:ascii="宋体" w:eastAsia="宋体" w:hAnsi="宋体" w:cs="宋体"/>
                <w:sz w:val="18"/>
                <w:szCs w:val="18"/>
              </w:rPr>
            </w:pPr>
          </w:p>
        </w:tc>
        <w:tc>
          <w:tcPr>
            <w:tcW w:w="593" w:type="dxa"/>
            <w:vAlign w:val="center"/>
          </w:tcPr>
          <w:p w14:paraId="244C9BF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581" w:type="dxa"/>
            <w:vAlign w:val="center"/>
          </w:tcPr>
          <w:p w14:paraId="2A075B1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582" w:type="dxa"/>
            <w:vAlign w:val="center"/>
          </w:tcPr>
          <w:p w14:paraId="773D984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605" w:type="dxa"/>
            <w:vAlign w:val="center"/>
          </w:tcPr>
          <w:p w14:paraId="1108CF3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672" w:type="dxa"/>
            <w:vAlign w:val="center"/>
          </w:tcPr>
          <w:p w14:paraId="1A02339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均质片</w:t>
            </w:r>
          </w:p>
        </w:tc>
        <w:tc>
          <w:tcPr>
            <w:tcW w:w="581" w:type="dxa"/>
            <w:vAlign w:val="center"/>
          </w:tcPr>
          <w:p w14:paraId="6182140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背衬片</w:t>
            </w:r>
          </w:p>
        </w:tc>
        <w:tc>
          <w:tcPr>
            <w:tcW w:w="593" w:type="dxa"/>
            <w:vAlign w:val="center"/>
          </w:tcPr>
          <w:p w14:paraId="56481BA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内增强片</w:t>
            </w:r>
          </w:p>
        </w:tc>
        <w:tc>
          <w:tcPr>
            <w:tcW w:w="582" w:type="dxa"/>
            <w:vAlign w:val="center"/>
          </w:tcPr>
          <w:p w14:paraId="2759A2D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P类</w:t>
            </w:r>
          </w:p>
        </w:tc>
        <w:tc>
          <w:tcPr>
            <w:tcW w:w="581" w:type="dxa"/>
            <w:vAlign w:val="center"/>
          </w:tcPr>
          <w:p w14:paraId="34C915C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T类</w:t>
            </w:r>
          </w:p>
        </w:tc>
        <w:tc>
          <w:tcPr>
            <w:tcW w:w="594" w:type="dxa"/>
            <w:vAlign w:val="center"/>
          </w:tcPr>
          <w:p w14:paraId="21546C6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聚烯烃金属复合类</w:t>
            </w:r>
          </w:p>
        </w:tc>
        <w:tc>
          <w:tcPr>
            <w:tcW w:w="582" w:type="dxa"/>
            <w:vAlign w:val="center"/>
          </w:tcPr>
          <w:p w14:paraId="3ED046D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氟树脂类</w:t>
            </w:r>
          </w:p>
        </w:tc>
        <w:tc>
          <w:tcPr>
            <w:tcW w:w="731" w:type="dxa"/>
            <w:vMerge/>
            <w:vAlign w:val="center"/>
          </w:tcPr>
          <w:p w14:paraId="573BB878" w14:textId="77777777" w:rsidR="009E2F76" w:rsidRDefault="009E2F76" w:rsidP="009E2F76">
            <w:pPr>
              <w:jc w:val="center"/>
              <w:rPr>
                <w:rFonts w:ascii="宋体" w:eastAsia="宋体" w:hAnsi="宋体" w:cs="宋体"/>
                <w:sz w:val="18"/>
                <w:szCs w:val="18"/>
              </w:rPr>
            </w:pPr>
          </w:p>
        </w:tc>
      </w:tr>
      <w:tr w:rsidR="009E2F76" w14:paraId="584AEFBB" w14:textId="77777777" w:rsidTr="009E2F76">
        <w:trPr>
          <w:trHeight w:val="574"/>
        </w:trPr>
        <w:tc>
          <w:tcPr>
            <w:tcW w:w="2115" w:type="dxa"/>
            <w:gridSpan w:val="2"/>
            <w:vAlign w:val="center"/>
          </w:tcPr>
          <w:p w14:paraId="6805F1D6" w14:textId="77777777" w:rsidR="009E2F76" w:rsidRDefault="009E2F76" w:rsidP="009E2F76">
            <w:pPr>
              <w:jc w:val="center"/>
              <w:rPr>
                <w:rFonts w:ascii="宋体" w:eastAsia="宋体" w:hAnsi="宋体" w:cs="宋体"/>
                <w:sz w:val="18"/>
                <w:szCs w:val="18"/>
              </w:rPr>
            </w:pPr>
            <w:bookmarkStart w:id="17" w:name="_Hlk82520577"/>
          </w:p>
          <w:p w14:paraId="471B891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低温弯折</w:t>
            </w:r>
          </w:p>
        </w:tc>
        <w:tc>
          <w:tcPr>
            <w:tcW w:w="593" w:type="dxa"/>
            <w:vAlign w:val="center"/>
          </w:tcPr>
          <w:p w14:paraId="0666215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-35℃无裂纹</w:t>
            </w:r>
          </w:p>
        </w:tc>
        <w:tc>
          <w:tcPr>
            <w:tcW w:w="581" w:type="dxa"/>
            <w:vAlign w:val="center"/>
          </w:tcPr>
          <w:p w14:paraId="171A3AD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-20℃无裂纹</w:t>
            </w:r>
          </w:p>
        </w:tc>
        <w:tc>
          <w:tcPr>
            <w:tcW w:w="582" w:type="dxa"/>
            <w:vAlign w:val="center"/>
          </w:tcPr>
          <w:p w14:paraId="644EEB1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-40℃无裂纹</w:t>
            </w:r>
          </w:p>
        </w:tc>
        <w:tc>
          <w:tcPr>
            <w:tcW w:w="605" w:type="dxa"/>
            <w:vAlign w:val="center"/>
          </w:tcPr>
          <w:p w14:paraId="429EC88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-35℃无裂纹</w:t>
            </w:r>
          </w:p>
        </w:tc>
        <w:tc>
          <w:tcPr>
            <w:tcW w:w="672" w:type="dxa"/>
            <w:vAlign w:val="center"/>
          </w:tcPr>
          <w:p w14:paraId="607F825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-40℃无裂纹</w:t>
            </w:r>
          </w:p>
        </w:tc>
        <w:tc>
          <w:tcPr>
            <w:tcW w:w="581" w:type="dxa"/>
            <w:vAlign w:val="center"/>
          </w:tcPr>
          <w:p w14:paraId="16B900C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-35℃无裂纹</w:t>
            </w:r>
          </w:p>
        </w:tc>
        <w:tc>
          <w:tcPr>
            <w:tcW w:w="593" w:type="dxa"/>
            <w:vAlign w:val="center"/>
          </w:tcPr>
          <w:p w14:paraId="525FA7B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-35℃无裂纹</w:t>
            </w:r>
          </w:p>
        </w:tc>
        <w:tc>
          <w:tcPr>
            <w:tcW w:w="582" w:type="dxa"/>
            <w:vAlign w:val="center"/>
          </w:tcPr>
          <w:p w14:paraId="3AB1CDA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-20℃无裂纹</w:t>
            </w:r>
          </w:p>
        </w:tc>
        <w:tc>
          <w:tcPr>
            <w:tcW w:w="581" w:type="dxa"/>
            <w:vAlign w:val="center"/>
          </w:tcPr>
          <w:p w14:paraId="522B660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-40℃无裂纹</w:t>
            </w:r>
          </w:p>
        </w:tc>
        <w:tc>
          <w:tcPr>
            <w:tcW w:w="594" w:type="dxa"/>
            <w:vAlign w:val="center"/>
          </w:tcPr>
          <w:p w14:paraId="65F5AC4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-40℃无裂纹</w:t>
            </w:r>
          </w:p>
        </w:tc>
        <w:tc>
          <w:tcPr>
            <w:tcW w:w="582" w:type="dxa"/>
            <w:vAlign w:val="center"/>
          </w:tcPr>
          <w:p w14:paraId="1CDFE1B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-40℃无裂纹</w:t>
            </w:r>
          </w:p>
        </w:tc>
        <w:tc>
          <w:tcPr>
            <w:tcW w:w="731" w:type="dxa"/>
            <w:vAlign w:val="center"/>
          </w:tcPr>
          <w:p w14:paraId="53E1DD00" w14:textId="77777777" w:rsidR="009E2F76" w:rsidRDefault="009E2F76" w:rsidP="009E2F76">
            <w:pPr>
              <w:jc w:val="center"/>
              <w:rPr>
                <w:rFonts w:ascii="宋体" w:eastAsia="宋体" w:hAnsi="宋体" w:cs="宋体"/>
                <w:sz w:val="18"/>
                <w:szCs w:val="18"/>
              </w:rPr>
            </w:pPr>
          </w:p>
          <w:p w14:paraId="1AE82E7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6.3.5</w:t>
            </w:r>
          </w:p>
        </w:tc>
      </w:tr>
      <w:tr w:rsidR="009E2F76" w14:paraId="60B675ED" w14:textId="77777777" w:rsidTr="009E2F76">
        <w:trPr>
          <w:trHeight w:val="574"/>
        </w:trPr>
        <w:tc>
          <w:tcPr>
            <w:tcW w:w="2115" w:type="dxa"/>
            <w:gridSpan w:val="2"/>
            <w:vAlign w:val="center"/>
          </w:tcPr>
          <w:p w14:paraId="4DDBBFB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弹性恢复率%        ≥</w:t>
            </w:r>
          </w:p>
        </w:tc>
        <w:tc>
          <w:tcPr>
            <w:tcW w:w="593" w:type="dxa"/>
            <w:vAlign w:val="center"/>
          </w:tcPr>
          <w:p w14:paraId="0257713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6F9FA76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5AE69C8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85</w:t>
            </w:r>
          </w:p>
        </w:tc>
        <w:tc>
          <w:tcPr>
            <w:tcW w:w="605" w:type="dxa"/>
            <w:vAlign w:val="center"/>
          </w:tcPr>
          <w:p w14:paraId="5C108E2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672" w:type="dxa"/>
            <w:vAlign w:val="center"/>
          </w:tcPr>
          <w:p w14:paraId="022B8D6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5BDD34B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3" w:type="dxa"/>
            <w:vAlign w:val="center"/>
          </w:tcPr>
          <w:p w14:paraId="503CFB9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4E8CEB4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0F2A122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4" w:type="dxa"/>
            <w:vAlign w:val="center"/>
          </w:tcPr>
          <w:p w14:paraId="5C0821F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3F0BBD7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731" w:type="dxa"/>
            <w:vAlign w:val="center"/>
          </w:tcPr>
          <w:p w14:paraId="407196E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6.3.6</w:t>
            </w:r>
          </w:p>
        </w:tc>
      </w:tr>
      <w:tr w:rsidR="009E2F76" w14:paraId="036C96E9" w14:textId="77777777" w:rsidTr="009E2F76">
        <w:trPr>
          <w:trHeight w:val="574"/>
        </w:trPr>
        <w:tc>
          <w:tcPr>
            <w:tcW w:w="604" w:type="dxa"/>
            <w:vMerge w:val="restart"/>
            <w:vAlign w:val="center"/>
          </w:tcPr>
          <w:p w14:paraId="52D701C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加热伸缩量/mm</w:t>
            </w:r>
          </w:p>
          <w:p w14:paraId="1D6C12BA" w14:textId="77777777" w:rsidR="009E2F76" w:rsidRDefault="009E2F76" w:rsidP="009E2F76">
            <w:pPr>
              <w:jc w:val="center"/>
              <w:rPr>
                <w:rFonts w:ascii="宋体" w:eastAsia="宋体" w:hAnsi="宋体" w:cs="宋体"/>
                <w:sz w:val="18"/>
                <w:szCs w:val="18"/>
              </w:rPr>
            </w:pPr>
          </w:p>
          <w:p w14:paraId="56171E78" w14:textId="77777777" w:rsidR="009E2F76" w:rsidRDefault="009E2F76" w:rsidP="009E2F76">
            <w:pPr>
              <w:jc w:val="center"/>
              <w:rPr>
                <w:rFonts w:ascii="宋体" w:eastAsia="宋体" w:hAnsi="宋体" w:cs="宋体"/>
                <w:sz w:val="18"/>
                <w:szCs w:val="18"/>
              </w:rPr>
            </w:pPr>
          </w:p>
        </w:tc>
        <w:tc>
          <w:tcPr>
            <w:tcW w:w="1511" w:type="dxa"/>
            <w:vAlign w:val="center"/>
          </w:tcPr>
          <w:p w14:paraId="4FF8C49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延伸        ≤</w:t>
            </w:r>
          </w:p>
        </w:tc>
        <w:tc>
          <w:tcPr>
            <w:tcW w:w="593" w:type="dxa"/>
            <w:vAlign w:val="center"/>
          </w:tcPr>
          <w:p w14:paraId="159A133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581" w:type="dxa"/>
            <w:vAlign w:val="center"/>
          </w:tcPr>
          <w:p w14:paraId="52E020B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582" w:type="dxa"/>
            <w:vAlign w:val="center"/>
          </w:tcPr>
          <w:p w14:paraId="7B52D58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605" w:type="dxa"/>
            <w:vAlign w:val="center"/>
          </w:tcPr>
          <w:p w14:paraId="33D5A056"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w:t>
            </w:r>
          </w:p>
        </w:tc>
        <w:tc>
          <w:tcPr>
            <w:tcW w:w="672" w:type="dxa"/>
            <w:vAlign w:val="center"/>
          </w:tcPr>
          <w:p w14:paraId="2574E16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581" w:type="dxa"/>
            <w:vAlign w:val="center"/>
          </w:tcPr>
          <w:p w14:paraId="0FF8F8C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593" w:type="dxa"/>
            <w:vAlign w:val="center"/>
          </w:tcPr>
          <w:p w14:paraId="5D6DA10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w:t>
            </w:r>
          </w:p>
        </w:tc>
        <w:tc>
          <w:tcPr>
            <w:tcW w:w="582" w:type="dxa"/>
            <w:vAlign w:val="center"/>
          </w:tcPr>
          <w:p w14:paraId="51C720C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w:t>
            </w:r>
          </w:p>
        </w:tc>
        <w:tc>
          <w:tcPr>
            <w:tcW w:w="581" w:type="dxa"/>
            <w:vAlign w:val="center"/>
          </w:tcPr>
          <w:p w14:paraId="5F410B3E"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w:t>
            </w:r>
          </w:p>
        </w:tc>
        <w:tc>
          <w:tcPr>
            <w:tcW w:w="594" w:type="dxa"/>
            <w:vAlign w:val="center"/>
          </w:tcPr>
          <w:p w14:paraId="5D59360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2</w:t>
            </w:r>
          </w:p>
        </w:tc>
        <w:tc>
          <w:tcPr>
            <w:tcW w:w="582" w:type="dxa"/>
            <w:vAlign w:val="center"/>
          </w:tcPr>
          <w:p w14:paraId="427A384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2</w:t>
            </w:r>
          </w:p>
        </w:tc>
        <w:tc>
          <w:tcPr>
            <w:tcW w:w="731" w:type="dxa"/>
            <w:vMerge w:val="restart"/>
            <w:vAlign w:val="center"/>
          </w:tcPr>
          <w:p w14:paraId="65CCF8A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6.3.7</w:t>
            </w:r>
          </w:p>
        </w:tc>
      </w:tr>
      <w:tr w:rsidR="009E2F76" w14:paraId="2448ED52" w14:textId="77777777" w:rsidTr="009E2F76">
        <w:trPr>
          <w:trHeight w:val="574"/>
        </w:trPr>
        <w:tc>
          <w:tcPr>
            <w:tcW w:w="604" w:type="dxa"/>
            <w:vMerge/>
            <w:vAlign w:val="center"/>
          </w:tcPr>
          <w:p w14:paraId="77E61380" w14:textId="77777777" w:rsidR="009E2F76" w:rsidRDefault="009E2F76" w:rsidP="009E2F76">
            <w:pPr>
              <w:jc w:val="center"/>
              <w:rPr>
                <w:rFonts w:ascii="宋体" w:eastAsia="宋体" w:hAnsi="宋体" w:cs="宋体"/>
                <w:sz w:val="18"/>
                <w:szCs w:val="18"/>
              </w:rPr>
            </w:pPr>
          </w:p>
        </w:tc>
        <w:tc>
          <w:tcPr>
            <w:tcW w:w="1511" w:type="dxa"/>
            <w:vAlign w:val="center"/>
          </w:tcPr>
          <w:p w14:paraId="508711C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收缩        ≤</w:t>
            </w:r>
          </w:p>
        </w:tc>
        <w:tc>
          <w:tcPr>
            <w:tcW w:w="593" w:type="dxa"/>
            <w:vAlign w:val="center"/>
          </w:tcPr>
          <w:p w14:paraId="68C2F2D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w:t>
            </w:r>
          </w:p>
        </w:tc>
        <w:tc>
          <w:tcPr>
            <w:tcW w:w="581" w:type="dxa"/>
            <w:vAlign w:val="center"/>
          </w:tcPr>
          <w:p w14:paraId="19EBD8C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w:t>
            </w:r>
          </w:p>
        </w:tc>
        <w:tc>
          <w:tcPr>
            <w:tcW w:w="582" w:type="dxa"/>
            <w:vAlign w:val="center"/>
          </w:tcPr>
          <w:p w14:paraId="07E7677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w:t>
            </w:r>
          </w:p>
        </w:tc>
        <w:tc>
          <w:tcPr>
            <w:tcW w:w="605" w:type="dxa"/>
            <w:vAlign w:val="center"/>
          </w:tcPr>
          <w:p w14:paraId="537903AA"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4</w:t>
            </w:r>
          </w:p>
        </w:tc>
        <w:tc>
          <w:tcPr>
            <w:tcW w:w="672" w:type="dxa"/>
            <w:vAlign w:val="center"/>
          </w:tcPr>
          <w:p w14:paraId="648E7CE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w:t>
            </w:r>
          </w:p>
        </w:tc>
        <w:tc>
          <w:tcPr>
            <w:tcW w:w="581" w:type="dxa"/>
            <w:vAlign w:val="center"/>
          </w:tcPr>
          <w:p w14:paraId="4959A1B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w:t>
            </w:r>
          </w:p>
        </w:tc>
        <w:tc>
          <w:tcPr>
            <w:tcW w:w="593" w:type="dxa"/>
            <w:vAlign w:val="center"/>
          </w:tcPr>
          <w:p w14:paraId="0E9D2154"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4</w:t>
            </w:r>
          </w:p>
        </w:tc>
        <w:tc>
          <w:tcPr>
            <w:tcW w:w="582" w:type="dxa"/>
            <w:vAlign w:val="center"/>
          </w:tcPr>
          <w:p w14:paraId="3D144A10"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4</w:t>
            </w:r>
          </w:p>
        </w:tc>
        <w:tc>
          <w:tcPr>
            <w:tcW w:w="581" w:type="dxa"/>
            <w:vAlign w:val="center"/>
          </w:tcPr>
          <w:p w14:paraId="4E6A2AA4"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4</w:t>
            </w:r>
          </w:p>
        </w:tc>
        <w:tc>
          <w:tcPr>
            <w:tcW w:w="594" w:type="dxa"/>
            <w:vAlign w:val="center"/>
          </w:tcPr>
          <w:p w14:paraId="59F2C5D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4</w:t>
            </w:r>
          </w:p>
        </w:tc>
        <w:tc>
          <w:tcPr>
            <w:tcW w:w="582" w:type="dxa"/>
            <w:vAlign w:val="center"/>
          </w:tcPr>
          <w:p w14:paraId="519BE6E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4</w:t>
            </w:r>
          </w:p>
        </w:tc>
        <w:tc>
          <w:tcPr>
            <w:tcW w:w="731" w:type="dxa"/>
            <w:vMerge/>
            <w:vAlign w:val="center"/>
          </w:tcPr>
          <w:p w14:paraId="64F4F431" w14:textId="77777777" w:rsidR="009E2F76" w:rsidRDefault="009E2F76" w:rsidP="009E2F76">
            <w:pPr>
              <w:jc w:val="center"/>
              <w:rPr>
                <w:rFonts w:ascii="宋体" w:eastAsia="宋体" w:hAnsi="宋体" w:cs="宋体"/>
                <w:sz w:val="18"/>
                <w:szCs w:val="18"/>
              </w:rPr>
            </w:pPr>
          </w:p>
        </w:tc>
      </w:tr>
      <w:tr w:rsidR="009E2F76" w14:paraId="5843E982" w14:textId="77777777" w:rsidTr="009E2F76">
        <w:trPr>
          <w:trHeight w:val="574"/>
        </w:trPr>
        <w:tc>
          <w:tcPr>
            <w:tcW w:w="604" w:type="dxa"/>
            <w:vMerge w:val="restart"/>
            <w:vAlign w:val="center"/>
          </w:tcPr>
          <w:p w14:paraId="1CC51D6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热空气老化（80℃×168h）</w:t>
            </w:r>
          </w:p>
          <w:p w14:paraId="51051417" w14:textId="77777777" w:rsidR="009E2F76" w:rsidRDefault="009E2F76" w:rsidP="009E2F76">
            <w:pPr>
              <w:jc w:val="center"/>
              <w:rPr>
                <w:rFonts w:ascii="宋体" w:eastAsia="宋体" w:hAnsi="宋体" w:cs="宋体"/>
                <w:sz w:val="18"/>
                <w:szCs w:val="18"/>
              </w:rPr>
            </w:pPr>
          </w:p>
        </w:tc>
        <w:tc>
          <w:tcPr>
            <w:tcW w:w="1511" w:type="dxa"/>
            <w:vAlign w:val="center"/>
          </w:tcPr>
          <w:p w14:paraId="4AE087E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拉伸强度保持率/%          ≥</w:t>
            </w:r>
          </w:p>
        </w:tc>
        <w:tc>
          <w:tcPr>
            <w:tcW w:w="593" w:type="dxa"/>
            <w:vAlign w:val="center"/>
          </w:tcPr>
          <w:p w14:paraId="22C98E3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2960C44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2" w:type="dxa"/>
            <w:vAlign w:val="center"/>
          </w:tcPr>
          <w:p w14:paraId="0056561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05" w:type="dxa"/>
            <w:vAlign w:val="center"/>
          </w:tcPr>
          <w:p w14:paraId="0B30C390"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72" w:type="dxa"/>
            <w:vAlign w:val="center"/>
          </w:tcPr>
          <w:p w14:paraId="68CB28A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54E47A5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93" w:type="dxa"/>
            <w:vAlign w:val="center"/>
          </w:tcPr>
          <w:p w14:paraId="5C37003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450F8A21"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1" w:type="dxa"/>
            <w:vAlign w:val="center"/>
          </w:tcPr>
          <w:p w14:paraId="0032F98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94" w:type="dxa"/>
            <w:vAlign w:val="center"/>
          </w:tcPr>
          <w:p w14:paraId="3E9B1B8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5F7B5345"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731" w:type="dxa"/>
            <w:vMerge w:val="restart"/>
            <w:vAlign w:val="center"/>
          </w:tcPr>
          <w:p w14:paraId="19366EC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6.3.8</w:t>
            </w:r>
          </w:p>
        </w:tc>
      </w:tr>
      <w:tr w:rsidR="009E2F76" w14:paraId="0087B754" w14:textId="77777777" w:rsidTr="009E2F76">
        <w:trPr>
          <w:trHeight w:val="574"/>
        </w:trPr>
        <w:tc>
          <w:tcPr>
            <w:tcW w:w="604" w:type="dxa"/>
            <w:vMerge/>
            <w:vAlign w:val="center"/>
          </w:tcPr>
          <w:p w14:paraId="406202AF" w14:textId="77777777" w:rsidR="009E2F76" w:rsidRDefault="009E2F76" w:rsidP="009E2F76">
            <w:pPr>
              <w:jc w:val="center"/>
              <w:rPr>
                <w:rFonts w:ascii="宋体" w:eastAsia="宋体" w:hAnsi="宋体" w:cs="宋体"/>
                <w:sz w:val="18"/>
                <w:szCs w:val="18"/>
              </w:rPr>
            </w:pPr>
          </w:p>
        </w:tc>
        <w:tc>
          <w:tcPr>
            <w:tcW w:w="1511" w:type="dxa"/>
            <w:vAlign w:val="center"/>
          </w:tcPr>
          <w:p w14:paraId="0B0DC0F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拉断伸长率保持率/%        ≥</w:t>
            </w:r>
          </w:p>
        </w:tc>
        <w:tc>
          <w:tcPr>
            <w:tcW w:w="593" w:type="dxa"/>
            <w:vAlign w:val="center"/>
          </w:tcPr>
          <w:p w14:paraId="29B102A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1" w:type="dxa"/>
            <w:vAlign w:val="center"/>
          </w:tcPr>
          <w:p w14:paraId="06BF6D4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2" w:type="dxa"/>
            <w:vAlign w:val="center"/>
          </w:tcPr>
          <w:p w14:paraId="78CF0D02"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605" w:type="dxa"/>
            <w:vAlign w:val="center"/>
          </w:tcPr>
          <w:p w14:paraId="3A3300FC"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672" w:type="dxa"/>
            <w:vAlign w:val="center"/>
          </w:tcPr>
          <w:p w14:paraId="51B995B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1" w:type="dxa"/>
            <w:vAlign w:val="center"/>
          </w:tcPr>
          <w:p w14:paraId="57B27DD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93" w:type="dxa"/>
            <w:vAlign w:val="center"/>
          </w:tcPr>
          <w:p w14:paraId="759205C1"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82" w:type="dxa"/>
            <w:vAlign w:val="center"/>
          </w:tcPr>
          <w:p w14:paraId="7DF3B1D9"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81" w:type="dxa"/>
            <w:vAlign w:val="center"/>
          </w:tcPr>
          <w:p w14:paraId="08FAD20A"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94" w:type="dxa"/>
            <w:vAlign w:val="center"/>
          </w:tcPr>
          <w:p w14:paraId="1958750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82" w:type="dxa"/>
            <w:vAlign w:val="center"/>
          </w:tcPr>
          <w:p w14:paraId="718DFAC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731" w:type="dxa"/>
            <w:vMerge/>
            <w:vAlign w:val="center"/>
          </w:tcPr>
          <w:p w14:paraId="6EDBC7AA" w14:textId="77777777" w:rsidR="009E2F76" w:rsidRDefault="009E2F76" w:rsidP="009E2F76">
            <w:pPr>
              <w:jc w:val="center"/>
              <w:rPr>
                <w:rFonts w:ascii="宋体" w:eastAsia="宋体" w:hAnsi="宋体" w:cs="宋体"/>
                <w:sz w:val="18"/>
                <w:szCs w:val="18"/>
              </w:rPr>
            </w:pPr>
          </w:p>
        </w:tc>
      </w:tr>
      <w:tr w:rsidR="009E2F76" w14:paraId="284AA78C" w14:textId="77777777" w:rsidTr="009E2F76">
        <w:trPr>
          <w:trHeight w:val="574"/>
        </w:trPr>
        <w:tc>
          <w:tcPr>
            <w:tcW w:w="604" w:type="dxa"/>
            <w:vMerge w:val="restart"/>
            <w:vAlign w:val="center"/>
          </w:tcPr>
          <w:p w14:paraId="7190BAA6" w14:textId="77777777" w:rsidR="009E2F76" w:rsidRDefault="009E2F76" w:rsidP="009E2F76">
            <w:pPr>
              <w:spacing w:line="0" w:lineRule="atLeast"/>
              <w:jc w:val="center"/>
              <w:rPr>
                <w:rFonts w:ascii="宋体" w:eastAsia="宋体" w:hAnsi="宋体" w:cs="宋体"/>
                <w:b/>
                <w:bCs/>
                <w:sz w:val="18"/>
                <w:szCs w:val="18"/>
                <w:vertAlign w:val="subscript"/>
              </w:rPr>
            </w:pPr>
            <w:r>
              <w:rPr>
                <w:rFonts w:ascii="宋体" w:eastAsia="宋体" w:hAnsi="宋体" w:cs="宋体" w:hint="eastAsia"/>
                <w:sz w:val="18"/>
                <w:szCs w:val="18"/>
              </w:rPr>
              <w:t>耐碱性[饱和Ca(OH)</w:t>
            </w:r>
            <w:r>
              <w:rPr>
                <w:rFonts w:ascii="宋体" w:eastAsia="宋体" w:hAnsi="宋体" w:cs="宋体" w:hint="eastAsia"/>
                <w:b/>
                <w:bCs/>
                <w:sz w:val="18"/>
                <w:szCs w:val="18"/>
                <w:vertAlign w:val="subscript"/>
              </w:rPr>
              <w:t>2</w:t>
            </w:r>
          </w:p>
          <w:p w14:paraId="585567C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溶液23℃×168h]</w:t>
            </w:r>
          </w:p>
        </w:tc>
        <w:tc>
          <w:tcPr>
            <w:tcW w:w="1511" w:type="dxa"/>
            <w:vAlign w:val="center"/>
          </w:tcPr>
          <w:p w14:paraId="5F7BB4E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拉伸强度保持率/%          ≥</w:t>
            </w:r>
          </w:p>
        </w:tc>
        <w:tc>
          <w:tcPr>
            <w:tcW w:w="593" w:type="dxa"/>
            <w:vAlign w:val="center"/>
          </w:tcPr>
          <w:p w14:paraId="27D8F4A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492EEE4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2" w:type="dxa"/>
            <w:vAlign w:val="center"/>
          </w:tcPr>
          <w:p w14:paraId="28790A4B"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05" w:type="dxa"/>
            <w:vAlign w:val="center"/>
          </w:tcPr>
          <w:p w14:paraId="468C9E8F"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72" w:type="dxa"/>
            <w:vAlign w:val="center"/>
          </w:tcPr>
          <w:p w14:paraId="1BABC07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2702AFD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93" w:type="dxa"/>
            <w:vAlign w:val="center"/>
          </w:tcPr>
          <w:p w14:paraId="2D212141"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6B057308"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1" w:type="dxa"/>
            <w:vAlign w:val="center"/>
          </w:tcPr>
          <w:p w14:paraId="4B1AF17E"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94" w:type="dxa"/>
            <w:vAlign w:val="center"/>
          </w:tcPr>
          <w:p w14:paraId="63AF44B7"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55EC076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731" w:type="dxa"/>
            <w:vMerge w:val="restart"/>
            <w:vAlign w:val="center"/>
          </w:tcPr>
          <w:p w14:paraId="5AE5F6D4" w14:textId="77777777" w:rsidR="009E2F76" w:rsidRDefault="009E2F76" w:rsidP="009E2F76">
            <w:pPr>
              <w:jc w:val="center"/>
              <w:rPr>
                <w:rFonts w:ascii="宋体" w:eastAsia="宋体" w:hAnsi="宋体" w:cs="宋体"/>
                <w:sz w:val="18"/>
                <w:szCs w:val="18"/>
              </w:rPr>
            </w:pPr>
          </w:p>
          <w:p w14:paraId="433B041F" w14:textId="77777777" w:rsidR="009E2F76" w:rsidRDefault="009E2F76" w:rsidP="009E2F76">
            <w:pPr>
              <w:jc w:val="center"/>
              <w:rPr>
                <w:rFonts w:ascii="宋体" w:eastAsia="宋体" w:hAnsi="宋体" w:cs="宋体"/>
                <w:sz w:val="18"/>
                <w:szCs w:val="18"/>
              </w:rPr>
            </w:pPr>
          </w:p>
          <w:p w14:paraId="4A1A02AF" w14:textId="77777777" w:rsidR="009E2F76" w:rsidRDefault="009E2F76" w:rsidP="009E2F76">
            <w:pPr>
              <w:jc w:val="center"/>
              <w:rPr>
                <w:rFonts w:ascii="宋体" w:eastAsia="宋体" w:hAnsi="宋体" w:cs="宋体"/>
                <w:sz w:val="18"/>
                <w:szCs w:val="18"/>
              </w:rPr>
            </w:pPr>
          </w:p>
          <w:p w14:paraId="62E5E33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6.3.9</w:t>
            </w:r>
          </w:p>
        </w:tc>
      </w:tr>
      <w:tr w:rsidR="009E2F76" w14:paraId="563FC4DD" w14:textId="77777777" w:rsidTr="009E2F76">
        <w:trPr>
          <w:trHeight w:val="806"/>
        </w:trPr>
        <w:tc>
          <w:tcPr>
            <w:tcW w:w="604" w:type="dxa"/>
            <w:vMerge/>
            <w:vAlign w:val="center"/>
          </w:tcPr>
          <w:p w14:paraId="530A7548" w14:textId="77777777" w:rsidR="009E2F76" w:rsidRDefault="009E2F76" w:rsidP="009E2F76">
            <w:pPr>
              <w:jc w:val="center"/>
              <w:rPr>
                <w:rFonts w:ascii="宋体" w:eastAsia="宋体" w:hAnsi="宋体" w:cs="宋体"/>
                <w:sz w:val="18"/>
                <w:szCs w:val="18"/>
              </w:rPr>
            </w:pPr>
          </w:p>
        </w:tc>
        <w:tc>
          <w:tcPr>
            <w:tcW w:w="1511" w:type="dxa"/>
            <w:vAlign w:val="center"/>
          </w:tcPr>
          <w:p w14:paraId="534239A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拉断伸长率保持率/%        ≥</w:t>
            </w:r>
          </w:p>
        </w:tc>
        <w:tc>
          <w:tcPr>
            <w:tcW w:w="593" w:type="dxa"/>
            <w:vAlign w:val="center"/>
          </w:tcPr>
          <w:p w14:paraId="2EAB789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90</w:t>
            </w:r>
          </w:p>
        </w:tc>
        <w:tc>
          <w:tcPr>
            <w:tcW w:w="581" w:type="dxa"/>
            <w:vAlign w:val="center"/>
          </w:tcPr>
          <w:p w14:paraId="033F05E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2" w:type="dxa"/>
            <w:vAlign w:val="center"/>
          </w:tcPr>
          <w:p w14:paraId="23D2A48C"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05" w:type="dxa"/>
            <w:vAlign w:val="center"/>
          </w:tcPr>
          <w:p w14:paraId="62FF4DBA"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672" w:type="dxa"/>
            <w:vAlign w:val="center"/>
          </w:tcPr>
          <w:p w14:paraId="7755B24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2DA4781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93" w:type="dxa"/>
            <w:vAlign w:val="center"/>
          </w:tcPr>
          <w:p w14:paraId="199F5289"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102E1F40"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90</w:t>
            </w:r>
          </w:p>
        </w:tc>
        <w:tc>
          <w:tcPr>
            <w:tcW w:w="581" w:type="dxa"/>
            <w:vAlign w:val="center"/>
          </w:tcPr>
          <w:p w14:paraId="547186AE"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94" w:type="dxa"/>
            <w:vAlign w:val="center"/>
          </w:tcPr>
          <w:p w14:paraId="2248B667"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5A8A443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731" w:type="dxa"/>
            <w:vMerge/>
            <w:vAlign w:val="center"/>
          </w:tcPr>
          <w:p w14:paraId="0566DD2D" w14:textId="77777777" w:rsidR="009E2F76" w:rsidRDefault="009E2F76" w:rsidP="009E2F76">
            <w:pPr>
              <w:jc w:val="center"/>
              <w:rPr>
                <w:rFonts w:ascii="宋体" w:eastAsia="宋体" w:hAnsi="宋体" w:cs="宋体"/>
                <w:sz w:val="18"/>
                <w:szCs w:val="18"/>
              </w:rPr>
            </w:pPr>
          </w:p>
        </w:tc>
      </w:tr>
      <w:tr w:rsidR="009E2F76" w14:paraId="7F52B274" w14:textId="77777777" w:rsidTr="009E2F76">
        <w:trPr>
          <w:trHeight w:val="688"/>
        </w:trPr>
        <w:tc>
          <w:tcPr>
            <w:tcW w:w="604" w:type="dxa"/>
            <w:vMerge w:val="restart"/>
            <w:vAlign w:val="center"/>
          </w:tcPr>
          <w:p w14:paraId="677030FE" w14:textId="77777777" w:rsidR="009E2F76" w:rsidRDefault="009E2F76" w:rsidP="009E2F76">
            <w:pPr>
              <w:jc w:val="center"/>
              <w:rPr>
                <w:rFonts w:ascii="宋体" w:eastAsia="宋体" w:hAnsi="宋体" w:cs="宋体"/>
                <w:sz w:val="18"/>
                <w:szCs w:val="18"/>
              </w:rPr>
            </w:pPr>
          </w:p>
          <w:p w14:paraId="561470E4" w14:textId="77777777" w:rsidR="009E2F76" w:rsidRDefault="009E2F76" w:rsidP="009E2F76">
            <w:pPr>
              <w:jc w:val="center"/>
              <w:rPr>
                <w:rFonts w:ascii="宋体" w:eastAsia="宋体" w:hAnsi="宋体" w:cs="宋体"/>
                <w:sz w:val="18"/>
                <w:szCs w:val="18"/>
              </w:rPr>
            </w:pPr>
          </w:p>
          <w:p w14:paraId="693BB4E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臭氧老化（40℃×168h）</w:t>
            </w:r>
          </w:p>
        </w:tc>
        <w:tc>
          <w:tcPr>
            <w:tcW w:w="1511" w:type="dxa"/>
            <w:vAlign w:val="center"/>
          </w:tcPr>
          <w:p w14:paraId="3297756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伸长率40%，500×1</w:t>
            </w:r>
            <w:r>
              <w:rPr>
                <w:rFonts w:ascii="宋体" w:eastAsia="宋体" w:hAnsi="宋体" w:cs="宋体" w:hint="eastAsia"/>
                <w:color w:val="333333"/>
                <w:sz w:val="18"/>
                <w:szCs w:val="18"/>
                <w:shd w:val="clear" w:color="auto" w:fill="FFFFFF"/>
              </w:rPr>
              <w:t>0</w:t>
            </w:r>
            <w:r>
              <w:rPr>
                <w:rFonts w:ascii="宋体" w:eastAsia="宋体" w:hAnsi="宋体" w:cs="宋体" w:hint="eastAsia"/>
                <w:color w:val="333333"/>
                <w:sz w:val="18"/>
                <w:szCs w:val="18"/>
                <w:shd w:val="clear" w:color="auto" w:fill="FFFFFF"/>
                <w:vertAlign w:val="superscript"/>
              </w:rPr>
              <w:t>-8</w:t>
            </w:r>
          </w:p>
        </w:tc>
        <w:tc>
          <w:tcPr>
            <w:tcW w:w="593" w:type="dxa"/>
            <w:vAlign w:val="center"/>
          </w:tcPr>
          <w:p w14:paraId="777FE3C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00534B8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1686217D"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无裂纹</w:t>
            </w:r>
          </w:p>
        </w:tc>
        <w:tc>
          <w:tcPr>
            <w:tcW w:w="605" w:type="dxa"/>
            <w:vAlign w:val="center"/>
          </w:tcPr>
          <w:p w14:paraId="32BF73E8"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color w:val="000000" w:themeColor="text1"/>
                <w:sz w:val="18"/>
                <w:szCs w:val="18"/>
              </w:rPr>
              <w:t>-</w:t>
            </w:r>
          </w:p>
        </w:tc>
        <w:tc>
          <w:tcPr>
            <w:tcW w:w="672" w:type="dxa"/>
            <w:vAlign w:val="center"/>
          </w:tcPr>
          <w:p w14:paraId="75CE55A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581" w:type="dxa"/>
            <w:vAlign w:val="center"/>
          </w:tcPr>
          <w:p w14:paraId="07B94AA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3" w:type="dxa"/>
            <w:vAlign w:val="center"/>
          </w:tcPr>
          <w:p w14:paraId="6A70BD4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021B49B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6BE8501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594" w:type="dxa"/>
            <w:vAlign w:val="center"/>
          </w:tcPr>
          <w:p w14:paraId="4A55754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582" w:type="dxa"/>
            <w:vAlign w:val="center"/>
          </w:tcPr>
          <w:p w14:paraId="4B81C79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731" w:type="dxa"/>
            <w:vMerge w:val="restart"/>
            <w:vAlign w:val="center"/>
          </w:tcPr>
          <w:p w14:paraId="4CD2C3AC" w14:textId="77777777" w:rsidR="009E2F76" w:rsidRDefault="009E2F76" w:rsidP="009E2F76">
            <w:pPr>
              <w:jc w:val="center"/>
              <w:rPr>
                <w:rFonts w:ascii="宋体" w:eastAsia="宋体" w:hAnsi="宋体" w:cs="宋体"/>
                <w:sz w:val="18"/>
                <w:szCs w:val="18"/>
              </w:rPr>
            </w:pPr>
          </w:p>
          <w:p w14:paraId="4CA972D4" w14:textId="77777777" w:rsidR="009E2F76" w:rsidRDefault="009E2F76" w:rsidP="009E2F76">
            <w:pPr>
              <w:jc w:val="center"/>
              <w:rPr>
                <w:rFonts w:ascii="宋体" w:eastAsia="宋体" w:hAnsi="宋体" w:cs="宋体"/>
                <w:sz w:val="18"/>
                <w:szCs w:val="18"/>
              </w:rPr>
            </w:pPr>
          </w:p>
          <w:p w14:paraId="1BA70496" w14:textId="77777777" w:rsidR="009E2F76" w:rsidRDefault="009E2F76" w:rsidP="009E2F76">
            <w:pPr>
              <w:jc w:val="center"/>
              <w:rPr>
                <w:rFonts w:ascii="宋体" w:eastAsia="宋体" w:hAnsi="宋体" w:cs="宋体"/>
                <w:sz w:val="18"/>
                <w:szCs w:val="18"/>
              </w:rPr>
            </w:pPr>
          </w:p>
          <w:p w14:paraId="7167B299" w14:textId="77777777" w:rsidR="009E2F76" w:rsidRDefault="009E2F76" w:rsidP="009E2F76">
            <w:pPr>
              <w:jc w:val="center"/>
              <w:rPr>
                <w:rFonts w:ascii="宋体" w:eastAsia="宋体" w:hAnsi="宋体" w:cs="宋体"/>
                <w:sz w:val="18"/>
                <w:szCs w:val="18"/>
              </w:rPr>
            </w:pPr>
          </w:p>
          <w:p w14:paraId="323B9C0E" w14:textId="77777777" w:rsidR="009E2F76" w:rsidRDefault="009E2F76" w:rsidP="009E2F76">
            <w:pPr>
              <w:jc w:val="center"/>
              <w:rPr>
                <w:rFonts w:ascii="宋体" w:eastAsia="宋体" w:hAnsi="宋体" w:cs="宋体"/>
                <w:sz w:val="18"/>
                <w:szCs w:val="18"/>
              </w:rPr>
            </w:pPr>
          </w:p>
          <w:p w14:paraId="33DEA452"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6.3.10</w:t>
            </w:r>
          </w:p>
        </w:tc>
      </w:tr>
      <w:tr w:rsidR="009E2F76" w14:paraId="78076015" w14:textId="77777777" w:rsidTr="009E2F76">
        <w:trPr>
          <w:trHeight w:val="660"/>
        </w:trPr>
        <w:tc>
          <w:tcPr>
            <w:tcW w:w="604" w:type="dxa"/>
            <w:vMerge/>
            <w:vAlign w:val="center"/>
          </w:tcPr>
          <w:p w14:paraId="22951616" w14:textId="77777777" w:rsidR="009E2F76" w:rsidRDefault="009E2F76" w:rsidP="009E2F76">
            <w:pPr>
              <w:jc w:val="center"/>
              <w:rPr>
                <w:rFonts w:ascii="宋体" w:eastAsia="宋体" w:hAnsi="宋体" w:cs="宋体"/>
                <w:sz w:val="18"/>
                <w:szCs w:val="18"/>
              </w:rPr>
            </w:pPr>
          </w:p>
        </w:tc>
        <w:tc>
          <w:tcPr>
            <w:tcW w:w="1511" w:type="dxa"/>
            <w:vAlign w:val="center"/>
          </w:tcPr>
          <w:p w14:paraId="4C7D0CE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伸长率20%，200×</w:t>
            </w:r>
            <w:r>
              <w:rPr>
                <w:rFonts w:ascii="宋体" w:eastAsia="宋体" w:hAnsi="宋体" w:cs="宋体" w:hint="eastAsia"/>
                <w:color w:val="333333"/>
                <w:sz w:val="18"/>
                <w:szCs w:val="18"/>
                <w:shd w:val="clear" w:color="auto" w:fill="FFFFFF"/>
              </w:rPr>
              <w:t>10</w:t>
            </w:r>
            <w:r>
              <w:rPr>
                <w:rFonts w:ascii="宋体" w:eastAsia="宋体" w:hAnsi="宋体" w:cs="宋体" w:hint="eastAsia"/>
                <w:color w:val="333333"/>
                <w:sz w:val="18"/>
                <w:szCs w:val="18"/>
                <w:shd w:val="clear" w:color="auto" w:fill="FFFFFF"/>
                <w:vertAlign w:val="superscript"/>
              </w:rPr>
              <w:t>-8</w:t>
            </w:r>
          </w:p>
        </w:tc>
        <w:tc>
          <w:tcPr>
            <w:tcW w:w="593" w:type="dxa"/>
            <w:vAlign w:val="center"/>
          </w:tcPr>
          <w:p w14:paraId="7464DB9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5C4A5D9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2BF478CA"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605" w:type="dxa"/>
            <w:vAlign w:val="center"/>
          </w:tcPr>
          <w:p w14:paraId="5CCAB38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672" w:type="dxa"/>
            <w:vAlign w:val="center"/>
          </w:tcPr>
          <w:p w14:paraId="6756FDB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0F5038F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593" w:type="dxa"/>
            <w:vAlign w:val="center"/>
          </w:tcPr>
          <w:p w14:paraId="13A6FDC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无裂纹</w:t>
            </w:r>
          </w:p>
        </w:tc>
        <w:tc>
          <w:tcPr>
            <w:tcW w:w="582" w:type="dxa"/>
            <w:vAlign w:val="center"/>
          </w:tcPr>
          <w:p w14:paraId="08629A2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49C0A25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4" w:type="dxa"/>
            <w:vAlign w:val="center"/>
          </w:tcPr>
          <w:p w14:paraId="7E21753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649BB2D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731" w:type="dxa"/>
            <w:vMerge/>
            <w:vAlign w:val="center"/>
          </w:tcPr>
          <w:p w14:paraId="44291B41" w14:textId="77777777" w:rsidR="009E2F76" w:rsidRDefault="009E2F76" w:rsidP="009E2F76">
            <w:pPr>
              <w:jc w:val="center"/>
              <w:rPr>
                <w:rFonts w:ascii="宋体" w:eastAsia="宋体" w:hAnsi="宋体" w:cs="宋体"/>
                <w:sz w:val="18"/>
                <w:szCs w:val="18"/>
              </w:rPr>
            </w:pPr>
          </w:p>
        </w:tc>
      </w:tr>
      <w:tr w:rsidR="009E2F76" w14:paraId="55181A3A" w14:textId="77777777" w:rsidTr="009E2F76">
        <w:trPr>
          <w:trHeight w:val="562"/>
        </w:trPr>
        <w:tc>
          <w:tcPr>
            <w:tcW w:w="604" w:type="dxa"/>
            <w:vMerge/>
            <w:vAlign w:val="center"/>
          </w:tcPr>
          <w:p w14:paraId="4DFDECCE" w14:textId="77777777" w:rsidR="009E2F76" w:rsidRDefault="009E2F76" w:rsidP="009E2F76">
            <w:pPr>
              <w:jc w:val="center"/>
              <w:rPr>
                <w:rFonts w:ascii="宋体" w:eastAsia="宋体" w:hAnsi="宋体" w:cs="宋体"/>
                <w:sz w:val="18"/>
                <w:szCs w:val="18"/>
              </w:rPr>
            </w:pPr>
          </w:p>
        </w:tc>
        <w:tc>
          <w:tcPr>
            <w:tcW w:w="1511" w:type="dxa"/>
            <w:vAlign w:val="center"/>
          </w:tcPr>
          <w:p w14:paraId="21727953"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伸长率20%，100×</w:t>
            </w:r>
            <w:r>
              <w:rPr>
                <w:rFonts w:ascii="宋体" w:eastAsia="宋体" w:hAnsi="宋体" w:cs="宋体" w:hint="eastAsia"/>
                <w:color w:val="333333"/>
                <w:sz w:val="18"/>
                <w:szCs w:val="18"/>
                <w:shd w:val="clear" w:color="auto" w:fill="FFFFFF"/>
              </w:rPr>
              <w:t>10</w:t>
            </w:r>
            <w:r>
              <w:rPr>
                <w:rFonts w:ascii="宋体" w:eastAsia="宋体" w:hAnsi="宋体" w:cs="宋体" w:hint="eastAsia"/>
                <w:color w:val="333333"/>
                <w:sz w:val="18"/>
                <w:szCs w:val="18"/>
                <w:shd w:val="clear" w:color="auto" w:fill="FFFFFF"/>
                <w:vertAlign w:val="superscript"/>
              </w:rPr>
              <w:t>-8</w:t>
            </w:r>
          </w:p>
        </w:tc>
        <w:tc>
          <w:tcPr>
            <w:tcW w:w="593" w:type="dxa"/>
            <w:vAlign w:val="center"/>
          </w:tcPr>
          <w:p w14:paraId="3FA51A80"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3BF686E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7BA3178C"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605" w:type="dxa"/>
            <w:vAlign w:val="center"/>
          </w:tcPr>
          <w:p w14:paraId="3ACB53D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672" w:type="dxa"/>
            <w:vAlign w:val="center"/>
          </w:tcPr>
          <w:p w14:paraId="255B3971"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37B76697" w14:textId="77777777" w:rsidR="009E2F76" w:rsidRDefault="009E2F76" w:rsidP="009E2F76">
            <w:pPr>
              <w:jc w:val="center"/>
              <w:rPr>
                <w:rFonts w:ascii="宋体" w:eastAsia="宋体" w:hAnsi="宋体" w:cs="宋体"/>
                <w:sz w:val="18"/>
                <w:szCs w:val="18"/>
              </w:rPr>
            </w:pPr>
            <w:r>
              <w:rPr>
                <w:rFonts w:ascii="宋体" w:eastAsia="宋体" w:hAnsi="宋体" w:cs="宋体" w:hint="eastAsia"/>
                <w:color w:val="000000"/>
                <w:sz w:val="18"/>
                <w:szCs w:val="18"/>
              </w:rPr>
              <w:t>-</w:t>
            </w:r>
          </w:p>
        </w:tc>
        <w:tc>
          <w:tcPr>
            <w:tcW w:w="593" w:type="dxa"/>
            <w:vAlign w:val="center"/>
          </w:tcPr>
          <w:p w14:paraId="11E76DB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766914E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1" w:type="dxa"/>
            <w:vAlign w:val="center"/>
          </w:tcPr>
          <w:p w14:paraId="385361FE"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94" w:type="dxa"/>
            <w:vAlign w:val="center"/>
          </w:tcPr>
          <w:p w14:paraId="71E32E2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582" w:type="dxa"/>
            <w:vAlign w:val="center"/>
          </w:tcPr>
          <w:p w14:paraId="336E890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w:t>
            </w:r>
          </w:p>
        </w:tc>
        <w:tc>
          <w:tcPr>
            <w:tcW w:w="731" w:type="dxa"/>
            <w:vMerge/>
            <w:vAlign w:val="center"/>
          </w:tcPr>
          <w:p w14:paraId="328C8D5E" w14:textId="77777777" w:rsidR="009E2F76" w:rsidRDefault="009E2F76" w:rsidP="009E2F76">
            <w:pPr>
              <w:jc w:val="center"/>
              <w:rPr>
                <w:rFonts w:ascii="宋体" w:eastAsia="宋体" w:hAnsi="宋体" w:cs="宋体"/>
                <w:sz w:val="18"/>
                <w:szCs w:val="18"/>
              </w:rPr>
            </w:pPr>
          </w:p>
        </w:tc>
      </w:tr>
      <w:tr w:rsidR="009E2F76" w14:paraId="7FF04DF4" w14:textId="77777777" w:rsidTr="009E2F76">
        <w:trPr>
          <w:trHeight w:val="573"/>
        </w:trPr>
        <w:tc>
          <w:tcPr>
            <w:tcW w:w="604" w:type="dxa"/>
            <w:vMerge w:val="restart"/>
            <w:vAlign w:val="center"/>
          </w:tcPr>
          <w:p w14:paraId="18B2FD10" w14:textId="77777777" w:rsidR="009E2F76" w:rsidRDefault="009E2F76" w:rsidP="009E2F76">
            <w:pPr>
              <w:jc w:val="center"/>
              <w:rPr>
                <w:rFonts w:ascii="宋体" w:eastAsia="宋体" w:hAnsi="宋体" w:cs="宋体"/>
                <w:sz w:val="18"/>
                <w:szCs w:val="18"/>
              </w:rPr>
            </w:pPr>
          </w:p>
          <w:p w14:paraId="25A3080F" w14:textId="77777777" w:rsidR="009E2F76" w:rsidRDefault="009E2F76" w:rsidP="009E2F76">
            <w:pPr>
              <w:jc w:val="center"/>
              <w:rPr>
                <w:rFonts w:ascii="宋体" w:eastAsia="宋体" w:hAnsi="宋体" w:cs="宋体"/>
                <w:sz w:val="18"/>
                <w:szCs w:val="18"/>
              </w:rPr>
            </w:pPr>
          </w:p>
          <w:p w14:paraId="7A78F89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人工气候老化</w:t>
            </w:r>
          </w:p>
          <w:p w14:paraId="0DE5D48F" w14:textId="77777777" w:rsidR="009E2F76" w:rsidRDefault="009E2F76" w:rsidP="009E2F76">
            <w:pPr>
              <w:jc w:val="center"/>
              <w:rPr>
                <w:rFonts w:ascii="宋体" w:eastAsia="宋体" w:hAnsi="宋体" w:cs="宋体"/>
                <w:sz w:val="18"/>
                <w:szCs w:val="18"/>
              </w:rPr>
            </w:pPr>
          </w:p>
        </w:tc>
        <w:tc>
          <w:tcPr>
            <w:tcW w:w="1511" w:type="dxa"/>
            <w:vAlign w:val="center"/>
          </w:tcPr>
          <w:p w14:paraId="451836CF"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拉伸强度保持率/%          ≥</w:t>
            </w:r>
          </w:p>
        </w:tc>
        <w:tc>
          <w:tcPr>
            <w:tcW w:w="593" w:type="dxa"/>
            <w:vAlign w:val="center"/>
          </w:tcPr>
          <w:p w14:paraId="4CFB7A4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668E5F1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2" w:type="dxa"/>
            <w:vAlign w:val="center"/>
          </w:tcPr>
          <w:p w14:paraId="7EE2CDC4"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605" w:type="dxa"/>
            <w:vAlign w:val="center"/>
          </w:tcPr>
          <w:p w14:paraId="5DFCE54B"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672" w:type="dxa"/>
            <w:vAlign w:val="center"/>
          </w:tcPr>
          <w:p w14:paraId="49F5494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1" w:type="dxa"/>
            <w:vAlign w:val="center"/>
          </w:tcPr>
          <w:p w14:paraId="6209439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93" w:type="dxa"/>
            <w:vAlign w:val="center"/>
          </w:tcPr>
          <w:p w14:paraId="1873026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582" w:type="dxa"/>
            <w:vAlign w:val="center"/>
          </w:tcPr>
          <w:p w14:paraId="0F2FD747"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1" w:type="dxa"/>
            <w:vAlign w:val="center"/>
          </w:tcPr>
          <w:p w14:paraId="39627890"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94" w:type="dxa"/>
            <w:vAlign w:val="center"/>
          </w:tcPr>
          <w:p w14:paraId="11B807E1"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80</w:t>
            </w:r>
          </w:p>
        </w:tc>
        <w:tc>
          <w:tcPr>
            <w:tcW w:w="582" w:type="dxa"/>
            <w:vAlign w:val="center"/>
          </w:tcPr>
          <w:p w14:paraId="5C12F4D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80</w:t>
            </w:r>
          </w:p>
        </w:tc>
        <w:tc>
          <w:tcPr>
            <w:tcW w:w="731" w:type="dxa"/>
            <w:vMerge w:val="restart"/>
            <w:vAlign w:val="center"/>
          </w:tcPr>
          <w:p w14:paraId="5E48AFFB" w14:textId="77777777" w:rsidR="009E2F76" w:rsidRDefault="009E2F76" w:rsidP="009E2F76">
            <w:pPr>
              <w:jc w:val="center"/>
              <w:rPr>
                <w:rFonts w:ascii="宋体" w:eastAsia="宋体" w:hAnsi="宋体" w:cs="宋体"/>
                <w:sz w:val="18"/>
                <w:szCs w:val="18"/>
              </w:rPr>
            </w:pPr>
          </w:p>
          <w:p w14:paraId="25940707" w14:textId="77777777" w:rsidR="009E2F76" w:rsidRDefault="009E2F76" w:rsidP="009E2F76">
            <w:pPr>
              <w:jc w:val="center"/>
              <w:rPr>
                <w:rFonts w:ascii="宋体" w:eastAsia="宋体" w:hAnsi="宋体" w:cs="宋体"/>
                <w:sz w:val="18"/>
                <w:szCs w:val="18"/>
              </w:rPr>
            </w:pPr>
          </w:p>
          <w:p w14:paraId="3ADE5F06"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6.3.11</w:t>
            </w:r>
          </w:p>
        </w:tc>
      </w:tr>
      <w:tr w:rsidR="009E2F76" w14:paraId="6AD1EA3C" w14:textId="77777777" w:rsidTr="009E2F76">
        <w:trPr>
          <w:trHeight w:val="559"/>
        </w:trPr>
        <w:tc>
          <w:tcPr>
            <w:tcW w:w="604" w:type="dxa"/>
            <w:vMerge/>
            <w:vAlign w:val="center"/>
          </w:tcPr>
          <w:p w14:paraId="40EB959B" w14:textId="77777777" w:rsidR="009E2F76" w:rsidRDefault="009E2F76" w:rsidP="009E2F76">
            <w:pPr>
              <w:jc w:val="center"/>
              <w:rPr>
                <w:rFonts w:ascii="宋体" w:eastAsia="宋体" w:hAnsi="宋体" w:cs="宋体"/>
                <w:sz w:val="18"/>
                <w:szCs w:val="18"/>
              </w:rPr>
            </w:pPr>
          </w:p>
        </w:tc>
        <w:tc>
          <w:tcPr>
            <w:tcW w:w="1511" w:type="dxa"/>
            <w:vAlign w:val="center"/>
          </w:tcPr>
          <w:p w14:paraId="28D740D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拉断伸长率保持率/%        ≥</w:t>
            </w:r>
          </w:p>
        </w:tc>
        <w:tc>
          <w:tcPr>
            <w:tcW w:w="593" w:type="dxa"/>
            <w:vAlign w:val="center"/>
          </w:tcPr>
          <w:p w14:paraId="64DF304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1" w:type="dxa"/>
            <w:vAlign w:val="center"/>
          </w:tcPr>
          <w:p w14:paraId="614CDCA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2" w:type="dxa"/>
            <w:vAlign w:val="center"/>
          </w:tcPr>
          <w:p w14:paraId="5CB9D4F9"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605" w:type="dxa"/>
            <w:vAlign w:val="center"/>
          </w:tcPr>
          <w:p w14:paraId="602C3A4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672" w:type="dxa"/>
            <w:vAlign w:val="center"/>
          </w:tcPr>
          <w:p w14:paraId="1BC4D69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1" w:type="dxa"/>
            <w:vAlign w:val="center"/>
          </w:tcPr>
          <w:p w14:paraId="6969310D"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93" w:type="dxa"/>
            <w:vAlign w:val="center"/>
          </w:tcPr>
          <w:p w14:paraId="038BA388"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582" w:type="dxa"/>
            <w:vAlign w:val="center"/>
          </w:tcPr>
          <w:p w14:paraId="1F0D49C9"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81" w:type="dxa"/>
            <w:vAlign w:val="center"/>
          </w:tcPr>
          <w:p w14:paraId="5BD47265"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94" w:type="dxa"/>
            <w:vAlign w:val="center"/>
          </w:tcPr>
          <w:p w14:paraId="00356663" w14:textId="77777777" w:rsidR="009E2F76" w:rsidRDefault="009E2F76" w:rsidP="009E2F76">
            <w:pPr>
              <w:jc w:val="center"/>
              <w:rPr>
                <w:rFonts w:ascii="宋体" w:eastAsia="宋体" w:hAnsi="宋体" w:cs="宋体"/>
                <w:color w:val="FF0000"/>
                <w:sz w:val="18"/>
                <w:szCs w:val="18"/>
              </w:rPr>
            </w:pPr>
            <w:r>
              <w:rPr>
                <w:rFonts w:ascii="宋体" w:eastAsia="宋体" w:hAnsi="宋体" w:cs="宋体" w:hint="eastAsia"/>
                <w:sz w:val="18"/>
                <w:szCs w:val="18"/>
              </w:rPr>
              <w:t>70</w:t>
            </w:r>
          </w:p>
        </w:tc>
        <w:tc>
          <w:tcPr>
            <w:tcW w:w="582" w:type="dxa"/>
            <w:vAlign w:val="center"/>
          </w:tcPr>
          <w:p w14:paraId="1BA58157" w14:textId="77777777" w:rsidR="009E2F76" w:rsidRDefault="009E2F76" w:rsidP="009E2F76">
            <w:pPr>
              <w:jc w:val="center"/>
              <w:rPr>
                <w:rFonts w:ascii="宋体" w:eastAsia="宋体" w:hAnsi="宋体" w:cs="宋体"/>
                <w:sz w:val="18"/>
                <w:szCs w:val="18"/>
              </w:rPr>
            </w:pPr>
            <w:r>
              <w:rPr>
                <w:rFonts w:ascii="宋体" w:eastAsia="宋体" w:hAnsi="宋体" w:cs="宋体" w:hint="eastAsia"/>
                <w:sz w:val="18"/>
                <w:szCs w:val="18"/>
              </w:rPr>
              <w:t>70</w:t>
            </w:r>
          </w:p>
        </w:tc>
        <w:tc>
          <w:tcPr>
            <w:tcW w:w="731" w:type="dxa"/>
            <w:vMerge/>
            <w:vAlign w:val="center"/>
          </w:tcPr>
          <w:p w14:paraId="375FA1E0" w14:textId="77777777" w:rsidR="009E2F76" w:rsidRDefault="009E2F76" w:rsidP="009E2F76">
            <w:pPr>
              <w:jc w:val="center"/>
              <w:rPr>
                <w:rFonts w:ascii="宋体" w:eastAsia="宋体" w:hAnsi="宋体" w:cs="宋体"/>
                <w:sz w:val="18"/>
                <w:szCs w:val="18"/>
              </w:rPr>
            </w:pPr>
          </w:p>
        </w:tc>
      </w:tr>
      <w:bookmarkEnd w:id="17"/>
    </w:tbl>
    <w:p w14:paraId="47AF55B7" w14:textId="77777777" w:rsidR="00BA4771" w:rsidRDefault="00BA4771" w:rsidP="00BA4771">
      <w:pPr>
        <w:jc w:val="center"/>
        <w:rPr>
          <w:rFonts w:eastAsia="黑体"/>
          <w:szCs w:val="21"/>
        </w:rPr>
      </w:pPr>
    </w:p>
    <w:p w14:paraId="7E56CEC7" w14:textId="0EFB6851" w:rsidR="00C86020" w:rsidRDefault="003A4D2E" w:rsidP="00BA4771">
      <w:pPr>
        <w:jc w:val="center"/>
        <w:rPr>
          <w:rFonts w:ascii="宋体" w:eastAsia="宋体" w:hAnsi="宋体"/>
          <w:szCs w:val="21"/>
        </w:rPr>
      </w:pPr>
      <w:r>
        <w:rPr>
          <w:rFonts w:eastAsia="黑体" w:hint="eastAsia"/>
          <w:szCs w:val="21"/>
        </w:rPr>
        <w:lastRenderedPageBreak/>
        <w:t>表</w:t>
      </w:r>
      <w:r>
        <w:rPr>
          <w:rFonts w:eastAsia="黑体" w:hint="eastAsia"/>
          <w:kern w:val="0"/>
          <w:szCs w:val="21"/>
        </w:rPr>
        <w:t>4物理性能</w:t>
      </w:r>
      <w:r>
        <w:rPr>
          <w:rFonts w:ascii="宋体" w:eastAsia="宋体" w:hAnsi="宋体"/>
          <w:szCs w:val="21"/>
        </w:rPr>
        <w:t>（续）</w:t>
      </w:r>
    </w:p>
    <w:p w14:paraId="5DDDAD49" w14:textId="77777777" w:rsidR="003E0D86" w:rsidRPr="00BA4771" w:rsidRDefault="003E0D86" w:rsidP="00BA4771">
      <w:pPr>
        <w:jc w:val="center"/>
        <w:rPr>
          <w:rFonts w:eastAsia="黑体"/>
          <w:szCs w:val="21"/>
        </w:rPr>
      </w:pPr>
    </w:p>
    <w:tbl>
      <w:tblPr>
        <w:tblpPr w:leftFromText="180" w:rightFromText="180" w:vertAnchor="text" w:horzAnchor="margin" w:tblpY="211"/>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113"/>
        <w:gridCol w:w="422"/>
        <w:gridCol w:w="600"/>
        <w:gridCol w:w="588"/>
        <w:gridCol w:w="589"/>
        <w:gridCol w:w="612"/>
        <w:gridCol w:w="565"/>
        <w:gridCol w:w="588"/>
        <w:gridCol w:w="593"/>
        <w:gridCol w:w="7"/>
        <w:gridCol w:w="589"/>
        <w:gridCol w:w="588"/>
        <w:gridCol w:w="600"/>
        <w:gridCol w:w="588"/>
        <w:gridCol w:w="739"/>
      </w:tblGrid>
      <w:tr w:rsidR="00BA4771" w14:paraId="4B0728D1" w14:textId="77777777" w:rsidTr="00BA4771">
        <w:trPr>
          <w:trHeight w:val="697"/>
        </w:trPr>
        <w:tc>
          <w:tcPr>
            <w:tcW w:w="2146" w:type="dxa"/>
            <w:gridSpan w:val="3"/>
            <w:vMerge w:val="restart"/>
            <w:vAlign w:val="center"/>
          </w:tcPr>
          <w:p w14:paraId="603581E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项目</w:t>
            </w:r>
          </w:p>
        </w:tc>
        <w:tc>
          <w:tcPr>
            <w:tcW w:w="6507" w:type="dxa"/>
            <w:gridSpan w:val="12"/>
            <w:vAlign w:val="center"/>
          </w:tcPr>
          <w:p w14:paraId="7FC49D67"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指标</w:t>
            </w:r>
          </w:p>
        </w:tc>
        <w:tc>
          <w:tcPr>
            <w:tcW w:w="739" w:type="dxa"/>
            <w:vMerge w:val="restart"/>
            <w:vAlign w:val="center"/>
          </w:tcPr>
          <w:p w14:paraId="34D7849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适用试验条目</w:t>
            </w:r>
          </w:p>
        </w:tc>
      </w:tr>
      <w:tr w:rsidR="00BA4771" w14:paraId="335AEC5E" w14:textId="77777777" w:rsidTr="00BA4771">
        <w:trPr>
          <w:trHeight w:val="697"/>
        </w:trPr>
        <w:tc>
          <w:tcPr>
            <w:tcW w:w="2146" w:type="dxa"/>
            <w:gridSpan w:val="3"/>
            <w:vMerge/>
            <w:vAlign w:val="center"/>
          </w:tcPr>
          <w:p w14:paraId="6CB5B317" w14:textId="77777777" w:rsidR="00BA4771" w:rsidRDefault="00BA4771" w:rsidP="00BA4771">
            <w:pPr>
              <w:jc w:val="center"/>
              <w:rPr>
                <w:rFonts w:ascii="宋体" w:eastAsia="宋体" w:hAnsi="宋体" w:cs="宋体"/>
                <w:sz w:val="18"/>
                <w:szCs w:val="18"/>
              </w:rPr>
            </w:pPr>
          </w:p>
        </w:tc>
        <w:tc>
          <w:tcPr>
            <w:tcW w:w="1188" w:type="dxa"/>
            <w:gridSpan w:val="2"/>
            <w:vAlign w:val="center"/>
          </w:tcPr>
          <w:p w14:paraId="11A4590B"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P类</w:t>
            </w:r>
          </w:p>
        </w:tc>
        <w:tc>
          <w:tcPr>
            <w:tcW w:w="1201" w:type="dxa"/>
            <w:gridSpan w:val="2"/>
            <w:vAlign w:val="center"/>
          </w:tcPr>
          <w:p w14:paraId="68F8ACD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R类</w:t>
            </w:r>
          </w:p>
        </w:tc>
        <w:tc>
          <w:tcPr>
            <w:tcW w:w="1746" w:type="dxa"/>
            <w:gridSpan w:val="3"/>
            <w:vAlign w:val="center"/>
          </w:tcPr>
          <w:p w14:paraId="270AEC7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T类</w:t>
            </w:r>
          </w:p>
        </w:tc>
        <w:tc>
          <w:tcPr>
            <w:tcW w:w="2372" w:type="dxa"/>
            <w:gridSpan w:val="5"/>
            <w:vAlign w:val="center"/>
          </w:tcPr>
          <w:p w14:paraId="691EC548"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M类</w:t>
            </w:r>
          </w:p>
        </w:tc>
        <w:tc>
          <w:tcPr>
            <w:tcW w:w="739" w:type="dxa"/>
            <w:vMerge/>
            <w:vAlign w:val="center"/>
          </w:tcPr>
          <w:p w14:paraId="5C834780" w14:textId="77777777" w:rsidR="00BA4771" w:rsidRDefault="00BA4771" w:rsidP="00BA4771">
            <w:pPr>
              <w:jc w:val="center"/>
              <w:rPr>
                <w:rFonts w:ascii="宋体" w:eastAsia="宋体" w:hAnsi="宋体" w:cs="宋体"/>
                <w:sz w:val="18"/>
                <w:szCs w:val="18"/>
              </w:rPr>
            </w:pPr>
          </w:p>
        </w:tc>
      </w:tr>
      <w:tr w:rsidR="00BA4771" w14:paraId="60921730" w14:textId="77777777" w:rsidTr="00BA4771">
        <w:trPr>
          <w:trHeight w:val="697"/>
        </w:trPr>
        <w:tc>
          <w:tcPr>
            <w:tcW w:w="2146" w:type="dxa"/>
            <w:gridSpan w:val="3"/>
            <w:vMerge/>
            <w:vAlign w:val="center"/>
          </w:tcPr>
          <w:p w14:paraId="422A9715" w14:textId="77777777" w:rsidR="00BA4771" w:rsidRDefault="00BA4771" w:rsidP="00BA4771">
            <w:pPr>
              <w:jc w:val="center"/>
              <w:rPr>
                <w:rFonts w:ascii="宋体" w:eastAsia="宋体" w:hAnsi="宋体" w:cs="宋体"/>
                <w:sz w:val="18"/>
                <w:szCs w:val="18"/>
              </w:rPr>
            </w:pPr>
          </w:p>
        </w:tc>
        <w:tc>
          <w:tcPr>
            <w:tcW w:w="600" w:type="dxa"/>
            <w:vAlign w:val="center"/>
          </w:tcPr>
          <w:p w14:paraId="76F2DEA9"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均质片</w:t>
            </w:r>
          </w:p>
        </w:tc>
        <w:tc>
          <w:tcPr>
            <w:tcW w:w="588" w:type="dxa"/>
            <w:vAlign w:val="center"/>
          </w:tcPr>
          <w:p w14:paraId="5E54F806"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背衬片</w:t>
            </w:r>
          </w:p>
        </w:tc>
        <w:tc>
          <w:tcPr>
            <w:tcW w:w="589" w:type="dxa"/>
            <w:vAlign w:val="center"/>
          </w:tcPr>
          <w:p w14:paraId="7CBBD71E"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均质片</w:t>
            </w:r>
          </w:p>
        </w:tc>
        <w:tc>
          <w:tcPr>
            <w:tcW w:w="612" w:type="dxa"/>
            <w:vAlign w:val="center"/>
          </w:tcPr>
          <w:p w14:paraId="4D388B0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背衬片</w:t>
            </w:r>
          </w:p>
        </w:tc>
        <w:tc>
          <w:tcPr>
            <w:tcW w:w="565" w:type="dxa"/>
            <w:vAlign w:val="center"/>
          </w:tcPr>
          <w:p w14:paraId="0D3AE34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均质片</w:t>
            </w:r>
          </w:p>
        </w:tc>
        <w:tc>
          <w:tcPr>
            <w:tcW w:w="588" w:type="dxa"/>
            <w:vAlign w:val="center"/>
          </w:tcPr>
          <w:p w14:paraId="272D590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背衬片</w:t>
            </w:r>
          </w:p>
        </w:tc>
        <w:tc>
          <w:tcPr>
            <w:tcW w:w="600" w:type="dxa"/>
            <w:gridSpan w:val="2"/>
            <w:vAlign w:val="center"/>
          </w:tcPr>
          <w:p w14:paraId="11BC6923"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内增强片</w:t>
            </w:r>
          </w:p>
        </w:tc>
        <w:tc>
          <w:tcPr>
            <w:tcW w:w="589" w:type="dxa"/>
            <w:vAlign w:val="center"/>
          </w:tcPr>
          <w:p w14:paraId="041A1B2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P类</w:t>
            </w:r>
          </w:p>
        </w:tc>
        <w:tc>
          <w:tcPr>
            <w:tcW w:w="588" w:type="dxa"/>
            <w:vAlign w:val="center"/>
          </w:tcPr>
          <w:p w14:paraId="7890DD9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T类</w:t>
            </w:r>
          </w:p>
        </w:tc>
        <w:tc>
          <w:tcPr>
            <w:tcW w:w="600" w:type="dxa"/>
            <w:vAlign w:val="center"/>
          </w:tcPr>
          <w:p w14:paraId="6892DB8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聚烯烃金属复合类</w:t>
            </w:r>
          </w:p>
        </w:tc>
        <w:tc>
          <w:tcPr>
            <w:tcW w:w="588" w:type="dxa"/>
            <w:vAlign w:val="center"/>
          </w:tcPr>
          <w:p w14:paraId="64FD927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氟树脂类</w:t>
            </w:r>
          </w:p>
        </w:tc>
        <w:tc>
          <w:tcPr>
            <w:tcW w:w="739" w:type="dxa"/>
            <w:vMerge/>
            <w:vAlign w:val="center"/>
          </w:tcPr>
          <w:p w14:paraId="6EE84AFF" w14:textId="77777777" w:rsidR="00BA4771" w:rsidRDefault="00BA4771" w:rsidP="00BA4771">
            <w:pPr>
              <w:jc w:val="center"/>
              <w:rPr>
                <w:rFonts w:ascii="宋体" w:eastAsia="宋体" w:hAnsi="宋体" w:cs="宋体"/>
                <w:sz w:val="18"/>
                <w:szCs w:val="18"/>
              </w:rPr>
            </w:pPr>
          </w:p>
        </w:tc>
      </w:tr>
      <w:tr w:rsidR="00BA4771" w14:paraId="08488FA7" w14:textId="77777777" w:rsidTr="00BA4771">
        <w:trPr>
          <w:trHeight w:val="697"/>
        </w:trPr>
        <w:tc>
          <w:tcPr>
            <w:tcW w:w="611" w:type="dxa"/>
            <w:vMerge w:val="restart"/>
            <w:vAlign w:val="center"/>
          </w:tcPr>
          <w:p w14:paraId="5F9084B2" w14:textId="77777777" w:rsidR="00BA4771" w:rsidRDefault="00BA4771" w:rsidP="00BA4771">
            <w:pPr>
              <w:jc w:val="center"/>
              <w:rPr>
                <w:rFonts w:ascii="宋体" w:eastAsia="宋体" w:hAnsi="宋体" w:cs="宋体"/>
                <w:sz w:val="18"/>
                <w:szCs w:val="18"/>
              </w:rPr>
            </w:pPr>
          </w:p>
          <w:p w14:paraId="463F8EF5" w14:textId="77777777" w:rsidR="00BA4771" w:rsidRDefault="00BA4771" w:rsidP="00BA4771">
            <w:pPr>
              <w:jc w:val="center"/>
              <w:rPr>
                <w:rFonts w:ascii="宋体" w:eastAsia="宋体" w:hAnsi="宋体" w:cs="宋体"/>
                <w:sz w:val="18"/>
                <w:szCs w:val="18"/>
              </w:rPr>
            </w:pPr>
          </w:p>
          <w:p w14:paraId="0F5C353C" w14:textId="77777777" w:rsidR="00BA4771" w:rsidRDefault="00BA4771" w:rsidP="00BA4771">
            <w:pPr>
              <w:jc w:val="center"/>
              <w:rPr>
                <w:rFonts w:ascii="宋体" w:eastAsia="宋体" w:hAnsi="宋体" w:cs="宋体"/>
                <w:sz w:val="18"/>
                <w:szCs w:val="18"/>
              </w:rPr>
            </w:pPr>
          </w:p>
          <w:p w14:paraId="5F72E54F" w14:textId="77777777" w:rsidR="00BA4771" w:rsidRDefault="00BA4771" w:rsidP="00BA4771">
            <w:pPr>
              <w:jc w:val="center"/>
              <w:rPr>
                <w:rFonts w:ascii="宋体" w:eastAsia="宋体" w:hAnsi="宋体" w:cs="宋体"/>
                <w:sz w:val="18"/>
                <w:szCs w:val="18"/>
              </w:rPr>
            </w:pPr>
          </w:p>
          <w:p w14:paraId="55D3EF79" w14:textId="77777777" w:rsidR="00BA4771" w:rsidRDefault="00BA4771" w:rsidP="00BA4771">
            <w:pPr>
              <w:jc w:val="center"/>
              <w:rPr>
                <w:rFonts w:ascii="宋体" w:eastAsia="宋体" w:hAnsi="宋体" w:cs="宋体"/>
                <w:sz w:val="18"/>
                <w:szCs w:val="18"/>
              </w:rPr>
            </w:pPr>
          </w:p>
          <w:p w14:paraId="3E96E4C0"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接缝剥离强度（卷材与卷材）</w:t>
            </w:r>
          </w:p>
          <w:p w14:paraId="3DD273E4" w14:textId="77777777" w:rsidR="00BA4771" w:rsidRDefault="00BA4771" w:rsidP="00BA4771">
            <w:pPr>
              <w:jc w:val="center"/>
              <w:rPr>
                <w:rFonts w:ascii="宋体" w:eastAsia="宋体" w:hAnsi="宋体" w:cs="宋体"/>
                <w:sz w:val="18"/>
                <w:szCs w:val="18"/>
              </w:rPr>
            </w:pPr>
          </w:p>
        </w:tc>
        <w:tc>
          <w:tcPr>
            <w:tcW w:w="1113" w:type="dxa"/>
            <w:vMerge w:val="restart"/>
            <w:vAlign w:val="center"/>
          </w:tcPr>
          <w:p w14:paraId="4DB4B90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标准试验条件/（N/mm）                      ≥</w:t>
            </w:r>
          </w:p>
        </w:tc>
        <w:tc>
          <w:tcPr>
            <w:tcW w:w="422" w:type="dxa"/>
            <w:vAlign w:val="center"/>
          </w:tcPr>
          <w:p w14:paraId="292A70F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粘结</w:t>
            </w:r>
          </w:p>
        </w:tc>
        <w:tc>
          <w:tcPr>
            <w:tcW w:w="600" w:type="dxa"/>
            <w:vAlign w:val="center"/>
          </w:tcPr>
          <w:p w14:paraId="5C3DB65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8" w:type="dxa"/>
            <w:vAlign w:val="center"/>
          </w:tcPr>
          <w:p w14:paraId="4689CB73"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9" w:type="dxa"/>
            <w:vAlign w:val="center"/>
          </w:tcPr>
          <w:p w14:paraId="2F4EE76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612" w:type="dxa"/>
            <w:vAlign w:val="center"/>
          </w:tcPr>
          <w:p w14:paraId="0111029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65" w:type="dxa"/>
            <w:vAlign w:val="center"/>
          </w:tcPr>
          <w:p w14:paraId="049DF57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8" w:type="dxa"/>
            <w:vAlign w:val="center"/>
          </w:tcPr>
          <w:p w14:paraId="3ADF7595"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600" w:type="dxa"/>
            <w:gridSpan w:val="2"/>
            <w:vAlign w:val="center"/>
          </w:tcPr>
          <w:p w14:paraId="29AEAACE"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9" w:type="dxa"/>
            <w:vAlign w:val="center"/>
          </w:tcPr>
          <w:p w14:paraId="2CDB7AF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8" w:type="dxa"/>
            <w:vAlign w:val="center"/>
          </w:tcPr>
          <w:p w14:paraId="7B099000"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600" w:type="dxa"/>
            <w:vAlign w:val="center"/>
          </w:tcPr>
          <w:p w14:paraId="38E63F45"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588" w:type="dxa"/>
            <w:vAlign w:val="center"/>
          </w:tcPr>
          <w:p w14:paraId="741609D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1.5</w:t>
            </w:r>
          </w:p>
        </w:tc>
        <w:tc>
          <w:tcPr>
            <w:tcW w:w="739" w:type="dxa"/>
            <w:vMerge w:val="restart"/>
            <w:vAlign w:val="center"/>
          </w:tcPr>
          <w:p w14:paraId="0C854E49" w14:textId="77777777" w:rsidR="00BA4771" w:rsidRDefault="00BA4771" w:rsidP="00BA4771">
            <w:pPr>
              <w:jc w:val="center"/>
              <w:rPr>
                <w:rFonts w:ascii="宋体" w:eastAsia="宋体" w:hAnsi="宋体" w:cs="宋体"/>
                <w:sz w:val="18"/>
                <w:szCs w:val="18"/>
              </w:rPr>
            </w:pPr>
          </w:p>
          <w:p w14:paraId="711908AE" w14:textId="77777777" w:rsidR="00BA4771" w:rsidRDefault="00BA4771" w:rsidP="00BA4771">
            <w:pPr>
              <w:jc w:val="center"/>
              <w:rPr>
                <w:rFonts w:ascii="宋体" w:eastAsia="宋体" w:hAnsi="宋体" w:cs="宋体"/>
                <w:sz w:val="18"/>
                <w:szCs w:val="18"/>
              </w:rPr>
            </w:pPr>
          </w:p>
          <w:p w14:paraId="686EE3F5" w14:textId="77777777" w:rsidR="00BA4771" w:rsidRDefault="00BA4771" w:rsidP="00BA4771">
            <w:pPr>
              <w:jc w:val="center"/>
              <w:rPr>
                <w:rFonts w:ascii="宋体" w:eastAsia="宋体" w:hAnsi="宋体" w:cs="宋体"/>
                <w:sz w:val="18"/>
                <w:szCs w:val="18"/>
              </w:rPr>
            </w:pPr>
          </w:p>
          <w:p w14:paraId="012C2BD0" w14:textId="77777777" w:rsidR="00BA4771" w:rsidRDefault="00BA4771" w:rsidP="00BA4771">
            <w:pPr>
              <w:jc w:val="center"/>
              <w:rPr>
                <w:rFonts w:ascii="宋体" w:eastAsia="宋体" w:hAnsi="宋体" w:cs="宋体"/>
                <w:sz w:val="18"/>
                <w:szCs w:val="18"/>
              </w:rPr>
            </w:pPr>
          </w:p>
          <w:p w14:paraId="16997D11" w14:textId="77777777" w:rsidR="00BA4771" w:rsidRDefault="00BA4771" w:rsidP="00BA4771">
            <w:pPr>
              <w:jc w:val="center"/>
              <w:rPr>
                <w:rFonts w:ascii="宋体" w:eastAsia="宋体" w:hAnsi="宋体" w:cs="宋体"/>
                <w:sz w:val="18"/>
                <w:szCs w:val="18"/>
              </w:rPr>
            </w:pPr>
          </w:p>
          <w:p w14:paraId="195FB8F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6.3.12</w:t>
            </w:r>
          </w:p>
        </w:tc>
      </w:tr>
      <w:tr w:rsidR="00BA4771" w14:paraId="3FC36A38" w14:textId="77777777" w:rsidTr="00BA4771">
        <w:trPr>
          <w:trHeight w:val="437"/>
        </w:trPr>
        <w:tc>
          <w:tcPr>
            <w:tcW w:w="611" w:type="dxa"/>
            <w:vMerge/>
            <w:vAlign w:val="center"/>
          </w:tcPr>
          <w:p w14:paraId="62BBAB4E" w14:textId="77777777" w:rsidR="00BA4771" w:rsidRDefault="00BA4771" w:rsidP="00BA4771">
            <w:pPr>
              <w:jc w:val="center"/>
              <w:rPr>
                <w:rFonts w:ascii="宋体" w:eastAsia="宋体" w:hAnsi="宋体" w:cs="宋体"/>
                <w:sz w:val="18"/>
                <w:szCs w:val="18"/>
              </w:rPr>
            </w:pPr>
          </w:p>
        </w:tc>
        <w:tc>
          <w:tcPr>
            <w:tcW w:w="1113" w:type="dxa"/>
            <w:vMerge/>
            <w:vAlign w:val="center"/>
          </w:tcPr>
          <w:p w14:paraId="54A7C948" w14:textId="77777777" w:rsidR="00BA4771" w:rsidRDefault="00BA4771" w:rsidP="00BA4771">
            <w:pPr>
              <w:jc w:val="center"/>
              <w:rPr>
                <w:rFonts w:ascii="宋体" w:eastAsia="宋体" w:hAnsi="宋体" w:cs="宋体"/>
                <w:sz w:val="18"/>
                <w:szCs w:val="18"/>
              </w:rPr>
            </w:pPr>
          </w:p>
        </w:tc>
        <w:tc>
          <w:tcPr>
            <w:tcW w:w="422" w:type="dxa"/>
            <w:vAlign w:val="center"/>
          </w:tcPr>
          <w:p w14:paraId="43E1AD91"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焊接</w:t>
            </w:r>
          </w:p>
        </w:tc>
        <w:tc>
          <w:tcPr>
            <w:tcW w:w="600" w:type="dxa"/>
            <w:vAlign w:val="center"/>
          </w:tcPr>
          <w:p w14:paraId="43CC686B"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3.0或卷材破坏</w:t>
            </w:r>
          </w:p>
        </w:tc>
        <w:tc>
          <w:tcPr>
            <w:tcW w:w="588" w:type="dxa"/>
            <w:vAlign w:val="center"/>
          </w:tcPr>
          <w:p w14:paraId="13CEBB6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3.0或卷材破坏</w:t>
            </w:r>
          </w:p>
        </w:tc>
        <w:tc>
          <w:tcPr>
            <w:tcW w:w="589" w:type="dxa"/>
            <w:vAlign w:val="center"/>
          </w:tcPr>
          <w:p w14:paraId="7CF8DCF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12" w:type="dxa"/>
            <w:vAlign w:val="center"/>
          </w:tcPr>
          <w:p w14:paraId="72413163"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65" w:type="dxa"/>
            <w:vAlign w:val="center"/>
          </w:tcPr>
          <w:p w14:paraId="4A109E5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3.0或卷材破坏</w:t>
            </w:r>
          </w:p>
        </w:tc>
        <w:tc>
          <w:tcPr>
            <w:tcW w:w="588" w:type="dxa"/>
            <w:vAlign w:val="center"/>
          </w:tcPr>
          <w:p w14:paraId="7A9882A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3.0或卷材破坏</w:t>
            </w:r>
          </w:p>
        </w:tc>
        <w:tc>
          <w:tcPr>
            <w:tcW w:w="600" w:type="dxa"/>
            <w:gridSpan w:val="2"/>
            <w:vAlign w:val="center"/>
          </w:tcPr>
          <w:p w14:paraId="47D8CF81"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3.0或卷材破坏</w:t>
            </w:r>
          </w:p>
        </w:tc>
        <w:tc>
          <w:tcPr>
            <w:tcW w:w="589" w:type="dxa"/>
            <w:vAlign w:val="center"/>
          </w:tcPr>
          <w:p w14:paraId="639D6080"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278C0A2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00" w:type="dxa"/>
            <w:vAlign w:val="center"/>
          </w:tcPr>
          <w:p w14:paraId="426D88F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7F2BC0DE"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739" w:type="dxa"/>
            <w:vMerge/>
            <w:vAlign w:val="center"/>
          </w:tcPr>
          <w:p w14:paraId="4C9308BF" w14:textId="77777777" w:rsidR="00BA4771" w:rsidRDefault="00BA4771" w:rsidP="00BA4771">
            <w:pPr>
              <w:jc w:val="center"/>
              <w:rPr>
                <w:rFonts w:ascii="宋体" w:eastAsia="宋体" w:hAnsi="宋体" w:cs="宋体"/>
                <w:sz w:val="18"/>
                <w:szCs w:val="18"/>
              </w:rPr>
            </w:pPr>
          </w:p>
        </w:tc>
      </w:tr>
      <w:tr w:rsidR="00BA4771" w14:paraId="2B363C0C" w14:textId="77777777" w:rsidTr="00BA4771">
        <w:trPr>
          <w:trHeight w:val="592"/>
        </w:trPr>
        <w:tc>
          <w:tcPr>
            <w:tcW w:w="611" w:type="dxa"/>
            <w:vMerge/>
            <w:vAlign w:val="center"/>
          </w:tcPr>
          <w:p w14:paraId="46CEB039" w14:textId="77777777" w:rsidR="00BA4771" w:rsidRDefault="00BA4771" w:rsidP="00BA4771">
            <w:pPr>
              <w:jc w:val="center"/>
              <w:rPr>
                <w:rFonts w:ascii="宋体" w:eastAsia="宋体" w:hAnsi="宋体" w:cs="宋体"/>
                <w:sz w:val="18"/>
                <w:szCs w:val="18"/>
              </w:rPr>
            </w:pPr>
          </w:p>
        </w:tc>
        <w:tc>
          <w:tcPr>
            <w:tcW w:w="1113" w:type="dxa"/>
            <w:vMerge w:val="restart"/>
            <w:vAlign w:val="center"/>
          </w:tcPr>
          <w:p w14:paraId="024B584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浸水保持率（23℃×168h）/%    ≥</w:t>
            </w:r>
          </w:p>
        </w:tc>
        <w:tc>
          <w:tcPr>
            <w:tcW w:w="422" w:type="dxa"/>
            <w:vAlign w:val="center"/>
          </w:tcPr>
          <w:p w14:paraId="1F870A11"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粘结</w:t>
            </w:r>
          </w:p>
        </w:tc>
        <w:tc>
          <w:tcPr>
            <w:tcW w:w="600" w:type="dxa"/>
            <w:vAlign w:val="center"/>
          </w:tcPr>
          <w:p w14:paraId="1A99F955"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8" w:type="dxa"/>
            <w:vAlign w:val="center"/>
          </w:tcPr>
          <w:p w14:paraId="1FFF037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9" w:type="dxa"/>
            <w:vAlign w:val="center"/>
          </w:tcPr>
          <w:p w14:paraId="153531B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612" w:type="dxa"/>
            <w:vAlign w:val="center"/>
          </w:tcPr>
          <w:p w14:paraId="34C2185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65" w:type="dxa"/>
            <w:vAlign w:val="center"/>
          </w:tcPr>
          <w:p w14:paraId="152DBFE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8" w:type="dxa"/>
            <w:vAlign w:val="center"/>
          </w:tcPr>
          <w:p w14:paraId="17275D54"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600" w:type="dxa"/>
            <w:gridSpan w:val="2"/>
            <w:vAlign w:val="center"/>
          </w:tcPr>
          <w:p w14:paraId="5C342EA3"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9" w:type="dxa"/>
            <w:vAlign w:val="center"/>
          </w:tcPr>
          <w:p w14:paraId="58EE1C39"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8" w:type="dxa"/>
            <w:vAlign w:val="center"/>
          </w:tcPr>
          <w:p w14:paraId="41BD9DF5"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600" w:type="dxa"/>
            <w:vAlign w:val="center"/>
          </w:tcPr>
          <w:p w14:paraId="2261A56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588" w:type="dxa"/>
            <w:vAlign w:val="center"/>
          </w:tcPr>
          <w:p w14:paraId="1712713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70</w:t>
            </w:r>
          </w:p>
        </w:tc>
        <w:tc>
          <w:tcPr>
            <w:tcW w:w="739" w:type="dxa"/>
            <w:vMerge/>
            <w:vAlign w:val="center"/>
          </w:tcPr>
          <w:p w14:paraId="398E82A1" w14:textId="77777777" w:rsidR="00BA4771" w:rsidRDefault="00BA4771" w:rsidP="00BA4771">
            <w:pPr>
              <w:jc w:val="center"/>
              <w:rPr>
                <w:rFonts w:ascii="宋体" w:eastAsia="宋体" w:hAnsi="宋体" w:cs="宋体"/>
                <w:sz w:val="18"/>
                <w:szCs w:val="18"/>
              </w:rPr>
            </w:pPr>
          </w:p>
        </w:tc>
      </w:tr>
      <w:tr w:rsidR="00BA4771" w14:paraId="4F76CF3E" w14:textId="77777777" w:rsidTr="00BA4771">
        <w:trPr>
          <w:trHeight w:val="556"/>
        </w:trPr>
        <w:tc>
          <w:tcPr>
            <w:tcW w:w="611" w:type="dxa"/>
            <w:vMerge/>
            <w:vAlign w:val="center"/>
          </w:tcPr>
          <w:p w14:paraId="5AAA5EDE" w14:textId="77777777" w:rsidR="00BA4771" w:rsidRDefault="00BA4771" w:rsidP="00BA4771">
            <w:pPr>
              <w:jc w:val="center"/>
              <w:rPr>
                <w:rFonts w:ascii="宋体" w:eastAsia="宋体" w:hAnsi="宋体" w:cs="宋体"/>
                <w:sz w:val="18"/>
                <w:szCs w:val="18"/>
              </w:rPr>
            </w:pPr>
          </w:p>
        </w:tc>
        <w:tc>
          <w:tcPr>
            <w:tcW w:w="1113" w:type="dxa"/>
            <w:vMerge/>
            <w:vAlign w:val="center"/>
          </w:tcPr>
          <w:p w14:paraId="55064190" w14:textId="77777777" w:rsidR="00BA4771" w:rsidRDefault="00BA4771" w:rsidP="00BA4771">
            <w:pPr>
              <w:jc w:val="center"/>
              <w:rPr>
                <w:rFonts w:ascii="宋体" w:eastAsia="宋体" w:hAnsi="宋体" w:cs="宋体"/>
                <w:sz w:val="18"/>
                <w:szCs w:val="18"/>
              </w:rPr>
            </w:pPr>
          </w:p>
        </w:tc>
        <w:tc>
          <w:tcPr>
            <w:tcW w:w="422" w:type="dxa"/>
            <w:vAlign w:val="center"/>
          </w:tcPr>
          <w:p w14:paraId="6C0E2620"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焊接</w:t>
            </w:r>
          </w:p>
        </w:tc>
        <w:tc>
          <w:tcPr>
            <w:tcW w:w="600" w:type="dxa"/>
            <w:vAlign w:val="center"/>
          </w:tcPr>
          <w:p w14:paraId="75D97A48"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80</w:t>
            </w:r>
          </w:p>
        </w:tc>
        <w:tc>
          <w:tcPr>
            <w:tcW w:w="588" w:type="dxa"/>
            <w:vAlign w:val="center"/>
          </w:tcPr>
          <w:p w14:paraId="33350249"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80</w:t>
            </w:r>
          </w:p>
        </w:tc>
        <w:tc>
          <w:tcPr>
            <w:tcW w:w="589" w:type="dxa"/>
            <w:vAlign w:val="center"/>
          </w:tcPr>
          <w:p w14:paraId="13A5742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12" w:type="dxa"/>
            <w:vAlign w:val="center"/>
          </w:tcPr>
          <w:p w14:paraId="4D66AB07"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65" w:type="dxa"/>
            <w:vAlign w:val="center"/>
          </w:tcPr>
          <w:p w14:paraId="76BC0CB9"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80</w:t>
            </w:r>
          </w:p>
        </w:tc>
        <w:tc>
          <w:tcPr>
            <w:tcW w:w="588" w:type="dxa"/>
            <w:vAlign w:val="center"/>
          </w:tcPr>
          <w:p w14:paraId="2741059A"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80</w:t>
            </w:r>
          </w:p>
        </w:tc>
        <w:tc>
          <w:tcPr>
            <w:tcW w:w="600" w:type="dxa"/>
            <w:gridSpan w:val="2"/>
            <w:vAlign w:val="center"/>
          </w:tcPr>
          <w:p w14:paraId="0480AA1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80</w:t>
            </w:r>
          </w:p>
        </w:tc>
        <w:tc>
          <w:tcPr>
            <w:tcW w:w="589" w:type="dxa"/>
            <w:vAlign w:val="center"/>
          </w:tcPr>
          <w:p w14:paraId="570A9A6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4CD193DE"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00" w:type="dxa"/>
            <w:vAlign w:val="center"/>
          </w:tcPr>
          <w:p w14:paraId="1F228591"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0A6ABDF5"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739" w:type="dxa"/>
            <w:vMerge/>
            <w:vAlign w:val="center"/>
          </w:tcPr>
          <w:p w14:paraId="3C060EE9" w14:textId="77777777" w:rsidR="00BA4771" w:rsidRDefault="00BA4771" w:rsidP="00BA4771">
            <w:pPr>
              <w:jc w:val="center"/>
              <w:rPr>
                <w:rFonts w:ascii="宋体" w:eastAsia="宋体" w:hAnsi="宋体" w:cs="宋体"/>
                <w:sz w:val="18"/>
                <w:szCs w:val="18"/>
              </w:rPr>
            </w:pPr>
          </w:p>
        </w:tc>
      </w:tr>
      <w:tr w:rsidR="00BA4771" w14:paraId="5BA344B0" w14:textId="77777777" w:rsidTr="00BA4771">
        <w:trPr>
          <w:trHeight w:val="323"/>
        </w:trPr>
        <w:tc>
          <w:tcPr>
            <w:tcW w:w="2146" w:type="dxa"/>
            <w:gridSpan w:val="3"/>
            <w:vAlign w:val="center"/>
          </w:tcPr>
          <w:p w14:paraId="1BF96C1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复合强度/MPa           ≥</w:t>
            </w:r>
          </w:p>
        </w:tc>
        <w:tc>
          <w:tcPr>
            <w:tcW w:w="600" w:type="dxa"/>
            <w:vAlign w:val="center"/>
          </w:tcPr>
          <w:p w14:paraId="4AB598A2"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33AD619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0.8</w:t>
            </w:r>
          </w:p>
        </w:tc>
        <w:tc>
          <w:tcPr>
            <w:tcW w:w="589" w:type="dxa"/>
            <w:vAlign w:val="center"/>
          </w:tcPr>
          <w:p w14:paraId="1D866096"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12" w:type="dxa"/>
            <w:vAlign w:val="center"/>
          </w:tcPr>
          <w:p w14:paraId="473415D6"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65" w:type="dxa"/>
            <w:vAlign w:val="center"/>
          </w:tcPr>
          <w:p w14:paraId="34368730"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2AED0B1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00" w:type="dxa"/>
            <w:gridSpan w:val="2"/>
            <w:vAlign w:val="center"/>
          </w:tcPr>
          <w:p w14:paraId="62D026BC"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9" w:type="dxa"/>
            <w:vAlign w:val="center"/>
          </w:tcPr>
          <w:p w14:paraId="666AD3E9"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2B5074C7"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600" w:type="dxa"/>
            <w:vAlign w:val="center"/>
          </w:tcPr>
          <w:p w14:paraId="489CB5AF"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588" w:type="dxa"/>
            <w:vAlign w:val="center"/>
          </w:tcPr>
          <w:p w14:paraId="3EF2C7AD"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w:t>
            </w:r>
          </w:p>
        </w:tc>
        <w:tc>
          <w:tcPr>
            <w:tcW w:w="739" w:type="dxa"/>
            <w:vAlign w:val="center"/>
          </w:tcPr>
          <w:p w14:paraId="02E30E2B" w14:textId="77777777" w:rsidR="00BA4771" w:rsidRDefault="00BA4771" w:rsidP="00BA4771">
            <w:pPr>
              <w:jc w:val="center"/>
              <w:rPr>
                <w:rFonts w:ascii="宋体" w:eastAsia="宋体" w:hAnsi="宋体" w:cs="宋体"/>
                <w:sz w:val="18"/>
                <w:szCs w:val="18"/>
              </w:rPr>
            </w:pPr>
            <w:r>
              <w:rPr>
                <w:rFonts w:ascii="宋体" w:eastAsia="宋体" w:hAnsi="宋体" w:cs="宋体" w:hint="eastAsia"/>
                <w:sz w:val="18"/>
                <w:szCs w:val="18"/>
              </w:rPr>
              <w:t>6.3.13</w:t>
            </w:r>
          </w:p>
        </w:tc>
      </w:tr>
      <w:tr w:rsidR="00BA4771" w14:paraId="3E83A96C" w14:textId="77777777" w:rsidTr="00BA4771">
        <w:trPr>
          <w:trHeight w:val="596"/>
        </w:trPr>
        <w:tc>
          <w:tcPr>
            <w:tcW w:w="9392" w:type="dxa"/>
            <w:gridSpan w:val="16"/>
            <w:vAlign w:val="center"/>
          </w:tcPr>
          <w:p w14:paraId="218EEF34" w14:textId="77777777" w:rsidR="00BA4771" w:rsidRDefault="00BA4771" w:rsidP="00BA4771">
            <w:pPr>
              <w:adjustRightInd w:val="0"/>
              <w:snapToGrid w:val="0"/>
              <w:spacing w:line="288"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注1：人工气候老化和粘结剥离强度为推荐项目；</w:t>
            </w:r>
          </w:p>
          <w:p w14:paraId="037B7184" w14:textId="77777777" w:rsidR="00BA4771" w:rsidRDefault="00BA4771" w:rsidP="00BA4771">
            <w:pPr>
              <w:adjustRightInd w:val="0"/>
              <w:snapToGrid w:val="0"/>
              <w:spacing w:line="288" w:lineRule="auto"/>
              <w:rPr>
                <w:rFonts w:ascii="宋体" w:eastAsia="宋体" w:hAnsi="宋体" w:cs="宋体"/>
                <w:color w:val="000000"/>
                <w:kern w:val="0"/>
                <w:szCs w:val="20"/>
              </w:rPr>
            </w:pPr>
            <w:r>
              <w:rPr>
                <w:rFonts w:ascii="宋体" w:eastAsia="宋体" w:hAnsi="宋体" w:cs="宋体" w:hint="eastAsia"/>
                <w:color w:val="000000"/>
                <w:kern w:val="0"/>
                <w:szCs w:val="20"/>
              </w:rPr>
              <w:t>注2：非外露使用可以不考虑臭氧老化、人工气候老化、加热伸缩量、60℃拉伸强度性能；</w:t>
            </w:r>
          </w:p>
          <w:p w14:paraId="31BE7D57" w14:textId="77777777" w:rsidR="00BA4771" w:rsidRDefault="00BA4771" w:rsidP="00BA4771">
            <w:pPr>
              <w:adjustRightInd w:val="0"/>
              <w:snapToGrid w:val="0"/>
              <w:spacing w:line="288" w:lineRule="auto"/>
              <w:rPr>
                <w:rFonts w:ascii="宋体" w:eastAsia="宋体" w:hAnsi="宋体" w:cs="宋体"/>
                <w:color w:val="000000"/>
                <w:kern w:val="0"/>
                <w:szCs w:val="20"/>
              </w:rPr>
            </w:pPr>
            <w:r>
              <w:rPr>
                <w:rFonts w:ascii="宋体" w:eastAsia="宋体" w:hAnsi="宋体" w:cs="宋体" w:hint="eastAsia"/>
                <w:color w:val="000000"/>
                <w:kern w:val="0"/>
                <w:szCs w:val="20"/>
              </w:rPr>
              <w:t>注3：M类材料不能单独应用于防水层；</w:t>
            </w:r>
          </w:p>
          <w:p w14:paraId="73DB48C5" w14:textId="77777777" w:rsidR="00BA4771" w:rsidRDefault="00BA4771" w:rsidP="00BA4771">
            <w:pPr>
              <w:adjustRightInd w:val="0"/>
              <w:snapToGrid w:val="0"/>
              <w:spacing w:line="288" w:lineRule="auto"/>
              <w:rPr>
                <w:rFonts w:ascii="宋体" w:eastAsia="宋体" w:hAnsi="宋体" w:cs="宋体"/>
                <w:sz w:val="18"/>
                <w:szCs w:val="18"/>
                <w:highlight w:val="yellow"/>
              </w:rPr>
            </w:pPr>
            <w:r>
              <w:rPr>
                <w:rFonts w:ascii="宋体" w:eastAsia="宋体" w:hAnsi="宋体" w:cs="宋体" w:hint="eastAsia"/>
                <w:color w:val="000000"/>
                <w:kern w:val="0"/>
                <w:szCs w:val="20"/>
              </w:rPr>
              <w:t>注4：外露使用防水材料的燃烧性能等级不应低于B2级。</w:t>
            </w:r>
          </w:p>
        </w:tc>
      </w:tr>
    </w:tbl>
    <w:p w14:paraId="6347B1B6" w14:textId="77777777" w:rsidR="00C86020" w:rsidRDefault="00C86020">
      <w:pPr>
        <w:spacing w:line="290" w:lineRule="exact"/>
        <w:ind w:firstLineChars="1800" w:firstLine="3780"/>
        <w:rPr>
          <w:rFonts w:eastAsia="黑体"/>
          <w:szCs w:val="21"/>
        </w:rPr>
      </w:pPr>
    </w:p>
    <w:p w14:paraId="5079720D" w14:textId="77777777" w:rsidR="00C86020" w:rsidRDefault="00C86020">
      <w:pPr>
        <w:spacing w:line="290" w:lineRule="exact"/>
        <w:ind w:firstLineChars="1800" w:firstLine="3780"/>
        <w:rPr>
          <w:rFonts w:eastAsia="黑体"/>
          <w:szCs w:val="21"/>
        </w:rPr>
      </w:pPr>
    </w:p>
    <w:p w14:paraId="0F05CC56" w14:textId="77777777" w:rsidR="00C86020" w:rsidRDefault="00C86020">
      <w:pPr>
        <w:spacing w:line="290" w:lineRule="exact"/>
        <w:jc w:val="center"/>
        <w:rPr>
          <w:rFonts w:eastAsia="黑体"/>
          <w:kern w:val="0"/>
          <w:szCs w:val="21"/>
        </w:rPr>
      </w:pPr>
    </w:p>
    <w:p w14:paraId="6C7CC992" w14:textId="77777777" w:rsidR="00C86020" w:rsidRDefault="003A4D2E">
      <w:pPr>
        <w:adjustRightInd w:val="0"/>
        <w:snapToGrid w:val="0"/>
        <w:spacing w:line="288" w:lineRule="auto"/>
        <w:rPr>
          <w:rFonts w:ascii="宋体" w:eastAsia="宋体" w:hAnsi="宋体" w:cs="宋体"/>
          <w:color w:val="000000"/>
          <w:kern w:val="0"/>
          <w:szCs w:val="20"/>
        </w:rPr>
      </w:pPr>
      <w:r>
        <w:rPr>
          <w:rFonts w:eastAsia="黑体" w:hint="eastAsia"/>
          <w:color w:val="000000"/>
          <w:kern w:val="0"/>
          <w:szCs w:val="20"/>
        </w:rPr>
        <w:t>5.3.2</w:t>
      </w:r>
      <w:r>
        <w:rPr>
          <w:rFonts w:ascii="宋体" w:eastAsia="宋体" w:hAnsi="宋体" w:cs="宋体" w:hint="eastAsia"/>
          <w:color w:val="000000"/>
          <w:kern w:val="0"/>
          <w:szCs w:val="20"/>
        </w:rPr>
        <w:t xml:space="preserve">  对于总厚度小于1.0 mm的P 、T类复合片材，拉力（纵/横）指标常温(23℃）时不得小于50kN/m，高温（60℃）时不得小于30kN/m；拉断伸长率（纵/横）指标常温（23℃）时不得小于100%,低温（-20℃）时不得小于80%；其他性能应符合表4规定。</w:t>
      </w:r>
      <w:bookmarkStart w:id="18" w:name="page10"/>
      <w:bookmarkEnd w:id="18"/>
    </w:p>
    <w:p w14:paraId="0A4DC713" w14:textId="77777777" w:rsidR="00C86020" w:rsidRDefault="00C86020">
      <w:pPr>
        <w:adjustRightInd w:val="0"/>
        <w:snapToGrid w:val="0"/>
        <w:spacing w:line="288" w:lineRule="auto"/>
        <w:rPr>
          <w:rFonts w:ascii="宋体" w:eastAsia="宋体" w:hAnsi="宋体" w:cs="宋体"/>
          <w:color w:val="000000"/>
          <w:kern w:val="0"/>
          <w:szCs w:val="20"/>
        </w:rPr>
        <w:sectPr w:rsidR="00C86020" w:rsidSect="002926D0">
          <w:headerReference w:type="even" r:id="rId18"/>
          <w:footerReference w:type="even" r:id="rId19"/>
          <w:footerReference w:type="default" r:id="rId20"/>
          <w:type w:val="continuous"/>
          <w:pgSz w:w="11906" w:h="16838"/>
          <w:pgMar w:top="1417" w:right="1134" w:bottom="1134" w:left="1417" w:header="1417" w:footer="1134" w:gutter="0"/>
          <w:pgNumType w:start="1"/>
          <w:cols w:space="720"/>
          <w:docGrid w:linePitch="360"/>
        </w:sectPr>
      </w:pPr>
    </w:p>
    <w:p w14:paraId="55E3148F" w14:textId="77777777" w:rsidR="00BA4771" w:rsidRDefault="00BA4771">
      <w:pPr>
        <w:tabs>
          <w:tab w:val="left" w:pos="580"/>
        </w:tabs>
        <w:spacing w:beforeLines="50" w:before="120" w:afterLines="50" w:after="120" w:line="0" w:lineRule="atLeast"/>
        <w:rPr>
          <w:rFonts w:eastAsia="黑体"/>
          <w:kern w:val="0"/>
          <w:szCs w:val="21"/>
        </w:rPr>
      </w:pPr>
    </w:p>
    <w:p w14:paraId="1111B536" w14:textId="77777777" w:rsidR="00BA4771" w:rsidRDefault="00BA4771">
      <w:pPr>
        <w:tabs>
          <w:tab w:val="left" w:pos="580"/>
        </w:tabs>
        <w:spacing w:beforeLines="50" w:before="120" w:afterLines="50" w:after="120" w:line="0" w:lineRule="atLeast"/>
        <w:rPr>
          <w:rFonts w:eastAsia="黑体"/>
          <w:kern w:val="0"/>
          <w:szCs w:val="21"/>
        </w:rPr>
      </w:pPr>
    </w:p>
    <w:p w14:paraId="0A935A0D" w14:textId="77777777" w:rsidR="00BA4771" w:rsidRDefault="00BA4771">
      <w:pPr>
        <w:tabs>
          <w:tab w:val="left" w:pos="580"/>
        </w:tabs>
        <w:spacing w:beforeLines="50" w:before="120" w:afterLines="50" w:after="120" w:line="0" w:lineRule="atLeast"/>
        <w:rPr>
          <w:rFonts w:eastAsia="黑体"/>
          <w:kern w:val="0"/>
          <w:szCs w:val="21"/>
        </w:rPr>
      </w:pPr>
    </w:p>
    <w:p w14:paraId="24DA5805" w14:textId="77777777" w:rsidR="00BA4771" w:rsidRDefault="00BA4771">
      <w:pPr>
        <w:tabs>
          <w:tab w:val="left" w:pos="580"/>
        </w:tabs>
        <w:spacing w:beforeLines="50" w:before="120" w:afterLines="50" w:after="120" w:line="0" w:lineRule="atLeast"/>
        <w:rPr>
          <w:rFonts w:eastAsia="黑体"/>
          <w:kern w:val="0"/>
          <w:szCs w:val="21"/>
        </w:rPr>
      </w:pPr>
    </w:p>
    <w:p w14:paraId="3D3F56B2" w14:textId="77777777" w:rsidR="00BA4771" w:rsidRDefault="00BA4771">
      <w:pPr>
        <w:tabs>
          <w:tab w:val="left" w:pos="580"/>
        </w:tabs>
        <w:spacing w:beforeLines="50" w:before="120" w:afterLines="50" w:after="120" w:line="0" w:lineRule="atLeast"/>
        <w:rPr>
          <w:rFonts w:eastAsia="黑体"/>
          <w:kern w:val="0"/>
          <w:szCs w:val="21"/>
        </w:rPr>
      </w:pPr>
    </w:p>
    <w:p w14:paraId="5A47B2A5" w14:textId="77777777" w:rsidR="00BA4771" w:rsidRDefault="00BA4771">
      <w:pPr>
        <w:tabs>
          <w:tab w:val="left" w:pos="580"/>
        </w:tabs>
        <w:spacing w:beforeLines="50" w:before="120" w:afterLines="50" w:after="120" w:line="0" w:lineRule="atLeast"/>
        <w:rPr>
          <w:rFonts w:eastAsia="黑体"/>
          <w:kern w:val="0"/>
          <w:szCs w:val="21"/>
        </w:rPr>
      </w:pPr>
    </w:p>
    <w:p w14:paraId="2CD8F67D" w14:textId="77777777" w:rsidR="00BA4771" w:rsidRDefault="00BA4771">
      <w:pPr>
        <w:tabs>
          <w:tab w:val="left" w:pos="580"/>
        </w:tabs>
        <w:spacing w:beforeLines="50" w:before="120" w:afterLines="50" w:after="120" w:line="0" w:lineRule="atLeast"/>
        <w:rPr>
          <w:rFonts w:eastAsia="黑体"/>
          <w:kern w:val="0"/>
          <w:szCs w:val="21"/>
        </w:rPr>
      </w:pPr>
    </w:p>
    <w:p w14:paraId="1236F8DE" w14:textId="77777777" w:rsidR="003E0D86" w:rsidRDefault="003E0D86">
      <w:pPr>
        <w:tabs>
          <w:tab w:val="left" w:pos="580"/>
        </w:tabs>
        <w:spacing w:beforeLines="50" w:before="120" w:afterLines="50" w:after="120" w:line="0" w:lineRule="atLeast"/>
        <w:rPr>
          <w:rFonts w:eastAsia="黑体"/>
          <w:kern w:val="0"/>
          <w:szCs w:val="21"/>
        </w:rPr>
      </w:pPr>
    </w:p>
    <w:p w14:paraId="36401F88" w14:textId="77777777" w:rsidR="003E0D86" w:rsidRDefault="003E0D86">
      <w:pPr>
        <w:tabs>
          <w:tab w:val="left" w:pos="580"/>
        </w:tabs>
        <w:spacing w:beforeLines="50" w:before="120" w:afterLines="50" w:after="120" w:line="0" w:lineRule="atLeast"/>
        <w:rPr>
          <w:rFonts w:eastAsia="黑体"/>
          <w:kern w:val="0"/>
          <w:szCs w:val="21"/>
        </w:rPr>
      </w:pPr>
    </w:p>
    <w:p w14:paraId="75EC5FA2" w14:textId="77777777" w:rsidR="003E0D86" w:rsidRDefault="003E0D86">
      <w:pPr>
        <w:tabs>
          <w:tab w:val="left" w:pos="580"/>
        </w:tabs>
        <w:spacing w:beforeLines="50" w:before="120" w:afterLines="50" w:after="120" w:line="0" w:lineRule="atLeast"/>
        <w:rPr>
          <w:rFonts w:eastAsia="黑体"/>
          <w:kern w:val="0"/>
          <w:szCs w:val="21"/>
        </w:rPr>
      </w:pPr>
    </w:p>
    <w:p w14:paraId="64DAE011" w14:textId="5506836A" w:rsidR="00C86020" w:rsidRDefault="003A4D2E">
      <w:pPr>
        <w:tabs>
          <w:tab w:val="left" w:pos="580"/>
        </w:tabs>
        <w:spacing w:beforeLines="50" w:before="120" w:afterLines="50" w:after="120" w:line="0" w:lineRule="atLeast"/>
        <w:rPr>
          <w:rFonts w:ascii="宋体" w:eastAsia="宋体" w:hAnsi="宋体"/>
          <w:szCs w:val="21"/>
        </w:rPr>
      </w:pPr>
      <w:r>
        <w:rPr>
          <w:rFonts w:eastAsia="黑体" w:hint="eastAsia"/>
          <w:kern w:val="0"/>
          <w:szCs w:val="21"/>
        </w:rPr>
        <w:t xml:space="preserve">5.3.3 </w:t>
      </w:r>
      <w:r>
        <w:rPr>
          <w:rFonts w:eastAsia="黑体" w:hint="eastAsia"/>
          <w:szCs w:val="21"/>
        </w:rPr>
        <w:t>自粘片</w:t>
      </w:r>
    </w:p>
    <w:p w14:paraId="3BD2E6E9" w14:textId="77777777" w:rsidR="00C86020" w:rsidRDefault="003A4D2E">
      <w:pPr>
        <w:tabs>
          <w:tab w:val="left" w:pos="580"/>
        </w:tabs>
        <w:spacing w:line="0" w:lineRule="atLeast"/>
        <w:ind w:firstLineChars="200" w:firstLine="420"/>
        <w:rPr>
          <w:rFonts w:ascii="Times" w:eastAsia="宋体" w:hAnsi="Times"/>
          <w:color w:val="C0C0C0"/>
          <w:sz w:val="23"/>
        </w:rPr>
        <w:sectPr w:rsidR="00C86020">
          <w:type w:val="continuous"/>
          <w:pgSz w:w="11906" w:h="16838"/>
          <w:pgMar w:top="1417" w:right="1128" w:bottom="1134" w:left="1417" w:header="0" w:footer="0" w:gutter="0"/>
          <w:cols w:space="720"/>
          <w:docGrid w:linePitch="360"/>
        </w:sectPr>
      </w:pPr>
      <w:r>
        <w:rPr>
          <w:rFonts w:ascii="宋体" w:eastAsia="宋体" w:hAnsi="宋体"/>
          <w:szCs w:val="21"/>
        </w:rPr>
        <w:t>自粘</w:t>
      </w:r>
      <w:r>
        <w:rPr>
          <w:rFonts w:ascii="宋体" w:eastAsia="宋体" w:hAnsi="宋体" w:hint="eastAsia"/>
          <w:szCs w:val="21"/>
        </w:rPr>
        <w:t>卷材</w:t>
      </w:r>
      <w:r>
        <w:rPr>
          <w:rFonts w:ascii="宋体" w:eastAsia="宋体" w:hAnsi="宋体"/>
          <w:szCs w:val="21"/>
        </w:rPr>
        <w:t>的主体材料应符合表</w:t>
      </w:r>
      <w:r>
        <w:rPr>
          <w:rFonts w:ascii="宋体" w:eastAsia="宋体" w:hAnsi="宋体" w:hint="eastAsia"/>
          <w:szCs w:val="21"/>
        </w:rPr>
        <w:t>4</w:t>
      </w:r>
      <w:r>
        <w:rPr>
          <w:rFonts w:ascii="宋体" w:eastAsia="宋体" w:hAnsi="宋体"/>
          <w:szCs w:val="21"/>
        </w:rPr>
        <w:t>中相关类别的要求，</w:t>
      </w:r>
      <w:bookmarkStart w:id="19" w:name="_Hlk82595266"/>
      <w:r>
        <w:rPr>
          <w:rFonts w:ascii="宋体" w:eastAsia="宋体" w:hAnsi="宋体"/>
          <w:szCs w:val="21"/>
        </w:rPr>
        <w:t>自粘层性能应符合表</w:t>
      </w:r>
      <w:r>
        <w:rPr>
          <w:rFonts w:ascii="宋体" w:eastAsia="宋体" w:hAnsi="宋体" w:hint="eastAsia"/>
          <w:szCs w:val="21"/>
        </w:rPr>
        <w:t>5</w:t>
      </w:r>
      <w:r>
        <w:rPr>
          <w:rFonts w:ascii="宋体" w:eastAsia="宋体" w:hAnsi="宋体"/>
          <w:szCs w:val="21"/>
        </w:rPr>
        <w:t>规定</w:t>
      </w:r>
      <w:r>
        <w:rPr>
          <w:rFonts w:ascii="宋体" w:eastAsia="宋体" w:hAnsi="宋体" w:hint="eastAsia"/>
          <w:szCs w:val="21"/>
        </w:rPr>
        <w:t>。</w:t>
      </w:r>
    </w:p>
    <w:p w14:paraId="24F1405A" w14:textId="77777777" w:rsidR="00C86020" w:rsidRDefault="00C86020">
      <w:pPr>
        <w:tabs>
          <w:tab w:val="left" w:pos="580"/>
        </w:tabs>
        <w:spacing w:line="0" w:lineRule="atLeast"/>
        <w:jc w:val="center"/>
        <w:rPr>
          <w:rFonts w:eastAsia="黑体"/>
          <w:szCs w:val="21"/>
        </w:rPr>
      </w:pPr>
      <w:bookmarkStart w:id="20" w:name="page11"/>
      <w:bookmarkEnd w:id="19"/>
      <w:bookmarkEnd w:id="20"/>
    </w:p>
    <w:p w14:paraId="563E9004" w14:textId="77777777" w:rsidR="00C86020" w:rsidRDefault="00C86020">
      <w:pPr>
        <w:tabs>
          <w:tab w:val="left" w:pos="580"/>
        </w:tabs>
        <w:spacing w:line="0" w:lineRule="atLeast"/>
        <w:jc w:val="center"/>
        <w:rPr>
          <w:rFonts w:eastAsia="黑体"/>
          <w:szCs w:val="21"/>
        </w:rPr>
      </w:pPr>
    </w:p>
    <w:p w14:paraId="24029028" w14:textId="77777777" w:rsidR="00C86020" w:rsidRDefault="00C86020">
      <w:pPr>
        <w:tabs>
          <w:tab w:val="left" w:pos="580"/>
        </w:tabs>
        <w:spacing w:line="0" w:lineRule="atLeast"/>
        <w:jc w:val="center"/>
        <w:rPr>
          <w:rFonts w:eastAsia="黑体"/>
          <w:szCs w:val="21"/>
        </w:rPr>
      </w:pPr>
    </w:p>
    <w:p w14:paraId="11611E42" w14:textId="77777777" w:rsidR="00C86020" w:rsidRDefault="003A4D2E">
      <w:pPr>
        <w:tabs>
          <w:tab w:val="left" w:pos="580"/>
        </w:tabs>
        <w:spacing w:line="0" w:lineRule="atLeast"/>
        <w:ind w:firstLineChars="1700" w:firstLine="3570"/>
        <w:rPr>
          <w:rFonts w:eastAsia="黑体"/>
          <w:szCs w:val="21"/>
        </w:rPr>
      </w:pPr>
      <w:r>
        <w:rPr>
          <w:rFonts w:eastAsia="黑体" w:hint="eastAsia"/>
          <w:szCs w:val="21"/>
        </w:rPr>
        <w:t>表5  自粘层性能</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460"/>
        <w:gridCol w:w="2340"/>
        <w:gridCol w:w="1672"/>
        <w:gridCol w:w="1734"/>
      </w:tblGrid>
      <w:tr w:rsidR="00BA4771" w14:paraId="7E834917" w14:textId="77777777" w:rsidTr="00BA4771">
        <w:trPr>
          <w:trHeight w:val="299"/>
        </w:trPr>
        <w:tc>
          <w:tcPr>
            <w:tcW w:w="5489" w:type="dxa"/>
            <w:gridSpan w:val="3"/>
            <w:vAlign w:val="center"/>
          </w:tcPr>
          <w:p w14:paraId="21574FDD"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项  目</w:t>
            </w:r>
          </w:p>
        </w:tc>
        <w:tc>
          <w:tcPr>
            <w:tcW w:w="1672" w:type="dxa"/>
            <w:vAlign w:val="center"/>
          </w:tcPr>
          <w:p w14:paraId="2D9F8E47"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指  标</w:t>
            </w:r>
          </w:p>
        </w:tc>
        <w:tc>
          <w:tcPr>
            <w:tcW w:w="1734" w:type="dxa"/>
            <w:vAlign w:val="center"/>
          </w:tcPr>
          <w:p w14:paraId="5D220E16"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适用试验条目</w:t>
            </w:r>
          </w:p>
        </w:tc>
      </w:tr>
      <w:tr w:rsidR="00BA4771" w14:paraId="17262CCC" w14:textId="77777777" w:rsidTr="00BA4771">
        <w:trPr>
          <w:trHeight w:val="339"/>
        </w:trPr>
        <w:tc>
          <w:tcPr>
            <w:tcW w:w="5489" w:type="dxa"/>
            <w:gridSpan w:val="3"/>
            <w:vAlign w:val="center"/>
          </w:tcPr>
          <w:p w14:paraId="0D97F52A"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低温弯折</w:t>
            </w:r>
          </w:p>
        </w:tc>
        <w:tc>
          <w:tcPr>
            <w:tcW w:w="1672" w:type="dxa"/>
            <w:vAlign w:val="center"/>
          </w:tcPr>
          <w:p w14:paraId="19A4FED6"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-20℃无裂纹</w:t>
            </w:r>
          </w:p>
        </w:tc>
        <w:tc>
          <w:tcPr>
            <w:tcW w:w="1734" w:type="dxa"/>
            <w:vAlign w:val="center"/>
          </w:tcPr>
          <w:p w14:paraId="69D12285"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6.3.5</w:t>
            </w:r>
          </w:p>
        </w:tc>
      </w:tr>
      <w:tr w:rsidR="00BA4771" w14:paraId="246BBFC1" w14:textId="77777777" w:rsidTr="00BA4771">
        <w:trPr>
          <w:trHeight w:val="487"/>
        </w:trPr>
        <w:tc>
          <w:tcPr>
            <w:tcW w:w="5489" w:type="dxa"/>
            <w:gridSpan w:val="3"/>
            <w:vAlign w:val="center"/>
          </w:tcPr>
          <w:p w14:paraId="2E9157D7"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 xml:space="preserve">垂直滑移性/min                                       ≥ </w:t>
            </w:r>
          </w:p>
        </w:tc>
        <w:tc>
          <w:tcPr>
            <w:tcW w:w="1672" w:type="dxa"/>
            <w:vAlign w:val="center"/>
          </w:tcPr>
          <w:p w14:paraId="18E3A2C2"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15</w:t>
            </w:r>
          </w:p>
        </w:tc>
        <w:tc>
          <w:tcPr>
            <w:tcW w:w="1734" w:type="dxa"/>
            <w:vAlign w:val="center"/>
          </w:tcPr>
          <w:p w14:paraId="6FE7A32C"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6.3.14.1</w:t>
            </w:r>
          </w:p>
        </w:tc>
      </w:tr>
      <w:tr w:rsidR="00BA4771" w14:paraId="7454E705" w14:textId="77777777" w:rsidTr="00BA4771">
        <w:trPr>
          <w:trHeight w:val="309"/>
        </w:trPr>
        <w:tc>
          <w:tcPr>
            <w:tcW w:w="1689" w:type="dxa"/>
            <w:vMerge w:val="restart"/>
            <w:vAlign w:val="center"/>
          </w:tcPr>
          <w:p w14:paraId="54A810D3"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剥离强度（N/mm)</w:t>
            </w:r>
          </w:p>
        </w:tc>
        <w:tc>
          <w:tcPr>
            <w:tcW w:w="1460" w:type="dxa"/>
            <w:vMerge w:val="restart"/>
            <w:vAlign w:val="center"/>
          </w:tcPr>
          <w:p w14:paraId="4E9A53F4"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标准试验条件</w:t>
            </w:r>
          </w:p>
        </w:tc>
        <w:tc>
          <w:tcPr>
            <w:tcW w:w="2340" w:type="dxa"/>
            <w:vAlign w:val="center"/>
          </w:tcPr>
          <w:p w14:paraId="1193A7A9"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卷材与卷材        ≥</w:t>
            </w:r>
          </w:p>
        </w:tc>
        <w:tc>
          <w:tcPr>
            <w:tcW w:w="1672" w:type="dxa"/>
            <w:vAlign w:val="center"/>
          </w:tcPr>
          <w:p w14:paraId="6893C713"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1.0</w:t>
            </w:r>
          </w:p>
        </w:tc>
        <w:tc>
          <w:tcPr>
            <w:tcW w:w="1734" w:type="dxa"/>
            <w:vMerge w:val="restart"/>
            <w:vAlign w:val="center"/>
          </w:tcPr>
          <w:p w14:paraId="08490517"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6.3.14.2</w:t>
            </w:r>
          </w:p>
        </w:tc>
      </w:tr>
      <w:tr w:rsidR="00BA4771" w14:paraId="2127FA1B" w14:textId="77777777" w:rsidTr="00BA4771">
        <w:trPr>
          <w:trHeight w:val="349"/>
        </w:trPr>
        <w:tc>
          <w:tcPr>
            <w:tcW w:w="1689" w:type="dxa"/>
            <w:vMerge/>
            <w:vAlign w:val="center"/>
          </w:tcPr>
          <w:p w14:paraId="782F9656" w14:textId="77777777" w:rsidR="00BA4771" w:rsidRDefault="00BA4771" w:rsidP="00BA4771">
            <w:pPr>
              <w:tabs>
                <w:tab w:val="left" w:pos="580"/>
              </w:tabs>
              <w:spacing w:line="0" w:lineRule="atLeast"/>
              <w:rPr>
                <w:rFonts w:ascii="宋体" w:eastAsia="宋体" w:hAnsi="宋体" w:cs="宋体"/>
                <w:sz w:val="18"/>
                <w:szCs w:val="18"/>
              </w:rPr>
            </w:pPr>
          </w:p>
        </w:tc>
        <w:tc>
          <w:tcPr>
            <w:tcW w:w="1460" w:type="dxa"/>
            <w:vMerge/>
            <w:vAlign w:val="center"/>
          </w:tcPr>
          <w:p w14:paraId="54A75442" w14:textId="77777777" w:rsidR="00BA4771" w:rsidRDefault="00BA4771" w:rsidP="00BA4771">
            <w:pPr>
              <w:tabs>
                <w:tab w:val="left" w:pos="580"/>
              </w:tabs>
              <w:spacing w:line="0" w:lineRule="atLeast"/>
              <w:rPr>
                <w:rFonts w:ascii="宋体" w:eastAsia="宋体" w:hAnsi="宋体" w:cs="宋体"/>
                <w:sz w:val="18"/>
                <w:szCs w:val="18"/>
              </w:rPr>
            </w:pPr>
          </w:p>
        </w:tc>
        <w:tc>
          <w:tcPr>
            <w:tcW w:w="2340" w:type="dxa"/>
            <w:vAlign w:val="center"/>
          </w:tcPr>
          <w:p w14:paraId="32583AEC"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卷材与铝板        ≥</w:t>
            </w:r>
          </w:p>
        </w:tc>
        <w:tc>
          <w:tcPr>
            <w:tcW w:w="1672" w:type="dxa"/>
            <w:vAlign w:val="center"/>
          </w:tcPr>
          <w:p w14:paraId="7DD94C7E"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1.0</w:t>
            </w:r>
          </w:p>
        </w:tc>
        <w:tc>
          <w:tcPr>
            <w:tcW w:w="1734" w:type="dxa"/>
            <w:vMerge/>
            <w:vAlign w:val="center"/>
          </w:tcPr>
          <w:p w14:paraId="14587909" w14:textId="77777777" w:rsidR="00BA4771" w:rsidRDefault="00BA4771" w:rsidP="00BA4771">
            <w:pPr>
              <w:tabs>
                <w:tab w:val="left" w:pos="580"/>
              </w:tabs>
              <w:spacing w:line="0" w:lineRule="atLeast"/>
              <w:rPr>
                <w:rFonts w:ascii="宋体" w:eastAsia="宋体" w:hAnsi="宋体" w:cs="宋体"/>
                <w:sz w:val="18"/>
                <w:szCs w:val="18"/>
              </w:rPr>
            </w:pPr>
          </w:p>
        </w:tc>
      </w:tr>
      <w:tr w:rsidR="00BA4771" w14:paraId="58A9A7EC" w14:textId="77777777" w:rsidTr="00BA4771">
        <w:trPr>
          <w:trHeight w:val="369"/>
        </w:trPr>
        <w:tc>
          <w:tcPr>
            <w:tcW w:w="1689" w:type="dxa"/>
            <w:vMerge/>
            <w:vAlign w:val="center"/>
          </w:tcPr>
          <w:p w14:paraId="15B29B41" w14:textId="77777777" w:rsidR="00BA4771" w:rsidRDefault="00BA4771" w:rsidP="00BA4771">
            <w:pPr>
              <w:tabs>
                <w:tab w:val="left" w:pos="580"/>
              </w:tabs>
              <w:spacing w:line="0" w:lineRule="atLeast"/>
              <w:rPr>
                <w:rFonts w:ascii="宋体" w:eastAsia="宋体" w:hAnsi="宋体" w:cs="宋体"/>
                <w:sz w:val="18"/>
                <w:szCs w:val="18"/>
              </w:rPr>
            </w:pPr>
          </w:p>
        </w:tc>
        <w:tc>
          <w:tcPr>
            <w:tcW w:w="1460" w:type="dxa"/>
            <w:vMerge/>
            <w:vAlign w:val="center"/>
          </w:tcPr>
          <w:p w14:paraId="7FFABDFD" w14:textId="77777777" w:rsidR="00BA4771" w:rsidRDefault="00BA4771" w:rsidP="00BA4771">
            <w:pPr>
              <w:tabs>
                <w:tab w:val="left" w:pos="580"/>
              </w:tabs>
              <w:spacing w:line="0" w:lineRule="atLeast"/>
              <w:rPr>
                <w:rFonts w:ascii="宋体" w:eastAsia="宋体" w:hAnsi="宋体" w:cs="宋体"/>
                <w:sz w:val="18"/>
                <w:szCs w:val="18"/>
              </w:rPr>
            </w:pPr>
          </w:p>
        </w:tc>
        <w:tc>
          <w:tcPr>
            <w:tcW w:w="2340" w:type="dxa"/>
            <w:vAlign w:val="center"/>
          </w:tcPr>
          <w:p w14:paraId="515787A6"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卷材与水泥砂浆板  ≥</w:t>
            </w:r>
          </w:p>
        </w:tc>
        <w:tc>
          <w:tcPr>
            <w:tcW w:w="1672" w:type="dxa"/>
            <w:vAlign w:val="center"/>
          </w:tcPr>
          <w:p w14:paraId="25FBC525"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1.0</w:t>
            </w:r>
          </w:p>
        </w:tc>
        <w:tc>
          <w:tcPr>
            <w:tcW w:w="1734" w:type="dxa"/>
            <w:vMerge/>
            <w:vAlign w:val="center"/>
          </w:tcPr>
          <w:p w14:paraId="46C6EE1D" w14:textId="77777777" w:rsidR="00BA4771" w:rsidRDefault="00BA4771" w:rsidP="00BA4771">
            <w:pPr>
              <w:tabs>
                <w:tab w:val="left" w:pos="580"/>
              </w:tabs>
              <w:spacing w:line="0" w:lineRule="atLeast"/>
              <w:rPr>
                <w:rFonts w:ascii="宋体" w:eastAsia="宋体" w:hAnsi="宋体" w:cs="宋体"/>
                <w:sz w:val="18"/>
                <w:szCs w:val="18"/>
              </w:rPr>
            </w:pPr>
          </w:p>
        </w:tc>
      </w:tr>
      <w:tr w:rsidR="00BA4771" w14:paraId="4F13671C" w14:textId="77777777" w:rsidTr="00BA4771">
        <w:trPr>
          <w:trHeight w:val="309"/>
        </w:trPr>
        <w:tc>
          <w:tcPr>
            <w:tcW w:w="1689" w:type="dxa"/>
            <w:vMerge/>
            <w:vAlign w:val="center"/>
          </w:tcPr>
          <w:p w14:paraId="7F9BFD52" w14:textId="77777777" w:rsidR="00BA4771" w:rsidRDefault="00BA4771" w:rsidP="00BA4771">
            <w:pPr>
              <w:tabs>
                <w:tab w:val="left" w:pos="580"/>
              </w:tabs>
              <w:spacing w:line="0" w:lineRule="atLeast"/>
              <w:rPr>
                <w:rFonts w:ascii="宋体" w:eastAsia="宋体" w:hAnsi="宋体" w:cs="宋体"/>
                <w:sz w:val="18"/>
                <w:szCs w:val="18"/>
              </w:rPr>
            </w:pPr>
          </w:p>
        </w:tc>
        <w:tc>
          <w:tcPr>
            <w:tcW w:w="1460" w:type="dxa"/>
            <w:vMerge w:val="restart"/>
            <w:vAlign w:val="center"/>
          </w:tcPr>
          <w:p w14:paraId="1E5224E8"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热空气老化后</w:t>
            </w:r>
          </w:p>
          <w:p w14:paraId="505EA455"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（80℃×168h)</w:t>
            </w:r>
          </w:p>
        </w:tc>
        <w:tc>
          <w:tcPr>
            <w:tcW w:w="2340" w:type="dxa"/>
            <w:vAlign w:val="center"/>
          </w:tcPr>
          <w:p w14:paraId="59D338BA"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卷材与片材        ≥</w:t>
            </w:r>
          </w:p>
        </w:tc>
        <w:tc>
          <w:tcPr>
            <w:tcW w:w="1672" w:type="dxa"/>
            <w:vAlign w:val="center"/>
          </w:tcPr>
          <w:p w14:paraId="17342E56"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0.8</w:t>
            </w:r>
          </w:p>
        </w:tc>
        <w:tc>
          <w:tcPr>
            <w:tcW w:w="1734" w:type="dxa"/>
            <w:vMerge/>
            <w:vAlign w:val="center"/>
          </w:tcPr>
          <w:p w14:paraId="47E248E5" w14:textId="77777777" w:rsidR="00BA4771" w:rsidRDefault="00BA4771" w:rsidP="00BA4771">
            <w:pPr>
              <w:tabs>
                <w:tab w:val="left" w:pos="580"/>
              </w:tabs>
              <w:spacing w:line="0" w:lineRule="atLeast"/>
              <w:rPr>
                <w:rFonts w:ascii="宋体" w:eastAsia="宋体" w:hAnsi="宋体" w:cs="宋体"/>
                <w:sz w:val="18"/>
                <w:szCs w:val="18"/>
              </w:rPr>
            </w:pPr>
          </w:p>
        </w:tc>
      </w:tr>
      <w:tr w:rsidR="00BA4771" w14:paraId="750DCD6B" w14:textId="77777777" w:rsidTr="00BA4771">
        <w:trPr>
          <w:trHeight w:val="369"/>
        </w:trPr>
        <w:tc>
          <w:tcPr>
            <w:tcW w:w="1689" w:type="dxa"/>
            <w:vMerge/>
            <w:vAlign w:val="center"/>
          </w:tcPr>
          <w:p w14:paraId="366788EB" w14:textId="77777777" w:rsidR="00BA4771" w:rsidRDefault="00BA4771" w:rsidP="00BA4771">
            <w:pPr>
              <w:tabs>
                <w:tab w:val="left" w:pos="580"/>
              </w:tabs>
              <w:spacing w:line="0" w:lineRule="atLeast"/>
              <w:rPr>
                <w:rFonts w:ascii="宋体" w:eastAsia="宋体" w:hAnsi="宋体" w:cs="宋体"/>
                <w:sz w:val="18"/>
                <w:szCs w:val="18"/>
              </w:rPr>
            </w:pPr>
          </w:p>
        </w:tc>
        <w:tc>
          <w:tcPr>
            <w:tcW w:w="1460" w:type="dxa"/>
            <w:vMerge/>
            <w:vAlign w:val="center"/>
          </w:tcPr>
          <w:p w14:paraId="3CFC80DA" w14:textId="77777777" w:rsidR="00BA4771" w:rsidRDefault="00BA4771" w:rsidP="00BA4771">
            <w:pPr>
              <w:tabs>
                <w:tab w:val="left" w:pos="580"/>
              </w:tabs>
              <w:spacing w:line="0" w:lineRule="atLeast"/>
              <w:rPr>
                <w:rFonts w:ascii="宋体" w:eastAsia="宋体" w:hAnsi="宋体" w:cs="宋体"/>
                <w:sz w:val="18"/>
                <w:szCs w:val="18"/>
              </w:rPr>
            </w:pPr>
          </w:p>
        </w:tc>
        <w:tc>
          <w:tcPr>
            <w:tcW w:w="2340" w:type="dxa"/>
            <w:vAlign w:val="center"/>
          </w:tcPr>
          <w:p w14:paraId="3DE81119"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卷材与铝板        ≥</w:t>
            </w:r>
          </w:p>
        </w:tc>
        <w:tc>
          <w:tcPr>
            <w:tcW w:w="1672" w:type="dxa"/>
            <w:vAlign w:val="center"/>
          </w:tcPr>
          <w:p w14:paraId="0AE4C720"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1.0</w:t>
            </w:r>
          </w:p>
        </w:tc>
        <w:tc>
          <w:tcPr>
            <w:tcW w:w="1734" w:type="dxa"/>
            <w:vMerge/>
            <w:vAlign w:val="center"/>
          </w:tcPr>
          <w:p w14:paraId="05B7BE57" w14:textId="77777777" w:rsidR="00BA4771" w:rsidRDefault="00BA4771" w:rsidP="00BA4771">
            <w:pPr>
              <w:tabs>
                <w:tab w:val="left" w:pos="580"/>
              </w:tabs>
              <w:spacing w:line="0" w:lineRule="atLeast"/>
              <w:rPr>
                <w:rFonts w:ascii="宋体" w:eastAsia="宋体" w:hAnsi="宋体" w:cs="宋体"/>
                <w:sz w:val="18"/>
                <w:szCs w:val="18"/>
              </w:rPr>
            </w:pPr>
          </w:p>
        </w:tc>
      </w:tr>
      <w:tr w:rsidR="00BA4771" w14:paraId="37C79A7C" w14:textId="77777777" w:rsidTr="00BA4771">
        <w:trPr>
          <w:trHeight w:val="379"/>
        </w:trPr>
        <w:tc>
          <w:tcPr>
            <w:tcW w:w="1689" w:type="dxa"/>
            <w:vMerge/>
            <w:vAlign w:val="center"/>
          </w:tcPr>
          <w:p w14:paraId="2D8E7C75" w14:textId="77777777" w:rsidR="00BA4771" w:rsidRDefault="00BA4771" w:rsidP="00BA4771">
            <w:pPr>
              <w:tabs>
                <w:tab w:val="left" w:pos="580"/>
              </w:tabs>
              <w:spacing w:line="0" w:lineRule="atLeast"/>
              <w:rPr>
                <w:rFonts w:ascii="宋体" w:eastAsia="宋体" w:hAnsi="宋体" w:cs="宋体"/>
                <w:sz w:val="18"/>
                <w:szCs w:val="18"/>
              </w:rPr>
            </w:pPr>
          </w:p>
        </w:tc>
        <w:tc>
          <w:tcPr>
            <w:tcW w:w="1460" w:type="dxa"/>
            <w:vMerge/>
            <w:vAlign w:val="center"/>
          </w:tcPr>
          <w:p w14:paraId="4E494E46" w14:textId="77777777" w:rsidR="00BA4771" w:rsidRDefault="00BA4771" w:rsidP="00BA4771">
            <w:pPr>
              <w:tabs>
                <w:tab w:val="left" w:pos="580"/>
              </w:tabs>
              <w:spacing w:line="0" w:lineRule="atLeast"/>
              <w:rPr>
                <w:rFonts w:ascii="宋体" w:eastAsia="宋体" w:hAnsi="宋体" w:cs="宋体"/>
                <w:sz w:val="18"/>
                <w:szCs w:val="18"/>
              </w:rPr>
            </w:pPr>
          </w:p>
        </w:tc>
        <w:tc>
          <w:tcPr>
            <w:tcW w:w="2340" w:type="dxa"/>
            <w:vAlign w:val="center"/>
          </w:tcPr>
          <w:p w14:paraId="6D4CAEFD"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卷材与水泥砂浆板  ≥</w:t>
            </w:r>
          </w:p>
        </w:tc>
        <w:tc>
          <w:tcPr>
            <w:tcW w:w="1672" w:type="dxa"/>
            <w:vAlign w:val="center"/>
          </w:tcPr>
          <w:p w14:paraId="31E21EC4" w14:textId="77777777" w:rsidR="00BA4771" w:rsidRDefault="00BA4771" w:rsidP="00BA4771">
            <w:pPr>
              <w:tabs>
                <w:tab w:val="left" w:pos="580"/>
              </w:tabs>
              <w:spacing w:line="0" w:lineRule="atLeast"/>
              <w:rPr>
                <w:rFonts w:ascii="宋体" w:eastAsia="宋体" w:hAnsi="宋体" w:cs="宋体"/>
                <w:sz w:val="18"/>
                <w:szCs w:val="18"/>
              </w:rPr>
            </w:pPr>
            <w:r>
              <w:rPr>
                <w:rFonts w:ascii="宋体" w:eastAsia="宋体" w:hAnsi="宋体" w:cs="宋体" w:hint="eastAsia"/>
                <w:sz w:val="18"/>
                <w:szCs w:val="18"/>
              </w:rPr>
              <w:t>1.0</w:t>
            </w:r>
          </w:p>
        </w:tc>
        <w:tc>
          <w:tcPr>
            <w:tcW w:w="1734" w:type="dxa"/>
            <w:vMerge/>
            <w:vAlign w:val="center"/>
          </w:tcPr>
          <w:p w14:paraId="4AC30C9C" w14:textId="77777777" w:rsidR="00BA4771" w:rsidRDefault="00BA4771" w:rsidP="00BA4771">
            <w:pPr>
              <w:tabs>
                <w:tab w:val="left" w:pos="580"/>
              </w:tabs>
              <w:spacing w:line="0" w:lineRule="atLeast"/>
              <w:rPr>
                <w:rFonts w:ascii="宋体" w:eastAsia="宋体" w:hAnsi="宋体" w:cs="宋体"/>
                <w:sz w:val="18"/>
                <w:szCs w:val="18"/>
              </w:rPr>
            </w:pPr>
          </w:p>
        </w:tc>
      </w:tr>
    </w:tbl>
    <w:p w14:paraId="1E8D3304" w14:textId="48D71A63" w:rsidR="00FE442B" w:rsidRDefault="00FE442B" w:rsidP="00FE442B"/>
    <w:p w14:paraId="7F1C270C" w14:textId="7612E474" w:rsidR="00FE442B" w:rsidRDefault="00FE442B" w:rsidP="00FE442B"/>
    <w:p w14:paraId="4DD321F6" w14:textId="37CAC2E5" w:rsidR="00FE442B" w:rsidRDefault="00FE442B" w:rsidP="00FE442B"/>
    <w:p w14:paraId="78A38D93" w14:textId="357B3E0F" w:rsidR="00FE442B" w:rsidRDefault="00FE442B" w:rsidP="00FE442B"/>
    <w:p w14:paraId="54089074" w14:textId="679A8529" w:rsidR="00FE442B" w:rsidRDefault="00FE442B" w:rsidP="00FE442B"/>
    <w:p w14:paraId="2DF359A0" w14:textId="6BC21FE5" w:rsidR="00FE442B" w:rsidRDefault="00FE442B" w:rsidP="00FE442B"/>
    <w:p w14:paraId="114E8D0E" w14:textId="0D86051E" w:rsidR="00FE442B" w:rsidRDefault="00FE442B" w:rsidP="00FE442B"/>
    <w:p w14:paraId="697EF7C2" w14:textId="46F3BF98" w:rsidR="00FE442B" w:rsidRDefault="00FE442B" w:rsidP="00FE442B"/>
    <w:p w14:paraId="1009F633" w14:textId="6936BD0B" w:rsidR="00FE442B" w:rsidRDefault="00FE442B" w:rsidP="00FE442B"/>
    <w:p w14:paraId="73FF49E0" w14:textId="23C21262" w:rsidR="00FE442B" w:rsidRDefault="00FE442B" w:rsidP="00FE442B"/>
    <w:p w14:paraId="674804C1" w14:textId="50EB4112" w:rsidR="00FE442B" w:rsidRDefault="00FE442B" w:rsidP="00FE442B"/>
    <w:p w14:paraId="6C2C2B06" w14:textId="757B7D10" w:rsidR="00FE442B" w:rsidRDefault="00FE442B" w:rsidP="00FE442B"/>
    <w:p w14:paraId="1D79C0A2" w14:textId="62DFB707" w:rsidR="00FE442B" w:rsidRDefault="00FE442B" w:rsidP="00FE442B"/>
    <w:p w14:paraId="3B7D7FE1" w14:textId="589FA9A3" w:rsidR="00FE442B" w:rsidRDefault="00FE442B" w:rsidP="00FE442B"/>
    <w:p w14:paraId="003BB653" w14:textId="77777777" w:rsidR="00FE442B" w:rsidRDefault="00FE442B" w:rsidP="00FE442B"/>
    <w:p w14:paraId="329D0E71" w14:textId="4E3FD73F" w:rsidR="00FE442B" w:rsidRDefault="00FE442B" w:rsidP="00FE442B"/>
    <w:p w14:paraId="02316FB2" w14:textId="3D96B10B" w:rsidR="00FE442B" w:rsidRDefault="00FE442B" w:rsidP="00FE442B"/>
    <w:p w14:paraId="5912C15F" w14:textId="3F914A34" w:rsidR="00FE442B" w:rsidRDefault="00FE442B" w:rsidP="00FE442B"/>
    <w:p w14:paraId="43D88DEC" w14:textId="65C97930" w:rsidR="00FE442B" w:rsidRDefault="00FE442B" w:rsidP="00FE442B"/>
    <w:p w14:paraId="7D3B1A33" w14:textId="5F6908B7" w:rsidR="00FE442B" w:rsidRDefault="00FE442B" w:rsidP="00FE442B"/>
    <w:p w14:paraId="5B804DCA" w14:textId="64351B24" w:rsidR="00FE442B" w:rsidRDefault="00FE442B" w:rsidP="00FE442B"/>
    <w:p w14:paraId="645F2F55" w14:textId="32A7C85D" w:rsidR="00FE442B" w:rsidRDefault="00FE442B" w:rsidP="00FE442B"/>
    <w:p w14:paraId="69BE749E" w14:textId="4A8CD3A0" w:rsidR="00FE442B" w:rsidRDefault="00FE442B" w:rsidP="00FE442B"/>
    <w:p w14:paraId="179F6F21" w14:textId="5A76FBD6" w:rsidR="00FE442B" w:rsidRDefault="00FE442B" w:rsidP="00FE442B"/>
    <w:p w14:paraId="21A81916" w14:textId="77777777" w:rsidR="00FE442B" w:rsidRPr="00FE442B" w:rsidRDefault="00FE442B" w:rsidP="00FE442B"/>
    <w:p w14:paraId="2B38140E" w14:textId="7FB16637" w:rsidR="00C86020" w:rsidRDefault="003A4D2E">
      <w:pPr>
        <w:pStyle w:val="1"/>
        <w:numPr>
          <w:ilvl w:val="0"/>
          <w:numId w:val="0"/>
        </w:numPr>
        <w:spacing w:before="240" w:after="240"/>
        <w:rPr>
          <w:rFonts w:ascii="黑体" w:eastAsia="黑体"/>
        </w:rPr>
      </w:pPr>
      <w:r>
        <w:rPr>
          <w:rFonts w:hint="eastAsia"/>
          <w:szCs w:val="21"/>
        </w:rPr>
        <w:t xml:space="preserve">6　</w:t>
      </w:r>
      <w:r>
        <w:rPr>
          <w:rFonts w:ascii="黑体" w:eastAsia="黑体" w:hint="eastAsia"/>
        </w:rPr>
        <w:t>试验方法</w:t>
      </w:r>
    </w:p>
    <w:p w14:paraId="21663162" w14:textId="77777777" w:rsidR="00C86020" w:rsidRDefault="003A4D2E">
      <w:pPr>
        <w:tabs>
          <w:tab w:val="left" w:pos="580"/>
        </w:tabs>
        <w:spacing w:line="288" w:lineRule="auto"/>
        <w:rPr>
          <w:rFonts w:eastAsia="黑体"/>
          <w:szCs w:val="21"/>
        </w:rPr>
      </w:pPr>
      <w:r>
        <w:rPr>
          <w:rFonts w:eastAsia="黑体" w:hint="eastAsia"/>
          <w:szCs w:val="21"/>
        </w:rPr>
        <w:t>6.1  尺寸的测定</w:t>
      </w:r>
    </w:p>
    <w:p w14:paraId="68813D56" w14:textId="77777777" w:rsidR="00C86020" w:rsidRDefault="00C86020">
      <w:pPr>
        <w:tabs>
          <w:tab w:val="left" w:pos="580"/>
        </w:tabs>
        <w:spacing w:line="0" w:lineRule="atLeast"/>
        <w:rPr>
          <w:rFonts w:ascii="宋体" w:eastAsia="宋体" w:hAnsi="宋体"/>
          <w:szCs w:val="21"/>
        </w:rPr>
      </w:pPr>
    </w:p>
    <w:p w14:paraId="411B0A0C" w14:textId="77777777" w:rsidR="00C86020" w:rsidRDefault="003A4D2E">
      <w:pPr>
        <w:tabs>
          <w:tab w:val="left" w:pos="580"/>
        </w:tabs>
        <w:spacing w:line="0" w:lineRule="atLeast"/>
        <w:rPr>
          <w:rFonts w:eastAsia="黑体"/>
          <w:szCs w:val="21"/>
        </w:rPr>
      </w:pPr>
      <w:r>
        <w:rPr>
          <w:rFonts w:eastAsia="黑体" w:hint="eastAsia"/>
          <w:szCs w:val="21"/>
        </w:rPr>
        <w:t>6.1.1  长度、宽度</w:t>
      </w:r>
    </w:p>
    <w:p w14:paraId="455D4739" w14:textId="77777777" w:rsidR="00C86020" w:rsidRDefault="00C86020">
      <w:pPr>
        <w:tabs>
          <w:tab w:val="left" w:pos="580"/>
        </w:tabs>
        <w:spacing w:line="0" w:lineRule="atLeast"/>
        <w:rPr>
          <w:rFonts w:ascii="宋体" w:eastAsia="宋体" w:hAnsi="宋体"/>
          <w:szCs w:val="21"/>
        </w:rPr>
      </w:pPr>
    </w:p>
    <w:p w14:paraId="26823FE2" w14:textId="77777777" w:rsidR="00C86020" w:rsidRDefault="00C86020">
      <w:pPr>
        <w:tabs>
          <w:tab w:val="left" w:pos="580"/>
        </w:tabs>
        <w:spacing w:line="0" w:lineRule="atLeast"/>
        <w:rPr>
          <w:rFonts w:ascii="宋体" w:eastAsia="宋体" w:hAnsi="宋体"/>
          <w:szCs w:val="21"/>
        </w:rPr>
        <w:sectPr w:rsidR="00C86020">
          <w:type w:val="continuous"/>
          <w:pgSz w:w="11906" w:h="16838"/>
          <w:pgMar w:top="1417" w:right="1134" w:bottom="1134" w:left="1417" w:header="1417" w:footer="1134" w:gutter="0"/>
          <w:cols w:space="720"/>
          <w:docGrid w:linePitch="360"/>
        </w:sectPr>
      </w:pPr>
    </w:p>
    <w:p w14:paraId="6DD98356" w14:textId="77777777" w:rsidR="00C86020" w:rsidRDefault="003A4D2E">
      <w:pPr>
        <w:tabs>
          <w:tab w:val="left" w:pos="580"/>
        </w:tabs>
        <w:spacing w:line="288" w:lineRule="auto"/>
        <w:ind w:firstLineChars="200" w:firstLine="420"/>
        <w:rPr>
          <w:rFonts w:ascii="宋体" w:eastAsia="宋体" w:hAnsi="宋体"/>
          <w:szCs w:val="21"/>
        </w:rPr>
      </w:pPr>
      <w:r>
        <w:rPr>
          <w:rFonts w:ascii="宋体" w:eastAsia="宋体" w:hAnsi="宋体"/>
          <w:szCs w:val="21"/>
        </w:rPr>
        <w:lastRenderedPageBreak/>
        <w:t>用钢卷尺测量，精确到1 mm。宽度在纵向两端及中央附近测定三点，取算术平均值；长度的测定取每卷展平后的全长的最短部位。</w:t>
      </w:r>
    </w:p>
    <w:p w14:paraId="4C9069F6" w14:textId="77777777" w:rsidR="00C86020" w:rsidRDefault="00C86020">
      <w:pPr>
        <w:tabs>
          <w:tab w:val="left" w:pos="580"/>
        </w:tabs>
        <w:spacing w:line="0" w:lineRule="atLeast"/>
        <w:rPr>
          <w:rFonts w:ascii="宋体" w:eastAsia="宋体" w:hAnsi="宋体"/>
          <w:szCs w:val="21"/>
        </w:rPr>
      </w:pPr>
    </w:p>
    <w:p w14:paraId="5B3DD59C" w14:textId="77777777" w:rsidR="00C86020" w:rsidRDefault="003A4D2E">
      <w:pPr>
        <w:tabs>
          <w:tab w:val="left" w:pos="580"/>
        </w:tabs>
        <w:spacing w:line="0" w:lineRule="atLeast"/>
        <w:rPr>
          <w:rFonts w:eastAsia="黑体"/>
          <w:szCs w:val="21"/>
        </w:rPr>
      </w:pPr>
      <w:r>
        <w:rPr>
          <w:rFonts w:eastAsia="黑体" w:hint="eastAsia"/>
          <w:szCs w:val="21"/>
        </w:rPr>
        <w:t>6.1.2 厚度</w:t>
      </w:r>
    </w:p>
    <w:p w14:paraId="6E38BA4E" w14:textId="77777777" w:rsidR="00C86020" w:rsidRDefault="00C86020">
      <w:pPr>
        <w:tabs>
          <w:tab w:val="left" w:pos="580"/>
        </w:tabs>
        <w:spacing w:line="0" w:lineRule="atLeast"/>
        <w:rPr>
          <w:rFonts w:ascii="宋体" w:eastAsia="宋体" w:hAnsi="宋体"/>
          <w:szCs w:val="21"/>
        </w:rPr>
      </w:pPr>
    </w:p>
    <w:p w14:paraId="11502D1D" w14:textId="77777777" w:rsidR="00C86020" w:rsidRDefault="003A4D2E">
      <w:pPr>
        <w:tabs>
          <w:tab w:val="left" w:pos="580"/>
        </w:tabs>
        <w:spacing w:line="288" w:lineRule="auto"/>
        <w:ind w:firstLineChars="200" w:firstLine="420"/>
        <w:rPr>
          <w:rFonts w:ascii="宋体" w:eastAsia="宋体" w:hAnsi="宋体"/>
          <w:szCs w:val="21"/>
        </w:rPr>
      </w:pPr>
      <w:r>
        <w:rPr>
          <w:rFonts w:ascii="宋体" w:eastAsia="宋体" w:hAnsi="宋体"/>
          <w:szCs w:val="21"/>
        </w:rPr>
        <w:t>用分度为1/100mm、压力为</w:t>
      </w:r>
      <w:r>
        <w:rPr>
          <w:rFonts w:ascii="宋体" w:eastAsia="宋体" w:hAnsi="宋体" w:hint="eastAsia"/>
          <w:szCs w:val="21"/>
        </w:rPr>
        <w:t>℃</w:t>
      </w:r>
      <w:r>
        <w:rPr>
          <w:rFonts w:ascii="宋体" w:eastAsia="宋体" w:hAnsi="宋体"/>
          <w:szCs w:val="21"/>
        </w:rPr>
        <w:t>（22</w:t>
      </w:r>
      <w:r>
        <w:rPr>
          <w:rFonts w:ascii="宋体" w:eastAsia="宋体" w:hAnsi="宋体" w:hint="eastAsia"/>
          <w:szCs w:val="21"/>
        </w:rPr>
        <w:t>±</w:t>
      </w:r>
      <w:r>
        <w:rPr>
          <w:rFonts w:ascii="宋体" w:eastAsia="宋体" w:hAnsi="宋体"/>
          <w:szCs w:val="21"/>
        </w:rPr>
        <w:t>5)kPa、</w:t>
      </w:r>
      <w:proofErr w:type="gramStart"/>
      <w:r>
        <w:rPr>
          <w:rFonts w:ascii="宋体" w:eastAsia="宋体" w:hAnsi="宋体"/>
          <w:szCs w:val="21"/>
        </w:rPr>
        <w:t>测足直径</w:t>
      </w:r>
      <w:proofErr w:type="gramEnd"/>
      <w:r>
        <w:rPr>
          <w:rFonts w:ascii="宋体" w:eastAsia="宋体" w:hAnsi="宋体"/>
          <w:szCs w:val="21"/>
        </w:rPr>
        <w:t>为6mm的厚度计测量，其测量点如图1所示，自端部起裁去300mm，再从其裁断处的20mm内侧，且自宽度方向距两边各10％宽度范围内取两个点（</w:t>
      </w:r>
      <w:proofErr w:type="spellStart"/>
      <w:r>
        <w:rPr>
          <w:rFonts w:ascii="宋体" w:eastAsia="宋体" w:hAnsi="宋体"/>
          <w:szCs w:val="21"/>
        </w:rPr>
        <w:t>a,b</w:t>
      </w:r>
      <w:proofErr w:type="spellEnd"/>
      <w:r>
        <w:rPr>
          <w:rFonts w:ascii="宋体" w:eastAsia="宋体" w:hAnsi="宋体"/>
          <w:szCs w:val="21"/>
        </w:rPr>
        <w:t>)，再将ab间距四等分，取其等分点（</w:t>
      </w:r>
      <w:proofErr w:type="spellStart"/>
      <w:r>
        <w:rPr>
          <w:rFonts w:ascii="宋体" w:eastAsia="宋体" w:hAnsi="宋体"/>
          <w:szCs w:val="21"/>
        </w:rPr>
        <w:t>c,d,e</w:t>
      </w:r>
      <w:proofErr w:type="spellEnd"/>
      <w:r>
        <w:rPr>
          <w:rFonts w:ascii="宋体" w:eastAsia="宋体" w:hAnsi="宋体"/>
          <w:szCs w:val="21"/>
        </w:rPr>
        <w:t>)共五个点进行厚度测量，测量结果用五个点的算术平均值表示；宽度不满500mm的，可以省略</w:t>
      </w:r>
      <w:proofErr w:type="spellStart"/>
      <w:r>
        <w:rPr>
          <w:rFonts w:ascii="宋体" w:eastAsia="宋体" w:hAnsi="宋体" w:hint="eastAsia"/>
          <w:szCs w:val="21"/>
        </w:rPr>
        <w:t>c</w:t>
      </w:r>
      <w:r>
        <w:rPr>
          <w:rFonts w:ascii="宋体" w:eastAsia="宋体" w:hAnsi="宋体"/>
          <w:szCs w:val="21"/>
        </w:rPr>
        <w:t>,d</w:t>
      </w:r>
      <w:proofErr w:type="spellEnd"/>
      <w:r>
        <w:rPr>
          <w:rFonts w:ascii="宋体" w:eastAsia="宋体" w:hAnsi="宋体"/>
          <w:szCs w:val="21"/>
        </w:rPr>
        <w:t>两点的测定。</w:t>
      </w:r>
      <w:r>
        <w:rPr>
          <w:rFonts w:ascii="宋体" w:eastAsia="宋体" w:hAnsi="宋体" w:hint="eastAsia"/>
          <w:szCs w:val="21"/>
        </w:rPr>
        <w:t>背衬</w:t>
      </w:r>
      <w:r>
        <w:rPr>
          <w:rFonts w:ascii="宋体" w:eastAsia="宋体" w:hAnsi="宋体"/>
          <w:szCs w:val="21"/>
        </w:rPr>
        <w:t>片测量片材总厚度（当需</w:t>
      </w:r>
      <w:r>
        <w:rPr>
          <w:rFonts w:ascii="宋体" w:eastAsia="宋体" w:hAnsi="宋体" w:hint="eastAsia"/>
          <w:szCs w:val="21"/>
        </w:rPr>
        <w:t>测</w:t>
      </w:r>
      <w:r>
        <w:rPr>
          <w:rFonts w:ascii="宋体" w:eastAsia="宋体" w:hAnsi="宋体"/>
          <w:szCs w:val="21"/>
        </w:rPr>
        <w:t>定芯层厚度时，按附录A规定的方法进行）；自粘</w:t>
      </w:r>
      <w:r>
        <w:rPr>
          <w:rFonts w:ascii="宋体" w:eastAsia="宋体" w:hAnsi="宋体" w:hint="eastAsia"/>
          <w:szCs w:val="21"/>
        </w:rPr>
        <w:t>卷</w:t>
      </w:r>
      <w:r>
        <w:rPr>
          <w:rFonts w:ascii="宋体" w:eastAsia="宋体" w:hAnsi="宋体"/>
          <w:szCs w:val="21"/>
        </w:rPr>
        <w:t>材测量时应减去隔离纸（膜）的厚度，主体材料厚度按附录A规定的方法测量，精确到</w:t>
      </w:r>
      <w:r>
        <w:rPr>
          <w:rFonts w:ascii="宋体" w:eastAsia="宋体" w:hAnsi="宋体" w:hint="eastAsia"/>
          <w:szCs w:val="21"/>
        </w:rPr>
        <w:t>0.</w:t>
      </w:r>
      <w:r>
        <w:rPr>
          <w:rFonts w:ascii="宋体" w:eastAsia="宋体" w:hAnsi="宋体"/>
          <w:szCs w:val="21"/>
        </w:rPr>
        <w:t>01 mm</w:t>
      </w:r>
      <w:r>
        <w:rPr>
          <w:rFonts w:ascii="宋体" w:eastAsia="宋体" w:hAnsi="宋体" w:hint="eastAsia"/>
          <w:szCs w:val="21"/>
        </w:rPr>
        <w:t>。</w:t>
      </w:r>
    </w:p>
    <w:p w14:paraId="4BDF5EDE" w14:textId="77777777" w:rsidR="00C86020" w:rsidRDefault="003A4D2E">
      <w:pPr>
        <w:spacing w:beforeLines="100" w:before="240" w:afterLines="100" w:after="240" w:line="0" w:lineRule="atLeast"/>
        <w:rPr>
          <w:rFonts w:eastAsia="黑体"/>
          <w:szCs w:val="21"/>
        </w:rPr>
      </w:pPr>
      <w:r>
        <w:rPr>
          <w:rFonts w:eastAsia="黑体" w:hint="eastAsia"/>
          <w:b/>
          <w:bCs/>
          <w:szCs w:val="21"/>
        </w:rPr>
        <w:t xml:space="preserve">6.2  </w:t>
      </w:r>
      <w:r>
        <w:rPr>
          <w:rFonts w:eastAsia="黑体" w:hint="eastAsia"/>
          <w:szCs w:val="21"/>
        </w:rPr>
        <w:t>外观质量</w:t>
      </w:r>
    </w:p>
    <w:p w14:paraId="5347405E" w14:textId="77777777" w:rsidR="00C86020" w:rsidRDefault="003A4D2E">
      <w:pPr>
        <w:tabs>
          <w:tab w:val="left" w:pos="580"/>
        </w:tabs>
        <w:spacing w:line="288" w:lineRule="auto"/>
        <w:ind w:firstLineChars="200" w:firstLine="420"/>
        <w:rPr>
          <w:rFonts w:ascii="宋体" w:eastAsia="宋体" w:hAnsi="宋体"/>
          <w:szCs w:val="21"/>
        </w:rPr>
      </w:pPr>
      <w:r>
        <w:rPr>
          <w:rFonts w:ascii="宋体" w:eastAsia="宋体" w:hAnsi="宋体" w:hint="eastAsia"/>
          <w:szCs w:val="21"/>
        </w:rPr>
        <w:t>卷</w:t>
      </w:r>
      <w:r>
        <w:rPr>
          <w:rFonts w:ascii="宋体" w:eastAsia="宋体" w:hAnsi="宋体"/>
          <w:szCs w:val="21"/>
        </w:rPr>
        <w:t>材的外观质量用目测方法及量具检查。</w:t>
      </w:r>
    </w:p>
    <w:p w14:paraId="6F7D2831" w14:textId="77777777" w:rsidR="00C86020" w:rsidRDefault="003A4D2E">
      <w:pPr>
        <w:tabs>
          <w:tab w:val="left" w:pos="580"/>
        </w:tabs>
        <w:spacing w:beforeLines="50" w:before="120" w:afterLines="50" w:after="120" w:line="0" w:lineRule="atLeast"/>
        <w:rPr>
          <w:rFonts w:ascii="宋体" w:eastAsia="宋体" w:hAnsi="宋体"/>
          <w:szCs w:val="21"/>
        </w:rPr>
      </w:pPr>
      <w:r>
        <w:rPr>
          <w:rFonts w:eastAsia="黑体" w:hint="eastAsia"/>
          <w:szCs w:val="21"/>
        </w:rPr>
        <w:t>6.3  物理性能的测定</w:t>
      </w:r>
    </w:p>
    <w:p w14:paraId="2F7BDC09" w14:textId="77777777" w:rsidR="00C86020" w:rsidRDefault="003A4D2E">
      <w:pPr>
        <w:tabs>
          <w:tab w:val="left" w:pos="580"/>
        </w:tabs>
        <w:spacing w:beforeLines="50" w:before="120" w:afterLines="50" w:after="120" w:line="0" w:lineRule="atLeast"/>
        <w:rPr>
          <w:rFonts w:ascii="宋体" w:eastAsia="宋体" w:hAnsi="宋体"/>
          <w:szCs w:val="21"/>
        </w:rPr>
      </w:pPr>
      <w:r>
        <w:rPr>
          <w:rFonts w:eastAsia="黑体" w:hint="eastAsia"/>
          <w:szCs w:val="21"/>
        </w:rPr>
        <w:t>6.3.1 试样制备</w:t>
      </w:r>
    </w:p>
    <w:p w14:paraId="3DB4FF0A" w14:textId="77777777" w:rsidR="00C86020" w:rsidRDefault="003A4D2E">
      <w:pPr>
        <w:tabs>
          <w:tab w:val="left" w:pos="580"/>
        </w:tabs>
        <w:spacing w:line="288" w:lineRule="auto"/>
        <w:ind w:firstLineChars="200" w:firstLine="420"/>
        <w:rPr>
          <w:rFonts w:ascii="宋体" w:eastAsia="宋体" w:hAnsi="宋体"/>
          <w:sz w:val="19"/>
        </w:rPr>
      </w:pPr>
      <w:r>
        <w:rPr>
          <w:rFonts w:ascii="宋体" w:eastAsia="宋体" w:hAnsi="宋体"/>
          <w:szCs w:val="21"/>
        </w:rPr>
        <w:t>将规格尺寸检测合格的卷材展平后在</w:t>
      </w:r>
      <w:proofErr w:type="gramStart"/>
      <w:r>
        <w:rPr>
          <w:rFonts w:ascii="宋体" w:eastAsia="宋体" w:hAnsi="宋体"/>
          <w:szCs w:val="21"/>
        </w:rPr>
        <w:t>标准状态下静置</w:t>
      </w:r>
      <w:proofErr w:type="gramEnd"/>
      <w:r>
        <w:rPr>
          <w:rFonts w:ascii="宋体" w:eastAsia="宋体" w:hAnsi="宋体"/>
          <w:szCs w:val="21"/>
        </w:rPr>
        <w:t>24h，裁</w:t>
      </w:r>
      <w:proofErr w:type="gramStart"/>
      <w:r>
        <w:rPr>
          <w:rFonts w:ascii="宋体" w:eastAsia="宋体" w:hAnsi="宋体"/>
          <w:szCs w:val="21"/>
        </w:rPr>
        <w:t>取试验</w:t>
      </w:r>
      <w:proofErr w:type="gramEnd"/>
      <w:r>
        <w:rPr>
          <w:rFonts w:ascii="宋体" w:eastAsia="宋体" w:hAnsi="宋体"/>
          <w:szCs w:val="21"/>
        </w:rPr>
        <w:t>所需的足够长度试样，均质片、</w:t>
      </w:r>
      <w:r>
        <w:rPr>
          <w:rFonts w:ascii="宋体" w:eastAsia="宋体" w:hAnsi="宋体" w:hint="eastAsia"/>
          <w:szCs w:val="21"/>
        </w:rPr>
        <w:t>背衬</w:t>
      </w:r>
      <w:r>
        <w:rPr>
          <w:rFonts w:ascii="宋体" w:eastAsia="宋体" w:hAnsi="宋体"/>
          <w:szCs w:val="21"/>
        </w:rPr>
        <w:t>片</w:t>
      </w:r>
      <w:r>
        <w:rPr>
          <w:rFonts w:ascii="宋体" w:eastAsia="宋体" w:hAnsi="宋体" w:hint="eastAsia"/>
          <w:szCs w:val="21"/>
        </w:rPr>
        <w:t>、内增强片</w:t>
      </w:r>
      <w:r>
        <w:rPr>
          <w:rFonts w:ascii="宋体" w:eastAsia="宋体" w:hAnsi="宋体"/>
          <w:szCs w:val="21"/>
        </w:rPr>
        <w:t>和自粘片按图2及表</w:t>
      </w:r>
      <w:r>
        <w:rPr>
          <w:rFonts w:ascii="宋体" w:eastAsia="宋体" w:hAnsi="宋体" w:hint="eastAsia"/>
          <w:szCs w:val="21"/>
        </w:rPr>
        <w:t>6</w:t>
      </w:r>
      <w:r>
        <w:rPr>
          <w:rFonts w:ascii="宋体" w:eastAsia="宋体" w:hAnsi="宋体"/>
          <w:szCs w:val="21"/>
        </w:rPr>
        <w:t>裁取所需试样；用于自粘层性能检测的试样按图3及表</w:t>
      </w:r>
      <w:r>
        <w:rPr>
          <w:rFonts w:ascii="宋体" w:eastAsia="宋体" w:hAnsi="宋体" w:hint="eastAsia"/>
          <w:szCs w:val="21"/>
        </w:rPr>
        <w:t>7</w:t>
      </w:r>
      <w:r>
        <w:rPr>
          <w:rFonts w:ascii="宋体" w:eastAsia="宋体" w:hAnsi="宋体"/>
          <w:szCs w:val="21"/>
        </w:rPr>
        <w:t>裁取所需试样。裁切</w:t>
      </w:r>
      <w:r>
        <w:rPr>
          <w:rFonts w:ascii="宋体" w:eastAsia="宋体" w:hAnsi="宋体" w:hint="eastAsia"/>
          <w:szCs w:val="21"/>
        </w:rPr>
        <w:t>背衬</w:t>
      </w:r>
      <w:r>
        <w:rPr>
          <w:rFonts w:ascii="宋体" w:eastAsia="宋体" w:hAnsi="宋体"/>
          <w:szCs w:val="21"/>
        </w:rPr>
        <w:t>片时应顺着织物的纹路，尽量不破坏纤维并使工作部分保证最大的纤维根数。</w:t>
      </w:r>
    </w:p>
    <w:p w14:paraId="63A8FE31" w14:textId="77777777" w:rsidR="00C86020" w:rsidRDefault="00C86020">
      <w:pPr>
        <w:tabs>
          <w:tab w:val="left" w:pos="580"/>
        </w:tabs>
        <w:spacing w:line="0" w:lineRule="atLeast"/>
        <w:jc w:val="center"/>
        <w:rPr>
          <w:rFonts w:eastAsia="黑体"/>
          <w:szCs w:val="21"/>
        </w:rPr>
      </w:pPr>
    </w:p>
    <w:p w14:paraId="7B82A05C" w14:textId="2AF95CF0" w:rsidR="00C86020" w:rsidRDefault="003A4D2E" w:rsidP="00BA4771">
      <w:pPr>
        <w:jc w:val="center"/>
        <w:rPr>
          <w:rFonts w:eastAsia="黑体"/>
          <w:szCs w:val="21"/>
        </w:rPr>
      </w:pPr>
      <w:r>
        <w:rPr>
          <w:rFonts w:eastAsia="黑体" w:hint="eastAsia"/>
          <w:szCs w:val="21"/>
        </w:rPr>
        <w:t>表6 试样的性状、尺寸与数量</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7"/>
        <w:gridCol w:w="1674"/>
        <w:gridCol w:w="1062"/>
        <w:gridCol w:w="1147"/>
        <w:gridCol w:w="355"/>
        <w:gridCol w:w="378"/>
        <w:gridCol w:w="1371"/>
        <w:gridCol w:w="800"/>
        <w:gridCol w:w="685"/>
      </w:tblGrid>
      <w:tr w:rsidR="00C86020" w14:paraId="0BEB13C5" w14:textId="77777777" w:rsidTr="00BA4771">
        <w:trPr>
          <w:trHeight w:val="150"/>
        </w:trPr>
        <w:tc>
          <w:tcPr>
            <w:tcW w:w="3306" w:type="dxa"/>
            <w:gridSpan w:val="3"/>
            <w:vMerge w:val="restart"/>
            <w:vAlign w:val="center"/>
          </w:tcPr>
          <w:p w14:paraId="5D4EE6A0" w14:textId="77777777" w:rsidR="00C86020" w:rsidRDefault="003A4D2E" w:rsidP="00BA4771">
            <w:pPr>
              <w:spacing w:line="0" w:lineRule="atLeast"/>
              <w:ind w:firstLineChars="800" w:firstLine="1440"/>
              <w:rPr>
                <w:rFonts w:ascii="宋体" w:eastAsia="宋体" w:hAnsi="宋体" w:cs="宋体"/>
                <w:sz w:val="18"/>
                <w:szCs w:val="18"/>
              </w:rPr>
            </w:pPr>
            <w:r>
              <w:rPr>
                <w:rFonts w:ascii="宋体" w:eastAsia="宋体" w:hAnsi="宋体" w:cs="宋体" w:hint="eastAsia"/>
                <w:sz w:val="18"/>
                <w:szCs w:val="18"/>
              </w:rPr>
              <w:t>项   目</w:t>
            </w:r>
          </w:p>
        </w:tc>
        <w:tc>
          <w:tcPr>
            <w:tcW w:w="1062" w:type="dxa"/>
            <w:vMerge w:val="restart"/>
            <w:vAlign w:val="center"/>
          </w:tcPr>
          <w:p w14:paraId="36F2760C" w14:textId="77777777" w:rsidR="00C86020" w:rsidRDefault="003A4D2E" w:rsidP="00BA4771">
            <w:pPr>
              <w:spacing w:line="0" w:lineRule="atLeast"/>
              <w:rPr>
                <w:rFonts w:ascii="宋体" w:eastAsia="宋体" w:hAnsi="宋体" w:cs="宋体"/>
                <w:sz w:val="18"/>
                <w:szCs w:val="18"/>
              </w:rPr>
            </w:pPr>
            <w:r>
              <w:rPr>
                <w:rFonts w:ascii="宋体" w:eastAsia="宋体" w:hAnsi="宋体" w:cs="宋体" w:hint="eastAsia"/>
                <w:sz w:val="18"/>
                <w:szCs w:val="18"/>
              </w:rPr>
              <w:t>试样代号</w:t>
            </w:r>
          </w:p>
        </w:tc>
        <w:tc>
          <w:tcPr>
            <w:tcW w:w="3251" w:type="dxa"/>
            <w:gridSpan w:val="4"/>
            <w:vMerge w:val="restart"/>
            <w:vAlign w:val="center"/>
          </w:tcPr>
          <w:p w14:paraId="0EA76FBF" w14:textId="77777777" w:rsidR="00C86020" w:rsidRDefault="003A4D2E" w:rsidP="00BA4771">
            <w:pPr>
              <w:spacing w:line="0" w:lineRule="atLeast"/>
              <w:ind w:firstLineChars="300" w:firstLine="540"/>
              <w:rPr>
                <w:rFonts w:ascii="宋体" w:eastAsia="宋体" w:hAnsi="宋体" w:cs="宋体"/>
                <w:sz w:val="18"/>
                <w:szCs w:val="18"/>
              </w:rPr>
            </w:pPr>
            <w:r>
              <w:rPr>
                <w:rFonts w:ascii="宋体" w:eastAsia="宋体" w:hAnsi="宋体" w:cs="宋体" w:hint="eastAsia"/>
                <w:sz w:val="18"/>
                <w:szCs w:val="18"/>
              </w:rPr>
              <w:t>试样形状及尺寸</w:t>
            </w:r>
          </w:p>
        </w:tc>
        <w:tc>
          <w:tcPr>
            <w:tcW w:w="1485" w:type="dxa"/>
            <w:gridSpan w:val="2"/>
            <w:vAlign w:val="center"/>
          </w:tcPr>
          <w:p w14:paraId="4876AD8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试样数量</w:t>
            </w:r>
          </w:p>
        </w:tc>
      </w:tr>
      <w:tr w:rsidR="00C86020" w14:paraId="2499E1B1" w14:textId="77777777" w:rsidTr="00BA4771">
        <w:trPr>
          <w:trHeight w:val="369"/>
        </w:trPr>
        <w:tc>
          <w:tcPr>
            <w:tcW w:w="3306" w:type="dxa"/>
            <w:gridSpan w:val="3"/>
            <w:vMerge/>
            <w:vAlign w:val="center"/>
          </w:tcPr>
          <w:p w14:paraId="5462213D" w14:textId="77777777" w:rsidR="00C86020" w:rsidRDefault="00C86020" w:rsidP="00BA4771">
            <w:pPr>
              <w:spacing w:line="0" w:lineRule="atLeast"/>
              <w:jc w:val="center"/>
              <w:rPr>
                <w:rFonts w:ascii="宋体" w:eastAsia="宋体" w:hAnsi="宋体" w:cs="宋体"/>
                <w:sz w:val="18"/>
                <w:szCs w:val="18"/>
              </w:rPr>
            </w:pPr>
          </w:p>
        </w:tc>
        <w:tc>
          <w:tcPr>
            <w:tcW w:w="1062" w:type="dxa"/>
            <w:vMerge/>
            <w:vAlign w:val="center"/>
          </w:tcPr>
          <w:p w14:paraId="53A21599" w14:textId="77777777" w:rsidR="00C86020" w:rsidRDefault="00C86020" w:rsidP="00BA4771">
            <w:pPr>
              <w:spacing w:line="0" w:lineRule="atLeast"/>
              <w:jc w:val="center"/>
              <w:rPr>
                <w:rFonts w:ascii="宋体" w:eastAsia="宋体" w:hAnsi="宋体" w:cs="宋体"/>
                <w:sz w:val="18"/>
                <w:szCs w:val="18"/>
              </w:rPr>
            </w:pPr>
          </w:p>
        </w:tc>
        <w:tc>
          <w:tcPr>
            <w:tcW w:w="3251" w:type="dxa"/>
            <w:gridSpan w:val="4"/>
            <w:vMerge/>
            <w:vAlign w:val="center"/>
          </w:tcPr>
          <w:p w14:paraId="0C2372C4" w14:textId="77777777" w:rsidR="00C86020" w:rsidRDefault="00C86020" w:rsidP="00BA4771">
            <w:pPr>
              <w:spacing w:line="0" w:lineRule="atLeast"/>
              <w:jc w:val="center"/>
              <w:rPr>
                <w:rFonts w:ascii="宋体" w:eastAsia="宋体" w:hAnsi="宋体" w:cs="宋体"/>
                <w:sz w:val="18"/>
                <w:szCs w:val="18"/>
              </w:rPr>
            </w:pPr>
          </w:p>
        </w:tc>
        <w:tc>
          <w:tcPr>
            <w:tcW w:w="800" w:type="dxa"/>
            <w:vAlign w:val="center"/>
          </w:tcPr>
          <w:p w14:paraId="46F6770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纵向</w:t>
            </w:r>
          </w:p>
        </w:tc>
        <w:tc>
          <w:tcPr>
            <w:tcW w:w="685" w:type="dxa"/>
            <w:vAlign w:val="center"/>
          </w:tcPr>
          <w:p w14:paraId="78425A9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横向</w:t>
            </w:r>
          </w:p>
        </w:tc>
      </w:tr>
      <w:tr w:rsidR="00C86020" w14:paraId="014C1F30" w14:textId="77777777" w:rsidTr="00BA4771">
        <w:trPr>
          <w:trHeight w:val="311"/>
        </w:trPr>
        <w:tc>
          <w:tcPr>
            <w:tcW w:w="3306" w:type="dxa"/>
            <w:gridSpan w:val="3"/>
            <w:vAlign w:val="center"/>
          </w:tcPr>
          <w:p w14:paraId="3E741BF1" w14:textId="77777777" w:rsidR="00C86020" w:rsidRDefault="003A4D2E" w:rsidP="00BA4771">
            <w:pPr>
              <w:spacing w:line="0" w:lineRule="atLeast"/>
              <w:jc w:val="center"/>
              <w:rPr>
                <w:rFonts w:ascii="宋体" w:eastAsia="宋体" w:hAnsi="宋体" w:cs="宋体"/>
                <w:sz w:val="18"/>
                <w:szCs w:val="18"/>
              </w:rPr>
            </w:pPr>
            <w:proofErr w:type="gramStart"/>
            <w:r>
              <w:rPr>
                <w:rFonts w:ascii="宋体" w:eastAsia="宋体" w:hAnsi="宋体" w:cs="宋体" w:hint="eastAsia"/>
                <w:sz w:val="18"/>
                <w:szCs w:val="18"/>
              </w:rPr>
              <w:t>不</w:t>
            </w:r>
            <w:proofErr w:type="gramEnd"/>
            <w:r>
              <w:rPr>
                <w:rFonts w:ascii="宋体" w:eastAsia="宋体" w:hAnsi="宋体" w:cs="宋体" w:hint="eastAsia"/>
                <w:sz w:val="18"/>
                <w:szCs w:val="18"/>
              </w:rPr>
              <w:t>透水性</w:t>
            </w:r>
          </w:p>
        </w:tc>
        <w:tc>
          <w:tcPr>
            <w:tcW w:w="1062" w:type="dxa"/>
            <w:vAlign w:val="center"/>
          </w:tcPr>
          <w:p w14:paraId="0760C1D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A</w:t>
            </w:r>
          </w:p>
        </w:tc>
        <w:tc>
          <w:tcPr>
            <w:tcW w:w="3251" w:type="dxa"/>
            <w:gridSpan w:val="4"/>
            <w:vAlign w:val="center"/>
          </w:tcPr>
          <w:p w14:paraId="25F863E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140mm×140mm</w:t>
            </w:r>
          </w:p>
        </w:tc>
        <w:tc>
          <w:tcPr>
            <w:tcW w:w="1485" w:type="dxa"/>
            <w:gridSpan w:val="2"/>
            <w:vAlign w:val="center"/>
          </w:tcPr>
          <w:p w14:paraId="451CEA0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75C77EC2" w14:textId="77777777" w:rsidTr="00BA4771">
        <w:trPr>
          <w:trHeight w:val="283"/>
        </w:trPr>
        <w:tc>
          <w:tcPr>
            <w:tcW w:w="1615" w:type="dxa"/>
            <w:vMerge w:val="restart"/>
            <w:vAlign w:val="center"/>
          </w:tcPr>
          <w:p w14:paraId="605530D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拉伸性能</w:t>
            </w:r>
          </w:p>
        </w:tc>
        <w:tc>
          <w:tcPr>
            <w:tcW w:w="1691" w:type="dxa"/>
            <w:gridSpan w:val="2"/>
            <w:vAlign w:val="center"/>
          </w:tcPr>
          <w:p w14:paraId="3F3F1E4B"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常温（23℃）</w:t>
            </w:r>
          </w:p>
        </w:tc>
        <w:tc>
          <w:tcPr>
            <w:tcW w:w="1062" w:type="dxa"/>
            <w:vAlign w:val="center"/>
          </w:tcPr>
          <w:p w14:paraId="7379EA0D"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B,B</w:t>
            </w:r>
            <w:proofErr w:type="gramStart"/>
            <w:r>
              <w:rPr>
                <w:rFonts w:ascii="宋体" w:eastAsia="宋体" w:hAnsi="宋体" w:cs="宋体" w:hint="eastAsia"/>
                <w:sz w:val="18"/>
                <w:szCs w:val="18"/>
              </w:rPr>
              <w:t>’</w:t>
            </w:r>
            <w:proofErr w:type="gramEnd"/>
          </w:p>
        </w:tc>
        <w:tc>
          <w:tcPr>
            <w:tcW w:w="1147" w:type="dxa"/>
            <w:vMerge w:val="restart"/>
            <w:vAlign w:val="center"/>
          </w:tcPr>
          <w:p w14:paraId="2714E784" w14:textId="77777777" w:rsidR="00C86020" w:rsidRDefault="00C86020" w:rsidP="00BA4771">
            <w:pPr>
              <w:spacing w:line="0" w:lineRule="atLeast"/>
              <w:jc w:val="center"/>
              <w:rPr>
                <w:rFonts w:ascii="宋体" w:eastAsia="宋体" w:hAnsi="宋体" w:cs="宋体"/>
                <w:sz w:val="18"/>
                <w:szCs w:val="18"/>
              </w:rPr>
            </w:pPr>
          </w:p>
          <w:p w14:paraId="680270EB"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GB/T528中Ⅰ型哑铃片</w:t>
            </w:r>
          </w:p>
        </w:tc>
        <w:tc>
          <w:tcPr>
            <w:tcW w:w="733" w:type="dxa"/>
            <w:gridSpan w:val="2"/>
            <w:vMerge w:val="restart"/>
            <w:vAlign w:val="center"/>
          </w:tcPr>
          <w:p w14:paraId="40B2C987" w14:textId="77777777" w:rsidR="00C86020" w:rsidRDefault="00C86020" w:rsidP="00BA4771">
            <w:pPr>
              <w:spacing w:line="0" w:lineRule="atLeast"/>
              <w:jc w:val="center"/>
              <w:rPr>
                <w:rFonts w:ascii="宋体" w:eastAsia="宋体" w:hAnsi="宋体" w:cs="宋体"/>
                <w:sz w:val="18"/>
                <w:szCs w:val="18"/>
              </w:rPr>
            </w:pPr>
          </w:p>
          <w:p w14:paraId="25EA17F0"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复合类卷材</w:t>
            </w:r>
          </w:p>
        </w:tc>
        <w:tc>
          <w:tcPr>
            <w:tcW w:w="1371" w:type="dxa"/>
            <w:vAlign w:val="center"/>
          </w:tcPr>
          <w:p w14:paraId="20A5082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200mm×25mm</w:t>
            </w:r>
          </w:p>
        </w:tc>
        <w:tc>
          <w:tcPr>
            <w:tcW w:w="800" w:type="dxa"/>
            <w:vAlign w:val="center"/>
          </w:tcPr>
          <w:p w14:paraId="7635F82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685" w:type="dxa"/>
            <w:vAlign w:val="center"/>
          </w:tcPr>
          <w:p w14:paraId="0F7E27B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r>
      <w:tr w:rsidR="00C86020" w14:paraId="4159DAFA" w14:textId="77777777" w:rsidTr="00BA4771">
        <w:trPr>
          <w:trHeight w:val="278"/>
        </w:trPr>
        <w:tc>
          <w:tcPr>
            <w:tcW w:w="1615" w:type="dxa"/>
            <w:vMerge/>
            <w:vAlign w:val="center"/>
          </w:tcPr>
          <w:p w14:paraId="0156D769" w14:textId="77777777" w:rsidR="00C86020" w:rsidRDefault="00C86020" w:rsidP="00BA4771">
            <w:pPr>
              <w:spacing w:line="0" w:lineRule="atLeast"/>
              <w:jc w:val="center"/>
              <w:rPr>
                <w:rFonts w:ascii="宋体" w:eastAsia="宋体" w:hAnsi="宋体" w:cs="宋体"/>
                <w:sz w:val="18"/>
                <w:szCs w:val="18"/>
              </w:rPr>
            </w:pPr>
          </w:p>
        </w:tc>
        <w:tc>
          <w:tcPr>
            <w:tcW w:w="1691" w:type="dxa"/>
            <w:gridSpan w:val="2"/>
            <w:vAlign w:val="center"/>
          </w:tcPr>
          <w:p w14:paraId="7B927F3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高温（60℃）</w:t>
            </w:r>
          </w:p>
        </w:tc>
        <w:tc>
          <w:tcPr>
            <w:tcW w:w="1062" w:type="dxa"/>
            <w:vAlign w:val="center"/>
          </w:tcPr>
          <w:p w14:paraId="3E27DB18" w14:textId="77777777" w:rsidR="00C86020" w:rsidRDefault="003A4D2E" w:rsidP="00BA4771">
            <w:pPr>
              <w:spacing w:line="0" w:lineRule="atLeast"/>
              <w:ind w:firstLineChars="100" w:firstLine="180"/>
              <w:jc w:val="center"/>
              <w:rPr>
                <w:rFonts w:ascii="宋体" w:eastAsia="宋体" w:hAnsi="宋体" w:cs="宋体"/>
                <w:sz w:val="18"/>
                <w:szCs w:val="18"/>
              </w:rPr>
            </w:pPr>
            <w:r>
              <w:rPr>
                <w:rFonts w:ascii="宋体" w:eastAsia="宋体" w:hAnsi="宋体" w:cs="宋体" w:hint="eastAsia"/>
                <w:sz w:val="18"/>
                <w:szCs w:val="18"/>
              </w:rPr>
              <w:t>D,D</w:t>
            </w:r>
            <w:proofErr w:type="gramStart"/>
            <w:r>
              <w:rPr>
                <w:rFonts w:ascii="宋体" w:eastAsia="宋体" w:hAnsi="宋体" w:cs="宋体" w:hint="eastAsia"/>
                <w:sz w:val="18"/>
                <w:szCs w:val="18"/>
              </w:rPr>
              <w:t>’</w:t>
            </w:r>
            <w:proofErr w:type="gramEnd"/>
          </w:p>
        </w:tc>
        <w:tc>
          <w:tcPr>
            <w:tcW w:w="1147" w:type="dxa"/>
            <w:vMerge/>
            <w:vAlign w:val="center"/>
          </w:tcPr>
          <w:p w14:paraId="1A0CF2E0" w14:textId="77777777" w:rsidR="00C86020" w:rsidRDefault="00C86020" w:rsidP="00BA4771">
            <w:pPr>
              <w:spacing w:line="0" w:lineRule="atLeast"/>
              <w:jc w:val="center"/>
              <w:rPr>
                <w:rFonts w:ascii="宋体" w:eastAsia="宋体" w:hAnsi="宋体" w:cs="宋体"/>
                <w:sz w:val="18"/>
                <w:szCs w:val="18"/>
              </w:rPr>
            </w:pPr>
          </w:p>
        </w:tc>
        <w:tc>
          <w:tcPr>
            <w:tcW w:w="733" w:type="dxa"/>
            <w:gridSpan w:val="2"/>
            <w:vMerge/>
            <w:vAlign w:val="center"/>
          </w:tcPr>
          <w:p w14:paraId="7DCE35F7" w14:textId="77777777" w:rsidR="00C86020" w:rsidRDefault="00C86020" w:rsidP="00BA4771">
            <w:pPr>
              <w:spacing w:line="0" w:lineRule="atLeast"/>
              <w:jc w:val="center"/>
              <w:rPr>
                <w:rFonts w:ascii="宋体" w:eastAsia="宋体" w:hAnsi="宋体" w:cs="宋体"/>
                <w:sz w:val="18"/>
                <w:szCs w:val="18"/>
              </w:rPr>
            </w:pPr>
          </w:p>
        </w:tc>
        <w:tc>
          <w:tcPr>
            <w:tcW w:w="1371" w:type="dxa"/>
            <w:vMerge w:val="restart"/>
            <w:vAlign w:val="center"/>
          </w:tcPr>
          <w:p w14:paraId="6AF94694" w14:textId="77777777" w:rsidR="00C86020" w:rsidRDefault="00C86020" w:rsidP="00BA4771">
            <w:pPr>
              <w:spacing w:line="0" w:lineRule="atLeast"/>
              <w:jc w:val="center"/>
              <w:rPr>
                <w:rFonts w:ascii="宋体" w:eastAsia="宋体" w:hAnsi="宋体" w:cs="宋体"/>
                <w:sz w:val="18"/>
                <w:szCs w:val="18"/>
              </w:rPr>
            </w:pPr>
          </w:p>
          <w:p w14:paraId="781593B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100mm×25mm</w:t>
            </w:r>
          </w:p>
        </w:tc>
        <w:tc>
          <w:tcPr>
            <w:tcW w:w="800" w:type="dxa"/>
            <w:vAlign w:val="center"/>
          </w:tcPr>
          <w:p w14:paraId="6ED11910"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685" w:type="dxa"/>
            <w:vAlign w:val="center"/>
          </w:tcPr>
          <w:p w14:paraId="66BB7A90"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r>
      <w:tr w:rsidR="00C86020" w14:paraId="14554D6C" w14:textId="77777777" w:rsidTr="00BA4771">
        <w:trPr>
          <w:trHeight w:val="378"/>
        </w:trPr>
        <w:tc>
          <w:tcPr>
            <w:tcW w:w="1615" w:type="dxa"/>
            <w:vMerge/>
            <w:vAlign w:val="center"/>
          </w:tcPr>
          <w:p w14:paraId="2F327B8B" w14:textId="77777777" w:rsidR="00C86020" w:rsidRDefault="00C86020" w:rsidP="00BA4771">
            <w:pPr>
              <w:spacing w:line="0" w:lineRule="atLeast"/>
              <w:jc w:val="center"/>
              <w:rPr>
                <w:rFonts w:ascii="宋体" w:eastAsia="宋体" w:hAnsi="宋体" w:cs="宋体"/>
                <w:sz w:val="18"/>
                <w:szCs w:val="18"/>
              </w:rPr>
            </w:pPr>
          </w:p>
        </w:tc>
        <w:tc>
          <w:tcPr>
            <w:tcW w:w="1691" w:type="dxa"/>
            <w:gridSpan w:val="2"/>
            <w:vAlign w:val="center"/>
          </w:tcPr>
          <w:p w14:paraId="3EBA4B5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低温（-20℃）</w:t>
            </w:r>
          </w:p>
        </w:tc>
        <w:tc>
          <w:tcPr>
            <w:tcW w:w="1062" w:type="dxa"/>
            <w:vAlign w:val="center"/>
          </w:tcPr>
          <w:p w14:paraId="0BE99CF5" w14:textId="77777777" w:rsidR="00C86020" w:rsidRDefault="003A4D2E" w:rsidP="00BA4771">
            <w:pPr>
              <w:spacing w:line="0" w:lineRule="atLeast"/>
              <w:ind w:firstLineChars="100" w:firstLine="180"/>
              <w:jc w:val="center"/>
              <w:rPr>
                <w:rFonts w:ascii="宋体" w:eastAsia="宋体" w:hAnsi="宋体" w:cs="宋体"/>
                <w:sz w:val="18"/>
                <w:szCs w:val="18"/>
              </w:rPr>
            </w:pPr>
            <w:r>
              <w:rPr>
                <w:rFonts w:ascii="宋体" w:eastAsia="宋体" w:hAnsi="宋体" w:cs="宋体" w:hint="eastAsia"/>
                <w:sz w:val="18"/>
                <w:szCs w:val="18"/>
              </w:rPr>
              <w:t>E,E</w:t>
            </w:r>
            <w:proofErr w:type="gramStart"/>
            <w:r>
              <w:rPr>
                <w:rFonts w:ascii="宋体" w:eastAsia="宋体" w:hAnsi="宋体" w:cs="宋体" w:hint="eastAsia"/>
                <w:sz w:val="18"/>
                <w:szCs w:val="18"/>
              </w:rPr>
              <w:t>’</w:t>
            </w:r>
            <w:proofErr w:type="gramEnd"/>
          </w:p>
        </w:tc>
        <w:tc>
          <w:tcPr>
            <w:tcW w:w="1147" w:type="dxa"/>
            <w:vMerge/>
            <w:vAlign w:val="center"/>
          </w:tcPr>
          <w:p w14:paraId="1C370DA4" w14:textId="77777777" w:rsidR="00C86020" w:rsidRDefault="00C86020" w:rsidP="00BA4771">
            <w:pPr>
              <w:spacing w:line="0" w:lineRule="atLeast"/>
              <w:jc w:val="center"/>
              <w:rPr>
                <w:rFonts w:ascii="宋体" w:eastAsia="宋体" w:hAnsi="宋体" w:cs="宋体"/>
                <w:sz w:val="18"/>
                <w:szCs w:val="18"/>
              </w:rPr>
            </w:pPr>
          </w:p>
        </w:tc>
        <w:tc>
          <w:tcPr>
            <w:tcW w:w="733" w:type="dxa"/>
            <w:gridSpan w:val="2"/>
            <w:vMerge/>
            <w:vAlign w:val="center"/>
          </w:tcPr>
          <w:p w14:paraId="07130D9F" w14:textId="77777777" w:rsidR="00C86020" w:rsidRDefault="00C86020" w:rsidP="00BA4771">
            <w:pPr>
              <w:spacing w:line="0" w:lineRule="atLeast"/>
              <w:jc w:val="center"/>
              <w:rPr>
                <w:rFonts w:ascii="宋体" w:eastAsia="宋体" w:hAnsi="宋体" w:cs="宋体"/>
                <w:sz w:val="18"/>
                <w:szCs w:val="18"/>
              </w:rPr>
            </w:pPr>
          </w:p>
        </w:tc>
        <w:tc>
          <w:tcPr>
            <w:tcW w:w="1371" w:type="dxa"/>
            <w:vMerge/>
            <w:vAlign w:val="center"/>
          </w:tcPr>
          <w:p w14:paraId="00FE335B" w14:textId="77777777" w:rsidR="00C86020" w:rsidRDefault="00C86020" w:rsidP="00BA4771">
            <w:pPr>
              <w:spacing w:line="0" w:lineRule="atLeast"/>
              <w:jc w:val="center"/>
              <w:rPr>
                <w:rFonts w:ascii="宋体" w:eastAsia="宋体" w:hAnsi="宋体" w:cs="宋体"/>
                <w:sz w:val="18"/>
                <w:szCs w:val="18"/>
              </w:rPr>
            </w:pPr>
          </w:p>
        </w:tc>
        <w:tc>
          <w:tcPr>
            <w:tcW w:w="800" w:type="dxa"/>
            <w:vAlign w:val="center"/>
          </w:tcPr>
          <w:p w14:paraId="3304CC1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685" w:type="dxa"/>
            <w:vAlign w:val="center"/>
          </w:tcPr>
          <w:p w14:paraId="5A15E09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r>
      <w:tr w:rsidR="00C86020" w14:paraId="36D79EF2" w14:textId="77777777" w:rsidTr="00BA4771">
        <w:trPr>
          <w:trHeight w:val="341"/>
        </w:trPr>
        <w:tc>
          <w:tcPr>
            <w:tcW w:w="3306" w:type="dxa"/>
            <w:gridSpan w:val="3"/>
            <w:vAlign w:val="center"/>
          </w:tcPr>
          <w:p w14:paraId="2787D425"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撕裂强度</w:t>
            </w:r>
          </w:p>
        </w:tc>
        <w:tc>
          <w:tcPr>
            <w:tcW w:w="1062" w:type="dxa"/>
            <w:vAlign w:val="center"/>
          </w:tcPr>
          <w:p w14:paraId="20E253D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C,C</w:t>
            </w:r>
            <w:proofErr w:type="gramStart"/>
            <w:r>
              <w:rPr>
                <w:rFonts w:ascii="宋体" w:eastAsia="宋体" w:hAnsi="宋体" w:cs="宋体" w:hint="eastAsia"/>
                <w:sz w:val="18"/>
                <w:szCs w:val="18"/>
              </w:rPr>
              <w:t>’</w:t>
            </w:r>
            <w:proofErr w:type="gramEnd"/>
          </w:p>
        </w:tc>
        <w:tc>
          <w:tcPr>
            <w:tcW w:w="3251" w:type="dxa"/>
            <w:gridSpan w:val="4"/>
            <w:vAlign w:val="center"/>
          </w:tcPr>
          <w:p w14:paraId="25B7A5D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GB/T529中直角形试片</w:t>
            </w:r>
          </w:p>
        </w:tc>
        <w:tc>
          <w:tcPr>
            <w:tcW w:w="800" w:type="dxa"/>
            <w:vAlign w:val="center"/>
          </w:tcPr>
          <w:p w14:paraId="116111AE"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685" w:type="dxa"/>
            <w:vAlign w:val="center"/>
          </w:tcPr>
          <w:p w14:paraId="53EFF00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r>
      <w:tr w:rsidR="00C86020" w14:paraId="72D2619C" w14:textId="77777777" w:rsidTr="00BA4771">
        <w:trPr>
          <w:trHeight w:val="373"/>
        </w:trPr>
        <w:tc>
          <w:tcPr>
            <w:tcW w:w="3306" w:type="dxa"/>
            <w:gridSpan w:val="3"/>
            <w:vAlign w:val="center"/>
          </w:tcPr>
          <w:p w14:paraId="08F98D6C"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低温弯折</w:t>
            </w:r>
          </w:p>
        </w:tc>
        <w:tc>
          <w:tcPr>
            <w:tcW w:w="1062" w:type="dxa"/>
            <w:vAlign w:val="center"/>
          </w:tcPr>
          <w:p w14:paraId="68B3241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S,S</w:t>
            </w:r>
            <w:proofErr w:type="gramStart"/>
            <w:r>
              <w:rPr>
                <w:rFonts w:ascii="宋体" w:eastAsia="宋体" w:hAnsi="宋体" w:cs="宋体" w:hint="eastAsia"/>
                <w:sz w:val="18"/>
                <w:szCs w:val="18"/>
              </w:rPr>
              <w:t>’</w:t>
            </w:r>
            <w:proofErr w:type="gramEnd"/>
          </w:p>
        </w:tc>
        <w:tc>
          <w:tcPr>
            <w:tcW w:w="3251" w:type="dxa"/>
            <w:gridSpan w:val="4"/>
            <w:vAlign w:val="center"/>
          </w:tcPr>
          <w:p w14:paraId="3B7CD84E"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120mm×50mm</w:t>
            </w:r>
          </w:p>
        </w:tc>
        <w:tc>
          <w:tcPr>
            <w:tcW w:w="800" w:type="dxa"/>
            <w:vAlign w:val="center"/>
          </w:tcPr>
          <w:p w14:paraId="3F830087"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c>
          <w:tcPr>
            <w:tcW w:w="685" w:type="dxa"/>
            <w:vAlign w:val="center"/>
          </w:tcPr>
          <w:p w14:paraId="1FB80CDE"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r>
      <w:tr w:rsidR="00C86020" w14:paraId="133009EA" w14:textId="77777777" w:rsidTr="00BA4771">
        <w:trPr>
          <w:trHeight w:val="213"/>
        </w:trPr>
        <w:tc>
          <w:tcPr>
            <w:tcW w:w="3306" w:type="dxa"/>
            <w:gridSpan w:val="3"/>
            <w:vAlign w:val="center"/>
          </w:tcPr>
          <w:p w14:paraId="0BF78A06"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加热伸缩量</w:t>
            </w:r>
          </w:p>
        </w:tc>
        <w:tc>
          <w:tcPr>
            <w:tcW w:w="1062" w:type="dxa"/>
            <w:vAlign w:val="center"/>
          </w:tcPr>
          <w:p w14:paraId="3276AE78"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F,F</w:t>
            </w:r>
            <w:proofErr w:type="gramStart"/>
            <w:r>
              <w:rPr>
                <w:rFonts w:ascii="宋体" w:eastAsia="宋体" w:hAnsi="宋体" w:cs="宋体" w:hint="eastAsia"/>
                <w:sz w:val="18"/>
                <w:szCs w:val="18"/>
              </w:rPr>
              <w:t>’</w:t>
            </w:r>
            <w:proofErr w:type="gramEnd"/>
          </w:p>
        </w:tc>
        <w:tc>
          <w:tcPr>
            <w:tcW w:w="3251" w:type="dxa"/>
            <w:gridSpan w:val="4"/>
            <w:vAlign w:val="center"/>
          </w:tcPr>
          <w:p w14:paraId="0E100478"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300mm×30mm</w:t>
            </w:r>
          </w:p>
        </w:tc>
        <w:tc>
          <w:tcPr>
            <w:tcW w:w="800" w:type="dxa"/>
            <w:vAlign w:val="center"/>
          </w:tcPr>
          <w:p w14:paraId="17881F07"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c>
          <w:tcPr>
            <w:tcW w:w="685" w:type="dxa"/>
            <w:vAlign w:val="center"/>
          </w:tcPr>
          <w:p w14:paraId="5C1B023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609F2208" w14:textId="77777777" w:rsidTr="00BA4771">
        <w:trPr>
          <w:trHeight w:val="183"/>
        </w:trPr>
        <w:tc>
          <w:tcPr>
            <w:tcW w:w="3306" w:type="dxa"/>
            <w:gridSpan w:val="3"/>
            <w:vAlign w:val="center"/>
          </w:tcPr>
          <w:p w14:paraId="34F9100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弹性恢复率</w:t>
            </w:r>
          </w:p>
        </w:tc>
        <w:tc>
          <w:tcPr>
            <w:tcW w:w="1062" w:type="dxa"/>
            <w:vAlign w:val="center"/>
          </w:tcPr>
          <w:p w14:paraId="51E7C077"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T</w:t>
            </w:r>
          </w:p>
        </w:tc>
        <w:tc>
          <w:tcPr>
            <w:tcW w:w="3251" w:type="dxa"/>
            <w:gridSpan w:val="4"/>
            <w:vAlign w:val="center"/>
          </w:tcPr>
          <w:p w14:paraId="42CF87B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125mm×25mm</w:t>
            </w:r>
          </w:p>
        </w:tc>
        <w:tc>
          <w:tcPr>
            <w:tcW w:w="1485" w:type="dxa"/>
            <w:gridSpan w:val="2"/>
            <w:vAlign w:val="center"/>
          </w:tcPr>
          <w:p w14:paraId="2E968CA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r>
      <w:tr w:rsidR="00C86020" w14:paraId="58532889" w14:textId="77777777" w:rsidTr="00BA4771">
        <w:trPr>
          <w:trHeight w:val="373"/>
        </w:trPr>
        <w:tc>
          <w:tcPr>
            <w:tcW w:w="3306" w:type="dxa"/>
            <w:gridSpan w:val="3"/>
            <w:vAlign w:val="center"/>
          </w:tcPr>
          <w:p w14:paraId="53E989A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热空气老化</w:t>
            </w:r>
          </w:p>
        </w:tc>
        <w:tc>
          <w:tcPr>
            <w:tcW w:w="1062" w:type="dxa"/>
            <w:vAlign w:val="center"/>
          </w:tcPr>
          <w:p w14:paraId="415302CB"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G,G</w:t>
            </w:r>
            <w:proofErr w:type="gramStart"/>
            <w:r>
              <w:rPr>
                <w:rFonts w:ascii="宋体" w:eastAsia="宋体" w:hAnsi="宋体" w:cs="宋体" w:hint="eastAsia"/>
                <w:sz w:val="18"/>
                <w:szCs w:val="18"/>
              </w:rPr>
              <w:t>’</w:t>
            </w:r>
            <w:proofErr w:type="gramEnd"/>
          </w:p>
        </w:tc>
        <w:tc>
          <w:tcPr>
            <w:tcW w:w="1502" w:type="dxa"/>
            <w:gridSpan w:val="2"/>
            <w:vMerge w:val="restart"/>
            <w:vAlign w:val="center"/>
          </w:tcPr>
          <w:p w14:paraId="289EFCE4" w14:textId="77777777" w:rsidR="00C86020" w:rsidRDefault="00C86020" w:rsidP="00BA4771">
            <w:pPr>
              <w:spacing w:line="0" w:lineRule="atLeast"/>
              <w:jc w:val="center"/>
              <w:rPr>
                <w:rFonts w:ascii="宋体" w:eastAsia="宋体" w:hAnsi="宋体" w:cs="宋体"/>
                <w:sz w:val="18"/>
                <w:szCs w:val="18"/>
              </w:rPr>
            </w:pPr>
          </w:p>
          <w:p w14:paraId="765873D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GB/T528中</w:t>
            </w:r>
          </w:p>
          <w:p w14:paraId="3A601396"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Ⅰ型哑铃片</w:t>
            </w:r>
          </w:p>
        </w:tc>
        <w:tc>
          <w:tcPr>
            <w:tcW w:w="1749" w:type="dxa"/>
            <w:gridSpan w:val="2"/>
            <w:vAlign w:val="center"/>
          </w:tcPr>
          <w:p w14:paraId="12DC224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c>
          <w:tcPr>
            <w:tcW w:w="800" w:type="dxa"/>
            <w:vAlign w:val="center"/>
          </w:tcPr>
          <w:p w14:paraId="221CE8B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c>
          <w:tcPr>
            <w:tcW w:w="685" w:type="dxa"/>
            <w:vAlign w:val="center"/>
          </w:tcPr>
          <w:p w14:paraId="4A19BC2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73ED12DB" w14:textId="77777777" w:rsidTr="00BA4771">
        <w:trPr>
          <w:trHeight w:val="596"/>
        </w:trPr>
        <w:tc>
          <w:tcPr>
            <w:tcW w:w="3306" w:type="dxa"/>
            <w:gridSpan w:val="3"/>
            <w:vAlign w:val="center"/>
          </w:tcPr>
          <w:p w14:paraId="0946F4D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耐碱性</w:t>
            </w:r>
          </w:p>
        </w:tc>
        <w:tc>
          <w:tcPr>
            <w:tcW w:w="1062" w:type="dxa"/>
            <w:vAlign w:val="center"/>
          </w:tcPr>
          <w:p w14:paraId="022C03F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I,I</w:t>
            </w:r>
            <w:proofErr w:type="gramStart"/>
            <w:r>
              <w:rPr>
                <w:rFonts w:ascii="宋体" w:eastAsia="宋体" w:hAnsi="宋体" w:cs="宋体" w:hint="eastAsia"/>
                <w:sz w:val="18"/>
                <w:szCs w:val="18"/>
              </w:rPr>
              <w:t>’</w:t>
            </w:r>
            <w:proofErr w:type="gramEnd"/>
          </w:p>
        </w:tc>
        <w:tc>
          <w:tcPr>
            <w:tcW w:w="1502" w:type="dxa"/>
            <w:gridSpan w:val="2"/>
            <w:vMerge/>
            <w:vAlign w:val="center"/>
          </w:tcPr>
          <w:p w14:paraId="6DA02FF5" w14:textId="77777777" w:rsidR="00C86020" w:rsidRDefault="00C86020" w:rsidP="00BA4771">
            <w:pPr>
              <w:spacing w:line="0" w:lineRule="atLeast"/>
              <w:jc w:val="center"/>
              <w:rPr>
                <w:rFonts w:ascii="宋体" w:eastAsia="宋体" w:hAnsi="宋体" w:cs="宋体"/>
                <w:sz w:val="18"/>
                <w:szCs w:val="18"/>
              </w:rPr>
            </w:pPr>
          </w:p>
        </w:tc>
        <w:tc>
          <w:tcPr>
            <w:tcW w:w="1749" w:type="dxa"/>
            <w:gridSpan w:val="2"/>
            <w:vAlign w:val="center"/>
          </w:tcPr>
          <w:p w14:paraId="355CAA1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复合类卷材，200mm×25mm</w:t>
            </w:r>
          </w:p>
        </w:tc>
        <w:tc>
          <w:tcPr>
            <w:tcW w:w="800" w:type="dxa"/>
            <w:vAlign w:val="center"/>
          </w:tcPr>
          <w:p w14:paraId="3EF5137C" w14:textId="77777777" w:rsidR="00C86020" w:rsidRDefault="00C86020" w:rsidP="00BA4771">
            <w:pPr>
              <w:spacing w:line="0" w:lineRule="atLeast"/>
              <w:jc w:val="center"/>
              <w:rPr>
                <w:rFonts w:ascii="宋体" w:eastAsia="宋体" w:hAnsi="宋体" w:cs="宋体"/>
                <w:sz w:val="18"/>
                <w:szCs w:val="18"/>
              </w:rPr>
            </w:pPr>
          </w:p>
          <w:p w14:paraId="5AF9568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c>
          <w:tcPr>
            <w:tcW w:w="685" w:type="dxa"/>
            <w:vAlign w:val="center"/>
          </w:tcPr>
          <w:p w14:paraId="2A7A95F9" w14:textId="77777777" w:rsidR="00C86020" w:rsidRDefault="00C86020" w:rsidP="00BA4771">
            <w:pPr>
              <w:spacing w:line="0" w:lineRule="atLeast"/>
              <w:jc w:val="center"/>
              <w:rPr>
                <w:rFonts w:ascii="宋体" w:eastAsia="宋体" w:hAnsi="宋体" w:cs="宋体"/>
                <w:sz w:val="18"/>
                <w:szCs w:val="18"/>
              </w:rPr>
            </w:pPr>
          </w:p>
          <w:p w14:paraId="3BD84C1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1768DA7A" w14:textId="77777777" w:rsidTr="00BA4771">
        <w:trPr>
          <w:trHeight w:val="349"/>
        </w:trPr>
        <w:tc>
          <w:tcPr>
            <w:tcW w:w="3306" w:type="dxa"/>
            <w:gridSpan w:val="3"/>
            <w:vAlign w:val="center"/>
          </w:tcPr>
          <w:p w14:paraId="68F95457"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臭氧老化</w:t>
            </w:r>
          </w:p>
        </w:tc>
        <w:tc>
          <w:tcPr>
            <w:tcW w:w="1062" w:type="dxa"/>
            <w:vAlign w:val="center"/>
          </w:tcPr>
          <w:p w14:paraId="4025865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L,L</w:t>
            </w:r>
            <w:proofErr w:type="gramStart"/>
            <w:r>
              <w:rPr>
                <w:rFonts w:ascii="宋体" w:eastAsia="宋体" w:hAnsi="宋体" w:cs="宋体" w:hint="eastAsia"/>
                <w:sz w:val="18"/>
                <w:szCs w:val="18"/>
              </w:rPr>
              <w:t>’</w:t>
            </w:r>
            <w:proofErr w:type="gramEnd"/>
          </w:p>
        </w:tc>
        <w:tc>
          <w:tcPr>
            <w:tcW w:w="1502" w:type="dxa"/>
            <w:gridSpan w:val="2"/>
            <w:vMerge w:val="restart"/>
            <w:vAlign w:val="center"/>
          </w:tcPr>
          <w:p w14:paraId="7A9E9CCD" w14:textId="77777777" w:rsidR="00C86020" w:rsidRDefault="00C86020" w:rsidP="00BA4771">
            <w:pPr>
              <w:spacing w:line="0" w:lineRule="atLeast"/>
              <w:jc w:val="center"/>
              <w:rPr>
                <w:rFonts w:ascii="宋体" w:eastAsia="宋体" w:hAnsi="宋体" w:cs="宋体"/>
                <w:sz w:val="18"/>
                <w:szCs w:val="18"/>
              </w:rPr>
            </w:pPr>
          </w:p>
          <w:p w14:paraId="31F25A56"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GB/T528中</w:t>
            </w:r>
          </w:p>
          <w:p w14:paraId="39806471"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Ⅰ型哑铃片</w:t>
            </w:r>
          </w:p>
        </w:tc>
        <w:tc>
          <w:tcPr>
            <w:tcW w:w="1749" w:type="dxa"/>
            <w:gridSpan w:val="2"/>
            <w:vMerge w:val="restart"/>
            <w:vAlign w:val="center"/>
          </w:tcPr>
          <w:p w14:paraId="0D9A1CAB" w14:textId="77777777" w:rsidR="00C86020" w:rsidRDefault="00C86020" w:rsidP="00BA4771">
            <w:pPr>
              <w:spacing w:line="0" w:lineRule="atLeast"/>
              <w:jc w:val="center"/>
              <w:rPr>
                <w:rFonts w:ascii="宋体" w:eastAsia="宋体" w:hAnsi="宋体" w:cs="宋体"/>
                <w:sz w:val="18"/>
                <w:szCs w:val="18"/>
              </w:rPr>
            </w:pPr>
          </w:p>
          <w:p w14:paraId="6C4A88E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复合类卷材，200mm×25mm</w:t>
            </w:r>
          </w:p>
        </w:tc>
        <w:tc>
          <w:tcPr>
            <w:tcW w:w="800" w:type="dxa"/>
            <w:vAlign w:val="center"/>
          </w:tcPr>
          <w:p w14:paraId="0272523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c>
          <w:tcPr>
            <w:tcW w:w="685" w:type="dxa"/>
            <w:vAlign w:val="center"/>
          </w:tcPr>
          <w:p w14:paraId="76C8FB98"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2128EFF5" w14:textId="77777777" w:rsidTr="00BA4771">
        <w:trPr>
          <w:trHeight w:val="394"/>
        </w:trPr>
        <w:tc>
          <w:tcPr>
            <w:tcW w:w="3306" w:type="dxa"/>
            <w:gridSpan w:val="3"/>
            <w:vAlign w:val="center"/>
          </w:tcPr>
          <w:p w14:paraId="2C92463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人工气候老化</w:t>
            </w:r>
          </w:p>
        </w:tc>
        <w:tc>
          <w:tcPr>
            <w:tcW w:w="1062" w:type="dxa"/>
            <w:vAlign w:val="center"/>
          </w:tcPr>
          <w:p w14:paraId="029CD2A0"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H,H</w:t>
            </w:r>
            <w:proofErr w:type="gramStart"/>
            <w:r>
              <w:rPr>
                <w:rFonts w:ascii="宋体" w:eastAsia="宋体" w:hAnsi="宋体" w:cs="宋体" w:hint="eastAsia"/>
                <w:sz w:val="18"/>
                <w:szCs w:val="18"/>
              </w:rPr>
              <w:t>’</w:t>
            </w:r>
            <w:proofErr w:type="gramEnd"/>
          </w:p>
        </w:tc>
        <w:tc>
          <w:tcPr>
            <w:tcW w:w="1502" w:type="dxa"/>
            <w:gridSpan w:val="2"/>
            <w:vMerge/>
            <w:vAlign w:val="center"/>
          </w:tcPr>
          <w:p w14:paraId="5548F667" w14:textId="77777777" w:rsidR="00C86020" w:rsidRDefault="00C86020" w:rsidP="00BA4771">
            <w:pPr>
              <w:spacing w:line="0" w:lineRule="atLeast"/>
              <w:jc w:val="center"/>
              <w:rPr>
                <w:rFonts w:ascii="宋体" w:eastAsia="宋体" w:hAnsi="宋体" w:cs="宋体"/>
                <w:sz w:val="18"/>
                <w:szCs w:val="18"/>
              </w:rPr>
            </w:pPr>
          </w:p>
        </w:tc>
        <w:tc>
          <w:tcPr>
            <w:tcW w:w="1749" w:type="dxa"/>
            <w:gridSpan w:val="2"/>
            <w:vMerge/>
            <w:vAlign w:val="center"/>
          </w:tcPr>
          <w:p w14:paraId="6B21A2B0" w14:textId="77777777" w:rsidR="00C86020" w:rsidRDefault="00C86020" w:rsidP="00BA4771">
            <w:pPr>
              <w:spacing w:line="0" w:lineRule="atLeast"/>
              <w:jc w:val="center"/>
              <w:rPr>
                <w:rFonts w:ascii="宋体" w:eastAsia="宋体" w:hAnsi="宋体" w:cs="宋体"/>
                <w:sz w:val="18"/>
                <w:szCs w:val="18"/>
              </w:rPr>
            </w:pPr>
          </w:p>
        </w:tc>
        <w:tc>
          <w:tcPr>
            <w:tcW w:w="800" w:type="dxa"/>
            <w:vAlign w:val="center"/>
          </w:tcPr>
          <w:p w14:paraId="046B1F8B"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c>
          <w:tcPr>
            <w:tcW w:w="685" w:type="dxa"/>
            <w:vAlign w:val="center"/>
          </w:tcPr>
          <w:p w14:paraId="1CA5D6AA"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3</w:t>
            </w:r>
          </w:p>
        </w:tc>
      </w:tr>
      <w:tr w:rsidR="00C86020" w14:paraId="7303E19A" w14:textId="77777777" w:rsidTr="00BA4771">
        <w:trPr>
          <w:trHeight w:val="386"/>
        </w:trPr>
        <w:tc>
          <w:tcPr>
            <w:tcW w:w="1632" w:type="dxa"/>
            <w:gridSpan w:val="2"/>
            <w:vMerge w:val="restart"/>
            <w:vAlign w:val="center"/>
          </w:tcPr>
          <w:p w14:paraId="3A8A4652" w14:textId="77777777" w:rsidR="00C86020" w:rsidRDefault="00C86020" w:rsidP="00BA4771">
            <w:pPr>
              <w:spacing w:line="0" w:lineRule="atLeast"/>
              <w:jc w:val="center"/>
              <w:rPr>
                <w:rFonts w:ascii="宋体" w:eastAsia="宋体" w:hAnsi="宋体" w:cs="宋体"/>
                <w:sz w:val="18"/>
                <w:szCs w:val="18"/>
              </w:rPr>
            </w:pPr>
          </w:p>
          <w:p w14:paraId="65B89A18"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粘接剥离强度</w:t>
            </w:r>
          </w:p>
        </w:tc>
        <w:tc>
          <w:tcPr>
            <w:tcW w:w="1674" w:type="dxa"/>
            <w:vAlign w:val="center"/>
          </w:tcPr>
          <w:p w14:paraId="75FC708B" w14:textId="77777777" w:rsidR="00C86020" w:rsidRDefault="003A4D2E" w:rsidP="00BA4771">
            <w:pPr>
              <w:spacing w:line="0" w:lineRule="atLeast"/>
              <w:ind w:firstLineChars="100" w:firstLine="180"/>
              <w:jc w:val="center"/>
              <w:rPr>
                <w:rFonts w:ascii="宋体" w:eastAsia="宋体" w:hAnsi="宋体" w:cs="宋体"/>
                <w:sz w:val="18"/>
                <w:szCs w:val="18"/>
              </w:rPr>
            </w:pPr>
            <w:r>
              <w:rPr>
                <w:rFonts w:ascii="宋体" w:eastAsia="宋体" w:hAnsi="宋体" w:cs="宋体" w:hint="eastAsia"/>
                <w:sz w:val="18"/>
                <w:szCs w:val="18"/>
              </w:rPr>
              <w:t>标准试验条件</w:t>
            </w:r>
          </w:p>
        </w:tc>
        <w:tc>
          <w:tcPr>
            <w:tcW w:w="1062" w:type="dxa"/>
            <w:vAlign w:val="center"/>
          </w:tcPr>
          <w:p w14:paraId="70767EED"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M</w:t>
            </w:r>
          </w:p>
        </w:tc>
        <w:tc>
          <w:tcPr>
            <w:tcW w:w="3251" w:type="dxa"/>
            <w:gridSpan w:val="4"/>
            <w:vMerge w:val="restart"/>
            <w:vAlign w:val="center"/>
          </w:tcPr>
          <w:p w14:paraId="0CF042D0" w14:textId="77777777" w:rsidR="00C86020" w:rsidRDefault="00C86020" w:rsidP="00BA4771">
            <w:pPr>
              <w:spacing w:line="0" w:lineRule="atLeast"/>
              <w:jc w:val="center"/>
              <w:rPr>
                <w:rFonts w:ascii="宋体" w:eastAsia="宋体" w:hAnsi="宋体" w:cs="宋体"/>
                <w:sz w:val="18"/>
                <w:szCs w:val="18"/>
              </w:rPr>
            </w:pPr>
          </w:p>
          <w:p w14:paraId="783FCAA6"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200mm×150mm</w:t>
            </w:r>
          </w:p>
        </w:tc>
        <w:tc>
          <w:tcPr>
            <w:tcW w:w="800" w:type="dxa"/>
            <w:vAlign w:val="center"/>
          </w:tcPr>
          <w:p w14:paraId="424E3F23"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c>
          <w:tcPr>
            <w:tcW w:w="685" w:type="dxa"/>
            <w:vAlign w:val="center"/>
          </w:tcPr>
          <w:p w14:paraId="4ED8ECDE"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r w:rsidR="00C86020" w14:paraId="6705F2A1" w14:textId="77777777" w:rsidTr="00BA4771">
        <w:trPr>
          <w:trHeight w:val="348"/>
        </w:trPr>
        <w:tc>
          <w:tcPr>
            <w:tcW w:w="1632" w:type="dxa"/>
            <w:gridSpan w:val="2"/>
            <w:vMerge/>
            <w:vAlign w:val="center"/>
          </w:tcPr>
          <w:p w14:paraId="76F2D2CB" w14:textId="77777777" w:rsidR="00C86020" w:rsidRDefault="00C86020" w:rsidP="00BA4771">
            <w:pPr>
              <w:spacing w:line="0" w:lineRule="atLeast"/>
              <w:jc w:val="center"/>
              <w:rPr>
                <w:rFonts w:ascii="宋体" w:eastAsia="宋体" w:hAnsi="宋体" w:cs="宋体"/>
                <w:sz w:val="18"/>
                <w:szCs w:val="18"/>
              </w:rPr>
            </w:pPr>
          </w:p>
        </w:tc>
        <w:tc>
          <w:tcPr>
            <w:tcW w:w="1674" w:type="dxa"/>
            <w:vAlign w:val="center"/>
          </w:tcPr>
          <w:p w14:paraId="5C8DADB4" w14:textId="77777777" w:rsidR="00C86020" w:rsidRDefault="003A4D2E" w:rsidP="00BA4771">
            <w:pPr>
              <w:spacing w:line="0" w:lineRule="atLeast"/>
              <w:ind w:firstLineChars="200" w:firstLine="360"/>
              <w:jc w:val="center"/>
              <w:rPr>
                <w:rFonts w:ascii="宋体" w:eastAsia="宋体" w:hAnsi="宋体" w:cs="宋体"/>
                <w:sz w:val="18"/>
                <w:szCs w:val="18"/>
              </w:rPr>
            </w:pPr>
            <w:r>
              <w:rPr>
                <w:rFonts w:ascii="宋体" w:eastAsia="宋体" w:hAnsi="宋体" w:cs="宋体" w:hint="eastAsia"/>
                <w:sz w:val="18"/>
                <w:szCs w:val="18"/>
              </w:rPr>
              <w:t>浸水168h</w:t>
            </w:r>
          </w:p>
        </w:tc>
        <w:tc>
          <w:tcPr>
            <w:tcW w:w="1062" w:type="dxa"/>
            <w:vAlign w:val="center"/>
          </w:tcPr>
          <w:p w14:paraId="424DCB40"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N</w:t>
            </w:r>
          </w:p>
        </w:tc>
        <w:tc>
          <w:tcPr>
            <w:tcW w:w="3251" w:type="dxa"/>
            <w:gridSpan w:val="4"/>
            <w:vMerge/>
            <w:vAlign w:val="center"/>
          </w:tcPr>
          <w:p w14:paraId="3D7B2F91" w14:textId="77777777" w:rsidR="00C86020" w:rsidRDefault="00C86020" w:rsidP="00BA4771">
            <w:pPr>
              <w:spacing w:line="0" w:lineRule="atLeast"/>
              <w:jc w:val="center"/>
              <w:rPr>
                <w:rFonts w:ascii="宋体" w:eastAsia="宋体" w:hAnsi="宋体" w:cs="宋体"/>
                <w:sz w:val="18"/>
                <w:szCs w:val="18"/>
              </w:rPr>
            </w:pPr>
          </w:p>
        </w:tc>
        <w:tc>
          <w:tcPr>
            <w:tcW w:w="800" w:type="dxa"/>
            <w:vAlign w:val="center"/>
          </w:tcPr>
          <w:p w14:paraId="39DC94EF"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c>
          <w:tcPr>
            <w:tcW w:w="685" w:type="dxa"/>
            <w:vAlign w:val="center"/>
          </w:tcPr>
          <w:p w14:paraId="5E4A64B2"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r w:rsidR="00C86020" w14:paraId="1E0CE095" w14:textId="77777777" w:rsidTr="00BA4771">
        <w:trPr>
          <w:trHeight w:val="386"/>
        </w:trPr>
        <w:tc>
          <w:tcPr>
            <w:tcW w:w="3306" w:type="dxa"/>
            <w:gridSpan w:val="3"/>
            <w:vAlign w:val="center"/>
          </w:tcPr>
          <w:p w14:paraId="6A39EEE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复合强度</w:t>
            </w:r>
          </w:p>
        </w:tc>
        <w:tc>
          <w:tcPr>
            <w:tcW w:w="1062" w:type="dxa"/>
            <w:vAlign w:val="center"/>
          </w:tcPr>
          <w:p w14:paraId="4B8E89F4"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K</w:t>
            </w:r>
          </w:p>
        </w:tc>
        <w:tc>
          <w:tcPr>
            <w:tcW w:w="3251" w:type="dxa"/>
            <w:gridSpan w:val="4"/>
            <w:vAlign w:val="center"/>
          </w:tcPr>
          <w:p w14:paraId="364F2969"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复合类卷材，50mm×50mm</w:t>
            </w:r>
          </w:p>
        </w:tc>
        <w:tc>
          <w:tcPr>
            <w:tcW w:w="800" w:type="dxa"/>
            <w:vAlign w:val="center"/>
          </w:tcPr>
          <w:p w14:paraId="15F47DD5"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685" w:type="dxa"/>
            <w:vAlign w:val="center"/>
          </w:tcPr>
          <w:p w14:paraId="5F8C224D" w14:textId="77777777" w:rsidR="00C86020" w:rsidRDefault="003A4D2E" w:rsidP="00BA4771">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r w:rsidR="00C86020" w14:paraId="63C81274" w14:textId="77777777" w:rsidTr="00BA4771">
        <w:trPr>
          <w:trHeight w:val="373"/>
        </w:trPr>
        <w:tc>
          <w:tcPr>
            <w:tcW w:w="9104" w:type="dxa"/>
            <w:gridSpan w:val="10"/>
          </w:tcPr>
          <w:p w14:paraId="6F106A39" w14:textId="77777777" w:rsidR="00C86020" w:rsidRDefault="003A4D2E" w:rsidP="00BA4771">
            <w:pPr>
              <w:spacing w:line="0" w:lineRule="atLeast"/>
              <w:rPr>
                <w:rFonts w:ascii="宋体" w:eastAsia="宋体" w:hAnsi="宋体" w:cs="宋体"/>
                <w:sz w:val="18"/>
                <w:szCs w:val="18"/>
              </w:rPr>
            </w:pPr>
            <w:r>
              <w:rPr>
                <w:rFonts w:ascii="宋体" w:eastAsia="宋体" w:hAnsi="宋体" w:cs="宋体" w:hint="eastAsia"/>
                <w:sz w:val="18"/>
                <w:szCs w:val="18"/>
              </w:rPr>
              <w:t xml:space="preserve">   注：试样代号中，字母上方有“’”者应横向取样。</w:t>
            </w:r>
          </w:p>
        </w:tc>
      </w:tr>
    </w:tbl>
    <w:p w14:paraId="0D78CED3" w14:textId="77777777" w:rsidR="00C86020" w:rsidRDefault="00C86020">
      <w:pPr>
        <w:spacing w:line="239" w:lineRule="auto"/>
        <w:ind w:leftChars="376" w:left="790" w:firstLineChars="4100" w:firstLine="7790"/>
        <w:rPr>
          <w:rFonts w:ascii="宋体" w:eastAsia="宋体" w:hAnsi="宋体"/>
          <w:sz w:val="19"/>
        </w:rPr>
      </w:pPr>
    </w:p>
    <w:p w14:paraId="6EA33098" w14:textId="77777777" w:rsidR="00C86020" w:rsidRDefault="00C86020">
      <w:pPr>
        <w:spacing w:line="239" w:lineRule="auto"/>
        <w:ind w:leftChars="376" w:left="790" w:firstLineChars="4100" w:firstLine="7790"/>
        <w:rPr>
          <w:rFonts w:ascii="宋体" w:eastAsia="宋体" w:hAnsi="宋体"/>
          <w:sz w:val="19"/>
        </w:rPr>
      </w:pPr>
    </w:p>
    <w:p w14:paraId="058C1D0D" w14:textId="77777777" w:rsidR="00C86020" w:rsidRDefault="00C86020">
      <w:pPr>
        <w:spacing w:line="239" w:lineRule="auto"/>
        <w:ind w:leftChars="376" w:left="790" w:firstLineChars="4100" w:firstLine="7790"/>
        <w:rPr>
          <w:rFonts w:ascii="宋体" w:eastAsia="宋体" w:hAnsi="宋体"/>
          <w:sz w:val="19"/>
        </w:rPr>
      </w:pPr>
    </w:p>
    <w:p w14:paraId="6B432980" w14:textId="77777777" w:rsidR="00C86020" w:rsidRDefault="00C86020">
      <w:pPr>
        <w:spacing w:line="239" w:lineRule="auto"/>
        <w:ind w:leftChars="376" w:left="790" w:firstLineChars="4100" w:firstLine="7790"/>
        <w:rPr>
          <w:rFonts w:ascii="宋体" w:eastAsia="宋体" w:hAnsi="宋体"/>
          <w:sz w:val="19"/>
        </w:rPr>
      </w:pPr>
    </w:p>
    <w:p w14:paraId="0A9C1308" w14:textId="77777777" w:rsidR="00C86020" w:rsidRDefault="00C86020">
      <w:pPr>
        <w:spacing w:line="239" w:lineRule="auto"/>
        <w:ind w:leftChars="376" w:left="790" w:firstLineChars="4100" w:firstLine="7790"/>
        <w:rPr>
          <w:rFonts w:ascii="宋体" w:eastAsia="宋体" w:hAnsi="宋体"/>
          <w:sz w:val="19"/>
        </w:rPr>
      </w:pPr>
    </w:p>
    <w:p w14:paraId="2092D361" w14:textId="77777777" w:rsidR="00C86020" w:rsidRDefault="003A4D2E">
      <w:pPr>
        <w:spacing w:line="239" w:lineRule="auto"/>
        <w:jc w:val="center"/>
        <w:rPr>
          <w:rFonts w:ascii="宋体" w:hAnsi="宋体"/>
          <w:szCs w:val="21"/>
        </w:rPr>
      </w:pPr>
      <w:r>
        <w:rPr>
          <w:noProof/>
        </w:rPr>
        <w:drawing>
          <wp:inline distT="0" distB="0" distL="114300" distR="114300" wp14:anchorId="52557E3D" wp14:editId="34D8D529">
            <wp:extent cx="5086350" cy="2299335"/>
            <wp:effectExtent l="0" t="0" r="0" b="571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1"/>
                    <a:stretch>
                      <a:fillRect/>
                    </a:stretch>
                  </pic:blipFill>
                  <pic:spPr>
                    <a:xfrm>
                      <a:off x="0" y="0"/>
                      <a:ext cx="5086350" cy="2299335"/>
                    </a:xfrm>
                    <a:prstGeom prst="rect">
                      <a:avLst/>
                    </a:prstGeom>
                    <a:noFill/>
                    <a:ln>
                      <a:noFill/>
                    </a:ln>
                  </pic:spPr>
                </pic:pic>
              </a:graphicData>
            </a:graphic>
          </wp:inline>
        </w:drawing>
      </w:r>
    </w:p>
    <w:p w14:paraId="3BC3EFEE" w14:textId="77777777" w:rsidR="00C86020" w:rsidRDefault="003A4D2E">
      <w:pPr>
        <w:tabs>
          <w:tab w:val="left" w:pos="580"/>
        </w:tabs>
        <w:wordWrap w:val="0"/>
        <w:spacing w:line="288" w:lineRule="auto"/>
        <w:ind w:firstLineChars="200" w:firstLine="360"/>
        <w:jc w:val="right"/>
        <w:rPr>
          <w:rFonts w:ascii="宋体" w:eastAsia="宋体" w:hAnsi="宋体"/>
          <w:sz w:val="18"/>
          <w:szCs w:val="18"/>
        </w:rPr>
      </w:pPr>
      <w:r>
        <w:rPr>
          <w:rFonts w:ascii="宋体" w:eastAsia="宋体" w:hAnsi="宋体"/>
          <w:sz w:val="18"/>
          <w:szCs w:val="18"/>
        </w:rPr>
        <w:t>单位为毫米</w:t>
      </w:r>
      <w:r>
        <w:rPr>
          <w:rFonts w:ascii="宋体" w:eastAsia="宋体" w:hAnsi="宋体" w:hint="eastAsia"/>
          <w:sz w:val="18"/>
          <w:szCs w:val="18"/>
        </w:rPr>
        <w:t xml:space="preserve">                   </w:t>
      </w:r>
    </w:p>
    <w:p w14:paraId="636EC32C" w14:textId="2D571B56" w:rsidR="00C86020" w:rsidRPr="00BA4771" w:rsidRDefault="00BA4771" w:rsidP="00BA4771">
      <w:pPr>
        <w:spacing w:line="239" w:lineRule="auto"/>
        <w:ind w:right="720"/>
        <w:jc w:val="center"/>
        <w:rPr>
          <w:rFonts w:eastAsia="黑体"/>
        </w:rPr>
      </w:pPr>
      <w:bookmarkStart w:id="21" w:name="page12"/>
      <w:bookmarkStart w:id="22" w:name="page14"/>
      <w:bookmarkEnd w:id="21"/>
      <w:bookmarkEnd w:id="22"/>
      <w:r>
        <w:rPr>
          <w:noProof/>
        </w:rPr>
        <w:drawing>
          <wp:anchor distT="0" distB="0" distL="114300" distR="114300" simplePos="0" relativeHeight="251658240" behindDoc="0" locked="0" layoutInCell="1" allowOverlap="1" wp14:anchorId="7D76480E" wp14:editId="07FEA240">
            <wp:simplePos x="0" y="0"/>
            <wp:positionH relativeFrom="column">
              <wp:posOffset>1419714</wp:posOffset>
            </wp:positionH>
            <wp:positionV relativeFrom="paragraph">
              <wp:posOffset>187374</wp:posOffset>
            </wp:positionV>
            <wp:extent cx="2901315" cy="2714625"/>
            <wp:effectExtent l="0" t="0" r="13335" b="9525"/>
            <wp:wrapTopAndBottom/>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2"/>
                    <a:stretch>
                      <a:fillRect/>
                    </a:stretch>
                  </pic:blipFill>
                  <pic:spPr>
                    <a:xfrm>
                      <a:off x="0" y="0"/>
                      <a:ext cx="2901315" cy="2714625"/>
                    </a:xfrm>
                    <a:prstGeom prst="rect">
                      <a:avLst/>
                    </a:prstGeom>
                    <a:noFill/>
                    <a:ln>
                      <a:noFill/>
                    </a:ln>
                  </pic:spPr>
                </pic:pic>
              </a:graphicData>
            </a:graphic>
          </wp:anchor>
        </w:drawing>
      </w:r>
      <w:r w:rsidRPr="00BA4771">
        <w:rPr>
          <w:rFonts w:eastAsia="黑体" w:cs="Times New Roman" w:hint="eastAsia"/>
        </w:rPr>
        <w:t>图1</w:t>
      </w:r>
      <w:r>
        <w:rPr>
          <w:rFonts w:eastAsia="黑体" w:cs="Times New Roman"/>
        </w:rPr>
        <w:t xml:space="preserve">  </w:t>
      </w:r>
      <w:r w:rsidRPr="00BA4771">
        <w:rPr>
          <w:rFonts w:eastAsia="黑体" w:cs="Times New Roman" w:hint="eastAsia"/>
        </w:rPr>
        <w:t>厚度测量点示意图</w:t>
      </w:r>
    </w:p>
    <w:p w14:paraId="2B424E5F" w14:textId="0F0426F4" w:rsidR="00C86020" w:rsidRDefault="003A4D2E">
      <w:pPr>
        <w:spacing w:line="239" w:lineRule="auto"/>
        <w:ind w:firstLineChars="1700" w:firstLine="3060"/>
        <w:rPr>
          <w:rFonts w:ascii="宋体" w:eastAsia="宋体" w:hAnsi="宋体"/>
          <w:sz w:val="18"/>
          <w:szCs w:val="18"/>
        </w:rPr>
      </w:pPr>
      <w:r>
        <w:rPr>
          <w:rFonts w:ascii="宋体" w:eastAsia="宋体" w:hAnsi="宋体" w:cs="Times New Roman" w:hint="eastAsia"/>
          <w:sz w:val="18"/>
          <w:szCs w:val="18"/>
        </w:rPr>
        <w:t xml:space="preserve">                                         </w:t>
      </w:r>
      <w:r>
        <w:rPr>
          <w:rFonts w:ascii="宋体" w:eastAsia="宋体" w:hAnsi="宋体" w:cs="Times New Roman" w:hint="eastAsia"/>
          <w:b/>
          <w:bCs/>
          <w:sz w:val="18"/>
          <w:szCs w:val="18"/>
        </w:rPr>
        <w:t xml:space="preserve"> </w:t>
      </w:r>
      <w:r>
        <w:rPr>
          <w:rFonts w:ascii="宋体" w:eastAsia="宋体" w:hAnsi="宋体" w:cs="Times New Roman" w:hint="eastAsia"/>
          <w:sz w:val="18"/>
          <w:szCs w:val="18"/>
        </w:rPr>
        <w:t>单位为毫米</w:t>
      </w:r>
    </w:p>
    <w:p w14:paraId="29C54EC1" w14:textId="77777777" w:rsidR="00C86020" w:rsidRDefault="003A4D2E">
      <w:pPr>
        <w:spacing w:line="239" w:lineRule="auto"/>
        <w:ind w:firstLineChars="1800" w:firstLine="3780"/>
        <w:rPr>
          <w:rFonts w:eastAsia="黑体"/>
          <w:szCs w:val="21"/>
        </w:rPr>
      </w:pPr>
      <w:r>
        <w:rPr>
          <w:rFonts w:eastAsia="黑体" w:hint="eastAsia"/>
          <w:szCs w:val="21"/>
        </w:rPr>
        <w:t xml:space="preserve">图2  </w:t>
      </w:r>
      <w:proofErr w:type="gramStart"/>
      <w:r>
        <w:rPr>
          <w:rFonts w:eastAsia="黑体" w:hint="eastAsia"/>
          <w:szCs w:val="21"/>
        </w:rPr>
        <w:t>裁样示意图</w:t>
      </w:r>
      <w:proofErr w:type="gramEnd"/>
    </w:p>
    <w:p w14:paraId="116B1D74" w14:textId="77777777" w:rsidR="00C86020" w:rsidRDefault="003A4D2E">
      <w:pPr>
        <w:pStyle w:val="afd"/>
        <w:ind w:firstLine="360"/>
        <w:jc w:val="center"/>
        <w:rPr>
          <w:rFonts w:ascii="黑体"/>
        </w:rPr>
      </w:pPr>
      <w:r>
        <w:rPr>
          <w:noProof/>
        </w:rPr>
        <w:lastRenderedPageBreak/>
        <w:drawing>
          <wp:inline distT="0" distB="0" distL="114300" distR="114300" wp14:anchorId="36CCCE2F" wp14:editId="6A0EB9F0">
            <wp:extent cx="3087370" cy="2929255"/>
            <wp:effectExtent l="0" t="0" r="17780" b="444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23"/>
                    <a:stretch>
                      <a:fillRect/>
                    </a:stretch>
                  </pic:blipFill>
                  <pic:spPr>
                    <a:xfrm>
                      <a:off x="0" y="0"/>
                      <a:ext cx="3087370" cy="2929255"/>
                    </a:xfrm>
                    <a:prstGeom prst="rect">
                      <a:avLst/>
                    </a:prstGeom>
                    <a:noFill/>
                    <a:ln>
                      <a:noFill/>
                    </a:ln>
                  </pic:spPr>
                </pic:pic>
              </a:graphicData>
            </a:graphic>
          </wp:inline>
        </w:drawing>
      </w:r>
      <w:r>
        <w:rPr>
          <w:rFonts w:ascii="宋体" w:eastAsia="宋体" w:hAnsi="宋体" w:cs="Times New Roman" w:hint="eastAsia"/>
        </w:rPr>
        <w:t>单位为毫米</w:t>
      </w:r>
    </w:p>
    <w:p w14:paraId="5555AEBA" w14:textId="77777777" w:rsidR="00C86020" w:rsidRDefault="00C86020">
      <w:pPr>
        <w:pStyle w:val="afd"/>
        <w:ind w:firstLine="360"/>
        <w:rPr>
          <w:rFonts w:ascii="黑体"/>
        </w:rPr>
      </w:pPr>
    </w:p>
    <w:p w14:paraId="531CE944" w14:textId="77777777" w:rsidR="00C86020" w:rsidRDefault="003A4D2E">
      <w:pPr>
        <w:tabs>
          <w:tab w:val="left" w:pos="580"/>
        </w:tabs>
        <w:spacing w:line="0" w:lineRule="atLeast"/>
        <w:ind w:firstLineChars="1000" w:firstLine="2100"/>
        <w:rPr>
          <w:rFonts w:eastAsia="黑体"/>
          <w:szCs w:val="21"/>
        </w:rPr>
      </w:pPr>
      <w:r>
        <w:rPr>
          <w:rFonts w:eastAsia="黑体" w:hint="eastAsia"/>
          <w:szCs w:val="21"/>
        </w:rPr>
        <w:t>图3  用于自粘层性能检测的</w:t>
      </w:r>
      <w:proofErr w:type="gramStart"/>
      <w:r>
        <w:rPr>
          <w:rFonts w:eastAsia="黑体" w:hint="eastAsia"/>
          <w:szCs w:val="21"/>
        </w:rPr>
        <w:t>试样裁样示意图</w:t>
      </w:r>
      <w:proofErr w:type="gramEnd"/>
    </w:p>
    <w:p w14:paraId="172DAB6D" w14:textId="77777777" w:rsidR="00C86020" w:rsidRDefault="00C86020">
      <w:pPr>
        <w:spacing w:line="239" w:lineRule="auto"/>
        <w:ind w:firstLineChars="1800" w:firstLine="3780"/>
        <w:rPr>
          <w:rFonts w:eastAsia="黑体"/>
          <w:szCs w:val="21"/>
        </w:rPr>
      </w:pPr>
    </w:p>
    <w:p w14:paraId="4E162048" w14:textId="77777777" w:rsidR="00C86020" w:rsidRDefault="00C86020">
      <w:pPr>
        <w:pStyle w:val="afd"/>
        <w:ind w:firstLine="360"/>
        <w:rPr>
          <w:rFonts w:ascii="黑体"/>
        </w:rPr>
      </w:pPr>
    </w:p>
    <w:p w14:paraId="41E14006" w14:textId="77777777" w:rsidR="00C86020" w:rsidRDefault="003A4D2E">
      <w:pPr>
        <w:rPr>
          <w:rFonts w:eastAsia="黑体"/>
          <w:szCs w:val="21"/>
        </w:rPr>
      </w:pPr>
      <w:r>
        <w:rPr>
          <w:rFonts w:eastAsia="黑体" w:hint="eastAsia"/>
          <w:szCs w:val="21"/>
        </w:rPr>
        <w:br w:type="page"/>
      </w:r>
    </w:p>
    <w:p w14:paraId="79620629" w14:textId="77777777" w:rsidR="00C86020" w:rsidRDefault="003A4D2E">
      <w:pPr>
        <w:tabs>
          <w:tab w:val="left" w:pos="580"/>
        </w:tabs>
        <w:spacing w:line="0" w:lineRule="atLeast"/>
        <w:jc w:val="center"/>
        <w:rPr>
          <w:rFonts w:eastAsia="黑体"/>
          <w:szCs w:val="21"/>
        </w:rPr>
      </w:pPr>
      <w:r>
        <w:rPr>
          <w:rFonts w:eastAsia="黑体" w:hint="eastAsia"/>
          <w:szCs w:val="21"/>
        </w:rPr>
        <w:lastRenderedPageBreak/>
        <w:t>表7 用于自粘层性能检测的试样尺寸与数量</w:t>
      </w:r>
    </w:p>
    <w:tbl>
      <w:tblPr>
        <w:tblpPr w:leftFromText="180" w:rightFromText="180" w:vertAnchor="page" w:horzAnchor="page" w:tblpX="1980" w:tblpY="2085"/>
        <w:tblOverlap w:val="neve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380"/>
        <w:gridCol w:w="1095"/>
        <w:gridCol w:w="1620"/>
        <w:gridCol w:w="1125"/>
        <w:gridCol w:w="1125"/>
      </w:tblGrid>
      <w:tr w:rsidR="00C86020" w14:paraId="6C7149BA" w14:textId="77777777">
        <w:trPr>
          <w:trHeight w:val="150"/>
        </w:trPr>
        <w:tc>
          <w:tcPr>
            <w:tcW w:w="3599" w:type="dxa"/>
            <w:gridSpan w:val="2"/>
            <w:vMerge w:val="restart"/>
            <w:vAlign w:val="center"/>
          </w:tcPr>
          <w:p w14:paraId="409346E2" w14:textId="77777777" w:rsidR="00C86020" w:rsidRDefault="00C86020">
            <w:pPr>
              <w:spacing w:line="0" w:lineRule="atLeast"/>
              <w:ind w:firstLineChars="200" w:firstLine="360"/>
              <w:jc w:val="center"/>
              <w:rPr>
                <w:rFonts w:ascii="宋体" w:eastAsia="宋体" w:hAnsi="宋体" w:cs="宋体"/>
                <w:sz w:val="18"/>
                <w:szCs w:val="18"/>
              </w:rPr>
            </w:pPr>
          </w:p>
          <w:p w14:paraId="6D132CD5" w14:textId="77777777" w:rsidR="00C86020" w:rsidRDefault="003A4D2E">
            <w:pPr>
              <w:spacing w:line="0" w:lineRule="atLeast"/>
              <w:ind w:firstLineChars="500" w:firstLine="900"/>
              <w:jc w:val="center"/>
              <w:rPr>
                <w:rFonts w:ascii="宋体" w:eastAsia="宋体" w:hAnsi="宋体" w:cs="宋体"/>
                <w:sz w:val="18"/>
                <w:szCs w:val="18"/>
              </w:rPr>
            </w:pPr>
            <w:r>
              <w:rPr>
                <w:rFonts w:ascii="宋体" w:eastAsia="宋体" w:hAnsi="宋体" w:cs="宋体" w:hint="eastAsia"/>
                <w:sz w:val="18"/>
                <w:szCs w:val="18"/>
              </w:rPr>
              <w:t>项   目</w:t>
            </w:r>
          </w:p>
        </w:tc>
        <w:tc>
          <w:tcPr>
            <w:tcW w:w="1095" w:type="dxa"/>
            <w:vMerge w:val="restart"/>
            <w:vAlign w:val="center"/>
          </w:tcPr>
          <w:p w14:paraId="13ABD454" w14:textId="77777777" w:rsidR="00C86020" w:rsidRDefault="00C86020">
            <w:pPr>
              <w:spacing w:line="0" w:lineRule="atLeast"/>
              <w:jc w:val="center"/>
              <w:rPr>
                <w:rFonts w:ascii="宋体" w:eastAsia="宋体" w:hAnsi="宋体" w:cs="宋体"/>
                <w:sz w:val="18"/>
                <w:szCs w:val="18"/>
              </w:rPr>
            </w:pPr>
          </w:p>
          <w:p w14:paraId="41FD5230"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试样代号</w:t>
            </w:r>
          </w:p>
        </w:tc>
        <w:tc>
          <w:tcPr>
            <w:tcW w:w="1620" w:type="dxa"/>
            <w:vMerge w:val="restart"/>
            <w:vAlign w:val="center"/>
          </w:tcPr>
          <w:p w14:paraId="2E46D3B4" w14:textId="77777777" w:rsidR="00C86020" w:rsidRDefault="00C86020">
            <w:pPr>
              <w:spacing w:line="0" w:lineRule="atLeast"/>
              <w:jc w:val="center"/>
              <w:rPr>
                <w:rFonts w:ascii="宋体" w:eastAsia="宋体" w:hAnsi="宋体" w:cs="宋体"/>
                <w:sz w:val="18"/>
                <w:szCs w:val="18"/>
              </w:rPr>
            </w:pPr>
          </w:p>
          <w:p w14:paraId="6E34792E" w14:textId="77777777" w:rsidR="00C86020" w:rsidRDefault="003A4D2E">
            <w:pPr>
              <w:spacing w:line="0" w:lineRule="atLeast"/>
              <w:ind w:firstLineChars="100" w:firstLine="180"/>
              <w:jc w:val="center"/>
              <w:rPr>
                <w:rFonts w:ascii="宋体" w:eastAsia="宋体" w:hAnsi="宋体" w:cs="宋体"/>
                <w:sz w:val="18"/>
                <w:szCs w:val="18"/>
              </w:rPr>
            </w:pPr>
            <w:r>
              <w:rPr>
                <w:rFonts w:ascii="宋体" w:eastAsia="宋体" w:hAnsi="宋体" w:cs="宋体" w:hint="eastAsia"/>
                <w:sz w:val="18"/>
                <w:szCs w:val="18"/>
              </w:rPr>
              <w:t>试样规格尺寸</w:t>
            </w:r>
          </w:p>
        </w:tc>
        <w:tc>
          <w:tcPr>
            <w:tcW w:w="2250" w:type="dxa"/>
            <w:gridSpan w:val="2"/>
            <w:vAlign w:val="center"/>
          </w:tcPr>
          <w:p w14:paraId="6E19BCEA"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试样数量</w:t>
            </w:r>
          </w:p>
        </w:tc>
      </w:tr>
      <w:tr w:rsidR="00C86020" w14:paraId="21A5D482" w14:textId="77777777">
        <w:trPr>
          <w:trHeight w:val="369"/>
        </w:trPr>
        <w:tc>
          <w:tcPr>
            <w:tcW w:w="3599" w:type="dxa"/>
            <w:gridSpan w:val="2"/>
            <w:vMerge/>
            <w:vAlign w:val="center"/>
          </w:tcPr>
          <w:p w14:paraId="512653FD" w14:textId="77777777" w:rsidR="00C86020" w:rsidRDefault="00C86020">
            <w:pPr>
              <w:spacing w:line="0" w:lineRule="atLeast"/>
              <w:jc w:val="center"/>
              <w:rPr>
                <w:rFonts w:ascii="宋体" w:eastAsia="宋体" w:hAnsi="宋体" w:cs="宋体"/>
                <w:sz w:val="18"/>
                <w:szCs w:val="18"/>
              </w:rPr>
            </w:pPr>
          </w:p>
        </w:tc>
        <w:tc>
          <w:tcPr>
            <w:tcW w:w="1095" w:type="dxa"/>
            <w:vMerge/>
            <w:vAlign w:val="center"/>
          </w:tcPr>
          <w:p w14:paraId="4670EEA5" w14:textId="77777777" w:rsidR="00C86020" w:rsidRDefault="00C86020">
            <w:pPr>
              <w:spacing w:line="0" w:lineRule="atLeast"/>
              <w:jc w:val="center"/>
              <w:rPr>
                <w:rFonts w:ascii="宋体" w:eastAsia="宋体" w:hAnsi="宋体" w:cs="宋体"/>
                <w:sz w:val="18"/>
                <w:szCs w:val="18"/>
              </w:rPr>
            </w:pPr>
          </w:p>
        </w:tc>
        <w:tc>
          <w:tcPr>
            <w:tcW w:w="1620" w:type="dxa"/>
            <w:vMerge/>
            <w:vAlign w:val="center"/>
          </w:tcPr>
          <w:p w14:paraId="758012B2" w14:textId="77777777" w:rsidR="00C86020" w:rsidRDefault="00C86020">
            <w:pPr>
              <w:spacing w:line="0" w:lineRule="atLeast"/>
              <w:jc w:val="center"/>
              <w:rPr>
                <w:rFonts w:ascii="宋体" w:eastAsia="宋体" w:hAnsi="宋体" w:cs="宋体"/>
                <w:sz w:val="18"/>
                <w:szCs w:val="18"/>
              </w:rPr>
            </w:pPr>
          </w:p>
        </w:tc>
        <w:tc>
          <w:tcPr>
            <w:tcW w:w="1125" w:type="dxa"/>
            <w:vAlign w:val="center"/>
          </w:tcPr>
          <w:p w14:paraId="4D5A1FF0"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纵向</w:t>
            </w:r>
          </w:p>
        </w:tc>
        <w:tc>
          <w:tcPr>
            <w:tcW w:w="1125" w:type="dxa"/>
            <w:vAlign w:val="center"/>
          </w:tcPr>
          <w:p w14:paraId="15881BF9"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横向</w:t>
            </w:r>
          </w:p>
        </w:tc>
      </w:tr>
      <w:tr w:rsidR="00C86020" w14:paraId="59DE353C" w14:textId="77777777">
        <w:trPr>
          <w:trHeight w:val="373"/>
        </w:trPr>
        <w:tc>
          <w:tcPr>
            <w:tcW w:w="3599" w:type="dxa"/>
            <w:gridSpan w:val="2"/>
            <w:vAlign w:val="center"/>
          </w:tcPr>
          <w:p w14:paraId="71D649C7"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低温弯折</w:t>
            </w:r>
          </w:p>
        </w:tc>
        <w:tc>
          <w:tcPr>
            <w:tcW w:w="1095" w:type="dxa"/>
            <w:vAlign w:val="center"/>
          </w:tcPr>
          <w:p w14:paraId="44D94D3B"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J,J</w:t>
            </w:r>
            <w:proofErr w:type="gramStart"/>
            <w:r>
              <w:rPr>
                <w:rFonts w:ascii="宋体" w:eastAsia="宋体" w:hAnsi="宋体" w:cs="宋体" w:hint="eastAsia"/>
                <w:sz w:val="18"/>
                <w:szCs w:val="18"/>
              </w:rPr>
              <w:t>’</w:t>
            </w:r>
            <w:proofErr w:type="gramEnd"/>
          </w:p>
        </w:tc>
        <w:tc>
          <w:tcPr>
            <w:tcW w:w="1620" w:type="dxa"/>
            <w:vAlign w:val="center"/>
          </w:tcPr>
          <w:p w14:paraId="5F74A6AD"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120mm×50mm</w:t>
            </w:r>
          </w:p>
        </w:tc>
        <w:tc>
          <w:tcPr>
            <w:tcW w:w="1125" w:type="dxa"/>
            <w:vAlign w:val="center"/>
          </w:tcPr>
          <w:p w14:paraId="192B1750"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c>
          <w:tcPr>
            <w:tcW w:w="1125" w:type="dxa"/>
            <w:vAlign w:val="center"/>
          </w:tcPr>
          <w:p w14:paraId="252A1116"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w:t>
            </w:r>
          </w:p>
        </w:tc>
      </w:tr>
      <w:tr w:rsidR="00C86020" w14:paraId="717AB21C" w14:textId="77777777">
        <w:trPr>
          <w:trHeight w:val="386"/>
        </w:trPr>
        <w:tc>
          <w:tcPr>
            <w:tcW w:w="3599" w:type="dxa"/>
            <w:gridSpan w:val="2"/>
            <w:vAlign w:val="center"/>
          </w:tcPr>
          <w:p w14:paraId="3CAD1A23"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垂直滑移性</w:t>
            </w:r>
          </w:p>
        </w:tc>
        <w:tc>
          <w:tcPr>
            <w:tcW w:w="1095" w:type="dxa"/>
            <w:vAlign w:val="center"/>
          </w:tcPr>
          <w:p w14:paraId="57D0744D"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O</w:t>
            </w:r>
          </w:p>
        </w:tc>
        <w:tc>
          <w:tcPr>
            <w:tcW w:w="1620" w:type="dxa"/>
            <w:vAlign w:val="center"/>
          </w:tcPr>
          <w:p w14:paraId="730A81AA"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70mm×50mm</w:t>
            </w:r>
          </w:p>
        </w:tc>
        <w:tc>
          <w:tcPr>
            <w:tcW w:w="1125" w:type="dxa"/>
            <w:vAlign w:val="center"/>
          </w:tcPr>
          <w:p w14:paraId="751D52D6"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5</w:t>
            </w:r>
          </w:p>
        </w:tc>
        <w:tc>
          <w:tcPr>
            <w:tcW w:w="1125" w:type="dxa"/>
            <w:vAlign w:val="center"/>
          </w:tcPr>
          <w:p w14:paraId="00FFD428"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r w:rsidR="00C86020" w14:paraId="7F5984B7" w14:textId="77777777">
        <w:trPr>
          <w:trHeight w:val="348"/>
        </w:trPr>
        <w:tc>
          <w:tcPr>
            <w:tcW w:w="2219" w:type="dxa"/>
            <w:vMerge w:val="restart"/>
            <w:vAlign w:val="center"/>
          </w:tcPr>
          <w:p w14:paraId="0B0FC321"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剥离强度</w:t>
            </w:r>
          </w:p>
          <w:p w14:paraId="76BD77AA"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（片材与片材、片材与铝板、片材与水泥砂浆板）</w:t>
            </w:r>
          </w:p>
        </w:tc>
        <w:tc>
          <w:tcPr>
            <w:tcW w:w="1380" w:type="dxa"/>
            <w:vAlign w:val="center"/>
          </w:tcPr>
          <w:p w14:paraId="5DA4BB2D"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标准试验条件</w:t>
            </w:r>
          </w:p>
        </w:tc>
        <w:tc>
          <w:tcPr>
            <w:tcW w:w="1095" w:type="dxa"/>
            <w:vAlign w:val="center"/>
          </w:tcPr>
          <w:p w14:paraId="13ADA875"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Q</w:t>
            </w:r>
          </w:p>
        </w:tc>
        <w:tc>
          <w:tcPr>
            <w:tcW w:w="1620" w:type="dxa"/>
            <w:vAlign w:val="center"/>
          </w:tcPr>
          <w:p w14:paraId="082454B1"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200mm×25mm</w:t>
            </w:r>
          </w:p>
        </w:tc>
        <w:tc>
          <w:tcPr>
            <w:tcW w:w="1125" w:type="dxa"/>
            <w:vAlign w:val="center"/>
          </w:tcPr>
          <w:p w14:paraId="74D1C903"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20</w:t>
            </w:r>
          </w:p>
        </w:tc>
        <w:tc>
          <w:tcPr>
            <w:tcW w:w="1125" w:type="dxa"/>
            <w:vAlign w:val="center"/>
          </w:tcPr>
          <w:p w14:paraId="2F197991"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r w:rsidR="00C86020" w14:paraId="0EDFE5DD" w14:textId="77777777">
        <w:tc>
          <w:tcPr>
            <w:tcW w:w="2219" w:type="dxa"/>
            <w:vMerge/>
            <w:vAlign w:val="center"/>
          </w:tcPr>
          <w:p w14:paraId="284566E7" w14:textId="77777777" w:rsidR="00C86020" w:rsidRDefault="00C86020">
            <w:pPr>
              <w:spacing w:line="0" w:lineRule="atLeast"/>
              <w:jc w:val="center"/>
              <w:rPr>
                <w:rFonts w:ascii="宋体" w:eastAsia="宋体" w:hAnsi="宋体" w:cs="宋体"/>
                <w:sz w:val="18"/>
                <w:szCs w:val="18"/>
              </w:rPr>
            </w:pPr>
          </w:p>
        </w:tc>
        <w:tc>
          <w:tcPr>
            <w:tcW w:w="1380" w:type="dxa"/>
            <w:vAlign w:val="center"/>
          </w:tcPr>
          <w:p w14:paraId="098980AA"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热空气老化后</w:t>
            </w:r>
          </w:p>
        </w:tc>
        <w:tc>
          <w:tcPr>
            <w:tcW w:w="1095" w:type="dxa"/>
            <w:vAlign w:val="center"/>
          </w:tcPr>
          <w:p w14:paraId="7B19BDF0"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R</w:t>
            </w:r>
          </w:p>
        </w:tc>
        <w:tc>
          <w:tcPr>
            <w:tcW w:w="1620" w:type="dxa"/>
            <w:vAlign w:val="center"/>
          </w:tcPr>
          <w:p w14:paraId="2598ABA2"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200mm×25mm</w:t>
            </w:r>
          </w:p>
        </w:tc>
        <w:tc>
          <w:tcPr>
            <w:tcW w:w="1125" w:type="dxa"/>
            <w:vAlign w:val="center"/>
          </w:tcPr>
          <w:p w14:paraId="6CFD1AAC"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20</w:t>
            </w:r>
          </w:p>
        </w:tc>
        <w:tc>
          <w:tcPr>
            <w:tcW w:w="1125" w:type="dxa"/>
            <w:vAlign w:val="center"/>
          </w:tcPr>
          <w:p w14:paraId="44F53ADC" w14:textId="77777777" w:rsidR="00C86020" w:rsidRDefault="003A4D2E">
            <w:pPr>
              <w:spacing w:line="0" w:lineRule="atLeast"/>
              <w:jc w:val="center"/>
              <w:rPr>
                <w:rFonts w:ascii="宋体" w:eastAsia="宋体" w:hAnsi="宋体" w:cs="宋体"/>
                <w:sz w:val="18"/>
                <w:szCs w:val="18"/>
              </w:rPr>
            </w:pPr>
            <w:r>
              <w:rPr>
                <w:rFonts w:ascii="宋体" w:eastAsia="宋体" w:hAnsi="宋体" w:cs="宋体" w:hint="eastAsia"/>
                <w:sz w:val="18"/>
                <w:szCs w:val="18"/>
              </w:rPr>
              <w:t>-</w:t>
            </w:r>
          </w:p>
        </w:tc>
      </w:tr>
    </w:tbl>
    <w:p w14:paraId="3E81FDE4" w14:textId="77777777" w:rsidR="00C86020" w:rsidRDefault="003A4D2E">
      <w:pPr>
        <w:tabs>
          <w:tab w:val="left" w:pos="580"/>
        </w:tabs>
        <w:spacing w:beforeLines="50" w:before="120" w:afterLines="50" w:after="120" w:line="0" w:lineRule="atLeast"/>
        <w:rPr>
          <w:rFonts w:eastAsia="黑体"/>
          <w:szCs w:val="21"/>
        </w:rPr>
      </w:pPr>
      <w:r>
        <w:rPr>
          <w:rFonts w:eastAsia="黑体" w:hint="eastAsia"/>
          <w:szCs w:val="21"/>
        </w:rPr>
        <w:t>6.3.2  拉伸性能</w:t>
      </w:r>
    </w:p>
    <w:p w14:paraId="1BF5ECEC" w14:textId="77777777" w:rsidR="00C86020" w:rsidRDefault="00C86020">
      <w:pPr>
        <w:tabs>
          <w:tab w:val="left" w:pos="580"/>
        </w:tabs>
        <w:spacing w:line="0" w:lineRule="atLeast"/>
        <w:ind w:firstLineChars="1000" w:firstLine="2100"/>
        <w:rPr>
          <w:rFonts w:ascii="宋体" w:eastAsia="宋体" w:hAnsi="宋体"/>
          <w:szCs w:val="21"/>
        </w:rPr>
      </w:pPr>
    </w:p>
    <w:p w14:paraId="448ECC16" w14:textId="77777777" w:rsidR="00C86020" w:rsidRDefault="003A4D2E">
      <w:pPr>
        <w:tabs>
          <w:tab w:val="left" w:pos="580"/>
        </w:tabs>
        <w:spacing w:beforeLines="50" w:before="120" w:afterLines="50" w:after="120" w:line="0" w:lineRule="atLeast"/>
        <w:rPr>
          <w:rFonts w:eastAsia="黑体"/>
          <w:szCs w:val="21"/>
        </w:rPr>
      </w:pPr>
      <w:r>
        <w:rPr>
          <w:rFonts w:eastAsia="黑体" w:hint="eastAsia"/>
          <w:szCs w:val="21"/>
        </w:rPr>
        <w:t>6.3.2.1  均质片、背衬片、内增强片和自粘片的拉伸测试</w:t>
      </w:r>
    </w:p>
    <w:p w14:paraId="3538443B" w14:textId="77777777" w:rsidR="00C86020" w:rsidRDefault="00C86020">
      <w:pPr>
        <w:tabs>
          <w:tab w:val="left" w:pos="580"/>
        </w:tabs>
        <w:spacing w:line="0" w:lineRule="atLeast"/>
        <w:ind w:firstLineChars="1000" w:firstLine="2100"/>
        <w:rPr>
          <w:rFonts w:ascii="宋体" w:eastAsia="宋体" w:hAnsi="宋体"/>
          <w:szCs w:val="21"/>
        </w:rPr>
      </w:pPr>
    </w:p>
    <w:p w14:paraId="4A9E55E9" w14:textId="77777777" w:rsidR="00C86020" w:rsidRDefault="003A4D2E">
      <w:pPr>
        <w:tabs>
          <w:tab w:val="left" w:pos="580"/>
        </w:tabs>
        <w:spacing w:line="288" w:lineRule="auto"/>
        <w:rPr>
          <w:rFonts w:ascii="宋体" w:eastAsia="宋体" w:hAnsi="宋体" w:cs="宋体"/>
          <w:szCs w:val="21"/>
        </w:rPr>
      </w:pPr>
      <w:r>
        <w:rPr>
          <w:rFonts w:eastAsia="黑体" w:hint="eastAsia"/>
          <w:szCs w:val="21"/>
        </w:rPr>
        <w:t>6.3.2.1.1</w:t>
      </w:r>
      <w:r>
        <w:rPr>
          <w:rFonts w:ascii="宋体" w:eastAsia="宋体" w:hAnsi="宋体" w:cs="宋体" w:hint="eastAsia"/>
          <w:szCs w:val="21"/>
        </w:rPr>
        <w:t xml:space="preserve">  均质片、背衬片、内增强片和自粘片的拉伸强度、拉断伸长率</w:t>
      </w:r>
      <w:proofErr w:type="gramStart"/>
      <w:r>
        <w:rPr>
          <w:rFonts w:ascii="宋体" w:eastAsia="宋体" w:hAnsi="宋体" w:cs="宋体" w:hint="eastAsia"/>
          <w:szCs w:val="21"/>
        </w:rPr>
        <w:t>试验按</w:t>
      </w:r>
      <w:proofErr w:type="gramEnd"/>
      <w:r>
        <w:rPr>
          <w:rFonts w:ascii="宋体" w:eastAsia="宋体" w:hAnsi="宋体" w:cs="宋体" w:hint="eastAsia"/>
          <w:szCs w:val="21"/>
        </w:rPr>
        <w:t>GB/T528的规定进行，测试五个试样，取中值。</w:t>
      </w:r>
    </w:p>
    <w:p w14:paraId="3752BA9D" w14:textId="77777777" w:rsidR="00C86020" w:rsidRDefault="003A4D2E">
      <w:pPr>
        <w:widowControl/>
        <w:spacing w:line="360" w:lineRule="auto"/>
        <w:rPr>
          <w:rFonts w:ascii="宋体" w:eastAsia="宋体" w:hAnsi="宋体" w:cs="宋体"/>
          <w:szCs w:val="21"/>
        </w:rPr>
      </w:pPr>
      <w:r>
        <w:rPr>
          <w:rFonts w:eastAsia="黑体" w:hint="eastAsia"/>
          <w:szCs w:val="21"/>
        </w:rPr>
        <w:t>6.3.2.1.2</w:t>
      </w:r>
      <w:r>
        <w:rPr>
          <w:rFonts w:ascii="宋体" w:eastAsia="宋体" w:hAnsi="宋体" w:cs="宋体" w:hint="eastAsia"/>
          <w:szCs w:val="21"/>
        </w:rPr>
        <w:t xml:space="preserve">  均质片、自粘均质片的拉伸强度按式（1）计算，精确到0.1MPa,常温（23℃）的</w:t>
      </w:r>
      <w:proofErr w:type="gramStart"/>
      <w:r>
        <w:rPr>
          <w:rFonts w:ascii="宋体" w:eastAsia="宋体" w:hAnsi="宋体" w:cs="宋体" w:hint="eastAsia"/>
          <w:szCs w:val="21"/>
        </w:rPr>
        <w:t>拉</w:t>
      </w:r>
      <w:proofErr w:type="gramEnd"/>
      <w:r>
        <w:rPr>
          <w:rFonts w:ascii="宋体" w:eastAsia="宋体" w:hAnsi="宋体" w:cs="宋体" w:hint="eastAsia"/>
          <w:szCs w:val="21"/>
        </w:rPr>
        <w:t>拉断伸长率按式（2）计算，低温（-20℃）拉断伸长率按式（4）计算，精确到1%,自粘均质片进行拉伸强度计算时，应取主体材料的厚度，拉断伸长率为主体材料指标。</w:t>
      </w:r>
    </w:p>
    <w:p w14:paraId="7BCDF33F"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iCs/>
          <w:szCs w:val="21"/>
        </w:rPr>
        <w:t>TS</w:t>
      </w:r>
      <w:r>
        <w:rPr>
          <w:rFonts w:ascii="宋体" w:eastAsia="宋体" w:hAnsi="宋体" w:cs="宋体" w:hint="eastAsia"/>
          <w:szCs w:val="21"/>
        </w:rPr>
        <w:t>=</w:t>
      </w:r>
      <w:r>
        <w:rPr>
          <w:rFonts w:ascii="宋体" w:eastAsia="宋体" w:hAnsi="宋体" w:cs="宋体" w:hint="eastAsia"/>
          <w:i/>
          <w:iCs/>
          <w:szCs w:val="21"/>
        </w:rPr>
        <w:t>F</w:t>
      </w:r>
      <w:r>
        <w:rPr>
          <w:rFonts w:ascii="宋体" w:eastAsia="宋体" w:hAnsi="宋体" w:cs="宋体" w:hint="eastAsia"/>
          <w:szCs w:val="21"/>
        </w:rPr>
        <w:t>max /</w:t>
      </w:r>
      <w:proofErr w:type="spellStart"/>
      <w:r>
        <w:rPr>
          <w:rFonts w:ascii="宋体" w:eastAsia="宋体" w:hAnsi="宋体" w:cs="宋体" w:hint="eastAsia"/>
          <w:i/>
          <w:iCs/>
          <w:szCs w:val="21"/>
        </w:rPr>
        <w:t>Wt</w:t>
      </w:r>
      <w:proofErr w:type="spellEnd"/>
      <w:r>
        <w:rPr>
          <w:rFonts w:ascii="宋体" w:eastAsia="宋体" w:hAnsi="宋体" w:cs="宋体" w:hint="eastAsia"/>
          <w:szCs w:val="21"/>
        </w:rPr>
        <w:t xml:space="preserve">    ……</w:t>
      </w:r>
      <w:proofErr w:type="gramStart"/>
      <w:r>
        <w:rPr>
          <w:rFonts w:ascii="宋体" w:eastAsia="宋体" w:hAnsi="宋体" w:cs="宋体" w:hint="eastAsia"/>
          <w:szCs w:val="21"/>
        </w:rPr>
        <w:t>…………………………</w:t>
      </w:r>
      <w:proofErr w:type="gramEnd"/>
      <w:r>
        <w:rPr>
          <w:rFonts w:ascii="宋体" w:eastAsia="宋体" w:hAnsi="宋体" w:cs="宋体" w:hint="eastAsia"/>
          <w:szCs w:val="21"/>
        </w:rPr>
        <w:t>(1)</w:t>
      </w:r>
    </w:p>
    <w:p w14:paraId="26F9AC67"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式中</w:t>
      </w:r>
    </w:p>
    <w:p w14:paraId="5357B047"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64384" behindDoc="0" locked="0" layoutInCell="1" allowOverlap="1" wp14:anchorId="5200165C" wp14:editId="6866B005">
                <wp:simplePos x="0" y="0"/>
                <wp:positionH relativeFrom="column">
                  <wp:posOffset>444500</wp:posOffset>
                </wp:positionH>
                <wp:positionV relativeFrom="paragraph">
                  <wp:posOffset>99695</wp:posOffset>
                </wp:positionV>
                <wp:extent cx="440055" cy="635"/>
                <wp:effectExtent l="0" t="0" r="0" b="0"/>
                <wp:wrapNone/>
                <wp:docPr id="53" name="直接连接符 53"/>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2A7401E" id="直接连接符 53"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35pt,7.85pt" to="69.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"/>
            </w:pict>
          </mc:Fallback>
        </mc:AlternateContent>
      </w:r>
      <w:r>
        <w:rPr>
          <w:rFonts w:ascii="宋体" w:eastAsia="宋体" w:hAnsi="宋体" w:cs="宋体" w:hint="eastAsia"/>
          <w:i/>
          <w:iCs/>
          <w:szCs w:val="21"/>
        </w:rPr>
        <w:t>TS</w:t>
      </w:r>
      <w:r>
        <w:rPr>
          <w:rFonts w:ascii="宋体" w:eastAsia="宋体" w:hAnsi="宋体" w:cs="宋体" w:hint="eastAsia"/>
          <w:szCs w:val="21"/>
        </w:rPr>
        <w:t xml:space="preserve">          试样拉伸强度，单位为兆帕（MPa)；</w:t>
      </w:r>
    </w:p>
    <w:p w14:paraId="66126ADC" w14:textId="77777777" w:rsidR="00C86020" w:rsidRDefault="003A4D2E">
      <w:pPr>
        <w:widowControl/>
        <w:spacing w:line="288" w:lineRule="auto"/>
        <w:ind w:firstLineChars="100" w:firstLine="21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65408" behindDoc="0" locked="0" layoutInCell="1" allowOverlap="1" wp14:anchorId="467B9F89" wp14:editId="0FA41DF1">
                <wp:simplePos x="0" y="0"/>
                <wp:positionH relativeFrom="column">
                  <wp:posOffset>466725</wp:posOffset>
                </wp:positionH>
                <wp:positionV relativeFrom="paragraph">
                  <wp:posOffset>76200</wp:posOffset>
                </wp:positionV>
                <wp:extent cx="440055" cy="635"/>
                <wp:effectExtent l="0" t="0" r="0" b="0"/>
                <wp:wrapNone/>
                <wp:docPr id="50" name="直接连接符 50"/>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8E7574" id="直接连接符 50" o:spid="_x0000_s1026"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36.75pt,6pt" to="71.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"/>
            </w:pict>
          </mc:Fallback>
        </mc:AlternateContent>
      </w:r>
      <w:r>
        <w:rPr>
          <w:rFonts w:ascii="宋体" w:eastAsia="宋体" w:hAnsi="宋体" w:cs="宋体" w:hint="eastAsia"/>
          <w:i/>
          <w:iCs/>
          <w:szCs w:val="21"/>
        </w:rPr>
        <w:t>F</w:t>
      </w:r>
      <w:r>
        <w:rPr>
          <w:rFonts w:ascii="宋体" w:eastAsia="宋体" w:hAnsi="宋体" w:cs="宋体" w:hint="eastAsia"/>
          <w:szCs w:val="21"/>
        </w:rPr>
        <w:t>max         最大拉力，单位为牛顿（N）；</w:t>
      </w:r>
    </w:p>
    <w:p w14:paraId="6B9A564E" w14:textId="77777777" w:rsidR="00C86020" w:rsidRDefault="003A4D2E">
      <w:pPr>
        <w:widowControl/>
        <w:spacing w:line="288" w:lineRule="auto"/>
        <w:ind w:firstLineChars="200" w:firstLine="42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66432" behindDoc="0" locked="0" layoutInCell="1" allowOverlap="1" wp14:anchorId="261D71DB" wp14:editId="52A5A717">
                <wp:simplePos x="0" y="0"/>
                <wp:positionH relativeFrom="column">
                  <wp:posOffset>485140</wp:posOffset>
                </wp:positionH>
                <wp:positionV relativeFrom="paragraph">
                  <wp:posOffset>89535</wp:posOffset>
                </wp:positionV>
                <wp:extent cx="440055" cy="635"/>
                <wp:effectExtent l="0" t="0" r="0" b="0"/>
                <wp:wrapNone/>
                <wp:docPr id="54" name="直接连接符 54"/>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5508E6F" id="直接连接符 54" o:spid="_x0000_s1026" style="position:absolute;left:0;text-align:left;flip:y;z-index:251666432;visibility:visible;mso-wrap-style:square;mso-wrap-distance-left:9pt;mso-wrap-distance-top:0;mso-wrap-distance-right:9pt;mso-wrap-distance-bottom:0;mso-position-horizontal:absolute;mso-position-horizontal-relative:text;mso-position-vertical:absolute;mso-position-vertical-relative:text" from="38.2pt,7.05pt" to="72.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"/>
            </w:pict>
          </mc:Fallback>
        </mc:AlternateContent>
      </w:r>
      <w:r>
        <w:rPr>
          <w:rFonts w:ascii="宋体" w:eastAsia="宋体" w:hAnsi="宋体" w:cs="宋体" w:hint="eastAsia"/>
          <w:i/>
          <w:iCs/>
          <w:szCs w:val="21"/>
        </w:rPr>
        <w:t xml:space="preserve">W </w:t>
      </w:r>
      <w:r>
        <w:rPr>
          <w:rFonts w:ascii="宋体" w:eastAsia="宋体" w:hAnsi="宋体" w:cs="宋体" w:hint="eastAsia"/>
          <w:szCs w:val="21"/>
        </w:rPr>
        <w:t xml:space="preserve">         哑铃试片狭小平行部分宽度，单位为毫米（mm）；</w:t>
      </w:r>
    </w:p>
    <w:p w14:paraId="1AEDED1E" w14:textId="77777777" w:rsidR="00C86020" w:rsidRDefault="003A4D2E">
      <w:pPr>
        <w:widowControl/>
        <w:spacing w:line="288" w:lineRule="auto"/>
        <w:rPr>
          <w:rFonts w:ascii="宋体" w:eastAsia="宋体" w:hAnsi="宋体" w:cs="宋体"/>
          <w:szCs w:val="21"/>
        </w:rPr>
      </w:pPr>
      <w:r>
        <w:rPr>
          <w:rFonts w:ascii="宋体" w:eastAsia="宋体" w:hAnsi="宋体" w:cs="宋体" w:hint="eastAsia"/>
          <w:noProof/>
          <w:szCs w:val="21"/>
        </w:rPr>
        <mc:AlternateContent>
          <mc:Choice Requires="wps">
            <w:drawing>
              <wp:anchor distT="0" distB="0" distL="114300" distR="114300" simplePos="0" relativeHeight="251667456" behindDoc="0" locked="0" layoutInCell="1" allowOverlap="1" wp14:anchorId="3807F09A" wp14:editId="23A61638">
                <wp:simplePos x="0" y="0"/>
                <wp:positionH relativeFrom="column">
                  <wp:posOffset>480060</wp:posOffset>
                </wp:positionH>
                <wp:positionV relativeFrom="paragraph">
                  <wp:posOffset>86995</wp:posOffset>
                </wp:positionV>
                <wp:extent cx="430530" cy="635"/>
                <wp:effectExtent l="0" t="0" r="0" b="0"/>
                <wp:wrapNone/>
                <wp:docPr id="51" name="直接连接符 51"/>
                <wp:cNvGraphicFramePr/>
                <a:graphic xmlns:a="http://schemas.openxmlformats.org/drawingml/2006/main">
                  <a:graphicData uri="http://schemas.microsoft.com/office/word/2010/wordprocessingShape">
                    <wps:wsp>
                      <wps:cNvCnPr/>
                      <wps:spPr>
                        <a:xfrm flipV="1">
                          <a:off x="0" y="0"/>
                          <a:ext cx="43053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2649C78" id="直接连接符 51"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37.8pt,6.85pt" to="71.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"/>
            </w:pict>
          </mc:Fallback>
        </mc:AlternateContent>
      </w:r>
      <w:r>
        <w:rPr>
          <w:rFonts w:ascii="宋体" w:eastAsia="宋体" w:hAnsi="宋体" w:cs="宋体" w:hint="eastAsia"/>
          <w:szCs w:val="21"/>
        </w:rPr>
        <w:t xml:space="preserve">    </w:t>
      </w:r>
      <w:r>
        <w:rPr>
          <w:rFonts w:ascii="宋体" w:eastAsia="宋体" w:hAnsi="宋体" w:cs="宋体" w:hint="eastAsia"/>
          <w:i/>
          <w:iCs/>
          <w:szCs w:val="21"/>
        </w:rPr>
        <w:t xml:space="preserve">t </w:t>
      </w:r>
      <w:r>
        <w:rPr>
          <w:rFonts w:ascii="宋体" w:eastAsia="宋体" w:hAnsi="宋体" w:cs="宋体" w:hint="eastAsia"/>
          <w:szCs w:val="21"/>
        </w:rPr>
        <w:t xml:space="preserve">         试验长度部分的厚度，单位为毫米（mm）；</w:t>
      </w:r>
    </w:p>
    <w:p w14:paraId="34AE5843"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noProof/>
          <w:szCs w:val="21"/>
        </w:rPr>
        <mc:AlternateContent>
          <mc:Choice Requires="wps">
            <w:drawing>
              <wp:anchor distT="0" distB="0" distL="114300" distR="114300" simplePos="0" relativeHeight="251669504" behindDoc="0" locked="0" layoutInCell="1" allowOverlap="1" wp14:anchorId="35AF26C1" wp14:editId="1B6E8DBC">
                <wp:simplePos x="0" y="0"/>
                <wp:positionH relativeFrom="column">
                  <wp:posOffset>508635</wp:posOffset>
                </wp:positionH>
                <wp:positionV relativeFrom="paragraph">
                  <wp:posOffset>9899650</wp:posOffset>
                </wp:positionV>
                <wp:extent cx="440055" cy="635"/>
                <wp:effectExtent l="0" t="0" r="0" b="0"/>
                <wp:wrapNone/>
                <wp:docPr id="55" name="直接连接符 55"/>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C2EC18F" id="直接连接符 55" o:spid="_x0000_s1026" style="position:absolute;left:0;text-align:left;flip:y;z-index:251669504;visibility:visible;mso-wrap-style:square;mso-wrap-distance-left:9pt;mso-wrap-distance-top:0;mso-wrap-distance-right:9pt;mso-wrap-distance-bottom:0;mso-position-horizontal:absolute;mso-position-horizontal-relative:text;mso-position-vertical:absolute;mso-position-vertical-relative:text" from="40.05pt,779.5pt" to="74.7pt,7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"/>
            </w:pict>
          </mc:Fallback>
        </mc:AlternateContent>
      </w:r>
      <w:r>
        <w:rPr>
          <w:rFonts w:ascii="宋体" w:eastAsia="宋体" w:hAnsi="宋体" w:cs="宋体" w:hint="eastAsia"/>
          <w:szCs w:val="21"/>
        </w:rPr>
        <w:t xml:space="preserve">                   </w:t>
      </w:r>
      <w:r>
        <w:rPr>
          <w:rFonts w:ascii="宋体" w:eastAsia="宋体" w:hAnsi="宋体" w:cs="宋体" w:hint="eastAsia"/>
          <w:i/>
          <w:iCs/>
          <w:szCs w:val="21"/>
        </w:rPr>
        <w:t>E</w:t>
      </w:r>
      <w:r>
        <w:rPr>
          <w:rFonts w:ascii="宋体" w:eastAsia="宋体" w:hAnsi="宋体" w:cs="宋体" w:hint="eastAsia"/>
          <w:i/>
          <w:iCs/>
          <w:szCs w:val="21"/>
          <w:vertAlign w:val="subscript"/>
        </w:rPr>
        <w:t>b</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b</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szCs w:val="21"/>
        </w:rPr>
        <w:t>×100%   ……</w:t>
      </w:r>
      <w:proofErr w:type="gramStart"/>
      <w:r>
        <w:rPr>
          <w:rFonts w:ascii="宋体" w:eastAsia="宋体" w:hAnsi="宋体" w:cs="宋体" w:hint="eastAsia"/>
          <w:szCs w:val="21"/>
        </w:rPr>
        <w:t>…………………………</w:t>
      </w:r>
      <w:proofErr w:type="gramEnd"/>
      <w:r>
        <w:rPr>
          <w:rFonts w:ascii="宋体" w:eastAsia="宋体" w:hAnsi="宋体" w:cs="宋体" w:hint="eastAsia"/>
          <w:szCs w:val="21"/>
        </w:rPr>
        <w:t>(2)</w:t>
      </w:r>
    </w:p>
    <w:p w14:paraId="1F7CDD4E"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式中：</w:t>
      </w:r>
    </w:p>
    <w:p w14:paraId="1442C072"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68480" behindDoc="0" locked="0" layoutInCell="1" allowOverlap="1" wp14:anchorId="7B40340B" wp14:editId="69198686">
                <wp:simplePos x="0" y="0"/>
                <wp:positionH relativeFrom="column">
                  <wp:posOffset>411480</wp:posOffset>
                </wp:positionH>
                <wp:positionV relativeFrom="paragraph">
                  <wp:posOffset>92710</wp:posOffset>
                </wp:positionV>
                <wp:extent cx="440055" cy="635"/>
                <wp:effectExtent l="0" t="0" r="0" b="0"/>
                <wp:wrapNone/>
                <wp:docPr id="60" name="直接连接符 60"/>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0AAB02B" id="直接连接符 60"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32.4pt,7.3pt" to="67.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"/>
            </w:pict>
          </mc:Fallback>
        </mc:AlternateContent>
      </w:r>
      <w:r>
        <w:rPr>
          <w:rFonts w:ascii="宋体" w:eastAsia="宋体" w:hAnsi="宋体" w:cs="宋体" w:hint="eastAsia"/>
          <w:i/>
          <w:iCs/>
          <w:szCs w:val="21"/>
        </w:rPr>
        <w:t>E</w:t>
      </w:r>
      <w:r>
        <w:rPr>
          <w:rFonts w:ascii="宋体" w:eastAsia="宋体" w:hAnsi="宋体" w:cs="宋体" w:hint="eastAsia"/>
          <w:i/>
          <w:iCs/>
          <w:szCs w:val="21"/>
          <w:vertAlign w:val="subscript"/>
        </w:rPr>
        <w:t>b</w:t>
      </w:r>
      <w:r>
        <w:rPr>
          <w:rFonts w:ascii="宋体" w:eastAsia="宋体" w:hAnsi="宋体" w:cs="宋体" w:hint="eastAsia"/>
          <w:szCs w:val="21"/>
        </w:rPr>
        <w:t xml:space="preserve">  </w:t>
      </w:r>
      <w:r>
        <w:rPr>
          <w:rFonts w:ascii="宋体" w:eastAsia="宋体" w:hAnsi="宋体" w:cs="宋体" w:hint="eastAsia"/>
          <w:noProof/>
          <w:szCs w:val="21"/>
        </w:rPr>
        <mc:AlternateContent>
          <mc:Choice Requires="wps">
            <w:drawing>
              <wp:anchor distT="0" distB="0" distL="114300" distR="114300" simplePos="0" relativeHeight="251670528" behindDoc="0" locked="0" layoutInCell="1" allowOverlap="1" wp14:anchorId="134ABEB0" wp14:editId="35823104">
                <wp:simplePos x="0" y="0"/>
                <wp:positionH relativeFrom="column">
                  <wp:posOffset>661035</wp:posOffset>
                </wp:positionH>
                <wp:positionV relativeFrom="paragraph">
                  <wp:posOffset>9706610</wp:posOffset>
                </wp:positionV>
                <wp:extent cx="440055" cy="635"/>
                <wp:effectExtent l="0" t="0" r="0" b="0"/>
                <wp:wrapNone/>
                <wp:docPr id="49" name="直接连接符 49"/>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F6F6DCC" id="直接连接符 49" o:spid="_x0000_s1026"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52.05pt,764.3pt" to="86.7pt,7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"/>
            </w:pict>
          </mc:Fallback>
        </mc:AlternateContent>
      </w:r>
      <w:r>
        <w:rPr>
          <w:rFonts w:ascii="宋体" w:eastAsia="宋体" w:hAnsi="宋体" w:cs="宋体" w:hint="eastAsia"/>
          <w:szCs w:val="21"/>
        </w:rPr>
        <w:t xml:space="preserve">       常温（23℃）试样拉断伸长率，%；</w:t>
      </w:r>
    </w:p>
    <w:p w14:paraId="5FDD9759"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7696" behindDoc="0" locked="0" layoutInCell="1" allowOverlap="1" wp14:anchorId="5E9F4071" wp14:editId="1E780EA9">
                <wp:simplePos x="0" y="0"/>
                <wp:positionH relativeFrom="column">
                  <wp:posOffset>395605</wp:posOffset>
                </wp:positionH>
                <wp:positionV relativeFrom="paragraph">
                  <wp:posOffset>85725</wp:posOffset>
                </wp:positionV>
                <wp:extent cx="430530" cy="8890"/>
                <wp:effectExtent l="0" t="0" r="0" b="0"/>
                <wp:wrapNone/>
                <wp:docPr id="61" name="直接连接符 61"/>
                <wp:cNvGraphicFramePr/>
                <a:graphic xmlns:a="http://schemas.openxmlformats.org/drawingml/2006/main">
                  <a:graphicData uri="http://schemas.microsoft.com/office/word/2010/wordprocessingShape">
                    <wps:wsp>
                      <wps:cNvCnPr/>
                      <wps:spPr>
                        <a:xfrm>
                          <a:off x="0" y="0"/>
                          <a:ext cx="430530"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8058E28" id="直接连接符 6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1.15pt,6.75pt" to="65.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"/>
            </w:pict>
          </mc:Fallback>
        </mc:AlternateContent>
      </w:r>
      <w:proofErr w:type="spellStart"/>
      <w:r>
        <w:rPr>
          <w:rFonts w:ascii="宋体" w:eastAsia="宋体" w:hAnsi="宋体" w:cs="宋体" w:hint="eastAsia"/>
          <w:i/>
          <w:iCs/>
          <w:szCs w:val="21"/>
        </w:rPr>
        <w:t>L</w:t>
      </w:r>
      <w:r>
        <w:rPr>
          <w:rFonts w:ascii="宋体" w:eastAsia="宋体" w:hAnsi="宋体" w:cs="宋体" w:hint="eastAsia"/>
          <w:i/>
          <w:iCs/>
          <w:szCs w:val="21"/>
          <w:vertAlign w:val="subscript"/>
        </w:rPr>
        <w:t>b</w:t>
      </w:r>
      <w:proofErr w:type="spellEnd"/>
      <w:r>
        <w:rPr>
          <w:rFonts w:ascii="宋体" w:eastAsia="宋体" w:hAnsi="宋体" w:cs="宋体" w:hint="eastAsia"/>
          <w:szCs w:val="21"/>
        </w:rPr>
        <w:t xml:space="preserve">         试样断裂时的标距，单位为毫米(mm)；</w:t>
      </w:r>
    </w:p>
    <w:p w14:paraId="53042B8A" w14:textId="77777777" w:rsidR="00C86020" w:rsidRDefault="003A4D2E">
      <w:pPr>
        <w:widowControl/>
        <w:spacing w:line="288" w:lineRule="auto"/>
        <w:ind w:left="23" w:firstLine="317"/>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5648" behindDoc="0" locked="0" layoutInCell="1" allowOverlap="1" wp14:anchorId="7ED73A8A" wp14:editId="21EDB579">
                <wp:simplePos x="0" y="0"/>
                <wp:positionH relativeFrom="column">
                  <wp:posOffset>394970</wp:posOffset>
                </wp:positionH>
                <wp:positionV relativeFrom="paragraph">
                  <wp:posOffset>74930</wp:posOffset>
                </wp:positionV>
                <wp:extent cx="440055" cy="635"/>
                <wp:effectExtent l="0" t="0" r="0" b="0"/>
                <wp:wrapNone/>
                <wp:docPr id="62" name="直接连接符 62"/>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1251DEE" id="直接连接符 62"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31.1pt,5.9pt" to="65.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"/>
            </w:pict>
          </mc:Fallback>
        </mc:AlternateConten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i/>
          <w:iCs/>
          <w:szCs w:val="21"/>
        </w:rPr>
        <w:t xml:space="preserve"> </w:t>
      </w:r>
      <w:r>
        <w:rPr>
          <w:rFonts w:ascii="宋体" w:eastAsia="宋体" w:hAnsi="宋体" w:cs="宋体" w:hint="eastAsia"/>
          <w:szCs w:val="21"/>
        </w:rPr>
        <w:t xml:space="preserve">        试样的初始标距，单位为毫米(mm)（1型25mm,2型20mm)。</w:t>
      </w:r>
    </w:p>
    <w:p w14:paraId="620730C9" w14:textId="77777777" w:rsidR="00C86020" w:rsidRDefault="00C86020">
      <w:pPr>
        <w:widowControl/>
        <w:spacing w:line="360" w:lineRule="auto"/>
        <w:ind w:left="20" w:firstLine="316"/>
        <w:rPr>
          <w:rFonts w:ascii="宋体" w:eastAsia="宋体" w:hAnsi="宋体" w:cs="宋体"/>
          <w:szCs w:val="21"/>
        </w:rPr>
        <w:sectPr w:rsidR="00C86020" w:rsidSect="00C102FB">
          <w:pgSz w:w="11906" w:h="16838"/>
          <w:pgMar w:top="1417" w:right="1134" w:bottom="1134" w:left="1417" w:header="1417" w:footer="1134" w:gutter="0"/>
          <w:cols w:space="720"/>
          <w:docGrid w:linePitch="360"/>
        </w:sectPr>
      </w:pPr>
    </w:p>
    <w:p w14:paraId="48E77F30" w14:textId="77777777" w:rsidR="00C86020" w:rsidRDefault="003A4D2E">
      <w:pPr>
        <w:widowControl/>
        <w:spacing w:line="288" w:lineRule="auto"/>
        <w:rPr>
          <w:rFonts w:ascii="宋体" w:eastAsia="宋体" w:hAnsi="宋体" w:cs="宋体"/>
          <w:szCs w:val="21"/>
        </w:rPr>
      </w:pPr>
      <w:bookmarkStart w:id="23" w:name="page17"/>
      <w:bookmarkEnd w:id="23"/>
      <w:r>
        <w:rPr>
          <w:rFonts w:eastAsia="黑体" w:hint="eastAsia"/>
          <w:szCs w:val="21"/>
        </w:rPr>
        <w:t xml:space="preserve">6.3.2.1.3  </w:t>
      </w:r>
      <w:r>
        <w:rPr>
          <w:rFonts w:ascii="宋体" w:eastAsia="宋体" w:hAnsi="宋体" w:cs="宋体" w:hint="eastAsia"/>
          <w:szCs w:val="21"/>
        </w:rPr>
        <w:t>背衬片粘接部位、</w:t>
      </w:r>
      <w:proofErr w:type="gramStart"/>
      <w:r>
        <w:rPr>
          <w:rFonts w:ascii="宋体" w:eastAsia="宋体" w:hAnsi="宋体" w:cs="宋体" w:hint="eastAsia"/>
          <w:szCs w:val="21"/>
        </w:rPr>
        <w:t>自粘内增强</w:t>
      </w:r>
      <w:proofErr w:type="gramEnd"/>
      <w:r>
        <w:rPr>
          <w:rFonts w:ascii="宋体" w:eastAsia="宋体" w:hAnsi="宋体" w:cs="宋体" w:hint="eastAsia"/>
          <w:szCs w:val="21"/>
        </w:rPr>
        <w:t xml:space="preserve">片拉伸强度按式（3)计算，精确到0.1N/cm；拉断伸长率按式（4)计算，精确到1%. </w:t>
      </w:r>
    </w:p>
    <w:p w14:paraId="74072B0D" w14:textId="77777777" w:rsidR="00C86020" w:rsidRDefault="003A4D2E">
      <w:pPr>
        <w:widowControl/>
        <w:spacing w:line="288" w:lineRule="auto"/>
        <w:ind w:firstLineChars="1300" w:firstLine="2730"/>
        <w:rPr>
          <w:rFonts w:ascii="宋体" w:eastAsia="宋体" w:hAnsi="宋体" w:cs="宋体"/>
          <w:szCs w:val="21"/>
        </w:rPr>
      </w:pPr>
      <w:r>
        <w:rPr>
          <w:rFonts w:ascii="宋体" w:eastAsia="宋体" w:hAnsi="宋体" w:cs="宋体" w:hint="eastAsia"/>
          <w:i/>
          <w:iCs/>
          <w:szCs w:val="21"/>
        </w:rPr>
        <w:t>F</w:t>
      </w:r>
      <w:r>
        <w:rPr>
          <w:rFonts w:ascii="宋体" w:eastAsia="宋体" w:hAnsi="宋体" w:cs="宋体" w:hint="eastAsia"/>
          <w:szCs w:val="21"/>
        </w:rPr>
        <w:t>=</w:t>
      </w:r>
      <w:r>
        <w:rPr>
          <w:rFonts w:ascii="宋体" w:eastAsia="宋体" w:hAnsi="宋体" w:cs="宋体" w:hint="eastAsia"/>
          <w:i/>
          <w:iCs/>
          <w:szCs w:val="21"/>
        </w:rPr>
        <w:t>F</w:t>
      </w:r>
      <w:r>
        <w:rPr>
          <w:rFonts w:ascii="宋体" w:eastAsia="宋体" w:hAnsi="宋体" w:cs="宋体" w:hint="eastAsia"/>
          <w:szCs w:val="21"/>
        </w:rPr>
        <w:t>max /</w:t>
      </w:r>
      <w:r>
        <w:rPr>
          <w:rFonts w:ascii="宋体" w:eastAsia="宋体" w:hAnsi="宋体" w:cs="宋体" w:hint="eastAsia"/>
          <w:i/>
          <w:iCs/>
          <w:szCs w:val="21"/>
        </w:rPr>
        <w:t>W</w:t>
      </w:r>
      <w:r>
        <w:rPr>
          <w:rFonts w:ascii="宋体" w:eastAsia="宋体" w:hAnsi="宋体" w:cs="宋体" w:hint="eastAsia"/>
          <w:szCs w:val="21"/>
        </w:rPr>
        <w:t xml:space="preserve">               ……</w:t>
      </w:r>
      <w:proofErr w:type="gramStart"/>
      <w:r>
        <w:rPr>
          <w:rFonts w:ascii="宋体" w:eastAsia="宋体" w:hAnsi="宋体" w:cs="宋体" w:hint="eastAsia"/>
          <w:szCs w:val="21"/>
        </w:rPr>
        <w:t>………………………………</w:t>
      </w:r>
      <w:proofErr w:type="gramEnd"/>
      <w:r>
        <w:rPr>
          <w:rFonts w:ascii="宋体" w:eastAsia="宋体" w:hAnsi="宋体" w:cs="宋体" w:hint="eastAsia"/>
          <w:szCs w:val="21"/>
        </w:rPr>
        <w:t>(3)</w:t>
      </w:r>
    </w:p>
    <w:p w14:paraId="520B9106"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 xml:space="preserve">  式中：</w:t>
      </w:r>
    </w:p>
    <w:p w14:paraId="20C78466"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1552" behindDoc="0" locked="0" layoutInCell="1" allowOverlap="1" wp14:anchorId="3757A7D1" wp14:editId="38CDD3FE">
                <wp:simplePos x="0" y="0"/>
                <wp:positionH relativeFrom="column">
                  <wp:posOffset>422275</wp:posOffset>
                </wp:positionH>
                <wp:positionV relativeFrom="paragraph">
                  <wp:posOffset>104775</wp:posOffset>
                </wp:positionV>
                <wp:extent cx="440055" cy="635"/>
                <wp:effectExtent l="0" t="0" r="0" b="0"/>
                <wp:wrapNone/>
                <wp:docPr id="66" name="直接连接符 66"/>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06FC195" id="直接连接符 66" o:spid="_x0000_s1026" style="position:absolute;left:0;text-align:left;flip:y;z-index:251671552;visibility:visible;mso-wrap-style:square;mso-wrap-distance-left:9pt;mso-wrap-distance-top:0;mso-wrap-distance-right:9pt;mso-wrap-distance-bottom:0;mso-position-horizontal:absolute;mso-position-horizontal-relative:text;mso-position-vertical:absolute;mso-position-vertical-relative:text" from="33.25pt,8.25pt" to="67.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"/>
            </w:pict>
          </mc:Fallback>
        </mc:AlternateContent>
      </w:r>
      <w:r>
        <w:rPr>
          <w:rFonts w:ascii="宋体" w:eastAsia="宋体" w:hAnsi="宋体" w:cs="宋体" w:hint="eastAsia"/>
          <w:i/>
          <w:iCs/>
          <w:szCs w:val="21"/>
        </w:rPr>
        <w:t xml:space="preserve">F </w:t>
      </w:r>
      <w:r>
        <w:rPr>
          <w:rFonts w:ascii="宋体" w:eastAsia="宋体" w:hAnsi="宋体" w:cs="宋体" w:hint="eastAsia"/>
          <w:szCs w:val="21"/>
        </w:rPr>
        <w:t xml:space="preserve">          试样拉力，单位为牛顿每厘米（N/cm)；</w:t>
      </w:r>
    </w:p>
    <w:p w14:paraId="212F0224" w14:textId="77777777" w:rsidR="00C86020" w:rsidRDefault="003A4D2E">
      <w:pPr>
        <w:widowControl/>
        <w:spacing w:line="288" w:lineRule="auto"/>
        <w:ind w:firstLineChars="100" w:firstLine="21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2576" behindDoc="0" locked="0" layoutInCell="1" allowOverlap="1" wp14:anchorId="4B4A93A9" wp14:editId="070F92D0">
                <wp:simplePos x="0" y="0"/>
                <wp:positionH relativeFrom="column">
                  <wp:posOffset>457835</wp:posOffset>
                </wp:positionH>
                <wp:positionV relativeFrom="paragraph">
                  <wp:posOffset>86995</wp:posOffset>
                </wp:positionV>
                <wp:extent cx="440055" cy="635"/>
                <wp:effectExtent l="0" t="0" r="0" b="0"/>
                <wp:wrapNone/>
                <wp:docPr id="67" name="直接连接符 67"/>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AF5475C" id="直接连接符 67" o:spid="_x0000_s1026" style="position:absolute;left:0;text-align:left;flip:y;z-index:251672576;visibility:visible;mso-wrap-style:square;mso-wrap-distance-left:9pt;mso-wrap-distance-top:0;mso-wrap-distance-right:9pt;mso-wrap-distance-bottom:0;mso-position-horizontal:absolute;mso-position-horizontal-relative:text;mso-position-vertical:absolute;mso-position-vertical-relative:text" from="36.05pt,6.85pt" to="70.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"/>
            </w:pict>
          </mc:Fallback>
        </mc:AlternateContent>
      </w:r>
      <w:r>
        <w:rPr>
          <w:rFonts w:ascii="宋体" w:eastAsia="宋体" w:hAnsi="宋体" w:cs="宋体" w:hint="eastAsia"/>
          <w:i/>
          <w:iCs/>
          <w:szCs w:val="21"/>
        </w:rPr>
        <w:t>F</w:t>
      </w:r>
      <w:r>
        <w:rPr>
          <w:rFonts w:ascii="宋体" w:eastAsia="宋体" w:hAnsi="宋体" w:cs="宋体" w:hint="eastAsia"/>
          <w:szCs w:val="21"/>
        </w:rPr>
        <w:t>max         最大拉力，单位为牛顿（N)；</w:t>
      </w:r>
    </w:p>
    <w:p w14:paraId="2371E4B0"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3600" behindDoc="0" locked="0" layoutInCell="1" allowOverlap="1" wp14:anchorId="7B7FF5EC" wp14:editId="770A600F">
                <wp:simplePos x="0" y="0"/>
                <wp:positionH relativeFrom="column">
                  <wp:posOffset>441325</wp:posOffset>
                </wp:positionH>
                <wp:positionV relativeFrom="paragraph">
                  <wp:posOffset>69215</wp:posOffset>
                </wp:positionV>
                <wp:extent cx="440055" cy="635"/>
                <wp:effectExtent l="0" t="0" r="0" b="0"/>
                <wp:wrapNone/>
                <wp:docPr id="68" name="直接连接符 68"/>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A33387" id="直接连接符 68" o:spid="_x0000_s1026"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 from="34.75pt,5.45pt" to="6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"/>
            </w:pict>
          </mc:Fallback>
        </mc:AlternateContent>
      </w:r>
      <w:r>
        <w:rPr>
          <w:rFonts w:ascii="宋体" w:eastAsia="宋体" w:hAnsi="宋体" w:cs="宋体" w:hint="eastAsia"/>
          <w:i/>
          <w:iCs/>
          <w:szCs w:val="21"/>
        </w:rPr>
        <w:t xml:space="preserve">W </w:t>
      </w:r>
      <w:r>
        <w:rPr>
          <w:rFonts w:ascii="宋体" w:eastAsia="宋体" w:hAnsi="宋体" w:cs="宋体" w:hint="eastAsia"/>
          <w:szCs w:val="21"/>
        </w:rPr>
        <w:t xml:space="preserve">          哑铃试片狭小平行部分宽度或矩形试片的宽度，单位为</w:t>
      </w:r>
      <w:proofErr w:type="gramStart"/>
      <w:r>
        <w:rPr>
          <w:rFonts w:ascii="宋体" w:eastAsia="宋体" w:hAnsi="宋体" w:cs="宋体" w:hint="eastAsia"/>
          <w:szCs w:val="21"/>
        </w:rPr>
        <w:t>厘米(</w:t>
      </w:r>
      <w:proofErr w:type="gramEnd"/>
      <w:r>
        <w:rPr>
          <w:rFonts w:ascii="宋体" w:eastAsia="宋体" w:hAnsi="宋体" w:cs="宋体" w:hint="eastAsia"/>
          <w:szCs w:val="21"/>
        </w:rPr>
        <w:t>cm)。</w:t>
      </w:r>
    </w:p>
    <w:p w14:paraId="635F03F6" w14:textId="77777777" w:rsidR="00C86020" w:rsidRDefault="003A4D2E">
      <w:pPr>
        <w:widowControl/>
        <w:spacing w:line="288" w:lineRule="auto"/>
        <w:ind w:left="20" w:firstLineChars="1155" w:firstLine="2425"/>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i/>
          <w:iCs/>
          <w:szCs w:val="21"/>
        </w:rPr>
        <w:t>E</w:t>
      </w:r>
      <w:r>
        <w:rPr>
          <w:rFonts w:ascii="宋体" w:eastAsia="宋体" w:hAnsi="宋体" w:cs="宋体" w:hint="eastAsia"/>
          <w:i/>
          <w:iCs/>
          <w:szCs w:val="21"/>
          <w:vertAlign w:val="subscript"/>
        </w:rPr>
        <w:t>b</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b</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szCs w:val="21"/>
        </w:rPr>
        <w:t>)/</w: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szCs w:val="21"/>
        </w:rPr>
        <w:t>×100%       ……</w:t>
      </w:r>
      <w:proofErr w:type="gramStart"/>
      <w:r>
        <w:rPr>
          <w:rFonts w:ascii="宋体" w:eastAsia="宋体" w:hAnsi="宋体" w:cs="宋体" w:hint="eastAsia"/>
          <w:szCs w:val="21"/>
        </w:rPr>
        <w:t>…………………………………</w:t>
      </w:r>
      <w:proofErr w:type="gramEnd"/>
      <w:r>
        <w:rPr>
          <w:rFonts w:ascii="宋体" w:eastAsia="宋体" w:hAnsi="宋体" w:cs="宋体" w:hint="eastAsia"/>
          <w:szCs w:val="21"/>
        </w:rPr>
        <w:t>(4)</w:t>
      </w:r>
    </w:p>
    <w:p w14:paraId="4F27CDE8" w14:textId="77777777" w:rsidR="00C86020" w:rsidRDefault="003A4D2E">
      <w:pPr>
        <w:widowControl/>
        <w:spacing w:line="288" w:lineRule="auto"/>
        <w:ind w:left="20" w:firstLine="316"/>
        <w:rPr>
          <w:rFonts w:ascii="宋体" w:eastAsia="宋体" w:hAnsi="宋体" w:cs="宋体"/>
          <w:szCs w:val="21"/>
        </w:rPr>
      </w:pPr>
      <w:r>
        <w:rPr>
          <w:rFonts w:ascii="宋体" w:eastAsia="宋体" w:hAnsi="宋体" w:cs="宋体" w:hint="eastAsia"/>
          <w:szCs w:val="21"/>
        </w:rPr>
        <w:t xml:space="preserve">  式中：</w:t>
      </w:r>
    </w:p>
    <w:p w14:paraId="45131971" w14:textId="77777777" w:rsidR="00C86020" w:rsidRDefault="003A4D2E">
      <w:pPr>
        <w:widowControl/>
        <w:spacing w:line="288" w:lineRule="auto"/>
        <w:ind w:firstLineChars="200" w:firstLine="42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4624" behindDoc="0" locked="0" layoutInCell="1" allowOverlap="1" wp14:anchorId="64140D11" wp14:editId="70463B7C">
                <wp:simplePos x="0" y="0"/>
                <wp:positionH relativeFrom="column">
                  <wp:posOffset>471170</wp:posOffset>
                </wp:positionH>
                <wp:positionV relativeFrom="paragraph">
                  <wp:posOffset>124460</wp:posOffset>
                </wp:positionV>
                <wp:extent cx="440055" cy="635"/>
                <wp:effectExtent l="0" t="0" r="0" b="0"/>
                <wp:wrapNone/>
                <wp:docPr id="69" name="直接连接符 69"/>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DA58DAC" id="直接连接符 69" o:spid="_x0000_s1026" style="position:absolute;left:0;text-align:left;flip:y;z-index:251674624;visibility:visible;mso-wrap-style:square;mso-wrap-distance-left:9pt;mso-wrap-distance-top:0;mso-wrap-distance-right:9pt;mso-wrap-distance-bottom:0;mso-position-horizontal:absolute;mso-position-horizontal-relative:text;mso-position-vertical:absolute;mso-position-vertical-relative:text" from="37.1pt,9.8pt" to="71.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"/>
            </w:pict>
          </mc:Fallback>
        </mc:AlternateContent>
      </w:r>
      <w:r>
        <w:rPr>
          <w:rFonts w:ascii="宋体" w:eastAsia="宋体" w:hAnsi="宋体" w:cs="宋体" w:hint="eastAsia"/>
          <w:i/>
          <w:iCs/>
          <w:szCs w:val="21"/>
        </w:rPr>
        <w:t>E</w:t>
      </w:r>
      <w:r>
        <w:rPr>
          <w:rFonts w:ascii="宋体" w:eastAsia="宋体" w:hAnsi="宋体" w:cs="宋体" w:hint="eastAsia"/>
          <w:i/>
          <w:iCs/>
          <w:szCs w:val="21"/>
          <w:vertAlign w:val="subscript"/>
        </w:rPr>
        <w:t>b</w:t>
      </w:r>
      <w:r>
        <w:rPr>
          <w:rFonts w:ascii="宋体" w:eastAsia="宋体" w:hAnsi="宋体" w:cs="宋体" w:hint="eastAsia"/>
          <w:i/>
          <w:iCs/>
          <w:szCs w:val="21"/>
        </w:rPr>
        <w:t xml:space="preserve"> </w:t>
      </w:r>
      <w:r>
        <w:rPr>
          <w:rFonts w:ascii="宋体" w:eastAsia="宋体" w:hAnsi="宋体" w:cs="宋体" w:hint="eastAsia"/>
          <w:szCs w:val="21"/>
        </w:rPr>
        <w:t xml:space="preserve">         试样拉断伸长率，％；</w:t>
      </w:r>
    </w:p>
    <w:p w14:paraId="08C3EDEE" w14:textId="77777777" w:rsidR="00C86020" w:rsidRDefault="003A4D2E">
      <w:pPr>
        <w:widowControl/>
        <w:spacing w:line="288" w:lineRule="auto"/>
        <w:ind w:firstLineChars="200" w:firstLine="42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6672" behindDoc="0" locked="0" layoutInCell="1" allowOverlap="1" wp14:anchorId="5164FCFB" wp14:editId="2A4A099E">
                <wp:simplePos x="0" y="0"/>
                <wp:positionH relativeFrom="column">
                  <wp:posOffset>433705</wp:posOffset>
                </wp:positionH>
                <wp:positionV relativeFrom="paragraph">
                  <wp:posOffset>107315</wp:posOffset>
                </wp:positionV>
                <wp:extent cx="440055" cy="635"/>
                <wp:effectExtent l="0" t="0" r="0" b="0"/>
                <wp:wrapNone/>
                <wp:docPr id="48" name="直接连接符 48"/>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8D69F82" id="直接连接符 48" o:spid="_x0000_s1026" style="position:absolute;left:0;text-align:left;flip:y;z-index:251676672;visibility:visible;mso-wrap-style:square;mso-wrap-distance-left:9pt;mso-wrap-distance-top:0;mso-wrap-distance-right:9pt;mso-wrap-distance-bottom:0;mso-position-horizontal:absolute;mso-position-horizontal-relative:text;mso-position-vertical:absolute;mso-position-vertical-relative:text" from="34.15pt,8.45pt" to="6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"/>
            </w:pict>
          </mc:Fallback>
        </mc:AlternateContent>
      </w:r>
      <w:proofErr w:type="spellStart"/>
      <w:r>
        <w:rPr>
          <w:rFonts w:ascii="宋体" w:eastAsia="宋体" w:hAnsi="宋体" w:cs="宋体" w:hint="eastAsia"/>
          <w:i/>
          <w:iCs/>
          <w:szCs w:val="21"/>
        </w:rPr>
        <w:t>L</w:t>
      </w:r>
      <w:r>
        <w:rPr>
          <w:rFonts w:ascii="宋体" w:eastAsia="宋体" w:hAnsi="宋体" w:cs="宋体" w:hint="eastAsia"/>
          <w:i/>
          <w:iCs/>
          <w:szCs w:val="21"/>
          <w:vertAlign w:val="subscript"/>
        </w:rPr>
        <w:t>b</w:t>
      </w:r>
      <w:proofErr w:type="spellEnd"/>
      <w:r>
        <w:rPr>
          <w:rFonts w:ascii="宋体" w:eastAsia="宋体" w:hAnsi="宋体" w:cs="宋体" w:hint="eastAsia"/>
          <w:i/>
          <w:iCs/>
          <w:szCs w:val="21"/>
        </w:rPr>
        <w:t xml:space="preserve"> </w:t>
      </w:r>
      <w:r>
        <w:rPr>
          <w:rFonts w:ascii="宋体" w:eastAsia="宋体" w:hAnsi="宋体" w:cs="宋体" w:hint="eastAsia"/>
          <w:szCs w:val="21"/>
        </w:rPr>
        <w:t xml:space="preserve">         试样完全</w:t>
      </w:r>
      <w:proofErr w:type="gramStart"/>
      <w:r>
        <w:rPr>
          <w:rFonts w:ascii="宋体" w:eastAsia="宋体" w:hAnsi="宋体" w:cs="宋体" w:hint="eastAsia"/>
          <w:szCs w:val="21"/>
        </w:rPr>
        <w:t>断裂时夹持</w:t>
      </w:r>
      <w:proofErr w:type="gramEnd"/>
      <w:r>
        <w:rPr>
          <w:rFonts w:ascii="宋体" w:eastAsia="宋体" w:hAnsi="宋体" w:cs="宋体" w:hint="eastAsia"/>
          <w:szCs w:val="21"/>
        </w:rPr>
        <w:t>器间的距离，单位为毫米（mm)；</w:t>
      </w:r>
    </w:p>
    <w:p w14:paraId="5F8B69D3" w14:textId="77777777" w:rsidR="00C86020" w:rsidRDefault="003A4D2E">
      <w:pPr>
        <w:widowControl/>
        <w:spacing w:line="288" w:lineRule="auto"/>
        <w:ind w:firstLineChars="200" w:firstLine="420"/>
        <w:rPr>
          <w:rFonts w:ascii="宋体" w:eastAsia="宋体" w:hAnsi="宋体" w:cs="宋体"/>
          <w:szCs w:val="21"/>
        </w:rPr>
      </w:pPr>
      <w:r>
        <w:rPr>
          <w:rFonts w:ascii="宋体" w:eastAsia="宋体" w:hAnsi="宋体" w:cs="宋体" w:hint="eastAsia"/>
          <w:i/>
          <w:iCs/>
          <w:noProof/>
          <w:szCs w:val="21"/>
        </w:rPr>
        <mc:AlternateContent>
          <mc:Choice Requires="wps">
            <w:drawing>
              <wp:anchor distT="0" distB="0" distL="114300" distR="114300" simplePos="0" relativeHeight="251678720" behindDoc="0" locked="0" layoutInCell="1" allowOverlap="1" wp14:anchorId="755FC378" wp14:editId="75DAC0F6">
                <wp:simplePos x="0" y="0"/>
                <wp:positionH relativeFrom="column">
                  <wp:posOffset>452120</wp:posOffset>
                </wp:positionH>
                <wp:positionV relativeFrom="paragraph">
                  <wp:posOffset>97790</wp:posOffset>
                </wp:positionV>
                <wp:extent cx="440055" cy="635"/>
                <wp:effectExtent l="0" t="0" r="0" b="0"/>
                <wp:wrapNone/>
                <wp:docPr id="70" name="直接连接符 70"/>
                <wp:cNvGraphicFramePr/>
                <a:graphic xmlns:a="http://schemas.openxmlformats.org/drawingml/2006/main">
                  <a:graphicData uri="http://schemas.microsoft.com/office/word/2010/wordprocessingShape">
                    <wps:wsp>
                      <wps:cNvCnPr/>
                      <wps:spPr>
                        <a:xfrm flipV="1">
                          <a:off x="0" y="0"/>
                          <a:ext cx="4400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16781E6" id="直接连接符 70" o:spid="_x0000_s1026" style="position:absolute;left:0;text-align:left;flip:y;z-index:251678720;visibility:visible;mso-wrap-style:square;mso-wrap-distance-left:9pt;mso-wrap-distance-top:0;mso-wrap-distance-right:9pt;mso-wrap-distance-bottom:0;mso-position-horizontal:absolute;mso-position-horizontal-relative:text;mso-position-vertical:absolute;mso-position-vertical-relative:text" from="35.6pt,7.7pt" to="70.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"/>
            </w:pict>
          </mc:Fallback>
        </mc:AlternateContent>
      </w:r>
      <w:r>
        <w:rPr>
          <w:rFonts w:ascii="宋体" w:eastAsia="宋体" w:hAnsi="宋体" w:cs="宋体" w:hint="eastAsia"/>
          <w:i/>
          <w:iCs/>
          <w:szCs w:val="21"/>
        </w:rPr>
        <w:t>L</w:t>
      </w:r>
      <w:r>
        <w:rPr>
          <w:rFonts w:ascii="宋体" w:eastAsia="宋体" w:hAnsi="宋体" w:cs="宋体" w:hint="eastAsia"/>
          <w:i/>
          <w:iCs/>
          <w:szCs w:val="21"/>
          <w:vertAlign w:val="subscript"/>
        </w:rPr>
        <w:t>0</w:t>
      </w:r>
      <w:r>
        <w:rPr>
          <w:rFonts w:ascii="宋体" w:eastAsia="宋体" w:hAnsi="宋体" w:cs="宋体" w:hint="eastAsia"/>
          <w:i/>
          <w:iCs/>
          <w:szCs w:val="21"/>
        </w:rPr>
        <w:t xml:space="preserve"> </w:t>
      </w:r>
      <w:r>
        <w:rPr>
          <w:rFonts w:ascii="宋体" w:eastAsia="宋体" w:hAnsi="宋体" w:cs="宋体" w:hint="eastAsia"/>
          <w:szCs w:val="21"/>
        </w:rPr>
        <w:t xml:space="preserve">         试样的初始夹持器间距离。</w:t>
      </w:r>
    </w:p>
    <w:p w14:paraId="02679D7F" w14:textId="77777777" w:rsidR="00C86020" w:rsidRDefault="003A4D2E">
      <w:pPr>
        <w:widowControl/>
        <w:spacing w:line="288" w:lineRule="auto"/>
        <w:rPr>
          <w:rFonts w:ascii="宋体" w:eastAsia="宋体" w:hAnsi="宋体" w:cs="宋体"/>
          <w:szCs w:val="21"/>
        </w:rPr>
      </w:pPr>
      <w:r>
        <w:rPr>
          <w:rFonts w:eastAsia="黑体" w:hint="eastAsia"/>
          <w:szCs w:val="21"/>
        </w:rPr>
        <w:lastRenderedPageBreak/>
        <w:t>6.3.2.1.4</w:t>
      </w:r>
      <w:r>
        <w:rPr>
          <w:rFonts w:ascii="宋体" w:eastAsia="宋体" w:hAnsi="宋体" w:cs="宋体" w:hint="eastAsia"/>
          <w:szCs w:val="21"/>
        </w:rPr>
        <w:t xml:space="preserve">   拉伸试验用Ⅰ型试样，高温（60℃）和低温（-20℃）试验时，将试样在规定温度下预热或预冷</w:t>
      </w:r>
      <w:proofErr w:type="spellStart"/>
      <w:r>
        <w:rPr>
          <w:rFonts w:ascii="宋体" w:eastAsia="宋体" w:hAnsi="宋体" w:cs="宋体" w:hint="eastAsia"/>
          <w:szCs w:val="21"/>
        </w:rPr>
        <w:t>lh</w:t>
      </w:r>
      <w:proofErr w:type="spellEnd"/>
      <w:r>
        <w:rPr>
          <w:rFonts w:ascii="宋体" w:eastAsia="宋体" w:hAnsi="宋体" w:cs="宋体" w:hint="eastAsia"/>
          <w:szCs w:val="21"/>
        </w:rPr>
        <w:t>。</w:t>
      </w:r>
      <w:proofErr w:type="gramStart"/>
      <w:r>
        <w:rPr>
          <w:rFonts w:ascii="宋体" w:eastAsia="宋体" w:hAnsi="宋体" w:cs="宋体" w:hint="eastAsia"/>
          <w:szCs w:val="21"/>
        </w:rPr>
        <w:t>背村类片材</w:t>
      </w:r>
      <w:proofErr w:type="gramEnd"/>
      <w:r>
        <w:rPr>
          <w:rFonts w:ascii="宋体" w:eastAsia="宋体" w:hAnsi="宋体" w:cs="宋体" w:hint="eastAsia"/>
          <w:szCs w:val="21"/>
        </w:rPr>
        <w:t>拉伸试样为矩形，尺寸为200mm×25 mm，夹</w:t>
      </w:r>
      <w:proofErr w:type="gramStart"/>
      <w:r>
        <w:rPr>
          <w:rFonts w:ascii="宋体" w:eastAsia="宋体" w:hAnsi="宋体" w:cs="宋体" w:hint="eastAsia"/>
          <w:szCs w:val="21"/>
        </w:rPr>
        <w:t>持距离</w:t>
      </w:r>
      <w:proofErr w:type="gramEnd"/>
      <w:r>
        <w:rPr>
          <w:rFonts w:ascii="宋体" w:eastAsia="宋体" w:hAnsi="宋体" w:cs="宋体" w:hint="eastAsia"/>
          <w:szCs w:val="21"/>
        </w:rPr>
        <w:t>为120mm，若试样拉伸至设备极限（如＞600%）而不能断裂时，可采用50 mm夹</w:t>
      </w:r>
      <w:proofErr w:type="gramStart"/>
      <w:r>
        <w:rPr>
          <w:rFonts w:ascii="宋体" w:eastAsia="宋体" w:hAnsi="宋体" w:cs="宋体" w:hint="eastAsia"/>
          <w:szCs w:val="21"/>
        </w:rPr>
        <w:t>持距离</w:t>
      </w:r>
      <w:proofErr w:type="gramEnd"/>
      <w:r>
        <w:rPr>
          <w:rFonts w:ascii="宋体" w:eastAsia="宋体" w:hAnsi="宋体" w:cs="宋体" w:hint="eastAsia"/>
          <w:szCs w:val="21"/>
        </w:rPr>
        <w:t>重新试验，高温（60℃）和低温（-20℃）试验时，试样尺寸为100mm×25mm, 夹</w:t>
      </w:r>
      <w:proofErr w:type="gramStart"/>
      <w:r>
        <w:rPr>
          <w:rFonts w:ascii="宋体" w:eastAsia="宋体" w:hAnsi="宋体" w:cs="宋体" w:hint="eastAsia"/>
          <w:szCs w:val="21"/>
        </w:rPr>
        <w:t>持距离</w:t>
      </w:r>
      <w:proofErr w:type="gramEnd"/>
      <w:r>
        <w:rPr>
          <w:rFonts w:ascii="宋体" w:eastAsia="宋体" w:hAnsi="宋体" w:cs="宋体" w:hint="eastAsia"/>
          <w:szCs w:val="21"/>
        </w:rPr>
        <w:t>为50mm。</w:t>
      </w:r>
    </w:p>
    <w:p w14:paraId="5C11BC72" w14:textId="77777777" w:rsidR="00C86020" w:rsidRDefault="003A4D2E">
      <w:pPr>
        <w:widowControl/>
        <w:spacing w:line="288" w:lineRule="auto"/>
        <w:rPr>
          <w:rFonts w:ascii="宋体" w:eastAsia="宋体" w:hAnsi="宋体" w:cs="Times New Roman"/>
          <w:b/>
          <w:bCs/>
          <w:szCs w:val="21"/>
        </w:rPr>
      </w:pPr>
      <w:r>
        <w:rPr>
          <w:rFonts w:eastAsia="黑体" w:hint="eastAsia"/>
          <w:szCs w:val="21"/>
        </w:rPr>
        <w:t>6.3.2.1.5</w:t>
      </w:r>
      <w:r>
        <w:rPr>
          <w:rFonts w:ascii="宋体" w:eastAsia="宋体" w:hAnsi="宋体" w:cs="宋体" w:hint="eastAsia"/>
          <w:szCs w:val="21"/>
        </w:rPr>
        <w:t xml:space="preserve">  试样夹持器的移动速度：R、T类为（500±50) mm/min；P类为（250±50) mm/min，其中复合类片材为（100±10) mm/min。</w:t>
      </w:r>
    </w:p>
    <w:p w14:paraId="2F773ACF" w14:textId="77777777" w:rsidR="00C86020" w:rsidRDefault="003A4D2E">
      <w:pPr>
        <w:tabs>
          <w:tab w:val="left" w:pos="580"/>
        </w:tabs>
        <w:spacing w:beforeLines="50" w:before="120" w:afterLines="50" w:after="120" w:line="0" w:lineRule="atLeast"/>
        <w:rPr>
          <w:rFonts w:ascii="宋体" w:eastAsia="宋体" w:hAnsi="宋体" w:cs="Times New Roman"/>
          <w:szCs w:val="21"/>
        </w:rPr>
      </w:pPr>
      <w:r>
        <w:rPr>
          <w:rFonts w:eastAsia="黑体" w:hint="eastAsia"/>
          <w:szCs w:val="21"/>
        </w:rPr>
        <w:t>6.3.3  撕裂强度</w:t>
      </w:r>
    </w:p>
    <w:p w14:paraId="0C17D611" w14:textId="77777777" w:rsidR="00C86020" w:rsidRDefault="003A4D2E">
      <w:pPr>
        <w:widowControl/>
        <w:spacing w:line="360" w:lineRule="auto"/>
        <w:ind w:left="23" w:firstLine="317"/>
        <w:rPr>
          <w:rFonts w:ascii="宋体" w:eastAsia="宋体" w:hAnsi="宋体" w:cs="Times New Roman"/>
          <w:szCs w:val="21"/>
        </w:rPr>
      </w:pPr>
      <w:r>
        <w:rPr>
          <w:rFonts w:ascii="宋体" w:eastAsia="宋体" w:hAnsi="宋体" w:cs="Times New Roman" w:hint="eastAsia"/>
          <w:szCs w:val="21"/>
        </w:rPr>
        <w:t>卷材的撕裂强度</w:t>
      </w:r>
      <w:proofErr w:type="gramStart"/>
      <w:r>
        <w:rPr>
          <w:rFonts w:ascii="宋体" w:eastAsia="宋体" w:hAnsi="宋体" w:cs="Times New Roman" w:hint="eastAsia"/>
          <w:szCs w:val="21"/>
        </w:rPr>
        <w:t>试验按</w:t>
      </w:r>
      <w:proofErr w:type="gramEnd"/>
      <w:r>
        <w:rPr>
          <w:rFonts w:ascii="宋体" w:eastAsia="宋体" w:hAnsi="宋体" w:cs="Times New Roman" w:hint="eastAsia"/>
          <w:szCs w:val="21"/>
        </w:rPr>
        <w:t>GB/T529中的无割口直角形试样执行，拉伸速度同6.3.2.1.5；</w:t>
      </w:r>
      <w:proofErr w:type="gramStart"/>
      <w:r>
        <w:rPr>
          <w:rFonts w:ascii="宋体" w:eastAsia="宋体" w:hAnsi="宋体" w:cs="Times New Roman" w:hint="eastAsia"/>
          <w:szCs w:val="21"/>
        </w:rPr>
        <w:t>复合片取其</w:t>
      </w:r>
      <w:proofErr w:type="gramEnd"/>
      <w:r>
        <w:rPr>
          <w:rFonts w:ascii="宋体" w:eastAsia="宋体" w:hAnsi="宋体" w:cs="Times New Roman" w:hint="eastAsia"/>
          <w:szCs w:val="21"/>
        </w:rPr>
        <w:t>拉伸至断裂时的</w:t>
      </w:r>
      <w:proofErr w:type="gramStart"/>
      <w:r>
        <w:rPr>
          <w:rFonts w:ascii="宋体" w:eastAsia="宋体" w:hAnsi="宋体" w:cs="Times New Roman" w:hint="eastAsia"/>
          <w:szCs w:val="21"/>
        </w:rPr>
        <w:t>最大力</w:t>
      </w:r>
      <w:proofErr w:type="gramEnd"/>
      <w:r>
        <w:rPr>
          <w:rFonts w:ascii="宋体" w:eastAsia="宋体" w:hAnsi="宋体" w:cs="Times New Roman" w:hint="eastAsia"/>
          <w:szCs w:val="21"/>
        </w:rPr>
        <w:t>值为撕裂强度。试验结果取五个试样的中位数。</w:t>
      </w:r>
    </w:p>
    <w:p w14:paraId="097C0CDE" w14:textId="77777777" w:rsidR="00C86020" w:rsidRDefault="003A4D2E">
      <w:pPr>
        <w:tabs>
          <w:tab w:val="left" w:pos="580"/>
        </w:tabs>
        <w:spacing w:beforeLines="50" w:before="120" w:afterLines="50" w:after="120" w:line="24" w:lineRule="atLeast"/>
        <w:rPr>
          <w:rFonts w:eastAsia="黑体"/>
          <w:szCs w:val="21"/>
        </w:rPr>
      </w:pPr>
      <w:r>
        <w:rPr>
          <w:rFonts w:eastAsia="黑体" w:hint="eastAsia"/>
          <w:szCs w:val="21"/>
        </w:rPr>
        <w:t xml:space="preserve">6.3.4  </w:t>
      </w:r>
      <w:proofErr w:type="gramStart"/>
      <w:r>
        <w:rPr>
          <w:rFonts w:eastAsia="黑体" w:hint="eastAsia"/>
          <w:szCs w:val="21"/>
        </w:rPr>
        <w:t>不</w:t>
      </w:r>
      <w:proofErr w:type="gramEnd"/>
      <w:r>
        <w:rPr>
          <w:rFonts w:eastAsia="黑体" w:hint="eastAsia"/>
          <w:szCs w:val="21"/>
        </w:rPr>
        <w:t>透水性</w:t>
      </w:r>
    </w:p>
    <w:p w14:paraId="77064715" w14:textId="77777777" w:rsidR="00C86020" w:rsidRDefault="003A4D2E">
      <w:pPr>
        <w:tabs>
          <w:tab w:val="left" w:pos="580"/>
        </w:tabs>
        <w:spacing w:line="288" w:lineRule="auto"/>
        <w:ind w:firstLineChars="200" w:firstLine="420"/>
        <w:rPr>
          <w:rFonts w:ascii="宋体" w:eastAsia="宋体" w:hAnsi="宋体"/>
          <w:szCs w:val="21"/>
        </w:rPr>
      </w:pPr>
      <w:r>
        <w:rPr>
          <w:rFonts w:ascii="宋体" w:eastAsia="宋体" w:hAnsi="宋体" w:hint="eastAsia"/>
          <w:szCs w:val="21"/>
        </w:rPr>
        <w:t>卷材的</w:t>
      </w:r>
      <w:proofErr w:type="gramStart"/>
      <w:r>
        <w:rPr>
          <w:rFonts w:ascii="宋体" w:eastAsia="宋体" w:hAnsi="宋体" w:hint="eastAsia"/>
          <w:szCs w:val="21"/>
        </w:rPr>
        <w:t>不</w:t>
      </w:r>
      <w:proofErr w:type="gramEnd"/>
      <w:r>
        <w:rPr>
          <w:rFonts w:ascii="宋体" w:eastAsia="宋体" w:hAnsi="宋体" w:hint="eastAsia"/>
          <w:szCs w:val="21"/>
        </w:rPr>
        <w:t>透水性试验采用图4所示的十字型压板。试验时按透水仪的操作规程将试样装好，并一次性升压至规定压力，保持30min后观察试样有无渗漏；以三个试样均无渗漏为合格。</w:t>
      </w:r>
    </w:p>
    <w:p w14:paraId="46E1F7CD" w14:textId="77777777" w:rsidR="00C86020" w:rsidRDefault="003A4D2E">
      <w:pPr>
        <w:spacing w:line="0" w:lineRule="atLeast"/>
        <w:rPr>
          <w:rFonts w:eastAsia="宋体"/>
        </w:rPr>
      </w:pPr>
      <w:r>
        <w:rPr>
          <w:rFonts w:eastAsia="宋体" w:hint="eastAsia"/>
        </w:rPr>
        <w:t xml:space="preserve">                                                                                                                                                             </w:t>
      </w:r>
    </w:p>
    <w:p w14:paraId="65EC4105" w14:textId="77777777" w:rsidR="00C86020" w:rsidRDefault="00C86020">
      <w:pPr>
        <w:spacing w:line="0" w:lineRule="atLeast"/>
        <w:rPr>
          <w:rFonts w:eastAsia="宋体"/>
        </w:rPr>
      </w:pPr>
    </w:p>
    <w:p w14:paraId="33875CF2" w14:textId="77777777" w:rsidR="00C86020" w:rsidRDefault="003A4D2E">
      <w:pPr>
        <w:spacing w:line="0" w:lineRule="atLeast"/>
        <w:ind w:firstLineChars="3300" w:firstLine="5940"/>
        <w:rPr>
          <w:rFonts w:ascii="宋体" w:eastAsia="宋体" w:hAnsi="宋体"/>
          <w:sz w:val="24"/>
        </w:rPr>
      </w:pPr>
      <w:r>
        <w:rPr>
          <w:rFonts w:ascii="宋体" w:eastAsia="宋体" w:hAnsi="宋体"/>
          <w:sz w:val="18"/>
          <w:szCs w:val="18"/>
        </w:rPr>
        <w:t>单位为毫米</w:t>
      </w:r>
    </w:p>
    <w:p w14:paraId="6B057A9E" w14:textId="77777777" w:rsidR="00C86020" w:rsidRDefault="003A4D2E">
      <w:pPr>
        <w:spacing w:line="0" w:lineRule="atLeast"/>
        <w:rPr>
          <w:rFonts w:ascii="宋体" w:eastAsia="宋体" w:hAnsi="宋体"/>
          <w:b/>
          <w:bCs/>
          <w:szCs w:val="21"/>
        </w:rPr>
      </w:pPr>
      <w:r>
        <w:rPr>
          <w:rFonts w:hint="eastAsia"/>
        </w:rPr>
        <w:t xml:space="preserve">                      </w:t>
      </w:r>
      <w:r>
        <w:rPr>
          <w:noProof/>
        </w:rPr>
        <w:drawing>
          <wp:inline distT="0" distB="0" distL="114300" distR="114300" wp14:anchorId="64298CA2" wp14:editId="29051904">
            <wp:extent cx="2618105" cy="2917825"/>
            <wp:effectExtent l="0" t="0" r="10795" b="15875"/>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24"/>
                    <a:stretch>
                      <a:fillRect/>
                    </a:stretch>
                  </pic:blipFill>
                  <pic:spPr>
                    <a:xfrm>
                      <a:off x="0" y="0"/>
                      <a:ext cx="2618105" cy="2917825"/>
                    </a:xfrm>
                    <a:prstGeom prst="rect">
                      <a:avLst/>
                    </a:prstGeom>
                    <a:noFill/>
                    <a:ln>
                      <a:noFill/>
                    </a:ln>
                  </pic:spPr>
                </pic:pic>
              </a:graphicData>
            </a:graphic>
          </wp:inline>
        </w:drawing>
      </w:r>
      <w:r>
        <w:rPr>
          <w:rFonts w:hint="eastAsia"/>
        </w:rPr>
        <w:t xml:space="preserve">                              </w:t>
      </w:r>
    </w:p>
    <w:p w14:paraId="4C3DDCE9" w14:textId="77777777" w:rsidR="00C86020" w:rsidRDefault="003A4D2E">
      <w:pPr>
        <w:spacing w:line="0" w:lineRule="atLeast"/>
        <w:ind w:firstLineChars="1500" w:firstLine="3150"/>
        <w:rPr>
          <w:rFonts w:ascii="Times" w:eastAsia="宋体" w:hAnsi="Times"/>
          <w:b/>
          <w:bCs/>
        </w:rPr>
      </w:pPr>
      <w:r>
        <w:rPr>
          <w:rFonts w:eastAsia="黑体" w:hint="eastAsia"/>
          <w:szCs w:val="21"/>
        </w:rPr>
        <w:t>图4  透水仪压板示意图</w:t>
      </w:r>
    </w:p>
    <w:p w14:paraId="7C50A47E" w14:textId="77777777" w:rsidR="00C86020" w:rsidRDefault="003A4D2E">
      <w:pPr>
        <w:spacing w:beforeLines="50" w:before="120" w:afterLines="50" w:after="120" w:line="288" w:lineRule="auto"/>
        <w:rPr>
          <w:rFonts w:eastAsia="黑体"/>
          <w:szCs w:val="21"/>
        </w:rPr>
      </w:pPr>
      <w:r>
        <w:rPr>
          <w:rFonts w:eastAsia="黑体" w:hint="eastAsia"/>
          <w:szCs w:val="21"/>
        </w:rPr>
        <w:t>6.3.5  低温弯折</w:t>
      </w:r>
    </w:p>
    <w:p w14:paraId="3CC36B69"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卷材的低温弯折</w:t>
      </w:r>
      <w:proofErr w:type="gramStart"/>
      <w:r>
        <w:rPr>
          <w:rFonts w:ascii="宋体" w:eastAsia="宋体" w:hAnsi="宋体" w:cs="Times New Roman" w:hint="eastAsia"/>
          <w:szCs w:val="21"/>
        </w:rPr>
        <w:t>试验按</w:t>
      </w:r>
      <w:proofErr w:type="gramEnd"/>
      <w:r>
        <w:rPr>
          <w:rFonts w:ascii="宋体" w:eastAsia="宋体" w:hAnsi="宋体" w:cs="Times New Roman" w:hint="eastAsia"/>
          <w:szCs w:val="21"/>
        </w:rPr>
        <w:t>附录B的规定执行。</w:t>
      </w:r>
    </w:p>
    <w:p w14:paraId="2FFC7BE1" w14:textId="77777777" w:rsidR="00C86020" w:rsidRDefault="003A4D2E">
      <w:pPr>
        <w:spacing w:beforeLines="50" w:before="120" w:afterLines="50" w:after="120" w:line="288" w:lineRule="auto"/>
        <w:rPr>
          <w:rFonts w:eastAsia="黑体"/>
          <w:szCs w:val="21"/>
        </w:rPr>
      </w:pPr>
      <w:r>
        <w:rPr>
          <w:rFonts w:eastAsia="黑体" w:hint="eastAsia"/>
          <w:szCs w:val="21"/>
        </w:rPr>
        <w:t>6.3.6  弹性恢复率</w:t>
      </w:r>
    </w:p>
    <w:p w14:paraId="04292D53"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按GB/T 528进行。裁取哑铃Ⅰ型试件，在(23±2)℃放置2h后并在此条件进行试验。在试件中间划两条间距25 mm的平行标线，然后将标线间距离从25 mm拉伸至50mm,保持该状态1h。将试件取下，放置在铺有滑石粉的光滑表面上放置1h,然后测量每个试件的标线间距离L2 ,精确到0.1 mm。</w:t>
      </w:r>
    </w:p>
    <w:p w14:paraId="3ABC80AD"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弹性恢复率按式(5)计算：</w:t>
      </w:r>
    </w:p>
    <w:p w14:paraId="6CA1372D" w14:textId="77777777" w:rsidR="00C86020" w:rsidRDefault="003A4D2E">
      <w:pPr>
        <w:spacing w:line="288" w:lineRule="auto"/>
        <w:ind w:left="20" w:firstLine="316"/>
        <w:rPr>
          <w:rFonts w:ascii="宋体" w:eastAsia="宋体" w:hAnsi="宋体" w:cs="Times New Roman"/>
          <w:szCs w:val="21"/>
        </w:rPr>
      </w:pPr>
      <m:oMath>
        <m:r>
          <m:rPr>
            <m:sty m:val="p"/>
          </m:rPr>
          <w:rPr>
            <w:rFonts w:ascii="Cambria Math" w:eastAsia="宋体" w:hAnsi="Cambria Math" w:cs="Times New Roman"/>
            <w:szCs w:val="21"/>
          </w:rPr>
          <m:t>R=</m:t>
        </m:r>
        <m:f>
          <m:fPr>
            <m:ctrlPr>
              <w:rPr>
                <w:rFonts w:ascii="Cambria Math" w:eastAsia="宋体" w:hAnsi="Cambria Math" w:cs="Times New Roman"/>
                <w:szCs w:val="21"/>
              </w:rPr>
            </m:ctrlPr>
          </m:fPr>
          <m:num>
            <m:sSub>
              <m:sSubPr>
                <m:ctrlPr>
                  <w:rPr>
                    <w:rFonts w:ascii="Cambria Math" w:eastAsia="宋体" w:hAnsi="Cambria Math" w:cs="Times New Roman"/>
                    <w:szCs w:val="21"/>
                  </w:rPr>
                </m:ctrlPr>
              </m:sSubPr>
              <m:e>
                <m:r>
                  <m:rPr>
                    <m:sty m:val="p"/>
                  </m:rPr>
                  <w:rPr>
                    <w:rFonts w:ascii="Cambria Math" w:eastAsia="宋体" w:hAnsi="Cambria Math" w:cs="Times New Roman"/>
                    <w:szCs w:val="21"/>
                  </w:rPr>
                  <m:t>L</m:t>
                </m:r>
              </m:e>
              <m:sub>
                <m:r>
                  <m:rPr>
                    <m:sty m:val="p"/>
                  </m:rPr>
                  <w:rPr>
                    <w:rFonts w:ascii="Cambria Math" w:eastAsia="宋体" w:hAnsi="Cambria Math" w:cs="Times New Roman"/>
                    <w:szCs w:val="21"/>
                  </w:rPr>
                  <m:t>1</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m:rPr>
                    <m:sty m:val="p"/>
                  </m:rPr>
                  <w:rPr>
                    <w:rFonts w:ascii="Cambria Math" w:eastAsia="宋体" w:hAnsi="Cambria Math" w:cs="Times New Roman"/>
                    <w:szCs w:val="21"/>
                  </w:rPr>
                  <m:t>L</m:t>
                </m:r>
              </m:e>
              <m:sub>
                <m:r>
                  <m:rPr>
                    <m:sty m:val="p"/>
                  </m:rPr>
                  <w:rPr>
                    <w:rFonts w:ascii="Cambria Math" w:eastAsia="宋体" w:hAnsi="Cambria Math" w:cs="Times New Roman"/>
                    <w:szCs w:val="21"/>
                  </w:rPr>
                  <m:t>2</m:t>
                </m:r>
              </m:sub>
            </m:sSub>
          </m:num>
          <m:den>
            <m:sSub>
              <m:sSubPr>
                <m:ctrlPr>
                  <w:rPr>
                    <w:rFonts w:ascii="Cambria Math" w:eastAsia="宋体" w:hAnsi="Cambria Math" w:cs="Times New Roman"/>
                    <w:szCs w:val="21"/>
                  </w:rPr>
                </m:ctrlPr>
              </m:sSubPr>
              <m:e>
                <m:r>
                  <m:rPr>
                    <m:sty m:val="p"/>
                  </m:rPr>
                  <w:rPr>
                    <w:rFonts w:ascii="Cambria Math" w:eastAsia="宋体" w:hAnsi="Cambria Math" w:cs="Times New Roman"/>
                    <w:szCs w:val="21"/>
                  </w:rPr>
                  <m:t>L</m:t>
                </m:r>
              </m:e>
              <m:sub>
                <m:r>
                  <m:rPr>
                    <m:sty m:val="p"/>
                  </m:rPr>
                  <w:rPr>
                    <w:rFonts w:ascii="Cambria Math" w:eastAsia="宋体" w:hAnsi="Cambria Math" w:cs="Times New Roman"/>
                    <w:szCs w:val="21"/>
                  </w:rPr>
                  <m:t>1</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m:rPr>
                    <m:sty m:val="p"/>
                  </m:rPr>
                  <w:rPr>
                    <w:rFonts w:ascii="Cambria Math" w:eastAsia="宋体" w:hAnsi="Cambria Math" w:cs="Times New Roman"/>
                    <w:szCs w:val="21"/>
                  </w:rPr>
                  <m:t>L</m:t>
                </m:r>
              </m:e>
              <m:sub>
                <m:r>
                  <m:rPr>
                    <m:sty m:val="p"/>
                  </m:rPr>
                  <w:rPr>
                    <w:rFonts w:ascii="Cambria Math" w:eastAsia="宋体" w:hAnsi="Cambria Math" w:cs="Times New Roman"/>
                    <w:szCs w:val="21"/>
                  </w:rPr>
                  <m:t>0</m:t>
                </m:r>
              </m:sub>
            </m:sSub>
          </m:den>
        </m:f>
        <m:r>
          <m:rPr>
            <m:sty m:val="p"/>
          </m:rPr>
          <w:rPr>
            <w:rFonts w:ascii="Cambria Math" w:eastAsia="宋体" w:hAnsi="Cambria Math" w:cs="Times New Roman" w:hint="eastAsia"/>
            <w:szCs w:val="21"/>
          </w:rPr>
          <m:t>×</m:t>
        </m:r>
        <m:r>
          <m:rPr>
            <m:sty m:val="p"/>
          </m:rPr>
          <w:rPr>
            <w:rFonts w:ascii="Cambria Math" w:eastAsia="宋体" w:hAnsi="Cambria Math" w:cs="Times New Roman"/>
            <w:szCs w:val="21"/>
          </w:rPr>
          <m:t>100</m:t>
        </m:r>
        <m:r>
          <m:rPr>
            <m:sty m:val="p"/>
          </m:rPr>
          <w:rPr>
            <w:rFonts w:ascii="Cambria Math" w:eastAsia="宋体" w:hAnsi="Cambria Math" w:cs="Times New Roman" w:hint="eastAsia"/>
            <w:szCs w:val="21"/>
          </w:rPr>
          <m:t>%</m:t>
        </m:r>
      </m:oMath>
      <w:r>
        <w:rPr>
          <w:rFonts w:ascii="宋体" w:eastAsia="宋体" w:hAnsi="宋体" w:cs="Times New Roman" w:hint="eastAsia"/>
          <w:szCs w:val="21"/>
        </w:rPr>
        <w:t xml:space="preserve">        ……</w:t>
      </w:r>
      <w:proofErr w:type="gramStart"/>
      <w:r>
        <w:rPr>
          <w:rFonts w:ascii="宋体" w:eastAsia="宋体" w:hAnsi="宋体" w:cs="Times New Roman" w:hint="eastAsia"/>
          <w:szCs w:val="21"/>
        </w:rPr>
        <w:t>…………</w:t>
      </w:r>
      <w:proofErr w:type="gramEnd"/>
      <w:r>
        <w:rPr>
          <w:rFonts w:ascii="宋体" w:eastAsia="宋体" w:hAnsi="宋体" w:cs="Times New Roman" w:hint="eastAsia"/>
          <w:szCs w:val="21"/>
        </w:rPr>
        <w:t xml:space="preserve">  ……</w:t>
      </w:r>
      <w:proofErr w:type="gramStart"/>
      <w:r>
        <w:rPr>
          <w:rFonts w:ascii="宋体" w:eastAsia="宋体" w:hAnsi="宋体" w:cs="Times New Roman" w:hint="eastAsia"/>
          <w:szCs w:val="21"/>
        </w:rPr>
        <w:t>…</w:t>
      </w:r>
      <w:proofErr w:type="gramEnd"/>
      <w:r>
        <w:rPr>
          <w:rFonts w:ascii="宋体" w:eastAsia="宋体" w:hAnsi="宋体" w:cs="Times New Roman" w:hint="eastAsia"/>
          <w:szCs w:val="21"/>
        </w:rPr>
        <w:t>(5)</w:t>
      </w:r>
    </w:p>
    <w:p w14:paraId="7FCE9A60"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lastRenderedPageBreak/>
        <w:t>R ——弹性恢复率，以%表示；</w:t>
      </w:r>
    </w:p>
    <w:p w14:paraId="34055DC5"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L1——试件</w:t>
      </w:r>
      <w:proofErr w:type="gramStart"/>
      <w:r>
        <w:rPr>
          <w:rFonts w:ascii="宋体" w:eastAsia="宋体" w:hAnsi="宋体" w:cs="Times New Roman" w:hint="eastAsia"/>
          <w:szCs w:val="21"/>
        </w:rPr>
        <w:t>拉伸后标线间距离</w:t>
      </w:r>
      <w:proofErr w:type="gramEnd"/>
      <w:r>
        <w:rPr>
          <w:rFonts w:ascii="宋体" w:eastAsia="宋体" w:hAnsi="宋体" w:cs="Times New Roman" w:hint="eastAsia"/>
          <w:szCs w:val="21"/>
        </w:rPr>
        <w:t>(50mm),单位为毫米(mm);</w:t>
      </w:r>
    </w:p>
    <w:p w14:paraId="4CEB2303"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L2——试件</w:t>
      </w:r>
      <w:proofErr w:type="gramStart"/>
      <w:r>
        <w:rPr>
          <w:rFonts w:ascii="宋体" w:eastAsia="宋体" w:hAnsi="宋体" w:cs="Times New Roman" w:hint="eastAsia"/>
          <w:szCs w:val="21"/>
        </w:rPr>
        <w:t>恢复后标线间距离</w:t>
      </w:r>
      <w:proofErr w:type="gramEnd"/>
      <w:r>
        <w:rPr>
          <w:rFonts w:ascii="宋体" w:eastAsia="宋体" w:hAnsi="宋体" w:cs="Times New Roman" w:hint="eastAsia"/>
          <w:szCs w:val="21"/>
        </w:rPr>
        <w:t>，单位为毫米(mm);</w:t>
      </w:r>
    </w:p>
    <w:p w14:paraId="73AAF8C3"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L0——试件标线间初始距离(25mm),单位为毫米(mm)。</w:t>
      </w:r>
    </w:p>
    <w:p w14:paraId="01164668"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试验结果取5个试件的算术平均值，结果计算精确到1%。</w:t>
      </w:r>
    </w:p>
    <w:p w14:paraId="4E97B71B" w14:textId="77777777" w:rsidR="00C86020" w:rsidRDefault="003A4D2E">
      <w:pPr>
        <w:spacing w:beforeLines="50" w:before="120" w:afterLines="50" w:after="120" w:line="288" w:lineRule="auto"/>
        <w:rPr>
          <w:rFonts w:eastAsia="黑体"/>
          <w:szCs w:val="21"/>
        </w:rPr>
      </w:pPr>
      <w:r>
        <w:rPr>
          <w:rFonts w:eastAsia="黑体" w:hint="eastAsia"/>
          <w:szCs w:val="21"/>
        </w:rPr>
        <w:t>6.3.7  加热伸缩量</w:t>
      </w:r>
    </w:p>
    <w:p w14:paraId="2D5870E9"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卷材的加热伸缩</w:t>
      </w:r>
      <w:proofErr w:type="gramStart"/>
      <w:r>
        <w:rPr>
          <w:rFonts w:ascii="宋体" w:eastAsia="宋体" w:hAnsi="宋体" w:cs="Times New Roman" w:hint="eastAsia"/>
          <w:szCs w:val="21"/>
        </w:rPr>
        <w:t>量试验按</w:t>
      </w:r>
      <w:proofErr w:type="gramEnd"/>
      <w:r>
        <w:rPr>
          <w:rFonts w:ascii="宋体" w:eastAsia="宋体" w:hAnsi="宋体" w:cs="Times New Roman" w:hint="eastAsia"/>
          <w:szCs w:val="21"/>
        </w:rPr>
        <w:t>附录C的规定执行。</w:t>
      </w:r>
    </w:p>
    <w:p w14:paraId="34F06161" w14:textId="77777777" w:rsidR="00C86020" w:rsidRDefault="003A4D2E">
      <w:pPr>
        <w:spacing w:beforeLines="50" w:before="120" w:afterLines="50" w:after="120" w:line="288" w:lineRule="auto"/>
        <w:rPr>
          <w:rFonts w:eastAsia="黑体"/>
          <w:szCs w:val="21"/>
        </w:rPr>
      </w:pPr>
      <w:r>
        <w:rPr>
          <w:rFonts w:eastAsia="黑体" w:hint="eastAsia"/>
          <w:szCs w:val="21"/>
        </w:rPr>
        <w:t>6.3.8  热空气老化</w:t>
      </w:r>
    </w:p>
    <w:p w14:paraId="04D48BB3" w14:textId="77777777" w:rsidR="00C86020" w:rsidRDefault="003A4D2E">
      <w:pPr>
        <w:spacing w:line="288" w:lineRule="auto"/>
        <w:ind w:left="20" w:firstLine="316"/>
        <w:rPr>
          <w:rFonts w:ascii="宋体" w:eastAsia="宋体" w:hAnsi="宋体" w:cs="Times New Roman"/>
          <w:szCs w:val="21"/>
        </w:rPr>
      </w:pPr>
      <w:r>
        <w:rPr>
          <w:rFonts w:ascii="宋体" w:eastAsia="宋体" w:hAnsi="宋体" w:cs="Times New Roman" w:hint="eastAsia"/>
          <w:szCs w:val="21"/>
        </w:rPr>
        <w:t>卷材的热空气老化试验按GB/T3512的规定执行。</w:t>
      </w:r>
    </w:p>
    <w:p w14:paraId="6900141D" w14:textId="77777777" w:rsidR="00C86020" w:rsidRDefault="003A4D2E">
      <w:pPr>
        <w:spacing w:beforeLines="50" w:before="120" w:afterLines="50" w:after="120" w:line="288" w:lineRule="auto"/>
        <w:rPr>
          <w:rFonts w:eastAsia="黑体"/>
          <w:szCs w:val="21"/>
        </w:rPr>
      </w:pPr>
      <w:r>
        <w:rPr>
          <w:rFonts w:eastAsia="黑体" w:hint="eastAsia"/>
          <w:szCs w:val="21"/>
        </w:rPr>
        <w:t>6.3.9  耐碱性</w:t>
      </w:r>
    </w:p>
    <w:p w14:paraId="43107E51" w14:textId="77777777" w:rsidR="00C86020" w:rsidRDefault="003A4D2E">
      <w:pPr>
        <w:spacing w:line="288" w:lineRule="auto"/>
        <w:ind w:left="20" w:firstLine="316"/>
        <w:rPr>
          <w:rFonts w:ascii="宋体" w:eastAsia="宋体" w:hAnsi="宋体" w:cs="Times New Roman"/>
          <w:b/>
          <w:bCs/>
          <w:szCs w:val="21"/>
        </w:rPr>
      </w:pPr>
      <w:r>
        <w:rPr>
          <w:rFonts w:ascii="宋体" w:eastAsia="宋体" w:hAnsi="宋体" w:cs="Times New Roman" w:hint="eastAsia"/>
          <w:szCs w:val="21"/>
        </w:rPr>
        <w:t>卷材的耐碱性</w:t>
      </w:r>
      <w:proofErr w:type="gramStart"/>
      <w:r>
        <w:rPr>
          <w:rFonts w:ascii="宋体" w:eastAsia="宋体" w:hAnsi="宋体" w:cs="Times New Roman" w:hint="eastAsia"/>
          <w:szCs w:val="21"/>
        </w:rPr>
        <w:t>试验按</w:t>
      </w:r>
      <w:proofErr w:type="gramEnd"/>
      <w:r>
        <w:rPr>
          <w:rFonts w:ascii="宋体" w:eastAsia="宋体" w:hAnsi="宋体" w:cs="Times New Roman" w:hint="eastAsia"/>
          <w:szCs w:val="21"/>
        </w:rPr>
        <w:t>GB/T1690的规定执行，试验前应用适宜的方法将复合片</w:t>
      </w:r>
      <w:proofErr w:type="gramStart"/>
      <w:r>
        <w:rPr>
          <w:rFonts w:ascii="宋体" w:eastAsia="宋体" w:hAnsi="宋体" w:cs="Times New Roman" w:hint="eastAsia"/>
          <w:szCs w:val="21"/>
        </w:rPr>
        <w:t>做封边</w:t>
      </w:r>
      <w:proofErr w:type="gramEnd"/>
      <w:r>
        <w:rPr>
          <w:rFonts w:ascii="宋体" w:eastAsia="宋体" w:hAnsi="宋体" w:cs="Times New Roman" w:hint="eastAsia"/>
          <w:szCs w:val="21"/>
        </w:rPr>
        <w:t>处理（使用合适的密封材料对试样四周断面处理）。</w:t>
      </w:r>
    </w:p>
    <w:p w14:paraId="6ACAC4D6" w14:textId="77777777" w:rsidR="00C86020" w:rsidRDefault="003A4D2E">
      <w:pPr>
        <w:spacing w:beforeLines="50" w:before="120" w:afterLines="50" w:after="120" w:line="288" w:lineRule="auto"/>
        <w:rPr>
          <w:rFonts w:eastAsia="黑体"/>
          <w:szCs w:val="21"/>
        </w:rPr>
      </w:pPr>
      <w:r>
        <w:rPr>
          <w:rFonts w:eastAsia="黑体" w:hint="eastAsia"/>
          <w:szCs w:val="21"/>
        </w:rPr>
        <w:t>6.3.10  臭氧老化</w:t>
      </w:r>
    </w:p>
    <w:p w14:paraId="7FEE36A8" w14:textId="77777777" w:rsidR="00C86020" w:rsidRDefault="003A4D2E">
      <w:pPr>
        <w:spacing w:line="288" w:lineRule="auto"/>
        <w:ind w:left="20" w:firstLine="316"/>
        <w:rPr>
          <w:rFonts w:ascii="Times" w:eastAsia="Times" w:hAnsi="Times"/>
          <w:sz w:val="48"/>
        </w:rPr>
      </w:pPr>
      <w:r>
        <w:rPr>
          <w:rFonts w:ascii="宋体" w:eastAsia="宋体" w:hAnsi="宋体" w:cs="Times New Roman" w:hint="eastAsia"/>
          <w:szCs w:val="21"/>
        </w:rPr>
        <w:t>卷材的臭氧老化试验按GB/T7762的规定执行，以用8倍放大镜检验无龟裂为合格。</w:t>
      </w:r>
    </w:p>
    <w:p w14:paraId="70B3C10A" w14:textId="77777777" w:rsidR="00C86020" w:rsidRDefault="003A4D2E">
      <w:pPr>
        <w:spacing w:beforeLines="50" w:before="120" w:afterLines="50" w:after="120" w:line="288" w:lineRule="auto"/>
        <w:rPr>
          <w:rFonts w:eastAsia="黑体"/>
          <w:szCs w:val="21"/>
        </w:rPr>
      </w:pPr>
      <w:r>
        <w:rPr>
          <w:rFonts w:eastAsia="黑体" w:hint="eastAsia"/>
          <w:szCs w:val="21"/>
        </w:rPr>
        <w:t>6.3.11  人工气候老化</w:t>
      </w:r>
    </w:p>
    <w:p w14:paraId="3B01A022" w14:textId="77777777" w:rsidR="00C86020" w:rsidRDefault="003A4D2E">
      <w:pPr>
        <w:widowControl/>
        <w:spacing w:line="288" w:lineRule="auto"/>
        <w:ind w:left="23" w:firstLine="317"/>
        <w:rPr>
          <w:rFonts w:ascii="宋体" w:eastAsia="宋体" w:hAnsi="宋体" w:cs="Times New Roman"/>
          <w:szCs w:val="21"/>
        </w:rPr>
        <w:sectPr w:rsidR="00C86020">
          <w:headerReference w:type="even" r:id="rId25"/>
          <w:footerReference w:type="even" r:id="rId26"/>
          <w:type w:val="continuous"/>
          <w:pgSz w:w="11906" w:h="16838"/>
          <w:pgMar w:top="1417" w:right="1134" w:bottom="1134" w:left="1417" w:header="1417" w:footer="1134" w:gutter="0"/>
          <w:cols w:space="720"/>
          <w:docGrid w:linePitch="360"/>
        </w:sectPr>
      </w:pPr>
      <w:r>
        <w:rPr>
          <w:rFonts w:ascii="宋体" w:eastAsia="宋体" w:hAnsi="宋体" w:cs="Times New Roman" w:hint="eastAsia"/>
          <w:szCs w:val="21"/>
        </w:rPr>
        <w:t>卷材的人工气候老化性能按GB/T3511的规定执行；黑板温度为（63±3)℃，相对湿度为（50±5)%，降雨周期为120 min，其中降雨18 min，</w:t>
      </w:r>
      <w:proofErr w:type="gramStart"/>
      <w:r>
        <w:rPr>
          <w:rFonts w:ascii="宋体" w:eastAsia="宋体" w:hAnsi="宋体" w:cs="Times New Roman" w:hint="eastAsia"/>
          <w:szCs w:val="21"/>
        </w:rPr>
        <w:t>间隔干操</w:t>
      </w:r>
      <w:proofErr w:type="gramEnd"/>
      <w:r>
        <w:rPr>
          <w:rFonts w:ascii="宋体" w:eastAsia="宋体" w:hAnsi="宋体" w:cs="Times New Roman" w:hint="eastAsia"/>
          <w:szCs w:val="21"/>
        </w:rPr>
        <w:t>102 min，总辐照量为495 MJ/m</w:t>
      </w:r>
      <w:r>
        <w:rPr>
          <w:rFonts w:ascii="宋体" w:eastAsia="宋体" w:hAnsi="宋体" w:cs="Times New Roman" w:hint="eastAsia"/>
          <w:szCs w:val="21"/>
          <w:vertAlign w:val="superscript"/>
        </w:rPr>
        <w:t>2</w:t>
      </w:r>
      <w:r>
        <w:rPr>
          <w:rFonts w:ascii="宋体" w:eastAsia="宋体" w:hAnsi="宋体" w:cs="Times New Roman" w:hint="eastAsia"/>
          <w:szCs w:val="21"/>
        </w:rPr>
        <w:t>（或辐照强度为 550 W/m</w:t>
      </w:r>
      <w:r>
        <w:rPr>
          <w:rFonts w:ascii="宋体" w:eastAsia="宋体" w:hAnsi="宋体" w:cs="Times New Roman" w:hint="eastAsia"/>
          <w:szCs w:val="21"/>
          <w:vertAlign w:val="superscript"/>
        </w:rPr>
        <w:t>2</w:t>
      </w:r>
      <w:r>
        <w:rPr>
          <w:rFonts w:ascii="宋体" w:eastAsia="宋体" w:hAnsi="宋体" w:cs="Times New Roman" w:hint="eastAsia"/>
          <w:szCs w:val="21"/>
        </w:rPr>
        <w:t>，试验时间为250 h)。试样经暴露处理后在标准状态下停放4h，进行性能测定。</w:t>
      </w:r>
      <w:bookmarkStart w:id="24" w:name="page18"/>
      <w:bookmarkEnd w:id="24"/>
    </w:p>
    <w:p w14:paraId="486909CC" w14:textId="77777777" w:rsidR="00C86020" w:rsidRDefault="003A4D2E">
      <w:pPr>
        <w:spacing w:beforeLines="50" w:before="120" w:afterLines="50" w:after="120" w:line="288" w:lineRule="auto"/>
        <w:rPr>
          <w:rFonts w:eastAsia="黑体"/>
          <w:szCs w:val="21"/>
        </w:rPr>
      </w:pPr>
      <w:bookmarkStart w:id="25" w:name="page19"/>
      <w:bookmarkEnd w:id="25"/>
      <w:r>
        <w:rPr>
          <w:rFonts w:eastAsia="黑体" w:hint="eastAsia"/>
          <w:szCs w:val="21"/>
        </w:rPr>
        <w:t>6.3.12  接缝剥离强度</w:t>
      </w:r>
    </w:p>
    <w:p w14:paraId="00A9C1F6" w14:textId="77777777" w:rsidR="00C86020" w:rsidRDefault="003A4D2E">
      <w:pPr>
        <w:widowControl/>
        <w:spacing w:line="288" w:lineRule="auto"/>
        <w:ind w:left="23" w:firstLine="317"/>
        <w:rPr>
          <w:rFonts w:ascii="宋体" w:eastAsia="宋体" w:hAnsi="宋体" w:cs="Times New Roman"/>
          <w:szCs w:val="21"/>
        </w:rPr>
      </w:pPr>
      <w:r>
        <w:rPr>
          <w:rFonts w:ascii="宋体" w:eastAsia="宋体" w:hAnsi="宋体" w:cs="Times New Roman" w:hint="eastAsia"/>
          <w:szCs w:val="21"/>
        </w:rPr>
        <w:t>卷材接缝粘接剥离强度的</w:t>
      </w:r>
      <w:proofErr w:type="gramStart"/>
      <w:r>
        <w:rPr>
          <w:rFonts w:ascii="宋体" w:eastAsia="宋体" w:hAnsi="宋体" w:cs="Times New Roman" w:hint="eastAsia"/>
          <w:szCs w:val="21"/>
        </w:rPr>
        <w:t>测定按</w:t>
      </w:r>
      <w:proofErr w:type="gramEnd"/>
      <w:r>
        <w:rPr>
          <w:rFonts w:ascii="宋体" w:eastAsia="宋体" w:hAnsi="宋体" w:cs="Times New Roman" w:hint="eastAsia"/>
          <w:szCs w:val="21"/>
        </w:rPr>
        <w:t>附录D的规定执行。</w:t>
      </w:r>
    </w:p>
    <w:p w14:paraId="0B82AE99" w14:textId="77777777" w:rsidR="00C86020" w:rsidRDefault="003A4D2E">
      <w:pPr>
        <w:widowControl/>
        <w:spacing w:line="288" w:lineRule="auto"/>
        <w:ind w:left="23" w:firstLine="317"/>
        <w:rPr>
          <w:rFonts w:eastAsia="黑体"/>
          <w:szCs w:val="21"/>
        </w:rPr>
      </w:pPr>
      <w:r>
        <w:rPr>
          <w:rFonts w:ascii="宋体" w:eastAsia="宋体" w:hAnsi="宋体" w:cs="Times New Roman" w:hint="eastAsia"/>
          <w:szCs w:val="21"/>
        </w:rPr>
        <w:t>卷材接缝焊接剥离强度的</w:t>
      </w:r>
      <w:proofErr w:type="gramStart"/>
      <w:r>
        <w:rPr>
          <w:rFonts w:ascii="宋体" w:eastAsia="宋体" w:hAnsi="宋体" w:cs="Times New Roman" w:hint="eastAsia"/>
          <w:szCs w:val="21"/>
        </w:rPr>
        <w:t>测定按</w:t>
      </w:r>
      <w:proofErr w:type="gramEnd"/>
      <w:r>
        <w:rPr>
          <w:rFonts w:ascii="宋体" w:eastAsia="宋体" w:hAnsi="宋体" w:cs="Times New Roman" w:hint="eastAsia"/>
          <w:szCs w:val="21"/>
        </w:rPr>
        <w:t>GB/T328.21进行试验，取5个平均剥离强度的平均值为试验结果。</w:t>
      </w:r>
    </w:p>
    <w:p w14:paraId="2F70C7DA" w14:textId="77777777" w:rsidR="00C86020" w:rsidRDefault="003A4D2E">
      <w:pPr>
        <w:spacing w:beforeLines="50" w:before="120" w:afterLines="50" w:after="120" w:line="288" w:lineRule="auto"/>
        <w:rPr>
          <w:rFonts w:ascii="宋体" w:eastAsia="宋体" w:hAnsi="宋体" w:cs="Times New Roman"/>
          <w:szCs w:val="21"/>
        </w:rPr>
      </w:pPr>
      <w:r>
        <w:rPr>
          <w:rFonts w:eastAsia="黑体" w:hint="eastAsia"/>
          <w:szCs w:val="21"/>
        </w:rPr>
        <w:t>6.3.13  复合强度</w:t>
      </w:r>
    </w:p>
    <w:p w14:paraId="14AFB1E1" w14:textId="77777777" w:rsidR="00C86020" w:rsidRDefault="003A4D2E">
      <w:pPr>
        <w:widowControl/>
        <w:spacing w:line="288" w:lineRule="auto"/>
        <w:ind w:firstLineChars="200" w:firstLine="420"/>
        <w:rPr>
          <w:rFonts w:ascii="宋体" w:eastAsia="宋体" w:hAnsi="宋体" w:cs="Times New Roman"/>
          <w:szCs w:val="21"/>
        </w:rPr>
        <w:sectPr w:rsidR="00C86020">
          <w:type w:val="continuous"/>
          <w:pgSz w:w="11906" w:h="16838"/>
          <w:pgMar w:top="1417" w:right="1128" w:bottom="1134" w:left="1417" w:header="0" w:footer="0" w:gutter="0"/>
          <w:cols w:space="720"/>
          <w:docGrid w:linePitch="360"/>
        </w:sectPr>
      </w:pPr>
      <w:r>
        <w:rPr>
          <w:rFonts w:ascii="宋体" w:eastAsia="宋体" w:hAnsi="宋体" w:cs="Times New Roman" w:hint="eastAsia"/>
          <w:szCs w:val="21"/>
        </w:rPr>
        <w:t>背衬片材的复合强度</w:t>
      </w:r>
      <w:proofErr w:type="gramStart"/>
      <w:r>
        <w:rPr>
          <w:rFonts w:ascii="宋体" w:eastAsia="宋体" w:hAnsi="宋体" w:cs="Times New Roman" w:hint="eastAsia"/>
          <w:szCs w:val="21"/>
        </w:rPr>
        <w:t>测定按</w:t>
      </w:r>
      <w:proofErr w:type="gramEnd"/>
      <w:r>
        <w:rPr>
          <w:rFonts w:ascii="宋体" w:eastAsia="宋体" w:hAnsi="宋体" w:cs="Times New Roman" w:hint="eastAsia"/>
          <w:szCs w:val="21"/>
        </w:rPr>
        <w:t>附录E执行，具有两个表面保护或增强层的复合片材，两表面的复合强度均应测定。</w:t>
      </w:r>
    </w:p>
    <w:p w14:paraId="3347BEFF" w14:textId="77777777" w:rsidR="00C86020" w:rsidRDefault="003A4D2E">
      <w:pPr>
        <w:spacing w:beforeLines="50" w:before="120" w:afterLines="50" w:after="120" w:line="288" w:lineRule="auto"/>
        <w:rPr>
          <w:rFonts w:ascii="宋体" w:eastAsia="宋体" w:hAnsi="宋体" w:cs="Times New Roman"/>
          <w:b/>
          <w:bCs/>
          <w:szCs w:val="21"/>
        </w:rPr>
      </w:pPr>
      <w:r>
        <w:rPr>
          <w:rFonts w:eastAsia="黑体" w:hint="eastAsia"/>
          <w:szCs w:val="21"/>
        </w:rPr>
        <w:t>6.3.14  自粘片材粘接性能</w:t>
      </w:r>
    </w:p>
    <w:p w14:paraId="62770BF2" w14:textId="77777777" w:rsidR="00C86020" w:rsidRDefault="003A4D2E">
      <w:pPr>
        <w:spacing w:beforeLines="50" w:before="120" w:afterLines="50" w:after="120" w:line="288" w:lineRule="auto"/>
        <w:rPr>
          <w:rFonts w:eastAsia="黑体"/>
          <w:szCs w:val="21"/>
        </w:rPr>
      </w:pPr>
      <w:r>
        <w:rPr>
          <w:rFonts w:eastAsia="黑体" w:hint="eastAsia"/>
          <w:szCs w:val="21"/>
        </w:rPr>
        <w:t>6.3.14.1</w:t>
      </w:r>
      <w:r>
        <w:rPr>
          <w:rFonts w:ascii="宋体" w:eastAsia="宋体" w:hAnsi="宋体" w:cs="Times New Roman" w:hint="eastAsia"/>
          <w:szCs w:val="21"/>
        </w:rPr>
        <w:t xml:space="preserve">  </w:t>
      </w:r>
      <w:r>
        <w:rPr>
          <w:rFonts w:ascii="宋体" w:eastAsia="宋体" w:hAnsi="宋体" w:cs="Times New Roman" w:hint="eastAsia"/>
          <w:b/>
          <w:bCs/>
          <w:szCs w:val="21"/>
        </w:rPr>
        <w:t xml:space="preserve">垂直滑移性 </w:t>
      </w:r>
      <w:r>
        <w:rPr>
          <w:rFonts w:ascii="宋体" w:eastAsia="宋体" w:hAnsi="宋体" w:cs="Times New Roman" w:hint="eastAsia"/>
          <w:szCs w:val="21"/>
        </w:rPr>
        <w:t xml:space="preserve"> </w:t>
      </w:r>
    </w:p>
    <w:p w14:paraId="0C123A2A" w14:textId="77777777" w:rsidR="00C86020" w:rsidRDefault="003A4D2E">
      <w:pPr>
        <w:spacing w:line="288" w:lineRule="auto"/>
        <w:ind w:firstLineChars="200" w:firstLine="420"/>
        <w:rPr>
          <w:rFonts w:ascii="宋体" w:eastAsia="宋体" w:hAnsi="宋体"/>
          <w:sz w:val="24"/>
        </w:rPr>
      </w:pPr>
      <w:r>
        <w:rPr>
          <w:rFonts w:ascii="宋体" w:eastAsia="宋体" w:hAnsi="宋体" w:cs="Times New Roman" w:hint="eastAsia"/>
          <w:szCs w:val="21"/>
        </w:rPr>
        <w:t>试片与试验板的粘合面积为25mm×50mm,试片与加载板的粘合面积为45mm×50mm，粘接试样如图5所示，试样数量为五个。分别记录每个试样的脱落时间，若大于</w:t>
      </w:r>
      <w:r>
        <w:rPr>
          <w:rFonts w:ascii="宋体" w:eastAsia="宋体" w:hAnsi="宋体" w:hint="eastAsia"/>
          <w:szCs w:val="21"/>
        </w:rPr>
        <w:t>60min未脱落，记录为60min，计算时去掉一个最大值和一个最小值，</w:t>
      </w:r>
      <w:proofErr w:type="gramStart"/>
      <w:r>
        <w:rPr>
          <w:rFonts w:ascii="宋体" w:eastAsia="宋体" w:hAnsi="宋体" w:hint="eastAsia"/>
          <w:szCs w:val="21"/>
        </w:rPr>
        <w:t>取另外</w:t>
      </w:r>
      <w:proofErr w:type="gramEnd"/>
      <w:r>
        <w:rPr>
          <w:rFonts w:ascii="宋体" w:eastAsia="宋体" w:hAnsi="宋体" w:hint="eastAsia"/>
          <w:szCs w:val="21"/>
        </w:rPr>
        <w:t>三个值的算术平均值为试验结果,单位为min，对于双面自粘卷材，两面应分别进行测定。</w:t>
      </w:r>
      <w:r>
        <w:rPr>
          <w:rFonts w:ascii="宋体" w:eastAsia="宋体" w:hAnsi="宋体" w:hint="eastAsia"/>
          <w:sz w:val="24"/>
        </w:rPr>
        <w:t xml:space="preserve">   </w:t>
      </w:r>
    </w:p>
    <w:p w14:paraId="324E26FD" w14:textId="77777777" w:rsidR="00C86020" w:rsidRDefault="003A4D2E">
      <w:pPr>
        <w:spacing w:line="0" w:lineRule="atLeast"/>
        <w:ind w:leftChars="3876" w:left="8140"/>
        <w:rPr>
          <w:rFonts w:ascii="宋体" w:eastAsia="宋体" w:hAnsi="宋体"/>
          <w:b/>
          <w:bCs/>
          <w:sz w:val="24"/>
        </w:rPr>
      </w:pPr>
      <w:r>
        <w:rPr>
          <w:rFonts w:ascii="宋体" w:eastAsia="宋体" w:hAnsi="宋体" w:hint="eastAsia"/>
          <w:sz w:val="24"/>
        </w:rPr>
        <w:t xml:space="preserve">                                                     </w:t>
      </w:r>
      <w:r>
        <w:rPr>
          <w:rFonts w:ascii="宋体" w:eastAsia="宋体" w:hAnsi="宋体" w:hint="eastAsia"/>
          <w:b/>
          <w:bCs/>
          <w:szCs w:val="21"/>
        </w:rPr>
        <w:t xml:space="preserve"> </w:t>
      </w:r>
    </w:p>
    <w:p w14:paraId="7B3A878E" w14:textId="77777777" w:rsidR="00C86020" w:rsidRDefault="003A4D2E">
      <w:pPr>
        <w:spacing w:line="276" w:lineRule="auto"/>
        <w:ind w:left="20" w:firstLine="316"/>
        <w:jc w:val="center"/>
      </w:pPr>
      <w:r>
        <w:rPr>
          <w:noProof/>
        </w:rPr>
        <w:lastRenderedPageBreak/>
        <w:drawing>
          <wp:inline distT="0" distB="0" distL="114300" distR="114300" wp14:anchorId="439D7316" wp14:editId="0A54FB85">
            <wp:extent cx="3061335" cy="1530985"/>
            <wp:effectExtent l="0" t="0" r="5715" b="1206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27"/>
                    <a:stretch>
                      <a:fillRect/>
                    </a:stretch>
                  </pic:blipFill>
                  <pic:spPr>
                    <a:xfrm>
                      <a:off x="0" y="0"/>
                      <a:ext cx="3061335" cy="1530985"/>
                    </a:xfrm>
                    <a:prstGeom prst="rect">
                      <a:avLst/>
                    </a:prstGeom>
                    <a:noFill/>
                    <a:ln>
                      <a:noFill/>
                    </a:ln>
                  </pic:spPr>
                </pic:pic>
              </a:graphicData>
            </a:graphic>
          </wp:inline>
        </w:drawing>
      </w:r>
    </w:p>
    <w:p w14:paraId="0F6F5603" w14:textId="77777777" w:rsidR="00C86020" w:rsidRDefault="003A4D2E">
      <w:pPr>
        <w:spacing w:line="0" w:lineRule="atLeast"/>
        <w:ind w:firstLineChars="3500" w:firstLine="6300"/>
        <w:rPr>
          <w:rFonts w:eastAsia="黑体"/>
          <w:szCs w:val="21"/>
        </w:rPr>
      </w:pPr>
      <w:r>
        <w:rPr>
          <w:rFonts w:ascii="宋体" w:eastAsia="宋体" w:hAnsi="宋体" w:hint="eastAsia"/>
          <w:sz w:val="18"/>
          <w:szCs w:val="18"/>
        </w:rPr>
        <w:t>单位为毫米</w:t>
      </w:r>
    </w:p>
    <w:p w14:paraId="3D437BA5" w14:textId="77777777" w:rsidR="00C86020" w:rsidRDefault="003A4D2E">
      <w:pPr>
        <w:spacing w:line="0" w:lineRule="atLeast"/>
        <w:ind w:firstLineChars="1500" w:firstLine="3150"/>
        <w:rPr>
          <w:rFonts w:eastAsia="黑体"/>
          <w:szCs w:val="21"/>
        </w:rPr>
      </w:pPr>
      <w:r>
        <w:rPr>
          <w:rFonts w:eastAsia="黑体" w:hint="eastAsia"/>
          <w:szCs w:val="21"/>
        </w:rPr>
        <w:t>图5  粘贴试样示意图</w:t>
      </w:r>
    </w:p>
    <w:p w14:paraId="60EB3883" w14:textId="77777777" w:rsidR="00C86020" w:rsidRDefault="00C86020">
      <w:pPr>
        <w:spacing w:line="276" w:lineRule="auto"/>
      </w:pPr>
    </w:p>
    <w:p w14:paraId="3AE3F60C" w14:textId="77777777" w:rsidR="00C86020" w:rsidRDefault="003A4D2E">
      <w:pPr>
        <w:spacing w:beforeLines="50" w:before="120" w:afterLines="50" w:after="120" w:line="288" w:lineRule="auto"/>
        <w:rPr>
          <w:rFonts w:eastAsia="黑体"/>
          <w:szCs w:val="21"/>
        </w:rPr>
      </w:pPr>
      <w:r>
        <w:rPr>
          <w:rFonts w:eastAsia="黑体" w:hint="eastAsia"/>
          <w:szCs w:val="21"/>
        </w:rPr>
        <w:t>6.3.14.2  剥离强度</w:t>
      </w:r>
    </w:p>
    <w:p w14:paraId="5662F8E2" w14:textId="77777777" w:rsidR="00C86020" w:rsidRDefault="003A4D2E">
      <w:pPr>
        <w:spacing w:line="276" w:lineRule="auto"/>
        <w:ind w:left="20" w:firstLine="316"/>
        <w:rPr>
          <w:rFonts w:ascii="宋体" w:eastAsia="宋体" w:hAnsi="宋体" w:cs="Times New Roman"/>
          <w:szCs w:val="21"/>
        </w:rPr>
      </w:pPr>
      <w:r>
        <w:rPr>
          <w:rFonts w:ascii="宋体" w:eastAsia="宋体" w:hAnsi="宋体" w:cs="Times New Roman" w:hint="eastAsia"/>
          <w:szCs w:val="21"/>
        </w:rPr>
        <w:t>剥离强度按附录D的规定执行，对于双面自粘片材，两面应分别进行测定。</w:t>
      </w:r>
    </w:p>
    <w:p w14:paraId="2DF2DDBB" w14:textId="77777777" w:rsidR="00C86020" w:rsidRDefault="00C86020">
      <w:pPr>
        <w:spacing w:line="276" w:lineRule="auto"/>
        <w:ind w:left="20" w:firstLine="316"/>
        <w:rPr>
          <w:rFonts w:ascii="宋体" w:eastAsia="宋体" w:hAnsi="宋体" w:cs="Times New Roman"/>
          <w:szCs w:val="21"/>
        </w:rPr>
      </w:pPr>
    </w:p>
    <w:p w14:paraId="59310A6D" w14:textId="77777777" w:rsidR="00C86020" w:rsidRDefault="00C86020">
      <w:pPr>
        <w:spacing w:line="276" w:lineRule="auto"/>
        <w:ind w:left="20" w:firstLine="316"/>
        <w:rPr>
          <w:rFonts w:ascii="宋体" w:eastAsia="宋体" w:hAnsi="宋体" w:cs="Times New Roman"/>
          <w:szCs w:val="21"/>
        </w:rPr>
        <w:sectPr w:rsidR="00C86020">
          <w:type w:val="continuous"/>
          <w:pgSz w:w="11906" w:h="16838"/>
          <w:pgMar w:top="1417" w:right="1134" w:bottom="1134" w:left="1417" w:header="1417" w:footer="1134" w:gutter="0"/>
          <w:cols w:space="720"/>
          <w:docGrid w:linePitch="360"/>
        </w:sectPr>
      </w:pPr>
    </w:p>
    <w:p w14:paraId="4969D9FA" w14:textId="77777777" w:rsidR="00C86020" w:rsidRDefault="003A4D2E">
      <w:pPr>
        <w:pStyle w:val="1"/>
        <w:numPr>
          <w:ilvl w:val="0"/>
          <w:numId w:val="0"/>
        </w:numPr>
        <w:spacing w:before="240" w:after="240"/>
        <w:rPr>
          <w:rFonts w:ascii="黑体" w:eastAsia="黑体"/>
        </w:rPr>
      </w:pPr>
      <w:bookmarkStart w:id="26" w:name="page20"/>
      <w:bookmarkEnd w:id="26"/>
      <w:r>
        <w:rPr>
          <w:rFonts w:hint="eastAsia"/>
          <w:szCs w:val="21"/>
        </w:rPr>
        <w:t xml:space="preserve">7　</w:t>
      </w:r>
      <w:r>
        <w:rPr>
          <w:rFonts w:ascii="黑体" w:eastAsia="黑体" w:hint="eastAsia"/>
        </w:rPr>
        <w:t>检验规则</w:t>
      </w:r>
    </w:p>
    <w:p w14:paraId="7CDC389D" w14:textId="77777777" w:rsidR="00C86020" w:rsidRDefault="003A4D2E">
      <w:pPr>
        <w:spacing w:beforeLines="50" w:before="120" w:afterLines="50" w:after="120" w:line="288" w:lineRule="auto"/>
        <w:rPr>
          <w:rFonts w:eastAsia="黑体"/>
          <w:szCs w:val="21"/>
        </w:rPr>
      </w:pPr>
      <w:r>
        <w:rPr>
          <w:rFonts w:eastAsia="黑体" w:hint="eastAsia"/>
          <w:szCs w:val="21"/>
        </w:rPr>
        <w:t>7. 1  检验分类</w:t>
      </w:r>
    </w:p>
    <w:p w14:paraId="2774D559" w14:textId="77777777" w:rsidR="00C86020" w:rsidRDefault="003A4D2E">
      <w:pPr>
        <w:spacing w:beforeLines="50" w:before="120" w:afterLines="50" w:after="120" w:line="288" w:lineRule="auto"/>
        <w:rPr>
          <w:rFonts w:eastAsia="黑体"/>
          <w:szCs w:val="21"/>
        </w:rPr>
      </w:pPr>
      <w:r>
        <w:rPr>
          <w:rFonts w:eastAsia="黑体" w:hint="eastAsia"/>
          <w:szCs w:val="21"/>
        </w:rPr>
        <w:t>7.1.1  出厂检验</w:t>
      </w:r>
    </w:p>
    <w:p w14:paraId="482989FA" w14:textId="77777777" w:rsidR="00C86020" w:rsidRDefault="003A4D2E">
      <w:pPr>
        <w:spacing w:beforeLines="50" w:before="120" w:afterLines="50" w:after="120" w:line="288" w:lineRule="auto"/>
        <w:rPr>
          <w:rFonts w:eastAsia="黑体"/>
          <w:szCs w:val="21"/>
        </w:rPr>
      </w:pPr>
      <w:r>
        <w:rPr>
          <w:rFonts w:eastAsia="黑体" w:hint="eastAsia"/>
          <w:szCs w:val="21"/>
        </w:rPr>
        <w:t xml:space="preserve">7.1.1.1  </w:t>
      </w:r>
      <w:proofErr w:type="gramStart"/>
      <w:r>
        <w:rPr>
          <w:rFonts w:eastAsia="黑体" w:hint="eastAsia"/>
          <w:szCs w:val="21"/>
        </w:rPr>
        <w:t>组批与</w:t>
      </w:r>
      <w:proofErr w:type="gramEnd"/>
      <w:r>
        <w:rPr>
          <w:rFonts w:eastAsia="黑体" w:hint="eastAsia"/>
          <w:szCs w:val="21"/>
        </w:rPr>
        <w:t>抽样</w:t>
      </w:r>
    </w:p>
    <w:p w14:paraId="7C9F2311" w14:textId="77777777" w:rsidR="00C86020" w:rsidRDefault="003A4D2E">
      <w:pPr>
        <w:widowControl/>
        <w:spacing w:line="360" w:lineRule="auto"/>
        <w:ind w:left="23" w:firstLine="317"/>
        <w:rPr>
          <w:rFonts w:ascii="宋体" w:eastAsia="宋体" w:hAnsi="宋体" w:cs="Times New Roman"/>
          <w:szCs w:val="21"/>
        </w:rPr>
      </w:pPr>
      <w:r>
        <w:rPr>
          <w:rFonts w:ascii="宋体" w:eastAsia="宋体" w:hAnsi="宋体" w:cs="Times New Roman" w:hint="eastAsia"/>
          <w:szCs w:val="21"/>
        </w:rPr>
        <w:t>以连续生产的同品种、同规格的5000㎡卷材为一批（不足5000㎡时，以连续生产的同品种、同规格的卷材量为一批，日产量超过8000㎡则以8000㎡为一批），随机抽取3卷进行规格尺寸和外观质量检验，在上述检验合格的样品中再随机抽取足够的试样进行物理性能检验．</w:t>
      </w:r>
    </w:p>
    <w:p w14:paraId="00114EEC" w14:textId="77777777" w:rsidR="00C86020" w:rsidRDefault="00C86020">
      <w:pPr>
        <w:spacing w:line="276" w:lineRule="auto"/>
        <w:ind w:left="20" w:firstLine="316"/>
        <w:rPr>
          <w:rFonts w:ascii="宋体" w:eastAsia="宋体" w:hAnsi="宋体" w:cs="Times New Roman"/>
          <w:szCs w:val="21"/>
        </w:rPr>
      </w:pPr>
    </w:p>
    <w:p w14:paraId="330D5E12" w14:textId="77777777" w:rsidR="00C86020" w:rsidRDefault="003A4D2E">
      <w:pPr>
        <w:spacing w:beforeLines="50" w:before="120" w:afterLines="50" w:after="120" w:line="288" w:lineRule="auto"/>
        <w:rPr>
          <w:rFonts w:eastAsia="黑体"/>
          <w:szCs w:val="21"/>
        </w:rPr>
      </w:pPr>
      <w:r>
        <w:rPr>
          <w:rFonts w:eastAsia="黑体" w:hint="eastAsia"/>
          <w:szCs w:val="21"/>
        </w:rPr>
        <w:t>7.1.1.2  检验项目</w:t>
      </w:r>
    </w:p>
    <w:p w14:paraId="22DEA412" w14:textId="77777777" w:rsidR="00C86020" w:rsidRDefault="003A4D2E">
      <w:pPr>
        <w:spacing w:beforeLines="50" w:before="120" w:afterLines="50" w:after="120" w:line="288" w:lineRule="auto"/>
        <w:rPr>
          <w:rFonts w:ascii="宋体" w:eastAsia="宋体" w:hAnsi="宋体" w:cs="Times New Roman"/>
          <w:szCs w:val="21"/>
        </w:rPr>
      </w:pPr>
      <w:r>
        <w:rPr>
          <w:rFonts w:eastAsia="黑体" w:hint="eastAsia"/>
          <w:szCs w:val="21"/>
        </w:rPr>
        <w:t>7.1.1.2.1  均质片、复合片、自粘片</w:t>
      </w:r>
    </w:p>
    <w:p w14:paraId="52490B3F" w14:textId="77777777" w:rsidR="00C86020" w:rsidRDefault="003A4D2E">
      <w:pPr>
        <w:widowControl/>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规格尺寸、外观质量、常温（23℃）时的拉伸强度和拉断伸长率、撕裂强度、低温弯折、</w:t>
      </w:r>
      <w:proofErr w:type="gramStart"/>
      <w:r>
        <w:rPr>
          <w:rFonts w:ascii="宋体" w:eastAsia="宋体" w:hAnsi="宋体" w:cs="Times New Roman" w:hint="eastAsia"/>
          <w:szCs w:val="21"/>
        </w:rPr>
        <w:t>不</w:t>
      </w:r>
      <w:proofErr w:type="gramEnd"/>
      <w:r>
        <w:rPr>
          <w:rFonts w:ascii="宋体" w:eastAsia="宋体" w:hAnsi="宋体" w:cs="Times New Roman" w:hint="eastAsia"/>
          <w:szCs w:val="21"/>
        </w:rPr>
        <w:t>透水性、复合强度、自</w:t>
      </w:r>
      <w:proofErr w:type="gramStart"/>
      <w:r>
        <w:rPr>
          <w:rFonts w:ascii="宋体" w:eastAsia="宋体" w:hAnsi="宋体" w:cs="Times New Roman" w:hint="eastAsia"/>
          <w:szCs w:val="21"/>
        </w:rPr>
        <w:t>粘片持粘性</w:t>
      </w:r>
      <w:proofErr w:type="gramEnd"/>
      <w:r>
        <w:rPr>
          <w:rFonts w:ascii="宋体" w:eastAsia="宋体" w:hAnsi="宋体" w:cs="Times New Roman" w:hint="eastAsia"/>
          <w:szCs w:val="21"/>
        </w:rPr>
        <w:t>及剥离强度（标准试验条件），按批进行出厂检验。</w:t>
      </w:r>
    </w:p>
    <w:p w14:paraId="57415F61" w14:textId="77777777" w:rsidR="00C86020" w:rsidRDefault="00C86020">
      <w:pPr>
        <w:spacing w:line="276" w:lineRule="auto"/>
        <w:ind w:left="20" w:firstLine="316"/>
        <w:rPr>
          <w:rFonts w:ascii="宋体" w:eastAsia="宋体" w:hAnsi="宋体" w:cs="Times New Roman"/>
          <w:b/>
          <w:bCs/>
          <w:szCs w:val="21"/>
        </w:rPr>
      </w:pPr>
    </w:p>
    <w:p w14:paraId="01F4F0DF" w14:textId="77777777" w:rsidR="00C86020" w:rsidRDefault="003A4D2E">
      <w:pPr>
        <w:spacing w:beforeLines="50" w:before="120" w:afterLines="50" w:after="120" w:line="288" w:lineRule="auto"/>
        <w:rPr>
          <w:rFonts w:ascii="宋体" w:eastAsia="宋体" w:hAnsi="宋体" w:cs="Times New Roman"/>
          <w:szCs w:val="21"/>
        </w:rPr>
      </w:pPr>
      <w:r>
        <w:rPr>
          <w:rFonts w:eastAsia="黑体" w:hint="eastAsia"/>
          <w:szCs w:val="21"/>
        </w:rPr>
        <w:t>7.1.2  型式检验</w:t>
      </w:r>
    </w:p>
    <w:p w14:paraId="2CC94C51" w14:textId="77777777" w:rsidR="00C86020" w:rsidRDefault="003A4D2E">
      <w:pPr>
        <w:widowControl/>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本标准所列全部技术要求为型式检验项目，通常在下列情况之</w:t>
      </w:r>
      <w:proofErr w:type="gramStart"/>
      <w:r>
        <w:rPr>
          <w:rFonts w:ascii="宋体" w:eastAsia="宋体" w:hAnsi="宋体" w:cs="Times New Roman" w:hint="eastAsia"/>
          <w:szCs w:val="21"/>
        </w:rPr>
        <w:t>一时应</w:t>
      </w:r>
      <w:proofErr w:type="gramEnd"/>
      <w:r>
        <w:rPr>
          <w:rFonts w:ascii="宋体" w:eastAsia="宋体" w:hAnsi="宋体" w:cs="Times New Roman" w:hint="eastAsia"/>
          <w:szCs w:val="21"/>
        </w:rPr>
        <w:t>进行型式检验：</w:t>
      </w:r>
    </w:p>
    <w:p w14:paraId="418186D6" w14:textId="77777777" w:rsidR="00C86020" w:rsidRDefault="003A4D2E">
      <w:pPr>
        <w:widowControl/>
        <w:numPr>
          <w:ilvl w:val="0"/>
          <w:numId w:val="2"/>
        </w:numPr>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 xml:space="preserve"> 新产品的试制定型鉴定；</w:t>
      </w:r>
    </w:p>
    <w:p w14:paraId="211E8E32" w14:textId="77777777" w:rsidR="00C86020" w:rsidRDefault="003A4D2E">
      <w:pPr>
        <w:widowControl/>
        <w:numPr>
          <w:ilvl w:val="0"/>
          <w:numId w:val="2"/>
        </w:numPr>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 xml:space="preserve"> 产品的结构、设计、工艺、材料、生产设备、管理等方面有重大改变； </w:t>
      </w:r>
    </w:p>
    <w:p w14:paraId="2C41CE76" w14:textId="77777777" w:rsidR="00C86020" w:rsidRDefault="003A4D2E">
      <w:pPr>
        <w:widowControl/>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c)  转产、转厂、长期停产（超过6个月）后复产；</w:t>
      </w:r>
    </w:p>
    <w:p w14:paraId="739A447A" w14:textId="77777777" w:rsidR="00C86020" w:rsidRDefault="003A4D2E">
      <w:pPr>
        <w:widowControl/>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d） 合同规定；</w:t>
      </w:r>
    </w:p>
    <w:p w14:paraId="004204B2" w14:textId="77777777" w:rsidR="00C86020" w:rsidRDefault="003A4D2E">
      <w:pPr>
        <w:widowControl/>
        <w:spacing w:line="288" w:lineRule="auto"/>
        <w:ind w:left="23" w:firstLineChars="200" w:firstLine="420"/>
        <w:rPr>
          <w:rFonts w:ascii="宋体" w:eastAsia="宋体" w:hAnsi="宋体" w:cs="Times New Roman"/>
          <w:szCs w:val="21"/>
        </w:rPr>
      </w:pPr>
      <w:r>
        <w:rPr>
          <w:rFonts w:ascii="宋体" w:eastAsia="宋体" w:hAnsi="宋体" w:cs="Times New Roman" w:hint="eastAsia"/>
          <w:szCs w:val="21"/>
        </w:rPr>
        <w:t>e)  出厂检验结果与上次型式检验有较大差异；</w:t>
      </w:r>
    </w:p>
    <w:p w14:paraId="7FBAC440" w14:textId="77777777" w:rsidR="00C86020" w:rsidRDefault="003A4D2E">
      <w:pPr>
        <w:widowControl/>
        <w:spacing w:line="288" w:lineRule="auto"/>
        <w:ind w:left="23" w:firstLineChars="200" w:firstLine="420"/>
        <w:rPr>
          <w:rFonts w:eastAsia="黑体"/>
          <w:szCs w:val="21"/>
        </w:rPr>
      </w:pPr>
      <w:r>
        <w:rPr>
          <w:rFonts w:ascii="宋体" w:eastAsia="宋体" w:hAnsi="宋体" w:cs="Times New Roman" w:hint="eastAsia"/>
          <w:szCs w:val="21"/>
        </w:rPr>
        <w:t>f)  仲裁检验或国家质量监督检验机构提出进行该项试验的要求。</w:t>
      </w:r>
    </w:p>
    <w:p w14:paraId="3B07D62B" w14:textId="77777777" w:rsidR="00C86020" w:rsidRDefault="003A4D2E">
      <w:pPr>
        <w:spacing w:beforeLines="50" w:before="120" w:afterLines="50" w:after="120" w:line="288" w:lineRule="auto"/>
        <w:rPr>
          <w:rFonts w:eastAsia="黑体"/>
          <w:szCs w:val="21"/>
        </w:rPr>
      </w:pPr>
      <w:r>
        <w:rPr>
          <w:rFonts w:eastAsia="黑体" w:hint="eastAsia"/>
          <w:szCs w:val="21"/>
        </w:rPr>
        <w:t>7.1.3 周期检验</w:t>
      </w:r>
    </w:p>
    <w:p w14:paraId="36B00EB5" w14:textId="77777777" w:rsidR="00C86020" w:rsidRDefault="003A4D2E">
      <w:pPr>
        <w:spacing w:line="288" w:lineRule="auto"/>
        <w:ind w:firstLineChars="200" w:firstLine="420"/>
        <w:rPr>
          <w:rFonts w:ascii="宋体" w:eastAsia="宋体" w:hAnsi="宋体" w:cs="Times New Roman"/>
          <w:szCs w:val="21"/>
        </w:rPr>
      </w:pPr>
      <w:r>
        <w:rPr>
          <w:rFonts w:ascii="宋体" w:eastAsia="宋体" w:hAnsi="宋体" w:cs="Times New Roman" w:hint="eastAsia"/>
          <w:szCs w:val="21"/>
        </w:rPr>
        <w:lastRenderedPageBreak/>
        <w:t>在正常情况下，臭氧老化应为每年至少进行一次检验，其余各项为每半年进行一次检验；人工气候老化根据用户要求或外露使用进行型式试验。</w:t>
      </w:r>
    </w:p>
    <w:p w14:paraId="1B30FC7D" w14:textId="77777777" w:rsidR="00C86020" w:rsidRDefault="00C86020">
      <w:pPr>
        <w:spacing w:line="276" w:lineRule="auto"/>
        <w:ind w:left="20" w:firstLine="316"/>
        <w:rPr>
          <w:rFonts w:ascii="宋体" w:eastAsia="宋体" w:hAnsi="宋体" w:cs="Times New Roman"/>
          <w:szCs w:val="21"/>
        </w:rPr>
      </w:pPr>
    </w:p>
    <w:p w14:paraId="41530CDE" w14:textId="77777777" w:rsidR="00C86020" w:rsidRDefault="00C86020">
      <w:pPr>
        <w:spacing w:line="276" w:lineRule="auto"/>
        <w:ind w:left="20" w:firstLine="316"/>
        <w:rPr>
          <w:rFonts w:ascii="宋体" w:eastAsia="宋体" w:hAnsi="宋体" w:cs="Times New Roman"/>
          <w:szCs w:val="21"/>
        </w:rPr>
        <w:sectPr w:rsidR="00C86020">
          <w:type w:val="continuous"/>
          <w:pgSz w:w="11906" w:h="16838"/>
          <w:pgMar w:top="1417" w:right="1134" w:bottom="1134" w:left="1417" w:header="1417" w:footer="1134" w:gutter="0"/>
          <w:cols w:space="720"/>
          <w:docGrid w:linePitch="360"/>
        </w:sectPr>
      </w:pPr>
    </w:p>
    <w:p w14:paraId="2A21891A" w14:textId="77777777" w:rsidR="00C86020" w:rsidRDefault="003A4D2E">
      <w:pPr>
        <w:spacing w:beforeLines="50" w:before="120" w:afterLines="50" w:after="120" w:line="288" w:lineRule="auto"/>
        <w:rPr>
          <w:rFonts w:ascii="宋体" w:eastAsia="宋体" w:hAnsi="宋体" w:cs="Times New Roman"/>
          <w:szCs w:val="21"/>
        </w:rPr>
      </w:pPr>
      <w:bookmarkStart w:id="27" w:name="page21"/>
      <w:bookmarkEnd w:id="27"/>
      <w:proofErr w:type="gramStart"/>
      <w:r>
        <w:rPr>
          <w:rFonts w:eastAsia="黑体" w:hint="eastAsia"/>
          <w:szCs w:val="21"/>
        </w:rPr>
        <w:t>7 .</w:t>
      </w:r>
      <w:proofErr w:type="gramEnd"/>
      <w:r>
        <w:rPr>
          <w:rFonts w:eastAsia="黑体" w:hint="eastAsia"/>
          <w:szCs w:val="21"/>
        </w:rPr>
        <w:t xml:space="preserve"> 2 判定规则</w:t>
      </w:r>
    </w:p>
    <w:p w14:paraId="639565DD" w14:textId="77777777" w:rsidR="00C86020" w:rsidRDefault="003A4D2E">
      <w:pPr>
        <w:spacing w:line="288" w:lineRule="auto"/>
        <w:ind w:firstLineChars="200" w:firstLine="420"/>
        <w:rPr>
          <w:rFonts w:ascii="宋体" w:eastAsia="宋体" w:hAnsi="宋体" w:cs="Times New Roman"/>
          <w:szCs w:val="21"/>
        </w:rPr>
      </w:pPr>
      <w:r>
        <w:rPr>
          <w:rFonts w:eastAsia="黑体" w:hint="eastAsia"/>
          <w:szCs w:val="21"/>
        </w:rPr>
        <w:t>7.2.1</w:t>
      </w:r>
      <w:r>
        <w:rPr>
          <w:rFonts w:ascii="宋体" w:eastAsia="宋体" w:hAnsi="宋体" w:cs="Times New Roman" w:hint="eastAsia"/>
          <w:szCs w:val="21"/>
        </w:rPr>
        <w:t xml:space="preserve">  规格尺寸、外观质量及物理性能各项指标全部符合技术要求，则为合格品。</w:t>
      </w:r>
    </w:p>
    <w:p w14:paraId="7571AAB2" w14:textId="77777777" w:rsidR="00C86020" w:rsidRDefault="003A4D2E">
      <w:pPr>
        <w:spacing w:line="288" w:lineRule="auto"/>
        <w:ind w:firstLineChars="200" w:firstLine="420"/>
        <w:rPr>
          <w:rFonts w:ascii="宋体" w:eastAsia="宋体" w:hAnsi="宋体" w:cs="Times New Roman"/>
          <w:szCs w:val="21"/>
        </w:rPr>
      </w:pPr>
      <w:r>
        <w:rPr>
          <w:rFonts w:eastAsia="黑体" w:hint="eastAsia"/>
          <w:szCs w:val="21"/>
        </w:rPr>
        <w:t>7.2.2</w:t>
      </w:r>
      <w:r>
        <w:rPr>
          <w:rFonts w:ascii="宋体" w:eastAsia="宋体" w:hAnsi="宋体" w:cs="Times New Roman" w:hint="eastAsia"/>
          <w:szCs w:val="21"/>
        </w:rPr>
        <w:t xml:space="preserve">  规格尺寸或外观质量若有一项不符合要求，则该卷材为不合格品；此时需另外抽取3卷进行复试，复试结果如仍有一卷不合格，则应对该批产品进行逐卷检查，剔除不合格品。</w:t>
      </w:r>
    </w:p>
    <w:p w14:paraId="24AE5F95" w14:textId="77777777" w:rsidR="00C86020" w:rsidRDefault="003A4D2E">
      <w:pPr>
        <w:spacing w:line="288" w:lineRule="auto"/>
        <w:ind w:firstLineChars="200" w:firstLine="420"/>
        <w:rPr>
          <w:rFonts w:ascii="宋体" w:eastAsia="宋体" w:hAnsi="宋体" w:cs="Times New Roman"/>
          <w:szCs w:val="21"/>
        </w:rPr>
      </w:pPr>
      <w:r>
        <w:rPr>
          <w:rFonts w:eastAsia="黑体" w:hint="eastAsia"/>
          <w:szCs w:val="21"/>
        </w:rPr>
        <w:t>7.2.3</w:t>
      </w:r>
      <w:r>
        <w:rPr>
          <w:rFonts w:ascii="宋体" w:eastAsia="宋体" w:hAnsi="宋体" w:cs="Times New Roman" w:hint="eastAsia"/>
          <w:szCs w:val="21"/>
        </w:rPr>
        <w:t xml:space="preserve">  物理性能有一项指标不符合技术要求，应另取双倍试样进行该项复试，复试结果若仍不合格，则该批产品为不合格品。</w:t>
      </w:r>
    </w:p>
    <w:p w14:paraId="5095A6C7" w14:textId="77777777" w:rsidR="00C86020" w:rsidRDefault="00C86020">
      <w:pPr>
        <w:spacing w:line="276" w:lineRule="auto"/>
        <w:ind w:left="20" w:firstLine="316"/>
      </w:pPr>
    </w:p>
    <w:p w14:paraId="182BFD5B" w14:textId="77777777" w:rsidR="00C86020" w:rsidRDefault="003A4D2E">
      <w:pPr>
        <w:pStyle w:val="1"/>
        <w:numPr>
          <w:ilvl w:val="0"/>
          <w:numId w:val="0"/>
        </w:numPr>
        <w:spacing w:before="240" w:after="240"/>
        <w:rPr>
          <w:rFonts w:ascii="黑体" w:eastAsia="黑体"/>
        </w:rPr>
      </w:pPr>
      <w:r>
        <w:rPr>
          <w:rFonts w:hint="eastAsia"/>
          <w:szCs w:val="21"/>
        </w:rPr>
        <w:t xml:space="preserve">8　</w:t>
      </w:r>
      <w:r>
        <w:rPr>
          <w:rFonts w:ascii="黑体" w:eastAsia="黑体" w:hint="eastAsia"/>
        </w:rPr>
        <w:t>标志、包装、贮存与运输</w:t>
      </w:r>
    </w:p>
    <w:p w14:paraId="6AA35676" w14:textId="77777777" w:rsidR="00C86020" w:rsidRDefault="003A4D2E">
      <w:pPr>
        <w:widowControl/>
        <w:spacing w:line="288" w:lineRule="auto"/>
        <w:ind w:firstLineChars="200" w:firstLine="420"/>
        <w:rPr>
          <w:rFonts w:ascii="宋体" w:eastAsia="宋体" w:hAnsi="宋体" w:cs="Times New Roman"/>
          <w:szCs w:val="21"/>
        </w:rPr>
      </w:pPr>
      <w:r>
        <w:rPr>
          <w:rFonts w:eastAsia="黑体" w:hint="eastAsia"/>
          <w:szCs w:val="21"/>
        </w:rPr>
        <w:t xml:space="preserve">8.1  </w:t>
      </w:r>
      <w:r>
        <w:rPr>
          <w:rFonts w:ascii="宋体" w:eastAsia="宋体" w:hAnsi="宋体" w:cs="Times New Roman" w:hint="eastAsia"/>
          <w:szCs w:val="21"/>
        </w:rPr>
        <w:t>每一独立包装应有合格证，并注明产品名称、产品规格、商标、制造厂名厂址、生产日期、产品标准编号。</w:t>
      </w:r>
    </w:p>
    <w:p w14:paraId="1738D4DF" w14:textId="77777777" w:rsidR="00C86020" w:rsidRDefault="003A4D2E">
      <w:pPr>
        <w:widowControl/>
        <w:spacing w:line="288" w:lineRule="auto"/>
        <w:ind w:firstLineChars="200" w:firstLine="420"/>
        <w:rPr>
          <w:rFonts w:ascii="宋体" w:eastAsia="宋体" w:hAnsi="宋体" w:cs="Times New Roman"/>
          <w:szCs w:val="21"/>
        </w:rPr>
      </w:pPr>
      <w:r>
        <w:rPr>
          <w:rFonts w:eastAsia="黑体" w:hint="eastAsia"/>
          <w:szCs w:val="21"/>
        </w:rPr>
        <w:t xml:space="preserve">8.2  </w:t>
      </w:r>
      <w:r>
        <w:rPr>
          <w:rFonts w:ascii="宋体" w:eastAsia="宋体" w:hAnsi="宋体" w:cs="Times New Roman" w:hint="eastAsia"/>
          <w:szCs w:val="21"/>
        </w:rPr>
        <w:t>卷材卷曲为圆柱形，外用适宜材料包装。</w:t>
      </w:r>
    </w:p>
    <w:p w14:paraId="7A4B26FB" w14:textId="77777777" w:rsidR="00C86020" w:rsidRDefault="003A4D2E">
      <w:pPr>
        <w:widowControl/>
        <w:spacing w:line="288" w:lineRule="auto"/>
        <w:ind w:firstLineChars="200" w:firstLine="420"/>
        <w:rPr>
          <w:rFonts w:ascii="宋体" w:eastAsia="宋体" w:hAnsi="宋体" w:cs="Times New Roman"/>
          <w:szCs w:val="21"/>
        </w:rPr>
      </w:pPr>
      <w:r>
        <w:rPr>
          <w:rFonts w:eastAsia="黑体" w:hint="eastAsia"/>
          <w:szCs w:val="21"/>
        </w:rPr>
        <w:t>8.3</w:t>
      </w:r>
      <w:r>
        <w:rPr>
          <w:rFonts w:ascii="宋体" w:eastAsia="宋体" w:hAnsi="宋体" w:cs="Times New Roman" w:hint="eastAsia"/>
          <w:szCs w:val="21"/>
        </w:rPr>
        <w:t xml:space="preserve">  卷材在运输与贮存时，应注意勿使包装损坏，放置于通风、干燥处，自粘卷材</w:t>
      </w:r>
      <w:proofErr w:type="gramStart"/>
      <w:r>
        <w:rPr>
          <w:rFonts w:ascii="宋体" w:eastAsia="宋体" w:hAnsi="宋体" w:cs="Times New Roman" w:hint="eastAsia"/>
          <w:szCs w:val="21"/>
        </w:rPr>
        <w:t>贮存垛高不应</w:t>
      </w:r>
      <w:proofErr w:type="gramEnd"/>
      <w:r>
        <w:rPr>
          <w:rFonts w:ascii="宋体" w:eastAsia="宋体" w:hAnsi="宋体" w:cs="Times New Roman" w:hint="eastAsia"/>
          <w:szCs w:val="21"/>
        </w:rPr>
        <w:t>超过平放三个卷材卷高度，其他卷材不应超过平放五个卷材卷高度。堆放时，应放置于干燥的水平地面上，避免阳光直射，禁止与酸、碱、油类及有机溶剂等接触，且隔离热源。</w:t>
      </w:r>
    </w:p>
    <w:p w14:paraId="30235F53" w14:textId="77777777" w:rsidR="00C86020" w:rsidRDefault="003A4D2E">
      <w:pPr>
        <w:widowControl/>
        <w:spacing w:line="288" w:lineRule="auto"/>
        <w:ind w:firstLineChars="200" w:firstLine="420"/>
        <w:rPr>
          <w:rFonts w:ascii="宋体" w:eastAsia="宋体" w:hAnsi="宋体" w:cs="Times New Roman"/>
          <w:szCs w:val="21"/>
        </w:rPr>
        <w:sectPr w:rsidR="00C86020">
          <w:type w:val="continuous"/>
          <w:pgSz w:w="11906" w:h="16838"/>
          <w:pgMar w:top="1417" w:right="1134" w:bottom="1134" w:left="1417" w:header="1417" w:footer="1134" w:gutter="0"/>
          <w:cols w:space="720"/>
          <w:docGrid w:linePitch="360"/>
        </w:sectPr>
      </w:pPr>
      <w:r>
        <w:rPr>
          <w:rFonts w:eastAsia="黑体" w:hint="eastAsia"/>
          <w:szCs w:val="21"/>
        </w:rPr>
        <w:t xml:space="preserve">8.4  </w:t>
      </w:r>
      <w:r>
        <w:rPr>
          <w:rFonts w:ascii="宋体" w:eastAsia="宋体" w:hAnsi="宋体" w:cs="Times New Roman" w:hint="eastAsia"/>
          <w:szCs w:val="21"/>
        </w:rPr>
        <w:t>在遵守8.3规定的条件下，自生产日期起在不超过一年的保存期内产品性能应符合本标准的规定。</w:t>
      </w:r>
    </w:p>
    <w:p w14:paraId="580CBB9B" w14:textId="77777777" w:rsidR="00C86020" w:rsidRDefault="00C86020">
      <w:pPr>
        <w:spacing w:line="276" w:lineRule="auto"/>
      </w:pPr>
    </w:p>
    <w:p w14:paraId="7B861BF2" w14:textId="77777777" w:rsidR="00C86020" w:rsidRDefault="00C86020">
      <w:pPr>
        <w:spacing w:line="276" w:lineRule="auto"/>
        <w:ind w:left="20" w:firstLine="316"/>
      </w:pPr>
    </w:p>
    <w:p w14:paraId="62EB0FAB" w14:textId="77777777" w:rsidR="00C86020" w:rsidRDefault="00C86020">
      <w:pPr>
        <w:spacing w:line="276" w:lineRule="auto"/>
        <w:ind w:left="20" w:firstLine="316"/>
      </w:pPr>
    </w:p>
    <w:p w14:paraId="6EC4FD97" w14:textId="77777777" w:rsidR="00C86020" w:rsidRDefault="00C86020">
      <w:pPr>
        <w:spacing w:line="276" w:lineRule="auto"/>
        <w:ind w:left="20" w:firstLine="316"/>
      </w:pPr>
    </w:p>
    <w:p w14:paraId="16418E55" w14:textId="77777777" w:rsidR="00C86020" w:rsidRDefault="00C86020">
      <w:pPr>
        <w:spacing w:line="288" w:lineRule="auto"/>
        <w:jc w:val="center"/>
        <w:rPr>
          <w:rFonts w:eastAsia="黑体"/>
          <w:szCs w:val="21"/>
        </w:rPr>
      </w:pPr>
    </w:p>
    <w:p w14:paraId="6BFE0BBF" w14:textId="77777777" w:rsidR="00C86020" w:rsidRDefault="00C86020">
      <w:pPr>
        <w:spacing w:line="288" w:lineRule="auto"/>
        <w:jc w:val="center"/>
        <w:rPr>
          <w:rFonts w:eastAsia="黑体"/>
          <w:szCs w:val="21"/>
        </w:rPr>
      </w:pPr>
    </w:p>
    <w:p w14:paraId="0C15996C" w14:textId="77777777" w:rsidR="00C86020" w:rsidRDefault="00C86020">
      <w:pPr>
        <w:spacing w:line="288" w:lineRule="auto"/>
        <w:jc w:val="center"/>
        <w:rPr>
          <w:rFonts w:eastAsia="黑体"/>
          <w:szCs w:val="21"/>
        </w:rPr>
      </w:pPr>
    </w:p>
    <w:p w14:paraId="33AB819A" w14:textId="77777777" w:rsidR="00C86020" w:rsidRDefault="00C86020">
      <w:pPr>
        <w:spacing w:line="288" w:lineRule="auto"/>
        <w:jc w:val="center"/>
        <w:rPr>
          <w:rFonts w:eastAsia="黑体"/>
          <w:szCs w:val="21"/>
        </w:rPr>
      </w:pPr>
    </w:p>
    <w:p w14:paraId="5597C1B8" w14:textId="77777777" w:rsidR="00C86020" w:rsidRDefault="00C86020">
      <w:pPr>
        <w:spacing w:line="288" w:lineRule="auto"/>
        <w:jc w:val="center"/>
        <w:rPr>
          <w:rFonts w:eastAsia="黑体"/>
          <w:szCs w:val="21"/>
        </w:rPr>
      </w:pPr>
    </w:p>
    <w:p w14:paraId="39EF8257" w14:textId="77777777" w:rsidR="00C86020" w:rsidRDefault="00C86020">
      <w:pPr>
        <w:spacing w:line="288" w:lineRule="auto"/>
        <w:jc w:val="center"/>
        <w:rPr>
          <w:rFonts w:eastAsia="黑体"/>
          <w:szCs w:val="21"/>
        </w:rPr>
      </w:pPr>
    </w:p>
    <w:p w14:paraId="34681CEC" w14:textId="77777777" w:rsidR="00C86020" w:rsidRDefault="00C86020">
      <w:pPr>
        <w:spacing w:line="288" w:lineRule="auto"/>
        <w:jc w:val="center"/>
        <w:rPr>
          <w:rFonts w:eastAsia="黑体"/>
          <w:szCs w:val="21"/>
        </w:rPr>
      </w:pPr>
    </w:p>
    <w:p w14:paraId="192A50FE" w14:textId="77777777" w:rsidR="00C86020" w:rsidRDefault="00C86020">
      <w:pPr>
        <w:spacing w:line="288" w:lineRule="auto"/>
        <w:jc w:val="center"/>
        <w:rPr>
          <w:rFonts w:eastAsia="黑体"/>
          <w:szCs w:val="21"/>
        </w:rPr>
      </w:pPr>
    </w:p>
    <w:p w14:paraId="0771F027" w14:textId="77777777" w:rsidR="00C86020" w:rsidRDefault="00C86020">
      <w:pPr>
        <w:spacing w:line="288" w:lineRule="auto"/>
        <w:jc w:val="center"/>
        <w:rPr>
          <w:rFonts w:eastAsia="黑体"/>
          <w:szCs w:val="21"/>
        </w:rPr>
      </w:pPr>
    </w:p>
    <w:p w14:paraId="3916AD68" w14:textId="77777777" w:rsidR="00C86020" w:rsidRDefault="003A4D2E">
      <w:pPr>
        <w:rPr>
          <w:rFonts w:eastAsia="黑体"/>
          <w:szCs w:val="21"/>
        </w:rPr>
      </w:pPr>
      <w:r>
        <w:rPr>
          <w:rFonts w:eastAsia="黑体" w:hint="eastAsia"/>
          <w:szCs w:val="21"/>
        </w:rPr>
        <w:br w:type="page"/>
      </w:r>
    </w:p>
    <w:p w14:paraId="36075330" w14:textId="77777777" w:rsidR="00C86020" w:rsidRDefault="003A4D2E">
      <w:pPr>
        <w:spacing w:before="850" w:line="288" w:lineRule="auto"/>
        <w:jc w:val="center"/>
        <w:rPr>
          <w:rFonts w:ascii="Times New Roman" w:eastAsia="Times New Roman" w:hAnsi="Times New Roman"/>
        </w:rPr>
      </w:pPr>
      <w:r>
        <w:rPr>
          <w:rFonts w:eastAsia="黑体" w:hint="eastAsia"/>
          <w:szCs w:val="21"/>
        </w:rPr>
        <w:lastRenderedPageBreak/>
        <w:t xml:space="preserve">附  录  </w:t>
      </w:r>
      <w:r>
        <w:rPr>
          <w:rFonts w:ascii="Times New Roman" w:eastAsia="黑体" w:hAnsi="Times New Roman" w:cs="Times New Roman"/>
          <w:szCs w:val="21"/>
        </w:rPr>
        <w:t>A</w:t>
      </w:r>
    </w:p>
    <w:p w14:paraId="520F1B33" w14:textId="77777777" w:rsidR="00C86020" w:rsidRDefault="003A4D2E">
      <w:pPr>
        <w:spacing w:line="288" w:lineRule="auto"/>
        <w:jc w:val="center"/>
        <w:rPr>
          <w:rFonts w:ascii="Times New Roman" w:eastAsia="Times New Roman" w:hAnsi="Times New Roman"/>
        </w:rPr>
      </w:pPr>
      <w:r>
        <w:rPr>
          <w:rFonts w:eastAsia="黑体" w:hint="eastAsia"/>
          <w:szCs w:val="21"/>
        </w:rPr>
        <w:t>（规范性）</w:t>
      </w:r>
    </w:p>
    <w:p w14:paraId="2893474D" w14:textId="77777777" w:rsidR="00C86020" w:rsidRDefault="003A4D2E">
      <w:pPr>
        <w:spacing w:after="283" w:line="288" w:lineRule="auto"/>
        <w:jc w:val="center"/>
        <w:rPr>
          <w:rFonts w:eastAsia="黑体"/>
          <w:szCs w:val="21"/>
        </w:rPr>
      </w:pPr>
      <w:r>
        <w:rPr>
          <w:rFonts w:eastAsia="黑体" w:hint="eastAsia"/>
          <w:szCs w:val="21"/>
        </w:rPr>
        <w:t>复合片芯层及自粘</w:t>
      </w:r>
      <w:proofErr w:type="gramStart"/>
      <w:r>
        <w:rPr>
          <w:rFonts w:eastAsia="黑体" w:hint="eastAsia"/>
          <w:szCs w:val="21"/>
        </w:rPr>
        <w:t>片主体</w:t>
      </w:r>
      <w:proofErr w:type="gramEnd"/>
      <w:r>
        <w:rPr>
          <w:rFonts w:eastAsia="黑体" w:hint="eastAsia"/>
          <w:szCs w:val="21"/>
        </w:rPr>
        <w:t>材料厚度测量</w:t>
      </w:r>
    </w:p>
    <w:p w14:paraId="35230B4C" w14:textId="77777777" w:rsidR="00C86020" w:rsidRDefault="003A4D2E">
      <w:pPr>
        <w:tabs>
          <w:tab w:val="left" w:pos="380"/>
        </w:tabs>
        <w:spacing w:beforeLines="100" w:before="240" w:afterLines="100" w:after="240" w:line="0" w:lineRule="atLeast"/>
        <w:rPr>
          <w:rFonts w:ascii="宋体" w:eastAsia="宋体" w:hAnsi="宋体" w:cs="宋体"/>
        </w:rPr>
      </w:pPr>
      <w:r>
        <w:rPr>
          <w:rFonts w:ascii="Times New Roman" w:eastAsia="宋体" w:hAnsi="Times New Roman" w:cs="Times New Roman"/>
        </w:rPr>
        <w:t>A</w:t>
      </w:r>
      <w:r>
        <w:rPr>
          <w:rFonts w:ascii="宋体" w:eastAsia="宋体" w:hAnsi="宋体" w:cs="宋体" w:hint="eastAsia"/>
        </w:rPr>
        <w:t>.</w:t>
      </w:r>
      <w:r>
        <w:rPr>
          <w:rFonts w:eastAsia="黑体" w:hint="eastAsia"/>
        </w:rPr>
        <w:t>1  试验仪器</w:t>
      </w:r>
    </w:p>
    <w:p w14:paraId="1C75308A" w14:textId="77777777" w:rsidR="00C86020" w:rsidRDefault="003A4D2E">
      <w:pPr>
        <w:spacing w:line="247" w:lineRule="auto"/>
        <w:ind w:right="20" w:firstLine="313"/>
        <w:rPr>
          <w:rFonts w:ascii="宋体" w:eastAsia="宋体" w:hAnsi="宋体" w:cs="宋体"/>
          <w:szCs w:val="21"/>
        </w:rPr>
      </w:pPr>
      <w:r>
        <w:rPr>
          <w:rFonts w:ascii="宋体" w:eastAsia="宋体" w:hAnsi="宋体" w:cs="宋体" w:hint="eastAsia"/>
          <w:szCs w:val="21"/>
        </w:rPr>
        <w:t>读数显微镜：最小分度值0.01mm，放大倍数最小20倍。</w:t>
      </w:r>
    </w:p>
    <w:p w14:paraId="56D3CE03" w14:textId="77777777" w:rsidR="00C86020" w:rsidRDefault="003A4D2E">
      <w:pPr>
        <w:tabs>
          <w:tab w:val="left" w:pos="380"/>
        </w:tabs>
        <w:spacing w:beforeLines="100" w:before="240" w:afterLines="100" w:after="240" w:line="0" w:lineRule="atLeast"/>
        <w:rPr>
          <w:rFonts w:ascii="宋体" w:eastAsia="宋体" w:hAnsi="宋体" w:cs="宋体"/>
        </w:rPr>
      </w:pPr>
      <w:r>
        <w:rPr>
          <w:rFonts w:ascii="Times New Roman" w:eastAsia="宋体" w:hAnsi="Times New Roman" w:cs="Times New Roman"/>
        </w:rPr>
        <w:t>A</w:t>
      </w:r>
      <w:r>
        <w:rPr>
          <w:rFonts w:ascii="宋体" w:eastAsia="宋体" w:hAnsi="宋体" w:cs="宋体" w:hint="eastAsia"/>
        </w:rPr>
        <w:t>.</w:t>
      </w:r>
      <w:r>
        <w:rPr>
          <w:rFonts w:eastAsia="黑体" w:hint="eastAsia"/>
        </w:rPr>
        <w:t>2  测量方法</w:t>
      </w:r>
    </w:p>
    <w:p w14:paraId="1693258E" w14:textId="77777777" w:rsidR="00C86020" w:rsidRDefault="003A4D2E">
      <w:pPr>
        <w:widowControl/>
        <w:spacing w:line="360" w:lineRule="auto"/>
        <w:ind w:right="20" w:firstLine="313"/>
        <w:rPr>
          <w:rFonts w:ascii="宋体" w:eastAsia="宋体" w:hAnsi="宋体" w:cs="宋体"/>
          <w:szCs w:val="21"/>
        </w:rPr>
      </w:pPr>
      <w:r>
        <w:rPr>
          <w:rFonts w:ascii="宋体" w:eastAsia="宋体" w:hAnsi="宋体" w:cs="宋体" w:hint="eastAsia"/>
          <w:szCs w:val="21"/>
        </w:rPr>
        <w:t>在距卷材长度方向边缘（100±15)mm向内各取一点，在这两点中均分取三点，以这五点为中心裁取五块50mm×50mm试样，在每块试样上沿宽度方向用薄的锋利刀片，垂直于试样表面切取</w:t>
      </w:r>
      <w:proofErr w:type="gramStart"/>
      <w:r>
        <w:rPr>
          <w:rFonts w:ascii="宋体" w:eastAsia="宋体" w:hAnsi="宋体" w:cs="宋体" w:hint="eastAsia"/>
          <w:szCs w:val="21"/>
        </w:rPr>
        <w:t>一</w:t>
      </w:r>
      <w:proofErr w:type="gramEnd"/>
      <w:r>
        <w:rPr>
          <w:rFonts w:ascii="宋体" w:eastAsia="宋体" w:hAnsi="宋体" w:cs="宋体" w:hint="eastAsia"/>
          <w:szCs w:val="21"/>
        </w:rPr>
        <w:t>条约 50mm×2mm的试条，注意不使试条的切面变形（厚度方向的断面）。将试条的切面向上，置于读数显微镜的试样台上，读取片材芯层（或主体材料）厚度（不包括纤维层和自粘层），以芯层最外端切线位置计算厚度。每个试条取四个均分点测量，厚度以五个试条共20处数值的算术平均值表示，并报告20处中的最小单值。</w:t>
      </w:r>
    </w:p>
    <w:p w14:paraId="2614719C" w14:textId="77777777" w:rsidR="00C86020" w:rsidRDefault="00C86020">
      <w:pPr>
        <w:widowControl/>
        <w:spacing w:line="360" w:lineRule="auto"/>
        <w:ind w:right="20" w:firstLine="313"/>
        <w:rPr>
          <w:rFonts w:ascii="宋体" w:eastAsia="宋体" w:hAnsi="宋体" w:cs="Times New Roman"/>
          <w:szCs w:val="21"/>
        </w:rPr>
        <w:sectPr w:rsidR="00C86020">
          <w:type w:val="continuous"/>
          <w:pgSz w:w="11906" w:h="16838"/>
          <w:pgMar w:top="1417" w:right="1134" w:bottom="0" w:left="1417" w:header="1417" w:footer="1134" w:gutter="0"/>
          <w:cols w:space="720"/>
          <w:docGrid w:linePitch="360"/>
        </w:sectPr>
      </w:pPr>
    </w:p>
    <w:p w14:paraId="795729E9" w14:textId="77777777" w:rsidR="00C86020" w:rsidRDefault="00C86020">
      <w:pPr>
        <w:widowControl/>
        <w:spacing w:line="360" w:lineRule="auto"/>
        <w:rPr>
          <w:rFonts w:ascii="Times New Roman" w:eastAsia="Times New Roman" w:hAnsi="Times New Roman"/>
        </w:rPr>
      </w:pPr>
    </w:p>
    <w:p w14:paraId="1FEFD159" w14:textId="77777777" w:rsidR="00C86020" w:rsidRDefault="00C86020">
      <w:pPr>
        <w:spacing w:line="200" w:lineRule="exact"/>
        <w:rPr>
          <w:rFonts w:ascii="Times New Roman" w:eastAsia="Times New Roman" w:hAnsi="Times New Roman"/>
        </w:rPr>
      </w:pPr>
    </w:p>
    <w:p w14:paraId="4E3F06FE" w14:textId="77777777" w:rsidR="00C86020" w:rsidRDefault="00C86020">
      <w:pPr>
        <w:spacing w:line="200" w:lineRule="exact"/>
        <w:rPr>
          <w:rFonts w:ascii="Times New Roman" w:eastAsia="Times New Roman" w:hAnsi="Times New Roman"/>
        </w:rPr>
      </w:pPr>
    </w:p>
    <w:p w14:paraId="62FC18EF" w14:textId="77777777" w:rsidR="00C86020" w:rsidRDefault="00C86020">
      <w:pPr>
        <w:spacing w:line="200" w:lineRule="exact"/>
        <w:rPr>
          <w:rFonts w:ascii="Times New Roman" w:eastAsia="Times New Roman" w:hAnsi="Times New Roman"/>
        </w:rPr>
      </w:pPr>
    </w:p>
    <w:p w14:paraId="7C5580C8" w14:textId="77777777" w:rsidR="00C86020" w:rsidRDefault="00C86020">
      <w:pPr>
        <w:spacing w:line="200" w:lineRule="exact"/>
        <w:rPr>
          <w:rFonts w:ascii="Times New Roman" w:eastAsia="Times New Roman" w:hAnsi="Times New Roman"/>
        </w:rPr>
      </w:pPr>
    </w:p>
    <w:p w14:paraId="773A7170" w14:textId="77777777" w:rsidR="00C86020" w:rsidRDefault="00C86020">
      <w:pPr>
        <w:spacing w:line="200" w:lineRule="exact"/>
        <w:rPr>
          <w:rFonts w:ascii="Times New Roman" w:eastAsia="Times New Roman" w:hAnsi="Times New Roman"/>
        </w:rPr>
      </w:pPr>
    </w:p>
    <w:p w14:paraId="181ECE66" w14:textId="77777777" w:rsidR="00C86020" w:rsidRDefault="00C86020">
      <w:pPr>
        <w:spacing w:line="200" w:lineRule="exact"/>
        <w:rPr>
          <w:rFonts w:ascii="Times New Roman" w:eastAsia="Times New Roman" w:hAnsi="Times New Roman"/>
        </w:rPr>
      </w:pPr>
    </w:p>
    <w:p w14:paraId="70E0EA81" w14:textId="77777777" w:rsidR="00C86020" w:rsidRDefault="00C86020">
      <w:pPr>
        <w:spacing w:line="200" w:lineRule="exact"/>
        <w:rPr>
          <w:rFonts w:ascii="Times New Roman" w:eastAsia="Times New Roman" w:hAnsi="Times New Roman"/>
        </w:rPr>
      </w:pPr>
    </w:p>
    <w:p w14:paraId="7F9153B1" w14:textId="77777777" w:rsidR="00C86020" w:rsidRDefault="00C86020">
      <w:pPr>
        <w:spacing w:line="200" w:lineRule="exact"/>
        <w:rPr>
          <w:rFonts w:ascii="Times New Roman" w:eastAsia="Times New Roman" w:hAnsi="Times New Roman"/>
        </w:rPr>
      </w:pPr>
    </w:p>
    <w:p w14:paraId="05449ED2" w14:textId="77777777" w:rsidR="00C86020" w:rsidRDefault="00C86020">
      <w:pPr>
        <w:spacing w:line="200" w:lineRule="exact"/>
        <w:rPr>
          <w:rFonts w:ascii="Times New Roman" w:eastAsia="Times New Roman" w:hAnsi="Times New Roman"/>
        </w:rPr>
      </w:pPr>
    </w:p>
    <w:p w14:paraId="348D98F5" w14:textId="77777777" w:rsidR="00C86020" w:rsidRDefault="00C86020">
      <w:pPr>
        <w:spacing w:line="200" w:lineRule="exact"/>
        <w:rPr>
          <w:rFonts w:ascii="Times New Roman" w:eastAsia="Times New Roman" w:hAnsi="Times New Roman"/>
        </w:rPr>
      </w:pPr>
    </w:p>
    <w:p w14:paraId="3731D176" w14:textId="77777777" w:rsidR="00C86020" w:rsidRDefault="00C86020">
      <w:pPr>
        <w:spacing w:line="200" w:lineRule="exact"/>
        <w:rPr>
          <w:rFonts w:ascii="Times New Roman" w:eastAsia="Times New Roman" w:hAnsi="Times New Roman"/>
        </w:rPr>
      </w:pPr>
    </w:p>
    <w:p w14:paraId="0D3D6946" w14:textId="77777777" w:rsidR="00C86020" w:rsidRDefault="00C86020">
      <w:pPr>
        <w:spacing w:line="200" w:lineRule="exact"/>
        <w:rPr>
          <w:rFonts w:ascii="Times New Roman" w:eastAsia="Times New Roman" w:hAnsi="Times New Roman"/>
        </w:rPr>
      </w:pPr>
    </w:p>
    <w:p w14:paraId="07FC47E6" w14:textId="77777777" w:rsidR="00C86020" w:rsidRDefault="00C86020">
      <w:pPr>
        <w:spacing w:line="200" w:lineRule="exact"/>
        <w:rPr>
          <w:rFonts w:ascii="Times New Roman" w:eastAsia="Times New Roman" w:hAnsi="Times New Roman"/>
        </w:rPr>
      </w:pPr>
    </w:p>
    <w:p w14:paraId="745EEF22" w14:textId="77777777" w:rsidR="00C86020" w:rsidRDefault="00C86020">
      <w:pPr>
        <w:spacing w:line="200" w:lineRule="exact"/>
        <w:rPr>
          <w:rFonts w:ascii="Times New Roman" w:eastAsia="Times New Roman" w:hAnsi="Times New Roman"/>
        </w:rPr>
      </w:pPr>
    </w:p>
    <w:p w14:paraId="7908EE79" w14:textId="77777777" w:rsidR="00C86020" w:rsidRDefault="00C86020">
      <w:pPr>
        <w:spacing w:line="200" w:lineRule="exact"/>
        <w:rPr>
          <w:rFonts w:ascii="Times New Roman" w:eastAsia="Times New Roman" w:hAnsi="Times New Roman"/>
        </w:rPr>
      </w:pPr>
    </w:p>
    <w:p w14:paraId="66B1935D" w14:textId="77777777" w:rsidR="00C86020" w:rsidRDefault="00C86020">
      <w:pPr>
        <w:spacing w:line="200" w:lineRule="exact"/>
        <w:rPr>
          <w:rFonts w:ascii="Times New Roman" w:eastAsia="Times New Roman" w:hAnsi="Times New Roman"/>
        </w:rPr>
      </w:pPr>
    </w:p>
    <w:p w14:paraId="456F36EB" w14:textId="77777777" w:rsidR="00C86020" w:rsidRDefault="00C86020">
      <w:pPr>
        <w:spacing w:line="200" w:lineRule="exact"/>
        <w:rPr>
          <w:rFonts w:ascii="Times New Roman" w:eastAsia="Times New Roman" w:hAnsi="Times New Roman"/>
        </w:rPr>
      </w:pPr>
    </w:p>
    <w:p w14:paraId="569AB0EF" w14:textId="77777777" w:rsidR="00C86020" w:rsidRDefault="00C86020">
      <w:pPr>
        <w:spacing w:line="200" w:lineRule="exact"/>
        <w:rPr>
          <w:rFonts w:ascii="Times New Roman" w:eastAsia="Times New Roman" w:hAnsi="Times New Roman"/>
        </w:rPr>
      </w:pPr>
    </w:p>
    <w:p w14:paraId="07829951" w14:textId="77777777" w:rsidR="00C86020" w:rsidRDefault="00C86020">
      <w:pPr>
        <w:spacing w:line="200" w:lineRule="exact"/>
        <w:rPr>
          <w:rFonts w:ascii="Times New Roman" w:eastAsia="Times New Roman" w:hAnsi="Times New Roman"/>
        </w:rPr>
      </w:pPr>
    </w:p>
    <w:p w14:paraId="38407FC2" w14:textId="77777777" w:rsidR="00C86020" w:rsidRDefault="00C86020">
      <w:pPr>
        <w:spacing w:line="200" w:lineRule="exact"/>
        <w:rPr>
          <w:rFonts w:ascii="Times New Roman" w:eastAsia="Times New Roman" w:hAnsi="Times New Roman"/>
        </w:rPr>
      </w:pPr>
    </w:p>
    <w:p w14:paraId="1D720C52" w14:textId="77777777" w:rsidR="00C86020" w:rsidRDefault="00C86020">
      <w:pPr>
        <w:spacing w:line="200" w:lineRule="exact"/>
        <w:rPr>
          <w:rFonts w:ascii="Times New Roman" w:eastAsia="Times New Roman" w:hAnsi="Times New Roman"/>
        </w:rPr>
      </w:pPr>
    </w:p>
    <w:p w14:paraId="3B4F6D45" w14:textId="77777777" w:rsidR="00C86020" w:rsidRDefault="00C86020">
      <w:pPr>
        <w:spacing w:line="200" w:lineRule="exact"/>
        <w:rPr>
          <w:rFonts w:ascii="Times New Roman" w:eastAsia="Times New Roman" w:hAnsi="Times New Roman"/>
        </w:rPr>
      </w:pPr>
    </w:p>
    <w:p w14:paraId="711FD4D8" w14:textId="77777777" w:rsidR="00C86020" w:rsidRDefault="00C86020">
      <w:pPr>
        <w:spacing w:line="200" w:lineRule="exact"/>
        <w:rPr>
          <w:rFonts w:ascii="Times New Roman" w:eastAsia="Times New Roman" w:hAnsi="Times New Roman"/>
        </w:rPr>
      </w:pPr>
    </w:p>
    <w:p w14:paraId="6D354812" w14:textId="77777777" w:rsidR="00C86020" w:rsidRDefault="00C86020">
      <w:pPr>
        <w:spacing w:line="200" w:lineRule="exact"/>
        <w:rPr>
          <w:rFonts w:ascii="Times New Roman" w:eastAsia="Times New Roman" w:hAnsi="Times New Roman"/>
        </w:rPr>
      </w:pPr>
    </w:p>
    <w:p w14:paraId="301AC011" w14:textId="77777777" w:rsidR="00C86020" w:rsidRDefault="00C86020">
      <w:pPr>
        <w:spacing w:line="276" w:lineRule="auto"/>
        <w:ind w:left="20" w:firstLine="316"/>
      </w:pPr>
    </w:p>
    <w:p w14:paraId="0D472AD0" w14:textId="77777777" w:rsidR="00C86020" w:rsidRDefault="00C86020">
      <w:pPr>
        <w:spacing w:line="0" w:lineRule="atLeast"/>
        <w:rPr>
          <w:rFonts w:eastAsia="黑体"/>
          <w:szCs w:val="21"/>
        </w:rPr>
      </w:pPr>
    </w:p>
    <w:p w14:paraId="7E4230D8" w14:textId="77777777" w:rsidR="00C86020" w:rsidRDefault="00C86020">
      <w:pPr>
        <w:spacing w:line="288" w:lineRule="auto"/>
        <w:jc w:val="center"/>
        <w:rPr>
          <w:rFonts w:eastAsia="黑体"/>
          <w:szCs w:val="21"/>
        </w:rPr>
      </w:pPr>
    </w:p>
    <w:p w14:paraId="4C58D304" w14:textId="77777777" w:rsidR="00C86020" w:rsidRDefault="00C86020">
      <w:pPr>
        <w:spacing w:line="288" w:lineRule="auto"/>
        <w:jc w:val="center"/>
        <w:rPr>
          <w:rFonts w:eastAsia="黑体"/>
          <w:szCs w:val="21"/>
        </w:rPr>
      </w:pPr>
    </w:p>
    <w:p w14:paraId="06A426BC" w14:textId="77777777" w:rsidR="00C86020" w:rsidRDefault="00C86020">
      <w:pPr>
        <w:spacing w:line="288" w:lineRule="auto"/>
        <w:jc w:val="center"/>
        <w:rPr>
          <w:rFonts w:eastAsia="黑体"/>
          <w:szCs w:val="21"/>
        </w:rPr>
      </w:pPr>
    </w:p>
    <w:p w14:paraId="626EAB73" w14:textId="77777777" w:rsidR="00C86020" w:rsidRDefault="00C86020">
      <w:pPr>
        <w:spacing w:line="288" w:lineRule="auto"/>
        <w:jc w:val="center"/>
        <w:rPr>
          <w:rFonts w:eastAsia="黑体"/>
          <w:szCs w:val="21"/>
        </w:rPr>
      </w:pPr>
    </w:p>
    <w:p w14:paraId="4AB43A9C" w14:textId="77777777" w:rsidR="00C86020" w:rsidRDefault="00C86020">
      <w:pPr>
        <w:spacing w:line="288" w:lineRule="auto"/>
        <w:jc w:val="center"/>
        <w:rPr>
          <w:rFonts w:eastAsia="黑体"/>
          <w:szCs w:val="21"/>
        </w:rPr>
      </w:pPr>
    </w:p>
    <w:p w14:paraId="7F3958B8" w14:textId="77777777" w:rsidR="00C86020" w:rsidRDefault="00C86020">
      <w:pPr>
        <w:spacing w:line="288" w:lineRule="auto"/>
        <w:jc w:val="center"/>
        <w:rPr>
          <w:rFonts w:eastAsia="黑体"/>
          <w:szCs w:val="21"/>
        </w:rPr>
      </w:pPr>
    </w:p>
    <w:p w14:paraId="560D9A2E" w14:textId="77777777" w:rsidR="00C86020" w:rsidRDefault="00C86020">
      <w:pPr>
        <w:spacing w:line="288" w:lineRule="auto"/>
        <w:jc w:val="center"/>
        <w:rPr>
          <w:rFonts w:eastAsia="黑体"/>
          <w:szCs w:val="21"/>
        </w:rPr>
      </w:pPr>
    </w:p>
    <w:p w14:paraId="62E0C2FB" w14:textId="77777777" w:rsidR="00C86020" w:rsidRDefault="00C86020">
      <w:pPr>
        <w:spacing w:line="288" w:lineRule="auto"/>
        <w:jc w:val="center"/>
        <w:rPr>
          <w:rFonts w:eastAsia="黑体"/>
          <w:szCs w:val="21"/>
        </w:rPr>
      </w:pPr>
    </w:p>
    <w:p w14:paraId="63A50314" w14:textId="77777777" w:rsidR="00C86020" w:rsidRDefault="003A4D2E">
      <w:pPr>
        <w:spacing w:before="850" w:line="288" w:lineRule="auto"/>
        <w:jc w:val="center"/>
        <w:rPr>
          <w:rFonts w:eastAsia="黑体"/>
          <w:szCs w:val="21"/>
        </w:rPr>
      </w:pPr>
      <w:r>
        <w:rPr>
          <w:rFonts w:eastAsia="黑体" w:hint="eastAsia"/>
          <w:szCs w:val="21"/>
        </w:rPr>
        <w:t xml:space="preserve">附  录  </w:t>
      </w:r>
      <w:r>
        <w:rPr>
          <w:rFonts w:ascii="Times New Roman" w:eastAsia="黑体" w:hAnsi="Times New Roman" w:cs="Times New Roman"/>
          <w:szCs w:val="21"/>
        </w:rPr>
        <w:t>B</w:t>
      </w:r>
    </w:p>
    <w:p w14:paraId="4C7405AF" w14:textId="77777777" w:rsidR="00C86020" w:rsidRDefault="003A4D2E">
      <w:pPr>
        <w:spacing w:line="288" w:lineRule="auto"/>
        <w:jc w:val="center"/>
        <w:rPr>
          <w:rFonts w:eastAsia="黑体"/>
          <w:szCs w:val="21"/>
        </w:rPr>
      </w:pPr>
      <w:r>
        <w:rPr>
          <w:rFonts w:eastAsia="黑体" w:hint="eastAsia"/>
          <w:szCs w:val="21"/>
        </w:rPr>
        <w:t>（规范性）</w:t>
      </w:r>
    </w:p>
    <w:p w14:paraId="1A0AE83D" w14:textId="77777777" w:rsidR="00C86020" w:rsidRDefault="003A4D2E">
      <w:pPr>
        <w:spacing w:after="283" w:line="288" w:lineRule="auto"/>
        <w:jc w:val="center"/>
        <w:rPr>
          <w:rFonts w:eastAsia="黑体"/>
          <w:szCs w:val="21"/>
        </w:rPr>
      </w:pPr>
      <w:r>
        <w:rPr>
          <w:rFonts w:eastAsia="黑体" w:hint="eastAsia"/>
          <w:szCs w:val="21"/>
        </w:rPr>
        <w:t>低温弯折试验</w:t>
      </w:r>
    </w:p>
    <w:p w14:paraId="2F7C2196" w14:textId="77777777" w:rsidR="00C86020" w:rsidRDefault="003A4D2E">
      <w:pPr>
        <w:tabs>
          <w:tab w:val="left" w:pos="380"/>
        </w:tabs>
        <w:spacing w:beforeLines="100" w:before="240" w:afterLines="100" w:after="240" w:line="0" w:lineRule="atLeast"/>
        <w:rPr>
          <w:rFonts w:ascii="Times New Roman" w:eastAsia="Times New Roman" w:hAnsi="Times New Roman"/>
          <w:szCs w:val="21"/>
        </w:rPr>
      </w:pPr>
      <w:r>
        <w:rPr>
          <w:rFonts w:ascii="宋体" w:eastAsia="宋体" w:hAnsi="宋体" w:cs="宋体" w:hint="eastAsia"/>
        </w:rPr>
        <w:t>B.</w:t>
      </w:r>
      <w:r>
        <w:rPr>
          <w:rFonts w:eastAsia="黑体" w:hint="eastAsia"/>
        </w:rPr>
        <w:t>1  试验仪器</w:t>
      </w:r>
    </w:p>
    <w:p w14:paraId="48213E86" w14:textId="77777777" w:rsidR="00C86020" w:rsidRDefault="003A4D2E">
      <w:pPr>
        <w:widowControl/>
        <w:spacing w:line="360" w:lineRule="auto"/>
        <w:ind w:right="23" w:firstLine="312"/>
        <w:rPr>
          <w:rFonts w:ascii="Times New Roman" w:eastAsia="Times New Roman" w:hAnsi="Times New Roman"/>
        </w:rPr>
      </w:pPr>
      <w:r>
        <w:rPr>
          <w:rFonts w:ascii="宋体" w:eastAsia="宋体" w:hAnsi="宋体"/>
          <w:szCs w:val="21"/>
        </w:rPr>
        <w:t>低温弯折仪应由低温箱和</w:t>
      </w:r>
      <w:proofErr w:type="gramStart"/>
      <w:r>
        <w:rPr>
          <w:rFonts w:ascii="宋体" w:eastAsia="宋体" w:hAnsi="宋体"/>
          <w:szCs w:val="21"/>
        </w:rPr>
        <w:t>弯折板两部分</w:t>
      </w:r>
      <w:proofErr w:type="gramEnd"/>
      <w:r>
        <w:rPr>
          <w:rFonts w:ascii="宋体" w:eastAsia="宋体" w:hAnsi="宋体"/>
          <w:szCs w:val="21"/>
        </w:rPr>
        <w:t>组成。低温箱应能在</w:t>
      </w:r>
      <w:r>
        <w:rPr>
          <w:rFonts w:ascii="Times" w:eastAsia="Times" w:hAnsi="Times"/>
          <w:szCs w:val="21"/>
        </w:rPr>
        <w:t>0</w:t>
      </w:r>
      <w:r>
        <w:rPr>
          <w:rFonts w:ascii="宋体" w:eastAsia="宋体" w:hAnsi="宋体"/>
          <w:szCs w:val="21"/>
        </w:rPr>
        <w:t>℃</w:t>
      </w:r>
      <w:r>
        <w:rPr>
          <w:rFonts w:ascii="Times" w:eastAsia="宋体" w:hAnsi="Times" w:hint="eastAsia"/>
          <w:szCs w:val="21"/>
        </w:rPr>
        <w:t>~</w:t>
      </w:r>
      <w:r>
        <w:rPr>
          <w:rFonts w:ascii="宋体" w:eastAsia="宋体" w:hAnsi="宋体"/>
          <w:szCs w:val="21"/>
        </w:rPr>
        <w:t>-</w:t>
      </w:r>
      <w:r>
        <w:rPr>
          <w:rFonts w:ascii="Times" w:eastAsia="Times" w:hAnsi="Times"/>
          <w:szCs w:val="21"/>
        </w:rPr>
        <w:t>40</w:t>
      </w:r>
      <w:r>
        <w:rPr>
          <w:rFonts w:ascii="宋体" w:eastAsia="宋体" w:hAnsi="宋体"/>
          <w:szCs w:val="21"/>
        </w:rPr>
        <w:t>℃之间自动调节，误差为</w:t>
      </w:r>
      <w:r>
        <w:rPr>
          <w:rFonts w:ascii="宋体" w:eastAsia="宋体" w:hAnsi="宋体" w:cs="宋体" w:hint="eastAsia"/>
          <w:szCs w:val="21"/>
        </w:rPr>
        <w:t>±</w:t>
      </w:r>
      <w:r>
        <w:rPr>
          <w:rFonts w:ascii="Times" w:eastAsia="Times" w:hAnsi="Times"/>
          <w:szCs w:val="21"/>
        </w:rPr>
        <w:t>2</w:t>
      </w:r>
      <w:r>
        <w:rPr>
          <w:rFonts w:ascii="宋体" w:eastAsia="宋体" w:hAnsi="宋体" w:cs="Times New Roman" w:hint="eastAsia"/>
          <w:szCs w:val="21"/>
        </w:rPr>
        <w:t>℃</w:t>
      </w:r>
      <w:r>
        <w:rPr>
          <w:rFonts w:ascii="宋体" w:eastAsia="宋体" w:hAnsi="宋体"/>
          <w:szCs w:val="21"/>
        </w:rPr>
        <w:t>，且能使试样在被操作过程中保持恒定温度；弯折板由金属平板、转轴和调距螺丝组成，平板间距可任意调节，示意图如图</w:t>
      </w:r>
      <w:r>
        <w:rPr>
          <w:rFonts w:ascii="Times" w:eastAsia="Times" w:hAnsi="Times"/>
          <w:szCs w:val="21"/>
        </w:rPr>
        <w:t>B. 1</w:t>
      </w:r>
    </w:p>
    <w:p w14:paraId="3E687C03" w14:textId="77777777" w:rsidR="00C86020" w:rsidRDefault="003A4D2E">
      <w:pPr>
        <w:jc w:val="center"/>
        <w:rPr>
          <w:rFonts w:ascii="宋体" w:eastAsia="宋体" w:hAnsi="宋体"/>
        </w:rPr>
      </w:pPr>
      <w:r>
        <w:rPr>
          <w:rFonts w:ascii="Times New Roman" w:eastAsia="宋体" w:hAnsi="Times New Roman" w:hint="eastAsia"/>
          <w:noProof/>
        </w:rPr>
        <w:drawing>
          <wp:inline distT="0" distB="0" distL="114300" distR="114300" wp14:anchorId="7941DFB3" wp14:editId="6F2FD3AE">
            <wp:extent cx="2911475" cy="2258695"/>
            <wp:effectExtent l="0" t="0" r="3175" b="8255"/>
            <wp:docPr id="81" name="图片 1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descr="B.1"/>
                    <pic:cNvPicPr>
                      <a:picLocks noChangeAspect="1"/>
                    </pic:cNvPicPr>
                  </pic:nvPicPr>
                  <pic:blipFill>
                    <a:blip r:embed="rId28"/>
                    <a:stretch>
                      <a:fillRect/>
                    </a:stretch>
                  </pic:blipFill>
                  <pic:spPr>
                    <a:xfrm>
                      <a:off x="0" y="0"/>
                      <a:ext cx="2911475" cy="2258695"/>
                    </a:xfrm>
                    <a:prstGeom prst="rect">
                      <a:avLst/>
                    </a:prstGeom>
                    <a:noFill/>
                    <a:ln>
                      <a:noFill/>
                    </a:ln>
                  </pic:spPr>
                </pic:pic>
              </a:graphicData>
            </a:graphic>
          </wp:inline>
        </w:drawing>
      </w:r>
    </w:p>
    <w:p w14:paraId="496A570E" w14:textId="77777777" w:rsidR="00C86020" w:rsidRDefault="00C86020">
      <w:pPr>
        <w:spacing w:line="0" w:lineRule="atLeast"/>
        <w:ind w:left="3600"/>
        <w:rPr>
          <w:rFonts w:eastAsia="黑体"/>
          <w:sz w:val="18"/>
          <w:szCs w:val="18"/>
        </w:rPr>
      </w:pPr>
    </w:p>
    <w:p w14:paraId="0F9A975F" w14:textId="77777777" w:rsidR="00C86020" w:rsidRDefault="003A4D2E">
      <w:pPr>
        <w:spacing w:line="0" w:lineRule="atLeast"/>
        <w:ind w:left="3600"/>
        <w:rPr>
          <w:rFonts w:eastAsia="黑体"/>
          <w:sz w:val="18"/>
          <w:szCs w:val="18"/>
        </w:rPr>
      </w:pPr>
      <w:r>
        <w:rPr>
          <w:rFonts w:eastAsia="黑体" w:hint="eastAsia"/>
          <w:sz w:val="18"/>
          <w:szCs w:val="18"/>
        </w:rPr>
        <w:t>图</w:t>
      </w:r>
      <w:r>
        <w:rPr>
          <w:rFonts w:ascii="Times New Roman" w:eastAsia="黑体" w:hAnsi="Times New Roman" w:cs="Times New Roman"/>
          <w:sz w:val="18"/>
          <w:szCs w:val="18"/>
        </w:rPr>
        <w:t>B</w:t>
      </w:r>
      <w:r>
        <w:rPr>
          <w:rFonts w:eastAsia="黑体" w:hint="eastAsia"/>
          <w:sz w:val="18"/>
          <w:szCs w:val="18"/>
        </w:rPr>
        <w:t>.1 弯折板示意图</w:t>
      </w:r>
    </w:p>
    <w:p w14:paraId="38ADBE7A" w14:textId="77777777" w:rsidR="00C86020" w:rsidRDefault="00C86020">
      <w:pPr>
        <w:spacing w:line="357" w:lineRule="exact"/>
        <w:rPr>
          <w:rFonts w:ascii="Times New Roman" w:eastAsia="Times New Roman" w:hAnsi="Times New Roman"/>
        </w:rPr>
      </w:pPr>
    </w:p>
    <w:p w14:paraId="7C71132D" w14:textId="77777777" w:rsidR="00C86020" w:rsidRDefault="003A4D2E">
      <w:pPr>
        <w:tabs>
          <w:tab w:val="left" w:pos="380"/>
        </w:tabs>
        <w:spacing w:beforeLines="100" w:before="240" w:afterLines="100" w:after="240" w:line="288" w:lineRule="auto"/>
        <w:rPr>
          <w:rFonts w:ascii="宋体" w:eastAsia="宋体" w:hAnsi="宋体" w:cs="Times New Roman"/>
          <w:szCs w:val="21"/>
        </w:rPr>
      </w:pPr>
      <w:r>
        <w:rPr>
          <w:rFonts w:ascii="宋体" w:eastAsia="宋体" w:hAnsi="宋体" w:cs="宋体" w:hint="eastAsia"/>
        </w:rPr>
        <w:t>B.</w:t>
      </w:r>
      <w:r>
        <w:rPr>
          <w:rFonts w:eastAsia="黑体" w:hint="eastAsia"/>
        </w:rPr>
        <w:t>2  试验条件</w:t>
      </w:r>
    </w:p>
    <w:p w14:paraId="18F9A2C8" w14:textId="77777777" w:rsidR="00C86020" w:rsidRDefault="003A4D2E">
      <w:pPr>
        <w:widowControl/>
        <w:spacing w:line="288" w:lineRule="auto"/>
        <w:ind w:left="20" w:firstLine="316"/>
        <w:rPr>
          <w:rFonts w:ascii="宋体" w:eastAsia="宋体" w:hAnsi="宋体" w:cs="Times New Roman"/>
          <w:szCs w:val="21"/>
        </w:rPr>
      </w:pPr>
      <w:r>
        <w:rPr>
          <w:rFonts w:ascii="Times New Roman" w:eastAsia="宋体" w:hAnsi="Times New Roman" w:cs="Times New Roman" w:hint="eastAsia"/>
          <w:szCs w:val="21"/>
        </w:rPr>
        <w:t>B</w:t>
      </w:r>
      <w:r>
        <w:rPr>
          <w:rFonts w:eastAsia="黑体" w:hint="eastAsia"/>
          <w:szCs w:val="21"/>
        </w:rPr>
        <w:t xml:space="preserve">.2.1  </w:t>
      </w:r>
      <w:r>
        <w:rPr>
          <w:rFonts w:ascii="宋体" w:eastAsia="宋体" w:hAnsi="宋体" w:cs="Times New Roman" w:hint="eastAsia"/>
          <w:szCs w:val="21"/>
        </w:rPr>
        <w:t>试验室温度：(23±2)℃。</w:t>
      </w:r>
    </w:p>
    <w:p w14:paraId="3BE688D4" w14:textId="77777777" w:rsidR="00C86020" w:rsidRDefault="003A4D2E">
      <w:pPr>
        <w:widowControl/>
        <w:spacing w:line="288" w:lineRule="auto"/>
        <w:ind w:left="20" w:firstLine="316"/>
        <w:rPr>
          <w:rFonts w:ascii="宋体" w:eastAsia="宋体" w:hAnsi="宋体" w:cs="Times New Roman"/>
          <w:szCs w:val="21"/>
        </w:rPr>
      </w:pPr>
      <w:r>
        <w:rPr>
          <w:rFonts w:ascii="Times New Roman" w:eastAsia="宋体" w:hAnsi="Times New Roman" w:cs="Times New Roman"/>
          <w:szCs w:val="21"/>
        </w:rPr>
        <w:t>B</w:t>
      </w:r>
      <w:r>
        <w:rPr>
          <w:rFonts w:ascii="宋体" w:eastAsia="宋体" w:hAnsi="宋体" w:cs="Times New Roman" w:hint="eastAsia"/>
          <w:szCs w:val="21"/>
        </w:rPr>
        <w:t>.</w:t>
      </w:r>
      <w:r>
        <w:rPr>
          <w:rFonts w:eastAsia="黑体" w:hint="eastAsia"/>
          <w:szCs w:val="21"/>
        </w:rPr>
        <w:t xml:space="preserve">2.2  </w:t>
      </w:r>
      <w:r>
        <w:rPr>
          <w:rFonts w:ascii="宋体" w:eastAsia="宋体" w:hAnsi="宋体" w:cs="Times New Roman" w:hint="eastAsia"/>
          <w:szCs w:val="21"/>
        </w:rPr>
        <w:t>试样在试验室温度下停放时间不少于24h。</w:t>
      </w:r>
    </w:p>
    <w:p w14:paraId="161C135F" w14:textId="77777777" w:rsidR="00C86020" w:rsidRDefault="003A4D2E">
      <w:pPr>
        <w:tabs>
          <w:tab w:val="left" w:pos="380"/>
        </w:tabs>
        <w:spacing w:beforeLines="100" w:before="240" w:afterLines="100" w:after="240" w:line="288" w:lineRule="auto"/>
        <w:rPr>
          <w:rFonts w:eastAsia="黑体"/>
        </w:rPr>
      </w:pPr>
      <w:r>
        <w:rPr>
          <w:rFonts w:ascii="宋体" w:eastAsia="宋体" w:hAnsi="宋体" w:cs="宋体" w:hint="eastAsia"/>
        </w:rPr>
        <w:t>B</w:t>
      </w:r>
      <w:r>
        <w:rPr>
          <w:rFonts w:eastAsia="黑体" w:hint="eastAsia"/>
        </w:rPr>
        <w:t>.3  试验程序</w:t>
      </w:r>
    </w:p>
    <w:p w14:paraId="4E1FDBA2" w14:textId="77777777" w:rsidR="00C86020" w:rsidRDefault="003A4D2E">
      <w:pPr>
        <w:widowControl/>
        <w:spacing w:line="288" w:lineRule="auto"/>
        <w:ind w:left="20" w:firstLine="316"/>
        <w:rPr>
          <w:rFonts w:ascii="宋体" w:eastAsia="宋体" w:hAnsi="宋体" w:cs="Times New Roman"/>
          <w:szCs w:val="21"/>
        </w:rPr>
      </w:pPr>
      <w:r>
        <w:rPr>
          <w:rFonts w:ascii="宋体" w:eastAsia="宋体" w:hAnsi="宋体" w:cs="Times New Roman" w:hint="eastAsia"/>
          <w:szCs w:val="21"/>
        </w:rPr>
        <w:t>B.3.1将按本标准6.3.1制备的试样弯曲180°（自粘片时自粘层在外侧），使50mm宽的试样边缘重合、齐平，并用定位夹或10 mm宽的胶布将边缘固定，以保证其在试验中不发生错位；并将弯折仪的两平板间距调到片材厚度的三倍。</w:t>
      </w:r>
    </w:p>
    <w:p w14:paraId="3739B191" w14:textId="77777777" w:rsidR="00C86020" w:rsidRDefault="003A4D2E">
      <w:pPr>
        <w:widowControl/>
        <w:spacing w:line="288" w:lineRule="auto"/>
        <w:ind w:firstLineChars="200" w:firstLine="420"/>
        <w:rPr>
          <w:rFonts w:ascii="宋体" w:eastAsia="宋体" w:hAnsi="宋体" w:cs="Times New Roman"/>
          <w:szCs w:val="21"/>
        </w:rPr>
      </w:pPr>
      <w:r>
        <w:rPr>
          <w:rFonts w:ascii="宋体" w:eastAsia="宋体" w:hAnsi="宋体" w:cs="Times New Roman" w:hint="eastAsia"/>
          <w:szCs w:val="21"/>
        </w:rPr>
        <w:t>B.3.2将弯折仪上平板打开，将厚度相同的两块试样平放在底板上，重合的一边朝向转轴，且距转轴20mm；在规定温度下保持1h之后迅速压下上平板，达到所调间距位置，保持1s后将试样取出，观察试样弯折处是否断裂，并用放大镜观察试样弯折处受拉面有无裂纹。</w:t>
      </w:r>
    </w:p>
    <w:p w14:paraId="3B5DC7BD" w14:textId="77777777" w:rsidR="00C86020" w:rsidRDefault="003A4D2E">
      <w:pPr>
        <w:tabs>
          <w:tab w:val="left" w:pos="380"/>
        </w:tabs>
        <w:spacing w:beforeLines="100" w:before="240" w:afterLines="100" w:after="240" w:line="288" w:lineRule="auto"/>
        <w:rPr>
          <w:rFonts w:ascii="宋体" w:eastAsia="宋体" w:hAnsi="宋体" w:cs="Times New Roman"/>
          <w:szCs w:val="21"/>
        </w:rPr>
      </w:pPr>
      <w:r>
        <w:rPr>
          <w:rFonts w:ascii="Times New Roman" w:eastAsia="宋体" w:hAnsi="Times New Roman" w:cs="Times New Roman"/>
        </w:rPr>
        <w:t>B</w:t>
      </w:r>
      <w:r>
        <w:rPr>
          <w:rFonts w:ascii="宋体" w:eastAsia="宋体" w:hAnsi="宋体" w:cs="宋体" w:hint="eastAsia"/>
        </w:rPr>
        <w:t>.</w:t>
      </w:r>
      <w:r>
        <w:rPr>
          <w:rFonts w:eastAsia="黑体" w:hint="eastAsia"/>
        </w:rPr>
        <w:t>4</w:t>
      </w:r>
      <w:r>
        <w:rPr>
          <w:rFonts w:ascii="宋体" w:eastAsia="宋体" w:hAnsi="宋体" w:cs="宋体" w:hint="eastAsia"/>
        </w:rPr>
        <w:t xml:space="preserve">  </w:t>
      </w:r>
      <w:r>
        <w:rPr>
          <w:rFonts w:eastAsia="黑体" w:hint="eastAsia"/>
        </w:rPr>
        <w:t>判定</w:t>
      </w:r>
    </w:p>
    <w:p w14:paraId="17C4831E" w14:textId="77777777" w:rsidR="00C86020" w:rsidRDefault="003A4D2E">
      <w:pPr>
        <w:widowControl/>
        <w:spacing w:line="288" w:lineRule="auto"/>
        <w:ind w:firstLineChars="200" w:firstLine="420"/>
        <w:rPr>
          <w:rFonts w:ascii="宋体" w:eastAsia="宋体" w:hAnsi="宋体" w:cs="Times New Roman"/>
          <w:szCs w:val="21"/>
        </w:rPr>
        <w:sectPr w:rsidR="00C86020">
          <w:type w:val="continuous"/>
          <w:pgSz w:w="11906" w:h="16838"/>
          <w:pgMar w:top="1417" w:right="1134" w:bottom="1134" w:left="1417" w:header="1417" w:footer="1134" w:gutter="0"/>
          <w:cols w:space="720"/>
          <w:docGrid w:linePitch="360"/>
        </w:sectPr>
      </w:pPr>
      <w:r>
        <w:rPr>
          <w:rFonts w:ascii="宋体" w:eastAsia="宋体" w:hAnsi="宋体" w:cs="Times New Roman" w:hint="eastAsia"/>
          <w:szCs w:val="21"/>
        </w:rPr>
        <w:lastRenderedPageBreak/>
        <w:t>用8倍放大镜观察试样表面，以纵横向试样均无裂纹为合格。</w:t>
      </w:r>
    </w:p>
    <w:p w14:paraId="68E6C720" w14:textId="77777777" w:rsidR="00C86020" w:rsidRDefault="003A4D2E">
      <w:pPr>
        <w:rPr>
          <w:rFonts w:eastAsia="黑体"/>
          <w:szCs w:val="21"/>
        </w:rPr>
      </w:pPr>
      <w:bookmarkStart w:id="28" w:name="page24"/>
      <w:bookmarkEnd w:id="28"/>
      <w:r>
        <w:rPr>
          <w:rFonts w:eastAsia="黑体" w:hint="eastAsia"/>
          <w:szCs w:val="21"/>
        </w:rPr>
        <w:br w:type="page"/>
      </w:r>
    </w:p>
    <w:p w14:paraId="7871FD6C" w14:textId="77777777" w:rsidR="00C86020" w:rsidRDefault="003A4D2E">
      <w:pPr>
        <w:spacing w:before="850" w:line="288" w:lineRule="auto"/>
        <w:jc w:val="center"/>
        <w:rPr>
          <w:rFonts w:eastAsia="黑体"/>
          <w:szCs w:val="21"/>
        </w:rPr>
      </w:pPr>
      <w:r>
        <w:rPr>
          <w:rFonts w:eastAsia="黑体" w:hint="eastAsia"/>
          <w:szCs w:val="21"/>
        </w:rPr>
        <w:lastRenderedPageBreak/>
        <w:t>附  录  C</w:t>
      </w:r>
    </w:p>
    <w:p w14:paraId="48142087" w14:textId="77777777" w:rsidR="00C86020" w:rsidRDefault="003A4D2E">
      <w:pPr>
        <w:spacing w:line="288" w:lineRule="auto"/>
        <w:jc w:val="center"/>
        <w:rPr>
          <w:rFonts w:eastAsia="黑体"/>
          <w:szCs w:val="21"/>
        </w:rPr>
      </w:pPr>
      <w:r>
        <w:rPr>
          <w:rFonts w:eastAsia="黑体" w:hint="eastAsia"/>
          <w:szCs w:val="21"/>
        </w:rPr>
        <w:t>（规范性）</w:t>
      </w:r>
    </w:p>
    <w:p w14:paraId="4730C478" w14:textId="77777777" w:rsidR="00C86020" w:rsidRDefault="003A4D2E">
      <w:pPr>
        <w:spacing w:after="283" w:line="288" w:lineRule="auto"/>
        <w:jc w:val="center"/>
        <w:rPr>
          <w:rFonts w:eastAsia="黑体"/>
          <w:szCs w:val="21"/>
        </w:rPr>
      </w:pPr>
      <w:r>
        <w:rPr>
          <w:rFonts w:eastAsia="黑体" w:hint="eastAsia"/>
          <w:szCs w:val="21"/>
        </w:rPr>
        <w:t>加热伸缩量试验</w:t>
      </w:r>
    </w:p>
    <w:p w14:paraId="34EDF8E0" w14:textId="77777777" w:rsidR="00C86020" w:rsidRDefault="003A4D2E">
      <w:pPr>
        <w:widowControl/>
        <w:tabs>
          <w:tab w:val="left" w:pos="380"/>
        </w:tabs>
        <w:spacing w:beforeLines="100" w:before="240" w:afterLines="100" w:after="240" w:line="288" w:lineRule="auto"/>
        <w:rPr>
          <w:rFonts w:ascii="宋体" w:eastAsia="宋体" w:hAnsi="宋体"/>
        </w:rPr>
      </w:pPr>
      <w:r>
        <w:rPr>
          <w:rFonts w:ascii="Times" w:eastAsia="Times" w:hAnsi="Times"/>
          <w:szCs w:val="21"/>
        </w:rPr>
        <w:t>C</w:t>
      </w:r>
      <w:r>
        <w:rPr>
          <w:rFonts w:ascii="Times" w:eastAsia="宋体" w:hAnsi="Times" w:hint="eastAsia"/>
          <w:szCs w:val="21"/>
        </w:rPr>
        <w:t>.</w:t>
      </w:r>
      <w:r>
        <w:rPr>
          <w:rFonts w:eastAsia="黑体" w:hint="eastAsia"/>
          <w:szCs w:val="21"/>
        </w:rPr>
        <w:t>1  试验仪器</w:t>
      </w:r>
    </w:p>
    <w:p w14:paraId="28717594" w14:textId="77777777" w:rsidR="00C86020" w:rsidRDefault="003A4D2E">
      <w:pPr>
        <w:widowControl/>
        <w:spacing w:line="288" w:lineRule="auto"/>
        <w:rPr>
          <w:rFonts w:ascii="宋体" w:eastAsia="宋体" w:hAnsi="宋体"/>
          <w:szCs w:val="21"/>
        </w:rPr>
      </w:pPr>
      <w:r>
        <w:rPr>
          <w:rFonts w:ascii="Times New Roman" w:eastAsia="宋体" w:hAnsi="Times New Roman" w:cs="Times New Roman"/>
          <w:szCs w:val="21"/>
        </w:rPr>
        <w:t>C.</w:t>
      </w:r>
      <w:r>
        <w:rPr>
          <w:rFonts w:eastAsia="黑体" w:hint="eastAsia"/>
          <w:szCs w:val="21"/>
        </w:rPr>
        <w:t xml:space="preserve">1.1  </w:t>
      </w:r>
      <w:r>
        <w:rPr>
          <w:rFonts w:ascii="宋体" w:eastAsia="宋体" w:hAnsi="宋体"/>
          <w:szCs w:val="21"/>
        </w:rPr>
        <w:t>测伸缩量的标尺精度不低于0.5mm.</w:t>
      </w:r>
    </w:p>
    <w:p w14:paraId="23B87E31" w14:textId="77777777" w:rsidR="00C86020" w:rsidRDefault="003A4D2E">
      <w:pPr>
        <w:widowControl/>
        <w:spacing w:line="288" w:lineRule="auto"/>
        <w:rPr>
          <w:rFonts w:ascii="宋体" w:eastAsia="宋体" w:hAnsi="宋体"/>
          <w:szCs w:val="21"/>
        </w:rPr>
      </w:pPr>
      <w:r>
        <w:rPr>
          <w:rFonts w:ascii="Times New Roman" w:eastAsia="宋体" w:hAnsi="Times New Roman" w:cs="Times New Roman"/>
          <w:szCs w:val="21"/>
        </w:rPr>
        <w:t>C.</w:t>
      </w:r>
      <w:r>
        <w:rPr>
          <w:rFonts w:eastAsia="黑体" w:hint="eastAsia"/>
          <w:szCs w:val="21"/>
        </w:rPr>
        <w:t xml:space="preserve">1.2  </w:t>
      </w:r>
      <w:r>
        <w:rPr>
          <w:rFonts w:ascii="宋体" w:eastAsia="宋体" w:hAnsi="宋体"/>
          <w:color w:val="000000"/>
          <w:szCs w:val="21"/>
        </w:rPr>
        <w:t>老化试验箱</w:t>
      </w:r>
      <w:r>
        <w:rPr>
          <w:rFonts w:ascii="宋体" w:eastAsia="宋体" w:hAnsi="宋体"/>
          <w:szCs w:val="21"/>
        </w:rPr>
        <w:t>。</w:t>
      </w:r>
    </w:p>
    <w:p w14:paraId="77CDE5F4" w14:textId="77777777" w:rsidR="00C86020" w:rsidRDefault="003A4D2E">
      <w:pPr>
        <w:widowControl/>
        <w:spacing w:beforeLines="100" w:before="240" w:afterLines="100" w:after="240" w:line="288" w:lineRule="auto"/>
        <w:rPr>
          <w:rFonts w:ascii="宋体" w:eastAsia="宋体" w:hAnsi="宋体"/>
          <w:szCs w:val="21"/>
        </w:rPr>
      </w:pPr>
      <w:r>
        <w:rPr>
          <w:rFonts w:ascii="Times New Roman" w:eastAsia="宋体" w:hAnsi="Times New Roman" w:cs="Times New Roman"/>
          <w:szCs w:val="21"/>
        </w:rPr>
        <w:t>C</w:t>
      </w:r>
      <w:r>
        <w:rPr>
          <w:rFonts w:ascii="宋体" w:eastAsia="宋体" w:hAnsi="宋体" w:hint="eastAsia"/>
          <w:szCs w:val="21"/>
        </w:rPr>
        <w:t>.</w:t>
      </w:r>
      <w:r>
        <w:rPr>
          <w:rFonts w:eastAsia="黑体" w:hint="eastAsia"/>
          <w:szCs w:val="21"/>
        </w:rPr>
        <w:t>2  试验条件</w:t>
      </w:r>
    </w:p>
    <w:p w14:paraId="30FBBEC6" w14:textId="77777777" w:rsidR="00C86020" w:rsidRDefault="003A4D2E">
      <w:pPr>
        <w:widowControl/>
        <w:spacing w:line="288" w:lineRule="auto"/>
        <w:rPr>
          <w:rFonts w:ascii="宋体" w:eastAsia="宋体" w:hAnsi="宋体"/>
          <w:szCs w:val="21"/>
        </w:rPr>
      </w:pPr>
      <w:r>
        <w:rPr>
          <w:rFonts w:ascii="宋体" w:eastAsia="宋体" w:hAnsi="宋体"/>
          <w:szCs w:val="21"/>
        </w:rPr>
        <w:t>C</w:t>
      </w:r>
      <w:r>
        <w:rPr>
          <w:rFonts w:ascii="宋体" w:eastAsia="宋体" w:hAnsi="宋体" w:hint="eastAsia"/>
          <w:szCs w:val="21"/>
        </w:rPr>
        <w:t>.2.1</w:t>
      </w:r>
      <w:r>
        <w:rPr>
          <w:rFonts w:ascii="宋体" w:eastAsia="宋体" w:hAnsi="宋体"/>
          <w:szCs w:val="21"/>
        </w:rPr>
        <w:t>试验室温度：(23</w:t>
      </w:r>
      <w:r>
        <w:rPr>
          <w:rFonts w:ascii="宋体" w:eastAsia="宋体" w:hAnsi="宋体" w:hint="eastAsia"/>
          <w:szCs w:val="21"/>
        </w:rPr>
        <w:t>±</w:t>
      </w:r>
      <w:r>
        <w:rPr>
          <w:rFonts w:ascii="宋体" w:eastAsia="宋体" w:hAnsi="宋体"/>
          <w:szCs w:val="21"/>
        </w:rPr>
        <w:t xml:space="preserve">2) </w:t>
      </w:r>
      <w:r>
        <w:rPr>
          <w:rFonts w:ascii="宋体" w:eastAsia="宋体" w:hAnsi="宋体" w:hint="eastAsia"/>
          <w:szCs w:val="21"/>
        </w:rPr>
        <w:t>℃</w:t>
      </w:r>
      <w:r>
        <w:rPr>
          <w:rFonts w:ascii="宋体" w:eastAsia="宋体" w:hAnsi="宋体"/>
          <w:szCs w:val="21"/>
        </w:rPr>
        <w:t xml:space="preserve">, </w:t>
      </w:r>
    </w:p>
    <w:p w14:paraId="44D27298" w14:textId="77777777" w:rsidR="00C86020" w:rsidRDefault="003A4D2E">
      <w:pPr>
        <w:widowControl/>
        <w:spacing w:line="288" w:lineRule="auto"/>
        <w:rPr>
          <w:rFonts w:ascii="宋体" w:eastAsia="宋体" w:hAnsi="宋体"/>
          <w:szCs w:val="21"/>
        </w:rPr>
      </w:pPr>
      <w:r>
        <w:rPr>
          <w:rFonts w:ascii="宋体" w:eastAsia="宋体" w:hAnsi="宋体"/>
          <w:szCs w:val="21"/>
        </w:rPr>
        <w:t>C</w:t>
      </w:r>
      <w:r>
        <w:rPr>
          <w:rFonts w:ascii="宋体" w:eastAsia="宋体" w:hAnsi="宋体" w:hint="eastAsia"/>
          <w:szCs w:val="21"/>
        </w:rPr>
        <w:t>.2.2</w:t>
      </w:r>
      <w:r>
        <w:rPr>
          <w:rFonts w:ascii="宋体" w:eastAsia="宋体" w:hAnsi="宋体"/>
          <w:szCs w:val="21"/>
        </w:rPr>
        <w:t>试样在试验室温度下停放时间不少于24h</w:t>
      </w:r>
      <w:r>
        <w:rPr>
          <w:rFonts w:ascii="宋体" w:eastAsia="宋体" w:hAnsi="宋体" w:hint="eastAsia"/>
          <w:szCs w:val="21"/>
        </w:rPr>
        <w:t>。</w:t>
      </w:r>
    </w:p>
    <w:p w14:paraId="588301B1" w14:textId="77777777" w:rsidR="00C86020" w:rsidRDefault="003A4D2E">
      <w:pPr>
        <w:widowControl/>
        <w:tabs>
          <w:tab w:val="left" w:pos="380"/>
        </w:tabs>
        <w:spacing w:beforeLines="100" w:before="240" w:afterLines="100" w:after="240" w:line="288" w:lineRule="auto"/>
        <w:rPr>
          <w:rFonts w:ascii="Times New Roman" w:eastAsia="Times New Roman" w:hAnsi="Times New Roman"/>
        </w:rPr>
      </w:pPr>
      <w:r>
        <w:rPr>
          <w:rFonts w:ascii="Times" w:eastAsia="Times" w:hAnsi="Times"/>
        </w:rPr>
        <w:t>C</w:t>
      </w:r>
      <w:r>
        <w:rPr>
          <w:rFonts w:ascii="Times" w:eastAsia="宋体" w:hAnsi="Times" w:hint="eastAsia"/>
        </w:rPr>
        <w:t xml:space="preserve">. </w:t>
      </w:r>
      <w:proofErr w:type="gramStart"/>
      <w:r>
        <w:rPr>
          <w:rFonts w:eastAsia="黑体" w:hint="eastAsia"/>
        </w:rPr>
        <w:t>3  试验程序</w:t>
      </w:r>
      <w:proofErr w:type="gramEnd"/>
    </w:p>
    <w:p w14:paraId="34E4C04A" w14:textId="77777777" w:rsidR="00C86020" w:rsidRDefault="003A4D2E">
      <w:pPr>
        <w:widowControl/>
        <w:spacing w:line="288" w:lineRule="auto"/>
        <w:ind w:firstLineChars="200" w:firstLine="420"/>
        <w:rPr>
          <w:rFonts w:ascii="宋体" w:eastAsia="宋体" w:hAnsi="宋体"/>
          <w:szCs w:val="21"/>
        </w:rPr>
      </w:pPr>
      <w:r>
        <w:rPr>
          <w:rFonts w:ascii="宋体" w:eastAsia="宋体" w:hAnsi="宋体"/>
          <w:szCs w:val="21"/>
        </w:rPr>
        <w:t>将按本</w:t>
      </w:r>
      <w:r>
        <w:rPr>
          <w:rFonts w:ascii="宋体" w:eastAsia="宋体" w:hAnsi="宋体" w:hint="eastAsia"/>
          <w:szCs w:val="21"/>
        </w:rPr>
        <w:t>标准</w:t>
      </w:r>
      <w:r>
        <w:rPr>
          <w:rFonts w:ascii="宋体" w:eastAsia="宋体" w:hAnsi="宋体"/>
          <w:szCs w:val="21"/>
        </w:rPr>
        <w:t>6.3.1规定制好的试样放</w:t>
      </w:r>
      <w:r>
        <w:rPr>
          <w:rFonts w:ascii="宋体" w:eastAsia="宋体" w:hAnsi="宋体" w:hint="eastAsia"/>
          <w:szCs w:val="21"/>
        </w:rPr>
        <w:t>入</w:t>
      </w:r>
      <w:r>
        <w:rPr>
          <w:rFonts w:ascii="宋体" w:eastAsia="宋体" w:hAnsi="宋体"/>
          <w:szCs w:val="21"/>
        </w:rPr>
        <w:t>（80</w:t>
      </w:r>
      <w:r>
        <w:rPr>
          <w:rFonts w:ascii="宋体" w:eastAsia="宋体" w:hAnsi="宋体" w:hint="eastAsia"/>
          <w:szCs w:val="21"/>
        </w:rPr>
        <w:t>±</w:t>
      </w:r>
      <w:r>
        <w:rPr>
          <w:rFonts w:ascii="宋体" w:eastAsia="宋体" w:hAnsi="宋体"/>
          <w:szCs w:val="21"/>
        </w:rPr>
        <w:t>2</w:t>
      </w:r>
      <w:r>
        <w:rPr>
          <w:rFonts w:ascii="宋体" w:eastAsia="宋体" w:hAnsi="宋体" w:hint="eastAsia"/>
          <w:szCs w:val="21"/>
        </w:rPr>
        <w:t>）</w:t>
      </w:r>
      <w:r>
        <w:rPr>
          <w:rFonts w:ascii="宋体" w:eastAsia="宋体" w:hAnsi="宋体"/>
          <w:szCs w:val="21"/>
        </w:rPr>
        <w:t>℃的老化箱中，时间为168 h；取出试样后停放1 h, 按图C. 1所示测量方法用量具测量试样的长度，根据初始长度计算伸缩量。取纵横两个方向的算术平均值。用三个试样的算术平均值表示其伸缩量。</w:t>
      </w:r>
    </w:p>
    <w:p w14:paraId="46B19A51" w14:textId="77777777" w:rsidR="00C86020" w:rsidRDefault="003A4D2E">
      <w:pPr>
        <w:widowControl/>
        <w:spacing w:line="288" w:lineRule="auto"/>
        <w:ind w:firstLineChars="200" w:firstLine="420"/>
        <w:rPr>
          <w:rFonts w:ascii="宋体" w:eastAsia="宋体" w:hAnsi="宋体"/>
          <w:szCs w:val="21"/>
        </w:rPr>
      </w:pPr>
      <w:r>
        <w:rPr>
          <w:rFonts w:ascii="宋体" w:eastAsia="宋体" w:hAnsi="宋体"/>
          <w:szCs w:val="21"/>
        </w:rPr>
        <w:t>注：</w:t>
      </w:r>
      <w:proofErr w:type="gramStart"/>
      <w:r>
        <w:rPr>
          <w:rFonts w:ascii="宋体" w:eastAsia="宋体" w:hAnsi="宋体"/>
          <w:szCs w:val="21"/>
        </w:rPr>
        <w:t>如试片</w:t>
      </w:r>
      <w:proofErr w:type="gramEnd"/>
      <w:r>
        <w:rPr>
          <w:rFonts w:ascii="宋体" w:eastAsia="宋体" w:hAnsi="宋体"/>
          <w:szCs w:val="21"/>
        </w:rPr>
        <w:t>弯曲，需施以适当的重物将其压平侧量。</w:t>
      </w:r>
    </w:p>
    <w:p w14:paraId="267A018D" w14:textId="77777777" w:rsidR="00C86020" w:rsidRDefault="00C86020">
      <w:pPr>
        <w:widowControl/>
        <w:spacing w:line="360" w:lineRule="auto"/>
        <w:rPr>
          <w:rFonts w:ascii="Times New Roman" w:eastAsia="Times New Roman" w:hAnsi="Times New Roman"/>
        </w:rPr>
      </w:pPr>
    </w:p>
    <w:p w14:paraId="319A35D2" w14:textId="77777777" w:rsidR="00C86020" w:rsidRDefault="003A4D2E">
      <w:pPr>
        <w:spacing w:line="0" w:lineRule="atLeast"/>
        <w:ind w:firstLineChars="4200" w:firstLine="7560"/>
        <w:rPr>
          <w:rFonts w:ascii="宋体" w:eastAsia="宋体" w:hAnsi="宋体"/>
          <w:sz w:val="18"/>
          <w:szCs w:val="18"/>
        </w:rPr>
      </w:pPr>
      <w:r>
        <w:rPr>
          <w:rFonts w:ascii="宋体" w:eastAsia="宋体" w:hAnsi="宋体"/>
          <w:sz w:val="18"/>
          <w:szCs w:val="18"/>
        </w:rPr>
        <w:t>单位为毫米</w:t>
      </w:r>
    </w:p>
    <w:p w14:paraId="040F8A97" w14:textId="77777777" w:rsidR="00C86020" w:rsidRDefault="00C86020">
      <w:pPr>
        <w:spacing w:line="109" w:lineRule="exact"/>
        <w:rPr>
          <w:rFonts w:ascii="Times New Roman" w:eastAsia="Times New Roman" w:hAnsi="Times New Roman"/>
        </w:rPr>
      </w:pPr>
    </w:p>
    <w:p w14:paraId="63447967" w14:textId="77777777" w:rsidR="00C86020" w:rsidRDefault="003A4D2E">
      <w:pPr>
        <w:jc w:val="center"/>
        <w:rPr>
          <w:rFonts w:ascii="Times New Roman" w:eastAsia="Times New Roman" w:hAnsi="Times New Roman"/>
        </w:rPr>
      </w:pPr>
      <w:r>
        <w:rPr>
          <w:rFonts w:ascii="Times New Roman" w:eastAsia="宋体" w:hAnsi="Times New Roman" w:hint="eastAsia"/>
          <w:noProof/>
        </w:rPr>
        <w:drawing>
          <wp:inline distT="0" distB="0" distL="114300" distR="114300" wp14:anchorId="18D8AB95" wp14:editId="4B3B1FDC">
            <wp:extent cx="2595880" cy="1443355"/>
            <wp:effectExtent l="0" t="0" r="13970" b="4445"/>
            <wp:docPr id="75" name="图片 18" descr="bb45399188b97047dc85656df2b8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descr="bb45399188b97047dc85656df2b8c44"/>
                    <pic:cNvPicPr>
                      <a:picLocks noChangeAspect="1"/>
                    </pic:cNvPicPr>
                  </pic:nvPicPr>
                  <pic:blipFill>
                    <a:blip r:embed="rId29"/>
                    <a:stretch>
                      <a:fillRect/>
                    </a:stretch>
                  </pic:blipFill>
                  <pic:spPr>
                    <a:xfrm>
                      <a:off x="0" y="0"/>
                      <a:ext cx="2595880" cy="1443355"/>
                    </a:xfrm>
                    <a:prstGeom prst="rect">
                      <a:avLst/>
                    </a:prstGeom>
                    <a:noFill/>
                    <a:ln>
                      <a:noFill/>
                    </a:ln>
                  </pic:spPr>
                </pic:pic>
              </a:graphicData>
            </a:graphic>
          </wp:inline>
        </w:drawing>
      </w:r>
    </w:p>
    <w:p w14:paraId="54F2473F" w14:textId="77777777" w:rsidR="00C86020" w:rsidRDefault="00C86020">
      <w:pPr>
        <w:spacing w:line="200" w:lineRule="exact"/>
        <w:rPr>
          <w:rFonts w:ascii="Times New Roman" w:eastAsia="Times New Roman" w:hAnsi="Times New Roman"/>
        </w:rPr>
      </w:pPr>
    </w:p>
    <w:p w14:paraId="6DA42C20" w14:textId="77777777" w:rsidR="00C86020" w:rsidRDefault="00C86020">
      <w:pPr>
        <w:spacing w:line="282" w:lineRule="exact"/>
        <w:rPr>
          <w:rFonts w:ascii="Times New Roman" w:eastAsia="Times New Roman" w:hAnsi="Times New Roman"/>
        </w:rPr>
      </w:pPr>
    </w:p>
    <w:p w14:paraId="4E3DCB93" w14:textId="77777777" w:rsidR="00C86020" w:rsidRDefault="00C86020">
      <w:pPr>
        <w:spacing w:line="0" w:lineRule="atLeast"/>
        <w:ind w:left="3460"/>
        <w:rPr>
          <w:rFonts w:eastAsia="黑体"/>
          <w:b/>
          <w:bCs/>
          <w:szCs w:val="21"/>
        </w:rPr>
      </w:pPr>
    </w:p>
    <w:p w14:paraId="33B79B4C" w14:textId="77777777" w:rsidR="00C86020" w:rsidRDefault="003A4D2E">
      <w:pPr>
        <w:spacing w:line="0" w:lineRule="atLeast"/>
        <w:ind w:left="3460"/>
        <w:rPr>
          <w:rFonts w:ascii="宋体" w:eastAsia="宋体" w:hAnsi="宋体"/>
          <w:sz w:val="24"/>
        </w:rPr>
        <w:sectPr w:rsidR="00C86020">
          <w:type w:val="continuous"/>
          <w:pgSz w:w="11906" w:h="16838"/>
          <w:pgMar w:top="1417" w:right="1134" w:bottom="1134" w:left="1417" w:header="1417" w:footer="1134" w:gutter="0"/>
          <w:cols w:space="720"/>
          <w:docGrid w:linePitch="360"/>
        </w:sectPr>
      </w:pPr>
      <w:r>
        <w:rPr>
          <w:rFonts w:eastAsia="黑体" w:hint="eastAsia"/>
          <w:sz w:val="18"/>
          <w:szCs w:val="18"/>
        </w:rPr>
        <w:t>图</w:t>
      </w:r>
      <w:r>
        <w:rPr>
          <w:rFonts w:ascii="Times New Roman" w:eastAsia="黑体" w:hAnsi="Times New Roman" w:cs="Times New Roman"/>
          <w:sz w:val="18"/>
          <w:szCs w:val="18"/>
        </w:rPr>
        <w:t>C</w:t>
      </w:r>
      <w:r>
        <w:rPr>
          <w:rFonts w:eastAsia="黑体" w:hint="eastAsia"/>
          <w:sz w:val="18"/>
          <w:szCs w:val="18"/>
        </w:rPr>
        <w:t>.1  测量方法示意图</w:t>
      </w:r>
    </w:p>
    <w:p w14:paraId="25CD84BC" w14:textId="77777777" w:rsidR="00C86020" w:rsidRDefault="00C86020">
      <w:pPr>
        <w:spacing w:line="200" w:lineRule="exact"/>
        <w:rPr>
          <w:rFonts w:ascii="Times New Roman" w:eastAsia="Times New Roman" w:hAnsi="Times New Roman"/>
        </w:rPr>
      </w:pPr>
    </w:p>
    <w:p w14:paraId="5869D6C5" w14:textId="77777777" w:rsidR="00C86020" w:rsidRDefault="00C86020">
      <w:pPr>
        <w:rPr>
          <w:rFonts w:eastAsia="黑体"/>
          <w:szCs w:val="21"/>
        </w:rPr>
      </w:pPr>
    </w:p>
    <w:p w14:paraId="6F611F6D" w14:textId="77777777" w:rsidR="00C86020" w:rsidRDefault="003A4D2E">
      <w:pPr>
        <w:rPr>
          <w:rFonts w:eastAsia="黑体"/>
          <w:szCs w:val="21"/>
        </w:rPr>
      </w:pPr>
      <w:r>
        <w:rPr>
          <w:rFonts w:eastAsia="黑体" w:hint="eastAsia"/>
          <w:szCs w:val="21"/>
        </w:rPr>
        <w:br w:type="page"/>
      </w:r>
    </w:p>
    <w:p w14:paraId="7BFF8CF5" w14:textId="77777777" w:rsidR="00C86020" w:rsidRDefault="003A4D2E">
      <w:pPr>
        <w:spacing w:before="850" w:line="288" w:lineRule="auto"/>
        <w:jc w:val="center"/>
        <w:rPr>
          <w:rFonts w:ascii="Times New Roman" w:eastAsia="黑体" w:hAnsi="Times New Roman" w:cs="Times New Roman"/>
          <w:szCs w:val="21"/>
        </w:rPr>
      </w:pPr>
      <w:r>
        <w:rPr>
          <w:rFonts w:eastAsia="黑体" w:hint="eastAsia"/>
          <w:szCs w:val="21"/>
        </w:rPr>
        <w:lastRenderedPageBreak/>
        <w:t xml:space="preserve">附  录  </w:t>
      </w:r>
      <w:r>
        <w:rPr>
          <w:rFonts w:ascii="Times New Roman" w:eastAsia="黑体" w:hAnsi="Times New Roman" w:cs="Times New Roman"/>
          <w:szCs w:val="21"/>
        </w:rPr>
        <w:t>D</w:t>
      </w:r>
    </w:p>
    <w:p w14:paraId="15CF96A8" w14:textId="77777777" w:rsidR="00C86020" w:rsidRDefault="003A4D2E">
      <w:pPr>
        <w:spacing w:line="288" w:lineRule="auto"/>
        <w:jc w:val="center"/>
        <w:rPr>
          <w:rFonts w:eastAsia="黑体"/>
          <w:szCs w:val="21"/>
        </w:rPr>
      </w:pPr>
      <w:r>
        <w:rPr>
          <w:rFonts w:eastAsia="黑体" w:hint="eastAsia"/>
          <w:szCs w:val="21"/>
        </w:rPr>
        <w:t>（规范性）</w:t>
      </w:r>
    </w:p>
    <w:p w14:paraId="57D3640D" w14:textId="77777777" w:rsidR="00C86020" w:rsidRDefault="003A4D2E">
      <w:pPr>
        <w:spacing w:after="283" w:line="288" w:lineRule="auto"/>
        <w:jc w:val="center"/>
        <w:rPr>
          <w:rFonts w:eastAsia="黑体"/>
          <w:szCs w:val="21"/>
        </w:rPr>
      </w:pPr>
      <w:r>
        <w:rPr>
          <w:rFonts w:eastAsia="黑体" w:hint="eastAsia"/>
          <w:szCs w:val="21"/>
        </w:rPr>
        <w:t>卷材粘接剥离强度试验</w:t>
      </w:r>
    </w:p>
    <w:p w14:paraId="63B22954" w14:textId="77777777" w:rsidR="00C86020" w:rsidRDefault="003A4D2E">
      <w:pPr>
        <w:widowControl/>
        <w:spacing w:beforeLines="100" w:before="240" w:afterLines="100" w:after="240" w:line="288" w:lineRule="auto"/>
        <w:rPr>
          <w:rFonts w:ascii="宋体" w:eastAsia="宋体" w:hAnsi="宋体"/>
          <w:szCs w:val="21"/>
        </w:rPr>
      </w:pPr>
      <w:r>
        <w:rPr>
          <w:rFonts w:ascii="Times New Roman" w:eastAsia="宋体" w:hAnsi="Times New Roman" w:cs="Times New Roman"/>
          <w:szCs w:val="21"/>
        </w:rPr>
        <w:t>D</w:t>
      </w:r>
      <w:r>
        <w:rPr>
          <w:rFonts w:ascii="宋体" w:eastAsia="宋体" w:hAnsi="宋体" w:hint="eastAsia"/>
          <w:szCs w:val="21"/>
        </w:rPr>
        <w:t>.</w:t>
      </w:r>
      <w:r>
        <w:rPr>
          <w:rFonts w:eastAsia="黑体" w:hint="eastAsia"/>
          <w:szCs w:val="21"/>
        </w:rPr>
        <w:t>1  试验设备</w:t>
      </w:r>
    </w:p>
    <w:p w14:paraId="44E856DA" w14:textId="77777777" w:rsidR="00C86020" w:rsidRDefault="003A4D2E">
      <w:pPr>
        <w:widowControl/>
        <w:spacing w:line="288" w:lineRule="auto"/>
        <w:ind w:firstLineChars="200" w:firstLine="420"/>
        <w:rPr>
          <w:rFonts w:ascii="Times New Roman" w:eastAsia="宋体" w:hAnsi="Times New Roman" w:cs="Times New Roman"/>
          <w:szCs w:val="21"/>
        </w:rPr>
      </w:pPr>
      <w:proofErr w:type="spellStart"/>
      <w:r>
        <w:rPr>
          <w:rFonts w:ascii="Times New Roman" w:eastAsia="Times New Roman" w:hAnsi="Times New Roman" w:cs="Times New Roman"/>
          <w:szCs w:val="21"/>
        </w:rPr>
        <w:t>拉力试验机，量程</w:t>
      </w:r>
      <w:proofErr w:type="spellEnd"/>
      <w:r>
        <w:rPr>
          <w:rFonts w:ascii="宋体" w:eastAsia="宋体" w:hAnsi="宋体" w:hint="eastAsia"/>
          <w:szCs w:val="21"/>
        </w:rPr>
        <w:t>≥</w:t>
      </w:r>
      <w:r>
        <w:rPr>
          <w:rFonts w:ascii="Times New Roman" w:eastAsia="Times New Roman" w:hAnsi="Times New Roman" w:cs="Times New Roman"/>
          <w:szCs w:val="21"/>
        </w:rPr>
        <w:t>500N</w:t>
      </w:r>
      <w:r>
        <w:rPr>
          <w:rFonts w:ascii="Times New Roman" w:eastAsia="宋体" w:hAnsi="Times New Roman" w:cs="Times New Roman" w:hint="eastAsia"/>
          <w:szCs w:val="21"/>
        </w:rPr>
        <w:t>。</w:t>
      </w:r>
    </w:p>
    <w:p w14:paraId="2058D325" w14:textId="77777777" w:rsidR="00C86020" w:rsidRDefault="003A4D2E">
      <w:pPr>
        <w:widowControl/>
        <w:spacing w:beforeLines="100" w:before="240" w:afterLines="100" w:after="240" w:line="288" w:lineRule="auto"/>
        <w:rPr>
          <w:rFonts w:ascii="宋体" w:eastAsia="宋体" w:hAnsi="宋体"/>
          <w:szCs w:val="21"/>
        </w:rPr>
      </w:pPr>
      <w:r>
        <w:rPr>
          <w:rFonts w:ascii="Times New Roman" w:eastAsia="宋体" w:hAnsi="Times New Roman" w:cs="Times New Roman"/>
          <w:szCs w:val="21"/>
        </w:rPr>
        <w:t>D</w:t>
      </w:r>
      <w:r>
        <w:rPr>
          <w:rFonts w:ascii="宋体" w:eastAsia="宋体" w:hAnsi="宋体" w:hint="eastAsia"/>
          <w:szCs w:val="21"/>
        </w:rPr>
        <w:t>.</w:t>
      </w:r>
      <w:r>
        <w:rPr>
          <w:rFonts w:eastAsia="黑体" w:hint="eastAsia"/>
          <w:szCs w:val="21"/>
        </w:rPr>
        <w:t>2  试验条件</w:t>
      </w:r>
    </w:p>
    <w:p w14:paraId="0AA90624" w14:textId="77777777" w:rsidR="00C86020" w:rsidRDefault="003A4D2E">
      <w:pPr>
        <w:widowControl/>
        <w:spacing w:line="288" w:lineRule="auto"/>
        <w:ind w:firstLineChars="200" w:firstLine="420"/>
        <w:rPr>
          <w:rFonts w:ascii="宋体" w:eastAsia="宋体" w:hAnsi="宋体"/>
          <w:szCs w:val="21"/>
        </w:rPr>
      </w:pPr>
      <w:r>
        <w:rPr>
          <w:rFonts w:ascii="Times New Roman" w:eastAsia="Times New Roman" w:hAnsi="Times New Roman" w:cs="Times New Roman"/>
          <w:szCs w:val="21"/>
        </w:rPr>
        <w:t>试验室温度为（23</w:t>
      </w:r>
      <w:r>
        <w:rPr>
          <w:rFonts w:ascii="Times New Roman" w:eastAsia="Times New Roman" w:hAnsi="Times New Roman" w:cs="Times New Roman" w:hint="eastAsia"/>
          <w:szCs w:val="21"/>
        </w:rPr>
        <w:t>±</w:t>
      </w:r>
      <w:r>
        <w:rPr>
          <w:rFonts w:ascii="Times New Roman" w:eastAsia="Times New Roman" w:hAnsi="Times New Roman" w:cs="Times New Roman"/>
          <w:szCs w:val="21"/>
        </w:rPr>
        <w:t>2</w:t>
      </w:r>
      <w:r>
        <w:rPr>
          <w:rFonts w:ascii="Times New Roman" w:eastAsia="Times New Roman" w:hAnsi="Times New Roman" w:cs="Times New Roman" w:hint="eastAsia"/>
          <w:szCs w:val="21"/>
        </w:rPr>
        <w:t>）℃</w:t>
      </w:r>
      <w:r>
        <w:rPr>
          <w:rFonts w:ascii="Times New Roman" w:eastAsia="Times New Roman" w:hAnsi="Times New Roman" w:cs="Times New Roman"/>
          <w:szCs w:val="21"/>
        </w:rPr>
        <w:t>，相对湿度45</w:t>
      </w:r>
      <w:r>
        <w:rPr>
          <w:rFonts w:ascii="Times New Roman" w:eastAsia="Times New Roman" w:hAnsi="Times New Roman" w:cs="Times New Roman" w:hint="eastAsia"/>
          <w:szCs w:val="21"/>
        </w:rPr>
        <w:t>%~65%</w:t>
      </w:r>
      <w:r>
        <w:rPr>
          <w:rFonts w:ascii="Times New Roman" w:eastAsia="Times New Roman" w:hAnsi="Times New Roman" w:cs="Times New Roman"/>
          <w:szCs w:val="21"/>
        </w:rPr>
        <w:t>。</w:t>
      </w:r>
    </w:p>
    <w:p w14:paraId="115D4270" w14:textId="77777777" w:rsidR="00C86020" w:rsidRDefault="003A4D2E">
      <w:pPr>
        <w:spacing w:beforeLines="100" w:before="240" w:afterLines="100" w:after="240" w:line="288" w:lineRule="auto"/>
        <w:rPr>
          <w:rFonts w:ascii="Times New Roman" w:eastAsia="Times New Roman" w:hAnsi="Times New Roman"/>
          <w:szCs w:val="21"/>
        </w:rPr>
      </w:pPr>
      <w:r>
        <w:rPr>
          <w:rFonts w:ascii="Times New Roman" w:eastAsia="宋体" w:hAnsi="Times New Roman" w:cs="Times New Roman"/>
          <w:szCs w:val="21"/>
        </w:rPr>
        <w:t>D</w:t>
      </w:r>
      <w:r>
        <w:rPr>
          <w:rFonts w:ascii="宋体" w:eastAsia="宋体" w:hAnsi="宋体" w:hint="eastAsia"/>
          <w:szCs w:val="21"/>
        </w:rPr>
        <w:t>.</w:t>
      </w:r>
      <w:r>
        <w:rPr>
          <w:rFonts w:eastAsia="黑体" w:hint="eastAsia"/>
          <w:szCs w:val="21"/>
        </w:rPr>
        <w:t>3  试样制备</w:t>
      </w:r>
    </w:p>
    <w:p w14:paraId="41CA6E5F" w14:textId="77777777" w:rsidR="00C86020" w:rsidRDefault="003A4D2E">
      <w:pPr>
        <w:widowControl/>
        <w:spacing w:beforeLines="50" w:before="120" w:afterLines="50" w:after="120" w:line="288" w:lineRule="auto"/>
        <w:rPr>
          <w:rFonts w:ascii="Times New Roman" w:eastAsia="Times New Roman" w:hAnsi="Times New Roman"/>
          <w:szCs w:val="21"/>
        </w:rPr>
      </w:pPr>
      <w:r>
        <w:rPr>
          <w:rFonts w:ascii="Times" w:eastAsia="Times" w:hAnsi="Times"/>
          <w:szCs w:val="21"/>
        </w:rPr>
        <w:t>D</w:t>
      </w:r>
      <w:r>
        <w:rPr>
          <w:rFonts w:eastAsia="黑体" w:hint="eastAsia"/>
          <w:szCs w:val="21"/>
        </w:rPr>
        <w:t>.3.1  胶粘剂粘合时</w:t>
      </w:r>
    </w:p>
    <w:p w14:paraId="0DF90862" w14:textId="77777777" w:rsidR="00C86020" w:rsidRDefault="003A4D2E">
      <w:pPr>
        <w:widowControl/>
        <w:spacing w:line="288" w:lineRule="auto"/>
        <w:ind w:firstLineChars="264" w:firstLine="554"/>
        <w:rPr>
          <w:rFonts w:ascii="宋体" w:eastAsia="宋体" w:hAnsi="宋体"/>
          <w:szCs w:val="21"/>
        </w:rPr>
      </w:pPr>
      <w:r>
        <w:rPr>
          <w:rFonts w:ascii="宋体" w:eastAsia="宋体" w:hAnsi="宋体"/>
          <w:szCs w:val="21"/>
        </w:rPr>
        <w:t>按本</w:t>
      </w:r>
      <w:r>
        <w:rPr>
          <w:rFonts w:ascii="宋体" w:eastAsia="宋体" w:hAnsi="宋体" w:hint="eastAsia"/>
          <w:szCs w:val="21"/>
        </w:rPr>
        <w:t>标准</w:t>
      </w:r>
      <w:r>
        <w:rPr>
          <w:rFonts w:ascii="Times" w:eastAsia="Times" w:hAnsi="Times"/>
          <w:szCs w:val="21"/>
        </w:rPr>
        <w:t>6. 3. 1</w:t>
      </w:r>
      <w:r>
        <w:rPr>
          <w:rFonts w:ascii="宋体" w:eastAsia="宋体" w:hAnsi="宋体"/>
          <w:szCs w:val="21"/>
        </w:rPr>
        <w:t>规定及图</w:t>
      </w:r>
      <w:proofErr w:type="gramStart"/>
      <w:r>
        <w:rPr>
          <w:rFonts w:ascii="Times" w:eastAsia="Times" w:hAnsi="Times"/>
          <w:szCs w:val="21"/>
        </w:rPr>
        <w:t>2</w:t>
      </w:r>
      <w:r>
        <w:rPr>
          <w:rFonts w:ascii="宋体" w:eastAsia="宋体" w:hAnsi="宋体"/>
          <w:szCs w:val="21"/>
        </w:rPr>
        <w:t>所示沿</w:t>
      </w:r>
      <w:r>
        <w:rPr>
          <w:rFonts w:ascii="宋体" w:eastAsia="宋体" w:hAnsi="宋体" w:hint="eastAsia"/>
          <w:szCs w:val="21"/>
        </w:rPr>
        <w:t>卷</w:t>
      </w:r>
      <w:r>
        <w:rPr>
          <w:rFonts w:ascii="宋体" w:eastAsia="宋体" w:hAnsi="宋体"/>
          <w:szCs w:val="21"/>
        </w:rPr>
        <w:t>材</w:t>
      </w:r>
      <w:proofErr w:type="gramEnd"/>
      <w:r>
        <w:rPr>
          <w:rFonts w:ascii="宋体" w:eastAsia="宋体" w:hAnsi="宋体"/>
          <w:szCs w:val="21"/>
        </w:rPr>
        <w:t>纵向裁取</w:t>
      </w:r>
      <w:r>
        <w:rPr>
          <w:rFonts w:ascii="Times" w:eastAsia="Times" w:hAnsi="Times"/>
          <w:szCs w:val="21"/>
        </w:rPr>
        <w:t>200mm</w:t>
      </w:r>
      <w:r>
        <w:rPr>
          <w:rFonts w:ascii="宋体" w:eastAsia="宋体" w:hAnsi="宋体" w:cs="宋体" w:hint="eastAsia"/>
          <w:szCs w:val="21"/>
        </w:rPr>
        <w:t>×</w:t>
      </w:r>
      <w:r>
        <w:rPr>
          <w:rFonts w:ascii="Times" w:eastAsia="Times" w:hAnsi="Times"/>
          <w:szCs w:val="21"/>
        </w:rPr>
        <w:t>150mm</w:t>
      </w:r>
      <w:r>
        <w:rPr>
          <w:rFonts w:ascii="宋体" w:eastAsia="宋体" w:hAnsi="宋体"/>
          <w:szCs w:val="21"/>
        </w:rPr>
        <w:t>试片</w:t>
      </w:r>
      <w:r>
        <w:rPr>
          <w:rFonts w:ascii="Times" w:eastAsia="Times" w:hAnsi="Times"/>
          <w:szCs w:val="21"/>
        </w:rPr>
        <w:t>4</w:t>
      </w:r>
      <w:r>
        <w:rPr>
          <w:rFonts w:ascii="宋体" w:eastAsia="宋体" w:hAnsi="宋体"/>
          <w:szCs w:val="21"/>
        </w:rPr>
        <w:t>块，在标准试验条件下，将与</w:t>
      </w:r>
      <w:r>
        <w:rPr>
          <w:rFonts w:ascii="宋体" w:eastAsia="宋体" w:hAnsi="宋体" w:hint="eastAsia"/>
          <w:szCs w:val="21"/>
        </w:rPr>
        <w:t>卷</w:t>
      </w:r>
      <w:r>
        <w:rPr>
          <w:rFonts w:ascii="宋体" w:eastAsia="宋体" w:hAnsi="宋体"/>
          <w:szCs w:val="21"/>
        </w:rPr>
        <w:t>材配套的胶粘剂涂在试片上，涂胶面积为</w:t>
      </w:r>
      <w:r>
        <w:rPr>
          <w:rFonts w:ascii="Times" w:eastAsia="Times" w:hAnsi="Times"/>
          <w:szCs w:val="21"/>
        </w:rPr>
        <w:t>150mm</w:t>
      </w:r>
      <w:r>
        <w:rPr>
          <w:rFonts w:ascii="宋体" w:eastAsia="宋体" w:hAnsi="宋体" w:cs="宋体" w:hint="eastAsia"/>
          <w:szCs w:val="21"/>
        </w:rPr>
        <w:t>×1</w:t>
      </w:r>
      <w:r>
        <w:rPr>
          <w:rFonts w:ascii="Times" w:eastAsia="Times" w:hAnsi="Times"/>
          <w:szCs w:val="21"/>
        </w:rPr>
        <w:t>50mm</w:t>
      </w:r>
      <w:r>
        <w:rPr>
          <w:rFonts w:ascii="宋体" w:eastAsia="宋体" w:hAnsi="宋体"/>
          <w:szCs w:val="21"/>
        </w:rPr>
        <w:t>；然后将每两片</w:t>
      </w:r>
      <w:r>
        <w:rPr>
          <w:rFonts w:ascii="宋体" w:eastAsia="宋体" w:hAnsi="宋体" w:hint="eastAsia"/>
          <w:szCs w:val="21"/>
        </w:rPr>
        <w:t>卷</w:t>
      </w:r>
      <w:r>
        <w:rPr>
          <w:rFonts w:ascii="宋体" w:eastAsia="宋体" w:hAnsi="宋体"/>
          <w:szCs w:val="21"/>
        </w:rPr>
        <w:t>材按图</w:t>
      </w:r>
      <w:r>
        <w:rPr>
          <w:rFonts w:ascii="Times" w:eastAsia="Times" w:hAnsi="Times"/>
          <w:szCs w:val="21"/>
        </w:rPr>
        <w:t>D. 1</w:t>
      </w:r>
      <w:r>
        <w:rPr>
          <w:rFonts w:ascii="宋体" w:eastAsia="宋体" w:hAnsi="宋体"/>
          <w:szCs w:val="21"/>
        </w:rPr>
        <w:t>所示对正粘贴，粘贴时间按生产厂商规定进行。将试片在标准试验条件下停放</w:t>
      </w:r>
      <w:r>
        <w:rPr>
          <w:rFonts w:ascii="Times" w:eastAsia="Times" w:hAnsi="Times"/>
          <w:szCs w:val="21"/>
        </w:rPr>
        <w:t>168 h</w:t>
      </w:r>
      <w:r>
        <w:rPr>
          <w:rFonts w:ascii="宋体" w:eastAsia="宋体" w:hAnsi="宋体"/>
          <w:szCs w:val="21"/>
        </w:rPr>
        <w:t>后裁取</w:t>
      </w:r>
      <w:r>
        <w:rPr>
          <w:rFonts w:ascii="Times" w:eastAsia="Times" w:hAnsi="Times"/>
          <w:szCs w:val="21"/>
        </w:rPr>
        <w:t>10</w:t>
      </w:r>
      <w:r>
        <w:rPr>
          <w:rFonts w:ascii="宋体" w:eastAsia="宋体" w:hAnsi="宋体"/>
          <w:szCs w:val="21"/>
        </w:rPr>
        <w:t>个</w:t>
      </w:r>
      <w:r>
        <w:rPr>
          <w:rFonts w:ascii="Times" w:eastAsia="Times" w:hAnsi="Times"/>
          <w:szCs w:val="21"/>
        </w:rPr>
        <w:t xml:space="preserve">200 mm </w:t>
      </w:r>
      <w:r>
        <w:rPr>
          <w:rFonts w:ascii="宋体" w:eastAsia="宋体" w:hAnsi="宋体" w:cs="宋体" w:hint="eastAsia"/>
          <w:szCs w:val="21"/>
        </w:rPr>
        <w:t>×</w:t>
      </w:r>
      <w:r>
        <w:rPr>
          <w:rFonts w:ascii="Times" w:eastAsia="Times" w:hAnsi="Times"/>
          <w:szCs w:val="21"/>
        </w:rPr>
        <w:t>25 mm</w:t>
      </w:r>
      <w:r>
        <w:rPr>
          <w:rFonts w:ascii="宋体" w:eastAsia="宋体" w:hAnsi="宋体"/>
          <w:szCs w:val="21"/>
        </w:rPr>
        <w:t>的试样；取出五个试样在（</w:t>
      </w:r>
      <w:r>
        <w:rPr>
          <w:rFonts w:ascii="Times" w:eastAsia="Times" w:hAnsi="Times"/>
          <w:szCs w:val="21"/>
        </w:rPr>
        <w:t>23</w:t>
      </w:r>
      <w:r>
        <w:rPr>
          <w:rFonts w:ascii="宋体" w:eastAsia="宋体" w:hAnsi="宋体" w:cs="宋体" w:hint="eastAsia"/>
          <w:szCs w:val="21"/>
        </w:rPr>
        <w:t>±</w:t>
      </w:r>
      <w:r>
        <w:rPr>
          <w:rFonts w:ascii="Times" w:eastAsia="Times" w:hAnsi="Times"/>
          <w:szCs w:val="21"/>
        </w:rPr>
        <w:t>2</w:t>
      </w:r>
      <w:r>
        <w:rPr>
          <w:rFonts w:ascii="Times" w:eastAsia="宋体" w:hAnsi="Times" w:hint="eastAsia"/>
          <w:szCs w:val="21"/>
        </w:rPr>
        <w:t>）</w:t>
      </w:r>
      <w:r>
        <w:rPr>
          <w:rFonts w:ascii="宋体" w:eastAsia="宋体" w:hAnsi="宋体"/>
          <w:szCs w:val="21"/>
        </w:rPr>
        <w:t>℃的水中放置</w:t>
      </w:r>
      <w:r>
        <w:rPr>
          <w:rFonts w:ascii="Times" w:eastAsia="Times" w:hAnsi="Times"/>
          <w:szCs w:val="21"/>
        </w:rPr>
        <w:t>168 h</w:t>
      </w:r>
      <w:r>
        <w:rPr>
          <w:rFonts w:ascii="宋体" w:eastAsia="宋体" w:hAnsi="宋体"/>
          <w:szCs w:val="21"/>
        </w:rPr>
        <w:t>，取出后在标准试验条件下停放</w:t>
      </w:r>
      <w:r>
        <w:rPr>
          <w:rFonts w:ascii="Times" w:eastAsia="Times" w:hAnsi="Times"/>
          <w:szCs w:val="21"/>
        </w:rPr>
        <w:t>4h</w:t>
      </w:r>
      <w:r>
        <w:rPr>
          <w:rFonts w:ascii="宋体" w:eastAsia="宋体" w:hAnsi="宋体"/>
          <w:szCs w:val="21"/>
        </w:rPr>
        <w:t>备用。</w:t>
      </w:r>
    </w:p>
    <w:p w14:paraId="25C35139" w14:textId="77777777" w:rsidR="00C86020" w:rsidRDefault="00C86020">
      <w:pPr>
        <w:widowControl/>
        <w:spacing w:line="360" w:lineRule="auto"/>
        <w:rPr>
          <w:rFonts w:ascii="Times New Roman" w:eastAsia="Times New Roman" w:hAnsi="Times New Roman"/>
          <w:szCs w:val="21"/>
        </w:rPr>
      </w:pPr>
    </w:p>
    <w:p w14:paraId="510FC555" w14:textId="77777777" w:rsidR="00C86020" w:rsidRDefault="003A4D2E">
      <w:pPr>
        <w:spacing w:line="0" w:lineRule="atLeast"/>
        <w:ind w:firstLineChars="4300" w:firstLine="7740"/>
        <w:rPr>
          <w:rFonts w:ascii="Times New Roman" w:eastAsia="Times New Roman" w:hAnsi="Times New Roman"/>
        </w:rPr>
      </w:pPr>
      <w:r>
        <w:rPr>
          <w:rFonts w:ascii="宋体" w:eastAsia="宋体" w:hAnsi="宋体"/>
          <w:sz w:val="18"/>
          <w:szCs w:val="18"/>
        </w:rPr>
        <w:t>单位为毫米</w:t>
      </w:r>
    </w:p>
    <w:p w14:paraId="65122E9C" w14:textId="77777777" w:rsidR="00C86020" w:rsidRDefault="00C86020">
      <w:pPr>
        <w:spacing w:line="200" w:lineRule="exact"/>
        <w:rPr>
          <w:rFonts w:ascii="Times New Roman" w:eastAsia="Times New Roman" w:hAnsi="Times New Roman"/>
        </w:rPr>
      </w:pPr>
    </w:p>
    <w:p w14:paraId="0593039F" w14:textId="77777777" w:rsidR="00C86020" w:rsidRDefault="003A4D2E">
      <w:pPr>
        <w:jc w:val="center"/>
        <w:rPr>
          <w:rFonts w:ascii="Times New Roman" w:eastAsia="宋体" w:hAnsi="Times New Roman"/>
        </w:rPr>
      </w:pPr>
      <w:r>
        <w:rPr>
          <w:rFonts w:ascii="Times New Roman" w:eastAsia="宋体" w:hAnsi="Times New Roman" w:hint="eastAsia"/>
          <w:noProof/>
        </w:rPr>
        <w:drawing>
          <wp:inline distT="0" distB="0" distL="114300" distR="114300" wp14:anchorId="3642259F" wp14:editId="22AA116A">
            <wp:extent cx="4702810" cy="2497455"/>
            <wp:effectExtent l="0" t="0" r="2540" b="17145"/>
            <wp:docPr id="78" name="图片 19" descr="QQ图片2022121413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descr="QQ图片20221214135014"/>
                    <pic:cNvPicPr>
                      <a:picLocks noChangeAspect="1"/>
                    </pic:cNvPicPr>
                  </pic:nvPicPr>
                  <pic:blipFill>
                    <a:blip r:embed="rId30"/>
                    <a:stretch>
                      <a:fillRect/>
                    </a:stretch>
                  </pic:blipFill>
                  <pic:spPr>
                    <a:xfrm>
                      <a:off x="0" y="0"/>
                      <a:ext cx="4702810" cy="2497455"/>
                    </a:xfrm>
                    <a:prstGeom prst="rect">
                      <a:avLst/>
                    </a:prstGeom>
                    <a:noFill/>
                    <a:ln>
                      <a:noFill/>
                    </a:ln>
                  </pic:spPr>
                </pic:pic>
              </a:graphicData>
            </a:graphic>
          </wp:inline>
        </w:drawing>
      </w:r>
    </w:p>
    <w:p w14:paraId="73FEA248" w14:textId="77777777" w:rsidR="00C86020" w:rsidRDefault="00C86020">
      <w:pPr>
        <w:spacing w:line="200" w:lineRule="exact"/>
        <w:ind w:firstLineChars="1400" w:firstLine="2951"/>
        <w:rPr>
          <w:rFonts w:ascii="宋体" w:eastAsia="宋体" w:hAnsi="宋体"/>
          <w:b/>
          <w:bCs/>
          <w:szCs w:val="21"/>
        </w:rPr>
      </w:pPr>
    </w:p>
    <w:p w14:paraId="0AA494DA" w14:textId="77777777" w:rsidR="00C86020" w:rsidRDefault="003A4D2E">
      <w:pPr>
        <w:ind w:firstLineChars="1900" w:firstLine="3420"/>
        <w:rPr>
          <w:rFonts w:eastAsia="黑体"/>
          <w:sz w:val="18"/>
          <w:szCs w:val="18"/>
        </w:rPr>
      </w:pPr>
      <w:r>
        <w:rPr>
          <w:rFonts w:eastAsia="黑体" w:hint="eastAsia"/>
          <w:sz w:val="18"/>
          <w:szCs w:val="18"/>
        </w:rPr>
        <w:t>图</w:t>
      </w:r>
      <w:r>
        <w:rPr>
          <w:rFonts w:ascii="Times New Roman" w:eastAsia="黑体" w:hAnsi="Times New Roman" w:cs="Times New Roman"/>
          <w:sz w:val="18"/>
          <w:szCs w:val="18"/>
        </w:rPr>
        <w:t>D</w:t>
      </w:r>
      <w:r>
        <w:rPr>
          <w:rFonts w:eastAsia="黑体" w:hint="eastAsia"/>
          <w:sz w:val="18"/>
          <w:szCs w:val="18"/>
        </w:rPr>
        <w:t>.1  剥离强度试样</w:t>
      </w:r>
    </w:p>
    <w:p w14:paraId="66EF29DD" w14:textId="77777777" w:rsidR="00C86020" w:rsidRDefault="00C86020">
      <w:pPr>
        <w:rPr>
          <w:rFonts w:ascii="Times New Roman" w:eastAsia="宋体" w:hAnsi="Times New Roman" w:cs="Times New Roman"/>
        </w:rPr>
        <w:sectPr w:rsidR="00C86020">
          <w:type w:val="continuous"/>
          <w:pgSz w:w="11906" w:h="16838"/>
          <w:pgMar w:top="1417" w:right="1134" w:bottom="1134" w:left="1417" w:header="1417" w:footer="1134" w:gutter="0"/>
          <w:cols w:space="720"/>
          <w:docGrid w:linePitch="360"/>
        </w:sectPr>
      </w:pPr>
    </w:p>
    <w:p w14:paraId="0025E5BF" w14:textId="77777777" w:rsidR="00C86020" w:rsidRDefault="003A4D2E">
      <w:pPr>
        <w:widowControl/>
        <w:spacing w:beforeLines="50" w:before="120" w:afterLines="50" w:after="120" w:line="288" w:lineRule="auto"/>
        <w:rPr>
          <w:rFonts w:ascii="Times New Roman" w:eastAsia="Times New Roman" w:hAnsi="Times New Roman"/>
        </w:rPr>
      </w:pPr>
      <w:bookmarkStart w:id="29" w:name="page26"/>
      <w:bookmarkEnd w:id="29"/>
      <w:r>
        <w:rPr>
          <w:rFonts w:ascii="Times New Roman" w:eastAsia="黑体" w:hAnsi="Times New Roman" w:cs="Times New Roman"/>
          <w:szCs w:val="21"/>
        </w:rPr>
        <w:lastRenderedPageBreak/>
        <w:t>D</w:t>
      </w:r>
      <w:r>
        <w:rPr>
          <w:rFonts w:eastAsia="黑体" w:hint="eastAsia"/>
          <w:szCs w:val="21"/>
        </w:rPr>
        <w:t>.3.2自粘片材自粘合或与铝板粘合时</w:t>
      </w:r>
    </w:p>
    <w:p w14:paraId="48EB776D" w14:textId="77777777" w:rsidR="00C86020" w:rsidRDefault="003A4D2E">
      <w:pPr>
        <w:widowControl/>
        <w:spacing w:line="288" w:lineRule="auto"/>
        <w:ind w:left="11" w:firstLineChars="259" w:firstLine="544"/>
        <w:rPr>
          <w:rFonts w:ascii="宋体" w:eastAsia="宋体" w:hAnsi="宋体"/>
          <w:color w:val="000000"/>
        </w:rPr>
      </w:pPr>
      <w:r>
        <w:rPr>
          <w:rFonts w:ascii="宋体" w:eastAsia="宋体" w:hAnsi="宋体"/>
          <w:szCs w:val="21"/>
        </w:rPr>
        <w:t>按</w:t>
      </w:r>
      <w:r>
        <w:rPr>
          <w:rFonts w:ascii="宋体" w:eastAsia="宋体" w:hAnsi="宋体" w:hint="eastAsia"/>
          <w:szCs w:val="21"/>
        </w:rPr>
        <w:t>本标准</w:t>
      </w:r>
      <w:r>
        <w:rPr>
          <w:rFonts w:ascii="Times" w:eastAsia="Times" w:hAnsi="Times"/>
          <w:szCs w:val="21"/>
        </w:rPr>
        <w:t>6.3. 1</w:t>
      </w:r>
      <w:r>
        <w:rPr>
          <w:rFonts w:ascii="宋体" w:eastAsia="宋体" w:hAnsi="宋体"/>
          <w:szCs w:val="21"/>
        </w:rPr>
        <w:t>规定及图</w:t>
      </w:r>
      <w:r>
        <w:rPr>
          <w:rFonts w:ascii="Times" w:eastAsia="Times" w:hAnsi="Times"/>
          <w:szCs w:val="21"/>
        </w:rPr>
        <w:t>3</w:t>
      </w:r>
      <w:r>
        <w:rPr>
          <w:rFonts w:ascii="宋体" w:eastAsia="宋体" w:hAnsi="宋体"/>
          <w:szCs w:val="21"/>
        </w:rPr>
        <w:t>所示，沿片材纵向裁取</w:t>
      </w:r>
      <w:r>
        <w:rPr>
          <w:rFonts w:ascii="Times" w:eastAsia="Times" w:hAnsi="Times"/>
          <w:szCs w:val="21"/>
        </w:rPr>
        <w:t>200 mm</w:t>
      </w:r>
      <w:r>
        <w:rPr>
          <w:rFonts w:ascii="宋体" w:eastAsia="宋体" w:hAnsi="宋体" w:cs="宋体" w:hint="eastAsia"/>
          <w:szCs w:val="21"/>
        </w:rPr>
        <w:t>×</w:t>
      </w:r>
      <w:r>
        <w:rPr>
          <w:rFonts w:ascii="Times" w:eastAsia="Times" w:hAnsi="Times"/>
          <w:szCs w:val="21"/>
        </w:rPr>
        <w:t>25 mm</w:t>
      </w:r>
      <w:r>
        <w:rPr>
          <w:rFonts w:ascii="宋体" w:eastAsia="宋体" w:hAnsi="宋体"/>
          <w:szCs w:val="21"/>
        </w:rPr>
        <w:t>试片</w:t>
      </w:r>
      <w:r>
        <w:rPr>
          <w:rFonts w:ascii="Times" w:eastAsia="Times" w:hAnsi="Times"/>
          <w:szCs w:val="21"/>
        </w:rPr>
        <w:t>40</w:t>
      </w:r>
      <w:r>
        <w:rPr>
          <w:rFonts w:ascii="宋体" w:eastAsia="宋体" w:hAnsi="宋体"/>
          <w:szCs w:val="21"/>
        </w:rPr>
        <w:t>块，标准试验条件下，将自粘片材的胶粘面与片材</w:t>
      </w:r>
      <w:proofErr w:type="gramStart"/>
      <w:r>
        <w:rPr>
          <w:rFonts w:ascii="宋体" w:eastAsia="宋体" w:hAnsi="宋体"/>
          <w:szCs w:val="21"/>
        </w:rPr>
        <w:t>的非胶表面</w:t>
      </w:r>
      <w:proofErr w:type="gramEnd"/>
      <w:r>
        <w:rPr>
          <w:rFonts w:ascii="宋体" w:eastAsia="宋体" w:hAnsi="宋体"/>
          <w:szCs w:val="21"/>
        </w:rPr>
        <w:t>（用封箱</w:t>
      </w:r>
      <w:proofErr w:type="gramStart"/>
      <w:r>
        <w:rPr>
          <w:rFonts w:ascii="宋体" w:eastAsia="宋体" w:hAnsi="宋体"/>
          <w:szCs w:val="21"/>
        </w:rPr>
        <w:t>胶带粘除表面</w:t>
      </w:r>
      <w:proofErr w:type="gramEnd"/>
      <w:r>
        <w:rPr>
          <w:rFonts w:ascii="宋体" w:eastAsia="宋体" w:hAnsi="宋体"/>
          <w:szCs w:val="21"/>
        </w:rPr>
        <w:t>灰尘）或光滑铝板表面（用溶剂清洁）进行粘合，粘接面为</w:t>
      </w:r>
      <w:r>
        <w:rPr>
          <w:rFonts w:ascii="Times" w:eastAsia="Times" w:hAnsi="Times"/>
          <w:szCs w:val="21"/>
        </w:rPr>
        <w:t>75 mm</w:t>
      </w:r>
      <w:r>
        <w:rPr>
          <w:rFonts w:ascii="宋体" w:eastAsia="宋体" w:hAnsi="宋体" w:cs="宋体" w:hint="eastAsia"/>
          <w:szCs w:val="21"/>
        </w:rPr>
        <w:t>×</w:t>
      </w:r>
      <w:r>
        <w:rPr>
          <w:rFonts w:ascii="Times" w:eastAsia="Times" w:hAnsi="Times"/>
          <w:szCs w:val="21"/>
        </w:rPr>
        <w:t>25 mm</w:t>
      </w:r>
      <w:r>
        <w:rPr>
          <w:rFonts w:ascii="宋体" w:eastAsia="宋体" w:hAnsi="宋体"/>
          <w:szCs w:val="21"/>
        </w:rPr>
        <w:t>；用质量为（</w:t>
      </w:r>
      <w:r>
        <w:rPr>
          <w:rFonts w:ascii="Times" w:eastAsia="Times" w:hAnsi="Times"/>
          <w:szCs w:val="21"/>
        </w:rPr>
        <w:t>2000</w:t>
      </w:r>
      <w:r>
        <w:rPr>
          <w:rFonts w:ascii="宋体" w:eastAsia="宋体" w:hAnsi="宋体" w:cs="宋体" w:hint="eastAsia"/>
          <w:szCs w:val="21"/>
        </w:rPr>
        <w:t>±</w:t>
      </w:r>
      <w:r>
        <w:rPr>
          <w:rFonts w:ascii="Times" w:eastAsia="Times" w:hAnsi="Times"/>
          <w:szCs w:val="21"/>
        </w:rPr>
        <w:t>50</w:t>
      </w:r>
      <w:r>
        <w:rPr>
          <w:rFonts w:ascii="Times" w:eastAsia="宋体" w:hAnsi="Times" w:hint="eastAsia"/>
          <w:szCs w:val="21"/>
        </w:rPr>
        <w:t>）</w:t>
      </w:r>
      <w:r>
        <w:rPr>
          <w:rFonts w:ascii="Times" w:eastAsia="Times" w:hAnsi="Times"/>
          <w:szCs w:val="21"/>
        </w:rPr>
        <w:t>g</w:t>
      </w:r>
      <w:r>
        <w:rPr>
          <w:rFonts w:ascii="宋体" w:eastAsia="宋体" w:hAnsi="宋体"/>
          <w:szCs w:val="21"/>
        </w:rPr>
        <w:t>、宽度为</w:t>
      </w:r>
      <w:r>
        <w:rPr>
          <w:rFonts w:ascii="Times" w:eastAsia="Times" w:hAnsi="Times"/>
          <w:szCs w:val="21"/>
        </w:rPr>
        <w:t>50mm</w:t>
      </w:r>
      <w:r>
        <w:rPr>
          <w:rFonts w:ascii="Times" w:eastAsia="宋体" w:hAnsi="Times" w:hint="eastAsia"/>
          <w:szCs w:val="21"/>
        </w:rPr>
        <w:t>~</w:t>
      </w:r>
      <w:r>
        <w:rPr>
          <w:rFonts w:ascii="Times" w:eastAsia="Times" w:hAnsi="Times"/>
          <w:szCs w:val="21"/>
        </w:rPr>
        <w:t>60 mm</w:t>
      </w:r>
      <w:r>
        <w:rPr>
          <w:rFonts w:ascii="宋体" w:eastAsia="宋体" w:hAnsi="宋体"/>
          <w:szCs w:val="21"/>
        </w:rPr>
        <w:t>的压</w:t>
      </w:r>
      <w:proofErr w:type="gramStart"/>
      <w:r>
        <w:rPr>
          <w:rFonts w:ascii="宋体" w:eastAsia="宋体" w:hAnsi="宋体"/>
          <w:szCs w:val="21"/>
        </w:rPr>
        <w:t>辊反复</w:t>
      </w:r>
      <w:proofErr w:type="gramEnd"/>
      <w:r>
        <w:rPr>
          <w:rFonts w:ascii="宋体" w:eastAsia="宋体" w:hAnsi="宋体"/>
          <w:szCs w:val="21"/>
        </w:rPr>
        <w:t>滚压</w:t>
      </w:r>
      <w:r>
        <w:rPr>
          <w:rFonts w:ascii="Times" w:eastAsia="Times" w:hAnsi="Times"/>
          <w:szCs w:val="21"/>
        </w:rPr>
        <w:t>3</w:t>
      </w:r>
      <w:r>
        <w:rPr>
          <w:rFonts w:ascii="宋体" w:eastAsia="宋体" w:hAnsi="宋体"/>
          <w:szCs w:val="21"/>
        </w:rPr>
        <w:t>次，粘合后试片在标准试验条件下停放</w:t>
      </w:r>
      <w:r>
        <w:rPr>
          <w:rFonts w:ascii="Times" w:eastAsia="Times" w:hAnsi="Times"/>
          <w:szCs w:val="21"/>
        </w:rPr>
        <w:t>72 h</w:t>
      </w:r>
      <w:r>
        <w:rPr>
          <w:rFonts w:ascii="宋体" w:eastAsia="宋体" w:hAnsi="宋体"/>
          <w:szCs w:val="21"/>
        </w:rPr>
        <w:t>备用；</w:t>
      </w:r>
      <w:r>
        <w:rPr>
          <w:rFonts w:ascii="宋体" w:eastAsia="宋体" w:hAnsi="宋体"/>
          <w:color w:val="000000"/>
          <w:szCs w:val="21"/>
        </w:rPr>
        <w:t>用于热空气老化的试样，应将按上述方法</w:t>
      </w:r>
      <w:r>
        <w:rPr>
          <w:rFonts w:ascii="宋体" w:eastAsia="宋体" w:hAnsi="宋体" w:hint="eastAsia"/>
          <w:color w:val="000000"/>
          <w:szCs w:val="21"/>
        </w:rPr>
        <w:t>制作的备用试件</w:t>
      </w:r>
      <w:r>
        <w:rPr>
          <w:rFonts w:ascii="宋体" w:eastAsia="宋体" w:hAnsi="宋体"/>
          <w:color w:val="000000"/>
          <w:szCs w:val="21"/>
        </w:rPr>
        <w:t>水平放人（</w:t>
      </w:r>
      <w:r>
        <w:rPr>
          <w:rFonts w:ascii="Times" w:eastAsia="Times" w:hAnsi="Times"/>
          <w:color w:val="000000"/>
          <w:szCs w:val="21"/>
        </w:rPr>
        <w:t>80</w:t>
      </w:r>
      <w:r>
        <w:rPr>
          <w:rFonts w:ascii="宋体" w:eastAsia="宋体" w:hAnsi="宋体" w:cs="宋体" w:hint="eastAsia"/>
          <w:color w:val="000000"/>
          <w:szCs w:val="21"/>
        </w:rPr>
        <w:t>±</w:t>
      </w:r>
      <w:r>
        <w:rPr>
          <w:rFonts w:ascii="Times" w:eastAsia="Times" w:hAnsi="Times"/>
          <w:color w:val="000000"/>
          <w:szCs w:val="21"/>
        </w:rPr>
        <w:t>2)</w:t>
      </w:r>
      <w:r>
        <w:rPr>
          <w:rFonts w:ascii="宋体" w:eastAsia="宋体" w:hAnsi="宋体"/>
          <w:color w:val="000000"/>
          <w:szCs w:val="21"/>
        </w:rPr>
        <w:t>℃的烘箱中，经</w:t>
      </w:r>
      <w:r>
        <w:rPr>
          <w:rFonts w:ascii="Times" w:eastAsia="Times" w:hAnsi="Times"/>
          <w:color w:val="000000"/>
          <w:szCs w:val="21"/>
        </w:rPr>
        <w:t>168 h</w:t>
      </w:r>
      <w:r>
        <w:rPr>
          <w:rFonts w:ascii="宋体" w:eastAsia="宋体" w:hAnsi="宋体"/>
          <w:color w:val="000000"/>
          <w:szCs w:val="21"/>
        </w:rPr>
        <w:t>后取出在标准条件下停放</w:t>
      </w:r>
      <w:r>
        <w:rPr>
          <w:rFonts w:ascii="Times" w:eastAsia="Times" w:hAnsi="Times"/>
          <w:color w:val="000000"/>
          <w:szCs w:val="21"/>
        </w:rPr>
        <w:t>24 h</w:t>
      </w:r>
      <w:r>
        <w:rPr>
          <w:rFonts w:ascii="宋体" w:eastAsia="宋体" w:hAnsi="宋体"/>
          <w:color w:val="000000"/>
          <w:szCs w:val="21"/>
        </w:rPr>
        <w:t>，进行</w:t>
      </w:r>
      <w:r>
        <w:rPr>
          <w:rFonts w:ascii="宋体" w:eastAsia="宋体" w:hAnsi="宋体" w:hint="eastAsia"/>
          <w:color w:val="000000"/>
          <w:szCs w:val="21"/>
        </w:rPr>
        <w:t>测试</w:t>
      </w:r>
      <w:r>
        <w:rPr>
          <w:rFonts w:ascii="宋体" w:eastAsia="宋体" w:hAnsi="宋体"/>
          <w:color w:val="000000"/>
          <w:szCs w:val="21"/>
        </w:rPr>
        <w:t>。</w:t>
      </w:r>
    </w:p>
    <w:p w14:paraId="0C515C6E" w14:textId="77777777" w:rsidR="00C86020" w:rsidRDefault="003A4D2E">
      <w:pPr>
        <w:widowControl/>
        <w:spacing w:beforeLines="50" w:before="120" w:afterLines="50" w:after="120" w:line="288" w:lineRule="auto"/>
        <w:rPr>
          <w:rFonts w:ascii="Times New Roman" w:eastAsia="Times New Roman" w:hAnsi="Times New Roman"/>
        </w:rPr>
      </w:pPr>
      <w:r>
        <w:rPr>
          <w:rFonts w:ascii="Times New Roman" w:eastAsia="黑体" w:hAnsi="Times New Roman" w:cs="Times New Roman"/>
          <w:szCs w:val="21"/>
        </w:rPr>
        <w:t>D</w:t>
      </w:r>
      <w:r>
        <w:rPr>
          <w:rFonts w:eastAsia="黑体" w:hint="eastAsia"/>
          <w:szCs w:val="21"/>
        </w:rPr>
        <w:t>.3.3自粘片材与水泥砂浆板粘合时</w:t>
      </w:r>
    </w:p>
    <w:p w14:paraId="2853A2EE" w14:textId="77777777" w:rsidR="00C86020" w:rsidRDefault="003A4D2E">
      <w:pPr>
        <w:widowControl/>
        <w:spacing w:line="288" w:lineRule="auto"/>
        <w:rPr>
          <w:rFonts w:ascii="Times" w:eastAsia="Times" w:hAnsi="Times"/>
          <w:szCs w:val="21"/>
        </w:rPr>
      </w:pPr>
      <w:r>
        <w:rPr>
          <w:rFonts w:ascii="Times New Roman" w:eastAsia="黑体" w:hAnsi="Times New Roman" w:cs="Times New Roman"/>
          <w:szCs w:val="21"/>
        </w:rPr>
        <w:t>D</w:t>
      </w:r>
      <w:r>
        <w:rPr>
          <w:rFonts w:eastAsia="黑体" w:hint="eastAsia"/>
          <w:szCs w:val="21"/>
        </w:rPr>
        <w:t>.3.3.1</w:t>
      </w:r>
      <w:r>
        <w:rPr>
          <w:rFonts w:ascii="Times" w:eastAsia="宋体" w:hAnsi="Times" w:hint="eastAsia"/>
          <w:szCs w:val="21"/>
        </w:rPr>
        <w:t xml:space="preserve">  </w:t>
      </w:r>
      <w:r>
        <w:rPr>
          <w:rFonts w:ascii="宋体" w:eastAsia="宋体" w:hAnsi="宋体"/>
          <w:szCs w:val="21"/>
        </w:rPr>
        <w:t>水泥砂浆配合比为：强度等级</w:t>
      </w:r>
      <w:r>
        <w:rPr>
          <w:rFonts w:ascii="Times" w:eastAsia="Times" w:hAnsi="Times"/>
          <w:szCs w:val="21"/>
        </w:rPr>
        <w:t>42. 5</w:t>
      </w:r>
      <w:r>
        <w:rPr>
          <w:rFonts w:ascii="宋体" w:eastAsia="宋体" w:hAnsi="宋体"/>
          <w:szCs w:val="21"/>
        </w:rPr>
        <w:t>的普通硅酸盐水泥，中砂，水＝</w:t>
      </w:r>
      <w:r>
        <w:rPr>
          <w:rFonts w:ascii="Times" w:eastAsia="Times" w:hAnsi="Times"/>
          <w:szCs w:val="21"/>
        </w:rPr>
        <w:t>1:2:0.4</w:t>
      </w:r>
      <w:r>
        <w:rPr>
          <w:rFonts w:ascii="Times" w:eastAsia="宋体" w:hAnsi="Times" w:hint="eastAsia"/>
          <w:szCs w:val="21"/>
        </w:rPr>
        <w:t>。</w:t>
      </w:r>
      <w:r>
        <w:rPr>
          <w:rFonts w:ascii="Times" w:eastAsia="Times" w:hAnsi="Times"/>
          <w:szCs w:val="21"/>
        </w:rPr>
        <w:t xml:space="preserve"> </w:t>
      </w:r>
    </w:p>
    <w:p w14:paraId="2B9E5C6E" w14:textId="77777777" w:rsidR="00C86020" w:rsidRDefault="003A4D2E">
      <w:pPr>
        <w:widowControl/>
        <w:spacing w:line="288" w:lineRule="auto"/>
        <w:rPr>
          <w:rFonts w:ascii="宋体" w:eastAsia="宋体" w:hAnsi="宋体" w:cs="Times New Roman"/>
          <w:color w:val="000000"/>
          <w:szCs w:val="21"/>
        </w:rPr>
      </w:pPr>
      <w:r>
        <w:rPr>
          <w:rFonts w:ascii="Times New Roman" w:eastAsia="黑体" w:hAnsi="Times New Roman" w:cs="Times New Roman"/>
          <w:szCs w:val="21"/>
        </w:rPr>
        <w:t>D</w:t>
      </w:r>
      <w:r>
        <w:rPr>
          <w:rFonts w:eastAsia="黑体" w:hint="eastAsia"/>
          <w:szCs w:val="21"/>
        </w:rPr>
        <w:t>.3.3.2</w:t>
      </w:r>
      <w:r>
        <w:rPr>
          <w:rFonts w:ascii="Times" w:eastAsia="宋体" w:hAnsi="Times" w:hint="eastAsia"/>
          <w:szCs w:val="21"/>
        </w:rPr>
        <w:t xml:space="preserve">  </w:t>
      </w:r>
      <w:r>
        <w:rPr>
          <w:rFonts w:ascii="宋体" w:eastAsia="宋体" w:hAnsi="宋体" w:cs="Times New Roman"/>
          <w:color w:val="000000"/>
          <w:szCs w:val="21"/>
        </w:rPr>
        <w:t>将按上述</w:t>
      </w:r>
      <w:proofErr w:type="gramStart"/>
      <w:r>
        <w:rPr>
          <w:rFonts w:ascii="宋体" w:eastAsia="宋体" w:hAnsi="宋体" w:cs="Times New Roman"/>
          <w:color w:val="000000"/>
          <w:szCs w:val="21"/>
        </w:rPr>
        <w:t>配合比调好的</w:t>
      </w:r>
      <w:proofErr w:type="gramEnd"/>
      <w:r>
        <w:rPr>
          <w:rFonts w:ascii="宋体" w:eastAsia="宋体" w:hAnsi="宋体" w:cs="Times New Roman"/>
          <w:color w:val="000000"/>
          <w:szCs w:val="21"/>
        </w:rPr>
        <w:t>水泥砂浆</w:t>
      </w:r>
      <w:proofErr w:type="gramStart"/>
      <w:r>
        <w:rPr>
          <w:rFonts w:ascii="宋体" w:eastAsia="宋体" w:hAnsi="宋体" w:cs="Times New Roman"/>
          <w:color w:val="000000"/>
          <w:szCs w:val="21"/>
        </w:rPr>
        <w:t>拌合物倒人</w:t>
      </w:r>
      <w:proofErr w:type="gramEnd"/>
      <w:r>
        <w:rPr>
          <w:rFonts w:ascii="宋体" w:eastAsia="宋体" w:hAnsi="宋体" w:cs="Times New Roman"/>
          <w:color w:val="000000"/>
          <w:szCs w:val="21"/>
        </w:rPr>
        <w:t>模具，振实，厚度约6 mm，必要时可内置铁丝等进行增强处理。在标准养护条件下养护7d备用。水泥砂浆板与自粘片材粘合前应用封箱</w:t>
      </w:r>
      <w:proofErr w:type="gramStart"/>
      <w:r>
        <w:rPr>
          <w:rFonts w:ascii="宋体" w:eastAsia="宋体" w:hAnsi="宋体" w:cs="Times New Roman"/>
          <w:color w:val="000000"/>
          <w:szCs w:val="21"/>
        </w:rPr>
        <w:t>胶带粘除表面</w:t>
      </w:r>
      <w:proofErr w:type="gramEnd"/>
      <w:r>
        <w:rPr>
          <w:rFonts w:ascii="宋体" w:eastAsia="宋体" w:hAnsi="宋体" w:cs="Times New Roman"/>
          <w:color w:val="000000"/>
          <w:szCs w:val="21"/>
        </w:rPr>
        <w:t>灰尘。</w:t>
      </w:r>
    </w:p>
    <w:p w14:paraId="754CA4E0" w14:textId="77777777" w:rsidR="00C86020" w:rsidRDefault="003A4D2E">
      <w:pPr>
        <w:widowControl/>
        <w:spacing w:line="288" w:lineRule="auto"/>
        <w:rPr>
          <w:rFonts w:ascii="Times New Roman" w:eastAsia="Times New Roman" w:hAnsi="Times New Roman"/>
          <w:color w:val="FF0000"/>
          <w:szCs w:val="21"/>
        </w:rPr>
      </w:pPr>
      <w:r>
        <w:rPr>
          <w:rFonts w:ascii="宋体" w:eastAsia="宋体" w:hAnsi="宋体" w:cs="Times New Roman" w:hint="eastAsia"/>
          <w:color w:val="000000"/>
          <w:szCs w:val="21"/>
        </w:rPr>
        <w:t>D.3.3.3</w:t>
      </w:r>
      <w:r>
        <w:rPr>
          <w:rFonts w:ascii="宋体" w:eastAsia="宋体" w:hAnsi="宋体" w:cs="Times New Roman"/>
          <w:color w:val="000000"/>
          <w:szCs w:val="21"/>
        </w:rPr>
        <w:t>粘接面为75mm×25mm；用质量为（2000</w:t>
      </w:r>
      <w:r>
        <w:rPr>
          <w:rFonts w:ascii="宋体" w:eastAsia="宋体" w:hAnsi="宋体" w:cs="Times New Roman" w:hint="eastAsia"/>
          <w:color w:val="000000"/>
          <w:szCs w:val="21"/>
        </w:rPr>
        <w:t>±</w:t>
      </w:r>
      <w:r>
        <w:rPr>
          <w:rFonts w:ascii="宋体" w:eastAsia="宋体" w:hAnsi="宋体" w:cs="Times New Roman"/>
          <w:color w:val="000000"/>
          <w:szCs w:val="21"/>
        </w:rPr>
        <w:t>50)g、宽度为50mm</w:t>
      </w:r>
      <w:r>
        <w:rPr>
          <w:rFonts w:ascii="Times" w:eastAsia="宋体" w:hAnsi="Times" w:hint="eastAsia"/>
          <w:szCs w:val="21"/>
        </w:rPr>
        <w:t>~</w:t>
      </w:r>
      <w:r>
        <w:rPr>
          <w:rFonts w:ascii="宋体" w:eastAsia="宋体" w:hAnsi="宋体" w:cs="Times New Roman"/>
          <w:color w:val="000000"/>
          <w:szCs w:val="21"/>
        </w:rPr>
        <w:t>60mm的压</w:t>
      </w:r>
      <w:proofErr w:type="gramStart"/>
      <w:r>
        <w:rPr>
          <w:rFonts w:ascii="宋体" w:eastAsia="宋体" w:hAnsi="宋体" w:cs="Times New Roman"/>
          <w:color w:val="000000"/>
          <w:szCs w:val="21"/>
        </w:rPr>
        <w:t>辊反复</w:t>
      </w:r>
      <w:proofErr w:type="gramEnd"/>
      <w:r>
        <w:rPr>
          <w:rFonts w:ascii="宋体" w:eastAsia="宋体" w:hAnsi="宋体" w:cs="Times New Roman"/>
          <w:color w:val="000000"/>
          <w:szCs w:val="21"/>
        </w:rPr>
        <w:t>滚压3次，粘合后试片在标准试验条件下停放72 h备用；用于热空气老化的试样，应将按上述方法</w:t>
      </w:r>
      <w:r>
        <w:rPr>
          <w:rFonts w:ascii="宋体" w:eastAsia="宋体" w:hAnsi="宋体" w:cs="Times New Roman" w:hint="eastAsia"/>
          <w:color w:val="000000"/>
          <w:szCs w:val="21"/>
        </w:rPr>
        <w:t>制作的备用试件</w:t>
      </w:r>
      <w:r>
        <w:rPr>
          <w:rFonts w:ascii="宋体" w:eastAsia="宋体" w:hAnsi="宋体" w:cs="Times New Roman"/>
          <w:color w:val="000000"/>
          <w:szCs w:val="21"/>
        </w:rPr>
        <w:t>水平放人（80</w:t>
      </w:r>
      <w:r>
        <w:rPr>
          <w:rFonts w:ascii="宋体" w:eastAsia="宋体" w:hAnsi="宋体" w:cs="Times New Roman" w:hint="eastAsia"/>
          <w:color w:val="000000"/>
          <w:szCs w:val="21"/>
        </w:rPr>
        <w:t>±</w:t>
      </w:r>
      <w:r>
        <w:rPr>
          <w:rFonts w:ascii="宋体" w:eastAsia="宋体" w:hAnsi="宋体" w:cs="Times New Roman"/>
          <w:color w:val="000000"/>
          <w:szCs w:val="21"/>
        </w:rPr>
        <w:t>2)℃的烘箱中，经168 h后取出在标准条件下停放24h，进行</w:t>
      </w:r>
      <w:r>
        <w:rPr>
          <w:rFonts w:ascii="宋体" w:eastAsia="宋体" w:hAnsi="宋体" w:cs="Times New Roman" w:hint="eastAsia"/>
          <w:color w:val="000000"/>
          <w:szCs w:val="21"/>
        </w:rPr>
        <w:t>测试。</w:t>
      </w:r>
    </w:p>
    <w:p w14:paraId="185E1911" w14:textId="77777777" w:rsidR="00C86020" w:rsidRDefault="003A4D2E">
      <w:pPr>
        <w:tabs>
          <w:tab w:val="left" w:pos="390"/>
        </w:tabs>
        <w:spacing w:beforeLines="100" w:before="240" w:afterLines="100" w:after="240" w:line="288" w:lineRule="auto"/>
        <w:ind w:left="11"/>
        <w:rPr>
          <w:rFonts w:ascii="宋体" w:eastAsia="宋体" w:hAnsi="宋体"/>
          <w:b/>
          <w:bCs/>
        </w:rPr>
      </w:pPr>
      <w:r>
        <w:rPr>
          <w:rFonts w:ascii="Times New Roman" w:eastAsia="黑体" w:hAnsi="Times New Roman" w:cs="Times New Roman"/>
          <w:szCs w:val="21"/>
        </w:rPr>
        <w:t>D</w:t>
      </w:r>
      <w:r>
        <w:rPr>
          <w:rFonts w:eastAsia="黑体" w:hint="eastAsia"/>
          <w:szCs w:val="21"/>
        </w:rPr>
        <w:t>.4试验程序</w:t>
      </w:r>
    </w:p>
    <w:p w14:paraId="6CF46608" w14:textId="77777777" w:rsidR="00C86020" w:rsidRDefault="003A4D2E">
      <w:pPr>
        <w:widowControl/>
        <w:spacing w:line="288" w:lineRule="auto"/>
        <w:ind w:left="11" w:firstLine="306"/>
        <w:rPr>
          <w:rFonts w:ascii="Times New Roman" w:eastAsia="Times New Roman" w:hAnsi="Times New Roman"/>
          <w:b/>
          <w:bCs/>
          <w:color w:val="FF0000"/>
          <w:szCs w:val="21"/>
        </w:rPr>
      </w:pPr>
      <w:r>
        <w:rPr>
          <w:rFonts w:ascii="宋体" w:eastAsia="宋体" w:hAnsi="宋体"/>
          <w:szCs w:val="21"/>
        </w:rPr>
        <w:t>将试样分别夹在拉力试验机上，夹持部位不能滑移，开</w:t>
      </w:r>
      <w:r>
        <w:rPr>
          <w:rFonts w:ascii="Times New Roman" w:eastAsia="Times New Roman" w:hAnsi="Times New Roman" w:cs="Times New Roman"/>
          <w:szCs w:val="21"/>
        </w:rPr>
        <w:t>动试验机，以（100</w:t>
      </w:r>
      <w:r>
        <w:rPr>
          <w:rFonts w:ascii="Times New Roman" w:eastAsia="Times New Roman" w:hAnsi="Times New Roman" w:cs="Times New Roman" w:hint="eastAsia"/>
          <w:szCs w:val="21"/>
        </w:rPr>
        <w:t>±</w:t>
      </w:r>
      <w:r>
        <w:rPr>
          <w:rFonts w:ascii="Times New Roman" w:eastAsia="Times New Roman" w:hAnsi="Times New Roman" w:cs="Times New Roman"/>
          <w:szCs w:val="21"/>
        </w:rPr>
        <w:t>10</w:t>
      </w:r>
      <w:r>
        <w:rPr>
          <w:rFonts w:ascii="Times New Roman" w:eastAsia="宋体" w:hAnsi="Times New Roman" w:cs="Times New Roman" w:hint="eastAsia"/>
          <w:szCs w:val="21"/>
        </w:rPr>
        <w:t>）</w:t>
      </w:r>
      <w:r>
        <w:rPr>
          <w:rFonts w:ascii="Times New Roman" w:eastAsia="Times New Roman" w:hAnsi="Times New Roman" w:cs="Times New Roman"/>
          <w:szCs w:val="21"/>
        </w:rPr>
        <w:t xml:space="preserve">mm/min的速度进行剥离试验，试样剥离长度至少要有125 mm（自粘片材70 mm)，剥离力以拉伸过程中（不包括最初的25 </w:t>
      </w:r>
      <w:proofErr w:type="spellStart"/>
      <w:r>
        <w:rPr>
          <w:rFonts w:ascii="Times New Roman" w:eastAsia="Times New Roman" w:hAnsi="Times New Roman" w:cs="Times New Roman"/>
          <w:szCs w:val="21"/>
        </w:rPr>
        <w:t>mm）的</w:t>
      </w:r>
      <w:proofErr w:type="gramStart"/>
      <w:r>
        <w:rPr>
          <w:rFonts w:ascii="Times New Roman" w:eastAsia="Times New Roman" w:hAnsi="Times New Roman" w:cs="Times New Roman"/>
          <w:szCs w:val="21"/>
        </w:rPr>
        <w:t>最大力</w:t>
      </w:r>
      <w:proofErr w:type="gramEnd"/>
      <w:r>
        <w:rPr>
          <w:rFonts w:ascii="Times New Roman" w:eastAsia="Times New Roman" w:hAnsi="Times New Roman" w:cs="Times New Roman"/>
          <w:szCs w:val="21"/>
        </w:rPr>
        <w:t>值表示</w:t>
      </w:r>
      <w:proofErr w:type="spellEnd"/>
      <w:r>
        <w:rPr>
          <w:rFonts w:ascii="Times New Roman" w:eastAsia="Times New Roman" w:hAnsi="Times New Roman" w:cs="Times New Roman"/>
          <w:szCs w:val="21"/>
        </w:rPr>
        <w:t>。</w:t>
      </w:r>
    </w:p>
    <w:p w14:paraId="76FB3E55" w14:textId="77777777" w:rsidR="00C86020" w:rsidRDefault="003A4D2E">
      <w:pPr>
        <w:tabs>
          <w:tab w:val="left" w:pos="371"/>
        </w:tabs>
        <w:spacing w:beforeLines="100" w:before="240" w:afterLines="100" w:after="240" w:line="288" w:lineRule="auto"/>
        <w:ind w:right="6843"/>
        <w:rPr>
          <w:rFonts w:eastAsia="黑体"/>
          <w:szCs w:val="21"/>
        </w:rPr>
      </w:pPr>
      <w:r>
        <w:rPr>
          <w:rFonts w:ascii="Times New Roman" w:eastAsia="黑体" w:hAnsi="Times New Roman" w:cs="Times New Roman"/>
          <w:szCs w:val="21"/>
        </w:rPr>
        <w:t>D</w:t>
      </w:r>
      <w:r>
        <w:rPr>
          <w:rFonts w:eastAsia="黑体" w:hint="eastAsia"/>
          <w:szCs w:val="21"/>
        </w:rPr>
        <w:t>.5结果表示</w:t>
      </w:r>
    </w:p>
    <w:p w14:paraId="1F9345C8" w14:textId="77777777" w:rsidR="00C86020" w:rsidRDefault="003A4D2E">
      <w:pPr>
        <w:tabs>
          <w:tab w:val="left" w:pos="371"/>
        </w:tabs>
        <w:spacing w:line="288" w:lineRule="auto"/>
        <w:ind w:right="6840"/>
        <w:rPr>
          <w:rFonts w:ascii="Times" w:eastAsia="Times" w:hAnsi="Times"/>
          <w:sz w:val="24"/>
        </w:rPr>
      </w:pPr>
      <w:r>
        <w:rPr>
          <w:rFonts w:ascii="宋体" w:eastAsia="宋体" w:hAnsi="宋体"/>
          <w:szCs w:val="21"/>
        </w:rPr>
        <w:t>剥离强度按下式计算：</w:t>
      </w:r>
    </w:p>
    <w:p w14:paraId="6FE8C9B8" w14:textId="77777777" w:rsidR="00C86020" w:rsidRDefault="003A4D2E">
      <w:pPr>
        <w:spacing w:line="288" w:lineRule="auto"/>
        <w:ind w:firstLineChars="2000" w:firstLine="4200"/>
        <w:rPr>
          <w:rFonts w:ascii="Times New Roman" w:eastAsia="Times New Roman" w:hAnsi="Times New Roman"/>
        </w:rPr>
      </w:pPr>
      <w:r>
        <w:rPr>
          <w:rFonts w:ascii="宋体" w:eastAsia="宋体" w:hAnsi="宋体" w:cs="宋体" w:hint="eastAsia"/>
          <w:i/>
          <w:iCs/>
        </w:rPr>
        <w:t>σ</w:t>
      </w:r>
      <w:r>
        <w:rPr>
          <w:rFonts w:ascii="Times" w:eastAsia="Times" w:hAnsi="Times"/>
          <w:vertAlign w:val="subscript"/>
        </w:rPr>
        <w:t xml:space="preserve">T </w:t>
      </w:r>
      <w:r>
        <w:rPr>
          <w:rFonts w:ascii="Times" w:eastAsia="Times" w:hAnsi="Times"/>
        </w:rPr>
        <w:t>=</w:t>
      </w:r>
      <w:r>
        <w:rPr>
          <w:rFonts w:ascii="Times" w:eastAsia="Times" w:hAnsi="Times"/>
          <w:i/>
          <w:iCs/>
        </w:rPr>
        <w:t xml:space="preserve">  F</w:t>
      </w:r>
      <w:r>
        <w:rPr>
          <w:rFonts w:ascii="Times" w:eastAsia="Times" w:hAnsi="Times"/>
        </w:rPr>
        <w:t xml:space="preserve">/ </w:t>
      </w:r>
      <w:r>
        <w:rPr>
          <w:rFonts w:ascii="Times" w:eastAsia="Times" w:hAnsi="Times"/>
          <w:i/>
          <w:iCs/>
        </w:rPr>
        <w:t>B</w:t>
      </w:r>
    </w:p>
    <w:p w14:paraId="508F7D4C" w14:textId="77777777" w:rsidR="00C86020" w:rsidRDefault="003A4D2E">
      <w:pPr>
        <w:spacing w:line="288" w:lineRule="auto"/>
        <w:ind w:left="10" w:firstLineChars="254" w:firstLine="533"/>
        <w:rPr>
          <w:rFonts w:ascii="宋体" w:eastAsia="宋体" w:hAnsi="宋体"/>
          <w:szCs w:val="21"/>
        </w:rPr>
      </w:pPr>
      <w:r>
        <w:rPr>
          <w:rFonts w:ascii="宋体" w:eastAsia="宋体" w:hAnsi="宋体"/>
          <w:szCs w:val="21"/>
        </w:rPr>
        <w:t>式中：</w:t>
      </w:r>
    </w:p>
    <w:p w14:paraId="2BC6A45A" w14:textId="77777777" w:rsidR="00C86020" w:rsidRDefault="003A4D2E">
      <w:pPr>
        <w:widowControl/>
        <w:spacing w:line="288" w:lineRule="auto"/>
        <w:ind w:firstLineChars="200" w:firstLine="420"/>
        <w:rPr>
          <w:rFonts w:ascii="宋体" w:eastAsia="宋体" w:hAnsi="宋体" w:cs="Times New Roman"/>
          <w:szCs w:val="21"/>
        </w:rPr>
      </w:pPr>
      <w:r>
        <w:rPr>
          <w:i/>
          <w:iCs/>
          <w:noProof/>
          <w:szCs w:val="21"/>
        </w:rPr>
        <mc:AlternateContent>
          <mc:Choice Requires="wps">
            <w:drawing>
              <wp:anchor distT="0" distB="0" distL="114300" distR="114300" simplePos="0" relativeHeight="251679744" behindDoc="0" locked="0" layoutInCell="1" allowOverlap="1" wp14:anchorId="716AE260" wp14:editId="2C7B7908">
                <wp:simplePos x="0" y="0"/>
                <wp:positionH relativeFrom="column">
                  <wp:posOffset>503555</wp:posOffset>
                </wp:positionH>
                <wp:positionV relativeFrom="paragraph">
                  <wp:posOffset>115570</wp:posOffset>
                </wp:positionV>
                <wp:extent cx="35877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3587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E677DFA" id="直接连接符 80"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39.65pt,9.1pt" to="67.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"/>
            </w:pict>
          </mc:Fallback>
        </mc:AlternateContent>
      </w:r>
      <w:r>
        <w:rPr>
          <w:rFonts w:ascii="宋体" w:eastAsia="宋体" w:hAnsi="宋体" w:cs="宋体" w:hint="eastAsia"/>
          <w:b/>
          <w:bCs/>
          <w:i/>
          <w:iCs/>
          <w:szCs w:val="21"/>
        </w:rPr>
        <w:t>σ</w:t>
      </w:r>
      <w:r>
        <w:rPr>
          <w:rFonts w:ascii="Times" w:eastAsia="Times" w:hAnsi="Times"/>
          <w:szCs w:val="21"/>
          <w:vertAlign w:val="subscript"/>
        </w:rPr>
        <w:t>T</w:t>
      </w:r>
      <w:r>
        <w:rPr>
          <w:rFonts w:ascii="宋体" w:eastAsia="宋体" w:hAnsi="宋体" w:hint="eastAsia"/>
          <w:szCs w:val="21"/>
          <w:vertAlign w:val="subscript"/>
        </w:rPr>
        <w:t xml:space="preserve">                </w:t>
      </w:r>
      <w:r>
        <w:rPr>
          <w:rFonts w:ascii="宋体" w:eastAsia="宋体" w:hAnsi="宋体"/>
          <w:szCs w:val="21"/>
        </w:rPr>
        <w:t>剥离强度</w:t>
      </w:r>
      <w:r>
        <w:rPr>
          <w:rFonts w:ascii="宋体" w:eastAsia="宋体" w:hAnsi="宋体" w:hint="eastAsia"/>
          <w:szCs w:val="21"/>
        </w:rPr>
        <w:t>,</w:t>
      </w:r>
      <w:r>
        <w:rPr>
          <w:rFonts w:ascii="宋体" w:eastAsia="宋体" w:hAnsi="宋体" w:cs="Times New Roman"/>
          <w:szCs w:val="21"/>
        </w:rPr>
        <w:t>单位为牛顿每毫米</w:t>
      </w:r>
      <w:r>
        <w:rPr>
          <w:rFonts w:ascii="宋体" w:eastAsia="宋体" w:hAnsi="宋体" w:cs="Times New Roman" w:hint="eastAsia"/>
          <w:szCs w:val="21"/>
        </w:rPr>
        <w:t xml:space="preserve"> (N/mm</w:t>
      </w:r>
      <w:r>
        <w:rPr>
          <w:rFonts w:ascii="宋体" w:eastAsia="宋体" w:hAnsi="宋体" w:cs="Times New Roman"/>
          <w:szCs w:val="21"/>
        </w:rPr>
        <w:t>)</w:t>
      </w:r>
      <w:r>
        <w:rPr>
          <w:rFonts w:ascii="宋体" w:eastAsia="宋体" w:hAnsi="宋体" w:cs="Times New Roman" w:hint="eastAsia"/>
          <w:szCs w:val="21"/>
        </w:rPr>
        <w:t xml:space="preserve">;                                  </w:t>
      </w:r>
    </w:p>
    <w:p w14:paraId="7E9BDF11" w14:textId="77777777" w:rsidR="00C86020" w:rsidRDefault="003A4D2E">
      <w:pPr>
        <w:widowControl/>
        <w:spacing w:line="288" w:lineRule="auto"/>
        <w:ind w:firstLineChars="200" w:firstLine="420"/>
        <w:rPr>
          <w:rFonts w:ascii="宋体" w:eastAsia="宋体" w:hAnsi="宋体" w:cs="Times New Roman"/>
          <w:szCs w:val="21"/>
        </w:rPr>
      </w:pPr>
      <w:r>
        <w:rPr>
          <w:i/>
          <w:iCs/>
          <w:noProof/>
          <w:szCs w:val="21"/>
        </w:rPr>
        <mc:AlternateContent>
          <mc:Choice Requires="wps">
            <w:drawing>
              <wp:anchor distT="0" distB="0" distL="114300" distR="114300" simplePos="0" relativeHeight="251680768" behindDoc="0" locked="0" layoutInCell="1" allowOverlap="1" wp14:anchorId="17DF0100" wp14:editId="61360F5A">
                <wp:simplePos x="0" y="0"/>
                <wp:positionH relativeFrom="column">
                  <wp:posOffset>488315</wp:posOffset>
                </wp:positionH>
                <wp:positionV relativeFrom="paragraph">
                  <wp:posOffset>86360</wp:posOffset>
                </wp:positionV>
                <wp:extent cx="377825" cy="4445"/>
                <wp:effectExtent l="0" t="0" r="0" b="0"/>
                <wp:wrapNone/>
                <wp:docPr id="83" name="直接连接符 83"/>
                <wp:cNvGraphicFramePr/>
                <a:graphic xmlns:a="http://schemas.openxmlformats.org/drawingml/2006/main">
                  <a:graphicData uri="http://schemas.microsoft.com/office/word/2010/wordprocessingShape">
                    <wps:wsp>
                      <wps:cNvCnPr/>
                      <wps:spPr>
                        <a:xfrm>
                          <a:off x="0" y="0"/>
                          <a:ext cx="377825" cy="444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BFF5BAB" id="直接连接符 83"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38.45pt,6.8pt" to="68.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"/>
            </w:pict>
          </mc:Fallback>
        </mc:AlternateContent>
      </w:r>
      <w:r>
        <w:rPr>
          <w:rFonts w:ascii="宋体" w:eastAsia="宋体" w:hAnsi="宋体" w:cs="Times New Roman"/>
          <w:i/>
          <w:iCs/>
          <w:szCs w:val="21"/>
        </w:rPr>
        <w:t>F</w:t>
      </w:r>
      <w:r>
        <w:rPr>
          <w:rFonts w:ascii="宋体" w:eastAsia="宋体" w:hAnsi="宋体" w:cs="Times New Roman" w:hint="eastAsia"/>
          <w:i/>
          <w:iCs/>
          <w:szCs w:val="21"/>
        </w:rPr>
        <w:t xml:space="preserve"> </w:t>
      </w:r>
      <w:r>
        <w:rPr>
          <w:rFonts w:ascii="宋体" w:eastAsia="宋体" w:hAnsi="宋体" w:cs="Times New Roman" w:hint="eastAsia"/>
          <w:szCs w:val="21"/>
        </w:rPr>
        <w:t xml:space="preserve">         </w:t>
      </w:r>
      <w:r>
        <w:rPr>
          <w:rFonts w:ascii="宋体" w:eastAsia="宋体" w:hAnsi="宋体" w:cs="Times New Roman"/>
          <w:szCs w:val="21"/>
        </w:rPr>
        <w:t>剥离力，单位为牛顿（N);</w:t>
      </w:r>
      <w:r>
        <w:rPr>
          <w:rFonts w:ascii="宋体" w:eastAsia="宋体" w:hAnsi="宋体" w:cs="Times New Roman" w:hint="eastAsia"/>
          <w:szCs w:val="21"/>
        </w:rPr>
        <w:t xml:space="preserve">                              </w:t>
      </w:r>
    </w:p>
    <w:p w14:paraId="3CC98F3B" w14:textId="77777777" w:rsidR="00C86020" w:rsidRDefault="003A4D2E">
      <w:pPr>
        <w:widowControl/>
        <w:spacing w:line="288" w:lineRule="auto"/>
        <w:ind w:firstLineChars="200" w:firstLine="420"/>
        <w:rPr>
          <w:rFonts w:ascii="宋体" w:eastAsia="宋体" w:hAnsi="宋体" w:cs="Times New Roman"/>
          <w:szCs w:val="21"/>
        </w:rPr>
      </w:pPr>
      <w:r>
        <w:rPr>
          <w:i/>
          <w:iCs/>
          <w:noProof/>
          <w:szCs w:val="21"/>
        </w:rPr>
        <mc:AlternateContent>
          <mc:Choice Requires="wps">
            <w:drawing>
              <wp:anchor distT="0" distB="0" distL="114300" distR="114300" simplePos="0" relativeHeight="251681792" behindDoc="0" locked="0" layoutInCell="1" allowOverlap="1" wp14:anchorId="71F7CBEE" wp14:editId="4A575A4D">
                <wp:simplePos x="0" y="0"/>
                <wp:positionH relativeFrom="column">
                  <wp:posOffset>483235</wp:posOffset>
                </wp:positionH>
                <wp:positionV relativeFrom="paragraph">
                  <wp:posOffset>78105</wp:posOffset>
                </wp:positionV>
                <wp:extent cx="381000" cy="3810"/>
                <wp:effectExtent l="0" t="0" r="0" b="0"/>
                <wp:wrapNone/>
                <wp:docPr id="76" name="直接连接符 76"/>
                <wp:cNvGraphicFramePr/>
                <a:graphic xmlns:a="http://schemas.openxmlformats.org/drawingml/2006/main">
                  <a:graphicData uri="http://schemas.microsoft.com/office/word/2010/wordprocessingShape">
                    <wps:wsp>
                      <wps:cNvCnPr/>
                      <wps:spPr>
                        <a:xfrm flipV="1">
                          <a:off x="0" y="0"/>
                          <a:ext cx="381000" cy="38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057C192" id="直接连接符 76"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38.05pt,6.15pt" to="68.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"/>
            </w:pict>
          </mc:Fallback>
        </mc:AlternateContent>
      </w:r>
      <w:r>
        <w:rPr>
          <w:rFonts w:ascii="宋体" w:eastAsia="宋体" w:hAnsi="宋体" w:cs="Times New Roman"/>
          <w:i/>
          <w:iCs/>
          <w:szCs w:val="21"/>
        </w:rPr>
        <w:t>B</w:t>
      </w:r>
      <w:r>
        <w:rPr>
          <w:rFonts w:ascii="宋体" w:eastAsia="宋体" w:hAnsi="宋体" w:cs="Times New Roman" w:hint="eastAsia"/>
          <w:i/>
          <w:iCs/>
          <w:szCs w:val="21"/>
        </w:rPr>
        <w:t xml:space="preserve"> </w:t>
      </w:r>
      <w:r>
        <w:rPr>
          <w:rFonts w:ascii="宋体" w:eastAsia="宋体" w:hAnsi="宋体" w:cs="Times New Roman" w:hint="eastAsia"/>
          <w:szCs w:val="21"/>
        </w:rPr>
        <w:t xml:space="preserve">         </w:t>
      </w:r>
      <w:r>
        <w:rPr>
          <w:rFonts w:ascii="宋体" w:eastAsia="宋体" w:hAnsi="宋体" w:cs="Times New Roman"/>
          <w:szCs w:val="21"/>
        </w:rPr>
        <w:t>试样宽度，单位为毫米（mm).</w:t>
      </w:r>
    </w:p>
    <w:p w14:paraId="1B888E3F" w14:textId="77777777" w:rsidR="00C86020" w:rsidRDefault="003A4D2E">
      <w:pPr>
        <w:widowControl/>
        <w:spacing w:line="288" w:lineRule="auto"/>
        <w:ind w:firstLineChars="200" w:firstLine="420"/>
        <w:rPr>
          <w:rFonts w:ascii="宋体" w:eastAsia="宋体" w:hAnsi="宋体" w:cs="Times New Roman"/>
          <w:szCs w:val="21"/>
        </w:rPr>
      </w:pPr>
      <w:r>
        <w:rPr>
          <w:rFonts w:ascii="宋体" w:eastAsia="宋体" w:hAnsi="宋体" w:cs="Times New Roman"/>
          <w:szCs w:val="21"/>
        </w:rPr>
        <w:t>取五个试样的剥离强度算术平均值为</w:t>
      </w:r>
      <w:r>
        <w:rPr>
          <w:rFonts w:ascii="宋体" w:eastAsia="宋体" w:hAnsi="宋体" w:cs="Times New Roman" w:hint="eastAsia"/>
          <w:szCs w:val="21"/>
        </w:rPr>
        <w:t>测</w:t>
      </w:r>
      <w:r>
        <w:rPr>
          <w:rFonts w:ascii="宋体" w:eastAsia="宋体" w:hAnsi="宋体" w:cs="Times New Roman"/>
          <w:szCs w:val="21"/>
        </w:rPr>
        <w:t>定结果。</w:t>
      </w:r>
    </w:p>
    <w:p w14:paraId="60C5C91F" w14:textId="77777777" w:rsidR="00C86020" w:rsidRDefault="00C86020">
      <w:pPr>
        <w:spacing w:line="288" w:lineRule="auto"/>
        <w:ind w:firstLineChars="200" w:firstLine="420"/>
        <w:rPr>
          <w:rFonts w:ascii="宋体" w:eastAsia="宋体" w:hAnsi="宋体" w:cs="Times New Roman"/>
          <w:szCs w:val="21"/>
        </w:rPr>
        <w:sectPr w:rsidR="00C86020">
          <w:pgSz w:w="11906" w:h="16838"/>
          <w:pgMar w:top="1417" w:right="1128" w:bottom="1134" w:left="1417" w:header="1417" w:footer="1134" w:gutter="0"/>
          <w:cols w:space="720"/>
          <w:docGrid w:linePitch="360"/>
        </w:sectPr>
      </w:pPr>
    </w:p>
    <w:p w14:paraId="1EC199FB" w14:textId="77777777" w:rsidR="00C86020" w:rsidRDefault="00C86020">
      <w:pPr>
        <w:spacing w:line="288" w:lineRule="auto"/>
        <w:ind w:firstLineChars="200" w:firstLine="420"/>
        <w:rPr>
          <w:rFonts w:ascii="Times New Roman" w:eastAsia="Times New Roman" w:hAnsi="Times New Roman" w:cs="Times New Roman"/>
        </w:rPr>
      </w:pPr>
    </w:p>
    <w:p w14:paraId="043D055C" w14:textId="77777777" w:rsidR="00C86020" w:rsidRDefault="00C86020">
      <w:pPr>
        <w:spacing w:line="288" w:lineRule="auto"/>
        <w:rPr>
          <w:rFonts w:ascii="Times New Roman" w:eastAsia="Times New Roman" w:hAnsi="Times New Roman"/>
        </w:rPr>
      </w:pPr>
    </w:p>
    <w:p w14:paraId="34033F5D" w14:textId="77777777" w:rsidR="00C86020" w:rsidRDefault="00C86020">
      <w:pPr>
        <w:spacing w:line="288" w:lineRule="auto"/>
        <w:rPr>
          <w:rFonts w:ascii="Times New Roman" w:eastAsia="Times New Roman" w:hAnsi="Times New Roman"/>
        </w:rPr>
      </w:pPr>
    </w:p>
    <w:p w14:paraId="7BA29B50" w14:textId="77777777" w:rsidR="00C86020" w:rsidRDefault="00C86020">
      <w:pPr>
        <w:spacing w:line="288" w:lineRule="auto"/>
        <w:rPr>
          <w:rFonts w:ascii="Times New Roman" w:eastAsia="Times New Roman" w:hAnsi="Times New Roman"/>
        </w:rPr>
      </w:pPr>
    </w:p>
    <w:p w14:paraId="282D45AC" w14:textId="77777777" w:rsidR="00C86020" w:rsidRDefault="00C86020">
      <w:pPr>
        <w:spacing w:line="288" w:lineRule="auto"/>
        <w:rPr>
          <w:rFonts w:ascii="Times New Roman" w:eastAsia="Times New Roman" w:hAnsi="Times New Roman"/>
        </w:rPr>
      </w:pPr>
    </w:p>
    <w:p w14:paraId="6BD6A9D4" w14:textId="77777777" w:rsidR="00C86020" w:rsidRDefault="00C86020">
      <w:pPr>
        <w:spacing w:line="288" w:lineRule="auto"/>
        <w:rPr>
          <w:rFonts w:ascii="Times New Roman" w:eastAsia="Times New Roman" w:hAnsi="Times New Roman"/>
        </w:rPr>
      </w:pPr>
    </w:p>
    <w:p w14:paraId="253E1BC2" w14:textId="77777777" w:rsidR="00C86020" w:rsidRDefault="00C86020">
      <w:pPr>
        <w:spacing w:line="288" w:lineRule="auto"/>
        <w:ind w:left="20" w:firstLine="316"/>
      </w:pPr>
    </w:p>
    <w:p w14:paraId="5ABBB120" w14:textId="77777777" w:rsidR="00C86020" w:rsidRDefault="00C86020">
      <w:pPr>
        <w:spacing w:line="288" w:lineRule="auto"/>
        <w:ind w:left="20" w:firstLine="316"/>
      </w:pPr>
    </w:p>
    <w:p w14:paraId="6D86F5AF" w14:textId="77777777" w:rsidR="00C86020" w:rsidRDefault="00C86020">
      <w:pPr>
        <w:spacing w:line="288" w:lineRule="auto"/>
        <w:ind w:left="20" w:firstLine="316"/>
      </w:pPr>
    </w:p>
    <w:p w14:paraId="6D8C2B57" w14:textId="77777777" w:rsidR="00C86020" w:rsidRDefault="00C86020">
      <w:pPr>
        <w:spacing w:line="288" w:lineRule="auto"/>
        <w:ind w:left="20" w:firstLine="316"/>
      </w:pPr>
    </w:p>
    <w:p w14:paraId="356790AF" w14:textId="77777777" w:rsidR="00C86020" w:rsidRDefault="00C86020">
      <w:pPr>
        <w:spacing w:line="288" w:lineRule="auto"/>
        <w:ind w:left="20" w:firstLine="316"/>
      </w:pPr>
    </w:p>
    <w:p w14:paraId="61264896" w14:textId="77777777" w:rsidR="00C86020" w:rsidRDefault="00C86020">
      <w:pPr>
        <w:spacing w:line="288" w:lineRule="auto"/>
        <w:ind w:left="20" w:firstLine="316"/>
      </w:pPr>
    </w:p>
    <w:p w14:paraId="14BB997B" w14:textId="77777777" w:rsidR="00C86020" w:rsidRDefault="003A4D2E">
      <w:pPr>
        <w:spacing w:before="850" w:line="288" w:lineRule="auto"/>
        <w:jc w:val="center"/>
        <w:rPr>
          <w:rFonts w:eastAsia="黑体"/>
          <w:szCs w:val="21"/>
        </w:rPr>
      </w:pPr>
      <w:r>
        <w:rPr>
          <w:rFonts w:eastAsia="黑体" w:hint="eastAsia"/>
          <w:szCs w:val="21"/>
        </w:rPr>
        <w:t xml:space="preserve">附 录 </w:t>
      </w:r>
      <w:r>
        <w:rPr>
          <w:rFonts w:ascii="Times New Roman" w:eastAsia="黑体" w:hAnsi="Times New Roman" w:cs="Times New Roman"/>
          <w:szCs w:val="21"/>
        </w:rPr>
        <w:t>E</w:t>
      </w:r>
    </w:p>
    <w:p w14:paraId="7BFBC83D" w14:textId="77777777" w:rsidR="00C86020" w:rsidRDefault="003A4D2E">
      <w:pPr>
        <w:spacing w:line="288" w:lineRule="auto"/>
        <w:jc w:val="center"/>
        <w:rPr>
          <w:rFonts w:eastAsia="黑体"/>
          <w:szCs w:val="21"/>
        </w:rPr>
      </w:pPr>
      <w:r>
        <w:rPr>
          <w:rFonts w:eastAsia="黑体" w:hint="eastAsia"/>
          <w:szCs w:val="21"/>
        </w:rPr>
        <w:t>（规范性）</w:t>
      </w:r>
    </w:p>
    <w:p w14:paraId="053DD416" w14:textId="77777777" w:rsidR="00C86020" w:rsidRDefault="003A4D2E">
      <w:pPr>
        <w:spacing w:after="283" w:line="288" w:lineRule="auto"/>
        <w:jc w:val="center"/>
        <w:rPr>
          <w:rFonts w:eastAsia="黑体"/>
          <w:szCs w:val="21"/>
        </w:rPr>
      </w:pPr>
      <w:r>
        <w:rPr>
          <w:rFonts w:eastAsia="黑体" w:hint="eastAsia"/>
          <w:szCs w:val="21"/>
        </w:rPr>
        <w:t>复合强度试验方法</w:t>
      </w:r>
    </w:p>
    <w:p w14:paraId="2FFDF04A" w14:textId="77777777" w:rsidR="00C86020" w:rsidRDefault="003A4D2E">
      <w:pPr>
        <w:tabs>
          <w:tab w:val="left" w:pos="380"/>
        </w:tabs>
        <w:spacing w:beforeLines="100" w:before="240" w:afterLines="100" w:after="240" w:line="0" w:lineRule="atLeast"/>
        <w:rPr>
          <w:rFonts w:ascii="Times New Roman" w:eastAsia="Times New Roman" w:hAnsi="Times New Roman"/>
        </w:rPr>
      </w:pPr>
      <w:r>
        <w:rPr>
          <w:rFonts w:ascii="Times" w:eastAsia="Times" w:hAnsi="Times"/>
          <w:szCs w:val="21"/>
        </w:rPr>
        <w:t>E</w:t>
      </w:r>
      <w:r>
        <w:rPr>
          <w:rFonts w:ascii="Times" w:eastAsia="宋体" w:hAnsi="Times" w:hint="eastAsia"/>
          <w:szCs w:val="21"/>
        </w:rPr>
        <w:t>.</w:t>
      </w:r>
      <w:r>
        <w:rPr>
          <w:rFonts w:eastAsia="黑体" w:hint="eastAsia"/>
          <w:szCs w:val="21"/>
        </w:rPr>
        <w:t>1  仪器设备</w:t>
      </w:r>
    </w:p>
    <w:p w14:paraId="3BF80560" w14:textId="77777777" w:rsidR="00C86020" w:rsidRDefault="003A4D2E">
      <w:pPr>
        <w:widowControl/>
        <w:tabs>
          <w:tab w:val="left" w:pos="460"/>
        </w:tabs>
        <w:spacing w:line="360" w:lineRule="auto"/>
        <w:rPr>
          <w:rFonts w:ascii="Times" w:eastAsia="Times" w:hAnsi="Times"/>
          <w:szCs w:val="21"/>
        </w:rPr>
      </w:pPr>
      <w:r>
        <w:rPr>
          <w:rFonts w:ascii="Times" w:eastAsia="宋体" w:hAnsi="Times" w:hint="eastAsia"/>
          <w:szCs w:val="21"/>
        </w:rPr>
        <w:t>E.</w:t>
      </w:r>
      <w:r>
        <w:rPr>
          <w:rFonts w:eastAsia="黑体" w:hint="eastAsia"/>
          <w:szCs w:val="21"/>
        </w:rPr>
        <w:t xml:space="preserve">1.1  </w:t>
      </w:r>
      <w:r>
        <w:rPr>
          <w:rFonts w:ascii="宋体" w:eastAsia="宋体" w:hAnsi="宋体"/>
          <w:szCs w:val="21"/>
        </w:rPr>
        <w:t>拉力试验机：量程</w:t>
      </w:r>
      <w:r>
        <w:rPr>
          <w:rFonts w:ascii="宋体" w:eastAsia="宋体" w:hAnsi="宋体" w:hint="eastAsia"/>
          <w:szCs w:val="21"/>
        </w:rPr>
        <w:t>≥20</w:t>
      </w:r>
      <w:r>
        <w:rPr>
          <w:rFonts w:ascii="Times" w:eastAsia="Times" w:hAnsi="Times"/>
          <w:szCs w:val="21"/>
        </w:rPr>
        <w:t>00 N</w:t>
      </w:r>
      <w:r>
        <w:rPr>
          <w:rFonts w:ascii="宋体" w:eastAsia="宋体" w:hAnsi="宋体"/>
          <w:szCs w:val="21"/>
        </w:rPr>
        <w:t>，精度</w:t>
      </w:r>
      <w:r>
        <w:rPr>
          <w:rFonts w:ascii="Times" w:eastAsia="Times" w:hAnsi="Times"/>
          <w:szCs w:val="21"/>
        </w:rPr>
        <w:t>1%.</w:t>
      </w:r>
    </w:p>
    <w:p w14:paraId="34F2FA15" w14:textId="77777777" w:rsidR="00C86020" w:rsidRDefault="003A4D2E">
      <w:pPr>
        <w:widowControl/>
        <w:spacing w:line="360" w:lineRule="auto"/>
        <w:ind w:right="20"/>
        <w:rPr>
          <w:rFonts w:ascii="宋体" w:eastAsia="宋体" w:hAnsi="宋体"/>
          <w:b/>
          <w:bCs/>
          <w:szCs w:val="21"/>
        </w:rPr>
      </w:pPr>
      <w:r>
        <w:rPr>
          <w:rFonts w:ascii="Times" w:eastAsia="宋体" w:hAnsi="Times" w:hint="eastAsia"/>
          <w:szCs w:val="21"/>
        </w:rPr>
        <w:t>E.</w:t>
      </w:r>
      <w:r>
        <w:rPr>
          <w:rFonts w:eastAsia="黑体" w:hint="eastAsia"/>
          <w:szCs w:val="21"/>
        </w:rPr>
        <w:t>1.2</w:t>
      </w:r>
      <w:r>
        <w:rPr>
          <w:rFonts w:ascii="Times" w:eastAsia="宋体" w:hAnsi="Times" w:hint="eastAsia"/>
          <w:szCs w:val="21"/>
        </w:rPr>
        <w:t xml:space="preserve">  </w:t>
      </w:r>
      <w:r>
        <w:rPr>
          <w:rFonts w:ascii="宋体" w:eastAsia="宋体" w:hAnsi="宋体"/>
          <w:szCs w:val="21"/>
        </w:rPr>
        <w:t>拉伸专用夹具，上</w:t>
      </w:r>
      <w:r>
        <w:rPr>
          <w:rFonts w:ascii="宋体" w:eastAsia="宋体" w:hAnsi="宋体" w:hint="eastAsia"/>
          <w:szCs w:val="21"/>
        </w:rPr>
        <w:t>、</w:t>
      </w:r>
      <w:r>
        <w:rPr>
          <w:rFonts w:ascii="宋体" w:eastAsia="宋体" w:hAnsi="宋体"/>
          <w:szCs w:val="21"/>
        </w:rPr>
        <w:t>下粘结钢块面积均为</w:t>
      </w:r>
      <w:r>
        <w:rPr>
          <w:rFonts w:ascii="Times" w:eastAsia="Times" w:hAnsi="Times"/>
          <w:szCs w:val="21"/>
        </w:rPr>
        <w:t xml:space="preserve">40mm </w:t>
      </w:r>
      <w:r>
        <w:rPr>
          <w:rFonts w:ascii="Arial" w:eastAsia="Times" w:hAnsi="Arial"/>
          <w:szCs w:val="21"/>
        </w:rPr>
        <w:t>×</w:t>
      </w:r>
      <w:r>
        <w:rPr>
          <w:rFonts w:ascii="Times" w:eastAsia="Times" w:hAnsi="Times"/>
          <w:szCs w:val="21"/>
        </w:rPr>
        <w:t>40mm</w:t>
      </w:r>
      <w:r>
        <w:rPr>
          <w:rFonts w:ascii="宋体" w:eastAsia="宋体" w:hAnsi="宋体"/>
          <w:szCs w:val="21"/>
        </w:rPr>
        <w:t>，厚度</w:t>
      </w:r>
      <w:r>
        <w:rPr>
          <w:rFonts w:ascii="Times" w:eastAsia="Times" w:hAnsi="Times"/>
          <w:szCs w:val="21"/>
        </w:rPr>
        <w:t>8mm</w:t>
      </w:r>
      <w:r>
        <w:rPr>
          <w:rFonts w:ascii="Times" w:eastAsia="宋体" w:hAnsi="Times" w:hint="eastAsia"/>
          <w:szCs w:val="21"/>
        </w:rPr>
        <w:t>~</w:t>
      </w:r>
      <w:r>
        <w:rPr>
          <w:rFonts w:ascii="Times" w:eastAsia="Times" w:hAnsi="Times"/>
          <w:szCs w:val="21"/>
        </w:rPr>
        <w:t>10mm</w:t>
      </w:r>
      <w:r>
        <w:rPr>
          <w:rFonts w:ascii="宋体" w:eastAsia="宋体" w:hAnsi="宋体"/>
          <w:szCs w:val="21"/>
        </w:rPr>
        <w:t>。上粘结钢块与拉力机连接应有活动余量，如以球形连接头连接。</w:t>
      </w:r>
    </w:p>
    <w:p w14:paraId="6870D909" w14:textId="77777777" w:rsidR="00C86020" w:rsidRDefault="003A4D2E">
      <w:pPr>
        <w:spacing w:beforeLines="100" w:before="240" w:afterLines="100" w:after="240" w:line="332" w:lineRule="auto"/>
        <w:rPr>
          <w:rFonts w:ascii="宋体" w:eastAsia="宋体" w:hAnsi="宋体"/>
          <w:b/>
          <w:bCs/>
          <w:szCs w:val="21"/>
        </w:rPr>
      </w:pPr>
      <w:r>
        <w:rPr>
          <w:rFonts w:ascii="宋体" w:eastAsia="宋体" w:hAnsi="宋体" w:hint="eastAsia"/>
          <w:szCs w:val="21"/>
        </w:rPr>
        <w:t>E.</w:t>
      </w:r>
      <w:r>
        <w:rPr>
          <w:rFonts w:eastAsia="黑体" w:hint="eastAsia"/>
          <w:szCs w:val="21"/>
        </w:rPr>
        <w:t>2  试验条件</w:t>
      </w:r>
    </w:p>
    <w:p w14:paraId="4C430D34" w14:textId="77777777" w:rsidR="00C86020" w:rsidRDefault="003A4D2E">
      <w:pPr>
        <w:spacing w:line="330" w:lineRule="auto"/>
        <w:rPr>
          <w:rFonts w:ascii="宋体" w:eastAsia="宋体" w:hAnsi="宋体"/>
          <w:szCs w:val="21"/>
        </w:rPr>
      </w:pPr>
      <w:r>
        <w:rPr>
          <w:rFonts w:ascii="宋体" w:eastAsia="宋体" w:hAnsi="宋体" w:hint="eastAsia"/>
          <w:szCs w:val="21"/>
        </w:rPr>
        <w:t>E.</w:t>
      </w:r>
      <w:r>
        <w:rPr>
          <w:rFonts w:eastAsia="黑体" w:hint="eastAsia"/>
          <w:szCs w:val="21"/>
        </w:rPr>
        <w:t xml:space="preserve">2.1  </w:t>
      </w:r>
      <w:r>
        <w:rPr>
          <w:rFonts w:ascii="宋体" w:eastAsia="宋体" w:hAnsi="宋体"/>
          <w:szCs w:val="21"/>
        </w:rPr>
        <w:t>试验室温度：(23</w:t>
      </w:r>
      <w:r>
        <w:rPr>
          <w:rFonts w:ascii="宋体" w:eastAsia="宋体" w:hAnsi="宋体" w:hint="eastAsia"/>
          <w:szCs w:val="21"/>
        </w:rPr>
        <w:t>±</w:t>
      </w:r>
      <w:r>
        <w:rPr>
          <w:rFonts w:ascii="宋体" w:eastAsia="宋体" w:hAnsi="宋体"/>
          <w:szCs w:val="21"/>
        </w:rPr>
        <w:t>2)</w:t>
      </w:r>
      <w:r>
        <w:rPr>
          <w:rFonts w:ascii="宋体" w:eastAsia="宋体" w:hAnsi="宋体" w:cs="宋体" w:hint="eastAsia"/>
          <w:szCs w:val="21"/>
        </w:rPr>
        <w:t>℃</w:t>
      </w:r>
      <w:r>
        <w:rPr>
          <w:rFonts w:ascii="宋体" w:eastAsia="宋体" w:hAnsi="宋体"/>
          <w:szCs w:val="21"/>
        </w:rPr>
        <w:t>，相对湿度</w:t>
      </w:r>
      <w:r>
        <w:rPr>
          <w:rFonts w:ascii="宋体" w:eastAsia="宋体" w:hAnsi="宋体" w:hint="eastAsia"/>
          <w:szCs w:val="21"/>
        </w:rPr>
        <w:t>：</w:t>
      </w:r>
      <w:r>
        <w:rPr>
          <w:rFonts w:ascii="宋体" w:eastAsia="宋体" w:hAnsi="宋体"/>
          <w:szCs w:val="21"/>
        </w:rPr>
        <w:t>(50</w:t>
      </w:r>
      <w:r>
        <w:rPr>
          <w:rFonts w:ascii="宋体" w:eastAsia="宋体" w:hAnsi="宋体" w:hint="eastAsia"/>
          <w:szCs w:val="21"/>
        </w:rPr>
        <w:t>±</w:t>
      </w:r>
      <w:r>
        <w:rPr>
          <w:rFonts w:ascii="宋体" w:eastAsia="宋体" w:hAnsi="宋体"/>
          <w:szCs w:val="21"/>
        </w:rPr>
        <w:t>10)</w:t>
      </w:r>
      <w:r>
        <w:rPr>
          <w:rFonts w:ascii="宋体" w:eastAsia="宋体" w:hAnsi="宋体" w:hint="eastAsia"/>
          <w:szCs w:val="21"/>
        </w:rPr>
        <w:t>%</w:t>
      </w:r>
    </w:p>
    <w:p w14:paraId="435E630D" w14:textId="77777777" w:rsidR="00C86020" w:rsidRDefault="003A4D2E">
      <w:pPr>
        <w:spacing w:line="330" w:lineRule="auto"/>
        <w:ind w:left="20" w:hanging="4"/>
        <w:rPr>
          <w:rFonts w:ascii="宋体" w:eastAsia="宋体" w:hAnsi="宋体"/>
          <w:szCs w:val="21"/>
        </w:rPr>
      </w:pPr>
      <w:r>
        <w:rPr>
          <w:rFonts w:ascii="宋体" w:eastAsia="宋体" w:hAnsi="宋体"/>
          <w:szCs w:val="21"/>
        </w:rPr>
        <w:t>E</w:t>
      </w:r>
      <w:r>
        <w:rPr>
          <w:rFonts w:ascii="宋体" w:eastAsia="宋体" w:hAnsi="宋体" w:hint="eastAsia"/>
          <w:szCs w:val="21"/>
        </w:rPr>
        <w:t>.</w:t>
      </w:r>
      <w:r>
        <w:rPr>
          <w:rFonts w:eastAsia="黑体" w:hint="eastAsia"/>
          <w:szCs w:val="21"/>
        </w:rPr>
        <w:t>2.2</w:t>
      </w:r>
      <w:r>
        <w:rPr>
          <w:rFonts w:ascii="宋体" w:eastAsia="宋体" w:hAnsi="宋体" w:hint="eastAsia"/>
          <w:szCs w:val="21"/>
        </w:rPr>
        <w:t xml:space="preserve">  </w:t>
      </w:r>
      <w:r>
        <w:rPr>
          <w:rFonts w:ascii="宋体" w:eastAsia="宋体" w:hAnsi="宋体"/>
          <w:szCs w:val="21"/>
        </w:rPr>
        <w:t>试样在试验室温度下停放时间不得少于24h</w:t>
      </w:r>
      <w:r>
        <w:rPr>
          <w:rFonts w:ascii="宋体" w:eastAsia="宋体" w:hAnsi="宋体" w:hint="eastAsia"/>
          <w:szCs w:val="21"/>
        </w:rPr>
        <w:t>。</w:t>
      </w:r>
    </w:p>
    <w:p w14:paraId="170AB76D" w14:textId="77777777" w:rsidR="00C86020" w:rsidRDefault="003A4D2E">
      <w:pPr>
        <w:spacing w:beforeLines="100" w:before="240" w:afterLines="100" w:after="240" w:line="332" w:lineRule="auto"/>
        <w:rPr>
          <w:rFonts w:ascii="宋体" w:eastAsia="宋体" w:hAnsi="宋体"/>
          <w:b/>
          <w:bCs/>
          <w:szCs w:val="21"/>
        </w:rPr>
      </w:pPr>
      <w:r>
        <w:rPr>
          <w:rFonts w:ascii="宋体" w:eastAsia="宋体" w:hAnsi="宋体"/>
          <w:szCs w:val="21"/>
        </w:rPr>
        <w:t>E.</w:t>
      </w:r>
      <w:r>
        <w:rPr>
          <w:rFonts w:eastAsia="黑体" w:hint="eastAsia"/>
          <w:szCs w:val="21"/>
        </w:rPr>
        <w:t>3  试件制备</w:t>
      </w:r>
    </w:p>
    <w:p w14:paraId="112B91F0" w14:textId="77777777" w:rsidR="00C86020" w:rsidRDefault="003A4D2E">
      <w:pPr>
        <w:spacing w:line="330" w:lineRule="auto"/>
        <w:rPr>
          <w:rFonts w:ascii="宋体" w:eastAsia="宋体" w:hAnsi="宋体"/>
          <w:szCs w:val="21"/>
        </w:rPr>
      </w:pPr>
      <w:r>
        <w:rPr>
          <w:rFonts w:ascii="宋体" w:eastAsia="宋体" w:hAnsi="宋体"/>
          <w:szCs w:val="21"/>
        </w:rPr>
        <w:t>E</w:t>
      </w:r>
      <w:r>
        <w:rPr>
          <w:rFonts w:ascii="宋体" w:eastAsia="宋体" w:hAnsi="宋体" w:hint="eastAsia"/>
          <w:szCs w:val="21"/>
        </w:rPr>
        <w:t>.</w:t>
      </w:r>
      <w:r>
        <w:rPr>
          <w:rFonts w:eastAsia="黑体" w:hint="eastAsia"/>
          <w:szCs w:val="21"/>
        </w:rPr>
        <w:t>3.1</w:t>
      </w:r>
      <w:r>
        <w:rPr>
          <w:rFonts w:ascii="宋体" w:eastAsia="宋体" w:hAnsi="宋体" w:hint="eastAsia"/>
          <w:szCs w:val="21"/>
        </w:rPr>
        <w:t xml:space="preserve">  </w:t>
      </w:r>
      <w:r>
        <w:rPr>
          <w:rFonts w:ascii="宋体" w:eastAsia="宋体" w:hAnsi="宋体"/>
          <w:szCs w:val="21"/>
        </w:rPr>
        <w:t>粘结钢块底面用砂纸磨除浮锈</w:t>
      </w:r>
      <w:r>
        <w:rPr>
          <w:rFonts w:ascii="宋体" w:eastAsia="宋体" w:hAnsi="宋体" w:hint="eastAsia"/>
          <w:szCs w:val="21"/>
        </w:rPr>
        <w:t>，</w:t>
      </w:r>
      <w:r>
        <w:rPr>
          <w:rFonts w:ascii="宋体" w:eastAsia="宋体" w:hAnsi="宋体"/>
          <w:szCs w:val="21"/>
        </w:rPr>
        <w:t>四个侧面薄抹黄油或凡士林后备用。</w:t>
      </w:r>
    </w:p>
    <w:p w14:paraId="4F8A66A6" w14:textId="77777777" w:rsidR="00C86020" w:rsidRDefault="003A4D2E">
      <w:pPr>
        <w:spacing w:line="330" w:lineRule="auto"/>
        <w:rPr>
          <w:rFonts w:ascii="宋体" w:eastAsia="宋体" w:hAnsi="宋体"/>
          <w:szCs w:val="21"/>
        </w:rPr>
      </w:pPr>
      <w:r>
        <w:rPr>
          <w:rFonts w:ascii="宋体" w:eastAsia="宋体" w:hAnsi="宋体"/>
          <w:szCs w:val="21"/>
        </w:rPr>
        <w:t>E</w:t>
      </w:r>
      <w:r>
        <w:rPr>
          <w:rFonts w:ascii="宋体" w:eastAsia="宋体" w:hAnsi="宋体" w:hint="eastAsia"/>
          <w:szCs w:val="21"/>
        </w:rPr>
        <w:t>.</w:t>
      </w:r>
      <w:r>
        <w:rPr>
          <w:rFonts w:eastAsia="黑体" w:hint="eastAsia"/>
          <w:szCs w:val="21"/>
        </w:rPr>
        <w:t>3.2</w:t>
      </w:r>
      <w:r>
        <w:rPr>
          <w:rFonts w:ascii="宋体" w:eastAsia="宋体" w:hAnsi="宋体" w:hint="eastAsia"/>
          <w:szCs w:val="21"/>
        </w:rPr>
        <w:t xml:space="preserve">  </w:t>
      </w:r>
      <w:r>
        <w:rPr>
          <w:rFonts w:ascii="宋体" w:eastAsia="宋体" w:hAnsi="宋体"/>
          <w:szCs w:val="21"/>
        </w:rPr>
        <w:t>裁切50mm</w:t>
      </w:r>
      <w:r>
        <w:rPr>
          <w:rFonts w:ascii="宋体" w:eastAsia="宋体" w:hAnsi="宋体" w:cs="宋体" w:hint="eastAsia"/>
          <w:szCs w:val="21"/>
        </w:rPr>
        <w:t>×</w:t>
      </w:r>
      <w:r>
        <w:rPr>
          <w:rFonts w:ascii="宋体" w:eastAsia="宋体" w:hAnsi="宋体"/>
          <w:szCs w:val="21"/>
        </w:rPr>
        <w:t>50mm的片材试样五片。</w:t>
      </w:r>
    </w:p>
    <w:p w14:paraId="0B90CC91" w14:textId="77777777" w:rsidR="00C86020" w:rsidRDefault="00C86020">
      <w:pPr>
        <w:spacing w:line="51" w:lineRule="exact"/>
        <w:rPr>
          <w:rFonts w:ascii="Times New Roman" w:eastAsia="Times New Roman" w:hAnsi="Times New Roman"/>
          <w:szCs w:val="21"/>
        </w:rPr>
      </w:pPr>
    </w:p>
    <w:p w14:paraId="4D049D7C" w14:textId="77777777" w:rsidR="00C86020" w:rsidRDefault="003A4D2E">
      <w:pPr>
        <w:spacing w:line="330" w:lineRule="auto"/>
        <w:ind w:left="20" w:hanging="4"/>
        <w:rPr>
          <w:rFonts w:ascii="Times" w:eastAsia="宋体" w:hAnsi="Times"/>
          <w:szCs w:val="21"/>
        </w:rPr>
      </w:pPr>
      <w:r>
        <w:rPr>
          <w:rFonts w:ascii="Times" w:eastAsia="Times" w:hAnsi="Times"/>
          <w:szCs w:val="21"/>
        </w:rPr>
        <w:t>E</w:t>
      </w:r>
      <w:r>
        <w:rPr>
          <w:rFonts w:ascii="Times" w:eastAsia="宋体" w:hAnsi="Times" w:hint="eastAsia"/>
          <w:szCs w:val="21"/>
        </w:rPr>
        <w:t>.</w:t>
      </w:r>
      <w:r>
        <w:rPr>
          <w:rFonts w:eastAsia="黑体" w:hint="eastAsia"/>
          <w:szCs w:val="21"/>
        </w:rPr>
        <w:t>3.3</w:t>
      </w:r>
      <w:r>
        <w:rPr>
          <w:rFonts w:ascii="Times" w:eastAsia="宋体" w:hAnsi="Times" w:hint="eastAsia"/>
          <w:szCs w:val="21"/>
        </w:rPr>
        <w:t xml:space="preserve">  </w:t>
      </w:r>
      <w:r>
        <w:rPr>
          <w:rFonts w:ascii="宋体" w:eastAsia="宋体" w:hAnsi="宋体"/>
          <w:szCs w:val="21"/>
        </w:rPr>
        <w:t>用快干环氧胶粘剂涂于片材试样表面，使胶充分浸润渗</w:t>
      </w:r>
      <w:r>
        <w:rPr>
          <w:rFonts w:ascii="宋体" w:eastAsia="宋体" w:hAnsi="宋体" w:hint="eastAsia"/>
          <w:szCs w:val="21"/>
        </w:rPr>
        <w:t>入</w:t>
      </w:r>
      <w:r>
        <w:rPr>
          <w:rFonts w:ascii="宋体" w:eastAsia="宋体" w:hAnsi="宋体"/>
          <w:szCs w:val="21"/>
        </w:rPr>
        <w:t>纤维层，上、下表面分别与粘结钢块粘合，并使粘结</w:t>
      </w:r>
      <w:proofErr w:type="gramStart"/>
      <w:r>
        <w:rPr>
          <w:rFonts w:ascii="宋体" w:eastAsia="宋体" w:hAnsi="宋体"/>
          <w:szCs w:val="21"/>
        </w:rPr>
        <w:t>钢块于中心</w:t>
      </w:r>
      <w:proofErr w:type="gramEnd"/>
      <w:r>
        <w:rPr>
          <w:rFonts w:ascii="宋体" w:eastAsia="宋体" w:hAnsi="宋体"/>
          <w:szCs w:val="21"/>
        </w:rPr>
        <w:t>位置对齐，压实后刮去周边</w:t>
      </w:r>
      <w:r>
        <w:rPr>
          <w:rFonts w:ascii="宋体" w:eastAsia="宋体" w:hAnsi="宋体" w:hint="eastAsia"/>
          <w:szCs w:val="21"/>
        </w:rPr>
        <w:t>溢</w:t>
      </w:r>
      <w:r>
        <w:rPr>
          <w:rFonts w:ascii="宋体" w:eastAsia="宋体" w:hAnsi="宋体"/>
          <w:szCs w:val="21"/>
        </w:rPr>
        <w:t>出的多余胶液，平置</w:t>
      </w:r>
      <w:r>
        <w:rPr>
          <w:rFonts w:ascii="Times" w:eastAsia="Times" w:hAnsi="Times"/>
          <w:szCs w:val="21"/>
        </w:rPr>
        <w:t>24 h</w:t>
      </w:r>
      <w:r>
        <w:rPr>
          <w:rFonts w:ascii="宋体" w:eastAsia="宋体" w:hAnsi="宋体"/>
          <w:szCs w:val="21"/>
        </w:rPr>
        <w:t>以上（见图</w:t>
      </w:r>
      <w:r>
        <w:rPr>
          <w:rFonts w:ascii="Times" w:eastAsia="Times" w:hAnsi="Times"/>
          <w:szCs w:val="21"/>
        </w:rPr>
        <w:t>E.1)</w:t>
      </w:r>
      <w:r>
        <w:rPr>
          <w:rFonts w:ascii="Times" w:eastAsia="宋体" w:hAnsi="Times" w:hint="eastAsia"/>
          <w:szCs w:val="21"/>
        </w:rPr>
        <w:t>。</w:t>
      </w:r>
    </w:p>
    <w:p w14:paraId="451A6A79" w14:textId="77777777" w:rsidR="00C86020" w:rsidRDefault="003A4D2E">
      <w:pPr>
        <w:spacing w:line="200" w:lineRule="exact"/>
        <w:rPr>
          <w:rFonts w:ascii="宋体" w:eastAsia="宋体" w:hAnsi="宋体"/>
          <w:sz w:val="24"/>
        </w:rPr>
      </w:pPr>
      <w:r>
        <w:rPr>
          <w:noProof/>
        </w:rPr>
        <w:drawing>
          <wp:inline distT="0" distB="0" distL="114300" distR="114300" wp14:anchorId="14302B18" wp14:editId="16F1F982">
            <wp:extent cx="3124200" cy="2743200"/>
            <wp:effectExtent l="0" t="0" r="0" b="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31"/>
                    <a:stretch>
                      <a:fillRect/>
                    </a:stretch>
                  </pic:blipFill>
                  <pic:spPr>
                    <a:xfrm>
                      <a:off x="0" y="0"/>
                      <a:ext cx="3124200" cy="2743200"/>
                    </a:xfrm>
                    <a:prstGeom prst="rect">
                      <a:avLst/>
                    </a:prstGeom>
                    <a:noFill/>
                    <a:ln>
                      <a:noFill/>
                    </a:ln>
                  </pic:spPr>
                </pic:pic>
              </a:graphicData>
            </a:graphic>
          </wp:inline>
        </w:drawing>
      </w:r>
    </w:p>
    <w:p w14:paraId="2173884A" w14:textId="77777777" w:rsidR="00C86020" w:rsidRDefault="003A4D2E">
      <w:pPr>
        <w:spacing w:line="0" w:lineRule="atLeast"/>
        <w:rPr>
          <w:rFonts w:ascii="宋体" w:eastAsia="宋体" w:hAnsi="宋体"/>
          <w:sz w:val="24"/>
        </w:rPr>
      </w:pPr>
      <w:r>
        <w:rPr>
          <w:rFonts w:hint="eastAsia"/>
        </w:rPr>
        <w:t xml:space="preserve">            </w:t>
      </w:r>
      <w:r>
        <w:rPr>
          <w:noProof/>
        </w:rPr>
        <w:drawing>
          <wp:inline distT="0" distB="0" distL="114300" distR="114300" wp14:anchorId="5BFDB622" wp14:editId="2F412240">
            <wp:extent cx="3962400" cy="3067050"/>
            <wp:effectExtent l="0" t="0" r="0" b="0"/>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32"/>
                    <a:stretch>
                      <a:fillRect/>
                    </a:stretch>
                  </pic:blipFill>
                  <pic:spPr>
                    <a:xfrm>
                      <a:off x="0" y="0"/>
                      <a:ext cx="3962400" cy="3067050"/>
                    </a:xfrm>
                    <a:prstGeom prst="rect">
                      <a:avLst/>
                    </a:prstGeom>
                    <a:noFill/>
                    <a:ln>
                      <a:noFill/>
                    </a:ln>
                  </pic:spPr>
                </pic:pic>
              </a:graphicData>
            </a:graphic>
          </wp:inline>
        </w:drawing>
      </w:r>
    </w:p>
    <w:p w14:paraId="68403AAC" w14:textId="77777777" w:rsidR="00C86020" w:rsidRDefault="003A4D2E">
      <w:pPr>
        <w:spacing w:line="0" w:lineRule="atLeast"/>
        <w:ind w:left="3280"/>
        <w:rPr>
          <w:rFonts w:ascii="Times New Roman" w:eastAsia="黑体" w:hAnsi="Times New Roman" w:cs="Times New Roman"/>
          <w:sz w:val="18"/>
          <w:szCs w:val="18"/>
        </w:rPr>
      </w:pPr>
      <w:r>
        <w:rPr>
          <w:rFonts w:ascii="Times New Roman" w:eastAsia="黑体" w:hAnsi="Times New Roman" w:cs="Times New Roman"/>
          <w:sz w:val="18"/>
          <w:szCs w:val="18"/>
        </w:rPr>
        <w:t>图</w:t>
      </w:r>
      <w:r>
        <w:rPr>
          <w:rFonts w:ascii="Times New Roman" w:eastAsia="黑体" w:hAnsi="Times New Roman" w:cs="Times New Roman"/>
          <w:sz w:val="18"/>
          <w:szCs w:val="18"/>
        </w:rPr>
        <w:t>E.</w:t>
      </w:r>
      <w:r>
        <w:rPr>
          <w:rFonts w:eastAsia="黑体" w:hint="eastAsia"/>
          <w:sz w:val="18"/>
          <w:szCs w:val="18"/>
        </w:rPr>
        <w:t>1</w:t>
      </w:r>
      <w:r>
        <w:rPr>
          <w:rFonts w:ascii="Times New Roman" w:eastAsia="黑体" w:hAnsi="Times New Roman" w:cs="Times New Roman"/>
          <w:sz w:val="18"/>
          <w:szCs w:val="18"/>
        </w:rPr>
        <w:t>复合强度试件示意图</w:t>
      </w:r>
    </w:p>
    <w:p w14:paraId="0317D6BE" w14:textId="77777777" w:rsidR="00C86020" w:rsidRDefault="00C86020">
      <w:pPr>
        <w:spacing w:line="200" w:lineRule="exact"/>
        <w:rPr>
          <w:rFonts w:ascii="Times New Roman" w:eastAsia="Times New Roman" w:hAnsi="Times New Roman"/>
          <w:szCs w:val="21"/>
        </w:rPr>
      </w:pPr>
    </w:p>
    <w:p w14:paraId="4495ECF9" w14:textId="77777777" w:rsidR="00C86020" w:rsidRDefault="00C86020">
      <w:pPr>
        <w:spacing w:line="200" w:lineRule="exact"/>
        <w:rPr>
          <w:rFonts w:ascii="Times New Roman" w:eastAsia="Times New Roman" w:hAnsi="Times New Roman"/>
          <w:szCs w:val="21"/>
        </w:rPr>
      </w:pPr>
    </w:p>
    <w:p w14:paraId="46B0DDE8" w14:textId="77777777" w:rsidR="00C86020" w:rsidRDefault="003A4D2E">
      <w:pPr>
        <w:spacing w:line="0" w:lineRule="atLeast"/>
        <w:rPr>
          <w:rFonts w:ascii="宋体" w:eastAsia="宋体" w:hAnsi="宋体"/>
          <w:sz w:val="23"/>
        </w:rPr>
        <w:sectPr w:rsidR="00C86020">
          <w:type w:val="continuous"/>
          <w:pgSz w:w="11906" w:h="16838"/>
          <w:pgMar w:top="1417" w:right="1134" w:bottom="1134" w:left="1417" w:header="1417" w:footer="1134" w:gutter="0"/>
          <w:cols w:space="720"/>
          <w:docGrid w:linePitch="360"/>
        </w:sectPr>
      </w:pPr>
      <w:r>
        <w:rPr>
          <w:rFonts w:ascii="Times" w:eastAsia="Times" w:hAnsi="Times"/>
          <w:szCs w:val="21"/>
        </w:rPr>
        <w:t xml:space="preserve">E. </w:t>
      </w:r>
      <w:proofErr w:type="gramStart"/>
      <w:r>
        <w:rPr>
          <w:rFonts w:eastAsia="黑体" w:hint="eastAsia"/>
          <w:szCs w:val="21"/>
        </w:rPr>
        <w:t>3.4</w:t>
      </w:r>
      <w:r>
        <w:rPr>
          <w:rFonts w:ascii="Times" w:eastAsia="宋体" w:hAnsi="Times" w:hint="eastAsia"/>
          <w:szCs w:val="21"/>
        </w:rPr>
        <w:t xml:space="preserve">  </w:t>
      </w:r>
      <w:r>
        <w:rPr>
          <w:rFonts w:ascii="宋体" w:eastAsia="宋体" w:hAnsi="宋体"/>
          <w:szCs w:val="21"/>
        </w:rPr>
        <w:t>切除粘结钢块四周多余片材</w:t>
      </w:r>
      <w:proofErr w:type="gramEnd"/>
      <w:r>
        <w:rPr>
          <w:rFonts w:ascii="宋体" w:eastAsia="宋体" w:hAnsi="宋体"/>
          <w:szCs w:val="21"/>
        </w:rPr>
        <w:t>，使试件试验尺寸为</w:t>
      </w:r>
      <w:r>
        <w:rPr>
          <w:rFonts w:ascii="Times" w:eastAsia="Times" w:hAnsi="Times"/>
          <w:szCs w:val="21"/>
        </w:rPr>
        <w:t xml:space="preserve">40mm </w:t>
      </w:r>
      <w:r>
        <w:rPr>
          <w:rFonts w:ascii="宋体" w:eastAsia="宋体" w:hAnsi="宋体" w:cs="宋体" w:hint="eastAsia"/>
          <w:szCs w:val="21"/>
        </w:rPr>
        <w:t>×</w:t>
      </w:r>
      <w:r>
        <w:rPr>
          <w:rFonts w:ascii="Times" w:eastAsia="Times" w:hAnsi="Times"/>
          <w:szCs w:val="21"/>
        </w:rPr>
        <w:t>40mm</w:t>
      </w:r>
      <w:r>
        <w:rPr>
          <w:rFonts w:ascii="宋体" w:eastAsia="宋体" w:hAnsi="宋体"/>
          <w:szCs w:val="21"/>
        </w:rPr>
        <w:t>，共制备五个试件。</w:t>
      </w:r>
    </w:p>
    <w:p w14:paraId="0A3DE8C6" w14:textId="77777777" w:rsidR="00C86020" w:rsidRDefault="00C86020">
      <w:pPr>
        <w:tabs>
          <w:tab w:val="left" w:pos="3980"/>
        </w:tabs>
        <w:spacing w:line="0" w:lineRule="atLeast"/>
        <w:rPr>
          <w:rFonts w:ascii="Times" w:eastAsia="宋体" w:hAnsi="Times"/>
          <w:color w:val="C0C0C0"/>
          <w:sz w:val="23"/>
        </w:rPr>
        <w:sectPr w:rsidR="00C86020">
          <w:type w:val="continuous"/>
          <w:pgSz w:w="11906" w:h="16838"/>
          <w:pgMar w:top="1264" w:right="1128" w:bottom="0" w:left="1157" w:header="0" w:footer="0" w:gutter="0"/>
          <w:cols w:space="720"/>
          <w:docGrid w:linePitch="360"/>
        </w:sectPr>
      </w:pPr>
    </w:p>
    <w:p w14:paraId="04179F18" w14:textId="77777777" w:rsidR="00C86020" w:rsidRDefault="003A4D2E">
      <w:pPr>
        <w:spacing w:beforeLines="100" w:before="312" w:afterLines="100" w:after="312" w:line="288" w:lineRule="auto"/>
        <w:rPr>
          <w:rFonts w:ascii="宋体" w:eastAsia="宋体" w:hAnsi="宋体"/>
          <w:szCs w:val="21"/>
        </w:rPr>
      </w:pPr>
      <w:bookmarkStart w:id="30" w:name="page28"/>
      <w:bookmarkEnd w:id="30"/>
      <w:r>
        <w:rPr>
          <w:rFonts w:ascii="宋体" w:eastAsia="宋体" w:hAnsi="宋体" w:hint="eastAsia"/>
          <w:b/>
          <w:bCs/>
          <w:sz w:val="23"/>
          <w:szCs w:val="22"/>
        </w:rPr>
        <w:lastRenderedPageBreak/>
        <w:t>E.</w:t>
      </w:r>
      <w:r>
        <w:rPr>
          <w:rFonts w:eastAsia="黑体" w:hint="eastAsia"/>
          <w:b/>
          <w:bCs/>
          <w:sz w:val="23"/>
          <w:szCs w:val="22"/>
        </w:rPr>
        <w:t xml:space="preserve">4  </w:t>
      </w:r>
      <w:r>
        <w:rPr>
          <w:rFonts w:eastAsia="黑体" w:hint="eastAsia"/>
          <w:szCs w:val="21"/>
        </w:rPr>
        <w:t>试验步骤</w:t>
      </w:r>
    </w:p>
    <w:p w14:paraId="193F00D0" w14:textId="77777777" w:rsidR="00C86020" w:rsidRDefault="003A4D2E">
      <w:pPr>
        <w:spacing w:line="288" w:lineRule="auto"/>
        <w:rPr>
          <w:rFonts w:ascii="Times New Roman" w:eastAsia="Times New Roman" w:hAnsi="Times New Roman"/>
        </w:rPr>
      </w:pPr>
      <w:r>
        <w:rPr>
          <w:rFonts w:ascii="宋体" w:eastAsia="宋体" w:hAnsi="宋体" w:hint="eastAsia"/>
          <w:szCs w:val="21"/>
        </w:rPr>
        <w:t>将拉伸专用夹具按图E.2安装到拉力机上，以5mm/min的速度</w:t>
      </w:r>
      <w:proofErr w:type="gramStart"/>
      <w:r>
        <w:rPr>
          <w:rFonts w:ascii="宋体" w:eastAsia="宋体" w:hAnsi="宋体" w:hint="eastAsia"/>
          <w:szCs w:val="21"/>
        </w:rPr>
        <w:t>加荷至</w:t>
      </w:r>
      <w:proofErr w:type="gramEnd"/>
      <w:r>
        <w:rPr>
          <w:rFonts w:ascii="宋体" w:eastAsia="宋体" w:hAnsi="宋体" w:hint="eastAsia"/>
          <w:szCs w:val="21"/>
        </w:rPr>
        <w:t>试件破坏，记录最大荷载值。</w:t>
      </w:r>
    </w:p>
    <w:p w14:paraId="210EDBAB" w14:textId="77777777" w:rsidR="00C86020" w:rsidRDefault="003A4D2E">
      <w:pPr>
        <w:spacing w:line="200" w:lineRule="exact"/>
        <w:rPr>
          <w:rFonts w:ascii="Times New Roman" w:eastAsia="宋体" w:hAnsi="Times New Roman"/>
        </w:rPr>
      </w:pPr>
      <w:r>
        <w:rPr>
          <w:rFonts w:ascii="Times New Roman" w:eastAsia="宋体" w:hAnsi="Times New Roman" w:hint="eastAsia"/>
        </w:rPr>
        <w:t xml:space="preserve">     </w:t>
      </w:r>
    </w:p>
    <w:p w14:paraId="520DFA20" w14:textId="77777777" w:rsidR="00C86020" w:rsidRDefault="003A4D2E">
      <w:pPr>
        <w:spacing w:line="250" w:lineRule="exact"/>
        <w:rPr>
          <w:rFonts w:ascii="Times New Roman" w:eastAsia="宋体" w:hAnsi="Times New Roman"/>
        </w:rPr>
      </w:pPr>
      <w:r>
        <w:rPr>
          <w:rFonts w:ascii="Times New Roman" w:eastAsia="宋体" w:hAnsi="Times New Roman" w:hint="eastAsia"/>
        </w:rPr>
        <w:t xml:space="preserve">                             </w:t>
      </w:r>
    </w:p>
    <w:p w14:paraId="7D4170A4" w14:textId="77777777" w:rsidR="00C86020" w:rsidRDefault="003A4D2E">
      <w:pPr>
        <w:spacing w:line="239" w:lineRule="auto"/>
        <w:ind w:left="2940" w:hangingChars="1400" w:hanging="2940"/>
        <w:rPr>
          <w:rFonts w:ascii="宋体" w:eastAsia="宋体" w:hAnsi="宋体"/>
          <w:b/>
          <w:bCs/>
          <w:szCs w:val="21"/>
        </w:rPr>
      </w:pPr>
      <w:r>
        <w:rPr>
          <w:rFonts w:eastAsia="宋体" w:hint="eastAsia"/>
        </w:rPr>
        <w:t xml:space="preserve">                             </w:t>
      </w:r>
      <w:r>
        <w:rPr>
          <w:noProof/>
        </w:rPr>
        <w:drawing>
          <wp:inline distT="0" distB="0" distL="114300" distR="114300" wp14:anchorId="70CBBA4D" wp14:editId="52B71FFF">
            <wp:extent cx="1687195" cy="3620135"/>
            <wp:effectExtent l="0" t="0" r="8255" b="18415"/>
            <wp:docPr id="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pic:cNvPicPr>
                      <a:picLocks noChangeAspect="1"/>
                    </pic:cNvPicPr>
                  </pic:nvPicPr>
                  <pic:blipFill>
                    <a:blip r:embed="rId33"/>
                    <a:stretch>
                      <a:fillRect/>
                    </a:stretch>
                  </pic:blipFill>
                  <pic:spPr>
                    <a:xfrm>
                      <a:off x="0" y="0"/>
                      <a:ext cx="1687195" cy="3620135"/>
                    </a:xfrm>
                    <a:prstGeom prst="rect">
                      <a:avLst/>
                    </a:prstGeom>
                    <a:noFill/>
                    <a:ln>
                      <a:noFill/>
                    </a:ln>
                  </pic:spPr>
                </pic:pic>
              </a:graphicData>
            </a:graphic>
          </wp:inline>
        </w:drawing>
      </w:r>
      <w:r>
        <w:rPr>
          <w:rFonts w:eastAsia="宋体" w:hint="eastAsia"/>
        </w:rPr>
        <w:t xml:space="preserve">                                                                               </w:t>
      </w:r>
      <w:r>
        <w:rPr>
          <w:rFonts w:hint="eastAsia"/>
        </w:rPr>
        <w:t xml:space="preserve">    </w:t>
      </w:r>
      <w:r>
        <w:rPr>
          <w:rFonts w:eastAsia="黑体" w:hint="eastAsia"/>
          <w:sz w:val="18"/>
          <w:szCs w:val="18"/>
        </w:rPr>
        <w:t>图</w:t>
      </w:r>
      <w:r>
        <w:rPr>
          <w:rFonts w:ascii="Times New Roman" w:eastAsia="黑体" w:hAnsi="Times New Roman" w:cs="Times New Roman"/>
          <w:sz w:val="18"/>
          <w:szCs w:val="18"/>
        </w:rPr>
        <w:t>E</w:t>
      </w:r>
      <w:r>
        <w:rPr>
          <w:rFonts w:eastAsia="黑体" w:hint="eastAsia"/>
          <w:sz w:val="18"/>
          <w:szCs w:val="18"/>
        </w:rPr>
        <w:t xml:space="preserve">.2  拉伸专用夹具安装示意图 </w:t>
      </w:r>
      <w:r>
        <w:rPr>
          <w:rFonts w:ascii="宋体" w:eastAsia="宋体" w:hAnsi="宋体" w:hint="eastAsia"/>
          <w:b/>
          <w:bCs/>
          <w:szCs w:val="21"/>
        </w:rPr>
        <w:t xml:space="preserve">              </w:t>
      </w:r>
    </w:p>
    <w:p w14:paraId="528B4DAC" w14:textId="77777777" w:rsidR="00C86020" w:rsidRDefault="00C86020">
      <w:pPr>
        <w:spacing w:line="200" w:lineRule="exact"/>
        <w:rPr>
          <w:rFonts w:ascii="Times New Roman" w:eastAsia="Times New Roman" w:hAnsi="Times New Roman"/>
        </w:rPr>
      </w:pPr>
    </w:p>
    <w:p w14:paraId="452F9055" w14:textId="77777777" w:rsidR="00C86020" w:rsidRDefault="003A4D2E">
      <w:pPr>
        <w:spacing w:beforeLines="100" w:before="312" w:afterLines="100" w:after="312" w:line="288" w:lineRule="auto"/>
        <w:rPr>
          <w:rFonts w:ascii="宋体" w:eastAsia="宋体" w:hAnsi="宋体"/>
          <w:sz w:val="23"/>
          <w:szCs w:val="22"/>
        </w:rPr>
      </w:pPr>
      <w:r>
        <w:rPr>
          <w:rFonts w:ascii="Times New Roman" w:eastAsia="黑体" w:hAnsi="Times New Roman" w:cs="Times New Roman"/>
          <w:b/>
          <w:bCs/>
          <w:sz w:val="23"/>
          <w:szCs w:val="22"/>
        </w:rPr>
        <w:t>E</w:t>
      </w:r>
      <w:r>
        <w:rPr>
          <w:rFonts w:eastAsia="黑体" w:hint="eastAsia"/>
          <w:b/>
          <w:bCs/>
          <w:sz w:val="23"/>
          <w:szCs w:val="22"/>
        </w:rPr>
        <w:t>.5 试验结果</w:t>
      </w:r>
    </w:p>
    <w:p w14:paraId="4CC0E658" w14:textId="77777777" w:rsidR="00C86020" w:rsidRDefault="003A4D2E">
      <w:pPr>
        <w:spacing w:line="288" w:lineRule="auto"/>
        <w:ind w:firstLineChars="200" w:firstLine="420"/>
        <w:rPr>
          <w:rFonts w:ascii="宋体" w:eastAsia="宋体" w:hAnsi="宋体"/>
          <w:szCs w:val="21"/>
        </w:rPr>
      </w:pPr>
      <w:r>
        <w:rPr>
          <w:rFonts w:ascii="宋体" w:eastAsia="宋体" w:hAnsi="宋体" w:hint="eastAsia"/>
          <w:szCs w:val="21"/>
        </w:rPr>
        <w:t>复合强度按下式计算，精确至0.1MPa,</w:t>
      </w:r>
    </w:p>
    <w:p w14:paraId="1F51932A" w14:textId="77777777" w:rsidR="00C86020" w:rsidRDefault="003A4D2E">
      <w:pPr>
        <w:spacing w:line="288" w:lineRule="auto"/>
        <w:ind w:firstLineChars="200" w:firstLine="420"/>
        <w:jc w:val="center"/>
        <w:rPr>
          <w:rFonts w:ascii="宋体" w:eastAsia="宋体" w:hAnsi="宋体"/>
          <w:szCs w:val="21"/>
        </w:rPr>
      </w:pPr>
      <w:r>
        <w:rPr>
          <w:rFonts w:ascii="宋体" w:eastAsia="宋体" w:hAnsi="宋体" w:hint="eastAsia"/>
          <w:szCs w:val="21"/>
        </w:rPr>
        <w:t>R=F/A</w:t>
      </w:r>
    </w:p>
    <w:p w14:paraId="178779E4" w14:textId="77777777" w:rsidR="00C86020" w:rsidRDefault="003A4D2E">
      <w:pPr>
        <w:spacing w:line="288" w:lineRule="auto"/>
        <w:ind w:firstLineChars="200" w:firstLine="420"/>
        <w:rPr>
          <w:rFonts w:ascii="宋体" w:eastAsia="宋体" w:hAnsi="宋体"/>
          <w:szCs w:val="21"/>
        </w:rPr>
      </w:pPr>
      <w:r>
        <w:rPr>
          <w:rFonts w:ascii="宋体" w:eastAsia="宋体" w:hAnsi="宋体" w:hint="eastAsia"/>
          <w:szCs w:val="21"/>
        </w:rPr>
        <w:t>式中：</w:t>
      </w:r>
    </w:p>
    <w:p w14:paraId="435BEC2E" w14:textId="77777777" w:rsidR="00C86020" w:rsidRDefault="003A4D2E">
      <w:pPr>
        <w:spacing w:line="288" w:lineRule="auto"/>
        <w:ind w:firstLineChars="200" w:firstLine="420"/>
        <w:rPr>
          <w:rFonts w:ascii="宋体" w:eastAsia="宋体" w:hAnsi="宋体"/>
          <w:szCs w:val="21"/>
        </w:rPr>
      </w:pPr>
      <w:r>
        <w:rPr>
          <w:rFonts w:ascii="宋体" w:eastAsia="宋体" w:hAnsi="宋体" w:hint="eastAsia"/>
          <w:szCs w:val="21"/>
        </w:rPr>
        <w:t>R —— 复合强度，单位为兆帕（MPa) ;</w:t>
      </w:r>
    </w:p>
    <w:p w14:paraId="38807E13" w14:textId="77777777" w:rsidR="00C86020" w:rsidRDefault="003A4D2E">
      <w:pPr>
        <w:spacing w:line="288" w:lineRule="auto"/>
        <w:ind w:firstLineChars="200" w:firstLine="420"/>
        <w:rPr>
          <w:rFonts w:ascii="宋体" w:eastAsia="宋体" w:hAnsi="宋体"/>
          <w:szCs w:val="21"/>
        </w:rPr>
      </w:pPr>
      <w:r>
        <w:rPr>
          <w:rFonts w:ascii="宋体" w:eastAsia="宋体" w:hAnsi="宋体" w:hint="eastAsia"/>
          <w:szCs w:val="21"/>
        </w:rPr>
        <w:t xml:space="preserve">F —— 试件破坏时的最大荷载，单位为牛顿（N); </w:t>
      </w:r>
    </w:p>
    <w:p w14:paraId="34715ED1" w14:textId="77777777" w:rsidR="00C86020" w:rsidRDefault="003A4D2E">
      <w:pPr>
        <w:spacing w:line="288" w:lineRule="auto"/>
        <w:ind w:firstLineChars="200" w:firstLine="420"/>
        <w:rPr>
          <w:rFonts w:ascii="宋体" w:eastAsia="宋体" w:hAnsi="宋体"/>
          <w:szCs w:val="21"/>
        </w:rPr>
      </w:pPr>
      <w:r>
        <w:rPr>
          <w:rFonts w:ascii="宋体" w:eastAsia="宋体" w:hAnsi="宋体" w:hint="eastAsia"/>
          <w:szCs w:val="21"/>
        </w:rPr>
        <w:t>A —— 粘结面积，A=1600mm2 .</w:t>
      </w:r>
    </w:p>
    <w:p w14:paraId="7C4F4F70" w14:textId="77777777" w:rsidR="00C86020" w:rsidRDefault="003A4D2E">
      <w:r>
        <w:rPr>
          <w:noProof/>
        </w:rPr>
        <mc:AlternateContent>
          <mc:Choice Requires="wps">
            <w:drawing>
              <wp:anchor distT="0" distB="0" distL="114300" distR="114300" simplePos="0" relativeHeight="251682816" behindDoc="0" locked="0" layoutInCell="1" allowOverlap="1" wp14:anchorId="56535593" wp14:editId="5606BD5F">
                <wp:simplePos x="0" y="0"/>
                <wp:positionH relativeFrom="column">
                  <wp:posOffset>1907540</wp:posOffset>
                </wp:positionH>
                <wp:positionV relativeFrom="paragraph">
                  <wp:posOffset>1092835</wp:posOffset>
                </wp:positionV>
                <wp:extent cx="2213610" cy="10795"/>
                <wp:effectExtent l="0" t="0" r="0" b="0"/>
                <wp:wrapNone/>
                <wp:docPr id="77" name="直接连接符 77"/>
                <wp:cNvGraphicFramePr/>
                <a:graphic xmlns:a="http://schemas.openxmlformats.org/drawingml/2006/main">
                  <a:graphicData uri="http://schemas.microsoft.com/office/word/2010/wordprocessingShape">
                    <wps:wsp>
                      <wps:cNvCnPr/>
                      <wps:spPr>
                        <a:xfrm>
                          <a:off x="0" y="0"/>
                          <a:ext cx="2213610" cy="10795"/>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w14:anchorId="250DEE23" id="直接连接符 77"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150.2pt,86.05pt" to="324.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" strokeweight="1.5pt"/>
            </w:pict>
          </mc:Fallback>
        </mc:AlternateContent>
      </w:r>
      <w:r>
        <w:rPr>
          <w:rFonts w:ascii="宋体" w:eastAsia="宋体" w:hAnsi="宋体" w:hint="eastAsia"/>
          <w:szCs w:val="21"/>
        </w:rPr>
        <w:t>以五个试件试验数据的中位数作为复合强度的结论值</w:t>
      </w:r>
    </w:p>
    <w:sectPr w:rsidR="00C86020">
      <w:headerReference w:type="default" r:id="rId34"/>
      <w:footerReference w:type="default" r:id="rId35"/>
      <w:pgSz w:w="11906" w:h="16838"/>
      <w:pgMar w:top="1417" w:right="1134" w:bottom="1134"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89F2" w14:textId="77777777" w:rsidR="00676E6E" w:rsidRDefault="00676E6E">
      <w:r>
        <w:separator/>
      </w:r>
    </w:p>
  </w:endnote>
  <w:endnote w:type="continuationSeparator" w:id="0">
    <w:p w14:paraId="6F619795" w14:textId="77777777" w:rsidR="00676E6E" w:rsidRDefault="00676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微软雅黑"/>
    <w:charset w:val="86"/>
    <w:family w:val="auto"/>
    <w:pitch w:val="default"/>
    <w:sig w:usb0="00000000" w:usb1="00000000" w:usb2="00000010" w:usb3="00000000" w:csb0="00040000" w:csb1="00000000"/>
    <w:embedRegular r:id="rId1" w:subsetted="1" w:fontKey="{5DA09F8F-8906-427C-AA76-D9FE92A4AFA1}"/>
    <w:embedBold r:id="rId2" w:subsetted="1" w:fontKey="{D19CEFE6-FB23-40F6-8732-1063BC0C4421}"/>
  </w:font>
  <w:font w:name="黑体">
    <w:altName w:val="SimHei"/>
    <w:panose1 w:val="02010609060101010101"/>
    <w:charset w:val="86"/>
    <w:family w:val="modern"/>
    <w:pitch w:val="fixed"/>
    <w:sig w:usb0="800002BF" w:usb1="38CF7CFA" w:usb2="00000016" w:usb3="00000000" w:csb0="00040001" w:csb1="00000000"/>
    <w:embedRegular r:id="rId3" w:subsetted="1" w:fontKey="{1942B2A3-7520-413C-B95E-DD10E78FCEC9}"/>
    <w:embedBold r:id="rId4" w:subsetted="1" w:fontKey="{52DD96ED-3441-478D-B1C6-3FF682E73A8A}"/>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5" w:subsetted="1" w:fontKey="{F24A84E6-E8F6-4508-80C9-A708BF941C73}"/>
  </w:font>
  <w:font w:name="Arial">
    <w:panose1 w:val="020B0604020202020204"/>
    <w:charset w:val="00"/>
    <w:family w:val="swiss"/>
    <w:pitch w:val="variable"/>
    <w:sig w:usb0="E0002EFF" w:usb1="C000785B" w:usb2="00000009" w:usb3="00000000" w:csb0="000001FF" w:csb1="00000000"/>
  </w:font>
  <w:font w:name="方正公文小标宋">
    <w:charset w:val="86"/>
    <w:family w:val="auto"/>
    <w:pitch w:val="default"/>
    <w:sig w:usb0="A00002BF" w:usb1="38CF7CFA" w:usb2="00000016" w:usb3="00000000" w:csb0="00040001" w:csb1="00000000"/>
    <w:embedRegular r:id="rId6" w:subsetted="1" w:fontKey="{FBCFEC44-F3B1-4888-A9D9-25A0698DFB9D}"/>
  </w:font>
  <w:font w:name="Times">
    <w:altName w:val="Times New Roman"/>
    <w:panose1 w:val="02020603050405020304"/>
    <w:charset w:val="00"/>
    <w:family w:val="roman"/>
    <w:pitch w:val="variable"/>
    <w:sig w:usb0="E0002EFF" w:usb1="C000785B" w:usb2="00000009" w:usb3="00000000" w:csb0="000001FF" w:csb1="00000000"/>
    <w:embedRegular r:id="rId7" w:subsetted="1" w:fontKey="{E98A2727-BD30-4936-943C-BD27C6FD1226}"/>
    <w:embedItalic r:id="rId8" w:subsetted="1" w:fontKey="{C859902B-8995-46FD-81E9-59E870E2AEFA}"/>
  </w:font>
  <w:font w:name="Cambria Math">
    <w:panose1 w:val="02040503050406030204"/>
    <w:charset w:val="00"/>
    <w:family w:val="roman"/>
    <w:pitch w:val="variable"/>
    <w:sig w:usb0="E00006FF" w:usb1="420024FF" w:usb2="02000000" w:usb3="00000000" w:csb0="0000019F" w:csb1="00000000"/>
    <w:embedRegular r:id="rId9" w:fontKey="{1AE8F0D7-5B3F-42F3-90D7-D845D943F58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527A" w14:textId="77777777" w:rsidR="00C86020" w:rsidRDefault="00C86020">
    <w:pPr>
      <w:pStyle w:val="aff"/>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289111"/>
      <w:docPartObj>
        <w:docPartGallery w:val="Page Numbers (Bottom of Page)"/>
        <w:docPartUnique/>
      </w:docPartObj>
    </w:sdtPr>
    <w:sdtContent>
      <w:p w14:paraId="5F49C958" w14:textId="153C0AFE" w:rsidR="002926D0" w:rsidRDefault="002926D0">
        <w:pPr>
          <w:pStyle w:val="a7"/>
        </w:pPr>
        <w:r>
          <w:fldChar w:fldCharType="begin"/>
        </w:r>
        <w:r>
          <w:instrText>PAGE   \* MERGEFORMAT</w:instrText>
        </w:r>
        <w:r>
          <w:fldChar w:fldCharType="separate"/>
        </w:r>
        <w:r>
          <w:rPr>
            <w:lang w:val="zh-CN"/>
          </w:rPr>
          <w:t>2</w:t>
        </w:r>
        <w:r>
          <w:fldChar w:fldCharType="end"/>
        </w:r>
      </w:p>
    </w:sdtContent>
  </w:sdt>
  <w:p w14:paraId="34192382" w14:textId="323CBDCA" w:rsidR="00C86020" w:rsidRDefault="00C86020" w:rsidP="00D35A98">
    <w:pPr>
      <w:pStyle w:val="a7"/>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7A86" w14:textId="77777777" w:rsidR="002926D0" w:rsidRDefault="002926D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C66B" w14:textId="6B277E5E" w:rsidR="00C86020" w:rsidRDefault="00C102FB">
    <w:pPr>
      <w:pStyle w:val="aff"/>
      <w:ind w:left="0"/>
    </w:pPr>
    <w:r>
      <w:rPr>
        <w:rFonts w:hint="eastAsia"/>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F9D4" w14:textId="77F306D4" w:rsidR="00C86020" w:rsidRDefault="00C102FB">
    <w:pPr>
      <w:pStyle w:val="aff0"/>
    </w:pPr>
    <w:r>
      <w:rPr>
        <w:rFonts w:hint="eastAsia"/>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B78F" w14:textId="7359BB6C" w:rsidR="00C86020" w:rsidRPr="00D35A98" w:rsidRDefault="00C102FB" w:rsidP="00D35A98">
    <w:pPr>
      <w:pStyle w:val="a7"/>
    </w:pPr>
    <w:r>
      <w:t>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3655"/>
      <w:docPartObj>
        <w:docPartGallery w:val="Page Numbers (Bottom of Page)"/>
        <w:docPartUnique/>
      </w:docPartObj>
    </w:sdtPr>
    <w:sdtContent>
      <w:p w14:paraId="479E42B9" w14:textId="4EB0D5FF" w:rsidR="002926D0" w:rsidRDefault="002926D0">
        <w:pPr>
          <w:pStyle w:val="a7"/>
        </w:pPr>
        <w:r>
          <w:fldChar w:fldCharType="begin"/>
        </w:r>
        <w:r>
          <w:instrText>PAGE   \* MERGEFORMAT</w:instrText>
        </w:r>
        <w:r>
          <w:fldChar w:fldCharType="separate"/>
        </w:r>
        <w:r>
          <w:rPr>
            <w:lang w:val="zh-CN"/>
          </w:rPr>
          <w:t>2</w:t>
        </w:r>
        <w:r>
          <w:fldChar w:fldCharType="end"/>
        </w:r>
      </w:p>
    </w:sdtContent>
  </w:sdt>
  <w:p w14:paraId="531506E6" w14:textId="6F2DB5A4" w:rsidR="002926D0" w:rsidRDefault="002926D0" w:rsidP="002926D0">
    <w:pPr>
      <w:pStyle w:val="a7"/>
      <w:jc w:val="both"/>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8D9C" w14:textId="74C3F5F9" w:rsidR="00C86020" w:rsidRDefault="00C102FB">
    <w:pPr>
      <w:pStyle w:val="aff"/>
      <w:ind w:left="0"/>
    </w:pPr>
    <w:r>
      <w:t>19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5C71" w14:textId="79A949A2" w:rsidR="00C86020" w:rsidRDefault="00C102FB">
    <w:pPr>
      <w:pStyle w:val="aff0"/>
      <w:jc w:val="both"/>
    </w:pPr>
    <w:r>
      <w:rPr>
        <w:rFonts w:hint="eastAsia"/>
      </w:rPr>
      <w:t>1</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6F4FF" w14:textId="77777777" w:rsidR="00676E6E" w:rsidRDefault="00676E6E">
      <w:r>
        <w:separator/>
      </w:r>
    </w:p>
  </w:footnote>
  <w:footnote w:type="continuationSeparator" w:id="0">
    <w:p w14:paraId="79B28329" w14:textId="77777777" w:rsidR="00676E6E" w:rsidRDefault="00676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A0DF" w14:textId="77777777" w:rsidR="00C86020" w:rsidRDefault="003A4D2E">
    <w:pPr>
      <w:pStyle w:val="afe"/>
      <w:spacing w:after="0"/>
      <w:jc w:val="left"/>
    </w:pPr>
    <w:r>
      <w:rPr>
        <w:rFonts w:ascii="Times New Roman" w:eastAsia="等线" w:hAnsi="Times New Roman" w:cs="Times New Roman"/>
        <w:b/>
      </w:rPr>
      <w:t>T/CECS</w:t>
    </w:r>
    <w:r>
      <w:rPr>
        <w:rFonts w:ascii="Times New Roman" w:eastAsia="等线" w:hAnsi="Times New Roman" w:cs="Times New Roman"/>
      </w:rPr>
      <w:t xml:space="preserve"> </w:t>
    </w:r>
    <w:r>
      <w:rPr>
        <w:rFonts w:hAnsi="TimesNewRomanPSMT"/>
      </w:rPr>
      <w:t>X</w:t>
    </w:r>
    <w:r>
      <w:rPr>
        <w:rFonts w:hAnsi="TimesNewRomanPSMT"/>
        <w:b/>
      </w:rPr>
      <w:t xml:space="preserve"> </w:t>
    </w:r>
    <w:proofErr w:type="spellStart"/>
    <w:r>
      <w:rPr>
        <w:rFonts w:hAnsi="TimesNewRomanPSMT"/>
      </w:rPr>
      <w:t>X</w:t>
    </w:r>
    <w:proofErr w:type="spellEnd"/>
    <w:r>
      <w:rPr>
        <w:rFonts w:hAnsi="TimesNewRomanPSMT"/>
      </w:rPr>
      <w:t xml:space="preserve"> X X—202</w:t>
    </w:r>
    <w:r>
      <w:rPr>
        <w:rFonts w:hAnsi="TimesNewRomanPSMT" w:hint="eastAsia"/>
      </w:rPr>
      <w:t>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55ED" w14:textId="77777777" w:rsidR="002926D0" w:rsidRDefault="002926D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80D3" w14:textId="77777777" w:rsidR="002926D0" w:rsidRDefault="002926D0">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B5B5" w14:textId="77777777" w:rsidR="00C86020" w:rsidRDefault="003A4D2E">
    <w:pPr>
      <w:pStyle w:val="afe"/>
      <w:spacing w:after="0"/>
    </w:pPr>
    <w:r>
      <w:rPr>
        <w:rFonts w:ascii="Times New Roman" w:hAnsi="Times New Roman" w:cs="Times New Roman"/>
        <w:b/>
      </w:rPr>
      <w:t>T/CECS</w:t>
    </w:r>
    <w:r>
      <w:rPr>
        <w:rFonts w:hAnsi="TimesNewRomanPSMT"/>
      </w:rPr>
      <w:t xml:space="preserve"> X</w:t>
    </w:r>
    <w:r>
      <w:rPr>
        <w:rFonts w:hAnsi="TimesNewRomanPSMT"/>
        <w:b/>
      </w:rPr>
      <w:t xml:space="preserve"> </w:t>
    </w:r>
    <w:proofErr w:type="spellStart"/>
    <w:r>
      <w:rPr>
        <w:rFonts w:hAnsi="TimesNewRomanPSMT"/>
      </w:rPr>
      <w:t>X</w:t>
    </w:r>
    <w:proofErr w:type="spellEnd"/>
    <w:r>
      <w:rPr>
        <w:rFonts w:hAnsi="TimesNewRomanPSMT"/>
      </w:rPr>
      <w:t xml:space="preserve"> X X—202</w:t>
    </w:r>
    <w:r>
      <w:rPr>
        <w:rFonts w:hAnsi="TimesNewRomanPSMT" w:hint="eastAsia"/>
      </w:rPr>
      <w:t>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713B" w14:textId="77E2212D" w:rsidR="00C86020" w:rsidRDefault="003A4D2E">
    <w:pPr>
      <w:pStyle w:val="afe"/>
      <w:spacing w:after="0"/>
      <w:jc w:val="both"/>
    </w:pPr>
    <w:r>
      <w:rPr>
        <w:rFonts w:ascii="黑体"/>
        <w:b/>
      </w:rPr>
      <w:t>T/</w:t>
    </w:r>
    <w:r>
      <w:rPr>
        <w:rFonts w:ascii="黑体" w:hint="eastAsia"/>
        <w:b/>
      </w:rPr>
      <w:t>CECS</w:t>
    </w:r>
    <w:r>
      <w:rPr>
        <w:rFonts w:hAnsi="TimesNewRomanPSMT"/>
      </w:rPr>
      <w:t xml:space="preserve"> X</w:t>
    </w:r>
    <w:r>
      <w:rPr>
        <w:rFonts w:hAnsi="TimesNewRomanPSMT"/>
        <w:b/>
      </w:rPr>
      <w:t xml:space="preserve"> </w:t>
    </w:r>
    <w:proofErr w:type="spellStart"/>
    <w:r w:rsidR="003E0D86">
      <w:rPr>
        <w:rFonts w:hAnsi="TimesNewRomanPSMT"/>
      </w:rPr>
      <w:t>X</w:t>
    </w:r>
    <w:proofErr w:type="spellEnd"/>
    <w:r>
      <w:rPr>
        <w:rFonts w:hAnsi="TimesNewRomanPSMT"/>
      </w:rPr>
      <w:t xml:space="preserve"> </w:t>
    </w:r>
    <w:proofErr w:type="spellStart"/>
    <w:r w:rsidR="003E0D86">
      <w:rPr>
        <w:rFonts w:hAnsi="TimesNewRomanPSMT"/>
      </w:rPr>
      <w:t>X</w:t>
    </w:r>
    <w:proofErr w:type="spellEnd"/>
    <w:r>
      <w:rPr>
        <w:rFonts w:hAnsi="TimesNewRomanPSMT"/>
      </w:rPr>
      <w:t xml:space="preserve"> X—202</w:t>
    </w:r>
    <w:r>
      <w:rPr>
        <w:rFonts w:hAnsi="TimesNewRomanPSMT" w:hint="eastAsia"/>
      </w:rPr>
      <w:t>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8C97" w14:textId="77777777" w:rsidR="00C86020" w:rsidRDefault="003A4D2E">
    <w:pPr>
      <w:pStyle w:val="afe"/>
      <w:spacing w:after="0"/>
      <w:jc w:val="both"/>
    </w:pPr>
    <w:r>
      <w:rPr>
        <w:rFonts w:ascii="黑体"/>
        <w:b/>
      </w:rPr>
      <w:t>T/</w:t>
    </w:r>
    <w:r>
      <w:rPr>
        <w:rFonts w:ascii="黑体" w:hint="eastAsia"/>
        <w:b/>
      </w:rPr>
      <w:t>CECS</w:t>
    </w:r>
    <w:r>
      <w:rPr>
        <w:rFonts w:hAnsi="TimesNewRomanPSMT"/>
      </w:rPr>
      <w:t xml:space="preserve"> X</w:t>
    </w:r>
    <w:r>
      <w:rPr>
        <w:rFonts w:hAnsi="TimesNewRomanPSMT"/>
        <w:b/>
      </w:rPr>
      <w:t xml:space="preserve"> </w:t>
    </w:r>
    <w:proofErr w:type="spellStart"/>
    <w:r>
      <w:rPr>
        <w:rFonts w:hAnsi="TimesNewRomanPSMT"/>
      </w:rPr>
      <w:t>X</w:t>
    </w:r>
    <w:proofErr w:type="spellEnd"/>
    <w:r>
      <w:rPr>
        <w:rFonts w:hAnsi="TimesNewRomanPSMT"/>
      </w:rPr>
      <w:t xml:space="preserve"> X X—202</w:t>
    </w:r>
    <w:r>
      <w:rPr>
        <w:rFonts w:hAnsi="TimesNewRomanPSMT" w:hint="eastAsia"/>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9FD3" w14:textId="77777777" w:rsidR="00C86020" w:rsidRDefault="003A4D2E">
    <w:pPr>
      <w:pStyle w:val="afe"/>
      <w:spacing w:after="0"/>
    </w:pPr>
    <w:r>
      <w:rPr>
        <w:rFonts w:ascii="Times New Roman" w:hAnsi="Times New Roman" w:cs="Times New Roman"/>
        <w:b/>
      </w:rPr>
      <w:t>T/CECS</w:t>
    </w:r>
    <w:r>
      <w:rPr>
        <w:rFonts w:hAnsi="TimesNewRomanPSMT"/>
      </w:rPr>
      <w:t xml:space="preserve"> X</w:t>
    </w:r>
    <w:r>
      <w:rPr>
        <w:rFonts w:hAnsi="TimesNewRomanPSMT"/>
        <w:b/>
      </w:rPr>
      <w:t xml:space="preserve"> </w:t>
    </w:r>
    <w:proofErr w:type="spellStart"/>
    <w:r>
      <w:rPr>
        <w:rFonts w:hAnsi="TimesNewRomanPSMT"/>
      </w:rPr>
      <w:t>X</w:t>
    </w:r>
    <w:proofErr w:type="spellEnd"/>
    <w:r>
      <w:rPr>
        <w:rFonts w:hAnsi="TimesNewRomanPSMT"/>
      </w:rPr>
      <w:t xml:space="preserve"> X X—202</w:t>
    </w:r>
    <w:r>
      <w:rPr>
        <w:rFonts w:hAnsi="TimesNewRomanPSMT" w:hint="eastAsia"/>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163"/>
    <w:multiLevelType w:val="multilevel"/>
    <w:tmpl w:val="1FC91163"/>
    <w:lvl w:ilvl="0">
      <w:start w:val="1"/>
      <w:numFmt w:val="decimal"/>
      <w:pStyle w:val="a"/>
      <w:suff w:val="nothing"/>
      <w:lvlText w:val="%1　"/>
      <w:lvlJc w:val="left"/>
      <w:rPr>
        <w:rFonts w:ascii="TimesNewRomanPSMT" w:eastAsia="TimesNewRomanPSMT" w:hAnsi="黑体" w:cs="黑体" w:hint="eastAsia"/>
        <w:b w:val="0"/>
        <w:i w:val="0"/>
        <w:sz w:val="21"/>
        <w:szCs w:val="21"/>
      </w:rPr>
    </w:lvl>
    <w:lvl w:ilvl="1">
      <w:start w:val="1"/>
      <w:numFmt w:val="decimal"/>
      <w:pStyle w:val="a0"/>
      <w:suff w:val="nothing"/>
      <w:lvlText w:val="%1.%2　"/>
      <w:lvlJc w:val="left"/>
      <w:rPr>
        <w:rFonts w:ascii="黑体" w:eastAsia="黑体" w:hAnsi="黑体" w:cs="黑体" w:hint="default"/>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1701"/>
      </w:pPr>
      <w:rPr>
        <w:rFonts w:ascii="TimesNewRomanPSMT" w:eastAsia="TimesNewRomanPSMT" w:hAnsi="黑体" w:cs="黑体" w:hint="eastAsia"/>
        <w:b w:val="0"/>
        <w:i w:val="0"/>
        <w:sz w:val="21"/>
      </w:rPr>
    </w:lvl>
    <w:lvl w:ilvl="3">
      <w:start w:val="1"/>
      <w:numFmt w:val="decimal"/>
      <w:suff w:val="nothing"/>
      <w:lvlText w:val="%1.%2.%3.%4　"/>
      <w:lvlJc w:val="left"/>
      <w:rPr>
        <w:rFonts w:ascii="TimesNewRomanPSMT" w:eastAsia="TimesNewRomanPSMT" w:hAnsi="黑体" w:cs="黑体" w:hint="eastAsia"/>
        <w:b w:val="0"/>
        <w:i w:val="0"/>
        <w:sz w:val="21"/>
      </w:rPr>
    </w:lvl>
    <w:lvl w:ilvl="4">
      <w:start w:val="1"/>
      <w:numFmt w:val="decimal"/>
      <w:suff w:val="nothing"/>
      <w:lvlText w:val="%1.%2.%3.%4.%5　"/>
      <w:lvlJc w:val="left"/>
    </w:lvl>
    <w:lvl w:ilvl="5">
      <w:start w:val="1"/>
      <w:numFmt w:val="decimal"/>
      <w:suff w:val="nothing"/>
      <w:lvlText w:val="%1.%2.%3.%4.%5.%6　"/>
      <w:lvlJc w:val="left"/>
      <w:rPr>
        <w:rFonts w:ascii="TimesNewRomanPSMT" w:eastAsia="TimesNewRomanPSMT" w:hAnsi="黑体" w:cs="黑体" w:hint="eastAsia"/>
        <w:b w:val="0"/>
        <w:i w:val="0"/>
        <w:sz w:val="21"/>
      </w:rPr>
    </w:lvl>
    <w:lvl w:ilvl="6">
      <w:start w:val="1"/>
      <w:numFmt w:val="decimal"/>
      <w:suff w:val="nothing"/>
      <w:lvlText w:val="%1%2.%3.%4.%5.%6.%7　"/>
      <w:lvlJc w:val="left"/>
      <w:rPr>
        <w:rFonts w:ascii="TimesNewRomanPSMT" w:eastAsia="TimesNewRomanPSMT" w:hAnsi="黑体" w:cs="黑体" w:hint="eastAsia"/>
        <w:b w:val="0"/>
        <w:i w:val="0"/>
        <w:sz w:val="21"/>
      </w:rPr>
    </w:lvl>
    <w:lvl w:ilvl="7">
      <w:start w:val="1"/>
      <w:numFmt w:val="decimal"/>
      <w:lvlText w:val="%1.%2.%3.%4.%5.%6.%7.%8"/>
      <w:lvlJc w:val="left"/>
      <w:pPr>
        <w:tabs>
          <w:tab w:val="left" w:pos="4351"/>
        </w:tabs>
        <w:ind w:left="3969" w:hanging="1418"/>
      </w:pPr>
      <w:rPr>
        <w:rFonts w:cs="黑体" w:hint="eastAsia"/>
      </w:rPr>
    </w:lvl>
    <w:lvl w:ilvl="8">
      <w:start w:val="1"/>
      <w:numFmt w:val="decimal"/>
      <w:lvlText w:val="%1.%2.%3.%4.%5.%6.%7.%8.%9"/>
      <w:lvlJc w:val="left"/>
      <w:pPr>
        <w:tabs>
          <w:tab w:val="left" w:pos="4777"/>
        </w:tabs>
        <w:ind w:left="4677" w:hanging="1700"/>
      </w:pPr>
      <w:rPr>
        <w:rFonts w:cs="黑体" w:hint="eastAsia"/>
      </w:rPr>
    </w:lvl>
  </w:abstractNum>
  <w:abstractNum w:abstractNumId="1" w15:restartNumberingAfterBreak="0">
    <w:nsid w:val="44BBB37F"/>
    <w:multiLevelType w:val="singleLevel"/>
    <w:tmpl w:val="44BBB37F"/>
    <w:lvl w:ilvl="0">
      <w:start w:val="1"/>
      <w:numFmt w:val="low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g4ODRjZDgzYjU1MzE5ZGUxZDJiYzBjNTkwMjg5ZTAifQ=="/>
  </w:docVars>
  <w:rsids>
    <w:rsidRoot w:val="00C86020"/>
    <w:rsid w:val="00046EA6"/>
    <w:rsid w:val="001E5862"/>
    <w:rsid w:val="002926D0"/>
    <w:rsid w:val="002B6405"/>
    <w:rsid w:val="003A4D2E"/>
    <w:rsid w:val="003E0D86"/>
    <w:rsid w:val="00445E3F"/>
    <w:rsid w:val="006162C3"/>
    <w:rsid w:val="00632EDA"/>
    <w:rsid w:val="00676E6E"/>
    <w:rsid w:val="006E51AF"/>
    <w:rsid w:val="00700ACD"/>
    <w:rsid w:val="008B57CA"/>
    <w:rsid w:val="00946A3F"/>
    <w:rsid w:val="009E2F76"/>
    <w:rsid w:val="00A5077D"/>
    <w:rsid w:val="00B52A9F"/>
    <w:rsid w:val="00BA4771"/>
    <w:rsid w:val="00C102FB"/>
    <w:rsid w:val="00C16E54"/>
    <w:rsid w:val="00C55675"/>
    <w:rsid w:val="00C86020"/>
    <w:rsid w:val="00D35A98"/>
    <w:rsid w:val="00EC5925"/>
    <w:rsid w:val="00F80A2C"/>
    <w:rsid w:val="00FB2EC0"/>
    <w:rsid w:val="00FD25E5"/>
    <w:rsid w:val="00FE442B"/>
    <w:rsid w:val="02926FAB"/>
    <w:rsid w:val="04C904B8"/>
    <w:rsid w:val="0A301518"/>
    <w:rsid w:val="0CE04E32"/>
    <w:rsid w:val="10797843"/>
    <w:rsid w:val="10A7234D"/>
    <w:rsid w:val="147E673F"/>
    <w:rsid w:val="177711B5"/>
    <w:rsid w:val="251D678D"/>
    <w:rsid w:val="269C2BBE"/>
    <w:rsid w:val="26DC78AC"/>
    <w:rsid w:val="2AC149CB"/>
    <w:rsid w:val="2C3C5642"/>
    <w:rsid w:val="2C9B5020"/>
    <w:rsid w:val="2F9C04B1"/>
    <w:rsid w:val="335B3701"/>
    <w:rsid w:val="38D97115"/>
    <w:rsid w:val="3B7E5FE4"/>
    <w:rsid w:val="3E7A5DA4"/>
    <w:rsid w:val="41DF489C"/>
    <w:rsid w:val="43AF5812"/>
    <w:rsid w:val="44CF2918"/>
    <w:rsid w:val="47041341"/>
    <w:rsid w:val="475E0A4F"/>
    <w:rsid w:val="48E06ADC"/>
    <w:rsid w:val="4A861E45"/>
    <w:rsid w:val="53F05FDF"/>
    <w:rsid w:val="5CEC50CE"/>
    <w:rsid w:val="63C45248"/>
    <w:rsid w:val="65797AFD"/>
    <w:rsid w:val="65940ACC"/>
    <w:rsid w:val="67766AB6"/>
    <w:rsid w:val="67EF6FBC"/>
    <w:rsid w:val="6A1A7CF2"/>
    <w:rsid w:val="76C20083"/>
    <w:rsid w:val="796A47A9"/>
    <w:rsid w:val="7AAF52CE"/>
    <w:rsid w:val="7CEF7382"/>
    <w:rsid w:val="7E096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2ED7EBE"/>
  <w15:docId w15:val="{E1A7CC4A-A14F-4BFF-BE99-AA0D24F1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rFonts w:ascii="黑体" w:eastAsia="等线" w:hAnsi="黑体" w:cs="黑体"/>
      <w:kern w:val="2"/>
      <w:sz w:val="21"/>
      <w:szCs w:val="24"/>
    </w:rPr>
  </w:style>
  <w:style w:type="paragraph" w:styleId="1">
    <w:name w:val="heading 1"/>
    <w:basedOn w:val="a"/>
    <w:next w:val="a1"/>
    <w:qFormat/>
    <w:pPr>
      <w:spacing w:before="312" w:after="312"/>
      <w:outlineLv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
    <w:name w:val="章标题"/>
    <w:next w:val="a5"/>
    <w:qFormat/>
    <w:pPr>
      <w:numPr>
        <w:numId w:val="1"/>
      </w:numPr>
      <w:spacing w:beforeLines="100" w:afterLines="100"/>
      <w:jc w:val="both"/>
      <w:outlineLvl w:val="1"/>
    </w:pPr>
    <w:rPr>
      <w:rFonts w:ascii="TimesNewRomanPSMT" w:eastAsia="TimesNewRomanPSMT" w:hAnsi="黑体" w:cs="黑体"/>
      <w:sz w:val="21"/>
    </w:rPr>
  </w:style>
  <w:style w:type="paragraph" w:customStyle="1" w:styleId="a5">
    <w:name w:val="段"/>
    <w:qFormat/>
    <w:pPr>
      <w:tabs>
        <w:tab w:val="center" w:pos="4201"/>
        <w:tab w:val="right" w:leader="dot" w:pos="9298"/>
      </w:tabs>
      <w:autoSpaceDE w:val="0"/>
      <w:autoSpaceDN w:val="0"/>
      <w:ind w:firstLineChars="200" w:firstLine="420"/>
      <w:jc w:val="both"/>
    </w:pPr>
    <w:rPr>
      <w:rFonts w:ascii="Arial" w:eastAsia="等线" w:hAnsi="黑体" w:cs="黑体"/>
      <w:sz w:val="21"/>
    </w:rPr>
  </w:style>
  <w:style w:type="paragraph" w:styleId="a6">
    <w:name w:val="annotation text"/>
    <w:basedOn w:val="a1"/>
    <w:qFormat/>
    <w:pPr>
      <w:jc w:val="left"/>
    </w:pPr>
  </w:style>
  <w:style w:type="paragraph" w:styleId="a7">
    <w:name w:val="footer"/>
    <w:basedOn w:val="a1"/>
    <w:link w:val="a8"/>
    <w:uiPriority w:val="99"/>
    <w:qFormat/>
    <w:pPr>
      <w:snapToGrid w:val="0"/>
      <w:ind w:rightChars="100" w:right="210"/>
      <w:jc w:val="right"/>
    </w:pPr>
    <w:rPr>
      <w:sz w:val="18"/>
      <w:szCs w:val="18"/>
    </w:rPr>
  </w:style>
  <w:style w:type="paragraph" w:styleId="a9">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uiPriority w:val="39"/>
    <w:qFormat/>
    <w:pPr>
      <w:tabs>
        <w:tab w:val="right" w:leader="dot" w:pos="9242"/>
      </w:tabs>
      <w:spacing w:beforeLines="25" w:before="78" w:afterLines="25" w:after="78"/>
      <w:jc w:val="left"/>
    </w:pPr>
    <w:rPr>
      <w:rFonts w:ascii="Arial"/>
      <w:szCs w:val="21"/>
    </w:rPr>
  </w:style>
  <w:style w:type="paragraph" w:styleId="aa">
    <w:name w:val="Normal (Web)"/>
    <w:basedOn w:val="a1"/>
    <w:qFormat/>
    <w:pPr>
      <w:spacing w:beforeAutospacing="1" w:afterAutospacing="1"/>
      <w:jc w:val="left"/>
    </w:pPr>
    <w:rPr>
      <w:rFonts w:cs="Times New Roman"/>
      <w:kern w:val="0"/>
      <w:sz w:val="24"/>
    </w:rPr>
  </w:style>
  <w:style w:type="character" w:styleId="ab">
    <w:name w:val="Hyperlink"/>
    <w:uiPriority w:val="99"/>
    <w:qFormat/>
    <w:rPr>
      <w:color w:val="0000FF"/>
      <w:spacing w:val="0"/>
      <w:w w:val="100"/>
      <w:sz w:val="21"/>
      <w:u w:val="single"/>
    </w:rPr>
  </w:style>
  <w:style w:type="paragraph" w:customStyle="1" w:styleId="ac">
    <w:name w:val="文献分类号"/>
    <w:qFormat/>
    <w:pPr>
      <w:framePr w:hSpace="180" w:vSpace="180" w:wrap="auto" w:hAnchor="margin" w:y="1" w:anchorLock="1"/>
      <w:widowControl w:val="0"/>
      <w:textAlignment w:val="center"/>
    </w:pPr>
    <w:rPr>
      <w:rFonts w:ascii="TimesNewRomanPSMT" w:eastAsia="TimesNewRomanPSMT" w:hAnsi="黑体" w:cs="黑体"/>
      <w:sz w:val="21"/>
      <w:szCs w:val="21"/>
    </w:rPr>
  </w:style>
  <w:style w:type="paragraph" w:customStyle="1" w:styleId="ad">
    <w:name w:val="其他标准称谓"/>
    <w:next w:val="a1"/>
    <w:qFormat/>
    <w:pPr>
      <w:framePr w:hSpace="181" w:vSpace="181" w:wrap="auto" w:vAnchor="page" w:hAnchor="page" w:x="1419" w:y="2286" w:anchorLock="1"/>
      <w:spacing w:line="240" w:lineRule="atLeast"/>
      <w:jc w:val="distribute"/>
    </w:pPr>
    <w:rPr>
      <w:rFonts w:ascii="TimesNewRomanPSMT" w:eastAsia="TimesNewRomanPSMT" w:hAnsi="Arial" w:cs="黑体"/>
      <w:spacing w:val="-40"/>
      <w:sz w:val="48"/>
      <w:szCs w:val="52"/>
    </w:rPr>
  </w:style>
  <w:style w:type="paragraph" w:customStyle="1" w:styleId="2">
    <w:name w:val="封面标准号2"/>
    <w:qFormat/>
    <w:pPr>
      <w:framePr w:w="9140" w:h="1242" w:hRule="exact" w:hSpace="284" w:wrap="auto" w:vAnchor="page" w:hAnchor="page" w:x="1645" w:y="2910" w:anchorLock="1"/>
      <w:spacing w:before="357" w:line="280" w:lineRule="exact"/>
      <w:jc w:val="right"/>
    </w:pPr>
    <w:rPr>
      <w:rFonts w:ascii="TimesNewRomanPSMT" w:eastAsia="TimesNewRomanPSMT" w:hAnsi="黑体" w:cs="黑体"/>
      <w:sz w:val="28"/>
      <w:szCs w:val="28"/>
    </w:rPr>
  </w:style>
  <w:style w:type="paragraph" w:customStyle="1" w:styleId="ae">
    <w:name w:val="封面标准代替信息"/>
    <w:qFormat/>
    <w:pPr>
      <w:framePr w:w="9140" w:h="1242" w:hRule="exact" w:hSpace="284" w:wrap="auto" w:vAnchor="page" w:hAnchor="page" w:x="1645" w:y="2910" w:anchorLock="1"/>
      <w:spacing w:before="57" w:line="280" w:lineRule="exact"/>
      <w:jc w:val="right"/>
    </w:pPr>
    <w:rPr>
      <w:rFonts w:ascii="Arial" w:eastAsia="等线" w:hAnsi="黑体" w:cs="黑体"/>
      <w:sz w:val="21"/>
      <w:szCs w:val="21"/>
    </w:rPr>
  </w:style>
  <w:style w:type="paragraph" w:customStyle="1" w:styleId="af">
    <w:name w:val="封面标准名称"/>
    <w:qFormat/>
    <w:pPr>
      <w:framePr w:w="9639" w:h="6917" w:hRule="exact" w:wrap="auto" w:vAnchor="page" w:hAnchor="page" w:xAlign="center" w:y="6408" w:anchorLock="1"/>
      <w:widowControl w:val="0"/>
      <w:spacing w:line="680" w:lineRule="exact"/>
      <w:jc w:val="center"/>
      <w:textAlignment w:val="center"/>
    </w:pPr>
    <w:rPr>
      <w:rFonts w:ascii="TimesNewRomanPSMT" w:eastAsia="TimesNewRomanPSMT" w:hAnsi="黑体" w:cs="黑体"/>
      <w:sz w:val="52"/>
    </w:rPr>
  </w:style>
  <w:style w:type="paragraph" w:customStyle="1" w:styleId="af0">
    <w:name w:val="其他发布日期"/>
    <w:basedOn w:val="af1"/>
    <w:qFormat/>
    <w:pPr>
      <w:framePr w:wrap="auto" w:vAnchor="page" w:hAnchor="text" w:x="1419"/>
    </w:pPr>
  </w:style>
  <w:style w:type="paragraph" w:customStyle="1" w:styleId="af1">
    <w:name w:val="发布日期"/>
    <w:qFormat/>
    <w:pPr>
      <w:framePr w:w="3997" w:h="471" w:hRule="exact" w:vSpace="181" w:wrap="auto" w:hAnchor="page" w:x="7089" w:y="14097" w:anchorLock="1"/>
    </w:pPr>
    <w:rPr>
      <w:rFonts w:ascii="黑体" w:eastAsia="TimesNewRomanPSMT" w:hAnsi="黑体" w:cs="黑体"/>
      <w:sz w:val="28"/>
    </w:rPr>
  </w:style>
  <w:style w:type="paragraph" w:customStyle="1" w:styleId="af2">
    <w:name w:val="其他实施日期"/>
    <w:basedOn w:val="af3"/>
    <w:qFormat/>
    <w:pPr>
      <w:framePr w:wrap="auto"/>
    </w:pPr>
  </w:style>
  <w:style w:type="paragraph" w:customStyle="1" w:styleId="af3">
    <w:name w:val="实施日期"/>
    <w:basedOn w:val="af1"/>
    <w:qFormat/>
    <w:pPr>
      <w:framePr w:wrap="auto" w:vAnchor="page" w:hAnchor="text"/>
      <w:jc w:val="right"/>
    </w:pPr>
  </w:style>
  <w:style w:type="paragraph" w:customStyle="1" w:styleId="af4">
    <w:name w:val="其他发布部门"/>
    <w:basedOn w:val="af5"/>
    <w:qFormat/>
    <w:pPr>
      <w:framePr w:wrap="auto" w:y="15310"/>
      <w:spacing w:line="240" w:lineRule="atLeast"/>
    </w:pPr>
    <w:rPr>
      <w:rFonts w:ascii="TimesNewRomanPSMT" w:eastAsia="TimesNewRomanPSMT"/>
      <w:b w:val="0"/>
    </w:rPr>
  </w:style>
  <w:style w:type="paragraph" w:customStyle="1" w:styleId="af5">
    <w:name w:val="发布部门"/>
    <w:next w:val="a5"/>
    <w:qFormat/>
    <w:pPr>
      <w:framePr w:w="7938" w:h="1134" w:hRule="exact" w:hSpace="125" w:vSpace="181" w:wrap="auto" w:vAnchor="page" w:hAnchor="page" w:x="2150" w:y="14630" w:anchorLock="1"/>
      <w:jc w:val="center"/>
    </w:pPr>
    <w:rPr>
      <w:rFonts w:ascii="Arial" w:eastAsia="等线" w:hAnsi="黑体" w:cs="黑体"/>
      <w:b/>
      <w:spacing w:val="20"/>
      <w:w w:val="135"/>
      <w:sz w:val="28"/>
    </w:rPr>
  </w:style>
  <w:style w:type="character" w:customStyle="1" w:styleId="af6">
    <w:name w:val="发布"/>
    <w:qFormat/>
    <w:rPr>
      <w:rFonts w:ascii="TimesNewRomanPSMT" w:eastAsia="TimesNewRomanPSMT"/>
      <w:spacing w:val="85"/>
      <w:w w:val="100"/>
      <w:position w:val="3"/>
      <w:sz w:val="28"/>
    </w:rPr>
  </w:style>
  <w:style w:type="paragraph" w:customStyle="1" w:styleId="af7">
    <w:name w:val="封面标准文稿类别"/>
    <w:basedOn w:val="af8"/>
    <w:qFormat/>
    <w:pPr>
      <w:framePr w:wrap="auto"/>
      <w:spacing w:after="160" w:line="240" w:lineRule="auto"/>
    </w:pPr>
    <w:rPr>
      <w:sz w:val="24"/>
    </w:rPr>
  </w:style>
  <w:style w:type="paragraph" w:customStyle="1" w:styleId="af8">
    <w:name w:val="封面一致性程度标识"/>
    <w:basedOn w:val="af9"/>
    <w:qFormat/>
    <w:pPr>
      <w:framePr w:wrap="auto"/>
      <w:spacing w:before="440"/>
    </w:pPr>
    <w:rPr>
      <w:rFonts w:ascii="Arial" w:eastAsia="Arial"/>
    </w:rPr>
  </w:style>
  <w:style w:type="paragraph" w:customStyle="1" w:styleId="af9">
    <w:name w:val="封面标准英文名称"/>
    <w:basedOn w:val="af"/>
    <w:qFormat/>
    <w:pPr>
      <w:framePr w:wrap="auto"/>
      <w:spacing w:before="370" w:line="400" w:lineRule="exact"/>
    </w:pPr>
    <w:rPr>
      <w:rFonts w:ascii="黑体"/>
      <w:sz w:val="28"/>
      <w:szCs w:val="28"/>
    </w:rPr>
  </w:style>
  <w:style w:type="paragraph" w:customStyle="1" w:styleId="afa">
    <w:name w:val="封面标准文稿编辑信息"/>
    <w:basedOn w:val="af7"/>
    <w:qFormat/>
    <w:pPr>
      <w:framePr w:wrap="auto"/>
      <w:spacing w:before="180" w:line="180" w:lineRule="exact"/>
    </w:pPr>
    <w:rPr>
      <w:sz w:val="21"/>
    </w:rPr>
  </w:style>
  <w:style w:type="paragraph" w:customStyle="1" w:styleId="afb">
    <w:name w:val="前言、引言标题"/>
    <w:next w:val="a5"/>
    <w:qFormat/>
    <w:pPr>
      <w:keepNext/>
      <w:pageBreakBefore/>
      <w:shd w:val="clear" w:color="FFFFFF" w:fill="FFFFFF"/>
      <w:spacing w:before="640" w:after="560"/>
      <w:jc w:val="center"/>
      <w:outlineLvl w:val="0"/>
    </w:pPr>
    <w:rPr>
      <w:rFonts w:ascii="TimesNewRomanPSMT" w:eastAsia="TimesNewRomanPSMT" w:hAnsi="黑体" w:cs="黑体"/>
      <w:sz w:val="32"/>
    </w:rPr>
  </w:style>
  <w:style w:type="paragraph" w:customStyle="1" w:styleId="afc">
    <w:name w:val="目次、标准名称标题"/>
    <w:basedOn w:val="a1"/>
    <w:next w:val="a5"/>
    <w:qFormat/>
    <w:pPr>
      <w:keepNext/>
      <w:pageBreakBefore/>
      <w:widowControl/>
      <w:shd w:val="clear" w:color="FFFFFF" w:fill="FFFFFF"/>
      <w:spacing w:before="640" w:after="560" w:line="460" w:lineRule="exact"/>
      <w:jc w:val="center"/>
      <w:outlineLvl w:val="0"/>
    </w:pPr>
    <w:rPr>
      <w:rFonts w:ascii="TimesNewRomanPSMT" w:eastAsia="TimesNewRomanPSMT"/>
      <w:kern w:val="0"/>
      <w:sz w:val="32"/>
      <w:szCs w:val="20"/>
    </w:rPr>
  </w:style>
  <w:style w:type="paragraph" w:customStyle="1" w:styleId="a0">
    <w:name w:val="一级条标题"/>
    <w:next w:val="a5"/>
    <w:qFormat/>
    <w:pPr>
      <w:numPr>
        <w:ilvl w:val="1"/>
        <w:numId w:val="1"/>
      </w:numPr>
      <w:spacing w:beforeLines="50" w:afterLines="50"/>
      <w:outlineLvl w:val="2"/>
    </w:pPr>
    <w:rPr>
      <w:rFonts w:ascii="TimesNewRomanPSMT" w:eastAsia="TimesNewRomanPSMT" w:hAnsi="黑体" w:cs="黑体"/>
      <w:sz w:val="21"/>
      <w:szCs w:val="21"/>
    </w:rPr>
  </w:style>
  <w:style w:type="paragraph" w:customStyle="1" w:styleId="afd">
    <w:name w:val="示例内容"/>
    <w:qFormat/>
    <w:pPr>
      <w:ind w:firstLineChars="200" w:firstLine="200"/>
    </w:pPr>
    <w:rPr>
      <w:rFonts w:ascii="Arial" w:eastAsia="等线" w:hAnsi="黑体" w:cs="黑体"/>
      <w:sz w:val="18"/>
      <w:szCs w:val="18"/>
    </w:rPr>
  </w:style>
  <w:style w:type="paragraph" w:customStyle="1" w:styleId="afe">
    <w:name w:val="标准书眉_奇数页"/>
    <w:next w:val="a1"/>
    <w:qFormat/>
    <w:pPr>
      <w:tabs>
        <w:tab w:val="center" w:pos="4154"/>
        <w:tab w:val="right" w:pos="8306"/>
      </w:tabs>
      <w:spacing w:after="220"/>
      <w:jc w:val="right"/>
    </w:pPr>
    <w:rPr>
      <w:rFonts w:ascii="TimesNewRomanPSMT" w:eastAsia="TimesNewRomanPSMT" w:hAnsi="黑体" w:cs="黑体"/>
      <w:sz w:val="21"/>
      <w:szCs w:val="21"/>
    </w:rPr>
  </w:style>
  <w:style w:type="paragraph" w:customStyle="1" w:styleId="aff">
    <w:name w:val="标准书脚_偶数页"/>
    <w:qFormat/>
    <w:pPr>
      <w:spacing w:before="120"/>
      <w:ind w:left="221"/>
    </w:pPr>
    <w:rPr>
      <w:rFonts w:ascii="Arial" w:eastAsia="等线" w:hAnsi="黑体" w:cs="黑体"/>
      <w:sz w:val="18"/>
      <w:szCs w:val="18"/>
    </w:rPr>
  </w:style>
  <w:style w:type="paragraph" w:customStyle="1" w:styleId="aff0">
    <w:name w:val="标准书脚_奇数页"/>
    <w:qFormat/>
    <w:pPr>
      <w:spacing w:before="120"/>
      <w:ind w:right="198"/>
      <w:jc w:val="right"/>
    </w:pPr>
    <w:rPr>
      <w:rFonts w:ascii="Arial" w:eastAsia="等线" w:hAnsi="黑体" w:cs="黑体"/>
      <w:sz w:val="18"/>
      <w:szCs w:val="18"/>
    </w:rPr>
  </w:style>
  <w:style w:type="character" w:customStyle="1" w:styleId="a8">
    <w:name w:val="页脚 字符"/>
    <w:basedOn w:val="a2"/>
    <w:link w:val="a7"/>
    <w:uiPriority w:val="99"/>
    <w:rsid w:val="00C102FB"/>
    <w:rPr>
      <w:rFonts w:ascii="黑体" w:eastAsia="等线" w:hAnsi="黑体" w:cs="黑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21" Type="http://schemas.openxmlformats.org/officeDocument/2006/relationships/image" Target="media/image1.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9.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CC77126-59D1-4851-8793-9CB5BF1855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2339</Words>
  <Characters>13333</Characters>
  <Application>Microsoft Office Word</Application>
  <DocSecurity>0</DocSecurity>
  <Lines>111</Lines>
  <Paragraphs>31</Paragraphs>
  <ScaleCrop>false</ScaleCrop>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天文 沈</cp:lastModifiedBy>
  <cp:revision>26</cp:revision>
  <dcterms:created xsi:type="dcterms:W3CDTF">2023-05-08T07:09:00Z</dcterms:created>
  <dcterms:modified xsi:type="dcterms:W3CDTF">2024-08-13T01:08:00Z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8B8EE51F623B4FD6A5FDCF76BC812123_12</vt:lpwstr>
  </property>
</Properties>
</file>