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D6D4F">
      <w:pPr>
        <w:snapToGrid w:val="0"/>
        <w:spacing w:line="312" w:lineRule="auto"/>
        <w:rPr>
          <w:rFonts w:eastAsia="宋体" w:cs="Times New Roman"/>
        </w:rPr>
      </w:pPr>
    </w:p>
    <w:p w14:paraId="6F775DB1">
      <w:pPr>
        <w:snapToGrid w:val="0"/>
        <w:spacing w:line="312" w:lineRule="auto"/>
        <w:rPr>
          <w:rFonts w:eastAsia="宋体" w:cs="Times New Roman"/>
        </w:rPr>
      </w:pPr>
      <w:r>
        <w:rPr>
          <w:rFonts w:eastAsia="宋体" w:cs="Times New Roman"/>
          <w:b/>
          <w:bCs/>
          <w:kern w:val="0"/>
          <w:sz w:val="24"/>
        </w:rPr>
        <w:t xml:space="preserve">  </w:t>
      </w:r>
      <w:r>
        <w:rPr>
          <w:rFonts w:eastAsia="宋体" w:cs="Times New Roman"/>
        </w:rPr>
        <w:drawing>
          <wp:inline distT="0" distB="0" distL="114300" distR="114300">
            <wp:extent cx="1359535" cy="693420"/>
            <wp:effectExtent l="0" t="0" r="12065" b="762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9"/>
                    <a:srcRect b="3534"/>
                    <a:stretch>
                      <a:fillRect/>
                    </a:stretch>
                  </pic:blipFill>
                  <pic:spPr>
                    <a:xfrm>
                      <a:off x="0" y="0"/>
                      <a:ext cx="1359535" cy="693420"/>
                    </a:xfrm>
                    <a:prstGeom prst="rect">
                      <a:avLst/>
                    </a:prstGeom>
                    <a:noFill/>
                    <a:ln>
                      <a:noFill/>
                    </a:ln>
                  </pic:spPr>
                </pic:pic>
              </a:graphicData>
            </a:graphic>
          </wp:inline>
        </w:drawing>
      </w:r>
      <w:r>
        <w:rPr>
          <w:rFonts w:eastAsia="宋体" w:cs="Times New Roman"/>
          <w:b/>
          <w:bCs/>
          <w:kern w:val="0"/>
          <w:sz w:val="24"/>
        </w:rPr>
        <w:t xml:space="preserve">                          </w:t>
      </w:r>
      <w:r>
        <w:rPr>
          <w:rFonts w:eastAsia="宋体" w:cs="Times New Roman"/>
          <w:sz w:val="28"/>
          <w:szCs w:val="28"/>
        </w:rPr>
        <w:t>T/CECSxxx-202x</w:t>
      </w:r>
    </w:p>
    <w:p w14:paraId="51524204">
      <w:pPr>
        <w:snapToGrid w:val="0"/>
        <w:spacing w:line="312" w:lineRule="auto"/>
        <w:rPr>
          <w:rFonts w:eastAsia="宋体" w:cs="Times New Roman"/>
          <w:sz w:val="36"/>
          <w:szCs w:val="36"/>
        </w:rPr>
      </w:pPr>
      <w:r>
        <w:rPr>
          <w:rFonts w:eastAsia="宋体" w:cs="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143500"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05pt;z-index:251660288;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mHqG9AAAAACAQAA&#10;DwAAAAAAAAABACAAAAAiAAAAZHJzL2Rvd25yZXYueG1sUEsBAhQAFAAAAAgAh07iQOlLEiXoAQAA&#10;uAMAAA4AAAAAAAAAAQAgAAAAHwEAAGRycy9lMm9Eb2MueG1sUEsFBgAAAAAGAAYAWQEAAHkFAAAA&#10;AA==&#10;">
                <v:fill on="f" focussize="0,0"/>
                <v:stroke color="#000000" joinstyle="round"/>
                <v:imagedata o:title=""/>
                <o:lock v:ext="edit" aspectratio="f"/>
              </v:line>
            </w:pict>
          </mc:Fallback>
        </mc:AlternateContent>
      </w:r>
    </w:p>
    <w:p w14:paraId="5BBB70E3">
      <w:pPr>
        <w:snapToGrid w:val="0"/>
        <w:spacing w:line="312" w:lineRule="auto"/>
        <w:jc w:val="center"/>
        <w:rPr>
          <w:rFonts w:eastAsia="宋体" w:cs="Times New Roman"/>
          <w:sz w:val="36"/>
          <w:szCs w:val="36"/>
        </w:rPr>
      </w:pPr>
    </w:p>
    <w:p w14:paraId="40E6A1B6">
      <w:pPr>
        <w:widowControl/>
        <w:spacing w:after="160" w:line="259" w:lineRule="auto"/>
        <w:jc w:val="center"/>
        <w:outlineLvl w:val="0"/>
        <w:rPr>
          <w:rFonts w:eastAsia="宋体" w:cs="Times New Roman"/>
          <w:b/>
          <w:kern w:val="0"/>
          <w:sz w:val="32"/>
          <w:szCs w:val="36"/>
        </w:rPr>
      </w:pPr>
      <w:bookmarkStart w:id="0" w:name="_Toc23104"/>
      <w:bookmarkStart w:id="1" w:name="_Toc9128"/>
      <w:r>
        <w:rPr>
          <w:rFonts w:eastAsia="宋体" w:cs="Times New Roman"/>
          <w:b/>
          <w:kern w:val="0"/>
          <w:sz w:val="32"/>
          <w:szCs w:val="36"/>
        </w:rPr>
        <w:t>中国工程建设标准化协会标准</w:t>
      </w:r>
      <w:bookmarkEnd w:id="0"/>
      <w:bookmarkEnd w:id="1"/>
    </w:p>
    <w:p w14:paraId="6AD69683">
      <w:pPr>
        <w:snapToGrid w:val="0"/>
        <w:spacing w:line="312" w:lineRule="auto"/>
        <w:rPr>
          <w:rFonts w:eastAsia="宋体" w:cs="Times New Roman"/>
          <w:sz w:val="44"/>
          <w:szCs w:val="44"/>
        </w:rPr>
      </w:pPr>
    </w:p>
    <w:p w14:paraId="4558FFCC">
      <w:pPr>
        <w:snapToGrid w:val="0"/>
        <w:spacing w:line="312" w:lineRule="auto"/>
        <w:jc w:val="center"/>
        <w:rPr>
          <w:rFonts w:eastAsia="宋体" w:cs="Times New Roman"/>
          <w:sz w:val="44"/>
          <w:szCs w:val="44"/>
        </w:rPr>
      </w:pPr>
    </w:p>
    <w:p w14:paraId="025A17A5">
      <w:pPr>
        <w:pStyle w:val="6"/>
        <w:spacing w:after="160" w:line="259" w:lineRule="auto"/>
        <w:jc w:val="center"/>
        <w:outlineLvl w:val="0"/>
        <w:rPr>
          <w:rFonts w:ascii="Times New Roman" w:hAnsi="Times New Roman" w:cs="Times New Roman"/>
          <w:b/>
          <w:color w:val="000000"/>
          <w:sz w:val="36"/>
          <w:szCs w:val="36"/>
        </w:rPr>
      </w:pPr>
      <w:bookmarkStart w:id="2" w:name="_Toc27695"/>
      <w:bookmarkStart w:id="3" w:name="_Toc22324"/>
      <w:r>
        <w:rPr>
          <w:rFonts w:ascii="Times New Roman" w:hAnsi="Times New Roman" w:cs="Times New Roman"/>
          <w:b/>
          <w:color w:val="000000"/>
          <w:sz w:val="36"/>
          <w:szCs w:val="36"/>
        </w:rPr>
        <w:t>住区健康信息采集与管理标准</w:t>
      </w:r>
      <w:bookmarkEnd w:id="2"/>
      <w:bookmarkEnd w:id="3"/>
    </w:p>
    <w:p w14:paraId="5549C2F2">
      <w:pPr>
        <w:snapToGrid w:val="0"/>
        <w:spacing w:after="160" w:line="259" w:lineRule="auto"/>
        <w:jc w:val="center"/>
        <w:rPr>
          <w:rFonts w:eastAsia="宋体" w:cs="Times New Roman"/>
          <w:color w:val="000000"/>
          <w:sz w:val="28"/>
          <w:szCs w:val="28"/>
        </w:rPr>
      </w:pPr>
      <w:r>
        <w:rPr>
          <w:rFonts w:eastAsia="宋体" w:cs="Times New Roman"/>
          <w:color w:val="000000"/>
          <w:sz w:val="28"/>
          <w:szCs w:val="28"/>
        </w:rPr>
        <w:t>Standards for collection and management of health information in residential areas</w:t>
      </w:r>
    </w:p>
    <w:p w14:paraId="09C8ABFD">
      <w:pPr>
        <w:snapToGrid w:val="0"/>
        <w:spacing w:after="160" w:line="259" w:lineRule="auto"/>
        <w:jc w:val="center"/>
        <w:rPr>
          <w:rFonts w:eastAsia="宋体" w:cs="Times New Roman"/>
          <w:sz w:val="28"/>
          <w:szCs w:val="28"/>
        </w:rPr>
      </w:pPr>
    </w:p>
    <w:p w14:paraId="727ACCDE">
      <w:pPr>
        <w:snapToGrid w:val="0"/>
        <w:spacing w:line="312" w:lineRule="auto"/>
        <w:jc w:val="center"/>
        <w:rPr>
          <w:rFonts w:eastAsia="宋体" w:cs="Times New Roman"/>
          <w:sz w:val="32"/>
          <w:szCs w:val="32"/>
        </w:rPr>
      </w:pPr>
      <w:r>
        <w:rPr>
          <w:rFonts w:eastAsia="宋体" w:cs="Times New Roman"/>
          <w:sz w:val="32"/>
          <w:szCs w:val="32"/>
        </w:rPr>
        <w:t>（</w:t>
      </w:r>
      <w:r>
        <w:rPr>
          <w:rFonts w:hint="eastAsia" w:eastAsia="宋体" w:cs="Times New Roman"/>
          <w:sz w:val="32"/>
          <w:szCs w:val="32"/>
        </w:rPr>
        <w:t>征求意见稿</w:t>
      </w:r>
      <w:r>
        <w:rPr>
          <w:rFonts w:eastAsia="宋体" w:cs="Times New Roman"/>
          <w:sz w:val="32"/>
          <w:szCs w:val="32"/>
        </w:rPr>
        <w:t>）</w:t>
      </w:r>
    </w:p>
    <w:p w14:paraId="6C12572F">
      <w:pPr>
        <w:snapToGrid w:val="0"/>
        <w:spacing w:line="312" w:lineRule="auto"/>
        <w:jc w:val="center"/>
        <w:rPr>
          <w:rFonts w:eastAsia="宋体" w:cs="Times New Roman"/>
        </w:rPr>
      </w:pPr>
    </w:p>
    <w:p w14:paraId="16A78DB4">
      <w:pPr>
        <w:snapToGrid w:val="0"/>
        <w:spacing w:line="312" w:lineRule="auto"/>
        <w:jc w:val="center"/>
        <w:rPr>
          <w:rFonts w:eastAsia="宋体" w:cs="Times New Roman"/>
        </w:rPr>
      </w:pPr>
      <w:r>
        <w:rPr>
          <w:rFonts w:hint="eastAsia" w:eastAsia="宋体" w:cs="Times New Roman"/>
        </w:rPr>
        <w:t>（提交反馈意见时，请将有关专利连同支持性文件一并附上）</w:t>
      </w:r>
    </w:p>
    <w:p w14:paraId="34F3EDF6">
      <w:pPr>
        <w:snapToGrid w:val="0"/>
        <w:spacing w:line="312" w:lineRule="auto"/>
        <w:rPr>
          <w:rFonts w:eastAsia="宋体" w:cs="Times New Roman"/>
        </w:rPr>
      </w:pPr>
    </w:p>
    <w:p w14:paraId="0CFCB95B">
      <w:pPr>
        <w:snapToGrid w:val="0"/>
        <w:spacing w:line="312" w:lineRule="auto"/>
        <w:rPr>
          <w:rFonts w:eastAsia="宋体" w:cs="Times New Roman"/>
        </w:rPr>
      </w:pPr>
    </w:p>
    <w:p w14:paraId="565F9A5E">
      <w:pPr>
        <w:snapToGrid w:val="0"/>
        <w:spacing w:line="312" w:lineRule="auto"/>
        <w:rPr>
          <w:rFonts w:eastAsia="宋体" w:cs="Times New Roman"/>
        </w:rPr>
      </w:pPr>
    </w:p>
    <w:p w14:paraId="2CB1FED6">
      <w:pPr>
        <w:snapToGrid w:val="0"/>
        <w:spacing w:line="312" w:lineRule="auto"/>
        <w:rPr>
          <w:rFonts w:eastAsia="宋体" w:cs="Times New Roman"/>
        </w:rPr>
      </w:pPr>
    </w:p>
    <w:p w14:paraId="438A26CB">
      <w:pPr>
        <w:snapToGrid w:val="0"/>
        <w:spacing w:line="312" w:lineRule="auto"/>
        <w:rPr>
          <w:rFonts w:eastAsia="宋体" w:cs="Times New Roman"/>
        </w:rPr>
      </w:pPr>
    </w:p>
    <w:p w14:paraId="25FF056D">
      <w:pPr>
        <w:snapToGrid w:val="0"/>
        <w:spacing w:line="312" w:lineRule="auto"/>
        <w:rPr>
          <w:rFonts w:eastAsia="宋体" w:cs="Times New Roman"/>
        </w:rPr>
      </w:pPr>
    </w:p>
    <w:p w14:paraId="437FEB9B">
      <w:pPr>
        <w:snapToGrid w:val="0"/>
        <w:spacing w:line="312" w:lineRule="auto"/>
        <w:rPr>
          <w:rFonts w:eastAsia="宋体" w:cs="Times New Roman"/>
        </w:rPr>
      </w:pPr>
    </w:p>
    <w:p w14:paraId="1D7E7E50">
      <w:pPr>
        <w:snapToGrid w:val="0"/>
        <w:spacing w:line="312" w:lineRule="auto"/>
        <w:rPr>
          <w:rFonts w:eastAsia="宋体" w:cs="Times New Roman"/>
        </w:rPr>
      </w:pPr>
    </w:p>
    <w:p w14:paraId="18C09736">
      <w:pPr>
        <w:snapToGrid w:val="0"/>
        <w:spacing w:line="312" w:lineRule="auto"/>
        <w:jc w:val="center"/>
        <w:rPr>
          <w:rFonts w:eastAsia="宋体" w:cs="Times New Roman"/>
          <w:sz w:val="30"/>
          <w:szCs w:val="30"/>
        </w:rPr>
      </w:pPr>
    </w:p>
    <w:p w14:paraId="799818D6">
      <w:pPr>
        <w:snapToGrid w:val="0"/>
        <w:spacing w:line="312" w:lineRule="auto"/>
        <w:jc w:val="center"/>
        <w:rPr>
          <w:rFonts w:eastAsia="宋体" w:cs="Times New Roman"/>
          <w:sz w:val="28"/>
          <w:szCs w:val="28"/>
        </w:rPr>
        <w:sectPr>
          <w:footerReference r:id="rId4" w:type="first"/>
          <w:footerReference r:id="rId3" w:type="default"/>
          <w:pgSz w:w="11907" w:h="16840"/>
          <w:pgMar w:top="1440" w:right="1797" w:bottom="1440" w:left="1797" w:header="851" w:footer="992" w:gutter="0"/>
          <w:pgNumType w:fmt="decimal"/>
          <w:cols w:space="720" w:num="1"/>
          <w:titlePg/>
          <w:docGrid w:type="lines" w:linePitch="312" w:charSpace="0"/>
        </w:sectPr>
      </w:pPr>
      <w:r>
        <w:rPr>
          <w:rFonts w:eastAsia="宋体" w:cs="Times New Roman"/>
          <w:sz w:val="30"/>
          <w:szCs w:val="30"/>
        </w:rPr>
        <w:t>中国计划出版社</w:t>
      </w:r>
    </w:p>
    <w:p w14:paraId="4F57D98E">
      <w:pPr>
        <w:pStyle w:val="34"/>
        <w:ind w:firstLine="0" w:firstLineChars="0"/>
        <w:jc w:val="center"/>
        <w:rPr>
          <w:rFonts w:ascii="Times New Roman" w:hAnsi="Times New Roman"/>
          <w:sz w:val="32"/>
          <w:szCs w:val="36"/>
        </w:rPr>
      </w:pPr>
    </w:p>
    <w:p w14:paraId="7841F4B3">
      <w:pPr>
        <w:pStyle w:val="34"/>
        <w:ind w:firstLine="0" w:firstLineChars="0"/>
        <w:jc w:val="center"/>
        <w:rPr>
          <w:rFonts w:ascii="Times New Roman" w:hAnsi="Times New Roman"/>
          <w:sz w:val="32"/>
          <w:szCs w:val="36"/>
        </w:rPr>
      </w:pPr>
      <w:r>
        <w:rPr>
          <w:rFonts w:ascii="Times New Roman" w:hAnsi="Times New Roman"/>
          <w:sz w:val="32"/>
          <w:szCs w:val="36"/>
        </w:rPr>
        <w:t>中国工程建设标准化协会标准</w:t>
      </w:r>
    </w:p>
    <w:p w14:paraId="1555683F">
      <w:pPr>
        <w:snapToGrid w:val="0"/>
        <w:spacing w:line="312" w:lineRule="auto"/>
        <w:jc w:val="center"/>
        <w:rPr>
          <w:rFonts w:eastAsia="宋体" w:cs="Times New Roman"/>
          <w:sz w:val="44"/>
          <w:szCs w:val="44"/>
        </w:rPr>
      </w:pPr>
    </w:p>
    <w:p w14:paraId="088CFE0D">
      <w:pPr>
        <w:snapToGrid w:val="0"/>
        <w:spacing w:line="312" w:lineRule="auto"/>
        <w:jc w:val="center"/>
        <w:rPr>
          <w:rFonts w:eastAsia="宋体" w:cs="Times New Roman"/>
          <w:sz w:val="28"/>
          <w:szCs w:val="28"/>
        </w:rPr>
      </w:pPr>
      <w:r>
        <w:rPr>
          <w:rFonts w:eastAsia="宋体" w:cs="Times New Roman"/>
          <w:kern w:val="0"/>
          <w:sz w:val="28"/>
          <w:szCs w:val="28"/>
        </w:rPr>
        <w:t xml:space="preserve"> </w:t>
      </w:r>
    </w:p>
    <w:p w14:paraId="23FADEF0">
      <w:pPr>
        <w:snapToGrid w:val="0"/>
        <w:jc w:val="center"/>
        <w:outlineLvl w:val="0"/>
        <w:rPr>
          <w:rFonts w:eastAsia="宋体" w:cs="Times New Roman"/>
          <w:b/>
          <w:bCs/>
          <w:sz w:val="44"/>
          <w:szCs w:val="44"/>
          <w:lang w:val="zh-CN"/>
        </w:rPr>
      </w:pPr>
      <w:bookmarkStart w:id="4" w:name="_Toc11885"/>
      <w:bookmarkStart w:id="5" w:name="_Toc9285"/>
      <w:bookmarkStart w:id="6" w:name="_Toc15822"/>
      <w:bookmarkStart w:id="7" w:name="_Toc23"/>
      <w:bookmarkStart w:id="8" w:name="_Toc32743"/>
      <w:r>
        <w:rPr>
          <w:rFonts w:eastAsia="宋体" w:cs="Times New Roman"/>
          <w:b/>
          <w:bCs/>
          <w:sz w:val="44"/>
          <w:szCs w:val="44"/>
          <w:lang w:val="zh-CN"/>
        </w:rPr>
        <w:t>住区健康信息采集与管理标准</w:t>
      </w:r>
      <w:bookmarkEnd w:id="4"/>
      <w:bookmarkEnd w:id="5"/>
      <w:bookmarkEnd w:id="6"/>
      <w:bookmarkEnd w:id="7"/>
      <w:bookmarkEnd w:id="8"/>
    </w:p>
    <w:p w14:paraId="6A476916">
      <w:pPr>
        <w:pStyle w:val="32"/>
        <w:widowControl w:val="0"/>
        <w:shd w:val="clear" w:color="auto" w:fill="FFFFFF"/>
        <w:snapToGrid w:val="0"/>
        <w:spacing w:before="0" w:beforeAutospacing="0" w:after="0" w:line="480" w:lineRule="auto"/>
        <w:jc w:val="center"/>
        <w:rPr>
          <w:rFonts w:ascii="Times New Roman" w:hAnsi="Times New Roman" w:cs="Times New Roman"/>
          <w:color w:val="auto"/>
          <w:sz w:val="44"/>
          <w:szCs w:val="44"/>
        </w:rPr>
      </w:pPr>
    </w:p>
    <w:p w14:paraId="50977145">
      <w:pPr>
        <w:snapToGrid w:val="0"/>
        <w:spacing w:after="160" w:line="259" w:lineRule="auto"/>
        <w:jc w:val="center"/>
        <w:rPr>
          <w:rFonts w:eastAsia="宋体" w:cs="Times New Roman"/>
          <w:color w:val="000000"/>
          <w:sz w:val="28"/>
          <w:szCs w:val="28"/>
        </w:rPr>
      </w:pPr>
      <w:r>
        <w:rPr>
          <w:rFonts w:eastAsia="宋体" w:cs="Times New Roman"/>
          <w:color w:val="000000"/>
          <w:sz w:val="28"/>
          <w:szCs w:val="28"/>
        </w:rPr>
        <w:t>Standards for collection and management of health information in residential areas</w:t>
      </w:r>
    </w:p>
    <w:p w14:paraId="5CE13CB5">
      <w:pPr>
        <w:pStyle w:val="33"/>
        <w:spacing w:before="156" w:after="156"/>
        <w:outlineLvl w:val="9"/>
        <w:rPr>
          <w:rFonts w:eastAsia="宋体"/>
          <w:sz w:val="32"/>
          <w:szCs w:val="32"/>
        </w:rPr>
      </w:pPr>
    </w:p>
    <w:p w14:paraId="47E2C106">
      <w:pPr>
        <w:spacing w:line="360" w:lineRule="auto"/>
        <w:jc w:val="center"/>
        <w:rPr>
          <w:rFonts w:eastAsia="宋体" w:cs="Times New Roman"/>
          <w:b/>
          <w:sz w:val="24"/>
        </w:rPr>
      </w:pPr>
      <w:r>
        <w:rPr>
          <w:rFonts w:eastAsia="宋体" w:cs="Times New Roman"/>
          <w:b/>
          <w:sz w:val="24"/>
        </w:rPr>
        <w:t>T/CECS xxx－202x</w:t>
      </w:r>
    </w:p>
    <w:p w14:paraId="6113D1C7">
      <w:pPr>
        <w:snapToGrid w:val="0"/>
        <w:spacing w:line="312" w:lineRule="auto"/>
        <w:ind w:firstLine="1600" w:firstLineChars="500"/>
        <w:rPr>
          <w:rFonts w:eastAsia="宋体" w:cs="Times New Roman"/>
          <w:sz w:val="32"/>
          <w:szCs w:val="32"/>
        </w:rPr>
      </w:pPr>
    </w:p>
    <w:p w14:paraId="5063ADE3">
      <w:pPr>
        <w:snapToGrid w:val="0"/>
        <w:spacing w:line="312" w:lineRule="auto"/>
        <w:ind w:firstLine="1600" w:firstLineChars="500"/>
        <w:rPr>
          <w:rFonts w:eastAsia="宋体" w:cs="Times New Roman"/>
          <w:sz w:val="32"/>
          <w:szCs w:val="32"/>
        </w:rPr>
      </w:pPr>
    </w:p>
    <w:p w14:paraId="1B12BB34">
      <w:pPr>
        <w:snapToGrid w:val="0"/>
        <w:spacing w:line="312" w:lineRule="auto"/>
        <w:ind w:firstLine="1600" w:firstLineChars="500"/>
        <w:rPr>
          <w:rFonts w:eastAsia="宋体" w:cs="Times New Roman"/>
          <w:sz w:val="32"/>
          <w:szCs w:val="32"/>
        </w:rPr>
      </w:pPr>
    </w:p>
    <w:p w14:paraId="38A47649">
      <w:pPr>
        <w:snapToGrid w:val="0"/>
        <w:spacing w:line="312" w:lineRule="auto"/>
        <w:ind w:firstLine="1400" w:firstLineChars="500"/>
        <w:rPr>
          <w:rFonts w:eastAsia="宋体" w:cs="Times New Roman"/>
          <w:sz w:val="28"/>
          <w:szCs w:val="28"/>
        </w:rPr>
      </w:pPr>
      <w:r>
        <w:rPr>
          <w:rFonts w:eastAsia="宋体" w:cs="Times New Roman"/>
          <w:sz w:val="28"/>
          <w:szCs w:val="28"/>
        </w:rPr>
        <w:t>主编单位：中国建筑设计研究院有限公司</w:t>
      </w:r>
    </w:p>
    <w:p w14:paraId="185A916F">
      <w:pPr>
        <w:snapToGrid w:val="0"/>
        <w:spacing w:line="312" w:lineRule="auto"/>
        <w:ind w:firstLine="2800" w:firstLineChars="1000"/>
        <w:rPr>
          <w:rFonts w:eastAsia="宋体" w:cs="Times New Roman"/>
          <w:sz w:val="28"/>
          <w:szCs w:val="28"/>
        </w:rPr>
      </w:pPr>
    </w:p>
    <w:p w14:paraId="658A0AAA">
      <w:pPr>
        <w:snapToGrid w:val="0"/>
        <w:spacing w:line="312" w:lineRule="auto"/>
        <w:ind w:firstLine="2800" w:firstLineChars="1000"/>
        <w:rPr>
          <w:rFonts w:eastAsia="宋体" w:cs="Times New Roman"/>
          <w:sz w:val="28"/>
          <w:szCs w:val="28"/>
        </w:rPr>
      </w:pPr>
    </w:p>
    <w:p w14:paraId="7BC81690">
      <w:pPr>
        <w:snapToGrid w:val="0"/>
        <w:spacing w:line="312" w:lineRule="auto"/>
        <w:ind w:firstLine="1400" w:firstLineChars="500"/>
        <w:rPr>
          <w:rFonts w:eastAsia="宋体" w:cs="Times New Roman"/>
          <w:sz w:val="28"/>
          <w:szCs w:val="28"/>
        </w:rPr>
      </w:pPr>
      <w:r>
        <w:rPr>
          <w:rFonts w:eastAsia="宋体" w:cs="Times New Roman"/>
          <w:sz w:val="28"/>
          <w:szCs w:val="28"/>
        </w:rPr>
        <w:t>批准单位：中国工程建设标准化协会</w:t>
      </w:r>
    </w:p>
    <w:p w14:paraId="4616875A">
      <w:pPr>
        <w:snapToGrid w:val="0"/>
        <w:spacing w:line="312" w:lineRule="auto"/>
        <w:ind w:firstLine="1400" w:firstLineChars="500"/>
        <w:rPr>
          <w:rFonts w:eastAsia="宋体" w:cs="Times New Roman"/>
          <w:sz w:val="28"/>
          <w:szCs w:val="28"/>
        </w:rPr>
      </w:pPr>
      <w:r>
        <w:rPr>
          <w:rFonts w:eastAsia="宋体" w:cs="Times New Roman"/>
          <w:sz w:val="28"/>
          <w:szCs w:val="28"/>
        </w:rPr>
        <w:t>施行日期：202X年XX月XX日</w:t>
      </w:r>
    </w:p>
    <w:p w14:paraId="6953570B">
      <w:pPr>
        <w:snapToGrid w:val="0"/>
        <w:spacing w:line="312" w:lineRule="auto"/>
        <w:rPr>
          <w:rFonts w:eastAsia="宋体" w:cs="Times New Roman"/>
        </w:rPr>
      </w:pPr>
    </w:p>
    <w:p w14:paraId="3D3F288C">
      <w:pPr>
        <w:snapToGrid w:val="0"/>
        <w:spacing w:line="312" w:lineRule="auto"/>
        <w:rPr>
          <w:rFonts w:eastAsia="宋体" w:cs="Times New Roman"/>
        </w:rPr>
      </w:pPr>
    </w:p>
    <w:p w14:paraId="3B035DBF">
      <w:pPr>
        <w:snapToGrid w:val="0"/>
        <w:spacing w:line="312" w:lineRule="auto"/>
        <w:jc w:val="center"/>
        <w:rPr>
          <w:rFonts w:eastAsia="宋体" w:cs="Times New Roman"/>
          <w:sz w:val="30"/>
          <w:szCs w:val="30"/>
        </w:rPr>
      </w:pPr>
    </w:p>
    <w:p w14:paraId="0B304EE4">
      <w:pPr>
        <w:snapToGrid w:val="0"/>
        <w:spacing w:line="312" w:lineRule="auto"/>
        <w:jc w:val="center"/>
        <w:rPr>
          <w:rFonts w:eastAsia="宋体" w:cs="Times New Roman"/>
          <w:sz w:val="30"/>
          <w:szCs w:val="30"/>
        </w:rPr>
      </w:pPr>
    </w:p>
    <w:p w14:paraId="574F46E3">
      <w:pPr>
        <w:snapToGrid w:val="0"/>
        <w:spacing w:line="312" w:lineRule="auto"/>
        <w:jc w:val="center"/>
        <w:rPr>
          <w:rFonts w:eastAsia="宋体" w:cs="Times New Roman"/>
          <w:sz w:val="30"/>
          <w:szCs w:val="30"/>
        </w:rPr>
      </w:pPr>
    </w:p>
    <w:p w14:paraId="175F45F0">
      <w:pPr>
        <w:snapToGrid w:val="0"/>
        <w:spacing w:line="312" w:lineRule="auto"/>
        <w:rPr>
          <w:rFonts w:eastAsia="宋体" w:cs="Times New Roman"/>
          <w:sz w:val="30"/>
          <w:szCs w:val="30"/>
        </w:rPr>
      </w:pPr>
    </w:p>
    <w:p w14:paraId="3D0AC900">
      <w:pPr>
        <w:snapToGrid w:val="0"/>
        <w:spacing w:line="312" w:lineRule="auto"/>
        <w:jc w:val="center"/>
        <w:rPr>
          <w:rFonts w:eastAsia="宋体" w:cs="Times New Roman"/>
          <w:sz w:val="30"/>
          <w:szCs w:val="30"/>
        </w:rPr>
      </w:pPr>
      <w:r>
        <w:rPr>
          <w:rFonts w:eastAsia="宋体" w:cs="Times New Roman"/>
          <w:sz w:val="30"/>
          <w:szCs w:val="30"/>
        </w:rPr>
        <w:t>中 国 计 划 出 版 社</w:t>
      </w:r>
    </w:p>
    <w:p w14:paraId="61CDE368">
      <w:pPr>
        <w:snapToGrid w:val="0"/>
        <w:spacing w:line="312" w:lineRule="auto"/>
        <w:jc w:val="center"/>
        <w:rPr>
          <w:rFonts w:eastAsia="宋体" w:cs="Times New Roman"/>
          <w:sz w:val="28"/>
          <w:szCs w:val="28"/>
        </w:rPr>
      </w:pPr>
      <w:r>
        <w:rPr>
          <w:rFonts w:eastAsia="宋体" w:cs="Times New Roman"/>
          <w:sz w:val="28"/>
          <w:szCs w:val="28"/>
        </w:rPr>
        <w:t>202X年  北  京</w:t>
      </w:r>
    </w:p>
    <w:p w14:paraId="329A07E4">
      <w:pPr>
        <w:snapToGrid w:val="0"/>
        <w:spacing w:line="312" w:lineRule="auto"/>
        <w:jc w:val="center"/>
        <w:rPr>
          <w:rFonts w:eastAsia="宋体" w:cs="Times New Roman"/>
          <w:sz w:val="28"/>
          <w:szCs w:val="28"/>
        </w:rPr>
      </w:pPr>
    </w:p>
    <w:p w14:paraId="5A2D7A03">
      <w:pPr>
        <w:snapToGrid w:val="0"/>
        <w:spacing w:line="312" w:lineRule="auto"/>
        <w:jc w:val="center"/>
        <w:rPr>
          <w:rFonts w:eastAsia="宋体" w:cs="Times New Roman"/>
          <w:sz w:val="28"/>
          <w:szCs w:val="28"/>
        </w:rPr>
      </w:pPr>
    </w:p>
    <w:p w14:paraId="1DAEAA2C">
      <w:pPr>
        <w:widowControl/>
        <w:spacing w:after="160" w:line="259" w:lineRule="auto"/>
        <w:jc w:val="center"/>
        <w:outlineLvl w:val="0"/>
        <w:rPr>
          <w:rFonts w:eastAsia="宋体" w:cs="Times New Roman"/>
          <w:kern w:val="0"/>
          <w:sz w:val="32"/>
          <w:szCs w:val="21"/>
        </w:rPr>
      </w:pPr>
      <w:bookmarkStart w:id="9" w:name="_Toc19665"/>
      <w:bookmarkStart w:id="10" w:name="_Toc149722536"/>
      <w:bookmarkStart w:id="11" w:name="_Toc6257"/>
      <w:bookmarkStart w:id="12" w:name="_Toc12800"/>
      <w:bookmarkStart w:id="13" w:name="_Toc29383"/>
      <w:bookmarkStart w:id="14" w:name="_Toc13181"/>
      <w:bookmarkStart w:id="15" w:name="_Toc149722738"/>
      <w:bookmarkStart w:id="16" w:name="_Toc5306"/>
      <w:bookmarkStart w:id="17" w:name="_Toc2494"/>
      <w:bookmarkStart w:id="18" w:name="_Toc18152"/>
      <w:bookmarkStart w:id="19" w:name="_Toc20909"/>
      <w:bookmarkStart w:id="20" w:name="_Toc23829"/>
      <w:bookmarkStart w:id="21" w:name="_Toc15810"/>
      <w:bookmarkStart w:id="22" w:name="_Toc771"/>
      <w:bookmarkStart w:id="23" w:name="_Toc146291444"/>
      <w:bookmarkStart w:id="24" w:name="_Toc149743900"/>
      <w:bookmarkStart w:id="25" w:name="_Toc146291523"/>
      <w:bookmarkStart w:id="26" w:name="_Toc11491"/>
      <w:bookmarkStart w:id="27" w:name="_Toc18340"/>
      <w:bookmarkStart w:id="28" w:name="_Toc149723377"/>
      <w:bookmarkStart w:id="29" w:name="_Toc22209"/>
      <w:bookmarkStart w:id="30" w:name="_Toc3715"/>
      <w:bookmarkStart w:id="31" w:name="_Toc29176"/>
      <w:r>
        <w:rPr>
          <w:rFonts w:eastAsia="宋体" w:cs="Times New Roman"/>
          <w:kern w:val="0"/>
          <w:sz w:val="32"/>
          <w:szCs w:val="21"/>
        </w:rPr>
        <w:t>前    言</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50C30EBC">
      <w:pPr>
        <w:spacing w:line="360" w:lineRule="auto"/>
        <w:ind w:firstLine="480" w:firstLineChars="200"/>
        <w:rPr>
          <w:rFonts w:eastAsia="宋体" w:cs="Times New Roman"/>
          <w:sz w:val="24"/>
        </w:rPr>
      </w:pPr>
      <w:r>
        <w:rPr>
          <w:rFonts w:eastAsia="宋体" w:cs="Times New Roman"/>
          <w:sz w:val="24"/>
        </w:rPr>
        <w:t>根据中国工程建设标准化协会《关于印发&lt;2023年度第二批工程建设协会标准制定、修订计划&gt;的通知》(建标协字[2023]50号)的要求，标准编制组经广泛调查研究，认真总结实践经验，参考有关国际标准和国内先进标准，并在广泛征求意见的基础上，编制了本标准。</w:t>
      </w:r>
    </w:p>
    <w:p w14:paraId="66191757">
      <w:pPr>
        <w:spacing w:line="360" w:lineRule="auto"/>
        <w:ind w:firstLine="480" w:firstLineChars="200"/>
        <w:rPr>
          <w:rFonts w:eastAsia="宋体" w:cs="Times New Roman"/>
          <w:sz w:val="24"/>
        </w:rPr>
      </w:pPr>
      <w:r>
        <w:rPr>
          <w:rFonts w:eastAsia="宋体" w:cs="Times New Roman"/>
          <w:sz w:val="24"/>
        </w:rPr>
        <w:t>本标准的主要技术内容是：1.总则；2.术语；3.基本规定；4.住区环境信息采集；5.居民健康信息采集</w:t>
      </w:r>
      <w:r>
        <w:rPr>
          <w:rFonts w:hint="eastAsia" w:eastAsia="宋体" w:cs="Times New Roman"/>
          <w:sz w:val="24"/>
        </w:rPr>
        <w:t>；6.信息管理</w:t>
      </w:r>
      <w:r>
        <w:rPr>
          <w:rFonts w:eastAsia="宋体" w:cs="Times New Roman"/>
          <w:sz w:val="24"/>
        </w:rPr>
        <w:t>；附录A</w:t>
      </w:r>
      <w:r>
        <w:rPr>
          <w:rFonts w:hint="eastAsia" w:eastAsia="宋体" w:cs="Times New Roman"/>
          <w:sz w:val="24"/>
        </w:rPr>
        <w:t xml:space="preserve"> 主观健康信息采集表</w:t>
      </w:r>
      <w:r>
        <w:rPr>
          <w:rFonts w:eastAsia="宋体" w:cs="Times New Roman"/>
          <w:sz w:val="24"/>
        </w:rPr>
        <w:t>。</w:t>
      </w:r>
    </w:p>
    <w:p w14:paraId="6BA144A9">
      <w:pPr>
        <w:spacing w:line="360" w:lineRule="auto"/>
        <w:ind w:firstLine="480" w:firstLineChars="200"/>
        <w:rPr>
          <w:rFonts w:eastAsia="宋体" w:cs="Times New Roman"/>
          <w:sz w:val="24"/>
        </w:rPr>
      </w:pPr>
      <w:r>
        <w:rPr>
          <w:rFonts w:eastAsia="宋体" w:cs="Times New Roman"/>
          <w:sz w:val="24"/>
        </w:rPr>
        <w:t>本标准的某些内容可能直接或间接涉及专利，本标准的发布机构不承担识别这些专利的责任。</w:t>
      </w:r>
    </w:p>
    <w:p w14:paraId="24D4025B">
      <w:pPr>
        <w:spacing w:line="360" w:lineRule="auto"/>
        <w:ind w:firstLine="480" w:firstLineChars="200"/>
        <w:rPr>
          <w:rFonts w:eastAsia="宋体" w:cs="Times New Roman"/>
          <w:sz w:val="24"/>
        </w:rPr>
      </w:pPr>
      <w:r>
        <w:rPr>
          <w:rFonts w:eastAsia="宋体" w:cs="Times New Roman"/>
          <w:sz w:val="24"/>
        </w:rPr>
        <w:t>本标准由中国工程建设标准化协会建筑与市政工程产品应用分会归口管理，由中国建筑设计研究院有限公司负责具体技术内容的解释。执行过程中如有意见或建议，请寄送中国建筑设计研究院有限公司（地址：北京市西城区车公庄大街19号，邮政编码：100044，</w:t>
      </w:r>
      <w:r>
        <w:rPr>
          <w:rFonts w:eastAsia="宋体" w:cs="Times New Roman"/>
          <w:kern w:val="0"/>
          <w:sz w:val="24"/>
        </w:rPr>
        <w:t>电子邮箱：jangzt@cadg.cn，电话：010-88377531</w:t>
      </w:r>
      <w:r>
        <w:rPr>
          <w:rFonts w:eastAsia="宋体" w:cs="Times New Roman"/>
          <w:sz w:val="24"/>
        </w:rPr>
        <w:t>）。</w:t>
      </w:r>
    </w:p>
    <w:p w14:paraId="746B1361">
      <w:pPr>
        <w:adjustRightInd w:val="0"/>
        <w:snapToGrid w:val="0"/>
        <w:spacing w:line="360" w:lineRule="auto"/>
        <w:ind w:firstLine="480" w:firstLineChars="200"/>
        <w:rPr>
          <w:rFonts w:eastAsia="宋体" w:cs="Times New Roman"/>
          <w:sz w:val="24"/>
        </w:rPr>
      </w:pPr>
    </w:p>
    <w:p w14:paraId="4AD36487">
      <w:pPr>
        <w:adjustRightInd w:val="0"/>
        <w:snapToGrid w:val="0"/>
        <w:spacing w:line="360" w:lineRule="auto"/>
        <w:ind w:firstLine="482" w:firstLineChars="200"/>
        <w:outlineLvl w:val="0"/>
        <w:rPr>
          <w:rFonts w:eastAsia="宋体" w:cs="Times New Roman"/>
          <w:sz w:val="24"/>
        </w:rPr>
      </w:pPr>
      <w:bookmarkStart w:id="32" w:name="_Toc3211"/>
      <w:bookmarkStart w:id="33" w:name="_Toc31349"/>
      <w:bookmarkStart w:id="34" w:name="_Toc21134"/>
      <w:bookmarkStart w:id="35" w:name="_Toc19217"/>
      <w:bookmarkStart w:id="36" w:name="_Toc29882"/>
      <w:r>
        <w:rPr>
          <w:rFonts w:eastAsia="宋体" w:cs="Times New Roman"/>
          <w:b/>
          <w:sz w:val="24"/>
        </w:rPr>
        <w:t>主 编 单 位：</w:t>
      </w:r>
      <w:bookmarkEnd w:id="32"/>
      <w:bookmarkEnd w:id="33"/>
      <w:bookmarkEnd w:id="34"/>
      <w:r>
        <w:rPr>
          <w:rFonts w:eastAsia="宋体" w:cs="Times New Roman"/>
          <w:sz w:val="24"/>
        </w:rPr>
        <w:t>中国建筑设计研究院有限公司</w:t>
      </w:r>
      <w:bookmarkEnd w:id="35"/>
      <w:bookmarkEnd w:id="36"/>
    </w:p>
    <w:p w14:paraId="2AC46549">
      <w:pPr>
        <w:adjustRightInd w:val="0"/>
        <w:snapToGrid w:val="0"/>
        <w:spacing w:line="360" w:lineRule="auto"/>
        <w:ind w:left="1620" w:firstLine="480" w:firstLineChars="200"/>
        <w:rPr>
          <w:rFonts w:eastAsia="宋体" w:cs="Times New Roman"/>
          <w:sz w:val="24"/>
        </w:rPr>
      </w:pPr>
      <w:r>
        <w:rPr>
          <w:rFonts w:eastAsia="宋体" w:cs="Times New Roman"/>
          <w:sz w:val="24"/>
        </w:rPr>
        <w:t>郑州大学</w:t>
      </w:r>
    </w:p>
    <w:p w14:paraId="4B6E7DFB">
      <w:pPr>
        <w:adjustRightInd w:val="0"/>
        <w:snapToGrid w:val="0"/>
        <w:spacing w:line="360" w:lineRule="auto"/>
        <w:ind w:firstLine="482" w:firstLineChars="200"/>
        <w:outlineLvl w:val="0"/>
        <w:rPr>
          <w:rFonts w:eastAsia="宋体" w:cs="Times New Roman"/>
        </w:rPr>
      </w:pPr>
      <w:bookmarkStart w:id="37" w:name="_Toc859"/>
      <w:bookmarkStart w:id="38" w:name="_Toc2970"/>
      <w:bookmarkStart w:id="39" w:name="_Toc12700"/>
      <w:bookmarkStart w:id="40" w:name="_Toc14060"/>
      <w:bookmarkStart w:id="41" w:name="_Toc18755"/>
      <w:r>
        <w:rPr>
          <w:rFonts w:eastAsia="宋体" w:cs="Times New Roman"/>
          <w:b/>
          <w:sz w:val="24"/>
        </w:rPr>
        <w:t>参 编 单 位：</w:t>
      </w:r>
      <w:bookmarkEnd w:id="37"/>
      <w:bookmarkEnd w:id="38"/>
      <w:bookmarkEnd w:id="39"/>
      <w:r>
        <w:rPr>
          <w:rFonts w:eastAsia="宋体" w:cs="Times New Roman"/>
        </w:rPr>
        <w:t>XXXXXXXXXXXX</w:t>
      </w:r>
      <w:bookmarkEnd w:id="40"/>
      <w:bookmarkEnd w:id="41"/>
    </w:p>
    <w:p w14:paraId="68E3E591">
      <w:pPr>
        <w:adjustRightInd w:val="0"/>
        <w:snapToGrid w:val="0"/>
        <w:spacing w:line="360" w:lineRule="auto"/>
        <w:ind w:firstLine="2100" w:firstLineChars="1000"/>
        <w:rPr>
          <w:rFonts w:eastAsia="宋体" w:cs="Times New Roman"/>
        </w:rPr>
      </w:pPr>
    </w:p>
    <w:p w14:paraId="09EACE49">
      <w:pPr>
        <w:adjustRightInd w:val="0"/>
        <w:snapToGrid w:val="0"/>
        <w:spacing w:line="360" w:lineRule="auto"/>
        <w:ind w:firstLine="2100" w:firstLineChars="1000"/>
        <w:rPr>
          <w:rFonts w:eastAsia="宋体" w:cs="Times New Roman"/>
        </w:rPr>
      </w:pPr>
    </w:p>
    <w:p w14:paraId="0FF87B7F">
      <w:pPr>
        <w:adjustRightInd w:val="0"/>
        <w:snapToGrid w:val="0"/>
        <w:spacing w:line="360" w:lineRule="auto"/>
        <w:rPr>
          <w:rFonts w:eastAsia="宋体" w:cs="Times New Roman"/>
        </w:rPr>
      </w:pPr>
    </w:p>
    <w:p w14:paraId="4AA67AB9">
      <w:pPr>
        <w:adjustRightInd w:val="0"/>
        <w:snapToGrid w:val="0"/>
        <w:spacing w:line="360" w:lineRule="auto"/>
        <w:ind w:firstLine="2100" w:firstLineChars="1000"/>
        <w:rPr>
          <w:rFonts w:eastAsia="宋体" w:cs="Times New Roman"/>
        </w:rPr>
      </w:pPr>
    </w:p>
    <w:p w14:paraId="6FBEDEE6">
      <w:pPr>
        <w:adjustRightInd w:val="0"/>
        <w:snapToGrid w:val="0"/>
        <w:spacing w:line="360" w:lineRule="auto"/>
        <w:ind w:firstLine="2100" w:firstLineChars="1000"/>
        <w:rPr>
          <w:rFonts w:eastAsia="宋体" w:cs="Times New Roman"/>
        </w:rPr>
      </w:pPr>
    </w:p>
    <w:p w14:paraId="087A19A4">
      <w:pPr>
        <w:adjustRightInd w:val="0"/>
        <w:snapToGrid w:val="0"/>
        <w:spacing w:line="360" w:lineRule="auto"/>
        <w:ind w:firstLine="2100" w:firstLineChars="1000"/>
        <w:rPr>
          <w:rFonts w:eastAsia="宋体" w:cs="Times New Roman"/>
        </w:rPr>
      </w:pPr>
    </w:p>
    <w:p w14:paraId="4F365443">
      <w:pPr>
        <w:adjustRightInd w:val="0"/>
        <w:snapToGrid w:val="0"/>
        <w:spacing w:line="360" w:lineRule="auto"/>
        <w:ind w:firstLine="490" w:firstLineChars="200"/>
        <w:rPr>
          <w:rFonts w:eastAsia="宋体" w:cs="Times New Roman"/>
          <w:bCs/>
        </w:rPr>
      </w:pPr>
      <w:r>
        <w:rPr>
          <w:rFonts w:eastAsia="宋体" w:cs="Times New Roman"/>
          <w:b/>
          <w:spacing w:val="2"/>
          <w:sz w:val="24"/>
        </w:rPr>
        <w:t>主要起草人：</w:t>
      </w:r>
    </w:p>
    <w:tbl>
      <w:tblPr>
        <w:tblStyle w:val="14"/>
        <w:tblW w:w="4961" w:type="dxa"/>
        <w:tblInd w:w="1951" w:type="dxa"/>
        <w:tblLayout w:type="fixed"/>
        <w:tblCellMar>
          <w:top w:w="0" w:type="dxa"/>
          <w:left w:w="108" w:type="dxa"/>
          <w:bottom w:w="0" w:type="dxa"/>
          <w:right w:w="108" w:type="dxa"/>
        </w:tblCellMar>
      </w:tblPr>
      <w:tblGrid>
        <w:gridCol w:w="992"/>
        <w:gridCol w:w="992"/>
        <w:gridCol w:w="992"/>
        <w:gridCol w:w="993"/>
        <w:gridCol w:w="992"/>
      </w:tblGrid>
      <w:tr w14:paraId="2935463A">
        <w:tblPrEx>
          <w:tblCellMar>
            <w:top w:w="0" w:type="dxa"/>
            <w:left w:w="108" w:type="dxa"/>
            <w:bottom w:w="0" w:type="dxa"/>
            <w:right w:w="108" w:type="dxa"/>
          </w:tblCellMar>
        </w:tblPrEx>
        <w:trPr>
          <w:trHeight w:val="37" w:hRule="atLeast"/>
        </w:trPr>
        <w:tc>
          <w:tcPr>
            <w:tcW w:w="992" w:type="dxa"/>
          </w:tcPr>
          <w:p w14:paraId="724B6434">
            <w:pPr>
              <w:pStyle w:val="6"/>
              <w:outlineLvl w:val="9"/>
              <w:rPr>
                <w:rFonts w:ascii="Times New Roman" w:hAnsi="Times New Roman" w:cs="Times New Roman"/>
                <w:kern w:val="0"/>
                <w:sz w:val="24"/>
              </w:rPr>
            </w:pPr>
          </w:p>
          <w:p w14:paraId="5150253C">
            <w:pPr>
              <w:pStyle w:val="6"/>
              <w:outlineLvl w:val="9"/>
              <w:rPr>
                <w:rFonts w:ascii="Times New Roman" w:hAnsi="Times New Roman" w:cs="Times New Roman"/>
                <w:kern w:val="0"/>
                <w:sz w:val="24"/>
              </w:rPr>
            </w:pPr>
          </w:p>
          <w:p w14:paraId="0AB162DD">
            <w:pPr>
              <w:pStyle w:val="6"/>
              <w:outlineLvl w:val="9"/>
              <w:rPr>
                <w:rFonts w:ascii="Times New Roman" w:hAnsi="Times New Roman" w:cs="Times New Roman"/>
                <w:kern w:val="0"/>
                <w:sz w:val="24"/>
              </w:rPr>
            </w:pPr>
          </w:p>
          <w:p w14:paraId="522A799F">
            <w:pPr>
              <w:pStyle w:val="6"/>
              <w:outlineLvl w:val="9"/>
              <w:rPr>
                <w:rFonts w:ascii="Times New Roman" w:hAnsi="Times New Roman" w:cs="Times New Roman"/>
                <w:kern w:val="0"/>
                <w:sz w:val="24"/>
              </w:rPr>
            </w:pPr>
          </w:p>
        </w:tc>
        <w:tc>
          <w:tcPr>
            <w:tcW w:w="992" w:type="dxa"/>
          </w:tcPr>
          <w:p w14:paraId="4288B196">
            <w:pPr>
              <w:pStyle w:val="6"/>
              <w:outlineLvl w:val="9"/>
              <w:rPr>
                <w:rFonts w:ascii="Times New Roman" w:hAnsi="Times New Roman" w:cs="Times New Roman"/>
                <w:kern w:val="0"/>
                <w:sz w:val="24"/>
              </w:rPr>
            </w:pPr>
          </w:p>
        </w:tc>
        <w:tc>
          <w:tcPr>
            <w:tcW w:w="992" w:type="dxa"/>
          </w:tcPr>
          <w:p w14:paraId="1111A5C1">
            <w:pPr>
              <w:pStyle w:val="6"/>
              <w:outlineLvl w:val="9"/>
              <w:rPr>
                <w:rFonts w:ascii="Times New Roman" w:hAnsi="Times New Roman" w:cs="Times New Roman"/>
                <w:kern w:val="0"/>
                <w:sz w:val="24"/>
              </w:rPr>
            </w:pPr>
          </w:p>
        </w:tc>
        <w:tc>
          <w:tcPr>
            <w:tcW w:w="993" w:type="dxa"/>
          </w:tcPr>
          <w:p w14:paraId="6D10A3EB">
            <w:pPr>
              <w:pStyle w:val="6"/>
              <w:outlineLvl w:val="9"/>
              <w:rPr>
                <w:rFonts w:ascii="Times New Roman" w:hAnsi="Times New Roman" w:cs="Times New Roman"/>
                <w:kern w:val="0"/>
                <w:sz w:val="24"/>
              </w:rPr>
            </w:pPr>
          </w:p>
        </w:tc>
        <w:tc>
          <w:tcPr>
            <w:tcW w:w="992" w:type="dxa"/>
          </w:tcPr>
          <w:p w14:paraId="326D612A">
            <w:pPr>
              <w:pStyle w:val="6"/>
              <w:outlineLvl w:val="9"/>
              <w:rPr>
                <w:rFonts w:ascii="Times New Roman" w:hAnsi="Times New Roman" w:cs="Times New Roman"/>
                <w:kern w:val="0"/>
                <w:sz w:val="24"/>
              </w:rPr>
            </w:pPr>
          </w:p>
        </w:tc>
      </w:tr>
    </w:tbl>
    <w:p w14:paraId="7BD3DADC">
      <w:pPr>
        <w:adjustRightInd w:val="0"/>
        <w:snapToGrid w:val="0"/>
        <w:spacing w:line="360" w:lineRule="auto"/>
        <w:ind w:firstLine="490" w:firstLineChars="200"/>
        <w:jc w:val="left"/>
        <w:rPr>
          <w:rFonts w:eastAsia="宋体" w:cs="Times New Roman"/>
          <w:bCs/>
        </w:rPr>
      </w:pPr>
      <w:r>
        <w:rPr>
          <w:rFonts w:eastAsia="宋体" w:cs="Times New Roman"/>
          <w:b/>
          <w:spacing w:val="2"/>
          <w:sz w:val="24"/>
        </w:rPr>
        <w:t>主要审查人：</w:t>
      </w:r>
    </w:p>
    <w:p w14:paraId="0980282E">
      <w:pPr>
        <w:adjustRightInd w:val="0"/>
        <w:snapToGrid w:val="0"/>
        <w:spacing w:line="360" w:lineRule="auto"/>
        <w:ind w:firstLine="420" w:firstLineChars="200"/>
        <w:jc w:val="left"/>
        <w:rPr>
          <w:rFonts w:eastAsia="宋体" w:cs="Times New Roman"/>
          <w:bCs/>
        </w:rPr>
      </w:pPr>
    </w:p>
    <w:p w14:paraId="149222BD">
      <w:pPr>
        <w:adjustRightInd w:val="0"/>
        <w:snapToGrid w:val="0"/>
        <w:spacing w:line="360" w:lineRule="auto"/>
        <w:ind w:firstLine="420" w:firstLineChars="200"/>
        <w:jc w:val="left"/>
        <w:rPr>
          <w:rFonts w:eastAsia="宋体" w:cs="Times New Roman"/>
          <w:bCs/>
        </w:rPr>
      </w:pPr>
    </w:p>
    <w:p w14:paraId="454B5EB6">
      <w:pPr>
        <w:adjustRightInd w:val="0"/>
        <w:snapToGrid w:val="0"/>
        <w:spacing w:line="360" w:lineRule="auto"/>
        <w:ind w:firstLine="420" w:firstLineChars="200"/>
        <w:jc w:val="left"/>
        <w:rPr>
          <w:rFonts w:eastAsia="宋体" w:cs="Times New Roman"/>
          <w:bCs/>
        </w:rPr>
      </w:pPr>
    </w:p>
    <w:p w14:paraId="777D52D7">
      <w:pPr>
        <w:rPr>
          <w:rFonts w:cs="Times New Roman"/>
        </w:rPr>
      </w:pPr>
    </w:p>
    <w:p w14:paraId="1DE0036F">
      <w:pPr>
        <w:pStyle w:val="11"/>
        <w:widowControl/>
        <w:tabs>
          <w:tab w:val="right" w:leader="dot" w:pos="8296"/>
        </w:tabs>
        <w:spacing w:after="160" w:line="259" w:lineRule="auto"/>
        <w:jc w:val="center"/>
        <w:outlineLvl w:val="0"/>
        <w:rPr>
          <w:rFonts w:hint="eastAsia" w:ascii="宋体" w:hAnsi="宋体" w:eastAsia="宋体" w:cs="宋体"/>
          <w:b/>
        </w:rPr>
      </w:pPr>
      <w:bookmarkStart w:id="42" w:name="_Toc15919"/>
      <w:bookmarkStart w:id="43" w:name="OLE_LINK36"/>
      <w:r>
        <w:rPr>
          <w:rFonts w:hint="eastAsia" w:ascii="宋体" w:hAnsi="宋体" w:eastAsia="宋体" w:cs="宋体"/>
          <w:b/>
          <w:kern w:val="0"/>
          <w:sz w:val="32"/>
        </w:rPr>
        <w:t>目    次</w:t>
      </w:r>
      <w:bookmarkEnd w:id="42"/>
    </w:p>
    <w:p w14:paraId="35F08095">
      <w:pPr>
        <w:pStyle w:val="11"/>
        <w:tabs>
          <w:tab w:val="right" w:leader="dot" w:pos="8306"/>
        </w:tabs>
        <w:spacing w:line="360" w:lineRule="auto"/>
        <w:rPr>
          <w:rFonts w:eastAsia="宋体" w:cs="Times New Roman"/>
          <w:sz w:val="24"/>
          <w:szCs w:val="28"/>
        </w:rPr>
      </w:pPr>
      <w:r>
        <w:rPr>
          <w:sz w:val="24"/>
          <w:szCs w:val="28"/>
        </w:rPr>
        <w:fldChar w:fldCharType="begin"/>
      </w:r>
      <w:r>
        <w:rPr>
          <w:sz w:val="24"/>
          <w:szCs w:val="28"/>
        </w:rPr>
        <w:instrText xml:space="preserve">TOC \o "1-2" \h \u </w:instrText>
      </w:r>
      <w:r>
        <w:rPr>
          <w:sz w:val="24"/>
          <w:szCs w:val="28"/>
        </w:rPr>
        <w:fldChar w:fldCharType="separate"/>
      </w:r>
      <w:r>
        <w:fldChar w:fldCharType="begin"/>
      </w:r>
      <w:r>
        <w:instrText xml:space="preserve"> HYPERLINK \l "_Toc1869" </w:instrText>
      </w:r>
      <w:r>
        <w:fldChar w:fldCharType="separate"/>
      </w:r>
      <w:r>
        <w:rPr>
          <w:rFonts w:eastAsia="宋体" w:cs="Times New Roman"/>
          <w:bCs/>
          <w:kern w:val="0"/>
          <w:sz w:val="24"/>
          <w:szCs w:val="40"/>
        </w:rPr>
        <w:t>1  总  则</w:t>
      </w:r>
      <w:r>
        <w:rPr>
          <w:rFonts w:eastAsia="宋体" w:cs="Times New Roman"/>
          <w:sz w:val="24"/>
          <w:szCs w:val="28"/>
        </w:rPr>
        <w:tab/>
      </w:r>
      <w:r>
        <w:rPr>
          <w:rFonts w:eastAsia="宋体" w:cs="Times New Roman"/>
          <w:sz w:val="24"/>
          <w:szCs w:val="28"/>
        </w:rPr>
        <w:fldChar w:fldCharType="begin"/>
      </w:r>
      <w:r>
        <w:rPr>
          <w:rFonts w:eastAsia="宋体" w:cs="Times New Roman"/>
          <w:sz w:val="24"/>
          <w:szCs w:val="28"/>
        </w:rPr>
        <w:instrText xml:space="preserve"> PAGEREF _Toc1869 \h </w:instrText>
      </w:r>
      <w:r>
        <w:rPr>
          <w:rFonts w:eastAsia="宋体" w:cs="Times New Roman"/>
          <w:sz w:val="24"/>
          <w:szCs w:val="28"/>
        </w:rPr>
        <w:fldChar w:fldCharType="separate"/>
      </w:r>
      <w:r>
        <w:rPr>
          <w:rFonts w:eastAsia="宋体" w:cs="Times New Roman"/>
          <w:sz w:val="24"/>
          <w:szCs w:val="28"/>
        </w:rPr>
        <w:t>1</w:t>
      </w:r>
      <w:r>
        <w:rPr>
          <w:rFonts w:eastAsia="宋体" w:cs="Times New Roman"/>
          <w:sz w:val="24"/>
          <w:szCs w:val="28"/>
        </w:rPr>
        <w:fldChar w:fldCharType="end"/>
      </w:r>
      <w:r>
        <w:rPr>
          <w:rFonts w:eastAsia="宋体" w:cs="Times New Roman"/>
          <w:sz w:val="24"/>
          <w:szCs w:val="28"/>
        </w:rPr>
        <w:fldChar w:fldCharType="end"/>
      </w:r>
    </w:p>
    <w:p w14:paraId="6681A400">
      <w:pPr>
        <w:pStyle w:val="11"/>
        <w:tabs>
          <w:tab w:val="right" w:leader="dot" w:pos="8306"/>
        </w:tabs>
        <w:spacing w:line="360" w:lineRule="auto"/>
        <w:rPr>
          <w:rFonts w:eastAsia="宋体" w:cs="Times New Roman"/>
          <w:sz w:val="24"/>
          <w:szCs w:val="28"/>
        </w:rPr>
      </w:pPr>
      <w:r>
        <w:fldChar w:fldCharType="begin"/>
      </w:r>
      <w:r>
        <w:instrText xml:space="preserve"> HYPERLINK \l "_Toc17125" </w:instrText>
      </w:r>
      <w:r>
        <w:fldChar w:fldCharType="separate"/>
      </w:r>
      <w:r>
        <w:rPr>
          <w:rFonts w:eastAsia="宋体" w:cs="Times New Roman"/>
          <w:bCs/>
          <w:kern w:val="0"/>
          <w:sz w:val="24"/>
          <w:szCs w:val="40"/>
        </w:rPr>
        <w:t>2  术  语</w:t>
      </w:r>
      <w:r>
        <w:rPr>
          <w:rFonts w:eastAsia="宋体" w:cs="Times New Roman"/>
          <w:sz w:val="24"/>
          <w:szCs w:val="28"/>
        </w:rPr>
        <w:tab/>
      </w:r>
      <w:r>
        <w:rPr>
          <w:rFonts w:eastAsia="宋体" w:cs="Times New Roman"/>
          <w:sz w:val="24"/>
          <w:szCs w:val="28"/>
        </w:rPr>
        <w:fldChar w:fldCharType="begin"/>
      </w:r>
      <w:r>
        <w:rPr>
          <w:rFonts w:eastAsia="宋体" w:cs="Times New Roman"/>
          <w:sz w:val="24"/>
          <w:szCs w:val="28"/>
        </w:rPr>
        <w:instrText xml:space="preserve"> PAGEREF _Toc17125 \h </w:instrText>
      </w:r>
      <w:r>
        <w:rPr>
          <w:rFonts w:eastAsia="宋体" w:cs="Times New Roman"/>
          <w:sz w:val="24"/>
          <w:szCs w:val="28"/>
        </w:rPr>
        <w:fldChar w:fldCharType="separate"/>
      </w:r>
      <w:r>
        <w:rPr>
          <w:rFonts w:eastAsia="宋体" w:cs="Times New Roman"/>
          <w:sz w:val="24"/>
          <w:szCs w:val="28"/>
        </w:rPr>
        <w:t>2</w:t>
      </w:r>
      <w:r>
        <w:rPr>
          <w:rFonts w:eastAsia="宋体" w:cs="Times New Roman"/>
          <w:sz w:val="24"/>
          <w:szCs w:val="28"/>
        </w:rPr>
        <w:fldChar w:fldCharType="end"/>
      </w:r>
      <w:r>
        <w:rPr>
          <w:rFonts w:eastAsia="宋体" w:cs="Times New Roman"/>
          <w:sz w:val="24"/>
          <w:szCs w:val="28"/>
        </w:rPr>
        <w:fldChar w:fldCharType="end"/>
      </w:r>
    </w:p>
    <w:p w14:paraId="167D85F8">
      <w:pPr>
        <w:pStyle w:val="11"/>
        <w:tabs>
          <w:tab w:val="right" w:leader="dot" w:pos="8306"/>
        </w:tabs>
        <w:spacing w:line="360" w:lineRule="auto"/>
        <w:rPr>
          <w:rFonts w:eastAsia="宋体" w:cs="Times New Roman"/>
          <w:sz w:val="24"/>
          <w:szCs w:val="28"/>
        </w:rPr>
      </w:pPr>
      <w:r>
        <w:fldChar w:fldCharType="begin"/>
      </w:r>
      <w:r>
        <w:instrText xml:space="preserve"> HYPERLINK \l "_Toc9570" </w:instrText>
      </w:r>
      <w:r>
        <w:fldChar w:fldCharType="separate"/>
      </w:r>
      <w:r>
        <w:rPr>
          <w:rFonts w:eastAsia="宋体" w:cs="Times New Roman"/>
          <w:bCs/>
          <w:kern w:val="0"/>
          <w:sz w:val="24"/>
          <w:szCs w:val="40"/>
        </w:rPr>
        <w:t>3  基本规定</w:t>
      </w:r>
      <w:r>
        <w:rPr>
          <w:rFonts w:eastAsia="宋体" w:cs="Times New Roman"/>
          <w:sz w:val="24"/>
          <w:szCs w:val="28"/>
        </w:rPr>
        <w:tab/>
      </w:r>
      <w:r>
        <w:rPr>
          <w:rFonts w:eastAsia="宋体" w:cs="Times New Roman"/>
          <w:sz w:val="24"/>
          <w:szCs w:val="28"/>
        </w:rPr>
        <w:fldChar w:fldCharType="begin"/>
      </w:r>
      <w:r>
        <w:rPr>
          <w:rFonts w:eastAsia="宋体" w:cs="Times New Roman"/>
          <w:sz w:val="24"/>
          <w:szCs w:val="28"/>
        </w:rPr>
        <w:instrText xml:space="preserve"> PAGEREF _Toc9570 \h </w:instrText>
      </w:r>
      <w:r>
        <w:rPr>
          <w:rFonts w:eastAsia="宋体" w:cs="Times New Roman"/>
          <w:sz w:val="24"/>
          <w:szCs w:val="28"/>
        </w:rPr>
        <w:fldChar w:fldCharType="separate"/>
      </w:r>
      <w:r>
        <w:rPr>
          <w:rFonts w:eastAsia="宋体" w:cs="Times New Roman"/>
          <w:sz w:val="24"/>
          <w:szCs w:val="28"/>
        </w:rPr>
        <w:t>3</w:t>
      </w:r>
      <w:r>
        <w:rPr>
          <w:rFonts w:eastAsia="宋体" w:cs="Times New Roman"/>
          <w:sz w:val="24"/>
          <w:szCs w:val="28"/>
        </w:rPr>
        <w:fldChar w:fldCharType="end"/>
      </w:r>
      <w:r>
        <w:rPr>
          <w:rFonts w:eastAsia="宋体" w:cs="Times New Roman"/>
          <w:sz w:val="24"/>
          <w:szCs w:val="28"/>
        </w:rPr>
        <w:fldChar w:fldCharType="end"/>
      </w:r>
    </w:p>
    <w:p w14:paraId="68893922">
      <w:pPr>
        <w:pStyle w:val="11"/>
        <w:tabs>
          <w:tab w:val="right" w:leader="dot" w:pos="8306"/>
        </w:tabs>
        <w:spacing w:line="360" w:lineRule="auto"/>
        <w:rPr>
          <w:rFonts w:eastAsia="宋体" w:cs="Times New Roman"/>
          <w:sz w:val="24"/>
          <w:szCs w:val="28"/>
        </w:rPr>
      </w:pPr>
      <w:r>
        <w:fldChar w:fldCharType="begin"/>
      </w:r>
      <w:r>
        <w:instrText xml:space="preserve"> HYPERLINK \l "_Toc649" </w:instrText>
      </w:r>
      <w:r>
        <w:fldChar w:fldCharType="separate"/>
      </w:r>
      <w:r>
        <w:rPr>
          <w:rFonts w:eastAsia="宋体" w:cs="Times New Roman"/>
          <w:bCs/>
          <w:kern w:val="0"/>
          <w:sz w:val="24"/>
          <w:szCs w:val="40"/>
        </w:rPr>
        <w:t>4  住区环境信息</w:t>
      </w:r>
      <w:r>
        <w:rPr>
          <w:rFonts w:eastAsia="宋体" w:cs="Times New Roman"/>
          <w:sz w:val="24"/>
          <w:szCs w:val="28"/>
        </w:rPr>
        <w:tab/>
      </w:r>
      <w:r>
        <w:rPr>
          <w:rFonts w:eastAsia="宋体" w:cs="Times New Roman"/>
          <w:sz w:val="24"/>
          <w:szCs w:val="28"/>
        </w:rPr>
        <w:fldChar w:fldCharType="begin"/>
      </w:r>
      <w:r>
        <w:rPr>
          <w:rFonts w:eastAsia="宋体" w:cs="Times New Roman"/>
          <w:sz w:val="24"/>
          <w:szCs w:val="28"/>
        </w:rPr>
        <w:instrText xml:space="preserve"> PAGEREF _Toc649 \h </w:instrText>
      </w:r>
      <w:r>
        <w:rPr>
          <w:rFonts w:eastAsia="宋体" w:cs="Times New Roman"/>
          <w:sz w:val="24"/>
          <w:szCs w:val="28"/>
        </w:rPr>
        <w:fldChar w:fldCharType="separate"/>
      </w:r>
      <w:r>
        <w:rPr>
          <w:rFonts w:eastAsia="宋体" w:cs="Times New Roman"/>
          <w:sz w:val="24"/>
          <w:szCs w:val="28"/>
        </w:rPr>
        <w:t>4</w:t>
      </w:r>
      <w:r>
        <w:rPr>
          <w:rFonts w:eastAsia="宋体" w:cs="Times New Roman"/>
          <w:sz w:val="24"/>
          <w:szCs w:val="28"/>
        </w:rPr>
        <w:fldChar w:fldCharType="end"/>
      </w:r>
      <w:r>
        <w:rPr>
          <w:rFonts w:eastAsia="宋体" w:cs="Times New Roman"/>
          <w:sz w:val="24"/>
          <w:szCs w:val="28"/>
        </w:rPr>
        <w:fldChar w:fldCharType="end"/>
      </w:r>
    </w:p>
    <w:p w14:paraId="7361B679">
      <w:pPr>
        <w:pStyle w:val="12"/>
        <w:tabs>
          <w:tab w:val="right" w:leader="dot" w:pos="8306"/>
        </w:tabs>
        <w:spacing w:line="360" w:lineRule="auto"/>
        <w:rPr>
          <w:rFonts w:eastAsia="宋体" w:cs="Times New Roman"/>
          <w:sz w:val="24"/>
          <w:szCs w:val="28"/>
        </w:rPr>
      </w:pPr>
      <w:r>
        <w:fldChar w:fldCharType="begin"/>
      </w:r>
      <w:r>
        <w:instrText xml:space="preserve"> HYPERLINK \l "_Toc20462" </w:instrText>
      </w:r>
      <w:r>
        <w:fldChar w:fldCharType="separate"/>
      </w:r>
      <w:r>
        <w:rPr>
          <w:rFonts w:eastAsia="宋体" w:cs="Times New Roman"/>
          <w:iCs/>
          <w:kern w:val="0"/>
          <w:sz w:val="24"/>
          <w:szCs w:val="32"/>
        </w:rPr>
        <w:t>4.1  室内环境信息</w:t>
      </w:r>
      <w:r>
        <w:rPr>
          <w:rFonts w:eastAsia="宋体" w:cs="Times New Roman"/>
          <w:sz w:val="24"/>
          <w:szCs w:val="28"/>
        </w:rPr>
        <w:tab/>
      </w:r>
      <w:r>
        <w:rPr>
          <w:rFonts w:eastAsia="宋体" w:cs="Times New Roman"/>
          <w:sz w:val="24"/>
          <w:szCs w:val="28"/>
        </w:rPr>
        <w:fldChar w:fldCharType="begin"/>
      </w:r>
      <w:r>
        <w:rPr>
          <w:rFonts w:eastAsia="宋体" w:cs="Times New Roman"/>
          <w:sz w:val="24"/>
          <w:szCs w:val="28"/>
        </w:rPr>
        <w:instrText xml:space="preserve"> PAGEREF _Toc20462 \h </w:instrText>
      </w:r>
      <w:r>
        <w:rPr>
          <w:rFonts w:eastAsia="宋体" w:cs="Times New Roman"/>
          <w:sz w:val="24"/>
          <w:szCs w:val="28"/>
        </w:rPr>
        <w:fldChar w:fldCharType="separate"/>
      </w:r>
      <w:r>
        <w:rPr>
          <w:rFonts w:eastAsia="宋体" w:cs="Times New Roman"/>
          <w:sz w:val="24"/>
          <w:szCs w:val="28"/>
        </w:rPr>
        <w:t>4</w:t>
      </w:r>
      <w:r>
        <w:rPr>
          <w:rFonts w:eastAsia="宋体" w:cs="Times New Roman"/>
          <w:sz w:val="24"/>
          <w:szCs w:val="28"/>
        </w:rPr>
        <w:fldChar w:fldCharType="end"/>
      </w:r>
      <w:r>
        <w:rPr>
          <w:rFonts w:eastAsia="宋体" w:cs="Times New Roman"/>
          <w:sz w:val="24"/>
          <w:szCs w:val="28"/>
        </w:rPr>
        <w:fldChar w:fldCharType="end"/>
      </w:r>
    </w:p>
    <w:p w14:paraId="06A23A18">
      <w:pPr>
        <w:pStyle w:val="12"/>
        <w:tabs>
          <w:tab w:val="right" w:leader="dot" w:pos="8306"/>
        </w:tabs>
        <w:spacing w:line="360" w:lineRule="auto"/>
        <w:rPr>
          <w:rFonts w:eastAsia="宋体" w:cs="Times New Roman"/>
          <w:sz w:val="24"/>
          <w:szCs w:val="28"/>
        </w:rPr>
      </w:pPr>
      <w:r>
        <w:fldChar w:fldCharType="begin"/>
      </w:r>
      <w:r>
        <w:instrText xml:space="preserve"> HYPERLINK \l "_Toc8482" </w:instrText>
      </w:r>
      <w:r>
        <w:fldChar w:fldCharType="separate"/>
      </w:r>
      <w:r>
        <w:rPr>
          <w:rFonts w:eastAsia="宋体" w:cs="Times New Roman"/>
          <w:iCs/>
          <w:kern w:val="0"/>
          <w:sz w:val="24"/>
          <w:szCs w:val="32"/>
        </w:rPr>
        <w:t>4.2  室外环境信息</w:t>
      </w:r>
      <w:r>
        <w:rPr>
          <w:rFonts w:eastAsia="宋体" w:cs="Times New Roman"/>
          <w:sz w:val="24"/>
          <w:szCs w:val="28"/>
        </w:rPr>
        <w:tab/>
      </w:r>
      <w:r>
        <w:rPr>
          <w:rFonts w:eastAsia="宋体" w:cs="Times New Roman"/>
          <w:sz w:val="24"/>
          <w:szCs w:val="28"/>
        </w:rPr>
        <w:fldChar w:fldCharType="begin"/>
      </w:r>
      <w:r>
        <w:rPr>
          <w:rFonts w:eastAsia="宋体" w:cs="Times New Roman"/>
          <w:sz w:val="24"/>
          <w:szCs w:val="28"/>
        </w:rPr>
        <w:instrText xml:space="preserve"> PAGEREF _Toc8482 \h </w:instrText>
      </w:r>
      <w:r>
        <w:rPr>
          <w:rFonts w:eastAsia="宋体" w:cs="Times New Roman"/>
          <w:sz w:val="24"/>
          <w:szCs w:val="28"/>
        </w:rPr>
        <w:fldChar w:fldCharType="separate"/>
      </w:r>
      <w:r>
        <w:rPr>
          <w:rFonts w:eastAsia="宋体" w:cs="Times New Roman"/>
          <w:sz w:val="24"/>
          <w:szCs w:val="28"/>
        </w:rPr>
        <w:t>7</w:t>
      </w:r>
      <w:r>
        <w:rPr>
          <w:rFonts w:eastAsia="宋体" w:cs="Times New Roman"/>
          <w:sz w:val="24"/>
          <w:szCs w:val="28"/>
        </w:rPr>
        <w:fldChar w:fldCharType="end"/>
      </w:r>
      <w:r>
        <w:rPr>
          <w:rFonts w:eastAsia="宋体" w:cs="Times New Roman"/>
          <w:sz w:val="24"/>
          <w:szCs w:val="28"/>
        </w:rPr>
        <w:fldChar w:fldCharType="end"/>
      </w:r>
    </w:p>
    <w:p w14:paraId="189B6132">
      <w:pPr>
        <w:pStyle w:val="12"/>
        <w:tabs>
          <w:tab w:val="right" w:leader="dot" w:pos="8306"/>
        </w:tabs>
        <w:spacing w:line="360" w:lineRule="auto"/>
        <w:rPr>
          <w:rFonts w:eastAsia="宋体" w:cs="Times New Roman"/>
          <w:sz w:val="24"/>
          <w:szCs w:val="28"/>
        </w:rPr>
      </w:pPr>
      <w:r>
        <w:fldChar w:fldCharType="begin"/>
      </w:r>
      <w:r>
        <w:instrText xml:space="preserve"> HYPERLINK \l "_Toc2442" </w:instrText>
      </w:r>
      <w:r>
        <w:fldChar w:fldCharType="separate"/>
      </w:r>
      <w:r>
        <w:rPr>
          <w:rFonts w:eastAsia="宋体" w:cs="Times New Roman"/>
          <w:iCs/>
          <w:kern w:val="0"/>
          <w:sz w:val="24"/>
          <w:szCs w:val="32"/>
        </w:rPr>
        <w:t xml:space="preserve">4.3 </w:t>
      </w:r>
      <w:r>
        <w:rPr>
          <w:rFonts w:hint="eastAsia" w:eastAsia="宋体" w:cs="Times New Roman"/>
          <w:iCs/>
          <w:kern w:val="0"/>
          <w:sz w:val="24"/>
          <w:szCs w:val="32"/>
        </w:rPr>
        <w:t xml:space="preserve"> </w:t>
      </w:r>
      <w:r>
        <w:rPr>
          <w:rFonts w:eastAsia="宋体" w:cs="Times New Roman"/>
          <w:iCs/>
          <w:kern w:val="0"/>
          <w:sz w:val="24"/>
          <w:szCs w:val="32"/>
        </w:rPr>
        <w:t>安全（健康）风险信息</w:t>
      </w:r>
      <w:r>
        <w:rPr>
          <w:rFonts w:eastAsia="宋体" w:cs="Times New Roman"/>
          <w:sz w:val="24"/>
          <w:szCs w:val="28"/>
        </w:rPr>
        <w:tab/>
      </w:r>
      <w:r>
        <w:rPr>
          <w:rFonts w:eastAsia="宋体" w:cs="Times New Roman"/>
          <w:sz w:val="24"/>
          <w:szCs w:val="28"/>
        </w:rPr>
        <w:fldChar w:fldCharType="begin"/>
      </w:r>
      <w:r>
        <w:rPr>
          <w:rFonts w:eastAsia="宋体" w:cs="Times New Roman"/>
          <w:sz w:val="24"/>
          <w:szCs w:val="28"/>
        </w:rPr>
        <w:instrText xml:space="preserve"> PAGEREF _Toc2442 \h </w:instrText>
      </w:r>
      <w:r>
        <w:rPr>
          <w:rFonts w:eastAsia="宋体" w:cs="Times New Roman"/>
          <w:sz w:val="24"/>
          <w:szCs w:val="28"/>
        </w:rPr>
        <w:fldChar w:fldCharType="separate"/>
      </w:r>
      <w:r>
        <w:rPr>
          <w:rFonts w:eastAsia="宋体" w:cs="Times New Roman"/>
          <w:sz w:val="24"/>
          <w:szCs w:val="28"/>
        </w:rPr>
        <w:t>9</w:t>
      </w:r>
      <w:r>
        <w:rPr>
          <w:rFonts w:eastAsia="宋体" w:cs="Times New Roman"/>
          <w:sz w:val="24"/>
          <w:szCs w:val="28"/>
        </w:rPr>
        <w:fldChar w:fldCharType="end"/>
      </w:r>
      <w:r>
        <w:rPr>
          <w:rFonts w:eastAsia="宋体" w:cs="Times New Roman"/>
          <w:sz w:val="24"/>
          <w:szCs w:val="28"/>
        </w:rPr>
        <w:fldChar w:fldCharType="end"/>
      </w:r>
    </w:p>
    <w:p w14:paraId="1BEC70AA">
      <w:pPr>
        <w:pStyle w:val="11"/>
        <w:tabs>
          <w:tab w:val="right" w:leader="dot" w:pos="8306"/>
        </w:tabs>
        <w:spacing w:line="360" w:lineRule="auto"/>
        <w:rPr>
          <w:rFonts w:eastAsia="宋体" w:cs="Times New Roman"/>
          <w:sz w:val="24"/>
          <w:szCs w:val="28"/>
        </w:rPr>
      </w:pPr>
      <w:r>
        <w:fldChar w:fldCharType="begin"/>
      </w:r>
      <w:r>
        <w:instrText xml:space="preserve"> HYPERLINK \l "_Toc25528" </w:instrText>
      </w:r>
      <w:r>
        <w:fldChar w:fldCharType="separate"/>
      </w:r>
      <w:r>
        <w:rPr>
          <w:rFonts w:eastAsia="宋体" w:cs="Times New Roman"/>
          <w:bCs/>
          <w:kern w:val="0"/>
          <w:sz w:val="24"/>
          <w:szCs w:val="40"/>
        </w:rPr>
        <w:t>5  居民健康信息</w:t>
      </w:r>
      <w:r>
        <w:rPr>
          <w:rFonts w:eastAsia="宋体" w:cs="Times New Roman"/>
          <w:sz w:val="24"/>
          <w:szCs w:val="28"/>
        </w:rPr>
        <w:tab/>
      </w:r>
      <w:r>
        <w:rPr>
          <w:rFonts w:eastAsia="宋体" w:cs="Times New Roman"/>
          <w:sz w:val="24"/>
          <w:szCs w:val="28"/>
        </w:rPr>
        <w:fldChar w:fldCharType="begin"/>
      </w:r>
      <w:r>
        <w:rPr>
          <w:rFonts w:eastAsia="宋体" w:cs="Times New Roman"/>
          <w:sz w:val="24"/>
          <w:szCs w:val="28"/>
        </w:rPr>
        <w:instrText xml:space="preserve"> PAGEREF _Toc25528 \h </w:instrText>
      </w:r>
      <w:r>
        <w:rPr>
          <w:rFonts w:eastAsia="宋体" w:cs="Times New Roman"/>
          <w:sz w:val="24"/>
          <w:szCs w:val="28"/>
        </w:rPr>
        <w:fldChar w:fldCharType="separate"/>
      </w:r>
      <w:r>
        <w:rPr>
          <w:rFonts w:eastAsia="宋体" w:cs="Times New Roman"/>
          <w:sz w:val="24"/>
          <w:szCs w:val="28"/>
        </w:rPr>
        <w:t>10</w:t>
      </w:r>
      <w:r>
        <w:rPr>
          <w:rFonts w:eastAsia="宋体" w:cs="Times New Roman"/>
          <w:sz w:val="24"/>
          <w:szCs w:val="28"/>
        </w:rPr>
        <w:fldChar w:fldCharType="end"/>
      </w:r>
      <w:r>
        <w:rPr>
          <w:rFonts w:eastAsia="宋体" w:cs="Times New Roman"/>
          <w:sz w:val="24"/>
          <w:szCs w:val="28"/>
        </w:rPr>
        <w:fldChar w:fldCharType="end"/>
      </w:r>
    </w:p>
    <w:p w14:paraId="58AAF7C2">
      <w:pPr>
        <w:pStyle w:val="12"/>
        <w:tabs>
          <w:tab w:val="right" w:leader="dot" w:pos="8306"/>
        </w:tabs>
        <w:spacing w:line="360" w:lineRule="auto"/>
        <w:rPr>
          <w:rFonts w:eastAsia="宋体" w:cs="Times New Roman"/>
          <w:sz w:val="24"/>
          <w:szCs w:val="28"/>
        </w:rPr>
      </w:pPr>
      <w:r>
        <w:fldChar w:fldCharType="begin"/>
      </w:r>
      <w:r>
        <w:instrText xml:space="preserve"> HYPERLINK \l "_Toc25772" </w:instrText>
      </w:r>
      <w:r>
        <w:fldChar w:fldCharType="separate"/>
      </w:r>
      <w:r>
        <w:rPr>
          <w:rFonts w:eastAsia="宋体" w:cs="Times New Roman"/>
          <w:iCs/>
          <w:kern w:val="0"/>
          <w:sz w:val="24"/>
          <w:szCs w:val="32"/>
        </w:rPr>
        <w:t>5.1  基础信息</w:t>
      </w:r>
      <w:r>
        <w:rPr>
          <w:rFonts w:eastAsia="宋体" w:cs="Times New Roman"/>
          <w:sz w:val="24"/>
          <w:szCs w:val="28"/>
        </w:rPr>
        <w:tab/>
      </w:r>
      <w:r>
        <w:rPr>
          <w:rFonts w:eastAsia="宋体" w:cs="Times New Roman"/>
          <w:sz w:val="24"/>
          <w:szCs w:val="28"/>
        </w:rPr>
        <w:fldChar w:fldCharType="begin"/>
      </w:r>
      <w:r>
        <w:rPr>
          <w:rFonts w:eastAsia="宋体" w:cs="Times New Roman"/>
          <w:sz w:val="24"/>
          <w:szCs w:val="28"/>
        </w:rPr>
        <w:instrText xml:space="preserve"> PAGEREF _Toc25772 \h </w:instrText>
      </w:r>
      <w:r>
        <w:rPr>
          <w:rFonts w:eastAsia="宋体" w:cs="Times New Roman"/>
          <w:sz w:val="24"/>
          <w:szCs w:val="28"/>
        </w:rPr>
        <w:fldChar w:fldCharType="separate"/>
      </w:r>
      <w:r>
        <w:rPr>
          <w:rFonts w:eastAsia="宋体" w:cs="Times New Roman"/>
          <w:sz w:val="24"/>
          <w:szCs w:val="28"/>
        </w:rPr>
        <w:t>10</w:t>
      </w:r>
      <w:r>
        <w:rPr>
          <w:rFonts w:eastAsia="宋体" w:cs="Times New Roman"/>
          <w:sz w:val="24"/>
          <w:szCs w:val="28"/>
        </w:rPr>
        <w:fldChar w:fldCharType="end"/>
      </w:r>
      <w:r>
        <w:rPr>
          <w:rFonts w:eastAsia="宋体" w:cs="Times New Roman"/>
          <w:sz w:val="24"/>
          <w:szCs w:val="28"/>
        </w:rPr>
        <w:fldChar w:fldCharType="end"/>
      </w:r>
    </w:p>
    <w:p w14:paraId="31EFAAB0">
      <w:pPr>
        <w:pStyle w:val="12"/>
        <w:tabs>
          <w:tab w:val="right" w:leader="dot" w:pos="8306"/>
        </w:tabs>
        <w:spacing w:line="360" w:lineRule="auto"/>
        <w:rPr>
          <w:rFonts w:eastAsia="宋体" w:cs="Times New Roman"/>
          <w:sz w:val="24"/>
          <w:szCs w:val="28"/>
        </w:rPr>
      </w:pPr>
      <w:r>
        <w:fldChar w:fldCharType="begin"/>
      </w:r>
      <w:r>
        <w:instrText xml:space="preserve"> HYPERLINK \l "_Toc5708" </w:instrText>
      </w:r>
      <w:r>
        <w:fldChar w:fldCharType="separate"/>
      </w:r>
      <w:r>
        <w:rPr>
          <w:rFonts w:eastAsia="宋体" w:cs="Times New Roman"/>
          <w:iCs/>
          <w:kern w:val="0"/>
          <w:sz w:val="24"/>
          <w:szCs w:val="32"/>
        </w:rPr>
        <w:t>5.2  实时信息</w:t>
      </w:r>
      <w:r>
        <w:rPr>
          <w:rFonts w:eastAsia="宋体" w:cs="Times New Roman"/>
          <w:sz w:val="24"/>
          <w:szCs w:val="28"/>
        </w:rPr>
        <w:tab/>
      </w:r>
      <w:r>
        <w:rPr>
          <w:rFonts w:eastAsia="宋体" w:cs="Times New Roman"/>
          <w:sz w:val="24"/>
          <w:szCs w:val="28"/>
        </w:rPr>
        <w:fldChar w:fldCharType="begin"/>
      </w:r>
      <w:r>
        <w:rPr>
          <w:rFonts w:eastAsia="宋体" w:cs="Times New Roman"/>
          <w:sz w:val="24"/>
          <w:szCs w:val="28"/>
        </w:rPr>
        <w:instrText xml:space="preserve"> PAGEREF _Toc5708 \h </w:instrText>
      </w:r>
      <w:r>
        <w:rPr>
          <w:rFonts w:eastAsia="宋体" w:cs="Times New Roman"/>
          <w:sz w:val="24"/>
          <w:szCs w:val="28"/>
        </w:rPr>
        <w:fldChar w:fldCharType="separate"/>
      </w:r>
      <w:r>
        <w:rPr>
          <w:rFonts w:eastAsia="宋体" w:cs="Times New Roman"/>
          <w:sz w:val="24"/>
          <w:szCs w:val="28"/>
        </w:rPr>
        <w:t>10</w:t>
      </w:r>
      <w:r>
        <w:rPr>
          <w:rFonts w:eastAsia="宋体" w:cs="Times New Roman"/>
          <w:sz w:val="24"/>
          <w:szCs w:val="28"/>
        </w:rPr>
        <w:fldChar w:fldCharType="end"/>
      </w:r>
      <w:r>
        <w:rPr>
          <w:rFonts w:eastAsia="宋体" w:cs="Times New Roman"/>
          <w:sz w:val="24"/>
          <w:szCs w:val="28"/>
        </w:rPr>
        <w:fldChar w:fldCharType="end"/>
      </w:r>
    </w:p>
    <w:p w14:paraId="5273FA47">
      <w:pPr>
        <w:pStyle w:val="12"/>
        <w:tabs>
          <w:tab w:val="right" w:leader="dot" w:pos="8306"/>
        </w:tabs>
        <w:spacing w:line="360" w:lineRule="auto"/>
        <w:rPr>
          <w:rFonts w:eastAsia="宋体" w:cs="Times New Roman"/>
          <w:sz w:val="24"/>
          <w:szCs w:val="28"/>
        </w:rPr>
      </w:pPr>
      <w:r>
        <w:fldChar w:fldCharType="begin"/>
      </w:r>
      <w:r>
        <w:instrText xml:space="preserve"> HYPERLINK \l "_Toc31527" </w:instrText>
      </w:r>
      <w:r>
        <w:fldChar w:fldCharType="separate"/>
      </w:r>
      <w:r>
        <w:rPr>
          <w:rFonts w:eastAsia="宋体" w:cs="Times New Roman"/>
          <w:iCs/>
          <w:kern w:val="0"/>
          <w:sz w:val="24"/>
          <w:szCs w:val="32"/>
        </w:rPr>
        <w:t>5.3  健康档案信息</w:t>
      </w:r>
      <w:r>
        <w:rPr>
          <w:rFonts w:eastAsia="宋体" w:cs="Times New Roman"/>
          <w:sz w:val="24"/>
          <w:szCs w:val="28"/>
        </w:rPr>
        <w:tab/>
      </w:r>
      <w:r>
        <w:rPr>
          <w:rFonts w:eastAsia="宋体" w:cs="Times New Roman"/>
          <w:sz w:val="24"/>
          <w:szCs w:val="28"/>
        </w:rPr>
        <w:fldChar w:fldCharType="begin"/>
      </w:r>
      <w:r>
        <w:rPr>
          <w:rFonts w:eastAsia="宋体" w:cs="Times New Roman"/>
          <w:sz w:val="24"/>
          <w:szCs w:val="28"/>
        </w:rPr>
        <w:instrText xml:space="preserve"> PAGEREF _Toc31527 \h </w:instrText>
      </w:r>
      <w:r>
        <w:rPr>
          <w:rFonts w:eastAsia="宋体" w:cs="Times New Roman"/>
          <w:sz w:val="24"/>
          <w:szCs w:val="28"/>
        </w:rPr>
        <w:fldChar w:fldCharType="separate"/>
      </w:r>
      <w:r>
        <w:rPr>
          <w:rFonts w:eastAsia="宋体" w:cs="Times New Roman"/>
          <w:sz w:val="24"/>
          <w:szCs w:val="28"/>
        </w:rPr>
        <w:t>12</w:t>
      </w:r>
      <w:r>
        <w:rPr>
          <w:rFonts w:eastAsia="宋体" w:cs="Times New Roman"/>
          <w:sz w:val="24"/>
          <w:szCs w:val="28"/>
        </w:rPr>
        <w:fldChar w:fldCharType="end"/>
      </w:r>
      <w:r>
        <w:rPr>
          <w:rFonts w:eastAsia="宋体" w:cs="Times New Roman"/>
          <w:sz w:val="24"/>
          <w:szCs w:val="28"/>
        </w:rPr>
        <w:fldChar w:fldCharType="end"/>
      </w:r>
    </w:p>
    <w:p w14:paraId="4655558D">
      <w:pPr>
        <w:pStyle w:val="11"/>
        <w:tabs>
          <w:tab w:val="right" w:leader="dot" w:pos="8306"/>
        </w:tabs>
        <w:spacing w:line="360" w:lineRule="auto"/>
        <w:rPr>
          <w:rFonts w:eastAsia="宋体" w:cs="Times New Roman"/>
          <w:sz w:val="24"/>
          <w:szCs w:val="28"/>
        </w:rPr>
      </w:pPr>
      <w:r>
        <w:fldChar w:fldCharType="begin"/>
      </w:r>
      <w:r>
        <w:instrText xml:space="preserve"> HYPERLINK \l "_Toc22993" </w:instrText>
      </w:r>
      <w:r>
        <w:fldChar w:fldCharType="separate"/>
      </w:r>
      <w:r>
        <w:rPr>
          <w:rFonts w:eastAsia="宋体" w:cs="Times New Roman"/>
          <w:sz w:val="24"/>
          <w:szCs w:val="40"/>
        </w:rPr>
        <w:t>6  信息管理</w:t>
      </w:r>
      <w:r>
        <w:rPr>
          <w:rFonts w:eastAsia="宋体" w:cs="Times New Roman"/>
          <w:sz w:val="24"/>
          <w:szCs w:val="28"/>
        </w:rPr>
        <w:tab/>
      </w:r>
      <w:r>
        <w:rPr>
          <w:rFonts w:eastAsia="宋体" w:cs="Times New Roman"/>
          <w:sz w:val="24"/>
          <w:szCs w:val="28"/>
        </w:rPr>
        <w:fldChar w:fldCharType="begin"/>
      </w:r>
      <w:r>
        <w:rPr>
          <w:rFonts w:eastAsia="宋体" w:cs="Times New Roman"/>
          <w:sz w:val="24"/>
          <w:szCs w:val="28"/>
        </w:rPr>
        <w:instrText xml:space="preserve"> PAGEREF _Toc22993 \h </w:instrText>
      </w:r>
      <w:r>
        <w:rPr>
          <w:rFonts w:eastAsia="宋体" w:cs="Times New Roman"/>
          <w:sz w:val="24"/>
          <w:szCs w:val="28"/>
        </w:rPr>
        <w:fldChar w:fldCharType="separate"/>
      </w:r>
      <w:r>
        <w:rPr>
          <w:rFonts w:eastAsia="宋体" w:cs="Times New Roman"/>
          <w:sz w:val="24"/>
          <w:szCs w:val="28"/>
        </w:rPr>
        <w:t>13</w:t>
      </w:r>
      <w:r>
        <w:rPr>
          <w:rFonts w:eastAsia="宋体" w:cs="Times New Roman"/>
          <w:sz w:val="24"/>
          <w:szCs w:val="28"/>
        </w:rPr>
        <w:fldChar w:fldCharType="end"/>
      </w:r>
      <w:r>
        <w:rPr>
          <w:rFonts w:eastAsia="宋体" w:cs="Times New Roman"/>
          <w:sz w:val="24"/>
          <w:szCs w:val="28"/>
        </w:rPr>
        <w:fldChar w:fldCharType="end"/>
      </w:r>
    </w:p>
    <w:p w14:paraId="52BFE14E">
      <w:pPr>
        <w:pStyle w:val="11"/>
        <w:tabs>
          <w:tab w:val="right" w:leader="dot" w:pos="8306"/>
        </w:tabs>
        <w:spacing w:line="360" w:lineRule="auto"/>
        <w:rPr>
          <w:rFonts w:eastAsia="宋体" w:cs="Times New Roman"/>
          <w:sz w:val="24"/>
          <w:szCs w:val="28"/>
        </w:rPr>
      </w:pPr>
      <w:r>
        <w:fldChar w:fldCharType="begin"/>
      </w:r>
      <w:r>
        <w:instrText xml:space="preserve"> HYPERLINK \l "_Toc26318" </w:instrText>
      </w:r>
      <w:r>
        <w:fldChar w:fldCharType="separate"/>
      </w:r>
      <w:r>
        <w:rPr>
          <w:rFonts w:eastAsia="宋体" w:cs="Times New Roman"/>
          <w:bCs/>
          <w:kern w:val="0"/>
          <w:sz w:val="24"/>
          <w:szCs w:val="40"/>
          <w:lang w:val="zh-CN"/>
        </w:rPr>
        <w:t>附录A</w:t>
      </w:r>
      <w:r>
        <w:rPr>
          <w:rFonts w:eastAsia="宋体" w:cs="Times New Roman"/>
          <w:bCs/>
          <w:kern w:val="0"/>
          <w:sz w:val="24"/>
          <w:szCs w:val="40"/>
        </w:rPr>
        <w:t xml:space="preserve"> 主观健康信息采集表</w:t>
      </w:r>
      <w:r>
        <w:rPr>
          <w:rFonts w:eastAsia="宋体" w:cs="Times New Roman"/>
          <w:sz w:val="24"/>
          <w:szCs w:val="28"/>
        </w:rPr>
        <w:tab/>
      </w:r>
      <w:r>
        <w:rPr>
          <w:rFonts w:eastAsia="宋体" w:cs="Times New Roman"/>
          <w:sz w:val="24"/>
          <w:szCs w:val="28"/>
        </w:rPr>
        <w:fldChar w:fldCharType="begin"/>
      </w:r>
      <w:r>
        <w:rPr>
          <w:rFonts w:eastAsia="宋体" w:cs="Times New Roman"/>
          <w:sz w:val="24"/>
          <w:szCs w:val="28"/>
        </w:rPr>
        <w:instrText xml:space="preserve"> PAGEREF _Toc26318 \h </w:instrText>
      </w:r>
      <w:r>
        <w:rPr>
          <w:rFonts w:eastAsia="宋体" w:cs="Times New Roman"/>
          <w:sz w:val="24"/>
          <w:szCs w:val="28"/>
        </w:rPr>
        <w:fldChar w:fldCharType="separate"/>
      </w:r>
      <w:r>
        <w:rPr>
          <w:rFonts w:eastAsia="宋体" w:cs="Times New Roman"/>
          <w:sz w:val="24"/>
          <w:szCs w:val="28"/>
        </w:rPr>
        <w:t>14</w:t>
      </w:r>
      <w:r>
        <w:rPr>
          <w:rFonts w:eastAsia="宋体" w:cs="Times New Roman"/>
          <w:sz w:val="24"/>
          <w:szCs w:val="28"/>
        </w:rPr>
        <w:fldChar w:fldCharType="end"/>
      </w:r>
      <w:r>
        <w:rPr>
          <w:rFonts w:eastAsia="宋体" w:cs="Times New Roman"/>
          <w:sz w:val="24"/>
          <w:szCs w:val="28"/>
        </w:rPr>
        <w:fldChar w:fldCharType="end"/>
      </w:r>
    </w:p>
    <w:p w14:paraId="26335A6F">
      <w:pPr>
        <w:pStyle w:val="11"/>
        <w:tabs>
          <w:tab w:val="right" w:leader="dot" w:pos="8306"/>
        </w:tabs>
        <w:spacing w:line="360" w:lineRule="auto"/>
        <w:rPr>
          <w:rFonts w:eastAsia="宋体" w:cs="Times New Roman"/>
          <w:sz w:val="24"/>
          <w:szCs w:val="28"/>
        </w:rPr>
      </w:pPr>
      <w:r>
        <w:fldChar w:fldCharType="begin"/>
      </w:r>
      <w:r>
        <w:instrText xml:space="preserve"> HYPERLINK \l "_Toc4825" </w:instrText>
      </w:r>
      <w:r>
        <w:fldChar w:fldCharType="separate"/>
      </w:r>
      <w:r>
        <w:rPr>
          <w:rFonts w:eastAsia="宋体" w:cs="Times New Roman"/>
          <w:bCs/>
          <w:kern w:val="0"/>
          <w:sz w:val="24"/>
          <w:szCs w:val="40"/>
          <w:lang w:val="zh-CN"/>
        </w:rPr>
        <w:t>用词说明</w:t>
      </w:r>
      <w:r>
        <w:rPr>
          <w:rFonts w:eastAsia="宋体" w:cs="Times New Roman"/>
          <w:sz w:val="24"/>
          <w:szCs w:val="28"/>
        </w:rPr>
        <w:tab/>
      </w:r>
      <w:r>
        <w:rPr>
          <w:rFonts w:eastAsia="宋体" w:cs="Times New Roman"/>
          <w:sz w:val="24"/>
          <w:szCs w:val="28"/>
        </w:rPr>
        <w:fldChar w:fldCharType="begin"/>
      </w:r>
      <w:r>
        <w:rPr>
          <w:rFonts w:eastAsia="宋体" w:cs="Times New Roman"/>
          <w:sz w:val="24"/>
          <w:szCs w:val="28"/>
        </w:rPr>
        <w:instrText xml:space="preserve"> PAGEREF _Toc4825 \h </w:instrText>
      </w:r>
      <w:r>
        <w:rPr>
          <w:rFonts w:eastAsia="宋体" w:cs="Times New Roman"/>
          <w:sz w:val="24"/>
          <w:szCs w:val="28"/>
        </w:rPr>
        <w:fldChar w:fldCharType="separate"/>
      </w:r>
      <w:r>
        <w:rPr>
          <w:rFonts w:eastAsia="宋体" w:cs="Times New Roman"/>
          <w:sz w:val="24"/>
          <w:szCs w:val="28"/>
        </w:rPr>
        <w:t>15</w:t>
      </w:r>
      <w:r>
        <w:rPr>
          <w:rFonts w:eastAsia="宋体" w:cs="Times New Roman"/>
          <w:sz w:val="24"/>
          <w:szCs w:val="28"/>
        </w:rPr>
        <w:fldChar w:fldCharType="end"/>
      </w:r>
      <w:r>
        <w:rPr>
          <w:rFonts w:eastAsia="宋体" w:cs="Times New Roman"/>
          <w:sz w:val="24"/>
          <w:szCs w:val="28"/>
        </w:rPr>
        <w:fldChar w:fldCharType="end"/>
      </w:r>
    </w:p>
    <w:p w14:paraId="1B2119C9">
      <w:pPr>
        <w:pStyle w:val="11"/>
        <w:tabs>
          <w:tab w:val="right" w:leader="dot" w:pos="8306"/>
        </w:tabs>
        <w:spacing w:line="360" w:lineRule="auto"/>
        <w:rPr>
          <w:rFonts w:eastAsia="宋体" w:cs="Times New Roman"/>
          <w:sz w:val="24"/>
          <w:szCs w:val="28"/>
        </w:rPr>
      </w:pPr>
      <w:r>
        <w:fldChar w:fldCharType="begin"/>
      </w:r>
      <w:r>
        <w:instrText xml:space="preserve"> HYPERLINK \l "_Toc27624" </w:instrText>
      </w:r>
      <w:r>
        <w:fldChar w:fldCharType="separate"/>
      </w:r>
      <w:r>
        <w:rPr>
          <w:rFonts w:eastAsia="宋体" w:cs="Times New Roman"/>
          <w:bCs/>
          <w:kern w:val="0"/>
          <w:sz w:val="24"/>
          <w:szCs w:val="40"/>
          <w:lang w:val="zh-CN"/>
        </w:rPr>
        <w:t>引用标准名录</w:t>
      </w:r>
      <w:r>
        <w:rPr>
          <w:rFonts w:eastAsia="宋体" w:cs="Times New Roman"/>
          <w:sz w:val="24"/>
          <w:szCs w:val="28"/>
        </w:rPr>
        <w:tab/>
      </w:r>
      <w:r>
        <w:rPr>
          <w:rFonts w:eastAsia="宋体" w:cs="Times New Roman"/>
          <w:sz w:val="24"/>
          <w:szCs w:val="28"/>
        </w:rPr>
        <w:fldChar w:fldCharType="begin"/>
      </w:r>
      <w:r>
        <w:rPr>
          <w:rFonts w:eastAsia="宋体" w:cs="Times New Roman"/>
          <w:sz w:val="24"/>
          <w:szCs w:val="28"/>
        </w:rPr>
        <w:instrText xml:space="preserve"> PAGEREF _Toc27624 \h </w:instrText>
      </w:r>
      <w:r>
        <w:rPr>
          <w:rFonts w:eastAsia="宋体" w:cs="Times New Roman"/>
          <w:sz w:val="24"/>
          <w:szCs w:val="28"/>
        </w:rPr>
        <w:fldChar w:fldCharType="separate"/>
      </w:r>
      <w:r>
        <w:rPr>
          <w:rFonts w:eastAsia="宋体" w:cs="Times New Roman"/>
          <w:sz w:val="24"/>
          <w:szCs w:val="28"/>
        </w:rPr>
        <w:t>16</w:t>
      </w:r>
      <w:r>
        <w:rPr>
          <w:rFonts w:eastAsia="宋体" w:cs="Times New Roman"/>
          <w:sz w:val="24"/>
          <w:szCs w:val="28"/>
        </w:rPr>
        <w:fldChar w:fldCharType="end"/>
      </w:r>
      <w:r>
        <w:rPr>
          <w:rFonts w:eastAsia="宋体" w:cs="Times New Roman"/>
          <w:sz w:val="24"/>
          <w:szCs w:val="28"/>
        </w:rPr>
        <w:fldChar w:fldCharType="end"/>
      </w:r>
    </w:p>
    <w:p w14:paraId="5FE6F61B">
      <w:pPr>
        <w:pStyle w:val="11"/>
        <w:tabs>
          <w:tab w:val="right" w:leader="dot" w:pos="8306"/>
        </w:tabs>
        <w:spacing w:line="360" w:lineRule="auto"/>
        <w:rPr>
          <w:sz w:val="24"/>
          <w:szCs w:val="28"/>
        </w:rPr>
      </w:pPr>
      <w:r>
        <w:fldChar w:fldCharType="begin"/>
      </w:r>
      <w:r>
        <w:instrText xml:space="preserve"> HYPERLINK \l "_Toc1688" </w:instrText>
      </w:r>
      <w:r>
        <w:fldChar w:fldCharType="separate"/>
      </w:r>
      <w:r>
        <w:rPr>
          <w:rFonts w:eastAsia="宋体" w:cs="Times New Roman"/>
          <w:bCs/>
          <w:kern w:val="0"/>
          <w:sz w:val="24"/>
          <w:szCs w:val="44"/>
          <w:lang w:val="zh-CN"/>
        </w:rPr>
        <w:t>条文说明</w:t>
      </w:r>
      <w:r>
        <w:rPr>
          <w:rFonts w:eastAsia="宋体" w:cs="Times New Roman"/>
          <w:sz w:val="24"/>
          <w:szCs w:val="28"/>
        </w:rPr>
        <w:tab/>
      </w:r>
      <w:r>
        <w:rPr>
          <w:rFonts w:eastAsia="宋体" w:cs="Times New Roman"/>
          <w:sz w:val="24"/>
          <w:szCs w:val="28"/>
        </w:rPr>
        <w:fldChar w:fldCharType="begin"/>
      </w:r>
      <w:r>
        <w:rPr>
          <w:rFonts w:eastAsia="宋体" w:cs="Times New Roman"/>
          <w:sz w:val="24"/>
          <w:szCs w:val="28"/>
        </w:rPr>
        <w:instrText xml:space="preserve"> PAGEREF _Toc1688 \h </w:instrText>
      </w:r>
      <w:r>
        <w:rPr>
          <w:rFonts w:eastAsia="宋体" w:cs="Times New Roman"/>
          <w:sz w:val="24"/>
          <w:szCs w:val="28"/>
        </w:rPr>
        <w:fldChar w:fldCharType="separate"/>
      </w:r>
      <w:r>
        <w:rPr>
          <w:rFonts w:eastAsia="宋体" w:cs="Times New Roman"/>
          <w:sz w:val="24"/>
          <w:szCs w:val="28"/>
        </w:rPr>
        <w:t>17</w:t>
      </w:r>
      <w:r>
        <w:rPr>
          <w:rFonts w:eastAsia="宋体" w:cs="Times New Roman"/>
          <w:sz w:val="24"/>
          <w:szCs w:val="28"/>
        </w:rPr>
        <w:fldChar w:fldCharType="end"/>
      </w:r>
      <w:r>
        <w:rPr>
          <w:rFonts w:eastAsia="宋体" w:cs="Times New Roman"/>
          <w:sz w:val="24"/>
          <w:szCs w:val="28"/>
        </w:rPr>
        <w:fldChar w:fldCharType="end"/>
      </w:r>
    </w:p>
    <w:p w14:paraId="3A7C4B97">
      <w:pPr>
        <w:spacing w:line="360" w:lineRule="auto"/>
        <w:rPr>
          <w:sz w:val="24"/>
          <w:szCs w:val="28"/>
        </w:rPr>
      </w:pPr>
      <w:r>
        <w:rPr>
          <w:sz w:val="24"/>
          <w:szCs w:val="28"/>
        </w:rPr>
        <w:fldChar w:fldCharType="end"/>
      </w:r>
      <w:bookmarkEnd w:id="43"/>
    </w:p>
    <w:p w14:paraId="4D6CBB44">
      <w:pPr>
        <w:pStyle w:val="11"/>
        <w:widowControl/>
        <w:tabs>
          <w:tab w:val="right" w:leader="dot" w:pos="8296"/>
        </w:tabs>
        <w:spacing w:after="160" w:line="259" w:lineRule="auto"/>
        <w:jc w:val="center"/>
        <w:outlineLvl w:val="0"/>
        <w:rPr>
          <w:rFonts w:hint="eastAsia" w:ascii="宋体" w:hAnsi="宋体" w:eastAsia="宋体" w:cs="宋体"/>
          <w:b/>
        </w:rPr>
      </w:pPr>
      <w:r>
        <w:rPr>
          <w:rFonts w:eastAsia="宋体" w:cs="Times New Roman"/>
          <w:bCs/>
        </w:rPr>
        <w:br w:type="page"/>
      </w:r>
      <w:bookmarkStart w:id="44" w:name="_Toc11523"/>
      <w:r>
        <w:rPr>
          <w:rFonts w:eastAsia="宋体" w:cs="Times New Roman"/>
          <w:b/>
          <w:sz w:val="32"/>
          <w:szCs w:val="32"/>
          <w:lang w:val="zh-CN"/>
        </w:rPr>
        <w:t>Contents</w:t>
      </w:r>
      <w:bookmarkEnd w:id="44"/>
    </w:p>
    <w:p w14:paraId="5F59109E">
      <w:pPr>
        <w:pStyle w:val="11"/>
        <w:tabs>
          <w:tab w:val="right" w:leader="dot" w:pos="8306"/>
        </w:tabs>
        <w:spacing w:line="360" w:lineRule="auto"/>
        <w:rPr>
          <w:rFonts w:eastAsia="宋体" w:cs="Times New Roman"/>
          <w:sz w:val="24"/>
          <w:szCs w:val="28"/>
        </w:rPr>
      </w:pPr>
      <w:r>
        <w:rPr>
          <w:sz w:val="24"/>
          <w:szCs w:val="28"/>
        </w:rPr>
        <w:fldChar w:fldCharType="begin"/>
      </w:r>
      <w:r>
        <w:rPr>
          <w:sz w:val="24"/>
          <w:szCs w:val="28"/>
        </w:rPr>
        <w:instrText xml:space="preserve">TOC \o "1-2" \h \u </w:instrText>
      </w:r>
      <w:r>
        <w:rPr>
          <w:sz w:val="24"/>
          <w:szCs w:val="28"/>
        </w:rPr>
        <w:fldChar w:fldCharType="separate"/>
      </w:r>
      <w:r>
        <w:fldChar w:fldCharType="begin"/>
      </w:r>
      <w:r>
        <w:instrText xml:space="preserve"> HYPERLINK \l "_Toc1869" </w:instrText>
      </w:r>
      <w:r>
        <w:fldChar w:fldCharType="separate"/>
      </w:r>
      <w:r>
        <w:rPr>
          <w:rFonts w:eastAsia="宋体" w:cs="Times New Roman"/>
          <w:bCs/>
          <w:kern w:val="0"/>
          <w:sz w:val="24"/>
          <w:szCs w:val="40"/>
        </w:rPr>
        <w:t xml:space="preserve">1  </w:t>
      </w:r>
      <w:r>
        <w:rPr>
          <w:rFonts w:eastAsia="宋体" w:cs="Times New Roman"/>
          <w:bCs/>
          <w:kern w:val="0"/>
          <w:sz w:val="24"/>
          <w:szCs w:val="24"/>
        </w:rPr>
        <w:t xml:space="preserve">General </w:t>
      </w:r>
      <w:r>
        <w:rPr>
          <w:rFonts w:hint="eastAsia" w:eastAsia="宋体" w:cs="Times New Roman"/>
          <w:bCs/>
          <w:kern w:val="0"/>
          <w:sz w:val="24"/>
          <w:szCs w:val="24"/>
        </w:rPr>
        <w:t>P</w:t>
      </w:r>
      <w:r>
        <w:rPr>
          <w:rFonts w:eastAsia="宋体" w:cs="Times New Roman"/>
          <w:bCs/>
          <w:kern w:val="0"/>
          <w:sz w:val="24"/>
          <w:szCs w:val="24"/>
        </w:rPr>
        <w:t>rovisions</w:t>
      </w:r>
      <w:r>
        <w:rPr>
          <w:rFonts w:eastAsia="宋体" w:cs="Times New Roman"/>
          <w:sz w:val="24"/>
          <w:szCs w:val="28"/>
        </w:rPr>
        <w:tab/>
      </w:r>
      <w:r>
        <w:rPr>
          <w:rFonts w:eastAsia="宋体" w:cs="Times New Roman"/>
          <w:sz w:val="24"/>
          <w:szCs w:val="28"/>
        </w:rPr>
        <w:fldChar w:fldCharType="begin"/>
      </w:r>
      <w:r>
        <w:rPr>
          <w:rFonts w:eastAsia="宋体" w:cs="Times New Roman"/>
          <w:sz w:val="24"/>
          <w:szCs w:val="28"/>
        </w:rPr>
        <w:instrText xml:space="preserve"> PAGEREF _Toc1869 \h </w:instrText>
      </w:r>
      <w:r>
        <w:rPr>
          <w:rFonts w:eastAsia="宋体" w:cs="Times New Roman"/>
          <w:sz w:val="24"/>
          <w:szCs w:val="28"/>
        </w:rPr>
        <w:fldChar w:fldCharType="separate"/>
      </w:r>
      <w:r>
        <w:rPr>
          <w:rFonts w:eastAsia="宋体" w:cs="Times New Roman"/>
          <w:sz w:val="24"/>
          <w:szCs w:val="28"/>
        </w:rPr>
        <w:t>1</w:t>
      </w:r>
      <w:r>
        <w:rPr>
          <w:rFonts w:eastAsia="宋体" w:cs="Times New Roman"/>
          <w:sz w:val="24"/>
          <w:szCs w:val="28"/>
        </w:rPr>
        <w:fldChar w:fldCharType="end"/>
      </w:r>
      <w:r>
        <w:rPr>
          <w:rFonts w:eastAsia="宋体" w:cs="Times New Roman"/>
          <w:sz w:val="24"/>
          <w:szCs w:val="28"/>
        </w:rPr>
        <w:fldChar w:fldCharType="end"/>
      </w:r>
    </w:p>
    <w:p w14:paraId="76DF7355">
      <w:pPr>
        <w:pStyle w:val="11"/>
        <w:tabs>
          <w:tab w:val="right" w:leader="dot" w:pos="8306"/>
        </w:tabs>
        <w:spacing w:line="360" w:lineRule="auto"/>
        <w:rPr>
          <w:rFonts w:eastAsia="宋体" w:cs="Times New Roman"/>
          <w:sz w:val="24"/>
          <w:szCs w:val="28"/>
        </w:rPr>
      </w:pPr>
      <w:r>
        <w:fldChar w:fldCharType="begin"/>
      </w:r>
      <w:r>
        <w:instrText xml:space="preserve"> HYPERLINK \l "_Toc17125" </w:instrText>
      </w:r>
      <w:r>
        <w:fldChar w:fldCharType="separate"/>
      </w:r>
      <w:r>
        <w:rPr>
          <w:rFonts w:eastAsia="宋体" w:cs="Times New Roman"/>
          <w:bCs/>
          <w:kern w:val="0"/>
          <w:sz w:val="24"/>
          <w:szCs w:val="40"/>
        </w:rPr>
        <w:t xml:space="preserve">2  </w:t>
      </w:r>
      <w:r>
        <w:rPr>
          <w:rFonts w:eastAsia="宋体" w:cs="Times New Roman"/>
          <w:bCs/>
          <w:kern w:val="0"/>
          <w:sz w:val="24"/>
          <w:szCs w:val="24"/>
          <w:lang w:val="zh-CN"/>
        </w:rPr>
        <w:t>Terms</w:t>
      </w:r>
      <w:r>
        <w:rPr>
          <w:rFonts w:eastAsia="宋体" w:cs="Times New Roman"/>
          <w:sz w:val="24"/>
          <w:szCs w:val="28"/>
        </w:rPr>
        <w:tab/>
      </w:r>
      <w:r>
        <w:rPr>
          <w:rFonts w:eastAsia="宋体" w:cs="Times New Roman"/>
          <w:sz w:val="24"/>
          <w:szCs w:val="28"/>
        </w:rPr>
        <w:fldChar w:fldCharType="begin"/>
      </w:r>
      <w:r>
        <w:rPr>
          <w:rFonts w:eastAsia="宋体" w:cs="Times New Roman"/>
          <w:sz w:val="24"/>
          <w:szCs w:val="28"/>
        </w:rPr>
        <w:instrText xml:space="preserve"> PAGEREF _Toc17125 \h </w:instrText>
      </w:r>
      <w:r>
        <w:rPr>
          <w:rFonts w:eastAsia="宋体" w:cs="Times New Roman"/>
          <w:sz w:val="24"/>
          <w:szCs w:val="28"/>
        </w:rPr>
        <w:fldChar w:fldCharType="separate"/>
      </w:r>
      <w:r>
        <w:rPr>
          <w:rFonts w:eastAsia="宋体" w:cs="Times New Roman"/>
          <w:sz w:val="24"/>
          <w:szCs w:val="28"/>
        </w:rPr>
        <w:t>2</w:t>
      </w:r>
      <w:r>
        <w:rPr>
          <w:rFonts w:eastAsia="宋体" w:cs="Times New Roman"/>
          <w:sz w:val="24"/>
          <w:szCs w:val="28"/>
        </w:rPr>
        <w:fldChar w:fldCharType="end"/>
      </w:r>
      <w:r>
        <w:rPr>
          <w:rFonts w:eastAsia="宋体" w:cs="Times New Roman"/>
          <w:sz w:val="24"/>
          <w:szCs w:val="28"/>
        </w:rPr>
        <w:fldChar w:fldCharType="end"/>
      </w:r>
    </w:p>
    <w:p w14:paraId="75588055">
      <w:pPr>
        <w:pStyle w:val="11"/>
        <w:tabs>
          <w:tab w:val="right" w:leader="dot" w:pos="8306"/>
        </w:tabs>
        <w:spacing w:line="360" w:lineRule="auto"/>
        <w:rPr>
          <w:rFonts w:eastAsia="宋体" w:cs="Times New Roman"/>
          <w:sz w:val="24"/>
          <w:szCs w:val="28"/>
        </w:rPr>
      </w:pPr>
      <w:r>
        <w:fldChar w:fldCharType="begin"/>
      </w:r>
      <w:r>
        <w:instrText xml:space="preserve"> HYPERLINK \l "_Toc9570" </w:instrText>
      </w:r>
      <w:r>
        <w:fldChar w:fldCharType="separate"/>
      </w:r>
      <w:r>
        <w:rPr>
          <w:rFonts w:eastAsia="宋体" w:cs="Times New Roman"/>
          <w:bCs/>
          <w:kern w:val="0"/>
          <w:sz w:val="24"/>
          <w:szCs w:val="40"/>
        </w:rPr>
        <w:t xml:space="preserve">3  </w:t>
      </w:r>
      <w:r>
        <w:rPr>
          <w:rFonts w:eastAsia="宋体" w:cs="Times New Roman"/>
          <w:bCs/>
          <w:kern w:val="0"/>
          <w:sz w:val="24"/>
          <w:szCs w:val="24"/>
        </w:rPr>
        <w:t xml:space="preserve">Basic </w:t>
      </w:r>
      <w:r>
        <w:rPr>
          <w:rFonts w:hint="eastAsia" w:eastAsia="宋体" w:cs="Times New Roman"/>
          <w:bCs/>
          <w:kern w:val="0"/>
          <w:sz w:val="24"/>
          <w:szCs w:val="24"/>
        </w:rPr>
        <w:t>R</w:t>
      </w:r>
      <w:r>
        <w:rPr>
          <w:rFonts w:eastAsia="宋体" w:cs="Times New Roman"/>
          <w:bCs/>
          <w:kern w:val="0"/>
          <w:sz w:val="24"/>
          <w:szCs w:val="24"/>
        </w:rPr>
        <w:t>egulations</w:t>
      </w:r>
      <w:r>
        <w:rPr>
          <w:rFonts w:eastAsia="宋体" w:cs="Times New Roman"/>
          <w:sz w:val="24"/>
          <w:szCs w:val="28"/>
        </w:rPr>
        <w:tab/>
      </w:r>
      <w:r>
        <w:rPr>
          <w:rFonts w:eastAsia="宋体" w:cs="Times New Roman"/>
          <w:sz w:val="24"/>
          <w:szCs w:val="28"/>
        </w:rPr>
        <w:fldChar w:fldCharType="begin"/>
      </w:r>
      <w:r>
        <w:rPr>
          <w:rFonts w:eastAsia="宋体" w:cs="Times New Roman"/>
          <w:sz w:val="24"/>
          <w:szCs w:val="28"/>
        </w:rPr>
        <w:instrText xml:space="preserve"> PAGEREF _Toc9570 \h </w:instrText>
      </w:r>
      <w:r>
        <w:rPr>
          <w:rFonts w:eastAsia="宋体" w:cs="Times New Roman"/>
          <w:sz w:val="24"/>
          <w:szCs w:val="28"/>
        </w:rPr>
        <w:fldChar w:fldCharType="separate"/>
      </w:r>
      <w:r>
        <w:rPr>
          <w:rFonts w:eastAsia="宋体" w:cs="Times New Roman"/>
          <w:sz w:val="24"/>
          <w:szCs w:val="28"/>
        </w:rPr>
        <w:t>3</w:t>
      </w:r>
      <w:r>
        <w:rPr>
          <w:rFonts w:eastAsia="宋体" w:cs="Times New Roman"/>
          <w:sz w:val="24"/>
          <w:szCs w:val="28"/>
        </w:rPr>
        <w:fldChar w:fldCharType="end"/>
      </w:r>
      <w:r>
        <w:rPr>
          <w:rFonts w:eastAsia="宋体" w:cs="Times New Roman"/>
          <w:sz w:val="24"/>
          <w:szCs w:val="28"/>
        </w:rPr>
        <w:fldChar w:fldCharType="end"/>
      </w:r>
    </w:p>
    <w:p w14:paraId="5F4031D7">
      <w:pPr>
        <w:pStyle w:val="11"/>
        <w:tabs>
          <w:tab w:val="right" w:leader="dot" w:pos="8306"/>
        </w:tabs>
        <w:spacing w:line="360" w:lineRule="auto"/>
        <w:rPr>
          <w:rFonts w:eastAsia="宋体" w:cs="Times New Roman"/>
          <w:sz w:val="24"/>
          <w:szCs w:val="28"/>
        </w:rPr>
      </w:pPr>
      <w:r>
        <w:fldChar w:fldCharType="begin"/>
      </w:r>
      <w:r>
        <w:instrText xml:space="preserve"> HYPERLINK \l "_Toc649" </w:instrText>
      </w:r>
      <w:r>
        <w:fldChar w:fldCharType="separate"/>
      </w:r>
      <w:r>
        <w:rPr>
          <w:rFonts w:eastAsia="宋体" w:cs="Times New Roman"/>
          <w:bCs/>
          <w:kern w:val="0"/>
          <w:sz w:val="24"/>
          <w:szCs w:val="40"/>
        </w:rPr>
        <w:t xml:space="preserve">4  </w:t>
      </w:r>
      <w:r>
        <w:rPr>
          <w:rFonts w:hint="eastAsia" w:eastAsia="宋体" w:cs="Times New Roman"/>
          <w:bCs/>
          <w:kern w:val="0"/>
          <w:sz w:val="24"/>
          <w:szCs w:val="24"/>
        </w:rPr>
        <w:t>E</w:t>
      </w:r>
      <w:r>
        <w:rPr>
          <w:rFonts w:eastAsia="宋体" w:cs="Times New Roman"/>
          <w:bCs/>
          <w:kern w:val="0"/>
          <w:sz w:val="24"/>
          <w:szCs w:val="24"/>
        </w:rPr>
        <w:t xml:space="preserve">nvironmental </w:t>
      </w:r>
      <w:r>
        <w:rPr>
          <w:rFonts w:hint="eastAsia" w:eastAsia="宋体" w:cs="Times New Roman"/>
          <w:bCs/>
          <w:kern w:val="0"/>
          <w:sz w:val="24"/>
          <w:szCs w:val="24"/>
        </w:rPr>
        <w:t>I</w:t>
      </w:r>
      <w:r>
        <w:rPr>
          <w:rFonts w:eastAsia="宋体" w:cs="Times New Roman"/>
          <w:bCs/>
          <w:kern w:val="0"/>
          <w:sz w:val="24"/>
          <w:szCs w:val="24"/>
        </w:rPr>
        <w:t xml:space="preserve">nformation </w:t>
      </w:r>
      <w:r>
        <w:rPr>
          <w:rFonts w:hint="eastAsia" w:eastAsia="宋体" w:cs="Times New Roman"/>
          <w:bCs/>
          <w:kern w:val="0"/>
          <w:sz w:val="24"/>
          <w:szCs w:val="24"/>
        </w:rPr>
        <w:t>I</w:t>
      </w:r>
      <w:r>
        <w:rPr>
          <w:rFonts w:eastAsia="宋体" w:cs="Times New Roman"/>
          <w:bCs/>
          <w:kern w:val="0"/>
          <w:sz w:val="24"/>
          <w:szCs w:val="24"/>
        </w:rPr>
        <w:t xml:space="preserve">n </w:t>
      </w:r>
      <w:r>
        <w:rPr>
          <w:rFonts w:hint="eastAsia" w:eastAsia="宋体" w:cs="Times New Roman"/>
          <w:bCs/>
          <w:kern w:val="0"/>
          <w:sz w:val="24"/>
          <w:szCs w:val="24"/>
        </w:rPr>
        <w:t>R</w:t>
      </w:r>
      <w:r>
        <w:rPr>
          <w:rFonts w:eastAsia="宋体" w:cs="Times New Roman"/>
          <w:bCs/>
          <w:kern w:val="0"/>
          <w:sz w:val="24"/>
          <w:szCs w:val="24"/>
        </w:rPr>
        <w:t xml:space="preserve">esidential </w:t>
      </w:r>
      <w:r>
        <w:rPr>
          <w:rFonts w:hint="eastAsia" w:eastAsia="宋体" w:cs="Times New Roman"/>
          <w:bCs/>
          <w:kern w:val="0"/>
          <w:sz w:val="24"/>
          <w:szCs w:val="24"/>
        </w:rPr>
        <w:t>A</w:t>
      </w:r>
      <w:r>
        <w:rPr>
          <w:rFonts w:eastAsia="宋体" w:cs="Times New Roman"/>
          <w:bCs/>
          <w:kern w:val="0"/>
          <w:sz w:val="24"/>
          <w:szCs w:val="24"/>
        </w:rPr>
        <w:t>reas</w:t>
      </w:r>
      <w:r>
        <w:rPr>
          <w:rFonts w:eastAsia="宋体" w:cs="Times New Roman"/>
          <w:sz w:val="24"/>
          <w:szCs w:val="28"/>
        </w:rPr>
        <w:tab/>
      </w:r>
      <w:r>
        <w:rPr>
          <w:rFonts w:eastAsia="宋体" w:cs="Times New Roman"/>
          <w:sz w:val="24"/>
          <w:szCs w:val="28"/>
        </w:rPr>
        <w:fldChar w:fldCharType="begin"/>
      </w:r>
      <w:r>
        <w:rPr>
          <w:rFonts w:eastAsia="宋体" w:cs="Times New Roman"/>
          <w:sz w:val="24"/>
          <w:szCs w:val="28"/>
        </w:rPr>
        <w:instrText xml:space="preserve"> PAGEREF _Toc649 \h </w:instrText>
      </w:r>
      <w:r>
        <w:rPr>
          <w:rFonts w:eastAsia="宋体" w:cs="Times New Roman"/>
          <w:sz w:val="24"/>
          <w:szCs w:val="28"/>
        </w:rPr>
        <w:fldChar w:fldCharType="separate"/>
      </w:r>
      <w:r>
        <w:rPr>
          <w:rFonts w:eastAsia="宋体" w:cs="Times New Roman"/>
          <w:sz w:val="24"/>
          <w:szCs w:val="28"/>
        </w:rPr>
        <w:t>4</w:t>
      </w:r>
      <w:r>
        <w:rPr>
          <w:rFonts w:eastAsia="宋体" w:cs="Times New Roman"/>
          <w:sz w:val="24"/>
          <w:szCs w:val="28"/>
        </w:rPr>
        <w:fldChar w:fldCharType="end"/>
      </w:r>
      <w:r>
        <w:rPr>
          <w:rFonts w:eastAsia="宋体" w:cs="Times New Roman"/>
          <w:sz w:val="24"/>
          <w:szCs w:val="28"/>
        </w:rPr>
        <w:fldChar w:fldCharType="end"/>
      </w:r>
    </w:p>
    <w:p w14:paraId="3CC4F3C6">
      <w:pPr>
        <w:pStyle w:val="12"/>
        <w:tabs>
          <w:tab w:val="right" w:leader="dot" w:pos="8306"/>
        </w:tabs>
        <w:spacing w:line="360" w:lineRule="auto"/>
        <w:rPr>
          <w:rFonts w:eastAsia="宋体" w:cs="Times New Roman"/>
          <w:sz w:val="24"/>
          <w:szCs w:val="28"/>
        </w:rPr>
      </w:pPr>
      <w:r>
        <w:fldChar w:fldCharType="begin"/>
      </w:r>
      <w:r>
        <w:instrText xml:space="preserve"> HYPERLINK \l "_Toc20462" </w:instrText>
      </w:r>
      <w:r>
        <w:fldChar w:fldCharType="separate"/>
      </w:r>
      <w:r>
        <w:rPr>
          <w:rFonts w:eastAsia="宋体" w:cs="Times New Roman"/>
          <w:iCs/>
          <w:kern w:val="0"/>
          <w:sz w:val="24"/>
          <w:szCs w:val="32"/>
        </w:rPr>
        <w:t xml:space="preserve">4.1  </w:t>
      </w:r>
      <w:r>
        <w:rPr>
          <w:rFonts w:eastAsia="宋体" w:cs="Times New Roman"/>
          <w:iCs/>
          <w:kern w:val="0"/>
          <w:sz w:val="24"/>
          <w:szCs w:val="24"/>
        </w:rPr>
        <w:t xml:space="preserve">Indoor </w:t>
      </w:r>
      <w:r>
        <w:rPr>
          <w:rFonts w:hint="eastAsia" w:eastAsia="宋体" w:cs="Times New Roman"/>
          <w:iCs/>
          <w:kern w:val="0"/>
          <w:sz w:val="24"/>
          <w:szCs w:val="24"/>
        </w:rPr>
        <w:t>E</w:t>
      </w:r>
      <w:r>
        <w:rPr>
          <w:rFonts w:eastAsia="宋体" w:cs="Times New Roman"/>
          <w:iCs/>
          <w:kern w:val="0"/>
          <w:sz w:val="24"/>
          <w:szCs w:val="24"/>
        </w:rPr>
        <w:t xml:space="preserve">nvironmental </w:t>
      </w:r>
      <w:r>
        <w:rPr>
          <w:rFonts w:hint="eastAsia" w:eastAsia="宋体" w:cs="Times New Roman"/>
          <w:iCs/>
          <w:kern w:val="0"/>
          <w:sz w:val="24"/>
          <w:szCs w:val="24"/>
        </w:rPr>
        <w:t>I</w:t>
      </w:r>
      <w:r>
        <w:rPr>
          <w:rFonts w:eastAsia="宋体" w:cs="Times New Roman"/>
          <w:iCs/>
          <w:kern w:val="0"/>
          <w:sz w:val="24"/>
          <w:szCs w:val="24"/>
        </w:rPr>
        <w:t>nformation</w:t>
      </w:r>
      <w:r>
        <w:rPr>
          <w:rFonts w:eastAsia="宋体" w:cs="Times New Roman"/>
          <w:sz w:val="24"/>
          <w:szCs w:val="28"/>
        </w:rPr>
        <w:tab/>
      </w:r>
      <w:r>
        <w:rPr>
          <w:rFonts w:eastAsia="宋体" w:cs="Times New Roman"/>
          <w:sz w:val="24"/>
          <w:szCs w:val="28"/>
        </w:rPr>
        <w:fldChar w:fldCharType="begin"/>
      </w:r>
      <w:r>
        <w:rPr>
          <w:rFonts w:eastAsia="宋体" w:cs="Times New Roman"/>
          <w:sz w:val="24"/>
          <w:szCs w:val="28"/>
        </w:rPr>
        <w:instrText xml:space="preserve"> PAGEREF _Toc20462 \h </w:instrText>
      </w:r>
      <w:r>
        <w:rPr>
          <w:rFonts w:eastAsia="宋体" w:cs="Times New Roman"/>
          <w:sz w:val="24"/>
          <w:szCs w:val="28"/>
        </w:rPr>
        <w:fldChar w:fldCharType="separate"/>
      </w:r>
      <w:r>
        <w:rPr>
          <w:rFonts w:eastAsia="宋体" w:cs="Times New Roman"/>
          <w:sz w:val="24"/>
          <w:szCs w:val="28"/>
        </w:rPr>
        <w:t>4</w:t>
      </w:r>
      <w:r>
        <w:rPr>
          <w:rFonts w:eastAsia="宋体" w:cs="Times New Roman"/>
          <w:sz w:val="24"/>
          <w:szCs w:val="28"/>
        </w:rPr>
        <w:fldChar w:fldCharType="end"/>
      </w:r>
      <w:r>
        <w:rPr>
          <w:rFonts w:eastAsia="宋体" w:cs="Times New Roman"/>
          <w:sz w:val="24"/>
          <w:szCs w:val="28"/>
        </w:rPr>
        <w:fldChar w:fldCharType="end"/>
      </w:r>
    </w:p>
    <w:p w14:paraId="6AC8D7A2">
      <w:pPr>
        <w:pStyle w:val="12"/>
        <w:tabs>
          <w:tab w:val="right" w:leader="dot" w:pos="8306"/>
        </w:tabs>
        <w:spacing w:line="360" w:lineRule="auto"/>
        <w:rPr>
          <w:rFonts w:eastAsia="宋体" w:cs="Times New Roman"/>
          <w:sz w:val="24"/>
          <w:szCs w:val="28"/>
        </w:rPr>
      </w:pPr>
      <w:r>
        <w:fldChar w:fldCharType="begin"/>
      </w:r>
      <w:r>
        <w:instrText xml:space="preserve"> HYPERLINK \l "_Toc8482" </w:instrText>
      </w:r>
      <w:r>
        <w:fldChar w:fldCharType="separate"/>
      </w:r>
      <w:r>
        <w:rPr>
          <w:rFonts w:eastAsia="宋体" w:cs="Times New Roman"/>
          <w:iCs/>
          <w:kern w:val="0"/>
          <w:sz w:val="24"/>
          <w:szCs w:val="32"/>
        </w:rPr>
        <w:t xml:space="preserve">4.2  </w:t>
      </w:r>
      <w:r>
        <w:rPr>
          <w:rFonts w:eastAsia="宋体" w:cs="Times New Roman"/>
          <w:iCs/>
          <w:kern w:val="0"/>
          <w:sz w:val="24"/>
          <w:szCs w:val="24"/>
        </w:rPr>
        <w:t xml:space="preserve">Outdoor </w:t>
      </w:r>
      <w:r>
        <w:rPr>
          <w:rFonts w:hint="eastAsia" w:eastAsia="宋体" w:cs="Times New Roman"/>
          <w:iCs/>
          <w:kern w:val="0"/>
          <w:sz w:val="24"/>
          <w:szCs w:val="24"/>
        </w:rPr>
        <w:t>E</w:t>
      </w:r>
      <w:r>
        <w:rPr>
          <w:rFonts w:eastAsia="宋体" w:cs="Times New Roman"/>
          <w:iCs/>
          <w:kern w:val="0"/>
          <w:sz w:val="24"/>
          <w:szCs w:val="24"/>
        </w:rPr>
        <w:t xml:space="preserve">nvironmental </w:t>
      </w:r>
      <w:r>
        <w:rPr>
          <w:rFonts w:hint="eastAsia" w:eastAsia="宋体" w:cs="Times New Roman"/>
          <w:iCs/>
          <w:kern w:val="0"/>
          <w:sz w:val="24"/>
          <w:szCs w:val="24"/>
        </w:rPr>
        <w:t>I</w:t>
      </w:r>
      <w:r>
        <w:rPr>
          <w:rFonts w:eastAsia="宋体" w:cs="Times New Roman"/>
          <w:iCs/>
          <w:kern w:val="0"/>
          <w:sz w:val="24"/>
          <w:szCs w:val="24"/>
        </w:rPr>
        <w:t>nformation</w:t>
      </w:r>
      <w:r>
        <w:rPr>
          <w:rFonts w:eastAsia="宋体" w:cs="Times New Roman"/>
          <w:sz w:val="24"/>
          <w:szCs w:val="28"/>
        </w:rPr>
        <w:tab/>
      </w:r>
      <w:r>
        <w:rPr>
          <w:rFonts w:eastAsia="宋体" w:cs="Times New Roman"/>
          <w:sz w:val="24"/>
          <w:szCs w:val="28"/>
        </w:rPr>
        <w:fldChar w:fldCharType="begin"/>
      </w:r>
      <w:r>
        <w:rPr>
          <w:rFonts w:eastAsia="宋体" w:cs="Times New Roman"/>
          <w:sz w:val="24"/>
          <w:szCs w:val="28"/>
        </w:rPr>
        <w:instrText xml:space="preserve"> PAGEREF _Toc8482 \h </w:instrText>
      </w:r>
      <w:r>
        <w:rPr>
          <w:rFonts w:eastAsia="宋体" w:cs="Times New Roman"/>
          <w:sz w:val="24"/>
          <w:szCs w:val="28"/>
        </w:rPr>
        <w:fldChar w:fldCharType="separate"/>
      </w:r>
      <w:r>
        <w:rPr>
          <w:rFonts w:eastAsia="宋体" w:cs="Times New Roman"/>
          <w:sz w:val="24"/>
          <w:szCs w:val="28"/>
        </w:rPr>
        <w:t>7</w:t>
      </w:r>
      <w:r>
        <w:rPr>
          <w:rFonts w:eastAsia="宋体" w:cs="Times New Roman"/>
          <w:sz w:val="24"/>
          <w:szCs w:val="28"/>
        </w:rPr>
        <w:fldChar w:fldCharType="end"/>
      </w:r>
      <w:r>
        <w:rPr>
          <w:rFonts w:eastAsia="宋体" w:cs="Times New Roman"/>
          <w:sz w:val="24"/>
          <w:szCs w:val="28"/>
        </w:rPr>
        <w:fldChar w:fldCharType="end"/>
      </w:r>
    </w:p>
    <w:p w14:paraId="3605407D">
      <w:pPr>
        <w:pStyle w:val="12"/>
        <w:tabs>
          <w:tab w:val="right" w:leader="dot" w:pos="8306"/>
        </w:tabs>
        <w:spacing w:line="360" w:lineRule="auto"/>
        <w:rPr>
          <w:rFonts w:eastAsia="宋体" w:cs="Times New Roman"/>
          <w:sz w:val="24"/>
          <w:szCs w:val="28"/>
        </w:rPr>
      </w:pPr>
      <w:r>
        <w:fldChar w:fldCharType="begin"/>
      </w:r>
      <w:r>
        <w:instrText xml:space="preserve"> HYPERLINK \l "_Toc2442" </w:instrText>
      </w:r>
      <w:r>
        <w:fldChar w:fldCharType="separate"/>
      </w:r>
      <w:r>
        <w:rPr>
          <w:rFonts w:eastAsia="宋体" w:cs="Times New Roman"/>
          <w:iCs/>
          <w:kern w:val="0"/>
          <w:sz w:val="24"/>
          <w:szCs w:val="32"/>
        </w:rPr>
        <w:t xml:space="preserve">4.3 </w:t>
      </w:r>
      <w:r>
        <w:rPr>
          <w:rFonts w:hint="eastAsia" w:eastAsia="宋体" w:cs="Times New Roman"/>
          <w:iCs/>
          <w:kern w:val="0"/>
          <w:sz w:val="24"/>
          <w:szCs w:val="32"/>
        </w:rPr>
        <w:t xml:space="preserve"> </w:t>
      </w:r>
      <w:r>
        <w:rPr>
          <w:rFonts w:eastAsia="宋体" w:cs="Times New Roman"/>
          <w:iCs/>
          <w:kern w:val="0"/>
          <w:sz w:val="24"/>
          <w:szCs w:val="24"/>
        </w:rPr>
        <w:t>Safety (</w:t>
      </w:r>
      <w:r>
        <w:rPr>
          <w:rFonts w:hint="eastAsia" w:eastAsia="宋体" w:cs="Times New Roman"/>
          <w:iCs/>
          <w:kern w:val="0"/>
          <w:sz w:val="24"/>
          <w:szCs w:val="24"/>
        </w:rPr>
        <w:t>H</w:t>
      </w:r>
      <w:r>
        <w:rPr>
          <w:rFonts w:eastAsia="宋体" w:cs="Times New Roman"/>
          <w:iCs/>
          <w:kern w:val="0"/>
          <w:sz w:val="24"/>
          <w:szCs w:val="24"/>
        </w:rPr>
        <w:t xml:space="preserve">ealth) </w:t>
      </w:r>
      <w:r>
        <w:rPr>
          <w:rFonts w:hint="eastAsia" w:eastAsia="宋体" w:cs="Times New Roman"/>
          <w:iCs/>
          <w:kern w:val="0"/>
          <w:sz w:val="24"/>
          <w:szCs w:val="24"/>
        </w:rPr>
        <w:t>R</w:t>
      </w:r>
      <w:r>
        <w:rPr>
          <w:rFonts w:eastAsia="宋体" w:cs="Times New Roman"/>
          <w:iCs/>
          <w:kern w:val="0"/>
          <w:sz w:val="24"/>
          <w:szCs w:val="24"/>
        </w:rPr>
        <w:t xml:space="preserve">isk </w:t>
      </w:r>
      <w:r>
        <w:rPr>
          <w:rFonts w:hint="eastAsia" w:eastAsia="宋体" w:cs="Times New Roman"/>
          <w:iCs/>
          <w:kern w:val="0"/>
          <w:sz w:val="24"/>
          <w:szCs w:val="24"/>
        </w:rPr>
        <w:t>I</w:t>
      </w:r>
      <w:r>
        <w:rPr>
          <w:rFonts w:eastAsia="宋体" w:cs="Times New Roman"/>
          <w:iCs/>
          <w:kern w:val="0"/>
          <w:sz w:val="24"/>
          <w:szCs w:val="24"/>
        </w:rPr>
        <w:t>nformation</w:t>
      </w:r>
      <w:r>
        <w:rPr>
          <w:rFonts w:eastAsia="宋体" w:cs="Times New Roman"/>
          <w:sz w:val="24"/>
          <w:szCs w:val="28"/>
        </w:rPr>
        <w:tab/>
      </w:r>
      <w:r>
        <w:rPr>
          <w:rFonts w:eastAsia="宋体" w:cs="Times New Roman"/>
          <w:sz w:val="24"/>
          <w:szCs w:val="28"/>
        </w:rPr>
        <w:fldChar w:fldCharType="begin"/>
      </w:r>
      <w:r>
        <w:rPr>
          <w:rFonts w:eastAsia="宋体" w:cs="Times New Roman"/>
          <w:sz w:val="24"/>
          <w:szCs w:val="28"/>
        </w:rPr>
        <w:instrText xml:space="preserve"> PAGEREF _Toc2442 \h </w:instrText>
      </w:r>
      <w:r>
        <w:rPr>
          <w:rFonts w:eastAsia="宋体" w:cs="Times New Roman"/>
          <w:sz w:val="24"/>
          <w:szCs w:val="28"/>
        </w:rPr>
        <w:fldChar w:fldCharType="separate"/>
      </w:r>
      <w:r>
        <w:rPr>
          <w:rFonts w:eastAsia="宋体" w:cs="Times New Roman"/>
          <w:sz w:val="24"/>
          <w:szCs w:val="28"/>
        </w:rPr>
        <w:t>9</w:t>
      </w:r>
      <w:r>
        <w:rPr>
          <w:rFonts w:eastAsia="宋体" w:cs="Times New Roman"/>
          <w:sz w:val="24"/>
          <w:szCs w:val="28"/>
        </w:rPr>
        <w:fldChar w:fldCharType="end"/>
      </w:r>
      <w:r>
        <w:rPr>
          <w:rFonts w:eastAsia="宋体" w:cs="Times New Roman"/>
          <w:sz w:val="24"/>
          <w:szCs w:val="28"/>
        </w:rPr>
        <w:fldChar w:fldCharType="end"/>
      </w:r>
    </w:p>
    <w:p w14:paraId="0287BEC6">
      <w:pPr>
        <w:pStyle w:val="11"/>
        <w:tabs>
          <w:tab w:val="right" w:leader="dot" w:pos="8306"/>
        </w:tabs>
        <w:spacing w:line="360" w:lineRule="auto"/>
        <w:rPr>
          <w:rFonts w:eastAsia="宋体" w:cs="Times New Roman"/>
          <w:sz w:val="24"/>
          <w:szCs w:val="28"/>
        </w:rPr>
      </w:pPr>
      <w:r>
        <w:fldChar w:fldCharType="begin"/>
      </w:r>
      <w:r>
        <w:instrText xml:space="preserve"> HYPERLINK \l "_Toc25528" </w:instrText>
      </w:r>
      <w:r>
        <w:fldChar w:fldCharType="separate"/>
      </w:r>
      <w:r>
        <w:rPr>
          <w:rFonts w:eastAsia="宋体" w:cs="Times New Roman"/>
          <w:bCs/>
          <w:kern w:val="0"/>
          <w:sz w:val="24"/>
          <w:szCs w:val="40"/>
        </w:rPr>
        <w:t xml:space="preserve">5  </w:t>
      </w:r>
      <w:r>
        <w:rPr>
          <w:rFonts w:hint="eastAsia" w:eastAsia="宋体" w:cs="Times New Roman"/>
          <w:bCs/>
          <w:kern w:val="0"/>
          <w:sz w:val="24"/>
          <w:szCs w:val="24"/>
        </w:rPr>
        <w:t>R</w:t>
      </w:r>
      <w:r>
        <w:rPr>
          <w:rFonts w:eastAsia="宋体" w:cs="Times New Roman"/>
          <w:bCs/>
          <w:kern w:val="0"/>
          <w:sz w:val="24"/>
          <w:szCs w:val="24"/>
        </w:rPr>
        <w:t xml:space="preserve">esident </w:t>
      </w:r>
      <w:r>
        <w:rPr>
          <w:rFonts w:hint="eastAsia" w:eastAsia="宋体" w:cs="Times New Roman"/>
          <w:bCs/>
          <w:kern w:val="0"/>
          <w:sz w:val="24"/>
          <w:szCs w:val="24"/>
        </w:rPr>
        <w:t>H</w:t>
      </w:r>
      <w:r>
        <w:rPr>
          <w:rFonts w:eastAsia="宋体" w:cs="Times New Roman"/>
          <w:bCs/>
          <w:kern w:val="0"/>
          <w:sz w:val="24"/>
          <w:szCs w:val="24"/>
        </w:rPr>
        <w:t xml:space="preserve">ealth </w:t>
      </w:r>
      <w:r>
        <w:rPr>
          <w:rFonts w:hint="eastAsia" w:eastAsia="宋体" w:cs="Times New Roman"/>
          <w:bCs/>
          <w:kern w:val="0"/>
          <w:sz w:val="24"/>
          <w:szCs w:val="24"/>
        </w:rPr>
        <w:t>I</w:t>
      </w:r>
      <w:r>
        <w:rPr>
          <w:rFonts w:eastAsia="宋体" w:cs="Times New Roman"/>
          <w:bCs/>
          <w:kern w:val="0"/>
          <w:sz w:val="24"/>
          <w:szCs w:val="24"/>
        </w:rPr>
        <w:t>nformation</w:t>
      </w:r>
      <w:r>
        <w:rPr>
          <w:rFonts w:eastAsia="宋体" w:cs="Times New Roman"/>
          <w:sz w:val="24"/>
          <w:szCs w:val="28"/>
        </w:rPr>
        <w:tab/>
      </w:r>
      <w:r>
        <w:rPr>
          <w:rFonts w:eastAsia="宋体" w:cs="Times New Roman"/>
          <w:sz w:val="24"/>
          <w:szCs w:val="28"/>
        </w:rPr>
        <w:fldChar w:fldCharType="begin"/>
      </w:r>
      <w:r>
        <w:rPr>
          <w:rFonts w:eastAsia="宋体" w:cs="Times New Roman"/>
          <w:sz w:val="24"/>
          <w:szCs w:val="28"/>
        </w:rPr>
        <w:instrText xml:space="preserve"> PAGEREF _Toc25528 \h </w:instrText>
      </w:r>
      <w:r>
        <w:rPr>
          <w:rFonts w:eastAsia="宋体" w:cs="Times New Roman"/>
          <w:sz w:val="24"/>
          <w:szCs w:val="28"/>
        </w:rPr>
        <w:fldChar w:fldCharType="separate"/>
      </w:r>
      <w:r>
        <w:rPr>
          <w:rFonts w:eastAsia="宋体" w:cs="Times New Roman"/>
          <w:sz w:val="24"/>
          <w:szCs w:val="28"/>
        </w:rPr>
        <w:t>10</w:t>
      </w:r>
      <w:r>
        <w:rPr>
          <w:rFonts w:eastAsia="宋体" w:cs="Times New Roman"/>
          <w:sz w:val="24"/>
          <w:szCs w:val="28"/>
        </w:rPr>
        <w:fldChar w:fldCharType="end"/>
      </w:r>
      <w:r>
        <w:rPr>
          <w:rFonts w:eastAsia="宋体" w:cs="Times New Roman"/>
          <w:sz w:val="24"/>
          <w:szCs w:val="28"/>
        </w:rPr>
        <w:fldChar w:fldCharType="end"/>
      </w:r>
    </w:p>
    <w:p w14:paraId="2CAE70B9">
      <w:pPr>
        <w:pStyle w:val="12"/>
        <w:tabs>
          <w:tab w:val="right" w:leader="dot" w:pos="8306"/>
        </w:tabs>
        <w:spacing w:line="360" w:lineRule="auto"/>
        <w:rPr>
          <w:rFonts w:eastAsia="宋体" w:cs="Times New Roman"/>
          <w:sz w:val="24"/>
          <w:szCs w:val="28"/>
        </w:rPr>
      </w:pPr>
      <w:r>
        <w:fldChar w:fldCharType="begin"/>
      </w:r>
      <w:r>
        <w:instrText xml:space="preserve"> HYPERLINK \l "_Toc25772" </w:instrText>
      </w:r>
      <w:r>
        <w:fldChar w:fldCharType="separate"/>
      </w:r>
      <w:r>
        <w:rPr>
          <w:rFonts w:eastAsia="宋体" w:cs="Times New Roman"/>
          <w:iCs/>
          <w:kern w:val="0"/>
          <w:sz w:val="24"/>
          <w:szCs w:val="32"/>
        </w:rPr>
        <w:t xml:space="preserve">5.1  </w:t>
      </w:r>
      <w:r>
        <w:rPr>
          <w:rFonts w:eastAsia="宋体" w:cs="Times New Roman"/>
          <w:iCs/>
          <w:kern w:val="0"/>
          <w:sz w:val="24"/>
          <w:szCs w:val="24"/>
        </w:rPr>
        <w:t xml:space="preserve">Basic </w:t>
      </w:r>
      <w:r>
        <w:rPr>
          <w:rFonts w:hint="eastAsia" w:eastAsia="宋体" w:cs="Times New Roman"/>
          <w:iCs/>
          <w:kern w:val="0"/>
          <w:sz w:val="24"/>
          <w:szCs w:val="24"/>
        </w:rPr>
        <w:t>I</w:t>
      </w:r>
      <w:r>
        <w:rPr>
          <w:rFonts w:eastAsia="宋体" w:cs="Times New Roman"/>
          <w:iCs/>
          <w:kern w:val="0"/>
          <w:sz w:val="24"/>
          <w:szCs w:val="24"/>
        </w:rPr>
        <w:t>nformation</w:t>
      </w:r>
      <w:r>
        <w:rPr>
          <w:rFonts w:eastAsia="宋体" w:cs="Times New Roman"/>
          <w:sz w:val="24"/>
          <w:szCs w:val="28"/>
        </w:rPr>
        <w:tab/>
      </w:r>
      <w:r>
        <w:rPr>
          <w:rFonts w:eastAsia="宋体" w:cs="Times New Roman"/>
          <w:sz w:val="24"/>
          <w:szCs w:val="28"/>
        </w:rPr>
        <w:fldChar w:fldCharType="begin"/>
      </w:r>
      <w:r>
        <w:rPr>
          <w:rFonts w:eastAsia="宋体" w:cs="Times New Roman"/>
          <w:sz w:val="24"/>
          <w:szCs w:val="28"/>
        </w:rPr>
        <w:instrText xml:space="preserve"> PAGEREF _Toc25772 \h </w:instrText>
      </w:r>
      <w:r>
        <w:rPr>
          <w:rFonts w:eastAsia="宋体" w:cs="Times New Roman"/>
          <w:sz w:val="24"/>
          <w:szCs w:val="28"/>
        </w:rPr>
        <w:fldChar w:fldCharType="separate"/>
      </w:r>
      <w:r>
        <w:rPr>
          <w:rFonts w:eastAsia="宋体" w:cs="Times New Roman"/>
          <w:sz w:val="24"/>
          <w:szCs w:val="28"/>
        </w:rPr>
        <w:t>10</w:t>
      </w:r>
      <w:r>
        <w:rPr>
          <w:rFonts w:eastAsia="宋体" w:cs="Times New Roman"/>
          <w:sz w:val="24"/>
          <w:szCs w:val="28"/>
        </w:rPr>
        <w:fldChar w:fldCharType="end"/>
      </w:r>
      <w:r>
        <w:rPr>
          <w:rFonts w:eastAsia="宋体" w:cs="Times New Roman"/>
          <w:sz w:val="24"/>
          <w:szCs w:val="28"/>
        </w:rPr>
        <w:fldChar w:fldCharType="end"/>
      </w:r>
    </w:p>
    <w:p w14:paraId="3B2724EE">
      <w:pPr>
        <w:pStyle w:val="12"/>
        <w:tabs>
          <w:tab w:val="right" w:leader="dot" w:pos="8306"/>
        </w:tabs>
        <w:spacing w:line="360" w:lineRule="auto"/>
        <w:rPr>
          <w:rFonts w:eastAsia="宋体" w:cs="Times New Roman"/>
          <w:sz w:val="24"/>
          <w:szCs w:val="28"/>
        </w:rPr>
      </w:pPr>
      <w:r>
        <w:fldChar w:fldCharType="begin"/>
      </w:r>
      <w:r>
        <w:instrText xml:space="preserve"> HYPERLINK \l "_Toc5708" </w:instrText>
      </w:r>
      <w:r>
        <w:fldChar w:fldCharType="separate"/>
      </w:r>
      <w:r>
        <w:rPr>
          <w:rFonts w:eastAsia="宋体" w:cs="Times New Roman"/>
          <w:iCs/>
          <w:kern w:val="0"/>
          <w:sz w:val="24"/>
          <w:szCs w:val="32"/>
        </w:rPr>
        <w:t xml:space="preserve">5.2  </w:t>
      </w:r>
      <w:r>
        <w:rPr>
          <w:rFonts w:eastAsia="宋体" w:cs="Times New Roman"/>
          <w:iCs/>
          <w:kern w:val="0"/>
          <w:sz w:val="24"/>
          <w:szCs w:val="24"/>
        </w:rPr>
        <w:t xml:space="preserve">Real </w:t>
      </w:r>
      <w:r>
        <w:rPr>
          <w:rFonts w:hint="eastAsia" w:eastAsia="宋体" w:cs="Times New Roman"/>
          <w:iCs/>
          <w:kern w:val="0"/>
          <w:sz w:val="24"/>
          <w:szCs w:val="24"/>
        </w:rPr>
        <w:t>T</w:t>
      </w:r>
      <w:r>
        <w:rPr>
          <w:rFonts w:eastAsia="宋体" w:cs="Times New Roman"/>
          <w:iCs/>
          <w:kern w:val="0"/>
          <w:sz w:val="24"/>
          <w:szCs w:val="24"/>
        </w:rPr>
        <w:t xml:space="preserve">ime </w:t>
      </w:r>
      <w:r>
        <w:rPr>
          <w:rFonts w:hint="eastAsia" w:eastAsia="宋体" w:cs="Times New Roman"/>
          <w:iCs/>
          <w:kern w:val="0"/>
          <w:sz w:val="24"/>
          <w:szCs w:val="24"/>
        </w:rPr>
        <w:t>I</w:t>
      </w:r>
      <w:r>
        <w:rPr>
          <w:rFonts w:eastAsia="宋体" w:cs="Times New Roman"/>
          <w:iCs/>
          <w:kern w:val="0"/>
          <w:sz w:val="24"/>
          <w:szCs w:val="24"/>
        </w:rPr>
        <w:t>nformation</w:t>
      </w:r>
      <w:r>
        <w:rPr>
          <w:rFonts w:eastAsia="宋体" w:cs="Times New Roman"/>
          <w:sz w:val="24"/>
          <w:szCs w:val="28"/>
        </w:rPr>
        <w:tab/>
      </w:r>
      <w:r>
        <w:rPr>
          <w:rFonts w:eastAsia="宋体" w:cs="Times New Roman"/>
          <w:sz w:val="24"/>
          <w:szCs w:val="28"/>
        </w:rPr>
        <w:fldChar w:fldCharType="begin"/>
      </w:r>
      <w:r>
        <w:rPr>
          <w:rFonts w:eastAsia="宋体" w:cs="Times New Roman"/>
          <w:sz w:val="24"/>
          <w:szCs w:val="28"/>
        </w:rPr>
        <w:instrText xml:space="preserve"> PAGEREF _Toc5708 \h </w:instrText>
      </w:r>
      <w:r>
        <w:rPr>
          <w:rFonts w:eastAsia="宋体" w:cs="Times New Roman"/>
          <w:sz w:val="24"/>
          <w:szCs w:val="28"/>
        </w:rPr>
        <w:fldChar w:fldCharType="separate"/>
      </w:r>
      <w:r>
        <w:rPr>
          <w:rFonts w:eastAsia="宋体" w:cs="Times New Roman"/>
          <w:sz w:val="24"/>
          <w:szCs w:val="28"/>
        </w:rPr>
        <w:t>10</w:t>
      </w:r>
      <w:r>
        <w:rPr>
          <w:rFonts w:eastAsia="宋体" w:cs="Times New Roman"/>
          <w:sz w:val="24"/>
          <w:szCs w:val="28"/>
        </w:rPr>
        <w:fldChar w:fldCharType="end"/>
      </w:r>
      <w:r>
        <w:rPr>
          <w:rFonts w:eastAsia="宋体" w:cs="Times New Roman"/>
          <w:sz w:val="24"/>
          <w:szCs w:val="28"/>
        </w:rPr>
        <w:fldChar w:fldCharType="end"/>
      </w:r>
    </w:p>
    <w:p w14:paraId="67C08005">
      <w:pPr>
        <w:pStyle w:val="12"/>
        <w:tabs>
          <w:tab w:val="right" w:leader="dot" w:pos="8306"/>
        </w:tabs>
        <w:spacing w:line="360" w:lineRule="auto"/>
        <w:rPr>
          <w:rFonts w:eastAsia="宋体" w:cs="Times New Roman"/>
          <w:sz w:val="24"/>
          <w:szCs w:val="28"/>
        </w:rPr>
      </w:pPr>
      <w:r>
        <w:fldChar w:fldCharType="begin"/>
      </w:r>
      <w:r>
        <w:instrText xml:space="preserve"> HYPERLINK \l "_Toc31527" </w:instrText>
      </w:r>
      <w:r>
        <w:fldChar w:fldCharType="separate"/>
      </w:r>
      <w:r>
        <w:rPr>
          <w:rFonts w:eastAsia="宋体" w:cs="Times New Roman"/>
          <w:iCs/>
          <w:kern w:val="0"/>
          <w:sz w:val="24"/>
          <w:szCs w:val="32"/>
        </w:rPr>
        <w:t xml:space="preserve">5.3  </w:t>
      </w:r>
      <w:r>
        <w:rPr>
          <w:rFonts w:eastAsia="宋体" w:cs="Times New Roman"/>
          <w:iCs/>
          <w:kern w:val="0"/>
          <w:sz w:val="24"/>
          <w:szCs w:val="24"/>
        </w:rPr>
        <w:t xml:space="preserve">Health </w:t>
      </w:r>
      <w:r>
        <w:rPr>
          <w:rFonts w:hint="eastAsia" w:eastAsia="宋体" w:cs="Times New Roman"/>
          <w:iCs/>
          <w:kern w:val="0"/>
          <w:sz w:val="24"/>
          <w:szCs w:val="24"/>
        </w:rPr>
        <w:t>R</w:t>
      </w:r>
      <w:r>
        <w:rPr>
          <w:rFonts w:eastAsia="宋体" w:cs="Times New Roman"/>
          <w:iCs/>
          <w:kern w:val="0"/>
          <w:sz w:val="24"/>
          <w:szCs w:val="24"/>
        </w:rPr>
        <w:t xml:space="preserve">ecord </w:t>
      </w:r>
      <w:r>
        <w:rPr>
          <w:rFonts w:hint="eastAsia" w:eastAsia="宋体" w:cs="Times New Roman"/>
          <w:iCs/>
          <w:kern w:val="0"/>
          <w:sz w:val="24"/>
          <w:szCs w:val="24"/>
        </w:rPr>
        <w:t>I</w:t>
      </w:r>
      <w:r>
        <w:rPr>
          <w:rFonts w:eastAsia="宋体" w:cs="Times New Roman"/>
          <w:iCs/>
          <w:kern w:val="0"/>
          <w:sz w:val="24"/>
          <w:szCs w:val="24"/>
        </w:rPr>
        <w:t>nformation</w:t>
      </w:r>
      <w:r>
        <w:rPr>
          <w:rFonts w:eastAsia="宋体" w:cs="Times New Roman"/>
          <w:sz w:val="24"/>
          <w:szCs w:val="28"/>
        </w:rPr>
        <w:tab/>
      </w:r>
      <w:r>
        <w:rPr>
          <w:rFonts w:eastAsia="宋体" w:cs="Times New Roman"/>
          <w:sz w:val="24"/>
          <w:szCs w:val="28"/>
        </w:rPr>
        <w:fldChar w:fldCharType="begin"/>
      </w:r>
      <w:r>
        <w:rPr>
          <w:rFonts w:eastAsia="宋体" w:cs="Times New Roman"/>
          <w:sz w:val="24"/>
          <w:szCs w:val="28"/>
        </w:rPr>
        <w:instrText xml:space="preserve"> PAGEREF _Toc31527 \h </w:instrText>
      </w:r>
      <w:r>
        <w:rPr>
          <w:rFonts w:eastAsia="宋体" w:cs="Times New Roman"/>
          <w:sz w:val="24"/>
          <w:szCs w:val="28"/>
        </w:rPr>
        <w:fldChar w:fldCharType="separate"/>
      </w:r>
      <w:r>
        <w:rPr>
          <w:rFonts w:eastAsia="宋体" w:cs="Times New Roman"/>
          <w:sz w:val="24"/>
          <w:szCs w:val="28"/>
        </w:rPr>
        <w:t>12</w:t>
      </w:r>
      <w:r>
        <w:rPr>
          <w:rFonts w:eastAsia="宋体" w:cs="Times New Roman"/>
          <w:sz w:val="24"/>
          <w:szCs w:val="28"/>
        </w:rPr>
        <w:fldChar w:fldCharType="end"/>
      </w:r>
      <w:r>
        <w:rPr>
          <w:rFonts w:eastAsia="宋体" w:cs="Times New Roman"/>
          <w:sz w:val="24"/>
          <w:szCs w:val="28"/>
        </w:rPr>
        <w:fldChar w:fldCharType="end"/>
      </w:r>
    </w:p>
    <w:p w14:paraId="5EFC3D8B">
      <w:pPr>
        <w:pStyle w:val="11"/>
        <w:tabs>
          <w:tab w:val="right" w:leader="dot" w:pos="8306"/>
        </w:tabs>
        <w:spacing w:line="360" w:lineRule="auto"/>
        <w:rPr>
          <w:rFonts w:eastAsia="宋体" w:cs="Times New Roman"/>
          <w:sz w:val="24"/>
          <w:szCs w:val="28"/>
        </w:rPr>
      </w:pPr>
      <w:r>
        <w:fldChar w:fldCharType="begin"/>
      </w:r>
      <w:r>
        <w:instrText xml:space="preserve"> HYPERLINK \l "_Toc22993" </w:instrText>
      </w:r>
      <w:r>
        <w:fldChar w:fldCharType="separate"/>
      </w:r>
      <w:r>
        <w:rPr>
          <w:rFonts w:eastAsia="宋体" w:cs="Times New Roman"/>
          <w:sz w:val="24"/>
          <w:szCs w:val="40"/>
        </w:rPr>
        <w:t xml:space="preserve">6  </w:t>
      </w:r>
      <w:r>
        <w:rPr>
          <w:rFonts w:hint="eastAsia" w:eastAsia="宋体" w:cs="Times New Roman"/>
          <w:sz w:val="24"/>
          <w:szCs w:val="40"/>
        </w:rPr>
        <w:t>I</w:t>
      </w:r>
      <w:r>
        <w:rPr>
          <w:rFonts w:eastAsia="宋体" w:cs="Times New Roman"/>
          <w:sz w:val="24"/>
          <w:szCs w:val="40"/>
        </w:rPr>
        <w:t>nformation management</w:t>
      </w:r>
      <w:r>
        <w:rPr>
          <w:rFonts w:eastAsia="宋体" w:cs="Times New Roman"/>
          <w:sz w:val="24"/>
          <w:szCs w:val="28"/>
        </w:rPr>
        <w:tab/>
      </w:r>
      <w:r>
        <w:rPr>
          <w:rFonts w:eastAsia="宋体" w:cs="Times New Roman"/>
          <w:sz w:val="24"/>
          <w:szCs w:val="28"/>
        </w:rPr>
        <w:fldChar w:fldCharType="begin"/>
      </w:r>
      <w:r>
        <w:rPr>
          <w:rFonts w:eastAsia="宋体" w:cs="Times New Roman"/>
          <w:sz w:val="24"/>
          <w:szCs w:val="28"/>
        </w:rPr>
        <w:instrText xml:space="preserve"> PAGEREF _Toc22993 \h </w:instrText>
      </w:r>
      <w:r>
        <w:rPr>
          <w:rFonts w:eastAsia="宋体" w:cs="Times New Roman"/>
          <w:sz w:val="24"/>
          <w:szCs w:val="28"/>
        </w:rPr>
        <w:fldChar w:fldCharType="separate"/>
      </w:r>
      <w:r>
        <w:rPr>
          <w:rFonts w:eastAsia="宋体" w:cs="Times New Roman"/>
          <w:sz w:val="24"/>
          <w:szCs w:val="28"/>
        </w:rPr>
        <w:t>13</w:t>
      </w:r>
      <w:r>
        <w:rPr>
          <w:rFonts w:eastAsia="宋体" w:cs="Times New Roman"/>
          <w:sz w:val="24"/>
          <w:szCs w:val="28"/>
        </w:rPr>
        <w:fldChar w:fldCharType="end"/>
      </w:r>
      <w:r>
        <w:rPr>
          <w:rFonts w:eastAsia="宋体" w:cs="Times New Roman"/>
          <w:sz w:val="24"/>
          <w:szCs w:val="28"/>
        </w:rPr>
        <w:fldChar w:fldCharType="end"/>
      </w:r>
    </w:p>
    <w:p w14:paraId="0DD1F5C2">
      <w:pPr>
        <w:pStyle w:val="11"/>
        <w:tabs>
          <w:tab w:val="right" w:leader="dot" w:pos="8306"/>
        </w:tabs>
        <w:spacing w:line="360" w:lineRule="auto"/>
        <w:rPr>
          <w:rFonts w:eastAsia="宋体" w:cs="Times New Roman"/>
          <w:sz w:val="24"/>
          <w:szCs w:val="28"/>
        </w:rPr>
      </w:pPr>
      <w:r>
        <w:fldChar w:fldCharType="begin"/>
      </w:r>
      <w:r>
        <w:instrText xml:space="preserve"> HYPERLINK \l "_Toc26318" </w:instrText>
      </w:r>
      <w:r>
        <w:fldChar w:fldCharType="separate"/>
      </w:r>
      <w:r>
        <w:rPr>
          <w:rFonts w:eastAsia="宋体" w:cs="Times New Roman"/>
          <w:bCs/>
          <w:kern w:val="0"/>
          <w:sz w:val="24"/>
          <w:szCs w:val="24"/>
          <w:lang w:val="zh-CN"/>
        </w:rPr>
        <w:t>Appendix A</w:t>
      </w:r>
      <w:r>
        <w:rPr>
          <w:rStyle w:val="20"/>
          <w:rFonts w:hint="eastAsia" w:eastAsia="宋体" w:cs="Times New Roman"/>
          <w:bCs/>
          <w:color w:val="auto"/>
          <w:kern w:val="44"/>
          <w:sz w:val="22"/>
        </w:rPr>
        <w:t xml:space="preserve"> </w:t>
      </w:r>
      <w:r>
        <w:rPr>
          <w:rFonts w:eastAsia="宋体" w:cs="Times New Roman"/>
          <w:bCs/>
          <w:kern w:val="0"/>
          <w:sz w:val="24"/>
          <w:szCs w:val="24"/>
        </w:rPr>
        <w:t xml:space="preserve"> Subjective Health Information Collection Form</w:t>
      </w:r>
      <w:r>
        <w:rPr>
          <w:rFonts w:eastAsia="宋体" w:cs="Times New Roman"/>
          <w:sz w:val="24"/>
          <w:szCs w:val="28"/>
        </w:rPr>
        <w:tab/>
      </w:r>
      <w:r>
        <w:rPr>
          <w:rFonts w:eastAsia="宋体" w:cs="Times New Roman"/>
          <w:sz w:val="24"/>
          <w:szCs w:val="28"/>
        </w:rPr>
        <w:fldChar w:fldCharType="begin"/>
      </w:r>
      <w:r>
        <w:rPr>
          <w:rFonts w:eastAsia="宋体" w:cs="Times New Roman"/>
          <w:sz w:val="24"/>
          <w:szCs w:val="28"/>
        </w:rPr>
        <w:instrText xml:space="preserve"> PAGEREF _Toc26318 \h </w:instrText>
      </w:r>
      <w:r>
        <w:rPr>
          <w:rFonts w:eastAsia="宋体" w:cs="Times New Roman"/>
          <w:sz w:val="24"/>
          <w:szCs w:val="28"/>
        </w:rPr>
        <w:fldChar w:fldCharType="separate"/>
      </w:r>
      <w:r>
        <w:rPr>
          <w:rFonts w:eastAsia="宋体" w:cs="Times New Roman"/>
          <w:sz w:val="24"/>
          <w:szCs w:val="28"/>
        </w:rPr>
        <w:t>14</w:t>
      </w:r>
      <w:r>
        <w:rPr>
          <w:rFonts w:eastAsia="宋体" w:cs="Times New Roman"/>
          <w:sz w:val="24"/>
          <w:szCs w:val="28"/>
        </w:rPr>
        <w:fldChar w:fldCharType="end"/>
      </w:r>
      <w:r>
        <w:rPr>
          <w:rFonts w:eastAsia="宋体" w:cs="Times New Roman"/>
          <w:sz w:val="24"/>
          <w:szCs w:val="28"/>
        </w:rPr>
        <w:fldChar w:fldCharType="end"/>
      </w:r>
    </w:p>
    <w:p w14:paraId="4ACDDB68">
      <w:pPr>
        <w:pStyle w:val="11"/>
        <w:tabs>
          <w:tab w:val="right" w:leader="dot" w:pos="8306"/>
        </w:tabs>
        <w:spacing w:line="360" w:lineRule="auto"/>
        <w:rPr>
          <w:rFonts w:eastAsia="宋体" w:cs="Times New Roman"/>
          <w:sz w:val="24"/>
          <w:szCs w:val="28"/>
        </w:rPr>
      </w:pPr>
      <w:r>
        <w:fldChar w:fldCharType="begin"/>
      </w:r>
      <w:r>
        <w:instrText xml:space="preserve"> HYPERLINK \l "_Toc4825" </w:instrText>
      </w:r>
      <w:r>
        <w:fldChar w:fldCharType="separate"/>
      </w:r>
      <w:r>
        <w:rPr>
          <w:sz w:val="24"/>
          <w:szCs w:val="24"/>
        </w:rPr>
        <w:t>Explanation of Wording</w:t>
      </w:r>
      <w:r>
        <w:rPr>
          <w:rFonts w:eastAsia="宋体" w:cs="Times New Roman"/>
          <w:sz w:val="24"/>
          <w:szCs w:val="28"/>
        </w:rPr>
        <w:tab/>
      </w:r>
      <w:r>
        <w:rPr>
          <w:rFonts w:eastAsia="宋体" w:cs="Times New Roman"/>
          <w:sz w:val="24"/>
          <w:szCs w:val="28"/>
        </w:rPr>
        <w:fldChar w:fldCharType="begin"/>
      </w:r>
      <w:r>
        <w:rPr>
          <w:rFonts w:eastAsia="宋体" w:cs="Times New Roman"/>
          <w:sz w:val="24"/>
          <w:szCs w:val="28"/>
        </w:rPr>
        <w:instrText xml:space="preserve"> PAGEREF _Toc4825 \h </w:instrText>
      </w:r>
      <w:r>
        <w:rPr>
          <w:rFonts w:eastAsia="宋体" w:cs="Times New Roman"/>
          <w:sz w:val="24"/>
          <w:szCs w:val="28"/>
        </w:rPr>
        <w:fldChar w:fldCharType="separate"/>
      </w:r>
      <w:r>
        <w:rPr>
          <w:rFonts w:eastAsia="宋体" w:cs="Times New Roman"/>
          <w:sz w:val="24"/>
          <w:szCs w:val="28"/>
        </w:rPr>
        <w:t>15</w:t>
      </w:r>
      <w:r>
        <w:rPr>
          <w:rFonts w:eastAsia="宋体" w:cs="Times New Roman"/>
          <w:sz w:val="24"/>
          <w:szCs w:val="28"/>
        </w:rPr>
        <w:fldChar w:fldCharType="end"/>
      </w:r>
      <w:r>
        <w:rPr>
          <w:rFonts w:eastAsia="宋体" w:cs="Times New Roman"/>
          <w:sz w:val="24"/>
          <w:szCs w:val="28"/>
        </w:rPr>
        <w:fldChar w:fldCharType="end"/>
      </w:r>
    </w:p>
    <w:p w14:paraId="56670D01">
      <w:pPr>
        <w:pStyle w:val="11"/>
        <w:tabs>
          <w:tab w:val="right" w:leader="dot" w:pos="8306"/>
        </w:tabs>
        <w:spacing w:line="360" w:lineRule="auto"/>
        <w:rPr>
          <w:rFonts w:eastAsia="宋体" w:cs="Times New Roman"/>
          <w:sz w:val="24"/>
          <w:szCs w:val="28"/>
        </w:rPr>
      </w:pPr>
      <w:r>
        <w:fldChar w:fldCharType="begin"/>
      </w:r>
      <w:r>
        <w:instrText xml:space="preserve"> HYPERLINK \l "_Toc27624" </w:instrText>
      </w:r>
      <w:r>
        <w:fldChar w:fldCharType="separate"/>
      </w:r>
      <w:r>
        <w:rPr>
          <w:sz w:val="24"/>
          <w:szCs w:val="24"/>
        </w:rPr>
        <w:t>List of Quoted Standards</w:t>
      </w:r>
      <w:r>
        <w:rPr>
          <w:rFonts w:eastAsia="宋体" w:cs="Times New Roman"/>
          <w:sz w:val="24"/>
          <w:szCs w:val="28"/>
        </w:rPr>
        <w:tab/>
      </w:r>
      <w:r>
        <w:rPr>
          <w:rFonts w:eastAsia="宋体" w:cs="Times New Roman"/>
          <w:sz w:val="24"/>
          <w:szCs w:val="28"/>
        </w:rPr>
        <w:fldChar w:fldCharType="begin"/>
      </w:r>
      <w:r>
        <w:rPr>
          <w:rFonts w:eastAsia="宋体" w:cs="Times New Roman"/>
          <w:sz w:val="24"/>
          <w:szCs w:val="28"/>
        </w:rPr>
        <w:instrText xml:space="preserve"> PAGEREF _Toc27624 \h </w:instrText>
      </w:r>
      <w:r>
        <w:rPr>
          <w:rFonts w:eastAsia="宋体" w:cs="Times New Roman"/>
          <w:sz w:val="24"/>
          <w:szCs w:val="28"/>
        </w:rPr>
        <w:fldChar w:fldCharType="separate"/>
      </w:r>
      <w:r>
        <w:rPr>
          <w:rFonts w:eastAsia="宋体" w:cs="Times New Roman"/>
          <w:sz w:val="24"/>
          <w:szCs w:val="28"/>
        </w:rPr>
        <w:t>16</w:t>
      </w:r>
      <w:r>
        <w:rPr>
          <w:rFonts w:eastAsia="宋体" w:cs="Times New Roman"/>
          <w:sz w:val="24"/>
          <w:szCs w:val="28"/>
        </w:rPr>
        <w:fldChar w:fldCharType="end"/>
      </w:r>
      <w:r>
        <w:rPr>
          <w:rFonts w:eastAsia="宋体" w:cs="Times New Roman"/>
          <w:sz w:val="24"/>
          <w:szCs w:val="28"/>
        </w:rPr>
        <w:fldChar w:fldCharType="end"/>
      </w:r>
    </w:p>
    <w:p w14:paraId="4A6AD29A">
      <w:pPr>
        <w:pStyle w:val="11"/>
        <w:tabs>
          <w:tab w:val="right" w:leader="dot" w:pos="8306"/>
        </w:tabs>
        <w:spacing w:line="360" w:lineRule="auto"/>
        <w:rPr>
          <w:sz w:val="24"/>
          <w:szCs w:val="28"/>
        </w:rPr>
      </w:pPr>
      <w:r>
        <w:fldChar w:fldCharType="begin"/>
      </w:r>
      <w:r>
        <w:instrText xml:space="preserve"> HYPERLINK \l "_Toc1688" </w:instrText>
      </w:r>
      <w:r>
        <w:fldChar w:fldCharType="separate"/>
      </w:r>
      <w:r>
        <w:rPr>
          <w:rStyle w:val="20"/>
          <w:rFonts w:eastAsia="宋体" w:cs="Times New Roman"/>
          <w:bCs/>
          <w:color w:val="auto"/>
          <w:kern w:val="44"/>
          <w:sz w:val="22"/>
        </w:rPr>
        <w:t>Addition: Explanation of Provision</w:t>
      </w:r>
      <w:r>
        <w:rPr>
          <w:rFonts w:eastAsia="宋体" w:cs="Times New Roman"/>
          <w:sz w:val="24"/>
          <w:szCs w:val="28"/>
        </w:rPr>
        <w:tab/>
      </w:r>
      <w:r>
        <w:rPr>
          <w:rFonts w:eastAsia="宋体" w:cs="Times New Roman"/>
          <w:sz w:val="24"/>
          <w:szCs w:val="28"/>
        </w:rPr>
        <w:fldChar w:fldCharType="begin"/>
      </w:r>
      <w:r>
        <w:rPr>
          <w:rFonts w:eastAsia="宋体" w:cs="Times New Roman"/>
          <w:sz w:val="24"/>
          <w:szCs w:val="28"/>
        </w:rPr>
        <w:instrText xml:space="preserve"> PAGEREF _Toc1688 \h </w:instrText>
      </w:r>
      <w:r>
        <w:rPr>
          <w:rFonts w:eastAsia="宋体" w:cs="Times New Roman"/>
          <w:sz w:val="24"/>
          <w:szCs w:val="28"/>
        </w:rPr>
        <w:fldChar w:fldCharType="separate"/>
      </w:r>
      <w:r>
        <w:rPr>
          <w:rFonts w:eastAsia="宋体" w:cs="Times New Roman"/>
          <w:sz w:val="24"/>
          <w:szCs w:val="28"/>
        </w:rPr>
        <w:t>17</w:t>
      </w:r>
      <w:r>
        <w:rPr>
          <w:rFonts w:eastAsia="宋体" w:cs="Times New Roman"/>
          <w:sz w:val="24"/>
          <w:szCs w:val="28"/>
        </w:rPr>
        <w:fldChar w:fldCharType="end"/>
      </w:r>
      <w:r>
        <w:rPr>
          <w:rFonts w:eastAsia="宋体" w:cs="Times New Roman"/>
          <w:sz w:val="24"/>
          <w:szCs w:val="28"/>
        </w:rPr>
        <w:fldChar w:fldCharType="end"/>
      </w:r>
    </w:p>
    <w:p w14:paraId="7F1E45B8">
      <w:pPr>
        <w:spacing w:line="360" w:lineRule="auto"/>
        <w:rPr>
          <w:sz w:val="24"/>
          <w:szCs w:val="28"/>
        </w:rPr>
      </w:pPr>
      <w:r>
        <w:rPr>
          <w:sz w:val="24"/>
          <w:szCs w:val="28"/>
        </w:rPr>
        <w:fldChar w:fldCharType="end"/>
      </w:r>
    </w:p>
    <w:p w14:paraId="31F26120">
      <w:pPr>
        <w:sectPr>
          <w:pgSz w:w="11906" w:h="16838"/>
          <w:pgMar w:top="1440" w:right="1800" w:bottom="1440" w:left="1800" w:header="851" w:footer="992" w:gutter="0"/>
          <w:pgNumType w:fmt="decimal"/>
          <w:cols w:space="425" w:num="1"/>
          <w:docGrid w:type="lines" w:linePitch="312" w:charSpace="0"/>
        </w:sectPr>
      </w:pPr>
      <w:r>
        <w:rPr>
          <w:rFonts w:eastAsia="宋体" w:cs="Times New Roman"/>
          <w:bCs/>
        </w:rPr>
        <w:br w:type="page"/>
      </w:r>
    </w:p>
    <w:p w14:paraId="1EDDAE5B"/>
    <w:p w14:paraId="3976A03E">
      <w:pPr>
        <w:widowControl/>
        <w:snapToGrid w:val="0"/>
        <w:spacing w:before="120" w:line="360" w:lineRule="auto"/>
        <w:jc w:val="center"/>
        <w:outlineLvl w:val="0"/>
        <w:rPr>
          <w:rFonts w:eastAsia="宋体" w:cs="Times New Roman"/>
          <w:b/>
          <w:bCs/>
          <w:kern w:val="0"/>
          <w:sz w:val="32"/>
          <w:szCs w:val="32"/>
        </w:rPr>
      </w:pPr>
      <w:bookmarkStart w:id="45" w:name="_Toc9962"/>
      <w:bookmarkStart w:id="46" w:name="_Toc1869"/>
      <w:bookmarkStart w:id="47" w:name="_Toc18475"/>
      <w:r>
        <w:rPr>
          <w:rFonts w:eastAsia="宋体" w:cs="Times New Roman"/>
          <w:b/>
          <w:bCs/>
          <w:kern w:val="0"/>
          <w:sz w:val="32"/>
          <w:szCs w:val="32"/>
        </w:rPr>
        <w:t>1  总  则</w:t>
      </w:r>
      <w:bookmarkEnd w:id="45"/>
      <w:bookmarkEnd w:id="46"/>
      <w:bookmarkEnd w:id="47"/>
    </w:p>
    <w:p w14:paraId="47E831ED">
      <w:pPr>
        <w:spacing w:line="360" w:lineRule="auto"/>
        <w:rPr>
          <w:rFonts w:eastAsia="宋体" w:cs="Times New Roman"/>
          <w:color w:val="000000"/>
          <w:sz w:val="24"/>
          <w:szCs w:val="24"/>
        </w:rPr>
      </w:pPr>
      <w:r>
        <w:rPr>
          <w:rFonts w:eastAsia="宋体" w:cs="Times New Roman"/>
          <w:b/>
          <w:color w:val="000000"/>
          <w:sz w:val="24"/>
          <w:szCs w:val="24"/>
        </w:rPr>
        <w:t>1.0.1</w:t>
      </w:r>
      <w:r>
        <w:rPr>
          <w:rFonts w:eastAsia="宋体" w:cs="Times New Roman"/>
          <w:color w:val="000000"/>
          <w:szCs w:val="21"/>
        </w:rPr>
        <w:t xml:space="preserve">  </w:t>
      </w:r>
      <w:r>
        <w:rPr>
          <w:rFonts w:eastAsia="宋体" w:cs="Times New Roman"/>
          <w:color w:val="000000"/>
          <w:sz w:val="24"/>
          <w:szCs w:val="24"/>
        </w:rPr>
        <w:t>为贯彻健康住区建设理念，</w:t>
      </w:r>
      <w:r>
        <w:rPr>
          <w:rFonts w:hint="eastAsia" w:eastAsia="宋体" w:cs="Times New Roman"/>
          <w:color w:val="000000"/>
          <w:sz w:val="24"/>
          <w:szCs w:val="24"/>
        </w:rPr>
        <w:t>提升</w:t>
      </w:r>
      <w:r>
        <w:rPr>
          <w:rFonts w:eastAsia="宋体" w:cs="Times New Roman"/>
          <w:color w:val="000000"/>
          <w:sz w:val="24"/>
          <w:szCs w:val="24"/>
        </w:rPr>
        <w:t>健康住区信息化</w:t>
      </w:r>
      <w:r>
        <w:rPr>
          <w:rFonts w:hint="eastAsia" w:eastAsia="宋体" w:cs="Times New Roman"/>
          <w:color w:val="000000"/>
          <w:sz w:val="24"/>
          <w:szCs w:val="24"/>
        </w:rPr>
        <w:t>水平</w:t>
      </w:r>
      <w:r>
        <w:rPr>
          <w:rFonts w:eastAsia="宋体" w:cs="Times New Roman"/>
          <w:color w:val="000000"/>
          <w:sz w:val="24"/>
          <w:szCs w:val="24"/>
        </w:rPr>
        <w:t>，规范住区健康信息采集与管理，构建住区数字生活新图景，打造多端互联、多方互动、智慧共享的数字住区生活，制定本标准。</w:t>
      </w:r>
    </w:p>
    <w:p w14:paraId="31D024CB">
      <w:pPr>
        <w:spacing w:line="360" w:lineRule="auto"/>
        <w:rPr>
          <w:rFonts w:eastAsia="宋体" w:cs="Times New Roman"/>
          <w:color w:val="000000"/>
          <w:sz w:val="24"/>
          <w:szCs w:val="24"/>
        </w:rPr>
      </w:pPr>
      <w:r>
        <w:rPr>
          <w:rFonts w:eastAsia="宋体" w:cs="Times New Roman"/>
          <w:b/>
          <w:color w:val="000000"/>
          <w:sz w:val="24"/>
          <w:szCs w:val="24"/>
        </w:rPr>
        <w:t>1.0.2</w:t>
      </w:r>
      <w:r>
        <w:rPr>
          <w:rFonts w:eastAsia="宋体" w:cs="Times New Roman"/>
          <w:color w:val="000000"/>
          <w:szCs w:val="21"/>
        </w:rPr>
        <w:t xml:space="preserve">  </w:t>
      </w:r>
      <w:r>
        <w:rPr>
          <w:rFonts w:eastAsia="宋体" w:cs="Times New Roman"/>
          <w:color w:val="000000"/>
          <w:sz w:val="24"/>
          <w:szCs w:val="24"/>
        </w:rPr>
        <w:t>本标准适用于</w:t>
      </w:r>
      <w:r>
        <w:rPr>
          <w:rFonts w:hint="eastAsia" w:eastAsia="宋体" w:cs="Times New Roman"/>
          <w:color w:val="000000"/>
          <w:sz w:val="24"/>
          <w:szCs w:val="24"/>
        </w:rPr>
        <w:t>新建、既有及改造</w:t>
      </w:r>
      <w:r>
        <w:rPr>
          <w:rFonts w:eastAsia="宋体" w:cs="Times New Roman"/>
          <w:color w:val="000000"/>
          <w:sz w:val="24"/>
          <w:szCs w:val="24"/>
        </w:rPr>
        <w:t>住区健康信息采集与管理。</w:t>
      </w:r>
    </w:p>
    <w:p w14:paraId="19205577">
      <w:pPr>
        <w:spacing w:line="360" w:lineRule="auto"/>
        <w:rPr>
          <w:rFonts w:eastAsia="宋体" w:cs="Times New Roman"/>
          <w:color w:val="000000"/>
          <w:sz w:val="24"/>
          <w:szCs w:val="24"/>
        </w:rPr>
      </w:pPr>
      <w:r>
        <w:rPr>
          <w:rFonts w:eastAsia="宋体" w:cs="Times New Roman"/>
          <w:b/>
          <w:color w:val="000000"/>
          <w:sz w:val="24"/>
          <w:szCs w:val="24"/>
        </w:rPr>
        <w:t>1.0.3</w:t>
      </w:r>
      <w:r>
        <w:rPr>
          <w:rFonts w:eastAsia="宋体" w:cs="Times New Roman"/>
          <w:color w:val="000000"/>
          <w:szCs w:val="21"/>
        </w:rPr>
        <w:t xml:space="preserve">  </w:t>
      </w:r>
      <w:r>
        <w:rPr>
          <w:rFonts w:eastAsia="宋体" w:cs="Times New Roman"/>
          <w:color w:val="000000"/>
          <w:sz w:val="24"/>
          <w:szCs w:val="24"/>
        </w:rPr>
        <w:t>住区健康信息采集与管理除应符合本标准规定外，尚应符合国家现行有关标准和现行中国工程建设标准化协会有关标准的规定。</w:t>
      </w:r>
    </w:p>
    <w:p w14:paraId="39856B98">
      <w:pPr>
        <w:widowControl/>
        <w:jc w:val="left"/>
        <w:rPr>
          <w:rFonts w:eastAsia="宋体" w:cs="Times New Roman"/>
          <w:color w:val="000000"/>
          <w:szCs w:val="21"/>
        </w:rPr>
      </w:pPr>
      <w:r>
        <w:rPr>
          <w:rFonts w:eastAsia="宋体" w:cs="Times New Roman"/>
          <w:color w:val="000000"/>
          <w:szCs w:val="21"/>
        </w:rPr>
        <w:br w:type="page"/>
      </w:r>
    </w:p>
    <w:p w14:paraId="4E7D683B">
      <w:pPr>
        <w:widowControl/>
        <w:snapToGrid w:val="0"/>
        <w:spacing w:before="120" w:line="360" w:lineRule="auto"/>
        <w:jc w:val="center"/>
        <w:outlineLvl w:val="0"/>
        <w:rPr>
          <w:rFonts w:eastAsia="宋体" w:cs="Times New Roman"/>
          <w:b/>
          <w:bCs/>
          <w:kern w:val="0"/>
          <w:sz w:val="32"/>
          <w:szCs w:val="32"/>
        </w:rPr>
      </w:pPr>
      <w:bookmarkStart w:id="48" w:name="_Toc17125"/>
      <w:bookmarkStart w:id="49" w:name="_Toc21104"/>
      <w:bookmarkStart w:id="50" w:name="_Toc3703"/>
      <w:r>
        <w:rPr>
          <w:rFonts w:eastAsia="宋体" w:cs="Times New Roman"/>
          <w:b/>
          <w:bCs/>
          <w:kern w:val="0"/>
          <w:sz w:val="32"/>
          <w:szCs w:val="32"/>
        </w:rPr>
        <w:t>2  术  语</w:t>
      </w:r>
      <w:bookmarkEnd w:id="48"/>
      <w:bookmarkEnd w:id="49"/>
      <w:bookmarkEnd w:id="50"/>
    </w:p>
    <w:p w14:paraId="1CE64F95">
      <w:pPr>
        <w:widowControl/>
        <w:spacing w:line="360" w:lineRule="auto"/>
        <w:jc w:val="left"/>
        <w:outlineLvl w:val="1"/>
        <w:rPr>
          <w:rFonts w:eastAsia="宋体" w:cs="Times New Roman"/>
          <w:color w:val="C00000"/>
          <w:sz w:val="24"/>
          <w:szCs w:val="24"/>
        </w:rPr>
      </w:pPr>
      <w:bookmarkStart w:id="51" w:name="_Toc18488"/>
      <w:r>
        <w:rPr>
          <w:rFonts w:eastAsia="宋体" w:cs="Times New Roman"/>
          <w:b/>
          <w:color w:val="000000"/>
          <w:sz w:val="24"/>
          <w:szCs w:val="24"/>
        </w:rPr>
        <w:t>2.0.1</w:t>
      </w:r>
      <w:r>
        <w:rPr>
          <w:rFonts w:eastAsia="宋体" w:cs="Times New Roman"/>
          <w:color w:val="000000"/>
          <w:szCs w:val="21"/>
        </w:rPr>
        <w:t xml:space="preserve">  </w:t>
      </w:r>
      <w:r>
        <w:rPr>
          <w:rFonts w:eastAsia="宋体" w:cs="Times New Roman"/>
          <w:color w:val="000000"/>
          <w:sz w:val="24"/>
          <w:szCs w:val="24"/>
        </w:rPr>
        <w:t>高空抛物  high-altitude throwing</w:t>
      </w:r>
      <w:bookmarkEnd w:id="51"/>
    </w:p>
    <w:p w14:paraId="4A87D2F5">
      <w:pPr>
        <w:widowControl/>
        <w:spacing w:line="360" w:lineRule="auto"/>
        <w:ind w:firstLine="480" w:firstLineChars="200"/>
        <w:jc w:val="left"/>
        <w:rPr>
          <w:rFonts w:eastAsia="宋体" w:cs="Times New Roman"/>
          <w:color w:val="000000"/>
          <w:sz w:val="24"/>
          <w:szCs w:val="24"/>
        </w:rPr>
      </w:pPr>
      <w:r>
        <w:rPr>
          <w:rFonts w:eastAsia="宋体" w:cs="Times New Roman"/>
          <w:color w:val="000000"/>
          <w:sz w:val="24"/>
          <w:szCs w:val="24"/>
        </w:rPr>
        <w:t>在住区的建筑、</w:t>
      </w:r>
      <w:r>
        <w:rPr>
          <w:rFonts w:hint="eastAsia" w:eastAsia="宋体" w:cs="Times New Roman"/>
          <w:color w:val="000000"/>
          <w:sz w:val="24"/>
          <w:szCs w:val="24"/>
        </w:rPr>
        <w:t>构筑物</w:t>
      </w:r>
      <w:r>
        <w:rPr>
          <w:rFonts w:eastAsia="宋体" w:cs="Times New Roman"/>
          <w:color w:val="000000"/>
          <w:sz w:val="24"/>
          <w:szCs w:val="24"/>
        </w:rPr>
        <w:t>或者其他高处，物体被故意抛掷且可能对人员、设备或环境造成伤害或损坏的行为。</w:t>
      </w:r>
    </w:p>
    <w:p w14:paraId="57B4D3F3">
      <w:pPr>
        <w:widowControl/>
        <w:spacing w:line="360" w:lineRule="auto"/>
        <w:jc w:val="left"/>
        <w:rPr>
          <w:rFonts w:eastAsia="宋体" w:cs="Times New Roman"/>
          <w:color w:val="000000"/>
          <w:sz w:val="24"/>
          <w:szCs w:val="24"/>
        </w:rPr>
      </w:pPr>
      <w:r>
        <w:rPr>
          <w:rFonts w:eastAsia="宋体" w:cs="Times New Roman"/>
          <w:b/>
          <w:color w:val="000000"/>
          <w:sz w:val="24"/>
          <w:szCs w:val="24"/>
        </w:rPr>
        <w:t>2.0.2</w:t>
      </w:r>
      <w:r>
        <w:rPr>
          <w:rFonts w:eastAsia="宋体" w:cs="Times New Roman"/>
          <w:color w:val="000000"/>
          <w:szCs w:val="21"/>
        </w:rPr>
        <w:t xml:space="preserve">  </w:t>
      </w:r>
      <w:r>
        <w:rPr>
          <w:rFonts w:eastAsia="宋体" w:cs="Times New Roman"/>
          <w:color w:val="000000"/>
          <w:sz w:val="24"/>
          <w:szCs w:val="24"/>
        </w:rPr>
        <w:t>居民基础信息  basic information of residents</w:t>
      </w:r>
    </w:p>
    <w:p w14:paraId="4F33EE0A">
      <w:pPr>
        <w:widowControl/>
        <w:spacing w:line="360" w:lineRule="auto"/>
        <w:ind w:firstLine="480" w:firstLineChars="200"/>
        <w:jc w:val="left"/>
        <w:rPr>
          <w:rFonts w:eastAsia="宋体" w:cs="Times New Roman"/>
          <w:color w:val="000000"/>
          <w:sz w:val="24"/>
          <w:szCs w:val="24"/>
        </w:rPr>
      </w:pPr>
      <w:r>
        <w:rPr>
          <w:rFonts w:eastAsia="宋体" w:cs="Times New Roman"/>
          <w:color w:val="000000"/>
          <w:sz w:val="24"/>
          <w:szCs w:val="24"/>
        </w:rPr>
        <w:t>用于居民健康状况评价的关于居民个体的基本数据和特征。这些信息通常包括但不限于居民的人口统计学数据、健康状况和居住环境等方面的数据。</w:t>
      </w:r>
    </w:p>
    <w:p w14:paraId="163FCA88">
      <w:pPr>
        <w:widowControl/>
        <w:spacing w:line="360" w:lineRule="auto"/>
        <w:jc w:val="left"/>
        <w:rPr>
          <w:rFonts w:eastAsia="宋体" w:cs="Times New Roman"/>
          <w:b/>
          <w:color w:val="000000"/>
          <w:sz w:val="24"/>
          <w:szCs w:val="24"/>
        </w:rPr>
      </w:pPr>
      <w:r>
        <w:rPr>
          <w:rFonts w:eastAsia="宋体" w:cs="Times New Roman"/>
          <w:b/>
          <w:color w:val="000000"/>
          <w:sz w:val="24"/>
          <w:szCs w:val="24"/>
        </w:rPr>
        <w:t xml:space="preserve">2.0.3  </w:t>
      </w:r>
      <w:r>
        <w:rPr>
          <w:rFonts w:eastAsia="宋体" w:cs="Times New Roman"/>
          <w:color w:val="000000"/>
          <w:sz w:val="24"/>
          <w:szCs w:val="24"/>
        </w:rPr>
        <w:t>主观健康信息  subjective health information</w:t>
      </w:r>
    </w:p>
    <w:p w14:paraId="28496F2B">
      <w:pPr>
        <w:widowControl/>
        <w:spacing w:line="360" w:lineRule="auto"/>
        <w:ind w:firstLine="480" w:firstLineChars="200"/>
        <w:jc w:val="left"/>
        <w:rPr>
          <w:rFonts w:eastAsia="宋体" w:cs="Times New Roman"/>
          <w:color w:val="000000"/>
          <w:sz w:val="24"/>
          <w:szCs w:val="24"/>
        </w:rPr>
      </w:pPr>
      <w:r>
        <w:rPr>
          <w:rFonts w:eastAsia="宋体" w:cs="Times New Roman"/>
          <w:color w:val="000000"/>
          <w:sz w:val="24"/>
          <w:szCs w:val="24"/>
        </w:rPr>
        <w:t>个体或群体对自身健康状况的主观感知和描述，包括对身体症状的描述、健康感觉的评价、生活质量的主观体验等内容。</w:t>
      </w:r>
    </w:p>
    <w:p w14:paraId="243A7B19">
      <w:pPr>
        <w:widowControl/>
        <w:spacing w:line="360" w:lineRule="auto"/>
        <w:jc w:val="left"/>
        <w:outlineLvl w:val="1"/>
        <w:rPr>
          <w:rFonts w:eastAsia="宋体" w:cs="Times New Roman"/>
          <w:b/>
          <w:color w:val="000000"/>
          <w:sz w:val="24"/>
          <w:szCs w:val="24"/>
        </w:rPr>
      </w:pPr>
      <w:bookmarkStart w:id="52" w:name="_Toc14650"/>
      <w:r>
        <w:rPr>
          <w:rFonts w:eastAsia="宋体" w:cs="Times New Roman"/>
          <w:b/>
          <w:color w:val="000000"/>
          <w:sz w:val="24"/>
          <w:szCs w:val="24"/>
        </w:rPr>
        <w:t>2.0.4</w:t>
      </w:r>
      <w:r>
        <w:rPr>
          <w:rFonts w:eastAsia="宋体" w:cs="Times New Roman"/>
          <w:sz w:val="24"/>
          <w:szCs w:val="24"/>
        </w:rPr>
        <w:t xml:space="preserve">  </w:t>
      </w:r>
      <w:r>
        <w:rPr>
          <w:rFonts w:eastAsia="宋体" w:cs="Times New Roman"/>
          <w:color w:val="000000"/>
          <w:sz w:val="24"/>
          <w:szCs w:val="24"/>
        </w:rPr>
        <w:t xml:space="preserve">睡眠分期  </w:t>
      </w:r>
      <w:r>
        <w:fldChar w:fldCharType="begin"/>
      </w:r>
      <w:r>
        <w:instrText xml:space="preserve"> HYPERLINK "file:///C:/Users/2023093/AppData/Local/Programs/baidu-translate-client/resources/app.asar/app.html" \l "/#" </w:instrText>
      </w:r>
      <w:r>
        <w:fldChar w:fldCharType="separate"/>
      </w:r>
      <w:r>
        <w:rPr>
          <w:rFonts w:eastAsia="宋体" w:cs="Times New Roman"/>
          <w:color w:val="000000"/>
          <w:sz w:val="24"/>
          <w:szCs w:val="24"/>
        </w:rPr>
        <w:t>sleep stage</w:t>
      </w:r>
      <w:r>
        <w:rPr>
          <w:rFonts w:eastAsia="宋体" w:cs="Times New Roman"/>
          <w:color w:val="000000"/>
          <w:sz w:val="24"/>
          <w:szCs w:val="24"/>
        </w:rPr>
        <w:fldChar w:fldCharType="end"/>
      </w:r>
      <w:bookmarkEnd w:id="52"/>
    </w:p>
    <w:p w14:paraId="72912394">
      <w:pPr>
        <w:widowControl/>
        <w:spacing w:line="360" w:lineRule="auto"/>
        <w:ind w:firstLine="480" w:firstLineChars="200"/>
        <w:jc w:val="left"/>
        <w:rPr>
          <w:rFonts w:eastAsia="宋体" w:cs="Times New Roman"/>
          <w:color w:val="000000"/>
          <w:sz w:val="24"/>
          <w:szCs w:val="24"/>
        </w:rPr>
      </w:pPr>
      <w:r>
        <w:rPr>
          <w:rFonts w:eastAsia="宋体" w:cs="Times New Roman"/>
          <w:color w:val="000000"/>
          <w:sz w:val="24"/>
          <w:szCs w:val="24"/>
        </w:rPr>
        <w:t>根据睡眠过程中特定的脑电活动和生理特征，将整个睡眠周期划分为不同的阶段。</w:t>
      </w:r>
    </w:p>
    <w:p w14:paraId="6E184AA1">
      <w:pPr>
        <w:widowControl/>
        <w:jc w:val="left"/>
        <w:rPr>
          <w:rFonts w:eastAsia="宋体" w:cs="Times New Roman"/>
        </w:rPr>
      </w:pPr>
      <w:r>
        <w:rPr>
          <w:rFonts w:eastAsia="宋体" w:cs="Times New Roman"/>
        </w:rPr>
        <w:br w:type="page"/>
      </w:r>
    </w:p>
    <w:p w14:paraId="34F3FE59">
      <w:pPr>
        <w:widowControl/>
        <w:snapToGrid w:val="0"/>
        <w:spacing w:before="120" w:line="360" w:lineRule="auto"/>
        <w:jc w:val="center"/>
        <w:outlineLvl w:val="0"/>
        <w:rPr>
          <w:rFonts w:eastAsia="宋体" w:cs="Times New Roman"/>
          <w:b/>
          <w:bCs/>
          <w:kern w:val="0"/>
          <w:sz w:val="32"/>
          <w:szCs w:val="32"/>
        </w:rPr>
      </w:pPr>
      <w:bookmarkStart w:id="53" w:name="_Toc23245"/>
      <w:bookmarkStart w:id="54" w:name="_Toc9570"/>
      <w:bookmarkStart w:id="55" w:name="_Toc32465"/>
      <w:r>
        <w:rPr>
          <w:rFonts w:eastAsia="宋体" w:cs="Times New Roman"/>
          <w:b/>
          <w:bCs/>
          <w:kern w:val="0"/>
          <w:sz w:val="32"/>
          <w:szCs w:val="32"/>
        </w:rPr>
        <w:t>3  基本规定</w:t>
      </w:r>
      <w:bookmarkEnd w:id="53"/>
      <w:bookmarkEnd w:id="54"/>
      <w:bookmarkEnd w:id="55"/>
    </w:p>
    <w:p w14:paraId="518BDD42">
      <w:pPr>
        <w:spacing w:line="360" w:lineRule="auto"/>
        <w:rPr>
          <w:rFonts w:eastAsia="宋体" w:cs="Times New Roman"/>
          <w:sz w:val="24"/>
          <w:szCs w:val="24"/>
        </w:rPr>
      </w:pPr>
      <w:r>
        <w:rPr>
          <w:rFonts w:eastAsia="宋体" w:cs="Times New Roman"/>
          <w:b/>
          <w:sz w:val="24"/>
          <w:szCs w:val="24"/>
        </w:rPr>
        <w:t>3.0.1</w:t>
      </w:r>
      <w:r>
        <w:rPr>
          <w:rFonts w:eastAsia="宋体" w:cs="Times New Roman"/>
          <w:color w:val="000000"/>
          <w:szCs w:val="21"/>
        </w:rPr>
        <w:t xml:space="preserve">  </w:t>
      </w:r>
      <w:r>
        <w:rPr>
          <w:rFonts w:eastAsia="宋体" w:cs="Times New Roman"/>
          <w:sz w:val="24"/>
          <w:szCs w:val="24"/>
        </w:rPr>
        <w:t>住区健康信息应采用住宅环境与居民健康信息化系统进行管理，并应符合现行团体标准</w:t>
      </w:r>
      <w:bookmarkStart w:id="56" w:name="OLE_LINK2"/>
      <w:r>
        <w:rPr>
          <w:rFonts w:eastAsia="宋体" w:cs="Times New Roman"/>
          <w:sz w:val="24"/>
          <w:szCs w:val="24"/>
        </w:rPr>
        <w:t>《住宅环境与居民健康信息化系统技术规程》CECS xxxx</w:t>
      </w:r>
      <w:bookmarkEnd w:id="56"/>
      <w:r>
        <w:rPr>
          <w:rFonts w:eastAsia="宋体" w:cs="Times New Roman"/>
          <w:sz w:val="24"/>
          <w:szCs w:val="24"/>
        </w:rPr>
        <w:t>的规定。</w:t>
      </w:r>
    </w:p>
    <w:p w14:paraId="7DB41499">
      <w:pPr>
        <w:spacing w:line="360" w:lineRule="auto"/>
        <w:rPr>
          <w:rFonts w:eastAsia="宋体" w:cs="Times New Roman"/>
          <w:sz w:val="24"/>
          <w:szCs w:val="24"/>
        </w:rPr>
      </w:pPr>
      <w:r>
        <w:rPr>
          <w:rFonts w:eastAsia="宋体" w:cs="Times New Roman"/>
          <w:b/>
          <w:bCs/>
          <w:sz w:val="24"/>
          <w:szCs w:val="24"/>
        </w:rPr>
        <w:t>3.0.2</w:t>
      </w:r>
      <w:r>
        <w:rPr>
          <w:rFonts w:eastAsia="宋体" w:cs="Times New Roman"/>
          <w:sz w:val="24"/>
          <w:szCs w:val="24"/>
        </w:rPr>
        <w:t xml:space="preserve">  住区健康信息采集设备应符合国家有关标准和技术要求，并</w:t>
      </w:r>
      <w:r>
        <w:rPr>
          <w:rFonts w:hint="eastAsia" w:eastAsia="宋体" w:cs="Times New Roman"/>
          <w:sz w:val="24"/>
          <w:szCs w:val="24"/>
        </w:rPr>
        <w:t>应</w:t>
      </w:r>
      <w:r>
        <w:rPr>
          <w:rFonts w:eastAsia="宋体" w:cs="Times New Roman"/>
          <w:sz w:val="24"/>
          <w:szCs w:val="24"/>
        </w:rPr>
        <w:t>通过计量检定。</w:t>
      </w:r>
    </w:p>
    <w:p w14:paraId="008739CE">
      <w:pPr>
        <w:spacing w:line="360" w:lineRule="auto"/>
        <w:rPr>
          <w:rFonts w:eastAsia="宋体" w:cs="Times New Roman"/>
          <w:sz w:val="24"/>
          <w:szCs w:val="24"/>
        </w:rPr>
      </w:pPr>
      <w:r>
        <w:rPr>
          <w:rFonts w:eastAsia="宋体" w:cs="Times New Roman"/>
          <w:b/>
          <w:bCs/>
          <w:sz w:val="24"/>
          <w:szCs w:val="24"/>
        </w:rPr>
        <w:t>3.0.3</w:t>
      </w:r>
      <w:r>
        <w:rPr>
          <w:rFonts w:eastAsia="宋体" w:cs="Times New Roman"/>
          <w:sz w:val="24"/>
          <w:szCs w:val="24"/>
        </w:rPr>
        <w:t xml:space="preserve">  居民基础信息采集应符合现行行业标准</w:t>
      </w:r>
      <w:bookmarkStart w:id="57" w:name="OLE_LINK1"/>
      <w:r>
        <w:rPr>
          <w:rFonts w:eastAsia="宋体" w:cs="Times New Roman"/>
          <w:sz w:val="24"/>
          <w:szCs w:val="24"/>
        </w:rPr>
        <w:t>《人群健康监测人体测量方法》WS/T 424</w:t>
      </w:r>
      <w:bookmarkEnd w:id="57"/>
      <w:r>
        <w:rPr>
          <w:rFonts w:eastAsia="宋体" w:cs="Times New Roman"/>
          <w:sz w:val="24"/>
          <w:szCs w:val="24"/>
        </w:rPr>
        <w:t>的有关规定。</w:t>
      </w:r>
    </w:p>
    <w:p w14:paraId="5EC15000">
      <w:pPr>
        <w:spacing w:line="360" w:lineRule="auto"/>
        <w:rPr>
          <w:rFonts w:eastAsia="宋体" w:cs="Times New Roman"/>
          <w:sz w:val="24"/>
          <w:szCs w:val="24"/>
        </w:rPr>
      </w:pPr>
      <w:r>
        <w:rPr>
          <w:rFonts w:eastAsia="宋体" w:cs="Times New Roman"/>
          <w:b/>
          <w:bCs/>
          <w:sz w:val="24"/>
          <w:szCs w:val="24"/>
        </w:rPr>
        <w:t xml:space="preserve">3.0.4 </w:t>
      </w:r>
      <w:r>
        <w:rPr>
          <w:rFonts w:eastAsia="宋体" w:cs="Times New Roman"/>
          <w:sz w:val="24"/>
          <w:szCs w:val="24"/>
        </w:rPr>
        <w:t xml:space="preserve"> 信息采集与管理系统的数据存储和备份安全应符合现行国家标准</w:t>
      </w:r>
      <w:bookmarkStart w:id="58" w:name="OLE_LINK11"/>
      <w:r>
        <w:rPr>
          <w:rFonts w:eastAsia="宋体" w:cs="Times New Roman"/>
          <w:sz w:val="24"/>
          <w:szCs w:val="24"/>
        </w:rPr>
        <w:t>《信息技术云数据存储和管理第1部分：总则》GB/T 31916.1</w:t>
      </w:r>
      <w:bookmarkEnd w:id="58"/>
      <w:r>
        <w:rPr>
          <w:rFonts w:eastAsia="宋体" w:cs="Times New Roman"/>
          <w:sz w:val="24"/>
          <w:szCs w:val="24"/>
        </w:rPr>
        <w:t>以及</w:t>
      </w:r>
      <w:bookmarkStart w:id="59" w:name="OLE_LINK22"/>
      <w:r>
        <w:rPr>
          <w:rFonts w:eastAsia="宋体" w:cs="Times New Roman"/>
          <w:sz w:val="24"/>
          <w:szCs w:val="24"/>
        </w:rPr>
        <w:t>《信息技术备份存储备份技术应用要求》GB/T 36092</w:t>
      </w:r>
      <w:bookmarkEnd w:id="59"/>
      <w:r>
        <w:rPr>
          <w:rFonts w:eastAsia="宋体" w:cs="Times New Roman"/>
          <w:sz w:val="24"/>
          <w:szCs w:val="24"/>
        </w:rPr>
        <w:t>的有关规定。</w:t>
      </w:r>
    </w:p>
    <w:p w14:paraId="39270ABC">
      <w:pPr>
        <w:spacing w:line="360" w:lineRule="auto"/>
        <w:rPr>
          <w:rFonts w:eastAsia="宋体" w:cs="Times New Roman"/>
          <w:sz w:val="24"/>
          <w:szCs w:val="24"/>
        </w:rPr>
      </w:pPr>
      <w:r>
        <w:rPr>
          <w:rFonts w:eastAsia="宋体" w:cs="Times New Roman"/>
          <w:b/>
          <w:bCs/>
          <w:sz w:val="24"/>
          <w:szCs w:val="24"/>
        </w:rPr>
        <w:t xml:space="preserve">3.0.5 </w:t>
      </w:r>
      <w:r>
        <w:rPr>
          <w:rFonts w:eastAsia="宋体" w:cs="Times New Roman"/>
          <w:sz w:val="24"/>
          <w:szCs w:val="24"/>
        </w:rPr>
        <w:t xml:space="preserve"> 住区健康信息采集与管理的安全性应符合现行国家标准</w:t>
      </w:r>
      <w:bookmarkStart w:id="60" w:name="OLE_LINK23"/>
      <w:r>
        <w:rPr>
          <w:rFonts w:eastAsia="宋体" w:cs="Times New Roman"/>
          <w:sz w:val="24"/>
          <w:szCs w:val="24"/>
        </w:rPr>
        <w:t>《信息安全技术 信息系统安全运维管理指南》GB/T 36626</w:t>
      </w:r>
      <w:bookmarkEnd w:id="60"/>
      <w:r>
        <w:rPr>
          <w:rFonts w:eastAsia="宋体" w:cs="Times New Roman"/>
          <w:sz w:val="24"/>
          <w:szCs w:val="24"/>
        </w:rPr>
        <w:t>的有关规定。</w:t>
      </w:r>
    </w:p>
    <w:p w14:paraId="29D3A178">
      <w:pPr>
        <w:spacing w:after="160" w:line="360" w:lineRule="auto"/>
        <w:outlineLvl w:val="1"/>
        <w:rPr>
          <w:rFonts w:eastAsia="宋体" w:cs="Times New Roman"/>
          <w:sz w:val="24"/>
          <w:szCs w:val="24"/>
        </w:rPr>
      </w:pPr>
      <w:bookmarkStart w:id="61" w:name="_Toc18916"/>
      <w:r>
        <w:rPr>
          <w:rFonts w:eastAsia="宋体" w:cs="Times New Roman"/>
          <w:b/>
          <w:bCs/>
          <w:sz w:val="24"/>
          <w:szCs w:val="24"/>
        </w:rPr>
        <w:t xml:space="preserve">3.0.6 </w:t>
      </w:r>
      <w:r>
        <w:rPr>
          <w:rFonts w:eastAsia="宋体" w:cs="Times New Roman"/>
          <w:sz w:val="24"/>
          <w:szCs w:val="24"/>
        </w:rPr>
        <w:t xml:space="preserve"> 住区环境信息</w:t>
      </w:r>
      <w:r>
        <w:rPr>
          <w:rFonts w:hint="eastAsia" w:eastAsia="宋体" w:cs="Times New Roman"/>
          <w:sz w:val="24"/>
          <w:szCs w:val="24"/>
        </w:rPr>
        <w:t>的采集</w:t>
      </w:r>
      <w:r>
        <w:rPr>
          <w:rFonts w:eastAsia="宋体" w:cs="Times New Roman"/>
          <w:sz w:val="24"/>
          <w:szCs w:val="24"/>
        </w:rPr>
        <w:t>应连续、自动。</w:t>
      </w:r>
      <w:bookmarkEnd w:id="61"/>
    </w:p>
    <w:p w14:paraId="29D0978B">
      <w:pPr>
        <w:widowControl/>
        <w:jc w:val="left"/>
        <w:rPr>
          <w:rFonts w:eastAsia="宋体" w:cs="Times New Roman"/>
          <w:color w:val="000000"/>
          <w:szCs w:val="21"/>
        </w:rPr>
      </w:pPr>
      <w:r>
        <w:rPr>
          <w:rFonts w:eastAsia="宋体" w:cs="Times New Roman"/>
          <w:color w:val="000000"/>
        </w:rPr>
        <w:br w:type="page"/>
      </w:r>
    </w:p>
    <w:p w14:paraId="42526A77">
      <w:pPr>
        <w:widowControl/>
        <w:snapToGrid w:val="0"/>
        <w:spacing w:before="120" w:line="360" w:lineRule="auto"/>
        <w:jc w:val="center"/>
        <w:outlineLvl w:val="0"/>
        <w:rPr>
          <w:rFonts w:eastAsia="宋体" w:cs="Times New Roman"/>
          <w:b/>
          <w:bCs/>
          <w:kern w:val="0"/>
          <w:sz w:val="32"/>
          <w:szCs w:val="32"/>
        </w:rPr>
      </w:pPr>
      <w:bookmarkStart w:id="62" w:name="_Toc26779"/>
      <w:bookmarkStart w:id="63" w:name="_Toc649"/>
      <w:bookmarkStart w:id="64" w:name="_Toc9238"/>
      <w:r>
        <w:rPr>
          <w:rFonts w:eastAsia="宋体" w:cs="Times New Roman"/>
          <w:b/>
          <w:bCs/>
          <w:kern w:val="0"/>
          <w:sz w:val="32"/>
          <w:szCs w:val="32"/>
        </w:rPr>
        <w:t>4  住区环境信息</w:t>
      </w:r>
      <w:bookmarkEnd w:id="62"/>
      <w:bookmarkEnd w:id="63"/>
      <w:bookmarkEnd w:id="64"/>
    </w:p>
    <w:p w14:paraId="6ECB2F32">
      <w:pPr>
        <w:snapToGrid w:val="0"/>
        <w:spacing w:line="360" w:lineRule="auto"/>
        <w:jc w:val="center"/>
        <w:outlineLvl w:val="1"/>
        <w:rPr>
          <w:rFonts w:eastAsia="宋体" w:cs="Times New Roman"/>
          <w:b/>
          <w:iCs/>
          <w:kern w:val="0"/>
          <w:sz w:val="28"/>
          <w:szCs w:val="24"/>
        </w:rPr>
      </w:pPr>
      <w:bookmarkStart w:id="65" w:name="_Toc20462"/>
      <w:bookmarkStart w:id="66" w:name="_Toc30318"/>
      <w:r>
        <w:rPr>
          <w:rFonts w:eastAsia="宋体" w:cs="Times New Roman"/>
          <w:b/>
          <w:iCs/>
          <w:kern w:val="0"/>
          <w:sz w:val="28"/>
          <w:szCs w:val="24"/>
        </w:rPr>
        <w:t>4.1  室内环境信息</w:t>
      </w:r>
      <w:bookmarkEnd w:id="65"/>
      <w:bookmarkEnd w:id="66"/>
    </w:p>
    <w:p w14:paraId="040288BE">
      <w:pPr>
        <w:spacing w:after="160" w:line="360" w:lineRule="auto"/>
        <w:rPr>
          <w:rFonts w:eastAsia="宋体" w:cs="Times New Roman"/>
          <w:sz w:val="24"/>
          <w:szCs w:val="24"/>
        </w:rPr>
      </w:pPr>
      <w:r>
        <w:rPr>
          <w:rFonts w:eastAsia="宋体" w:cs="Times New Roman"/>
          <w:b/>
          <w:bCs/>
          <w:sz w:val="24"/>
          <w:szCs w:val="24"/>
        </w:rPr>
        <w:t>4.1.1</w:t>
      </w:r>
      <w:r>
        <w:rPr>
          <w:rFonts w:eastAsia="宋体" w:cs="Times New Roman"/>
          <w:sz w:val="24"/>
          <w:szCs w:val="24"/>
        </w:rPr>
        <w:t xml:space="preserve">  室内温度信息的采集应符合下列规定：</w:t>
      </w:r>
    </w:p>
    <w:p w14:paraId="7044934C">
      <w:pPr>
        <w:spacing w:after="160" w:line="360" w:lineRule="auto"/>
        <w:ind w:firstLine="240" w:firstLineChars="100"/>
        <w:outlineLvl w:val="0"/>
        <w:rPr>
          <w:rFonts w:eastAsia="宋体" w:cs="Times New Roman"/>
          <w:sz w:val="24"/>
          <w:szCs w:val="24"/>
        </w:rPr>
      </w:pPr>
      <w:bookmarkStart w:id="67" w:name="_Toc25354"/>
      <w:r>
        <w:rPr>
          <w:rFonts w:eastAsia="宋体" w:cs="Times New Roman"/>
          <w:sz w:val="24"/>
          <w:szCs w:val="24"/>
        </w:rPr>
        <w:t>1  室内温度的采集应</w:t>
      </w:r>
      <w:r>
        <w:rPr>
          <w:rFonts w:hint="eastAsia" w:eastAsia="宋体" w:cs="Times New Roman"/>
          <w:sz w:val="24"/>
          <w:szCs w:val="24"/>
        </w:rPr>
        <w:t>采用</w:t>
      </w:r>
      <w:r>
        <w:rPr>
          <w:rFonts w:eastAsia="宋体" w:cs="Times New Roman"/>
          <w:sz w:val="24"/>
          <w:szCs w:val="24"/>
        </w:rPr>
        <w:t>数字式温度传感器；</w:t>
      </w:r>
      <w:bookmarkEnd w:id="67"/>
    </w:p>
    <w:p w14:paraId="11D3C63F">
      <w:pPr>
        <w:spacing w:after="160" w:line="360" w:lineRule="auto"/>
        <w:ind w:firstLine="240" w:firstLineChars="100"/>
        <w:rPr>
          <w:rFonts w:eastAsia="宋体" w:cs="Times New Roman"/>
          <w:sz w:val="24"/>
          <w:szCs w:val="24"/>
        </w:rPr>
      </w:pPr>
      <w:r>
        <w:rPr>
          <w:rFonts w:eastAsia="宋体" w:cs="Times New Roman"/>
          <w:sz w:val="24"/>
          <w:szCs w:val="24"/>
        </w:rPr>
        <w:t>2  室内温度传感器采集范围应为-10℃</w:t>
      </w:r>
      <w:r>
        <w:rPr>
          <w:rFonts w:eastAsia="宋体" w:cs="Times New Roman"/>
          <w:bCs/>
          <w:color w:val="000000"/>
          <w:kern w:val="0"/>
          <w:lang w:bidi="en-US"/>
        </w:rPr>
        <w:t>~</w:t>
      </w:r>
      <w:r>
        <w:rPr>
          <w:rFonts w:eastAsia="宋体" w:cs="Times New Roman"/>
          <w:sz w:val="24"/>
          <w:szCs w:val="24"/>
        </w:rPr>
        <w:t xml:space="preserve">60℃，采集精度应为±0.5℃，分辨率应为0.1℃； </w:t>
      </w:r>
    </w:p>
    <w:p w14:paraId="04690747">
      <w:pPr>
        <w:spacing w:after="160" w:line="360" w:lineRule="auto"/>
        <w:ind w:firstLine="240" w:firstLineChars="100"/>
        <w:outlineLvl w:val="0"/>
        <w:rPr>
          <w:rFonts w:eastAsia="宋体" w:cs="Times New Roman"/>
          <w:sz w:val="24"/>
          <w:szCs w:val="24"/>
        </w:rPr>
      </w:pPr>
      <w:bookmarkStart w:id="68" w:name="_Toc7932"/>
      <w:r>
        <w:rPr>
          <w:rFonts w:eastAsia="宋体" w:cs="Times New Roman"/>
          <w:sz w:val="24"/>
          <w:szCs w:val="24"/>
        </w:rPr>
        <w:t>3  室内温度传感器</w:t>
      </w:r>
      <w:r>
        <w:rPr>
          <w:rFonts w:hint="eastAsia" w:eastAsia="宋体" w:cs="Times New Roman"/>
          <w:sz w:val="24"/>
          <w:szCs w:val="24"/>
        </w:rPr>
        <w:t>的设置</w:t>
      </w:r>
      <w:r>
        <w:rPr>
          <w:rFonts w:eastAsia="宋体" w:cs="Times New Roman"/>
          <w:sz w:val="24"/>
          <w:szCs w:val="24"/>
        </w:rPr>
        <w:t>应远离冷热源并避免阳光直射。</w:t>
      </w:r>
      <w:bookmarkEnd w:id="68"/>
    </w:p>
    <w:p w14:paraId="4C48DE99">
      <w:pPr>
        <w:spacing w:after="160" w:line="360" w:lineRule="auto"/>
        <w:outlineLvl w:val="1"/>
        <w:rPr>
          <w:rFonts w:eastAsia="宋体" w:cs="Times New Roman"/>
          <w:sz w:val="24"/>
          <w:szCs w:val="24"/>
        </w:rPr>
      </w:pPr>
      <w:bookmarkStart w:id="69" w:name="_Toc8133"/>
      <w:r>
        <w:rPr>
          <w:rFonts w:eastAsia="宋体" w:cs="Times New Roman"/>
          <w:b/>
          <w:bCs/>
          <w:sz w:val="24"/>
          <w:szCs w:val="24"/>
        </w:rPr>
        <w:t>4.1.2</w:t>
      </w:r>
      <w:r>
        <w:rPr>
          <w:rFonts w:eastAsia="宋体" w:cs="Times New Roman"/>
          <w:sz w:val="24"/>
          <w:szCs w:val="24"/>
        </w:rPr>
        <w:t xml:space="preserve">  室内相对湿度信息的采集应符合下列规定：</w:t>
      </w:r>
      <w:bookmarkEnd w:id="69"/>
    </w:p>
    <w:p w14:paraId="22906914">
      <w:pPr>
        <w:spacing w:after="160" w:line="360" w:lineRule="auto"/>
        <w:ind w:firstLine="240" w:firstLineChars="100"/>
        <w:outlineLvl w:val="0"/>
        <w:rPr>
          <w:rFonts w:eastAsia="宋体" w:cs="Times New Roman"/>
          <w:sz w:val="24"/>
          <w:szCs w:val="24"/>
        </w:rPr>
      </w:pPr>
      <w:bookmarkStart w:id="70" w:name="_Toc4543"/>
      <w:r>
        <w:rPr>
          <w:rFonts w:eastAsia="宋体" w:cs="Times New Roman"/>
          <w:sz w:val="24"/>
          <w:szCs w:val="24"/>
        </w:rPr>
        <w:t>1  室内相对湿度的采集应</w:t>
      </w:r>
      <w:r>
        <w:rPr>
          <w:rFonts w:hint="eastAsia" w:eastAsia="宋体" w:cs="Times New Roman"/>
          <w:sz w:val="24"/>
          <w:szCs w:val="24"/>
        </w:rPr>
        <w:t>采用</w:t>
      </w:r>
      <w:r>
        <w:rPr>
          <w:rFonts w:eastAsia="宋体" w:cs="Times New Roman"/>
          <w:sz w:val="24"/>
          <w:szCs w:val="24"/>
        </w:rPr>
        <w:t>数字式湿度传感器；</w:t>
      </w:r>
      <w:bookmarkEnd w:id="70"/>
    </w:p>
    <w:p w14:paraId="191BE169">
      <w:pPr>
        <w:spacing w:after="160" w:line="360" w:lineRule="auto"/>
        <w:ind w:firstLine="240" w:firstLineChars="100"/>
        <w:rPr>
          <w:rFonts w:eastAsia="宋体" w:cs="Times New Roman"/>
          <w:sz w:val="24"/>
          <w:szCs w:val="24"/>
        </w:rPr>
      </w:pPr>
      <w:r>
        <w:rPr>
          <w:rFonts w:eastAsia="宋体" w:cs="Times New Roman"/>
          <w:sz w:val="24"/>
          <w:szCs w:val="24"/>
        </w:rPr>
        <w:t>2  室内湿度传感器采集范围应为0</w:t>
      </w:r>
      <w:r>
        <w:rPr>
          <w:rFonts w:hint="eastAsia" w:eastAsia="宋体" w:cs="Times New Roman"/>
          <w:sz w:val="24"/>
          <w:szCs w:val="24"/>
        </w:rPr>
        <w:t>%</w:t>
      </w:r>
      <w:r>
        <w:rPr>
          <w:rFonts w:eastAsia="宋体" w:cs="Times New Roman"/>
          <w:bCs/>
          <w:color w:val="000000"/>
          <w:kern w:val="0"/>
          <w:lang w:bidi="en-US"/>
        </w:rPr>
        <w:t>~</w:t>
      </w:r>
      <w:r>
        <w:rPr>
          <w:rFonts w:eastAsia="宋体" w:cs="Times New Roman"/>
          <w:sz w:val="24"/>
          <w:szCs w:val="24"/>
        </w:rPr>
        <w:t>100%，采集精度应为±2%，分辨率应为0.1%；</w:t>
      </w:r>
    </w:p>
    <w:p w14:paraId="5DA33503">
      <w:pPr>
        <w:spacing w:after="160" w:line="360" w:lineRule="auto"/>
        <w:ind w:firstLine="240" w:firstLineChars="100"/>
        <w:rPr>
          <w:rFonts w:eastAsia="宋体" w:cs="Times New Roman"/>
          <w:sz w:val="24"/>
          <w:szCs w:val="24"/>
        </w:rPr>
      </w:pPr>
      <w:r>
        <w:rPr>
          <w:rFonts w:eastAsia="宋体" w:cs="Times New Roman"/>
          <w:sz w:val="24"/>
          <w:szCs w:val="24"/>
        </w:rPr>
        <w:t xml:space="preserve">3  </w:t>
      </w:r>
      <w:r>
        <w:rPr>
          <w:rFonts w:hint="eastAsia" w:eastAsia="宋体" w:cs="Times New Roman"/>
          <w:sz w:val="24"/>
          <w:szCs w:val="24"/>
        </w:rPr>
        <w:t>室内相对</w:t>
      </w:r>
      <w:r>
        <w:rPr>
          <w:rFonts w:eastAsia="宋体" w:cs="Times New Roman"/>
          <w:sz w:val="24"/>
          <w:szCs w:val="24"/>
        </w:rPr>
        <w:t>湿度</w:t>
      </w:r>
      <w:r>
        <w:rPr>
          <w:rFonts w:hint="eastAsia" w:eastAsia="宋体" w:cs="Times New Roman"/>
          <w:sz w:val="24"/>
          <w:szCs w:val="24"/>
        </w:rPr>
        <w:t>信息采集时，传感器的设置不应靠近热源或冷源。</w:t>
      </w:r>
    </w:p>
    <w:p w14:paraId="593592F3">
      <w:pPr>
        <w:spacing w:after="160" w:line="360" w:lineRule="auto"/>
        <w:outlineLvl w:val="1"/>
        <w:rPr>
          <w:rFonts w:eastAsia="宋体" w:cs="Times New Roman"/>
          <w:sz w:val="24"/>
          <w:szCs w:val="24"/>
        </w:rPr>
      </w:pPr>
      <w:bookmarkStart w:id="71" w:name="_Toc26693"/>
      <w:r>
        <w:rPr>
          <w:rFonts w:eastAsia="宋体" w:cs="Times New Roman"/>
          <w:b/>
          <w:bCs/>
          <w:sz w:val="24"/>
          <w:szCs w:val="24"/>
        </w:rPr>
        <w:t>4.1.3</w:t>
      </w:r>
      <w:r>
        <w:rPr>
          <w:rFonts w:eastAsia="宋体" w:cs="Times New Roman"/>
          <w:sz w:val="24"/>
          <w:szCs w:val="24"/>
        </w:rPr>
        <w:t xml:space="preserve">  室内风速信息的采集应符合下列规定：</w:t>
      </w:r>
      <w:bookmarkEnd w:id="71"/>
    </w:p>
    <w:p w14:paraId="77534C77">
      <w:pPr>
        <w:spacing w:after="160" w:line="360" w:lineRule="auto"/>
        <w:ind w:firstLine="240" w:firstLineChars="100"/>
        <w:outlineLvl w:val="0"/>
        <w:rPr>
          <w:rFonts w:eastAsia="宋体" w:cs="Times New Roman"/>
          <w:sz w:val="24"/>
          <w:szCs w:val="24"/>
        </w:rPr>
      </w:pPr>
      <w:bookmarkStart w:id="72" w:name="_Toc11463"/>
      <w:r>
        <w:rPr>
          <w:rFonts w:eastAsia="宋体" w:cs="Times New Roman"/>
          <w:sz w:val="24"/>
          <w:szCs w:val="24"/>
        </w:rPr>
        <w:t>1  室内风速的采集宜</w:t>
      </w:r>
      <w:r>
        <w:rPr>
          <w:rFonts w:hint="eastAsia" w:eastAsia="宋体" w:cs="Times New Roman"/>
          <w:sz w:val="24"/>
          <w:szCs w:val="24"/>
        </w:rPr>
        <w:t>采用</w:t>
      </w:r>
      <w:r>
        <w:rPr>
          <w:rFonts w:eastAsia="宋体" w:cs="Times New Roman"/>
          <w:sz w:val="24"/>
          <w:szCs w:val="24"/>
        </w:rPr>
        <w:t>热电式风速传感器；</w:t>
      </w:r>
      <w:bookmarkEnd w:id="72"/>
    </w:p>
    <w:p w14:paraId="51A9696A">
      <w:pPr>
        <w:spacing w:after="160" w:line="360" w:lineRule="auto"/>
        <w:ind w:firstLine="240" w:firstLineChars="100"/>
        <w:rPr>
          <w:rFonts w:eastAsia="宋体" w:cs="Times New Roman"/>
          <w:sz w:val="24"/>
          <w:szCs w:val="24"/>
        </w:rPr>
      </w:pPr>
      <w:r>
        <w:rPr>
          <w:rFonts w:eastAsia="宋体" w:cs="Times New Roman"/>
          <w:sz w:val="24"/>
          <w:szCs w:val="24"/>
        </w:rPr>
        <w:t>2  室内风速采集范围应为0</w:t>
      </w:r>
      <w:r>
        <w:rPr>
          <w:rFonts w:hint="eastAsia" w:eastAsia="宋体" w:cs="Times New Roman"/>
          <w:sz w:val="24"/>
          <w:szCs w:val="24"/>
          <w:lang w:val="en-US" w:eastAsia="zh-CN"/>
        </w:rPr>
        <w:t xml:space="preserve"> </w:t>
      </w:r>
      <w:r>
        <w:rPr>
          <w:rFonts w:hint="eastAsia" w:eastAsia="宋体" w:cs="Times New Roman"/>
          <w:sz w:val="24"/>
          <w:szCs w:val="24"/>
        </w:rPr>
        <w:t>m/s</w:t>
      </w:r>
      <w:r>
        <w:rPr>
          <w:rFonts w:eastAsia="宋体" w:cs="Times New Roman"/>
          <w:bCs/>
          <w:color w:val="000000"/>
          <w:kern w:val="0"/>
          <w:lang w:bidi="en-US"/>
        </w:rPr>
        <w:t>~</w:t>
      </w:r>
      <w:r>
        <w:rPr>
          <w:rFonts w:eastAsia="宋体" w:cs="Times New Roman"/>
          <w:sz w:val="24"/>
          <w:szCs w:val="24"/>
        </w:rPr>
        <w:t>10</w:t>
      </w:r>
      <w:r>
        <w:rPr>
          <w:rFonts w:hint="eastAsia" w:eastAsia="宋体" w:cs="Times New Roman"/>
          <w:sz w:val="24"/>
          <w:szCs w:val="24"/>
          <w:lang w:val="en-US" w:eastAsia="zh-CN"/>
        </w:rPr>
        <w:t xml:space="preserve"> </w:t>
      </w:r>
      <w:r>
        <w:rPr>
          <w:rFonts w:eastAsia="宋体" w:cs="Times New Roman"/>
          <w:sz w:val="24"/>
          <w:szCs w:val="24"/>
        </w:rPr>
        <w:t>m/s，采集精度应为±0.3</w:t>
      </w:r>
      <w:r>
        <w:rPr>
          <w:rFonts w:hint="eastAsia" w:eastAsia="宋体" w:cs="Times New Roman"/>
          <w:sz w:val="24"/>
          <w:szCs w:val="24"/>
          <w:lang w:val="en-US" w:eastAsia="zh-CN"/>
        </w:rPr>
        <w:t xml:space="preserve"> </w:t>
      </w:r>
      <w:r>
        <w:rPr>
          <w:rFonts w:eastAsia="宋体" w:cs="Times New Roman"/>
          <w:sz w:val="24"/>
          <w:szCs w:val="24"/>
        </w:rPr>
        <w:t>m/s，分辨率应为0.01</w:t>
      </w:r>
      <w:r>
        <w:rPr>
          <w:rFonts w:hint="eastAsia" w:eastAsia="宋体" w:cs="Times New Roman"/>
          <w:sz w:val="24"/>
          <w:szCs w:val="24"/>
          <w:lang w:val="en-US" w:eastAsia="zh-CN"/>
        </w:rPr>
        <w:t xml:space="preserve"> </w:t>
      </w:r>
      <w:r>
        <w:rPr>
          <w:rFonts w:eastAsia="宋体" w:cs="Times New Roman"/>
          <w:sz w:val="24"/>
          <w:szCs w:val="24"/>
        </w:rPr>
        <w:t>m/s；</w:t>
      </w:r>
    </w:p>
    <w:p w14:paraId="6B3DEED5">
      <w:pPr>
        <w:spacing w:after="160" w:line="360" w:lineRule="auto"/>
        <w:ind w:firstLine="240" w:firstLineChars="100"/>
        <w:outlineLvl w:val="0"/>
        <w:rPr>
          <w:rFonts w:eastAsia="宋体" w:cs="Times New Roman"/>
          <w:sz w:val="24"/>
          <w:szCs w:val="24"/>
        </w:rPr>
      </w:pPr>
      <w:bookmarkStart w:id="73" w:name="_Toc689"/>
      <w:r>
        <w:rPr>
          <w:rFonts w:eastAsia="宋体" w:cs="Times New Roman"/>
          <w:sz w:val="24"/>
          <w:szCs w:val="24"/>
        </w:rPr>
        <w:t>3  室内风速传感器</w:t>
      </w:r>
      <w:r>
        <w:rPr>
          <w:rFonts w:hint="eastAsia" w:eastAsia="宋体" w:cs="Times New Roman"/>
          <w:sz w:val="24"/>
          <w:szCs w:val="24"/>
        </w:rPr>
        <w:t>的设置</w:t>
      </w:r>
      <w:r>
        <w:rPr>
          <w:rFonts w:eastAsia="宋体" w:cs="Times New Roman"/>
          <w:sz w:val="24"/>
          <w:szCs w:val="24"/>
        </w:rPr>
        <w:t>应避免强烈气流。</w:t>
      </w:r>
      <w:bookmarkEnd w:id="73"/>
    </w:p>
    <w:p w14:paraId="42004DBA">
      <w:pPr>
        <w:spacing w:after="160" w:line="360" w:lineRule="auto"/>
        <w:outlineLvl w:val="1"/>
        <w:rPr>
          <w:rFonts w:eastAsia="宋体" w:cs="Times New Roman"/>
          <w:sz w:val="24"/>
          <w:szCs w:val="24"/>
        </w:rPr>
      </w:pPr>
      <w:bookmarkStart w:id="74" w:name="_Toc964"/>
      <w:r>
        <w:rPr>
          <w:rFonts w:eastAsia="宋体" w:cs="Times New Roman"/>
          <w:b/>
          <w:bCs/>
          <w:sz w:val="24"/>
          <w:szCs w:val="24"/>
        </w:rPr>
        <w:t>4.1.4</w:t>
      </w:r>
      <w:r>
        <w:rPr>
          <w:rFonts w:eastAsia="宋体" w:cs="Times New Roman"/>
          <w:sz w:val="24"/>
          <w:szCs w:val="24"/>
        </w:rPr>
        <w:t xml:space="preserve">  室内噪声信息的采集应符合下列规定：</w:t>
      </w:r>
      <w:bookmarkEnd w:id="74"/>
    </w:p>
    <w:p w14:paraId="20B2A539">
      <w:pPr>
        <w:spacing w:after="160" w:line="360" w:lineRule="auto"/>
        <w:ind w:firstLine="240" w:firstLineChars="100"/>
        <w:outlineLvl w:val="0"/>
        <w:rPr>
          <w:rFonts w:eastAsia="宋体" w:cs="Times New Roman"/>
          <w:sz w:val="24"/>
          <w:szCs w:val="24"/>
        </w:rPr>
      </w:pPr>
      <w:bookmarkStart w:id="75" w:name="_Toc17092"/>
      <w:r>
        <w:rPr>
          <w:rFonts w:eastAsia="宋体" w:cs="Times New Roman"/>
          <w:sz w:val="24"/>
          <w:szCs w:val="24"/>
        </w:rPr>
        <w:t>1  室内噪声的采集应</w:t>
      </w:r>
      <w:r>
        <w:rPr>
          <w:rFonts w:hint="eastAsia" w:eastAsia="宋体" w:cs="Times New Roman"/>
          <w:sz w:val="24"/>
          <w:szCs w:val="24"/>
        </w:rPr>
        <w:t>采用</w:t>
      </w:r>
      <w:r>
        <w:rPr>
          <w:rFonts w:eastAsia="宋体" w:cs="Times New Roman"/>
          <w:sz w:val="24"/>
          <w:szCs w:val="24"/>
        </w:rPr>
        <w:t>数字声级计或噪声采集传感器；</w:t>
      </w:r>
      <w:bookmarkEnd w:id="75"/>
    </w:p>
    <w:p w14:paraId="00794E95">
      <w:pPr>
        <w:spacing w:after="160" w:line="360" w:lineRule="auto"/>
        <w:ind w:firstLine="240" w:firstLineChars="100"/>
        <w:rPr>
          <w:rFonts w:eastAsia="宋体" w:cs="Times New Roman"/>
          <w:sz w:val="24"/>
          <w:szCs w:val="24"/>
        </w:rPr>
      </w:pPr>
      <w:r>
        <w:rPr>
          <w:rFonts w:eastAsia="宋体" w:cs="Times New Roman"/>
          <w:sz w:val="24"/>
          <w:szCs w:val="24"/>
        </w:rPr>
        <w:t>2  室内噪声采集范围应为30</w:t>
      </w:r>
      <w:r>
        <w:rPr>
          <w:rFonts w:hint="eastAsia" w:eastAsia="宋体" w:cs="Times New Roman"/>
          <w:sz w:val="24"/>
          <w:szCs w:val="24"/>
          <w:lang w:val="en-US" w:eastAsia="zh-CN"/>
        </w:rPr>
        <w:t xml:space="preserve"> </w:t>
      </w:r>
      <w:r>
        <w:rPr>
          <w:rFonts w:eastAsia="宋体" w:cs="Times New Roman"/>
          <w:sz w:val="24"/>
          <w:szCs w:val="24"/>
        </w:rPr>
        <w:t>dB</w:t>
      </w:r>
      <w:r>
        <w:rPr>
          <w:rFonts w:eastAsia="宋体" w:cs="Times New Roman"/>
          <w:bCs/>
          <w:color w:val="000000"/>
          <w:kern w:val="0"/>
          <w:lang w:bidi="en-US"/>
        </w:rPr>
        <w:t>~</w:t>
      </w:r>
      <w:r>
        <w:rPr>
          <w:rFonts w:eastAsia="宋体" w:cs="Times New Roman"/>
          <w:sz w:val="24"/>
          <w:szCs w:val="24"/>
        </w:rPr>
        <w:t>120</w:t>
      </w:r>
      <w:r>
        <w:rPr>
          <w:rFonts w:hint="eastAsia" w:eastAsia="宋体" w:cs="Times New Roman"/>
          <w:sz w:val="24"/>
          <w:szCs w:val="24"/>
          <w:lang w:val="en-US" w:eastAsia="zh-CN"/>
        </w:rPr>
        <w:t xml:space="preserve"> </w:t>
      </w:r>
      <w:r>
        <w:rPr>
          <w:rFonts w:eastAsia="宋体" w:cs="Times New Roman"/>
          <w:sz w:val="24"/>
          <w:szCs w:val="24"/>
        </w:rPr>
        <w:t>dB，采集精度应为±1.0</w:t>
      </w:r>
      <w:r>
        <w:rPr>
          <w:rFonts w:hint="eastAsia" w:eastAsia="宋体" w:cs="Times New Roman"/>
          <w:sz w:val="24"/>
          <w:szCs w:val="24"/>
          <w:lang w:val="en-US" w:eastAsia="zh-CN"/>
        </w:rPr>
        <w:t xml:space="preserve"> </w:t>
      </w:r>
      <w:r>
        <w:rPr>
          <w:rFonts w:eastAsia="宋体" w:cs="Times New Roman"/>
          <w:sz w:val="24"/>
          <w:szCs w:val="24"/>
        </w:rPr>
        <w:t>dB，分辨率应为0.1</w:t>
      </w:r>
      <w:r>
        <w:rPr>
          <w:rFonts w:hint="eastAsia" w:eastAsia="宋体" w:cs="Times New Roman"/>
          <w:sz w:val="24"/>
          <w:szCs w:val="24"/>
          <w:lang w:val="en-US" w:eastAsia="zh-CN"/>
        </w:rPr>
        <w:t xml:space="preserve"> </w:t>
      </w:r>
      <w:r>
        <w:rPr>
          <w:rFonts w:eastAsia="宋体" w:cs="Times New Roman"/>
          <w:sz w:val="24"/>
          <w:szCs w:val="24"/>
        </w:rPr>
        <w:t>dB；</w:t>
      </w:r>
    </w:p>
    <w:p w14:paraId="48C8598F">
      <w:pPr>
        <w:spacing w:after="160" w:line="360" w:lineRule="auto"/>
        <w:ind w:firstLine="240" w:firstLineChars="100"/>
        <w:outlineLvl w:val="0"/>
        <w:rPr>
          <w:rFonts w:eastAsia="宋体" w:cs="Times New Roman"/>
          <w:sz w:val="24"/>
          <w:szCs w:val="24"/>
        </w:rPr>
      </w:pPr>
      <w:bookmarkStart w:id="76" w:name="_Toc7949"/>
      <w:r>
        <w:rPr>
          <w:rFonts w:eastAsia="宋体" w:cs="Times New Roman"/>
          <w:sz w:val="24"/>
          <w:szCs w:val="24"/>
        </w:rPr>
        <w:t>3  室内噪声采集时</w:t>
      </w:r>
      <w:r>
        <w:rPr>
          <w:rFonts w:hint="eastAsia" w:eastAsia="宋体" w:cs="Times New Roman"/>
          <w:sz w:val="24"/>
          <w:szCs w:val="24"/>
        </w:rPr>
        <w:t>，</w:t>
      </w:r>
      <w:r>
        <w:rPr>
          <w:rFonts w:eastAsia="宋体" w:cs="Times New Roman"/>
          <w:sz w:val="24"/>
          <w:szCs w:val="24"/>
        </w:rPr>
        <w:t>传声器应加防风罩。</w:t>
      </w:r>
      <w:bookmarkEnd w:id="76"/>
    </w:p>
    <w:p w14:paraId="49209BF7">
      <w:pPr>
        <w:spacing w:after="160" w:line="360" w:lineRule="auto"/>
        <w:outlineLvl w:val="1"/>
        <w:rPr>
          <w:rFonts w:eastAsia="宋体" w:cs="Times New Roman"/>
          <w:sz w:val="24"/>
          <w:szCs w:val="24"/>
        </w:rPr>
      </w:pPr>
      <w:bookmarkStart w:id="77" w:name="_Toc24195"/>
      <w:r>
        <w:rPr>
          <w:rFonts w:eastAsia="宋体" w:cs="Times New Roman"/>
          <w:b/>
          <w:bCs/>
          <w:sz w:val="24"/>
          <w:szCs w:val="24"/>
        </w:rPr>
        <w:t>4.1.5</w:t>
      </w:r>
      <w:r>
        <w:rPr>
          <w:rFonts w:eastAsia="宋体" w:cs="Times New Roman"/>
          <w:sz w:val="24"/>
          <w:szCs w:val="24"/>
        </w:rPr>
        <w:t xml:space="preserve">  室内照度信息的采集应符合下列规定：</w:t>
      </w:r>
      <w:bookmarkEnd w:id="77"/>
    </w:p>
    <w:p w14:paraId="030C2FF2">
      <w:pPr>
        <w:spacing w:after="160" w:line="360" w:lineRule="auto"/>
        <w:ind w:firstLine="240" w:firstLineChars="100"/>
        <w:outlineLvl w:val="0"/>
        <w:rPr>
          <w:rFonts w:eastAsia="宋体" w:cs="Times New Roman"/>
          <w:sz w:val="24"/>
          <w:szCs w:val="24"/>
        </w:rPr>
      </w:pPr>
      <w:bookmarkStart w:id="78" w:name="_Toc672"/>
      <w:r>
        <w:rPr>
          <w:rFonts w:eastAsia="宋体" w:cs="Times New Roman"/>
          <w:sz w:val="24"/>
          <w:szCs w:val="24"/>
        </w:rPr>
        <w:t>1  室内照度的采集应</w:t>
      </w:r>
      <w:r>
        <w:rPr>
          <w:rFonts w:hint="eastAsia" w:eastAsia="宋体" w:cs="Times New Roman"/>
          <w:sz w:val="24"/>
          <w:szCs w:val="24"/>
        </w:rPr>
        <w:t>采用</w:t>
      </w:r>
      <w:r>
        <w:rPr>
          <w:rFonts w:eastAsia="宋体" w:cs="Times New Roman"/>
          <w:sz w:val="24"/>
          <w:szCs w:val="24"/>
        </w:rPr>
        <w:t>数字式照度计或光照度传感器；</w:t>
      </w:r>
      <w:bookmarkEnd w:id="78"/>
    </w:p>
    <w:p w14:paraId="059808E5">
      <w:pPr>
        <w:spacing w:after="160" w:line="360" w:lineRule="auto"/>
        <w:ind w:firstLine="240" w:firstLineChars="100"/>
        <w:rPr>
          <w:rFonts w:eastAsia="宋体" w:cs="Times New Roman"/>
          <w:sz w:val="24"/>
          <w:szCs w:val="24"/>
        </w:rPr>
      </w:pPr>
      <w:r>
        <w:rPr>
          <w:rFonts w:eastAsia="宋体" w:cs="Times New Roman"/>
          <w:sz w:val="24"/>
          <w:szCs w:val="24"/>
        </w:rPr>
        <w:t>2  室内照度采集范围应为0</w:t>
      </w:r>
      <w:r>
        <w:rPr>
          <w:rFonts w:hint="eastAsia" w:eastAsia="宋体" w:cs="Times New Roman"/>
          <w:sz w:val="24"/>
          <w:szCs w:val="24"/>
          <w:lang w:val="en-US" w:eastAsia="zh-CN"/>
        </w:rPr>
        <w:t xml:space="preserve"> </w:t>
      </w:r>
      <w:r>
        <w:rPr>
          <w:rFonts w:hint="eastAsia" w:eastAsia="宋体" w:cs="Times New Roman"/>
          <w:sz w:val="24"/>
          <w:szCs w:val="24"/>
        </w:rPr>
        <w:t>Lux</w:t>
      </w:r>
      <w:r>
        <w:rPr>
          <w:rFonts w:eastAsia="宋体" w:cs="Times New Roman"/>
          <w:bCs/>
          <w:color w:val="000000"/>
          <w:kern w:val="0"/>
          <w:lang w:bidi="en-US"/>
        </w:rPr>
        <w:t>~</w:t>
      </w:r>
      <w:r>
        <w:rPr>
          <w:rFonts w:eastAsia="宋体" w:cs="Times New Roman"/>
          <w:sz w:val="24"/>
          <w:szCs w:val="24"/>
        </w:rPr>
        <w:t>10000</w:t>
      </w:r>
      <w:r>
        <w:rPr>
          <w:rFonts w:hint="eastAsia" w:eastAsia="宋体" w:cs="Times New Roman"/>
          <w:sz w:val="24"/>
          <w:szCs w:val="24"/>
          <w:lang w:val="en-US" w:eastAsia="zh-CN"/>
        </w:rPr>
        <w:t xml:space="preserve"> </w:t>
      </w:r>
      <w:r>
        <w:rPr>
          <w:rFonts w:eastAsia="宋体" w:cs="Times New Roman"/>
          <w:sz w:val="24"/>
          <w:szCs w:val="24"/>
        </w:rPr>
        <w:t>Lux，采集精度应为±3%，分辨率应为0.1</w:t>
      </w:r>
      <w:r>
        <w:rPr>
          <w:rFonts w:hint="eastAsia" w:eastAsia="宋体" w:cs="Times New Roman"/>
          <w:sz w:val="24"/>
          <w:szCs w:val="24"/>
          <w:lang w:val="en-US" w:eastAsia="zh-CN"/>
        </w:rPr>
        <w:t xml:space="preserve"> </w:t>
      </w:r>
      <w:r>
        <w:rPr>
          <w:rFonts w:eastAsia="宋体" w:cs="Times New Roman"/>
          <w:sz w:val="24"/>
          <w:szCs w:val="24"/>
        </w:rPr>
        <w:t>Lux；</w:t>
      </w:r>
    </w:p>
    <w:p w14:paraId="3499F297">
      <w:pPr>
        <w:spacing w:after="160" w:line="360" w:lineRule="auto"/>
        <w:ind w:firstLine="240" w:firstLineChars="100"/>
        <w:rPr>
          <w:rFonts w:eastAsia="宋体" w:cs="Times New Roman"/>
          <w:sz w:val="24"/>
          <w:szCs w:val="24"/>
        </w:rPr>
      </w:pPr>
      <w:r>
        <w:rPr>
          <w:rFonts w:eastAsia="宋体" w:cs="Times New Roman"/>
          <w:sz w:val="24"/>
          <w:szCs w:val="24"/>
        </w:rPr>
        <w:t>3  室内照度采集时，照度计受光器应水平放置，照度计或照度传感器应避免其他光源的干扰。</w:t>
      </w:r>
    </w:p>
    <w:p w14:paraId="10FC5A93">
      <w:pPr>
        <w:spacing w:after="160" w:line="360" w:lineRule="auto"/>
        <w:ind w:firstLine="240" w:firstLineChars="100"/>
        <w:rPr>
          <w:rFonts w:eastAsia="宋体" w:cs="Times New Roman"/>
          <w:sz w:val="24"/>
          <w:szCs w:val="24"/>
        </w:rPr>
      </w:pPr>
      <w:r>
        <w:rPr>
          <w:rFonts w:eastAsia="宋体" w:cs="Times New Roman"/>
          <w:sz w:val="24"/>
          <w:szCs w:val="24"/>
        </w:rPr>
        <w:t>4  在室内公共区域环境采集时，作为参考平面的电梯前厅或走道、楼梯间应为地面。</w:t>
      </w:r>
    </w:p>
    <w:p w14:paraId="3C2B67D2">
      <w:pPr>
        <w:spacing w:after="160" w:line="360" w:lineRule="auto"/>
        <w:outlineLvl w:val="1"/>
        <w:rPr>
          <w:rFonts w:eastAsia="宋体" w:cs="Times New Roman"/>
          <w:sz w:val="24"/>
          <w:szCs w:val="24"/>
        </w:rPr>
      </w:pPr>
      <w:bookmarkStart w:id="79" w:name="_Toc4227"/>
      <w:r>
        <w:rPr>
          <w:rFonts w:eastAsia="宋体" w:cs="Times New Roman"/>
          <w:b/>
          <w:bCs/>
          <w:sz w:val="24"/>
          <w:szCs w:val="24"/>
        </w:rPr>
        <w:t xml:space="preserve">4.1.6 </w:t>
      </w:r>
      <w:r>
        <w:rPr>
          <w:rFonts w:eastAsia="宋体" w:cs="Times New Roman"/>
          <w:sz w:val="24"/>
          <w:szCs w:val="24"/>
        </w:rPr>
        <w:t xml:space="preserve"> 室内一氧化碳信息的采集应符合下列规定：</w:t>
      </w:r>
      <w:bookmarkEnd w:id="79"/>
    </w:p>
    <w:p w14:paraId="683ABE23">
      <w:pPr>
        <w:spacing w:after="160" w:line="360" w:lineRule="auto"/>
        <w:ind w:firstLine="240" w:firstLineChars="100"/>
        <w:rPr>
          <w:rFonts w:eastAsia="宋体" w:cs="Times New Roman"/>
          <w:sz w:val="24"/>
          <w:szCs w:val="24"/>
        </w:rPr>
      </w:pPr>
      <w:r>
        <w:rPr>
          <w:rFonts w:eastAsia="宋体" w:cs="Times New Roman"/>
          <w:sz w:val="24"/>
          <w:szCs w:val="24"/>
        </w:rPr>
        <w:t>1  室内一氧化碳的单位应</w:t>
      </w:r>
      <w:r>
        <w:rPr>
          <w:rFonts w:hint="eastAsia" w:eastAsia="宋体" w:cs="Times New Roman"/>
          <w:sz w:val="24"/>
          <w:szCs w:val="24"/>
        </w:rPr>
        <w:t>为</w:t>
      </w:r>
      <w:r>
        <w:rPr>
          <w:rFonts w:eastAsia="宋体" w:cs="Times New Roman"/>
          <w:sz w:val="24"/>
          <w:szCs w:val="24"/>
        </w:rPr>
        <w:t>ppm；</w:t>
      </w:r>
    </w:p>
    <w:p w14:paraId="309D3AF4">
      <w:pPr>
        <w:spacing w:after="160" w:line="360" w:lineRule="auto"/>
        <w:ind w:firstLine="240" w:firstLineChars="100"/>
        <w:rPr>
          <w:rFonts w:eastAsia="宋体" w:cs="Times New Roman"/>
          <w:sz w:val="24"/>
          <w:szCs w:val="24"/>
        </w:rPr>
      </w:pPr>
      <w:r>
        <w:rPr>
          <w:rFonts w:eastAsia="宋体" w:cs="Times New Roman"/>
          <w:sz w:val="24"/>
          <w:szCs w:val="24"/>
        </w:rPr>
        <w:t>2  室内一氧化碳的采集应</w:t>
      </w:r>
      <w:r>
        <w:rPr>
          <w:rFonts w:hint="eastAsia" w:eastAsia="宋体" w:cs="Times New Roman"/>
          <w:sz w:val="24"/>
          <w:szCs w:val="24"/>
        </w:rPr>
        <w:t>采用</w:t>
      </w:r>
      <w:r>
        <w:rPr>
          <w:rFonts w:eastAsia="宋体" w:cs="Times New Roman"/>
          <w:sz w:val="24"/>
          <w:szCs w:val="24"/>
        </w:rPr>
        <w:t>电化学传感器；</w:t>
      </w:r>
    </w:p>
    <w:p w14:paraId="1AEB6E3F">
      <w:pPr>
        <w:spacing w:after="160" w:line="360" w:lineRule="auto"/>
        <w:ind w:firstLine="240" w:firstLineChars="100"/>
        <w:rPr>
          <w:rFonts w:eastAsia="宋体" w:cs="Times New Roman"/>
          <w:sz w:val="24"/>
          <w:szCs w:val="24"/>
        </w:rPr>
      </w:pPr>
      <w:r>
        <w:rPr>
          <w:rFonts w:eastAsia="宋体" w:cs="Times New Roman"/>
          <w:sz w:val="24"/>
          <w:szCs w:val="24"/>
        </w:rPr>
        <w:t>3  室内一氧化碳</w:t>
      </w:r>
      <w:r>
        <w:rPr>
          <w:rFonts w:hint="eastAsia" w:eastAsia="宋体" w:cs="Times New Roman"/>
          <w:sz w:val="24"/>
          <w:szCs w:val="24"/>
        </w:rPr>
        <w:t>信息</w:t>
      </w:r>
      <w:r>
        <w:rPr>
          <w:rFonts w:eastAsia="宋体" w:cs="Times New Roman"/>
          <w:sz w:val="24"/>
          <w:szCs w:val="24"/>
        </w:rPr>
        <w:t>采集范围应为0</w:t>
      </w:r>
      <w:r>
        <w:rPr>
          <w:rFonts w:eastAsia="宋体" w:cs="Times New Roman"/>
          <w:bCs/>
          <w:color w:val="000000"/>
          <w:kern w:val="0"/>
          <w:lang w:bidi="en-US"/>
        </w:rPr>
        <w:t>~</w:t>
      </w:r>
      <w:r>
        <w:rPr>
          <w:rFonts w:eastAsia="宋体" w:cs="Times New Roman"/>
          <w:sz w:val="24"/>
          <w:szCs w:val="24"/>
        </w:rPr>
        <w:t>500</w:t>
      </w:r>
      <w:r>
        <w:rPr>
          <w:rFonts w:hint="eastAsia" w:eastAsia="宋体" w:cs="Times New Roman"/>
          <w:sz w:val="24"/>
          <w:szCs w:val="24"/>
          <w:lang w:val="en-US" w:eastAsia="zh-CN"/>
        </w:rPr>
        <w:t xml:space="preserve"> </w:t>
      </w:r>
      <w:r>
        <w:rPr>
          <w:rFonts w:eastAsia="宋体" w:cs="Times New Roman"/>
          <w:sz w:val="24"/>
          <w:szCs w:val="24"/>
        </w:rPr>
        <w:t>ppm，采集精度应为±5%，分辨率应为1</w:t>
      </w:r>
      <w:r>
        <w:rPr>
          <w:rFonts w:hint="eastAsia" w:eastAsia="宋体" w:cs="Times New Roman"/>
          <w:sz w:val="24"/>
          <w:szCs w:val="24"/>
          <w:lang w:val="en-US" w:eastAsia="zh-CN"/>
        </w:rPr>
        <w:t xml:space="preserve"> </w:t>
      </w:r>
      <w:r>
        <w:rPr>
          <w:rFonts w:eastAsia="宋体" w:cs="Times New Roman"/>
          <w:sz w:val="24"/>
          <w:szCs w:val="24"/>
        </w:rPr>
        <w:t>ppm。</w:t>
      </w:r>
    </w:p>
    <w:p w14:paraId="54F124ED">
      <w:pPr>
        <w:spacing w:after="160" w:line="360" w:lineRule="auto"/>
        <w:outlineLvl w:val="1"/>
        <w:rPr>
          <w:rFonts w:eastAsia="宋体" w:cs="Times New Roman"/>
          <w:sz w:val="24"/>
          <w:szCs w:val="24"/>
        </w:rPr>
      </w:pPr>
      <w:bookmarkStart w:id="80" w:name="_Toc21275"/>
      <w:r>
        <w:rPr>
          <w:rFonts w:eastAsia="宋体" w:cs="Times New Roman"/>
          <w:b/>
          <w:bCs/>
          <w:sz w:val="24"/>
          <w:szCs w:val="24"/>
        </w:rPr>
        <w:t xml:space="preserve">4.1.7 </w:t>
      </w:r>
      <w:r>
        <w:rPr>
          <w:rFonts w:eastAsia="宋体" w:cs="Times New Roman"/>
          <w:sz w:val="24"/>
          <w:szCs w:val="24"/>
        </w:rPr>
        <w:t xml:space="preserve"> 室内二氧化碳信息的采集应符合下列规定：</w:t>
      </w:r>
      <w:bookmarkEnd w:id="80"/>
    </w:p>
    <w:p w14:paraId="42228139">
      <w:pPr>
        <w:spacing w:after="160" w:line="360" w:lineRule="auto"/>
        <w:ind w:firstLine="240" w:firstLineChars="100"/>
        <w:rPr>
          <w:rFonts w:eastAsia="宋体" w:cs="Times New Roman"/>
          <w:sz w:val="24"/>
          <w:szCs w:val="24"/>
        </w:rPr>
      </w:pPr>
      <w:r>
        <w:rPr>
          <w:rFonts w:eastAsia="宋体" w:cs="Times New Roman"/>
          <w:sz w:val="24"/>
          <w:szCs w:val="24"/>
        </w:rPr>
        <w:t>1  室内二氧化碳的单位应ppm；</w:t>
      </w:r>
    </w:p>
    <w:p w14:paraId="40C43B7A">
      <w:pPr>
        <w:spacing w:after="160" w:line="360" w:lineRule="auto"/>
        <w:ind w:firstLine="240" w:firstLineChars="100"/>
        <w:rPr>
          <w:rFonts w:eastAsia="宋体" w:cs="Times New Roman"/>
          <w:sz w:val="24"/>
          <w:szCs w:val="24"/>
        </w:rPr>
      </w:pPr>
      <w:r>
        <w:rPr>
          <w:rFonts w:eastAsia="宋体" w:cs="Times New Roman"/>
          <w:sz w:val="24"/>
          <w:szCs w:val="24"/>
        </w:rPr>
        <w:t>2  室内二氧化碳的采集应</w:t>
      </w:r>
      <w:r>
        <w:rPr>
          <w:rFonts w:hint="eastAsia" w:eastAsia="宋体" w:cs="Times New Roman"/>
          <w:sz w:val="24"/>
          <w:szCs w:val="24"/>
        </w:rPr>
        <w:t>采用</w:t>
      </w:r>
      <w:r>
        <w:rPr>
          <w:rFonts w:eastAsia="宋体" w:cs="Times New Roman"/>
          <w:sz w:val="24"/>
          <w:szCs w:val="24"/>
        </w:rPr>
        <w:t>红外传感器；</w:t>
      </w:r>
    </w:p>
    <w:p w14:paraId="432A9402">
      <w:pPr>
        <w:spacing w:after="160" w:line="360" w:lineRule="auto"/>
        <w:ind w:firstLine="240" w:firstLineChars="100"/>
        <w:rPr>
          <w:rFonts w:eastAsia="宋体" w:cs="Times New Roman"/>
          <w:sz w:val="24"/>
          <w:szCs w:val="24"/>
        </w:rPr>
      </w:pPr>
      <w:r>
        <w:rPr>
          <w:rFonts w:eastAsia="宋体" w:cs="Times New Roman"/>
          <w:sz w:val="24"/>
          <w:szCs w:val="24"/>
        </w:rPr>
        <w:t>3  采集范围应为0</w:t>
      </w:r>
      <w:r>
        <w:rPr>
          <w:rFonts w:hint="eastAsia" w:eastAsia="宋体" w:cs="Times New Roman"/>
          <w:sz w:val="24"/>
          <w:szCs w:val="24"/>
          <w:lang w:val="en-US" w:eastAsia="zh-CN"/>
        </w:rPr>
        <w:t xml:space="preserve"> </w:t>
      </w:r>
      <w:r>
        <w:rPr>
          <w:rFonts w:hint="eastAsia" w:eastAsia="宋体" w:cs="Times New Roman"/>
          <w:sz w:val="24"/>
          <w:szCs w:val="24"/>
        </w:rPr>
        <w:t>ppm</w:t>
      </w:r>
      <w:r>
        <w:rPr>
          <w:rFonts w:eastAsia="宋体" w:cs="Times New Roman"/>
          <w:bCs/>
          <w:color w:val="000000"/>
          <w:kern w:val="0"/>
          <w:lang w:bidi="en-US"/>
        </w:rPr>
        <w:t>~</w:t>
      </w:r>
      <w:r>
        <w:rPr>
          <w:rFonts w:eastAsia="宋体" w:cs="Times New Roman"/>
          <w:sz w:val="24"/>
          <w:szCs w:val="24"/>
        </w:rPr>
        <w:t>10000</w:t>
      </w:r>
      <w:r>
        <w:rPr>
          <w:rFonts w:hint="eastAsia" w:eastAsia="宋体" w:cs="Times New Roman"/>
          <w:sz w:val="24"/>
          <w:szCs w:val="24"/>
          <w:lang w:val="en-US" w:eastAsia="zh-CN"/>
        </w:rPr>
        <w:t xml:space="preserve"> </w:t>
      </w:r>
      <w:r>
        <w:rPr>
          <w:rFonts w:eastAsia="宋体" w:cs="Times New Roman"/>
          <w:sz w:val="24"/>
          <w:szCs w:val="24"/>
        </w:rPr>
        <w:t>ppm，采集精度</w:t>
      </w:r>
      <w:r>
        <w:rPr>
          <w:rFonts w:hint="eastAsia" w:eastAsia="宋体" w:cs="Times New Roman"/>
          <w:sz w:val="24"/>
          <w:szCs w:val="24"/>
        </w:rPr>
        <w:t>不应</w:t>
      </w:r>
      <w:r>
        <w:rPr>
          <w:rFonts w:eastAsia="宋体" w:cs="Times New Roman"/>
          <w:sz w:val="24"/>
          <w:szCs w:val="24"/>
        </w:rPr>
        <w:t>大于±1%，分辨率应为1</w:t>
      </w:r>
      <w:r>
        <w:rPr>
          <w:rFonts w:hint="eastAsia" w:eastAsia="宋体" w:cs="Times New Roman"/>
          <w:sz w:val="24"/>
          <w:szCs w:val="24"/>
          <w:lang w:val="en-US" w:eastAsia="zh-CN"/>
        </w:rPr>
        <w:t xml:space="preserve"> </w:t>
      </w:r>
      <w:r>
        <w:rPr>
          <w:rFonts w:eastAsia="宋体" w:cs="Times New Roman"/>
          <w:sz w:val="24"/>
          <w:szCs w:val="24"/>
        </w:rPr>
        <w:t>ppm；</w:t>
      </w:r>
    </w:p>
    <w:p w14:paraId="537CDEA7">
      <w:pPr>
        <w:spacing w:after="160" w:line="360" w:lineRule="auto"/>
        <w:ind w:firstLine="240" w:firstLineChars="100"/>
        <w:rPr>
          <w:rFonts w:eastAsia="宋体" w:cs="Times New Roman"/>
          <w:sz w:val="24"/>
          <w:szCs w:val="24"/>
        </w:rPr>
      </w:pPr>
      <w:r>
        <w:rPr>
          <w:rFonts w:eastAsia="宋体" w:cs="Times New Roman"/>
          <w:sz w:val="24"/>
          <w:szCs w:val="24"/>
        </w:rPr>
        <w:t>4  二氧化碳传感器应在室内空气流动良好的</w:t>
      </w:r>
      <w:r>
        <w:rPr>
          <w:rFonts w:hint="eastAsia" w:eastAsia="宋体" w:cs="Times New Roman"/>
          <w:sz w:val="24"/>
          <w:szCs w:val="24"/>
        </w:rPr>
        <w:t>条件</w:t>
      </w:r>
      <w:r>
        <w:rPr>
          <w:rFonts w:eastAsia="宋体" w:cs="Times New Roman"/>
          <w:sz w:val="24"/>
          <w:szCs w:val="24"/>
        </w:rPr>
        <w:t>下</w:t>
      </w:r>
      <w:r>
        <w:rPr>
          <w:rFonts w:hint="eastAsia" w:eastAsia="宋体" w:cs="Times New Roman"/>
          <w:sz w:val="24"/>
          <w:szCs w:val="24"/>
        </w:rPr>
        <w:t>采集</w:t>
      </w:r>
      <w:r>
        <w:rPr>
          <w:rFonts w:eastAsia="宋体" w:cs="Times New Roman"/>
          <w:sz w:val="24"/>
          <w:szCs w:val="24"/>
        </w:rPr>
        <w:t>，</w:t>
      </w:r>
      <w:r>
        <w:rPr>
          <w:rFonts w:hint="eastAsia" w:eastAsia="宋体" w:cs="Times New Roman"/>
          <w:sz w:val="24"/>
          <w:szCs w:val="24"/>
        </w:rPr>
        <w:t>不应</w:t>
      </w:r>
      <w:r>
        <w:rPr>
          <w:rFonts w:eastAsia="宋体" w:cs="Times New Roman"/>
          <w:sz w:val="24"/>
          <w:szCs w:val="24"/>
        </w:rPr>
        <w:t>靠近任何可能干扰采集结果的二氧化碳发生源。</w:t>
      </w:r>
    </w:p>
    <w:p w14:paraId="787682E8">
      <w:pPr>
        <w:spacing w:after="160" w:line="360" w:lineRule="auto"/>
        <w:outlineLvl w:val="1"/>
        <w:rPr>
          <w:rFonts w:eastAsia="宋体" w:cs="Times New Roman"/>
          <w:sz w:val="24"/>
          <w:szCs w:val="24"/>
        </w:rPr>
      </w:pPr>
      <w:bookmarkStart w:id="81" w:name="_Toc30140"/>
      <w:r>
        <w:rPr>
          <w:rFonts w:eastAsia="宋体" w:cs="Times New Roman"/>
          <w:b/>
          <w:bCs/>
          <w:sz w:val="24"/>
          <w:szCs w:val="24"/>
        </w:rPr>
        <w:t>4.1.8</w:t>
      </w:r>
      <w:r>
        <w:rPr>
          <w:rFonts w:eastAsia="宋体" w:cs="Times New Roman"/>
          <w:sz w:val="24"/>
          <w:szCs w:val="24"/>
        </w:rPr>
        <w:t xml:space="preserve">  室内甲醛信息的采集应符合下列规定：</w:t>
      </w:r>
      <w:bookmarkEnd w:id="81"/>
    </w:p>
    <w:p w14:paraId="7589011A">
      <w:pPr>
        <w:spacing w:after="160" w:line="360" w:lineRule="auto"/>
        <w:ind w:firstLine="240" w:firstLineChars="100"/>
        <w:rPr>
          <w:rFonts w:eastAsia="宋体" w:cs="Times New Roman"/>
          <w:sz w:val="24"/>
          <w:szCs w:val="24"/>
        </w:rPr>
      </w:pPr>
      <w:r>
        <w:rPr>
          <w:rFonts w:eastAsia="宋体" w:cs="Times New Roman"/>
          <w:sz w:val="24"/>
          <w:szCs w:val="24"/>
        </w:rPr>
        <w:t>1  室内甲醛的单位应</w:t>
      </w:r>
      <w:r>
        <w:rPr>
          <w:rFonts w:hint="eastAsia" w:eastAsia="宋体" w:cs="Times New Roman"/>
          <w:sz w:val="24"/>
          <w:szCs w:val="24"/>
        </w:rPr>
        <w:t>为</w:t>
      </w:r>
      <w:r>
        <w:rPr>
          <w:rFonts w:eastAsia="宋体" w:cs="Times New Roman"/>
          <w:sz w:val="24"/>
          <w:szCs w:val="24"/>
        </w:rPr>
        <w:t>mg/m³；</w:t>
      </w:r>
    </w:p>
    <w:p w14:paraId="23FC4858">
      <w:pPr>
        <w:spacing w:after="160" w:line="360" w:lineRule="auto"/>
        <w:ind w:firstLine="240" w:firstLineChars="100"/>
        <w:rPr>
          <w:rFonts w:eastAsia="宋体" w:cs="Times New Roman"/>
          <w:sz w:val="24"/>
          <w:szCs w:val="24"/>
        </w:rPr>
      </w:pPr>
      <w:r>
        <w:rPr>
          <w:rFonts w:eastAsia="宋体" w:cs="Times New Roman"/>
          <w:sz w:val="24"/>
          <w:szCs w:val="24"/>
        </w:rPr>
        <w:t>2  室内甲醛的采集应</w:t>
      </w:r>
      <w:r>
        <w:rPr>
          <w:rFonts w:hint="eastAsia" w:eastAsia="宋体" w:cs="Times New Roman"/>
          <w:sz w:val="24"/>
          <w:szCs w:val="24"/>
        </w:rPr>
        <w:t>采用</w:t>
      </w:r>
      <w:r>
        <w:rPr>
          <w:rFonts w:eastAsia="宋体" w:cs="Times New Roman"/>
          <w:sz w:val="24"/>
          <w:szCs w:val="24"/>
        </w:rPr>
        <w:t>电化学传感器；</w:t>
      </w:r>
    </w:p>
    <w:p w14:paraId="2070223A">
      <w:pPr>
        <w:spacing w:after="160" w:line="360" w:lineRule="auto"/>
        <w:ind w:firstLine="240" w:firstLineChars="100"/>
        <w:rPr>
          <w:rFonts w:eastAsia="宋体" w:cs="Times New Roman"/>
          <w:sz w:val="24"/>
          <w:szCs w:val="24"/>
        </w:rPr>
      </w:pPr>
      <w:r>
        <w:rPr>
          <w:rFonts w:eastAsia="宋体" w:cs="Times New Roman"/>
          <w:sz w:val="24"/>
          <w:szCs w:val="24"/>
        </w:rPr>
        <w:t>3  室内甲醛浓度采集范围应为0</w:t>
      </w:r>
      <w:r>
        <w:rPr>
          <w:rFonts w:hint="eastAsia" w:eastAsia="宋体" w:cs="Times New Roman"/>
          <w:sz w:val="24"/>
          <w:szCs w:val="24"/>
          <w:lang w:val="en-US" w:eastAsia="zh-CN"/>
        </w:rPr>
        <w:t xml:space="preserve"> </w:t>
      </w:r>
      <w:r>
        <w:rPr>
          <w:rFonts w:eastAsia="宋体" w:cs="Times New Roman"/>
          <w:sz w:val="24"/>
          <w:szCs w:val="24"/>
        </w:rPr>
        <w:t>mg/m³</w:t>
      </w:r>
      <w:r>
        <w:rPr>
          <w:rFonts w:eastAsia="宋体" w:cs="Times New Roman"/>
          <w:bCs/>
          <w:color w:val="000000"/>
          <w:kern w:val="0"/>
          <w:lang w:bidi="en-US"/>
        </w:rPr>
        <w:t>~</w:t>
      </w:r>
      <w:r>
        <w:rPr>
          <w:rFonts w:eastAsia="宋体" w:cs="Times New Roman"/>
          <w:sz w:val="24"/>
          <w:szCs w:val="24"/>
        </w:rPr>
        <w:t>0.5</w:t>
      </w:r>
      <w:r>
        <w:rPr>
          <w:rFonts w:hint="eastAsia" w:eastAsia="宋体" w:cs="Times New Roman"/>
          <w:sz w:val="24"/>
          <w:szCs w:val="24"/>
          <w:lang w:val="en-US" w:eastAsia="zh-CN"/>
        </w:rPr>
        <w:t xml:space="preserve"> </w:t>
      </w:r>
      <w:r>
        <w:rPr>
          <w:rFonts w:eastAsia="宋体" w:cs="Times New Roman"/>
          <w:sz w:val="24"/>
          <w:szCs w:val="24"/>
        </w:rPr>
        <w:t>mg/m³，采集精度应为±0.02</w:t>
      </w:r>
      <w:r>
        <w:rPr>
          <w:rFonts w:hint="eastAsia" w:eastAsia="宋体" w:cs="Times New Roman"/>
          <w:sz w:val="24"/>
          <w:szCs w:val="24"/>
          <w:lang w:val="en-US" w:eastAsia="zh-CN"/>
        </w:rPr>
        <w:t xml:space="preserve"> </w:t>
      </w:r>
      <w:r>
        <w:rPr>
          <w:rFonts w:eastAsia="宋体" w:cs="Times New Roman"/>
          <w:sz w:val="24"/>
          <w:szCs w:val="24"/>
        </w:rPr>
        <w:t>mg/m³，分辨率应为0.001</w:t>
      </w:r>
      <w:r>
        <w:rPr>
          <w:rFonts w:hint="eastAsia" w:eastAsia="宋体" w:cs="Times New Roman"/>
          <w:sz w:val="24"/>
          <w:szCs w:val="24"/>
          <w:lang w:val="en-US" w:eastAsia="zh-CN"/>
        </w:rPr>
        <w:t xml:space="preserve"> </w:t>
      </w:r>
      <w:r>
        <w:rPr>
          <w:rFonts w:eastAsia="宋体" w:cs="Times New Roman"/>
          <w:sz w:val="24"/>
          <w:szCs w:val="24"/>
        </w:rPr>
        <w:t>mg/m³。</w:t>
      </w:r>
    </w:p>
    <w:p w14:paraId="08DDBEC6">
      <w:pPr>
        <w:spacing w:after="160" w:line="360" w:lineRule="auto"/>
        <w:outlineLvl w:val="1"/>
        <w:rPr>
          <w:rFonts w:eastAsia="宋体" w:cs="Times New Roman"/>
          <w:sz w:val="24"/>
          <w:szCs w:val="24"/>
        </w:rPr>
      </w:pPr>
      <w:bookmarkStart w:id="82" w:name="_Toc269"/>
      <w:r>
        <w:rPr>
          <w:rFonts w:eastAsia="宋体" w:cs="Times New Roman"/>
          <w:b/>
          <w:bCs/>
          <w:sz w:val="24"/>
          <w:szCs w:val="24"/>
        </w:rPr>
        <w:t>4.1.9</w:t>
      </w:r>
      <w:r>
        <w:rPr>
          <w:rFonts w:eastAsia="宋体" w:cs="Times New Roman"/>
          <w:sz w:val="24"/>
          <w:szCs w:val="24"/>
        </w:rPr>
        <w:t xml:space="preserve">  室内氨信息的采集应符合下列规定：</w:t>
      </w:r>
      <w:bookmarkEnd w:id="82"/>
    </w:p>
    <w:p w14:paraId="3DEC7225">
      <w:pPr>
        <w:spacing w:after="160" w:line="360" w:lineRule="auto"/>
        <w:ind w:firstLine="240" w:firstLineChars="100"/>
        <w:rPr>
          <w:rFonts w:eastAsia="宋体" w:cs="Times New Roman"/>
          <w:sz w:val="24"/>
          <w:szCs w:val="24"/>
        </w:rPr>
      </w:pPr>
      <w:r>
        <w:rPr>
          <w:rFonts w:eastAsia="宋体" w:cs="Times New Roman"/>
          <w:sz w:val="24"/>
          <w:szCs w:val="24"/>
        </w:rPr>
        <w:t>1  室内氨的单位应</w:t>
      </w:r>
      <w:r>
        <w:rPr>
          <w:rFonts w:hint="eastAsia" w:eastAsia="宋体" w:cs="Times New Roman"/>
          <w:sz w:val="24"/>
          <w:szCs w:val="24"/>
        </w:rPr>
        <w:t>为</w:t>
      </w:r>
      <w:r>
        <w:rPr>
          <w:rFonts w:eastAsia="宋体" w:cs="Times New Roman"/>
          <w:sz w:val="24"/>
          <w:szCs w:val="24"/>
        </w:rPr>
        <w:t>ppm；</w:t>
      </w:r>
    </w:p>
    <w:p w14:paraId="32E3C278">
      <w:pPr>
        <w:spacing w:after="160" w:line="360" w:lineRule="auto"/>
        <w:ind w:firstLine="240" w:firstLineChars="100"/>
        <w:rPr>
          <w:rFonts w:eastAsia="宋体" w:cs="Times New Roman"/>
          <w:sz w:val="24"/>
          <w:szCs w:val="24"/>
        </w:rPr>
      </w:pPr>
      <w:r>
        <w:rPr>
          <w:rFonts w:eastAsia="宋体" w:cs="Times New Roman"/>
          <w:sz w:val="24"/>
          <w:szCs w:val="24"/>
        </w:rPr>
        <w:t>2  室内氨的采集宜</w:t>
      </w:r>
      <w:r>
        <w:rPr>
          <w:rFonts w:hint="eastAsia" w:eastAsia="宋体" w:cs="Times New Roman"/>
          <w:sz w:val="24"/>
          <w:szCs w:val="24"/>
        </w:rPr>
        <w:t>采用</w:t>
      </w:r>
      <w:r>
        <w:rPr>
          <w:rFonts w:eastAsia="宋体" w:cs="Times New Roman"/>
          <w:sz w:val="24"/>
          <w:szCs w:val="24"/>
        </w:rPr>
        <w:t>电化学、光化学或半导体传感器；</w:t>
      </w:r>
    </w:p>
    <w:p w14:paraId="66A844F1">
      <w:pPr>
        <w:spacing w:after="160" w:line="360" w:lineRule="auto"/>
        <w:ind w:firstLine="240" w:firstLineChars="100"/>
        <w:rPr>
          <w:rFonts w:eastAsia="宋体" w:cs="Times New Roman"/>
          <w:sz w:val="24"/>
          <w:szCs w:val="24"/>
        </w:rPr>
      </w:pPr>
      <w:r>
        <w:rPr>
          <w:rFonts w:eastAsia="宋体" w:cs="Times New Roman"/>
          <w:sz w:val="24"/>
          <w:szCs w:val="24"/>
        </w:rPr>
        <w:t>3  室内氨浓度采集范围应为0</w:t>
      </w:r>
      <w:r>
        <w:rPr>
          <w:rFonts w:hint="eastAsia" w:eastAsia="宋体" w:cs="Times New Roman"/>
          <w:sz w:val="24"/>
          <w:szCs w:val="24"/>
          <w:lang w:val="en-US" w:eastAsia="zh-CN"/>
        </w:rPr>
        <w:t xml:space="preserve"> </w:t>
      </w:r>
      <w:r>
        <w:rPr>
          <w:rFonts w:eastAsia="宋体" w:cs="Times New Roman"/>
          <w:sz w:val="24"/>
          <w:szCs w:val="24"/>
        </w:rPr>
        <w:t>ppm</w:t>
      </w:r>
      <w:r>
        <w:rPr>
          <w:rFonts w:eastAsia="宋体" w:cs="Times New Roman"/>
          <w:bCs/>
          <w:color w:val="000000"/>
          <w:kern w:val="0"/>
          <w:lang w:bidi="en-US"/>
        </w:rPr>
        <w:t>~</w:t>
      </w:r>
      <w:r>
        <w:rPr>
          <w:rFonts w:eastAsia="宋体" w:cs="Times New Roman"/>
          <w:sz w:val="24"/>
          <w:szCs w:val="24"/>
        </w:rPr>
        <w:t>300</w:t>
      </w:r>
      <w:r>
        <w:rPr>
          <w:rFonts w:hint="eastAsia" w:eastAsia="宋体" w:cs="Times New Roman"/>
          <w:sz w:val="24"/>
          <w:szCs w:val="24"/>
          <w:lang w:val="en-US" w:eastAsia="zh-CN"/>
        </w:rPr>
        <w:t xml:space="preserve"> </w:t>
      </w:r>
      <w:r>
        <w:rPr>
          <w:rFonts w:eastAsia="宋体" w:cs="Times New Roman"/>
          <w:sz w:val="24"/>
          <w:szCs w:val="24"/>
        </w:rPr>
        <w:t>ppm，采集精度应不大于±3%，分辨率应为1</w:t>
      </w:r>
      <w:r>
        <w:rPr>
          <w:rFonts w:hint="eastAsia" w:eastAsia="宋体" w:cs="Times New Roman"/>
          <w:sz w:val="24"/>
          <w:szCs w:val="24"/>
          <w:lang w:val="en-US" w:eastAsia="zh-CN"/>
        </w:rPr>
        <w:t xml:space="preserve"> </w:t>
      </w:r>
      <w:r>
        <w:rPr>
          <w:rFonts w:eastAsia="宋体" w:cs="Times New Roman"/>
          <w:sz w:val="24"/>
          <w:szCs w:val="24"/>
        </w:rPr>
        <w:t>ppm。</w:t>
      </w:r>
    </w:p>
    <w:p w14:paraId="6069B91A">
      <w:pPr>
        <w:spacing w:after="160" w:line="360" w:lineRule="auto"/>
        <w:outlineLvl w:val="1"/>
        <w:rPr>
          <w:rFonts w:eastAsia="宋体" w:cs="Times New Roman"/>
          <w:sz w:val="24"/>
          <w:szCs w:val="24"/>
        </w:rPr>
      </w:pPr>
      <w:bookmarkStart w:id="83" w:name="_Toc11826"/>
      <w:r>
        <w:rPr>
          <w:rFonts w:eastAsia="宋体" w:cs="Times New Roman"/>
          <w:b/>
          <w:bCs/>
          <w:sz w:val="24"/>
          <w:szCs w:val="24"/>
        </w:rPr>
        <w:t>4.1.10</w:t>
      </w:r>
      <w:r>
        <w:rPr>
          <w:rFonts w:eastAsia="宋体" w:cs="Times New Roman"/>
          <w:sz w:val="24"/>
          <w:szCs w:val="24"/>
        </w:rPr>
        <w:t xml:space="preserve">  室内二氧化氮信息的采集应符合下列规定：</w:t>
      </w:r>
      <w:bookmarkEnd w:id="83"/>
    </w:p>
    <w:p w14:paraId="52EEF555">
      <w:pPr>
        <w:spacing w:after="160" w:line="360" w:lineRule="auto"/>
        <w:ind w:firstLine="240" w:firstLineChars="100"/>
        <w:rPr>
          <w:rFonts w:eastAsia="宋体" w:cs="Times New Roman"/>
          <w:sz w:val="24"/>
          <w:szCs w:val="24"/>
        </w:rPr>
      </w:pPr>
      <w:r>
        <w:rPr>
          <w:rFonts w:eastAsia="宋体" w:cs="Times New Roman"/>
          <w:sz w:val="24"/>
          <w:szCs w:val="24"/>
        </w:rPr>
        <w:t>1  室内二氧化氮的单位应</w:t>
      </w:r>
      <w:r>
        <w:rPr>
          <w:rFonts w:hint="eastAsia" w:eastAsia="宋体" w:cs="Times New Roman"/>
          <w:sz w:val="24"/>
          <w:szCs w:val="24"/>
        </w:rPr>
        <w:t>为</w:t>
      </w:r>
      <w:r>
        <w:rPr>
          <w:rFonts w:eastAsia="宋体" w:cs="Times New Roman"/>
          <w:sz w:val="24"/>
          <w:szCs w:val="24"/>
        </w:rPr>
        <w:t>mg/m³；</w:t>
      </w:r>
    </w:p>
    <w:p w14:paraId="3446A462">
      <w:pPr>
        <w:spacing w:after="160" w:line="360" w:lineRule="auto"/>
        <w:ind w:firstLine="240" w:firstLineChars="100"/>
        <w:rPr>
          <w:rFonts w:eastAsia="宋体" w:cs="Times New Roman"/>
          <w:sz w:val="24"/>
          <w:szCs w:val="24"/>
        </w:rPr>
      </w:pPr>
      <w:r>
        <w:rPr>
          <w:rFonts w:eastAsia="宋体" w:cs="Times New Roman"/>
          <w:sz w:val="24"/>
          <w:szCs w:val="24"/>
        </w:rPr>
        <w:t>2  室内二氧化氮的采集宜</w:t>
      </w:r>
      <w:r>
        <w:rPr>
          <w:rFonts w:hint="eastAsia" w:eastAsia="宋体" w:cs="Times New Roman"/>
          <w:sz w:val="24"/>
          <w:szCs w:val="24"/>
        </w:rPr>
        <w:t>采用</w:t>
      </w:r>
      <w:r>
        <w:rPr>
          <w:rFonts w:eastAsia="宋体" w:cs="Times New Roman"/>
          <w:sz w:val="24"/>
          <w:szCs w:val="24"/>
        </w:rPr>
        <w:t>电化学传感器；</w:t>
      </w:r>
    </w:p>
    <w:p w14:paraId="151D09AA">
      <w:pPr>
        <w:spacing w:after="160" w:line="360" w:lineRule="auto"/>
        <w:ind w:firstLine="240" w:firstLineChars="100"/>
        <w:rPr>
          <w:rFonts w:eastAsia="宋体" w:cs="Times New Roman"/>
          <w:sz w:val="24"/>
          <w:szCs w:val="24"/>
        </w:rPr>
      </w:pPr>
      <w:r>
        <w:rPr>
          <w:rFonts w:eastAsia="宋体" w:cs="Times New Roman"/>
          <w:sz w:val="24"/>
          <w:szCs w:val="24"/>
        </w:rPr>
        <w:t>3  室内二氧化氮浓度采集范围应为0</w:t>
      </w:r>
      <w:r>
        <w:rPr>
          <w:rFonts w:hint="eastAsia" w:eastAsia="宋体" w:cs="Times New Roman"/>
          <w:sz w:val="24"/>
          <w:szCs w:val="24"/>
        </w:rPr>
        <w:t xml:space="preserve"> </w:t>
      </w:r>
      <w:r>
        <w:rPr>
          <w:rFonts w:eastAsia="宋体" w:cs="Times New Roman"/>
          <w:sz w:val="24"/>
          <w:szCs w:val="24"/>
        </w:rPr>
        <w:t>mg/m³</w:t>
      </w:r>
      <w:r>
        <w:rPr>
          <w:rFonts w:eastAsia="宋体" w:cs="Times New Roman"/>
          <w:bCs/>
          <w:color w:val="000000"/>
          <w:kern w:val="0"/>
          <w:lang w:bidi="en-US"/>
        </w:rPr>
        <w:t>~</w:t>
      </w:r>
      <w:r>
        <w:rPr>
          <w:rFonts w:eastAsia="宋体" w:cs="Times New Roman"/>
          <w:sz w:val="24"/>
          <w:szCs w:val="24"/>
        </w:rPr>
        <w:t>50</w:t>
      </w:r>
      <w:r>
        <w:rPr>
          <w:rFonts w:hint="eastAsia" w:eastAsia="宋体" w:cs="Times New Roman"/>
          <w:sz w:val="24"/>
          <w:szCs w:val="24"/>
        </w:rPr>
        <w:t xml:space="preserve"> </w:t>
      </w:r>
      <w:r>
        <w:rPr>
          <w:rFonts w:eastAsia="宋体" w:cs="Times New Roman"/>
          <w:sz w:val="24"/>
          <w:szCs w:val="24"/>
        </w:rPr>
        <w:t>mg/m³，准确度应为±0.02</w:t>
      </w:r>
      <w:r>
        <w:rPr>
          <w:rFonts w:hint="eastAsia" w:eastAsia="宋体" w:cs="Times New Roman"/>
          <w:sz w:val="24"/>
          <w:szCs w:val="24"/>
        </w:rPr>
        <w:t xml:space="preserve"> </w:t>
      </w:r>
      <w:r>
        <w:rPr>
          <w:rFonts w:eastAsia="宋体" w:cs="Times New Roman"/>
          <w:sz w:val="24"/>
          <w:szCs w:val="24"/>
        </w:rPr>
        <w:t>mg/m</w:t>
      </w:r>
      <w:r>
        <w:rPr>
          <w:rFonts w:eastAsia="宋体" w:cs="Times New Roman"/>
          <w:sz w:val="24"/>
          <w:szCs w:val="24"/>
          <w:vertAlign w:val="superscript"/>
        </w:rPr>
        <w:t>3</w:t>
      </w:r>
      <w:r>
        <w:rPr>
          <w:rFonts w:eastAsia="宋体" w:cs="Times New Roman"/>
          <w:sz w:val="24"/>
          <w:szCs w:val="24"/>
        </w:rPr>
        <w:t>，分辨率应为0.001</w:t>
      </w:r>
      <w:r>
        <w:rPr>
          <w:rFonts w:hint="eastAsia" w:eastAsia="宋体" w:cs="Times New Roman"/>
          <w:sz w:val="24"/>
          <w:szCs w:val="24"/>
        </w:rPr>
        <w:t xml:space="preserve"> </w:t>
      </w:r>
      <w:r>
        <w:rPr>
          <w:rFonts w:eastAsia="宋体" w:cs="Times New Roman"/>
          <w:sz w:val="24"/>
          <w:szCs w:val="24"/>
        </w:rPr>
        <w:t>mg/m</w:t>
      </w:r>
      <w:r>
        <w:rPr>
          <w:rFonts w:eastAsia="宋体" w:cs="Times New Roman"/>
          <w:sz w:val="24"/>
          <w:szCs w:val="24"/>
          <w:vertAlign w:val="superscript"/>
        </w:rPr>
        <w:t>3</w:t>
      </w:r>
      <w:r>
        <w:rPr>
          <w:rFonts w:eastAsia="宋体" w:cs="Times New Roman"/>
          <w:sz w:val="24"/>
          <w:szCs w:val="24"/>
        </w:rPr>
        <w:t>。</w:t>
      </w:r>
    </w:p>
    <w:p w14:paraId="16086BDE">
      <w:pPr>
        <w:spacing w:after="160" w:line="360" w:lineRule="auto"/>
        <w:outlineLvl w:val="1"/>
        <w:rPr>
          <w:rFonts w:eastAsia="宋体" w:cs="Times New Roman"/>
          <w:sz w:val="24"/>
          <w:szCs w:val="24"/>
        </w:rPr>
      </w:pPr>
      <w:bookmarkStart w:id="84" w:name="_Toc32616"/>
      <w:r>
        <w:rPr>
          <w:rFonts w:eastAsia="宋体" w:cs="Times New Roman"/>
          <w:b/>
          <w:bCs/>
          <w:sz w:val="24"/>
          <w:szCs w:val="24"/>
        </w:rPr>
        <w:t xml:space="preserve">4.1.11 </w:t>
      </w:r>
      <w:r>
        <w:rPr>
          <w:rFonts w:eastAsia="宋体" w:cs="Times New Roman"/>
          <w:sz w:val="24"/>
          <w:szCs w:val="24"/>
        </w:rPr>
        <w:t xml:space="preserve"> 室内臭氧信息的采集应符合下列规定：</w:t>
      </w:r>
      <w:bookmarkEnd w:id="84"/>
    </w:p>
    <w:p w14:paraId="5C1EE476">
      <w:pPr>
        <w:spacing w:after="160" w:line="360" w:lineRule="auto"/>
        <w:ind w:firstLine="240" w:firstLineChars="100"/>
        <w:rPr>
          <w:rFonts w:eastAsia="宋体" w:cs="Times New Roman"/>
          <w:sz w:val="24"/>
          <w:szCs w:val="24"/>
        </w:rPr>
      </w:pPr>
      <w:r>
        <w:rPr>
          <w:rFonts w:eastAsia="宋体" w:cs="Times New Roman"/>
          <w:sz w:val="24"/>
          <w:szCs w:val="24"/>
        </w:rPr>
        <w:t>1  室内臭氧的单位应</w:t>
      </w:r>
      <w:r>
        <w:rPr>
          <w:rFonts w:hint="eastAsia" w:eastAsia="宋体" w:cs="Times New Roman"/>
          <w:sz w:val="24"/>
          <w:szCs w:val="24"/>
        </w:rPr>
        <w:t>为</w:t>
      </w:r>
      <w:r>
        <w:rPr>
          <w:rFonts w:eastAsia="宋体" w:cs="Times New Roman"/>
          <w:sz w:val="24"/>
          <w:szCs w:val="24"/>
        </w:rPr>
        <w:t>ppm；</w:t>
      </w:r>
    </w:p>
    <w:p w14:paraId="282F6147">
      <w:pPr>
        <w:spacing w:after="160" w:line="360" w:lineRule="auto"/>
        <w:ind w:firstLine="240" w:firstLineChars="100"/>
        <w:rPr>
          <w:rFonts w:eastAsia="宋体" w:cs="Times New Roman"/>
          <w:sz w:val="24"/>
          <w:szCs w:val="24"/>
        </w:rPr>
      </w:pPr>
      <w:r>
        <w:rPr>
          <w:rFonts w:eastAsia="宋体" w:cs="Times New Roman"/>
          <w:sz w:val="24"/>
          <w:szCs w:val="24"/>
        </w:rPr>
        <w:t>2  室内臭氧的采集宜</w:t>
      </w:r>
      <w:r>
        <w:rPr>
          <w:rFonts w:hint="eastAsia" w:eastAsia="宋体" w:cs="Times New Roman"/>
          <w:sz w:val="24"/>
          <w:szCs w:val="24"/>
        </w:rPr>
        <w:t>采用</w:t>
      </w:r>
      <w:r>
        <w:rPr>
          <w:rFonts w:eastAsia="宋体" w:cs="Times New Roman"/>
          <w:sz w:val="24"/>
          <w:szCs w:val="24"/>
        </w:rPr>
        <w:t>电化学或半导体传感器；</w:t>
      </w:r>
    </w:p>
    <w:p w14:paraId="3CB3B58A">
      <w:pPr>
        <w:spacing w:after="160" w:line="360" w:lineRule="auto"/>
        <w:ind w:firstLine="240" w:firstLineChars="100"/>
        <w:rPr>
          <w:rFonts w:eastAsia="宋体" w:cs="Times New Roman"/>
          <w:sz w:val="24"/>
          <w:szCs w:val="24"/>
        </w:rPr>
      </w:pPr>
      <w:r>
        <w:rPr>
          <w:rFonts w:eastAsia="宋体" w:cs="Times New Roman"/>
          <w:sz w:val="24"/>
          <w:szCs w:val="24"/>
        </w:rPr>
        <w:t>3  室内臭氧浓度采集范围应为0</w:t>
      </w:r>
      <w:r>
        <w:rPr>
          <w:rFonts w:hint="eastAsia" w:eastAsia="宋体" w:cs="Times New Roman"/>
          <w:sz w:val="24"/>
          <w:szCs w:val="24"/>
          <w:lang w:val="en-US" w:eastAsia="zh-CN"/>
        </w:rPr>
        <w:t xml:space="preserve"> </w:t>
      </w:r>
      <w:r>
        <w:rPr>
          <w:rFonts w:hint="eastAsia" w:eastAsia="宋体" w:cs="Times New Roman"/>
          <w:sz w:val="24"/>
          <w:szCs w:val="24"/>
        </w:rPr>
        <w:t>ppm</w:t>
      </w:r>
      <w:r>
        <w:rPr>
          <w:rFonts w:eastAsia="宋体" w:cs="Times New Roman"/>
          <w:bCs/>
          <w:color w:val="000000"/>
          <w:kern w:val="0"/>
          <w:lang w:bidi="en-US"/>
        </w:rPr>
        <w:t>~</w:t>
      </w:r>
      <w:r>
        <w:rPr>
          <w:rFonts w:eastAsia="宋体" w:cs="Times New Roman"/>
          <w:sz w:val="24"/>
          <w:szCs w:val="24"/>
        </w:rPr>
        <w:t>20</w:t>
      </w:r>
      <w:r>
        <w:rPr>
          <w:rFonts w:hint="eastAsia" w:eastAsia="宋体" w:cs="Times New Roman"/>
          <w:sz w:val="24"/>
          <w:szCs w:val="24"/>
          <w:lang w:val="en-US" w:eastAsia="zh-CN"/>
        </w:rPr>
        <w:t xml:space="preserve"> </w:t>
      </w:r>
      <w:r>
        <w:rPr>
          <w:rFonts w:eastAsia="宋体" w:cs="Times New Roman"/>
          <w:sz w:val="24"/>
          <w:szCs w:val="24"/>
        </w:rPr>
        <w:t>ppm，准确度应为±6%测量值，精度应为0.1</w:t>
      </w:r>
      <w:r>
        <w:rPr>
          <w:rFonts w:hint="eastAsia" w:eastAsia="宋体" w:cs="Times New Roman"/>
          <w:sz w:val="24"/>
          <w:szCs w:val="24"/>
          <w:lang w:val="en-US" w:eastAsia="zh-CN"/>
        </w:rPr>
        <w:t xml:space="preserve"> </w:t>
      </w:r>
      <w:r>
        <w:rPr>
          <w:rFonts w:eastAsia="宋体" w:cs="Times New Roman"/>
          <w:sz w:val="24"/>
          <w:szCs w:val="24"/>
        </w:rPr>
        <w:t>ppm。</w:t>
      </w:r>
    </w:p>
    <w:p w14:paraId="55483351">
      <w:pPr>
        <w:spacing w:after="160" w:line="360" w:lineRule="auto"/>
        <w:rPr>
          <w:rFonts w:eastAsia="宋体" w:cs="Times New Roman"/>
          <w:sz w:val="24"/>
          <w:szCs w:val="24"/>
        </w:rPr>
      </w:pPr>
      <w:r>
        <w:rPr>
          <w:rFonts w:eastAsia="宋体" w:cs="Times New Roman"/>
          <w:b/>
          <w:bCs/>
          <w:sz w:val="24"/>
          <w:szCs w:val="24"/>
        </w:rPr>
        <w:t>4.1.12</w:t>
      </w:r>
      <w:r>
        <w:rPr>
          <w:rFonts w:eastAsia="宋体" w:cs="Times New Roman"/>
          <w:sz w:val="24"/>
          <w:szCs w:val="24"/>
        </w:rPr>
        <w:t xml:space="preserve">  室内可吸入颗粒物PM</w:t>
      </w:r>
      <w:r>
        <w:rPr>
          <w:rFonts w:eastAsia="宋体" w:cs="Times New Roman"/>
          <w:sz w:val="24"/>
          <w:szCs w:val="24"/>
          <w:vertAlign w:val="subscript"/>
        </w:rPr>
        <w:t>10</w:t>
      </w:r>
      <w:r>
        <w:rPr>
          <w:rFonts w:eastAsia="宋体" w:cs="Times New Roman"/>
          <w:sz w:val="24"/>
          <w:szCs w:val="24"/>
        </w:rPr>
        <w:t>信息的采集应符合下列规定：</w:t>
      </w:r>
    </w:p>
    <w:p w14:paraId="4DE58F81">
      <w:pPr>
        <w:spacing w:after="160" w:line="360" w:lineRule="auto"/>
        <w:ind w:firstLine="240" w:firstLineChars="100"/>
        <w:outlineLvl w:val="0"/>
        <w:rPr>
          <w:rFonts w:eastAsia="宋体" w:cs="Times New Roman"/>
          <w:sz w:val="24"/>
          <w:szCs w:val="24"/>
        </w:rPr>
      </w:pPr>
      <w:bookmarkStart w:id="85" w:name="_Toc28678"/>
      <w:r>
        <w:rPr>
          <w:rFonts w:eastAsia="宋体" w:cs="Times New Roman"/>
          <w:sz w:val="24"/>
          <w:szCs w:val="24"/>
        </w:rPr>
        <w:t>1  室内PM</w:t>
      </w:r>
      <w:r>
        <w:rPr>
          <w:rFonts w:eastAsia="宋体" w:cs="Times New Roman"/>
          <w:sz w:val="24"/>
          <w:szCs w:val="24"/>
          <w:vertAlign w:val="subscript"/>
        </w:rPr>
        <w:t>10</w:t>
      </w:r>
      <w:r>
        <w:rPr>
          <w:rFonts w:eastAsia="宋体" w:cs="Times New Roman"/>
          <w:sz w:val="24"/>
          <w:szCs w:val="24"/>
        </w:rPr>
        <w:t>的采集宜</w:t>
      </w:r>
      <w:r>
        <w:rPr>
          <w:rFonts w:hint="eastAsia" w:eastAsia="宋体" w:cs="Times New Roman"/>
          <w:sz w:val="24"/>
          <w:szCs w:val="24"/>
        </w:rPr>
        <w:t>采用</w:t>
      </w:r>
      <w:r>
        <w:rPr>
          <w:rFonts w:eastAsia="宋体" w:cs="Times New Roman"/>
          <w:sz w:val="24"/>
          <w:szCs w:val="24"/>
        </w:rPr>
        <w:t>光散射式粉尘传感器；</w:t>
      </w:r>
      <w:bookmarkEnd w:id="85"/>
    </w:p>
    <w:p w14:paraId="7ABF22F9">
      <w:pPr>
        <w:spacing w:after="160" w:line="360" w:lineRule="auto"/>
        <w:ind w:firstLine="240" w:firstLineChars="100"/>
        <w:rPr>
          <w:rFonts w:eastAsia="宋体" w:cs="Times New Roman"/>
          <w:sz w:val="24"/>
          <w:szCs w:val="24"/>
        </w:rPr>
      </w:pPr>
      <w:r>
        <w:rPr>
          <w:rFonts w:eastAsia="宋体" w:cs="Times New Roman"/>
          <w:sz w:val="24"/>
          <w:szCs w:val="24"/>
        </w:rPr>
        <w:t>2  室内PM</w:t>
      </w:r>
      <w:r>
        <w:rPr>
          <w:rFonts w:eastAsia="宋体" w:cs="Times New Roman"/>
          <w:sz w:val="24"/>
          <w:szCs w:val="24"/>
          <w:vertAlign w:val="subscript"/>
        </w:rPr>
        <w:t>10</w:t>
      </w:r>
      <w:r>
        <w:rPr>
          <w:rFonts w:eastAsia="宋体" w:cs="Times New Roman"/>
          <w:sz w:val="24"/>
          <w:szCs w:val="24"/>
        </w:rPr>
        <w:t>浓度采集范围应为0.001</w:t>
      </w:r>
      <w:r>
        <w:rPr>
          <w:rFonts w:hint="eastAsia" w:eastAsia="宋体" w:cs="Times New Roman"/>
          <w:sz w:val="24"/>
          <w:szCs w:val="24"/>
        </w:rPr>
        <w:t xml:space="preserve"> </w:t>
      </w:r>
      <w:r>
        <w:rPr>
          <w:rFonts w:eastAsia="宋体" w:cs="Times New Roman"/>
          <w:sz w:val="24"/>
          <w:szCs w:val="24"/>
        </w:rPr>
        <w:t>mg/m</w:t>
      </w:r>
      <w:r>
        <w:rPr>
          <w:rFonts w:eastAsia="宋体" w:cs="Times New Roman"/>
          <w:sz w:val="24"/>
          <w:szCs w:val="24"/>
          <w:vertAlign w:val="superscript"/>
        </w:rPr>
        <w:t>3</w:t>
      </w:r>
      <w:r>
        <w:rPr>
          <w:rFonts w:eastAsia="宋体" w:cs="Times New Roman"/>
          <w:bCs/>
          <w:color w:val="000000"/>
          <w:kern w:val="0"/>
          <w:lang w:bidi="en-US"/>
        </w:rPr>
        <w:t>~</w:t>
      </w:r>
      <w:r>
        <w:rPr>
          <w:rFonts w:eastAsia="宋体" w:cs="Times New Roman"/>
          <w:sz w:val="24"/>
          <w:szCs w:val="24"/>
        </w:rPr>
        <w:t>10</w:t>
      </w:r>
      <w:r>
        <w:rPr>
          <w:rFonts w:hint="eastAsia" w:eastAsia="宋体" w:cs="Times New Roman"/>
          <w:sz w:val="24"/>
          <w:szCs w:val="24"/>
        </w:rPr>
        <w:t xml:space="preserve"> </w:t>
      </w:r>
      <w:r>
        <w:rPr>
          <w:rFonts w:eastAsia="宋体" w:cs="Times New Roman"/>
          <w:sz w:val="24"/>
          <w:szCs w:val="24"/>
        </w:rPr>
        <w:t>mg/m</w:t>
      </w:r>
      <w:r>
        <w:rPr>
          <w:rFonts w:eastAsia="宋体" w:cs="Times New Roman"/>
          <w:sz w:val="24"/>
          <w:szCs w:val="24"/>
          <w:vertAlign w:val="superscript"/>
        </w:rPr>
        <w:t>3</w:t>
      </w:r>
      <w:r>
        <w:rPr>
          <w:rFonts w:eastAsia="宋体" w:cs="Times New Roman"/>
          <w:sz w:val="24"/>
          <w:szCs w:val="24"/>
        </w:rPr>
        <w:t>，平均相对误差应小于±7%，分辨率</w:t>
      </w:r>
      <w:r>
        <w:rPr>
          <w:rFonts w:hint="eastAsia" w:eastAsia="宋体" w:cs="Times New Roman"/>
          <w:sz w:val="24"/>
          <w:szCs w:val="24"/>
        </w:rPr>
        <w:t>应</w:t>
      </w:r>
      <w:r>
        <w:rPr>
          <w:rFonts w:eastAsia="宋体" w:cs="Times New Roman"/>
          <w:sz w:val="24"/>
          <w:szCs w:val="24"/>
        </w:rPr>
        <w:t>为0.001</w:t>
      </w:r>
      <w:r>
        <w:rPr>
          <w:rFonts w:hint="eastAsia" w:eastAsia="宋体" w:cs="Times New Roman"/>
          <w:sz w:val="24"/>
          <w:szCs w:val="24"/>
          <w:lang w:val="en-US" w:eastAsia="zh-CN"/>
        </w:rPr>
        <w:t xml:space="preserve"> </w:t>
      </w:r>
      <w:r>
        <w:rPr>
          <w:rFonts w:eastAsia="宋体" w:cs="Times New Roman"/>
          <w:sz w:val="24"/>
          <w:szCs w:val="24"/>
        </w:rPr>
        <w:t>mg/m</w:t>
      </w:r>
      <w:r>
        <w:rPr>
          <w:rFonts w:eastAsia="宋体" w:cs="Times New Roman"/>
          <w:sz w:val="24"/>
          <w:szCs w:val="24"/>
          <w:vertAlign w:val="superscript"/>
        </w:rPr>
        <w:t>3</w:t>
      </w:r>
      <w:r>
        <w:rPr>
          <w:rFonts w:eastAsia="宋体" w:cs="Times New Roman"/>
          <w:sz w:val="24"/>
          <w:szCs w:val="24"/>
        </w:rPr>
        <w:t>。</w:t>
      </w:r>
    </w:p>
    <w:p w14:paraId="11ADA5DE">
      <w:pPr>
        <w:spacing w:after="160" w:line="360" w:lineRule="auto"/>
        <w:rPr>
          <w:rFonts w:eastAsia="宋体" w:cs="Times New Roman"/>
          <w:sz w:val="24"/>
          <w:szCs w:val="24"/>
        </w:rPr>
      </w:pPr>
      <w:r>
        <w:rPr>
          <w:rFonts w:eastAsia="宋体" w:cs="Times New Roman"/>
          <w:b/>
          <w:bCs/>
          <w:sz w:val="24"/>
          <w:szCs w:val="24"/>
        </w:rPr>
        <w:t xml:space="preserve">4.1.13 </w:t>
      </w:r>
      <w:r>
        <w:rPr>
          <w:rFonts w:eastAsia="宋体" w:cs="Times New Roman"/>
          <w:sz w:val="24"/>
          <w:szCs w:val="24"/>
        </w:rPr>
        <w:t xml:space="preserve"> 室内细颗粒物PM</w:t>
      </w:r>
      <w:r>
        <w:rPr>
          <w:rFonts w:eastAsia="宋体" w:cs="Times New Roman"/>
          <w:sz w:val="24"/>
          <w:szCs w:val="24"/>
          <w:vertAlign w:val="subscript"/>
        </w:rPr>
        <w:t>2.5</w:t>
      </w:r>
      <w:r>
        <w:rPr>
          <w:rFonts w:eastAsia="宋体" w:cs="Times New Roman"/>
          <w:sz w:val="24"/>
          <w:szCs w:val="24"/>
        </w:rPr>
        <w:t>信息的采集应符合下列规定：</w:t>
      </w:r>
    </w:p>
    <w:p w14:paraId="4DC0EF6B">
      <w:pPr>
        <w:spacing w:after="160" w:line="360" w:lineRule="auto"/>
        <w:ind w:firstLine="240" w:firstLineChars="100"/>
        <w:outlineLvl w:val="0"/>
        <w:rPr>
          <w:rFonts w:eastAsia="宋体" w:cs="Times New Roman"/>
          <w:sz w:val="24"/>
          <w:szCs w:val="24"/>
        </w:rPr>
      </w:pPr>
      <w:bookmarkStart w:id="86" w:name="_Toc26335"/>
      <w:r>
        <w:rPr>
          <w:rFonts w:eastAsia="宋体" w:cs="Times New Roman"/>
          <w:sz w:val="24"/>
          <w:szCs w:val="24"/>
        </w:rPr>
        <w:t>1  室内PM</w:t>
      </w:r>
      <w:r>
        <w:rPr>
          <w:rFonts w:eastAsia="宋体" w:cs="Times New Roman"/>
          <w:sz w:val="24"/>
          <w:szCs w:val="24"/>
          <w:vertAlign w:val="subscript"/>
        </w:rPr>
        <w:t>2.5</w:t>
      </w:r>
      <w:r>
        <w:rPr>
          <w:rFonts w:eastAsia="宋体" w:cs="Times New Roman"/>
          <w:sz w:val="24"/>
          <w:szCs w:val="24"/>
        </w:rPr>
        <w:t>的采集宜</w:t>
      </w:r>
      <w:r>
        <w:rPr>
          <w:rFonts w:hint="eastAsia" w:eastAsia="宋体" w:cs="Times New Roman"/>
          <w:sz w:val="24"/>
          <w:szCs w:val="24"/>
        </w:rPr>
        <w:t>采用</w:t>
      </w:r>
      <w:r>
        <w:rPr>
          <w:rFonts w:eastAsia="宋体" w:cs="Times New Roman"/>
          <w:sz w:val="24"/>
          <w:szCs w:val="24"/>
        </w:rPr>
        <w:t>光散射式粉尘传感器；</w:t>
      </w:r>
      <w:bookmarkEnd w:id="86"/>
    </w:p>
    <w:p w14:paraId="7DADB76E">
      <w:pPr>
        <w:spacing w:after="160" w:line="360" w:lineRule="auto"/>
        <w:ind w:firstLine="240" w:firstLineChars="100"/>
        <w:rPr>
          <w:rFonts w:eastAsia="宋体" w:cs="Times New Roman"/>
          <w:sz w:val="24"/>
          <w:szCs w:val="24"/>
        </w:rPr>
      </w:pPr>
      <w:r>
        <w:rPr>
          <w:rFonts w:eastAsia="宋体" w:cs="Times New Roman"/>
          <w:sz w:val="24"/>
          <w:szCs w:val="24"/>
        </w:rPr>
        <w:t>2  室内PM</w:t>
      </w:r>
      <w:r>
        <w:rPr>
          <w:rFonts w:eastAsia="宋体" w:cs="Times New Roman"/>
          <w:sz w:val="24"/>
          <w:szCs w:val="24"/>
          <w:vertAlign w:val="subscript"/>
        </w:rPr>
        <w:t>2.5</w:t>
      </w:r>
      <w:r>
        <w:rPr>
          <w:rFonts w:eastAsia="宋体" w:cs="Times New Roman"/>
          <w:sz w:val="24"/>
          <w:szCs w:val="24"/>
        </w:rPr>
        <w:t>浓度采集范围应为0.001</w:t>
      </w:r>
      <w:r>
        <w:rPr>
          <w:rFonts w:hint="eastAsia" w:eastAsia="宋体" w:cs="Times New Roman"/>
          <w:sz w:val="24"/>
          <w:szCs w:val="24"/>
          <w:lang w:val="en-US" w:eastAsia="zh-CN"/>
        </w:rPr>
        <w:t xml:space="preserve"> </w:t>
      </w:r>
      <w:r>
        <w:rPr>
          <w:rFonts w:eastAsia="宋体" w:cs="Times New Roman"/>
          <w:sz w:val="24"/>
          <w:szCs w:val="24"/>
        </w:rPr>
        <w:t>mg/m</w:t>
      </w:r>
      <w:r>
        <w:rPr>
          <w:rFonts w:eastAsia="宋体" w:cs="Times New Roman"/>
          <w:sz w:val="24"/>
          <w:szCs w:val="24"/>
          <w:vertAlign w:val="superscript"/>
        </w:rPr>
        <w:t>3</w:t>
      </w:r>
      <w:r>
        <w:rPr>
          <w:rFonts w:eastAsia="宋体" w:cs="Times New Roman"/>
          <w:bCs/>
          <w:color w:val="000000"/>
          <w:kern w:val="0"/>
          <w:lang w:bidi="en-US"/>
        </w:rPr>
        <w:t>~</w:t>
      </w:r>
      <w:r>
        <w:rPr>
          <w:rFonts w:eastAsia="宋体" w:cs="Times New Roman"/>
          <w:sz w:val="24"/>
          <w:szCs w:val="24"/>
        </w:rPr>
        <w:t>5</w:t>
      </w:r>
      <w:r>
        <w:rPr>
          <w:rFonts w:hint="eastAsia" w:eastAsia="宋体" w:cs="Times New Roman"/>
          <w:sz w:val="24"/>
          <w:szCs w:val="24"/>
          <w:lang w:val="en-US" w:eastAsia="zh-CN"/>
        </w:rPr>
        <w:t xml:space="preserve"> </w:t>
      </w:r>
      <w:r>
        <w:rPr>
          <w:rFonts w:eastAsia="宋体" w:cs="Times New Roman"/>
          <w:sz w:val="24"/>
          <w:szCs w:val="24"/>
        </w:rPr>
        <w:t>mg/m</w:t>
      </w:r>
      <w:r>
        <w:rPr>
          <w:rFonts w:eastAsia="宋体" w:cs="Times New Roman"/>
          <w:sz w:val="24"/>
          <w:szCs w:val="24"/>
          <w:vertAlign w:val="superscript"/>
        </w:rPr>
        <w:t>3</w:t>
      </w:r>
      <w:r>
        <w:rPr>
          <w:rFonts w:eastAsia="宋体" w:cs="Times New Roman"/>
          <w:sz w:val="24"/>
          <w:szCs w:val="24"/>
        </w:rPr>
        <w:t>，平均相对误差应小于±7%，分辨率应为0.001</w:t>
      </w:r>
      <w:r>
        <w:rPr>
          <w:rFonts w:hint="eastAsia" w:eastAsia="宋体" w:cs="Times New Roman"/>
          <w:sz w:val="24"/>
          <w:szCs w:val="24"/>
          <w:lang w:val="en-US" w:eastAsia="zh-CN"/>
        </w:rPr>
        <w:t xml:space="preserve"> </w:t>
      </w:r>
      <w:r>
        <w:rPr>
          <w:rFonts w:eastAsia="宋体" w:cs="Times New Roman"/>
          <w:sz w:val="24"/>
          <w:szCs w:val="24"/>
        </w:rPr>
        <w:t>mg/m</w:t>
      </w:r>
      <w:r>
        <w:rPr>
          <w:rFonts w:eastAsia="宋体" w:cs="Times New Roman"/>
          <w:sz w:val="24"/>
          <w:szCs w:val="24"/>
          <w:vertAlign w:val="superscript"/>
        </w:rPr>
        <w:t>3</w:t>
      </w:r>
      <w:r>
        <w:rPr>
          <w:rFonts w:eastAsia="宋体" w:cs="Times New Roman"/>
          <w:sz w:val="24"/>
          <w:szCs w:val="24"/>
        </w:rPr>
        <w:t>。</w:t>
      </w:r>
    </w:p>
    <w:p w14:paraId="0C62F5D1">
      <w:pPr>
        <w:spacing w:after="160" w:line="360" w:lineRule="auto"/>
        <w:rPr>
          <w:rFonts w:eastAsia="宋体" w:cs="Times New Roman"/>
          <w:sz w:val="24"/>
          <w:szCs w:val="24"/>
        </w:rPr>
      </w:pPr>
      <w:r>
        <w:rPr>
          <w:rFonts w:eastAsia="宋体" w:cs="Times New Roman"/>
          <w:b/>
          <w:bCs/>
          <w:sz w:val="24"/>
          <w:szCs w:val="24"/>
        </w:rPr>
        <w:t xml:space="preserve">4.1.14 </w:t>
      </w:r>
      <w:r>
        <w:rPr>
          <w:rFonts w:eastAsia="宋体" w:cs="Times New Roman"/>
          <w:sz w:val="24"/>
          <w:szCs w:val="24"/>
        </w:rPr>
        <w:t xml:space="preserve"> 室内总挥发性有机化合物信息的采集应符合下列规定：</w:t>
      </w:r>
    </w:p>
    <w:p w14:paraId="4B7D1A55">
      <w:pPr>
        <w:spacing w:after="160" w:line="360" w:lineRule="auto"/>
        <w:ind w:firstLine="240" w:firstLineChars="100"/>
        <w:outlineLvl w:val="0"/>
        <w:rPr>
          <w:rFonts w:eastAsia="宋体" w:cs="Times New Roman"/>
          <w:sz w:val="24"/>
          <w:szCs w:val="24"/>
        </w:rPr>
      </w:pPr>
      <w:bookmarkStart w:id="87" w:name="_Toc2024"/>
      <w:r>
        <w:rPr>
          <w:rFonts w:eastAsia="宋体" w:cs="Times New Roman"/>
          <w:sz w:val="24"/>
          <w:szCs w:val="24"/>
        </w:rPr>
        <w:t>1  室内总挥发性有机化合物的单位应</w:t>
      </w:r>
      <w:r>
        <w:rPr>
          <w:rFonts w:hint="eastAsia" w:eastAsia="宋体" w:cs="Times New Roman"/>
          <w:sz w:val="24"/>
          <w:szCs w:val="24"/>
        </w:rPr>
        <w:t>为</w:t>
      </w:r>
      <w:r>
        <w:rPr>
          <w:rFonts w:eastAsia="宋体" w:cs="Times New Roman"/>
          <w:sz w:val="24"/>
          <w:szCs w:val="24"/>
        </w:rPr>
        <w:t>mg/m</w:t>
      </w:r>
      <w:r>
        <w:rPr>
          <w:rFonts w:eastAsia="宋体" w:cs="Times New Roman"/>
          <w:sz w:val="24"/>
          <w:szCs w:val="24"/>
          <w:vertAlign w:val="superscript"/>
        </w:rPr>
        <w:t>3</w:t>
      </w:r>
      <w:r>
        <w:rPr>
          <w:rFonts w:eastAsia="宋体" w:cs="Times New Roman"/>
          <w:sz w:val="24"/>
          <w:szCs w:val="24"/>
        </w:rPr>
        <w:t>；</w:t>
      </w:r>
      <w:bookmarkEnd w:id="87"/>
    </w:p>
    <w:p w14:paraId="19680CB1">
      <w:pPr>
        <w:spacing w:after="160" w:line="360" w:lineRule="auto"/>
        <w:ind w:firstLine="240" w:firstLineChars="100"/>
        <w:rPr>
          <w:rFonts w:eastAsia="宋体" w:cs="Times New Roman"/>
          <w:sz w:val="24"/>
          <w:szCs w:val="24"/>
        </w:rPr>
      </w:pPr>
      <w:r>
        <w:rPr>
          <w:rFonts w:eastAsia="宋体" w:cs="Times New Roman"/>
          <w:sz w:val="24"/>
          <w:szCs w:val="24"/>
        </w:rPr>
        <w:t>2  室内总挥发性有机化合物的采集宜</w:t>
      </w:r>
      <w:r>
        <w:rPr>
          <w:rFonts w:hint="eastAsia" w:eastAsia="宋体" w:cs="Times New Roman"/>
          <w:sz w:val="24"/>
          <w:szCs w:val="24"/>
        </w:rPr>
        <w:t>采用</w:t>
      </w:r>
      <w:r>
        <w:rPr>
          <w:rFonts w:eastAsia="宋体" w:cs="Times New Roman"/>
          <w:sz w:val="24"/>
          <w:szCs w:val="24"/>
        </w:rPr>
        <w:t>电化学或半导体传感器；</w:t>
      </w:r>
    </w:p>
    <w:p w14:paraId="47BBA5A9">
      <w:pPr>
        <w:spacing w:after="160" w:line="360" w:lineRule="auto"/>
        <w:ind w:firstLine="240" w:firstLineChars="100"/>
        <w:rPr>
          <w:rFonts w:eastAsia="宋体" w:cs="Times New Roman"/>
          <w:sz w:val="24"/>
          <w:szCs w:val="24"/>
        </w:rPr>
      </w:pPr>
      <w:r>
        <w:rPr>
          <w:rFonts w:eastAsia="宋体" w:cs="Times New Roman"/>
          <w:sz w:val="24"/>
          <w:szCs w:val="24"/>
        </w:rPr>
        <w:t>3  室内总挥发性有机化合物浓度采集范围应为0 mg/m</w:t>
      </w:r>
      <w:r>
        <w:rPr>
          <w:rFonts w:eastAsia="宋体" w:cs="Times New Roman"/>
          <w:sz w:val="24"/>
          <w:szCs w:val="24"/>
          <w:vertAlign w:val="superscript"/>
        </w:rPr>
        <w:t>3</w:t>
      </w:r>
      <w:r>
        <w:rPr>
          <w:rFonts w:eastAsia="宋体" w:cs="Times New Roman"/>
          <w:bCs/>
          <w:color w:val="000000"/>
          <w:kern w:val="0"/>
          <w:lang w:bidi="en-US"/>
        </w:rPr>
        <w:t>~</w:t>
      </w:r>
      <w:r>
        <w:rPr>
          <w:rFonts w:eastAsia="宋体" w:cs="Times New Roman"/>
          <w:sz w:val="24"/>
          <w:szCs w:val="24"/>
        </w:rPr>
        <w:t>2</w:t>
      </w:r>
      <w:r>
        <w:rPr>
          <w:rFonts w:hint="eastAsia" w:eastAsia="宋体" w:cs="Times New Roman"/>
          <w:sz w:val="24"/>
          <w:szCs w:val="24"/>
          <w:lang w:val="en-US" w:eastAsia="zh-CN"/>
        </w:rPr>
        <w:t xml:space="preserve"> </w:t>
      </w:r>
      <w:r>
        <w:rPr>
          <w:rFonts w:eastAsia="宋体" w:cs="Times New Roman"/>
          <w:sz w:val="24"/>
          <w:szCs w:val="24"/>
        </w:rPr>
        <w:t>mg/m</w:t>
      </w:r>
      <w:r>
        <w:rPr>
          <w:rFonts w:eastAsia="宋体" w:cs="Times New Roman"/>
          <w:sz w:val="24"/>
          <w:szCs w:val="24"/>
          <w:vertAlign w:val="superscript"/>
        </w:rPr>
        <w:t>3</w:t>
      </w:r>
      <w:r>
        <w:rPr>
          <w:rFonts w:eastAsia="宋体" w:cs="Times New Roman"/>
          <w:sz w:val="24"/>
          <w:szCs w:val="24"/>
        </w:rPr>
        <w:t>，平均相对误差应小于±3%F.S.。</w:t>
      </w:r>
    </w:p>
    <w:p w14:paraId="04CF298D">
      <w:pPr>
        <w:spacing w:after="160" w:line="360" w:lineRule="auto"/>
        <w:outlineLvl w:val="1"/>
        <w:rPr>
          <w:rFonts w:eastAsia="宋体" w:cs="Times New Roman"/>
          <w:sz w:val="24"/>
          <w:szCs w:val="24"/>
        </w:rPr>
      </w:pPr>
      <w:bookmarkStart w:id="88" w:name="_Toc13571"/>
      <w:r>
        <w:rPr>
          <w:rFonts w:eastAsia="宋体" w:cs="Times New Roman"/>
          <w:b/>
          <w:bCs/>
          <w:sz w:val="24"/>
          <w:szCs w:val="24"/>
        </w:rPr>
        <w:t xml:space="preserve">4.1.15 </w:t>
      </w:r>
      <w:r>
        <w:rPr>
          <w:rFonts w:eastAsia="宋体" w:cs="Times New Roman"/>
          <w:sz w:val="24"/>
          <w:szCs w:val="24"/>
        </w:rPr>
        <w:t xml:space="preserve"> 室内苯信息的采集应符合下列规定：</w:t>
      </w:r>
      <w:bookmarkEnd w:id="88"/>
    </w:p>
    <w:p w14:paraId="1A79C1F1">
      <w:pPr>
        <w:spacing w:after="160" w:line="360" w:lineRule="auto"/>
        <w:ind w:firstLine="240" w:firstLineChars="100"/>
        <w:rPr>
          <w:rFonts w:eastAsia="宋体" w:cs="Times New Roman"/>
          <w:sz w:val="24"/>
          <w:szCs w:val="24"/>
        </w:rPr>
      </w:pPr>
      <w:r>
        <w:rPr>
          <w:rFonts w:eastAsia="宋体" w:cs="Times New Roman"/>
          <w:sz w:val="24"/>
          <w:szCs w:val="24"/>
        </w:rPr>
        <w:t>1  室内苯的单位应</w:t>
      </w:r>
      <w:r>
        <w:rPr>
          <w:rFonts w:hint="eastAsia" w:eastAsia="宋体" w:cs="Times New Roman"/>
          <w:sz w:val="24"/>
          <w:szCs w:val="24"/>
        </w:rPr>
        <w:t>为</w:t>
      </w:r>
      <w:r>
        <w:rPr>
          <w:rFonts w:eastAsia="宋体" w:cs="Times New Roman"/>
          <w:sz w:val="24"/>
          <w:szCs w:val="24"/>
        </w:rPr>
        <w:t>mg/m</w:t>
      </w:r>
      <w:r>
        <w:rPr>
          <w:rFonts w:eastAsia="宋体" w:cs="Times New Roman"/>
          <w:sz w:val="24"/>
          <w:szCs w:val="24"/>
          <w:vertAlign w:val="superscript"/>
        </w:rPr>
        <w:t>3</w:t>
      </w:r>
      <w:r>
        <w:rPr>
          <w:rFonts w:eastAsia="宋体" w:cs="Times New Roman"/>
          <w:sz w:val="24"/>
          <w:szCs w:val="24"/>
        </w:rPr>
        <w:t>；</w:t>
      </w:r>
    </w:p>
    <w:p w14:paraId="4C120B79">
      <w:pPr>
        <w:spacing w:after="160" w:line="360" w:lineRule="auto"/>
        <w:ind w:firstLine="240" w:firstLineChars="100"/>
        <w:rPr>
          <w:rFonts w:eastAsia="宋体" w:cs="Times New Roman"/>
          <w:sz w:val="24"/>
          <w:szCs w:val="24"/>
        </w:rPr>
      </w:pPr>
      <w:r>
        <w:rPr>
          <w:rFonts w:eastAsia="宋体" w:cs="Times New Roman"/>
          <w:sz w:val="24"/>
          <w:szCs w:val="24"/>
        </w:rPr>
        <w:t>2  室内苯的采集宜</w:t>
      </w:r>
      <w:r>
        <w:rPr>
          <w:rFonts w:hint="eastAsia" w:eastAsia="宋体" w:cs="Times New Roman"/>
          <w:sz w:val="24"/>
          <w:szCs w:val="24"/>
        </w:rPr>
        <w:t>采用</w:t>
      </w:r>
      <w:r>
        <w:rPr>
          <w:rFonts w:eastAsia="宋体" w:cs="Times New Roman"/>
          <w:sz w:val="24"/>
          <w:szCs w:val="24"/>
        </w:rPr>
        <w:t>电化学传感器；</w:t>
      </w:r>
    </w:p>
    <w:p w14:paraId="6B4F0163">
      <w:pPr>
        <w:spacing w:after="160" w:line="360" w:lineRule="auto"/>
        <w:ind w:firstLine="240" w:firstLineChars="100"/>
        <w:rPr>
          <w:rFonts w:eastAsia="宋体" w:cs="Times New Roman"/>
          <w:sz w:val="24"/>
          <w:szCs w:val="24"/>
        </w:rPr>
      </w:pPr>
      <w:r>
        <w:rPr>
          <w:rFonts w:eastAsia="宋体" w:cs="Times New Roman"/>
          <w:sz w:val="24"/>
          <w:szCs w:val="24"/>
        </w:rPr>
        <w:t>3  室内苯浓度采集范围应为0 mg/m</w:t>
      </w:r>
      <w:r>
        <w:rPr>
          <w:rFonts w:eastAsia="宋体" w:cs="Times New Roman"/>
          <w:sz w:val="24"/>
          <w:szCs w:val="24"/>
          <w:vertAlign w:val="superscript"/>
        </w:rPr>
        <w:t>3</w:t>
      </w:r>
      <w:r>
        <w:rPr>
          <w:rFonts w:eastAsia="宋体" w:cs="Times New Roman"/>
          <w:bCs/>
          <w:color w:val="000000"/>
          <w:kern w:val="0"/>
          <w:lang w:bidi="en-US"/>
        </w:rPr>
        <w:t>~</w:t>
      </w:r>
      <w:r>
        <w:rPr>
          <w:rFonts w:eastAsia="宋体" w:cs="Times New Roman"/>
          <w:sz w:val="24"/>
          <w:szCs w:val="24"/>
        </w:rPr>
        <w:t>2</w:t>
      </w:r>
      <w:r>
        <w:rPr>
          <w:rFonts w:hint="eastAsia" w:eastAsia="宋体" w:cs="Times New Roman"/>
          <w:sz w:val="24"/>
          <w:szCs w:val="24"/>
          <w:lang w:val="en-US" w:eastAsia="zh-CN"/>
        </w:rPr>
        <w:t xml:space="preserve"> </w:t>
      </w:r>
      <w:r>
        <w:rPr>
          <w:rFonts w:eastAsia="宋体" w:cs="Times New Roman"/>
          <w:sz w:val="24"/>
          <w:szCs w:val="24"/>
        </w:rPr>
        <w:t>mg/m</w:t>
      </w:r>
      <w:r>
        <w:rPr>
          <w:rFonts w:eastAsia="宋体" w:cs="Times New Roman"/>
          <w:sz w:val="24"/>
          <w:szCs w:val="24"/>
          <w:vertAlign w:val="superscript"/>
        </w:rPr>
        <w:t>3</w:t>
      </w:r>
      <w:r>
        <w:rPr>
          <w:rFonts w:eastAsia="宋体" w:cs="Times New Roman"/>
          <w:sz w:val="24"/>
          <w:szCs w:val="24"/>
        </w:rPr>
        <w:t>，平均相对误差应小于±3%F.S.。</w:t>
      </w:r>
    </w:p>
    <w:p w14:paraId="50F52A66">
      <w:pPr>
        <w:spacing w:after="160" w:line="360" w:lineRule="auto"/>
        <w:outlineLvl w:val="1"/>
        <w:rPr>
          <w:rFonts w:eastAsia="宋体" w:cs="Times New Roman"/>
          <w:sz w:val="24"/>
          <w:szCs w:val="24"/>
        </w:rPr>
      </w:pPr>
      <w:bookmarkStart w:id="89" w:name="_Toc23103"/>
      <w:r>
        <w:rPr>
          <w:rFonts w:eastAsia="宋体" w:cs="Times New Roman"/>
          <w:b/>
          <w:bCs/>
          <w:sz w:val="24"/>
          <w:szCs w:val="24"/>
        </w:rPr>
        <w:t xml:space="preserve">4.1.16 </w:t>
      </w:r>
      <w:r>
        <w:rPr>
          <w:rFonts w:eastAsia="宋体" w:cs="Times New Roman"/>
          <w:sz w:val="24"/>
          <w:szCs w:val="24"/>
        </w:rPr>
        <w:t xml:space="preserve"> 室内甲苯信息的采集应符合下列规定：</w:t>
      </w:r>
      <w:bookmarkEnd w:id="89"/>
    </w:p>
    <w:p w14:paraId="68687992">
      <w:pPr>
        <w:spacing w:after="160" w:line="360" w:lineRule="auto"/>
        <w:ind w:firstLine="240" w:firstLineChars="100"/>
        <w:rPr>
          <w:rFonts w:eastAsia="宋体" w:cs="Times New Roman"/>
          <w:sz w:val="24"/>
          <w:szCs w:val="24"/>
        </w:rPr>
      </w:pPr>
      <w:r>
        <w:rPr>
          <w:rFonts w:eastAsia="宋体" w:cs="Times New Roman"/>
          <w:sz w:val="24"/>
          <w:szCs w:val="24"/>
        </w:rPr>
        <w:t>1  室内甲苯的单位应</w:t>
      </w:r>
      <w:r>
        <w:rPr>
          <w:rFonts w:hint="eastAsia" w:eastAsia="宋体" w:cs="Times New Roman"/>
          <w:sz w:val="24"/>
          <w:szCs w:val="24"/>
        </w:rPr>
        <w:t>为</w:t>
      </w:r>
      <w:r>
        <w:rPr>
          <w:rFonts w:eastAsia="宋体" w:cs="Times New Roman"/>
          <w:sz w:val="24"/>
          <w:szCs w:val="24"/>
        </w:rPr>
        <w:t>mg/m³；</w:t>
      </w:r>
    </w:p>
    <w:p w14:paraId="0B0CD32C">
      <w:pPr>
        <w:spacing w:after="160" w:line="360" w:lineRule="auto"/>
        <w:ind w:firstLine="240" w:firstLineChars="100"/>
        <w:rPr>
          <w:rFonts w:eastAsia="宋体" w:cs="Times New Roman"/>
          <w:sz w:val="24"/>
          <w:szCs w:val="24"/>
        </w:rPr>
      </w:pPr>
      <w:r>
        <w:rPr>
          <w:rFonts w:eastAsia="宋体" w:cs="Times New Roman"/>
          <w:sz w:val="24"/>
          <w:szCs w:val="24"/>
        </w:rPr>
        <w:t>2  室内甲苯的采集宜</w:t>
      </w:r>
      <w:r>
        <w:rPr>
          <w:rFonts w:hint="eastAsia" w:eastAsia="宋体" w:cs="Times New Roman"/>
          <w:sz w:val="24"/>
          <w:szCs w:val="24"/>
        </w:rPr>
        <w:t>采用</w:t>
      </w:r>
      <w:r>
        <w:rPr>
          <w:rFonts w:eastAsia="宋体" w:cs="Times New Roman"/>
          <w:sz w:val="24"/>
          <w:szCs w:val="24"/>
        </w:rPr>
        <w:t>电化学传感器；</w:t>
      </w:r>
    </w:p>
    <w:p w14:paraId="060DFF80">
      <w:pPr>
        <w:spacing w:after="160" w:line="360" w:lineRule="auto"/>
        <w:ind w:firstLine="240" w:firstLineChars="100"/>
        <w:rPr>
          <w:rFonts w:eastAsia="宋体" w:cs="Times New Roman"/>
          <w:sz w:val="24"/>
          <w:szCs w:val="24"/>
        </w:rPr>
      </w:pPr>
      <w:r>
        <w:rPr>
          <w:rFonts w:eastAsia="宋体" w:cs="Times New Roman"/>
          <w:sz w:val="24"/>
          <w:szCs w:val="24"/>
        </w:rPr>
        <w:t>3  室内甲苯浓度采集范围应为0</w:t>
      </w:r>
      <w:r>
        <w:rPr>
          <w:rFonts w:hint="eastAsia" w:eastAsia="宋体" w:cs="Times New Roman"/>
          <w:sz w:val="24"/>
          <w:szCs w:val="24"/>
          <w:lang w:val="en-US" w:eastAsia="zh-CN"/>
        </w:rPr>
        <w:t xml:space="preserve"> </w:t>
      </w:r>
      <w:r>
        <w:rPr>
          <w:rFonts w:eastAsia="宋体" w:cs="Times New Roman"/>
          <w:sz w:val="24"/>
          <w:szCs w:val="24"/>
        </w:rPr>
        <w:t>mg/m</w:t>
      </w:r>
      <w:r>
        <w:rPr>
          <w:rFonts w:eastAsia="宋体" w:cs="Times New Roman"/>
          <w:sz w:val="24"/>
          <w:szCs w:val="24"/>
          <w:vertAlign w:val="superscript"/>
        </w:rPr>
        <w:t>3</w:t>
      </w:r>
      <w:r>
        <w:rPr>
          <w:rFonts w:eastAsia="宋体" w:cs="Times New Roman"/>
          <w:bCs/>
          <w:color w:val="000000"/>
          <w:kern w:val="0"/>
          <w:lang w:bidi="en-US"/>
        </w:rPr>
        <w:t>~</w:t>
      </w:r>
      <w:r>
        <w:rPr>
          <w:rFonts w:eastAsia="宋体" w:cs="Times New Roman"/>
          <w:sz w:val="24"/>
          <w:szCs w:val="24"/>
        </w:rPr>
        <w:t>2</w:t>
      </w:r>
      <w:r>
        <w:rPr>
          <w:rFonts w:hint="eastAsia" w:eastAsia="宋体" w:cs="Times New Roman"/>
          <w:sz w:val="24"/>
          <w:szCs w:val="24"/>
          <w:lang w:val="en-US" w:eastAsia="zh-CN"/>
        </w:rPr>
        <w:t xml:space="preserve"> </w:t>
      </w:r>
      <w:r>
        <w:rPr>
          <w:rFonts w:eastAsia="宋体" w:cs="Times New Roman"/>
          <w:sz w:val="24"/>
          <w:szCs w:val="24"/>
        </w:rPr>
        <w:t>mg/m</w:t>
      </w:r>
      <w:r>
        <w:rPr>
          <w:rFonts w:eastAsia="宋体" w:cs="Times New Roman"/>
          <w:sz w:val="24"/>
          <w:szCs w:val="24"/>
          <w:vertAlign w:val="superscript"/>
        </w:rPr>
        <w:t>3</w:t>
      </w:r>
      <w:r>
        <w:rPr>
          <w:rFonts w:eastAsia="宋体" w:cs="Times New Roman"/>
          <w:sz w:val="24"/>
          <w:szCs w:val="24"/>
        </w:rPr>
        <w:t>，平均相对误差应小于±3%F.S.。</w:t>
      </w:r>
    </w:p>
    <w:p w14:paraId="620F9409">
      <w:pPr>
        <w:spacing w:after="160" w:line="360" w:lineRule="auto"/>
        <w:outlineLvl w:val="1"/>
        <w:rPr>
          <w:rFonts w:eastAsia="宋体" w:cs="Times New Roman"/>
          <w:sz w:val="24"/>
          <w:szCs w:val="24"/>
        </w:rPr>
      </w:pPr>
      <w:bookmarkStart w:id="90" w:name="_Toc3405"/>
      <w:r>
        <w:rPr>
          <w:rFonts w:eastAsia="宋体" w:cs="Times New Roman"/>
          <w:b/>
          <w:bCs/>
          <w:sz w:val="24"/>
          <w:szCs w:val="24"/>
        </w:rPr>
        <w:t>4.1.17</w:t>
      </w:r>
      <w:r>
        <w:rPr>
          <w:rFonts w:eastAsia="宋体" w:cs="Times New Roman"/>
          <w:sz w:val="24"/>
          <w:szCs w:val="24"/>
        </w:rPr>
        <w:t xml:space="preserve">  室内二甲苯信息的采集应符合下列规定：</w:t>
      </w:r>
      <w:bookmarkEnd w:id="90"/>
    </w:p>
    <w:p w14:paraId="0AAF0280">
      <w:pPr>
        <w:spacing w:after="160" w:line="360" w:lineRule="auto"/>
        <w:ind w:firstLine="240" w:firstLineChars="100"/>
        <w:rPr>
          <w:rFonts w:eastAsia="宋体" w:cs="Times New Roman"/>
          <w:sz w:val="24"/>
          <w:szCs w:val="24"/>
        </w:rPr>
      </w:pPr>
      <w:r>
        <w:rPr>
          <w:rFonts w:eastAsia="宋体" w:cs="Times New Roman"/>
          <w:sz w:val="24"/>
          <w:szCs w:val="24"/>
        </w:rPr>
        <w:t>1  室内二甲苯的单位应</w:t>
      </w:r>
      <w:r>
        <w:rPr>
          <w:rFonts w:hint="eastAsia" w:eastAsia="宋体" w:cs="Times New Roman"/>
          <w:sz w:val="24"/>
          <w:szCs w:val="24"/>
        </w:rPr>
        <w:t>为</w:t>
      </w:r>
      <w:r>
        <w:rPr>
          <w:rFonts w:eastAsia="宋体" w:cs="Times New Roman"/>
          <w:sz w:val="24"/>
          <w:szCs w:val="24"/>
        </w:rPr>
        <w:t>mg/m³；</w:t>
      </w:r>
    </w:p>
    <w:p w14:paraId="76FFAB2F">
      <w:pPr>
        <w:spacing w:after="160" w:line="360" w:lineRule="auto"/>
        <w:ind w:firstLine="240" w:firstLineChars="100"/>
        <w:rPr>
          <w:rFonts w:eastAsia="宋体" w:cs="Times New Roman"/>
          <w:sz w:val="24"/>
          <w:szCs w:val="24"/>
        </w:rPr>
      </w:pPr>
      <w:r>
        <w:rPr>
          <w:rFonts w:eastAsia="宋体" w:cs="Times New Roman"/>
          <w:sz w:val="24"/>
          <w:szCs w:val="24"/>
        </w:rPr>
        <w:t>2  室内二甲苯的采集宜</w:t>
      </w:r>
      <w:r>
        <w:rPr>
          <w:rFonts w:hint="eastAsia" w:eastAsia="宋体" w:cs="Times New Roman"/>
          <w:sz w:val="24"/>
          <w:szCs w:val="24"/>
        </w:rPr>
        <w:t>采用</w:t>
      </w:r>
      <w:r>
        <w:rPr>
          <w:rFonts w:eastAsia="宋体" w:cs="Times New Roman"/>
          <w:sz w:val="24"/>
          <w:szCs w:val="24"/>
        </w:rPr>
        <w:t>电化学传感器；</w:t>
      </w:r>
    </w:p>
    <w:p w14:paraId="41085AB6">
      <w:pPr>
        <w:spacing w:after="160" w:line="360" w:lineRule="auto"/>
        <w:ind w:firstLine="240" w:firstLineChars="100"/>
        <w:rPr>
          <w:rFonts w:eastAsia="宋体" w:cs="Times New Roman"/>
          <w:sz w:val="24"/>
          <w:szCs w:val="24"/>
        </w:rPr>
      </w:pPr>
      <w:r>
        <w:rPr>
          <w:rFonts w:eastAsia="宋体" w:cs="Times New Roman"/>
          <w:sz w:val="24"/>
          <w:szCs w:val="24"/>
        </w:rPr>
        <w:t>3  室内二甲苯浓度采集范围应为0 mg/m</w:t>
      </w:r>
      <w:r>
        <w:rPr>
          <w:rFonts w:eastAsia="宋体" w:cs="Times New Roman"/>
          <w:sz w:val="24"/>
          <w:szCs w:val="24"/>
          <w:vertAlign w:val="superscript"/>
        </w:rPr>
        <w:t>3</w:t>
      </w:r>
      <w:r>
        <w:rPr>
          <w:rFonts w:eastAsia="宋体" w:cs="Times New Roman"/>
          <w:bCs/>
          <w:color w:val="000000"/>
          <w:kern w:val="0"/>
          <w:lang w:bidi="en-US"/>
        </w:rPr>
        <w:t>~</w:t>
      </w:r>
      <w:r>
        <w:rPr>
          <w:rFonts w:eastAsia="宋体" w:cs="Times New Roman"/>
          <w:sz w:val="24"/>
          <w:szCs w:val="24"/>
        </w:rPr>
        <w:t>2</w:t>
      </w:r>
      <w:r>
        <w:rPr>
          <w:rFonts w:hint="eastAsia" w:eastAsia="宋体" w:cs="Times New Roman"/>
          <w:sz w:val="24"/>
          <w:szCs w:val="24"/>
          <w:lang w:val="en-US" w:eastAsia="zh-CN"/>
        </w:rPr>
        <w:t xml:space="preserve"> </w:t>
      </w:r>
      <w:r>
        <w:rPr>
          <w:rFonts w:eastAsia="宋体" w:cs="Times New Roman"/>
          <w:sz w:val="24"/>
          <w:szCs w:val="24"/>
        </w:rPr>
        <w:t>mg/m</w:t>
      </w:r>
      <w:r>
        <w:rPr>
          <w:rFonts w:eastAsia="宋体" w:cs="Times New Roman"/>
          <w:sz w:val="24"/>
          <w:szCs w:val="24"/>
          <w:vertAlign w:val="superscript"/>
        </w:rPr>
        <w:t>3</w:t>
      </w:r>
      <w:r>
        <w:rPr>
          <w:rFonts w:eastAsia="宋体" w:cs="Times New Roman"/>
          <w:sz w:val="24"/>
          <w:szCs w:val="24"/>
        </w:rPr>
        <w:t>，平均相对误差应小于±3%F.S.。</w:t>
      </w:r>
    </w:p>
    <w:p w14:paraId="788CD5A0">
      <w:pPr>
        <w:snapToGrid w:val="0"/>
        <w:spacing w:line="360" w:lineRule="auto"/>
        <w:jc w:val="center"/>
        <w:outlineLvl w:val="1"/>
        <w:rPr>
          <w:rFonts w:eastAsia="宋体" w:cs="Times New Roman"/>
          <w:b/>
          <w:iCs/>
          <w:kern w:val="0"/>
          <w:sz w:val="28"/>
          <w:szCs w:val="24"/>
        </w:rPr>
      </w:pPr>
      <w:bookmarkStart w:id="91" w:name="_Toc8482"/>
      <w:bookmarkStart w:id="92" w:name="_Toc21372"/>
      <w:r>
        <w:rPr>
          <w:rFonts w:eastAsia="宋体" w:cs="Times New Roman"/>
          <w:b/>
          <w:iCs/>
          <w:kern w:val="0"/>
          <w:sz w:val="28"/>
          <w:szCs w:val="24"/>
        </w:rPr>
        <w:t>4.2  室外环境信息</w:t>
      </w:r>
      <w:bookmarkEnd w:id="91"/>
      <w:bookmarkEnd w:id="92"/>
    </w:p>
    <w:p w14:paraId="72B8771D">
      <w:pPr>
        <w:spacing w:after="160" w:line="360" w:lineRule="auto"/>
        <w:rPr>
          <w:rFonts w:eastAsia="宋体" w:cs="Times New Roman"/>
          <w:sz w:val="24"/>
          <w:szCs w:val="24"/>
        </w:rPr>
      </w:pPr>
      <w:r>
        <w:rPr>
          <w:rFonts w:eastAsia="宋体" w:cs="Times New Roman"/>
          <w:b/>
          <w:bCs/>
          <w:sz w:val="24"/>
          <w:szCs w:val="24"/>
        </w:rPr>
        <w:t>4.2.1</w:t>
      </w:r>
      <w:r>
        <w:rPr>
          <w:rFonts w:eastAsia="宋体" w:cs="Times New Roman"/>
          <w:sz w:val="24"/>
          <w:szCs w:val="24"/>
        </w:rPr>
        <w:t xml:space="preserve">  室外温度信息传感器的</w:t>
      </w:r>
      <w:r>
        <w:rPr>
          <w:rFonts w:hint="eastAsia" w:eastAsia="宋体" w:cs="Times New Roman"/>
          <w:sz w:val="24"/>
          <w:szCs w:val="24"/>
        </w:rPr>
        <w:t>设置</w:t>
      </w:r>
      <w:r>
        <w:rPr>
          <w:rFonts w:eastAsia="宋体" w:cs="Times New Roman"/>
          <w:sz w:val="24"/>
          <w:szCs w:val="24"/>
        </w:rPr>
        <w:t>、信息的采集应符合现行国家标准《地面气象观测规范 空气温度和湿度》GB/T 35226的</w:t>
      </w:r>
      <w:r>
        <w:rPr>
          <w:rFonts w:hint="eastAsia" w:eastAsia="宋体" w:cs="Times New Roman"/>
          <w:sz w:val="24"/>
          <w:szCs w:val="24"/>
        </w:rPr>
        <w:t>有关</w:t>
      </w:r>
      <w:r>
        <w:rPr>
          <w:rFonts w:eastAsia="宋体" w:cs="Times New Roman"/>
          <w:sz w:val="24"/>
          <w:szCs w:val="24"/>
        </w:rPr>
        <w:t>规定。</w:t>
      </w:r>
    </w:p>
    <w:p w14:paraId="29BE759E">
      <w:pPr>
        <w:spacing w:after="160" w:line="360" w:lineRule="auto"/>
        <w:rPr>
          <w:rFonts w:eastAsia="宋体" w:cs="Times New Roman"/>
          <w:sz w:val="24"/>
          <w:szCs w:val="24"/>
        </w:rPr>
      </w:pPr>
      <w:r>
        <w:rPr>
          <w:rFonts w:eastAsia="宋体" w:cs="Times New Roman"/>
          <w:b/>
          <w:bCs/>
          <w:sz w:val="24"/>
          <w:szCs w:val="24"/>
        </w:rPr>
        <w:t xml:space="preserve">4.2.2 </w:t>
      </w:r>
      <w:r>
        <w:rPr>
          <w:rFonts w:eastAsia="宋体" w:cs="Times New Roman"/>
          <w:sz w:val="24"/>
          <w:szCs w:val="24"/>
        </w:rPr>
        <w:t xml:space="preserve"> 室外湿度信息传感器</w:t>
      </w:r>
      <w:r>
        <w:rPr>
          <w:rFonts w:hint="eastAsia" w:eastAsia="宋体" w:cs="Times New Roman"/>
          <w:sz w:val="24"/>
          <w:szCs w:val="24"/>
        </w:rPr>
        <w:t>设置</w:t>
      </w:r>
      <w:r>
        <w:rPr>
          <w:rFonts w:eastAsia="宋体" w:cs="Times New Roman"/>
          <w:sz w:val="24"/>
          <w:szCs w:val="24"/>
        </w:rPr>
        <w:t>、信息的采集应符合现行国家标准《地面气象观测规范 空气温度和湿度》GB/T 35226的</w:t>
      </w:r>
      <w:r>
        <w:rPr>
          <w:rFonts w:hint="eastAsia" w:eastAsia="宋体" w:cs="Times New Roman"/>
          <w:sz w:val="24"/>
          <w:szCs w:val="24"/>
        </w:rPr>
        <w:t>有关</w:t>
      </w:r>
      <w:r>
        <w:rPr>
          <w:rFonts w:eastAsia="宋体" w:cs="Times New Roman"/>
          <w:sz w:val="24"/>
          <w:szCs w:val="24"/>
        </w:rPr>
        <w:t>规定。</w:t>
      </w:r>
    </w:p>
    <w:p w14:paraId="0AB2FF66">
      <w:pPr>
        <w:spacing w:after="160" w:line="360" w:lineRule="auto"/>
        <w:rPr>
          <w:rFonts w:eastAsia="宋体" w:cs="Times New Roman"/>
          <w:sz w:val="24"/>
          <w:szCs w:val="24"/>
        </w:rPr>
      </w:pPr>
      <w:r>
        <w:rPr>
          <w:rFonts w:eastAsia="宋体" w:cs="Times New Roman"/>
          <w:b/>
          <w:bCs/>
          <w:sz w:val="24"/>
          <w:szCs w:val="24"/>
        </w:rPr>
        <w:t>4.2.3</w:t>
      </w:r>
      <w:r>
        <w:rPr>
          <w:rFonts w:eastAsia="宋体" w:cs="Times New Roman"/>
          <w:sz w:val="24"/>
          <w:szCs w:val="24"/>
        </w:rPr>
        <w:t xml:space="preserve">  室外风速信息传感器</w:t>
      </w:r>
      <w:r>
        <w:rPr>
          <w:rFonts w:hint="eastAsia" w:eastAsia="宋体" w:cs="Times New Roman"/>
          <w:sz w:val="24"/>
          <w:szCs w:val="24"/>
        </w:rPr>
        <w:t>设置</w:t>
      </w:r>
      <w:r>
        <w:rPr>
          <w:rFonts w:eastAsia="宋体" w:cs="Times New Roman"/>
          <w:sz w:val="24"/>
          <w:szCs w:val="24"/>
        </w:rPr>
        <w:t>、信息的采集应符合现行国家标准《地面气象观测规范 风速和风向》GB/T 35227的</w:t>
      </w:r>
      <w:r>
        <w:rPr>
          <w:rFonts w:hint="eastAsia" w:eastAsia="宋体" w:cs="Times New Roman"/>
          <w:sz w:val="24"/>
          <w:szCs w:val="24"/>
        </w:rPr>
        <w:t>有关</w:t>
      </w:r>
      <w:r>
        <w:rPr>
          <w:rFonts w:eastAsia="宋体" w:cs="Times New Roman"/>
          <w:sz w:val="24"/>
          <w:szCs w:val="24"/>
        </w:rPr>
        <w:t>规定。</w:t>
      </w:r>
    </w:p>
    <w:p w14:paraId="0FFCAD19">
      <w:pPr>
        <w:spacing w:after="160" w:line="360" w:lineRule="auto"/>
        <w:outlineLvl w:val="1"/>
        <w:rPr>
          <w:rFonts w:eastAsia="宋体" w:cs="Times New Roman"/>
          <w:sz w:val="24"/>
          <w:szCs w:val="24"/>
        </w:rPr>
      </w:pPr>
      <w:bookmarkStart w:id="93" w:name="_Toc23246"/>
      <w:r>
        <w:rPr>
          <w:rFonts w:eastAsia="宋体" w:cs="Times New Roman"/>
          <w:b/>
          <w:bCs/>
          <w:sz w:val="24"/>
          <w:szCs w:val="24"/>
        </w:rPr>
        <w:t>4.2.4</w:t>
      </w:r>
      <w:r>
        <w:rPr>
          <w:rFonts w:eastAsia="宋体" w:cs="Times New Roman"/>
          <w:sz w:val="24"/>
          <w:szCs w:val="24"/>
        </w:rPr>
        <w:t xml:space="preserve">  室外噪声信息的采集应符合下列规定：</w:t>
      </w:r>
      <w:bookmarkEnd w:id="93"/>
    </w:p>
    <w:p w14:paraId="6B893EAB">
      <w:pPr>
        <w:spacing w:after="160" w:line="360" w:lineRule="auto"/>
        <w:ind w:firstLine="240" w:firstLineChars="100"/>
        <w:outlineLvl w:val="0"/>
        <w:rPr>
          <w:rFonts w:eastAsia="宋体" w:cs="Times New Roman"/>
          <w:sz w:val="24"/>
          <w:szCs w:val="24"/>
        </w:rPr>
      </w:pPr>
      <w:bookmarkStart w:id="94" w:name="_Toc29173"/>
      <w:r>
        <w:rPr>
          <w:rFonts w:eastAsia="宋体" w:cs="Times New Roman"/>
          <w:sz w:val="24"/>
          <w:szCs w:val="24"/>
        </w:rPr>
        <w:t>1  采集时传声器应加防风罩；</w:t>
      </w:r>
      <w:bookmarkEnd w:id="94"/>
    </w:p>
    <w:p w14:paraId="0B3614DE">
      <w:pPr>
        <w:spacing w:after="160" w:line="360" w:lineRule="auto"/>
        <w:ind w:firstLine="240" w:firstLineChars="100"/>
        <w:rPr>
          <w:rFonts w:eastAsia="宋体" w:cs="Times New Roman"/>
          <w:sz w:val="24"/>
          <w:szCs w:val="24"/>
        </w:rPr>
      </w:pPr>
      <w:r>
        <w:rPr>
          <w:rFonts w:eastAsia="宋体" w:cs="Times New Roman"/>
          <w:sz w:val="24"/>
          <w:szCs w:val="24"/>
        </w:rPr>
        <w:t>2  采集点的选择及采集过程应符合现行国家标准《声环境质量标准》GB 3096和现行行业标准《功能区声环境质量自动监测技术规范》HJ 906的</w:t>
      </w:r>
      <w:r>
        <w:rPr>
          <w:rFonts w:hint="eastAsia" w:eastAsia="宋体" w:cs="Times New Roman"/>
          <w:sz w:val="24"/>
          <w:szCs w:val="24"/>
        </w:rPr>
        <w:t>有关</w:t>
      </w:r>
      <w:r>
        <w:rPr>
          <w:rFonts w:eastAsia="宋体" w:cs="Times New Roman"/>
          <w:sz w:val="24"/>
          <w:szCs w:val="24"/>
        </w:rPr>
        <w:t>规定。</w:t>
      </w:r>
    </w:p>
    <w:p w14:paraId="34CB4E1C">
      <w:pPr>
        <w:spacing w:after="160" w:line="360" w:lineRule="auto"/>
        <w:rPr>
          <w:rFonts w:eastAsia="宋体" w:cs="Times New Roman"/>
          <w:sz w:val="24"/>
          <w:szCs w:val="24"/>
        </w:rPr>
      </w:pPr>
      <w:r>
        <w:rPr>
          <w:rFonts w:eastAsia="宋体" w:cs="Times New Roman"/>
          <w:b/>
          <w:bCs/>
          <w:sz w:val="24"/>
          <w:szCs w:val="24"/>
        </w:rPr>
        <w:t xml:space="preserve">4.2.5 </w:t>
      </w:r>
      <w:r>
        <w:rPr>
          <w:rFonts w:eastAsia="宋体" w:cs="Times New Roman"/>
          <w:sz w:val="24"/>
          <w:szCs w:val="24"/>
        </w:rPr>
        <w:t xml:space="preserve"> 室外PM</w:t>
      </w:r>
      <w:r>
        <w:rPr>
          <w:rFonts w:eastAsia="宋体" w:cs="Times New Roman"/>
          <w:sz w:val="24"/>
          <w:szCs w:val="24"/>
          <w:vertAlign w:val="subscript"/>
        </w:rPr>
        <w:t>10</w:t>
      </w:r>
      <w:r>
        <w:rPr>
          <w:rFonts w:eastAsia="宋体" w:cs="Times New Roman"/>
          <w:sz w:val="24"/>
          <w:szCs w:val="24"/>
        </w:rPr>
        <w:t>信息采集设备的安装、调试应符合现行行业标准《环境空气颗粒物（PM</w:t>
      </w:r>
      <w:r>
        <w:rPr>
          <w:rFonts w:eastAsia="宋体" w:cs="Times New Roman"/>
          <w:sz w:val="24"/>
          <w:szCs w:val="24"/>
          <w:vertAlign w:val="subscript"/>
        </w:rPr>
        <w:t>10</w:t>
      </w:r>
      <w:r>
        <w:rPr>
          <w:rFonts w:eastAsia="宋体" w:cs="Times New Roman"/>
          <w:sz w:val="24"/>
          <w:szCs w:val="24"/>
        </w:rPr>
        <w:t>和PM</w:t>
      </w:r>
      <w:r>
        <w:rPr>
          <w:rFonts w:eastAsia="宋体" w:cs="Times New Roman"/>
          <w:sz w:val="24"/>
          <w:szCs w:val="24"/>
          <w:vertAlign w:val="subscript"/>
        </w:rPr>
        <w:t>2.5</w:t>
      </w:r>
      <w:r>
        <w:rPr>
          <w:rFonts w:eastAsia="宋体" w:cs="Times New Roman"/>
          <w:sz w:val="24"/>
          <w:szCs w:val="24"/>
        </w:rPr>
        <w:t>）连续自动监测系统安装和验收技术规范》HJ 655的</w:t>
      </w:r>
      <w:r>
        <w:rPr>
          <w:rFonts w:hint="eastAsia" w:eastAsia="宋体" w:cs="Times New Roman"/>
          <w:sz w:val="24"/>
          <w:szCs w:val="24"/>
        </w:rPr>
        <w:t>有关</w:t>
      </w:r>
      <w:r>
        <w:rPr>
          <w:rFonts w:eastAsia="宋体" w:cs="Times New Roman"/>
          <w:sz w:val="24"/>
          <w:szCs w:val="24"/>
        </w:rPr>
        <w:t>规定。</w:t>
      </w:r>
    </w:p>
    <w:p w14:paraId="76804A41">
      <w:pPr>
        <w:spacing w:after="160" w:line="360" w:lineRule="auto"/>
        <w:rPr>
          <w:rFonts w:eastAsia="宋体" w:cs="Times New Roman"/>
          <w:sz w:val="24"/>
          <w:szCs w:val="24"/>
        </w:rPr>
      </w:pPr>
      <w:r>
        <w:rPr>
          <w:rFonts w:eastAsia="宋体" w:cs="Times New Roman"/>
          <w:b/>
          <w:bCs/>
          <w:sz w:val="24"/>
          <w:szCs w:val="24"/>
        </w:rPr>
        <w:t xml:space="preserve">4.2.6 </w:t>
      </w:r>
      <w:r>
        <w:rPr>
          <w:rFonts w:eastAsia="宋体" w:cs="Times New Roman"/>
          <w:sz w:val="24"/>
          <w:szCs w:val="24"/>
        </w:rPr>
        <w:t xml:space="preserve"> 室外PM</w:t>
      </w:r>
      <w:r>
        <w:rPr>
          <w:rFonts w:eastAsia="宋体" w:cs="Times New Roman"/>
          <w:sz w:val="24"/>
          <w:szCs w:val="24"/>
          <w:vertAlign w:val="subscript"/>
        </w:rPr>
        <w:t>2.5</w:t>
      </w:r>
      <w:r>
        <w:rPr>
          <w:rFonts w:eastAsia="宋体" w:cs="Times New Roman"/>
          <w:sz w:val="24"/>
          <w:szCs w:val="24"/>
        </w:rPr>
        <w:t>信息采集设备的安装、调试应符合现行行业标准《环境空气颗粒物（PM</w:t>
      </w:r>
      <w:r>
        <w:rPr>
          <w:rFonts w:eastAsia="宋体" w:cs="Times New Roman"/>
          <w:sz w:val="24"/>
          <w:szCs w:val="24"/>
          <w:vertAlign w:val="subscript"/>
        </w:rPr>
        <w:t>10</w:t>
      </w:r>
      <w:r>
        <w:rPr>
          <w:rFonts w:eastAsia="宋体" w:cs="Times New Roman"/>
          <w:sz w:val="24"/>
          <w:szCs w:val="24"/>
        </w:rPr>
        <w:t>和PM</w:t>
      </w:r>
      <w:r>
        <w:rPr>
          <w:rFonts w:eastAsia="宋体" w:cs="Times New Roman"/>
          <w:sz w:val="24"/>
          <w:szCs w:val="24"/>
          <w:vertAlign w:val="subscript"/>
        </w:rPr>
        <w:t>2.5</w:t>
      </w:r>
      <w:r>
        <w:rPr>
          <w:rFonts w:eastAsia="宋体" w:cs="Times New Roman"/>
          <w:sz w:val="24"/>
          <w:szCs w:val="24"/>
        </w:rPr>
        <w:t>）连续自动监测系统安装和验收技术规范》HJ 655的</w:t>
      </w:r>
      <w:r>
        <w:rPr>
          <w:rFonts w:hint="eastAsia" w:eastAsia="宋体" w:cs="Times New Roman"/>
          <w:sz w:val="24"/>
          <w:szCs w:val="24"/>
        </w:rPr>
        <w:t>有关</w:t>
      </w:r>
      <w:r>
        <w:rPr>
          <w:rFonts w:eastAsia="宋体" w:cs="Times New Roman"/>
          <w:sz w:val="24"/>
          <w:szCs w:val="24"/>
        </w:rPr>
        <w:t>规定。</w:t>
      </w:r>
    </w:p>
    <w:p w14:paraId="32ADA7C2">
      <w:pPr>
        <w:spacing w:after="160" w:line="360" w:lineRule="auto"/>
        <w:rPr>
          <w:rFonts w:eastAsia="宋体" w:cs="Times New Roman"/>
          <w:sz w:val="24"/>
          <w:szCs w:val="24"/>
        </w:rPr>
      </w:pPr>
      <w:r>
        <w:rPr>
          <w:rFonts w:eastAsia="宋体" w:cs="Times New Roman"/>
          <w:b/>
          <w:bCs/>
          <w:sz w:val="24"/>
          <w:szCs w:val="24"/>
        </w:rPr>
        <w:t>4.2.7</w:t>
      </w:r>
      <w:r>
        <w:rPr>
          <w:rFonts w:eastAsia="宋体" w:cs="Times New Roman"/>
          <w:sz w:val="24"/>
          <w:szCs w:val="24"/>
        </w:rPr>
        <w:t xml:space="preserve">  室外二氧化氮信息采集设备的安装、调试应符合现行行业标准《环境空气气态污染物连续自动监测系统安装和验收技术规范》HJ 193的</w:t>
      </w:r>
      <w:r>
        <w:rPr>
          <w:rFonts w:hint="eastAsia" w:eastAsia="宋体" w:cs="Times New Roman"/>
          <w:sz w:val="24"/>
          <w:szCs w:val="24"/>
        </w:rPr>
        <w:t>有关</w:t>
      </w:r>
      <w:r>
        <w:rPr>
          <w:rFonts w:eastAsia="宋体" w:cs="Times New Roman"/>
          <w:sz w:val="24"/>
          <w:szCs w:val="24"/>
        </w:rPr>
        <w:t>规定。</w:t>
      </w:r>
    </w:p>
    <w:p w14:paraId="4B0998F7">
      <w:pPr>
        <w:spacing w:after="160" w:line="360" w:lineRule="auto"/>
        <w:rPr>
          <w:rFonts w:eastAsia="宋体" w:cs="Times New Roman"/>
          <w:sz w:val="24"/>
          <w:szCs w:val="24"/>
        </w:rPr>
      </w:pPr>
      <w:r>
        <w:rPr>
          <w:rFonts w:eastAsia="宋体" w:cs="Times New Roman"/>
          <w:b/>
          <w:bCs/>
          <w:sz w:val="24"/>
          <w:szCs w:val="24"/>
        </w:rPr>
        <w:t xml:space="preserve">4.2.8 </w:t>
      </w:r>
      <w:r>
        <w:rPr>
          <w:rFonts w:eastAsia="宋体" w:cs="Times New Roman"/>
          <w:sz w:val="24"/>
          <w:szCs w:val="24"/>
        </w:rPr>
        <w:t xml:space="preserve"> 室外臭氧信息采集设备的安装、调试应符合现行行业标准《环境空气气态污染物连续自动监测系统安装和验收技术规范》HJ 193的</w:t>
      </w:r>
      <w:r>
        <w:rPr>
          <w:rFonts w:hint="eastAsia" w:eastAsia="宋体" w:cs="Times New Roman"/>
          <w:sz w:val="24"/>
          <w:szCs w:val="24"/>
        </w:rPr>
        <w:t>有关</w:t>
      </w:r>
      <w:r>
        <w:rPr>
          <w:rFonts w:eastAsia="宋体" w:cs="Times New Roman"/>
          <w:sz w:val="24"/>
          <w:szCs w:val="24"/>
        </w:rPr>
        <w:t>规定。</w:t>
      </w:r>
    </w:p>
    <w:p w14:paraId="4A3E0D41">
      <w:pPr>
        <w:spacing w:after="160" w:line="360" w:lineRule="auto"/>
        <w:rPr>
          <w:rFonts w:eastAsia="宋体" w:cs="Times New Roman"/>
          <w:sz w:val="24"/>
          <w:szCs w:val="24"/>
        </w:rPr>
      </w:pPr>
      <w:r>
        <w:rPr>
          <w:rFonts w:eastAsia="宋体" w:cs="Times New Roman"/>
          <w:b/>
          <w:bCs/>
          <w:sz w:val="24"/>
          <w:szCs w:val="24"/>
        </w:rPr>
        <w:t xml:space="preserve">4.2.9 </w:t>
      </w:r>
      <w:r>
        <w:rPr>
          <w:rFonts w:eastAsia="宋体" w:cs="Times New Roman"/>
          <w:sz w:val="24"/>
          <w:szCs w:val="24"/>
        </w:rPr>
        <w:t xml:space="preserve"> 室外二氧化硫信息采集设备的安装、调试应符合现行行业标准《环境空气气态污染物连续自动监测系统安装和验收技术规范》HJ 193的</w:t>
      </w:r>
      <w:r>
        <w:rPr>
          <w:rFonts w:hint="eastAsia" w:eastAsia="宋体" w:cs="Times New Roman"/>
          <w:sz w:val="24"/>
          <w:szCs w:val="24"/>
        </w:rPr>
        <w:t>有关</w:t>
      </w:r>
      <w:r>
        <w:rPr>
          <w:rFonts w:eastAsia="宋体" w:cs="Times New Roman"/>
          <w:sz w:val="24"/>
          <w:szCs w:val="24"/>
        </w:rPr>
        <w:t>规定。</w:t>
      </w:r>
    </w:p>
    <w:p w14:paraId="498F4211">
      <w:pPr>
        <w:spacing w:after="160" w:line="360" w:lineRule="auto"/>
        <w:rPr>
          <w:rFonts w:eastAsia="宋体" w:cs="Times New Roman"/>
          <w:sz w:val="24"/>
          <w:szCs w:val="24"/>
        </w:rPr>
      </w:pPr>
      <w:r>
        <w:rPr>
          <w:rFonts w:eastAsia="宋体" w:cs="Times New Roman"/>
          <w:b/>
          <w:bCs/>
          <w:sz w:val="24"/>
          <w:szCs w:val="24"/>
        </w:rPr>
        <w:t xml:space="preserve">4.2.10 </w:t>
      </w:r>
      <w:r>
        <w:rPr>
          <w:rFonts w:eastAsia="宋体" w:cs="Times New Roman"/>
          <w:sz w:val="24"/>
          <w:szCs w:val="24"/>
        </w:rPr>
        <w:t xml:space="preserve"> 室外一氧化碳信息采集设备的安装、调试应符合现行行业标准《环境空气气态污染物连续自动监测系统安装和验收技术规范》HJ 193的</w:t>
      </w:r>
      <w:r>
        <w:rPr>
          <w:rFonts w:hint="eastAsia" w:eastAsia="宋体" w:cs="Times New Roman"/>
          <w:sz w:val="24"/>
          <w:szCs w:val="24"/>
        </w:rPr>
        <w:t>有关</w:t>
      </w:r>
      <w:r>
        <w:rPr>
          <w:rFonts w:eastAsia="宋体" w:cs="Times New Roman"/>
          <w:sz w:val="24"/>
          <w:szCs w:val="24"/>
        </w:rPr>
        <w:t>规定。</w:t>
      </w:r>
    </w:p>
    <w:p w14:paraId="17E65CA5">
      <w:pPr>
        <w:spacing w:after="160" w:line="360" w:lineRule="auto"/>
        <w:rPr>
          <w:rFonts w:eastAsia="宋体" w:cs="Times New Roman"/>
          <w:sz w:val="24"/>
          <w:szCs w:val="24"/>
        </w:rPr>
      </w:pPr>
      <w:r>
        <w:rPr>
          <w:rFonts w:eastAsia="宋体" w:cs="Times New Roman"/>
          <w:b/>
          <w:bCs/>
          <w:sz w:val="24"/>
          <w:szCs w:val="24"/>
        </w:rPr>
        <w:t>4.2.11</w:t>
      </w:r>
      <w:r>
        <w:rPr>
          <w:rFonts w:eastAsia="宋体" w:cs="Times New Roman"/>
          <w:sz w:val="24"/>
          <w:szCs w:val="24"/>
        </w:rPr>
        <w:t xml:space="preserve">  室外花粉信息采集</w:t>
      </w:r>
      <w:r>
        <w:rPr>
          <w:rFonts w:hint="eastAsia" w:eastAsia="宋体" w:cs="Times New Roman"/>
          <w:sz w:val="24"/>
          <w:szCs w:val="24"/>
        </w:rPr>
        <w:t>设备</w:t>
      </w:r>
      <w:r>
        <w:rPr>
          <w:rFonts w:eastAsia="宋体" w:cs="Times New Roman"/>
          <w:sz w:val="24"/>
          <w:szCs w:val="24"/>
        </w:rPr>
        <w:t>的传感器应具有浓度连续采集、定时采样等功能。</w:t>
      </w:r>
    </w:p>
    <w:p w14:paraId="7B7CF0F1">
      <w:pPr>
        <w:spacing w:after="160" w:line="360" w:lineRule="auto"/>
        <w:outlineLvl w:val="1"/>
        <w:rPr>
          <w:rFonts w:eastAsia="宋体" w:cs="Times New Roman"/>
          <w:sz w:val="24"/>
          <w:szCs w:val="24"/>
        </w:rPr>
      </w:pPr>
      <w:bookmarkStart w:id="95" w:name="_Toc732"/>
      <w:r>
        <w:rPr>
          <w:rFonts w:eastAsia="宋体" w:cs="Times New Roman"/>
          <w:b/>
          <w:bCs/>
          <w:sz w:val="24"/>
          <w:szCs w:val="24"/>
        </w:rPr>
        <w:t>4.2.12</w:t>
      </w:r>
      <w:r>
        <w:rPr>
          <w:rFonts w:eastAsia="宋体" w:cs="Times New Roman"/>
          <w:sz w:val="24"/>
          <w:szCs w:val="24"/>
        </w:rPr>
        <w:t xml:space="preserve">  生活饮用水水质的信息采集应符合下列规定：</w:t>
      </w:r>
      <w:bookmarkEnd w:id="95"/>
    </w:p>
    <w:p w14:paraId="033446F0">
      <w:pPr>
        <w:spacing w:after="160" w:line="360" w:lineRule="auto"/>
        <w:ind w:firstLine="480" w:firstLineChars="200"/>
        <w:rPr>
          <w:rFonts w:eastAsia="宋体" w:cs="Times New Roman"/>
          <w:sz w:val="24"/>
          <w:szCs w:val="24"/>
        </w:rPr>
      </w:pPr>
      <w:r>
        <w:rPr>
          <w:rFonts w:eastAsia="宋体" w:cs="Times New Roman"/>
          <w:sz w:val="24"/>
          <w:szCs w:val="24"/>
        </w:rPr>
        <w:t>1  住区生活饮用水水质采集指标应包括：温度、pH值、浊度、余氯、电导率，可根据实际情况及管理单位要求等加检其他指标，各检测设备技术要求应符合表4.2.12的规定；</w:t>
      </w:r>
    </w:p>
    <w:p w14:paraId="0792228F">
      <w:pPr>
        <w:spacing w:line="360" w:lineRule="auto"/>
        <w:jc w:val="center"/>
        <w:rPr>
          <w:rFonts w:eastAsia="宋体" w:cs="Times New Roman"/>
          <w:b/>
          <w:sz w:val="24"/>
          <w:szCs w:val="24"/>
        </w:rPr>
      </w:pPr>
      <w:r>
        <w:rPr>
          <w:rFonts w:eastAsia="宋体" w:cs="Times New Roman"/>
          <w:b/>
          <w:sz w:val="24"/>
          <w:szCs w:val="24"/>
        </w:rPr>
        <w:t>表4.2.12  水质采集设备性能</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101B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C44725D">
            <w:pPr>
              <w:jc w:val="center"/>
              <w:rPr>
                <w:rFonts w:eastAsia="宋体" w:cs="Times New Roman"/>
                <w:sz w:val="20"/>
                <w:szCs w:val="20"/>
              </w:rPr>
            </w:pPr>
            <w:r>
              <w:rPr>
                <w:rFonts w:eastAsia="宋体" w:cs="Times New Roman"/>
                <w:sz w:val="20"/>
                <w:szCs w:val="20"/>
              </w:rPr>
              <w:t>检测指标</w:t>
            </w:r>
          </w:p>
        </w:tc>
        <w:tc>
          <w:tcPr>
            <w:tcW w:w="2130" w:type="dxa"/>
          </w:tcPr>
          <w:p w14:paraId="38E41CEA">
            <w:pPr>
              <w:jc w:val="center"/>
              <w:rPr>
                <w:rFonts w:eastAsia="宋体" w:cs="Times New Roman"/>
                <w:sz w:val="20"/>
                <w:szCs w:val="20"/>
              </w:rPr>
            </w:pPr>
            <w:r>
              <w:rPr>
                <w:rFonts w:eastAsia="宋体" w:cs="Times New Roman"/>
                <w:sz w:val="20"/>
                <w:szCs w:val="20"/>
              </w:rPr>
              <w:t>设备测试范围</w:t>
            </w:r>
          </w:p>
        </w:tc>
        <w:tc>
          <w:tcPr>
            <w:tcW w:w="2131" w:type="dxa"/>
          </w:tcPr>
          <w:p w14:paraId="2235FE00">
            <w:pPr>
              <w:jc w:val="center"/>
              <w:rPr>
                <w:rFonts w:eastAsia="宋体" w:cs="Times New Roman"/>
                <w:sz w:val="20"/>
                <w:szCs w:val="20"/>
              </w:rPr>
            </w:pPr>
            <w:r>
              <w:rPr>
                <w:rFonts w:eastAsia="宋体" w:cs="Times New Roman"/>
                <w:sz w:val="20"/>
                <w:szCs w:val="20"/>
              </w:rPr>
              <w:t>设备测量精度</w:t>
            </w:r>
          </w:p>
        </w:tc>
        <w:tc>
          <w:tcPr>
            <w:tcW w:w="2131" w:type="dxa"/>
          </w:tcPr>
          <w:p w14:paraId="0C5E1368">
            <w:pPr>
              <w:jc w:val="center"/>
              <w:rPr>
                <w:rFonts w:eastAsia="宋体" w:cs="Times New Roman"/>
                <w:sz w:val="20"/>
                <w:szCs w:val="20"/>
              </w:rPr>
            </w:pPr>
            <w:r>
              <w:rPr>
                <w:rFonts w:eastAsia="宋体" w:cs="Times New Roman"/>
                <w:sz w:val="20"/>
                <w:szCs w:val="20"/>
              </w:rPr>
              <w:t>设备分辨率</w:t>
            </w:r>
          </w:p>
        </w:tc>
      </w:tr>
      <w:tr w14:paraId="46AE0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BFD9DD4">
            <w:pPr>
              <w:jc w:val="center"/>
              <w:rPr>
                <w:rFonts w:eastAsia="宋体" w:cs="Times New Roman"/>
                <w:sz w:val="20"/>
                <w:szCs w:val="20"/>
              </w:rPr>
            </w:pPr>
            <w:r>
              <w:rPr>
                <w:rFonts w:eastAsia="宋体" w:cs="Times New Roman"/>
                <w:sz w:val="20"/>
                <w:szCs w:val="20"/>
              </w:rPr>
              <w:t>温度</w:t>
            </w:r>
          </w:p>
        </w:tc>
        <w:tc>
          <w:tcPr>
            <w:tcW w:w="2130" w:type="dxa"/>
          </w:tcPr>
          <w:p w14:paraId="4B9CD124">
            <w:pPr>
              <w:jc w:val="center"/>
              <w:rPr>
                <w:rFonts w:eastAsia="宋体" w:cs="Times New Roman"/>
                <w:sz w:val="20"/>
                <w:szCs w:val="20"/>
              </w:rPr>
            </w:pPr>
            <w:r>
              <w:rPr>
                <w:rFonts w:eastAsia="宋体" w:cs="Times New Roman"/>
                <w:sz w:val="20"/>
                <w:szCs w:val="20"/>
              </w:rPr>
              <w:t>0～60℃</w:t>
            </w:r>
          </w:p>
        </w:tc>
        <w:tc>
          <w:tcPr>
            <w:tcW w:w="2131" w:type="dxa"/>
          </w:tcPr>
          <w:p w14:paraId="5A10271F">
            <w:pPr>
              <w:jc w:val="center"/>
              <w:rPr>
                <w:rFonts w:eastAsia="宋体" w:cs="Times New Roman"/>
                <w:sz w:val="20"/>
                <w:szCs w:val="20"/>
              </w:rPr>
            </w:pPr>
            <w:r>
              <w:rPr>
                <w:rFonts w:eastAsia="宋体" w:cs="Times New Roman"/>
                <w:sz w:val="20"/>
                <w:szCs w:val="20"/>
              </w:rPr>
              <w:t>±0.5℃</w:t>
            </w:r>
          </w:p>
        </w:tc>
        <w:tc>
          <w:tcPr>
            <w:tcW w:w="2131" w:type="dxa"/>
          </w:tcPr>
          <w:p w14:paraId="38B9B052">
            <w:pPr>
              <w:jc w:val="center"/>
              <w:rPr>
                <w:rFonts w:eastAsia="宋体" w:cs="Times New Roman"/>
                <w:sz w:val="20"/>
                <w:szCs w:val="20"/>
              </w:rPr>
            </w:pPr>
            <w:r>
              <w:rPr>
                <w:rFonts w:eastAsia="宋体" w:cs="Times New Roman"/>
                <w:sz w:val="20"/>
                <w:szCs w:val="20"/>
              </w:rPr>
              <w:t>0.1℃</w:t>
            </w:r>
          </w:p>
        </w:tc>
      </w:tr>
      <w:tr w14:paraId="0F6BD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E6AA237">
            <w:pPr>
              <w:jc w:val="center"/>
              <w:rPr>
                <w:rFonts w:eastAsia="宋体" w:cs="Times New Roman"/>
                <w:sz w:val="20"/>
                <w:szCs w:val="20"/>
              </w:rPr>
            </w:pPr>
            <w:r>
              <w:rPr>
                <w:rFonts w:eastAsia="宋体" w:cs="Times New Roman"/>
                <w:sz w:val="20"/>
                <w:szCs w:val="20"/>
              </w:rPr>
              <w:t>pH</w:t>
            </w:r>
          </w:p>
        </w:tc>
        <w:tc>
          <w:tcPr>
            <w:tcW w:w="2130" w:type="dxa"/>
          </w:tcPr>
          <w:p w14:paraId="7BDDDEEF">
            <w:pPr>
              <w:jc w:val="center"/>
              <w:rPr>
                <w:rFonts w:eastAsia="宋体" w:cs="Times New Roman"/>
                <w:sz w:val="20"/>
                <w:szCs w:val="20"/>
              </w:rPr>
            </w:pPr>
            <w:r>
              <w:rPr>
                <w:rFonts w:eastAsia="宋体" w:cs="Times New Roman"/>
                <w:sz w:val="20"/>
                <w:szCs w:val="20"/>
              </w:rPr>
              <w:t>0.00～14.00</w:t>
            </w:r>
            <w:r>
              <w:rPr>
                <w:rFonts w:hint="eastAsia" w:eastAsia="宋体" w:cs="Times New Roman"/>
                <w:sz w:val="20"/>
                <w:szCs w:val="20"/>
                <w:lang w:val="en-US" w:eastAsia="zh-CN"/>
              </w:rPr>
              <w:t xml:space="preserve"> </w:t>
            </w:r>
            <w:r>
              <w:rPr>
                <w:rFonts w:eastAsia="宋体" w:cs="Times New Roman"/>
                <w:sz w:val="20"/>
                <w:szCs w:val="20"/>
              </w:rPr>
              <w:t>pH</w:t>
            </w:r>
          </w:p>
        </w:tc>
        <w:tc>
          <w:tcPr>
            <w:tcW w:w="2131" w:type="dxa"/>
          </w:tcPr>
          <w:p w14:paraId="09BE778E">
            <w:pPr>
              <w:jc w:val="center"/>
              <w:rPr>
                <w:rFonts w:eastAsia="宋体" w:cs="Times New Roman"/>
                <w:sz w:val="20"/>
                <w:szCs w:val="20"/>
              </w:rPr>
            </w:pPr>
            <w:r>
              <w:rPr>
                <w:rFonts w:eastAsia="宋体" w:cs="Times New Roman"/>
                <w:sz w:val="20"/>
                <w:szCs w:val="20"/>
              </w:rPr>
              <w:t>±0.01</w:t>
            </w:r>
            <w:r>
              <w:rPr>
                <w:rFonts w:hint="eastAsia" w:eastAsia="宋体" w:cs="Times New Roman"/>
                <w:sz w:val="20"/>
                <w:szCs w:val="20"/>
                <w:lang w:val="en-US" w:eastAsia="zh-CN"/>
              </w:rPr>
              <w:t xml:space="preserve"> </w:t>
            </w:r>
            <w:r>
              <w:rPr>
                <w:rFonts w:eastAsia="宋体" w:cs="Times New Roman"/>
                <w:sz w:val="20"/>
                <w:szCs w:val="20"/>
              </w:rPr>
              <w:t>pH</w:t>
            </w:r>
          </w:p>
        </w:tc>
        <w:tc>
          <w:tcPr>
            <w:tcW w:w="2131" w:type="dxa"/>
          </w:tcPr>
          <w:p w14:paraId="6AFD3875">
            <w:pPr>
              <w:jc w:val="center"/>
              <w:rPr>
                <w:rFonts w:eastAsia="宋体" w:cs="Times New Roman"/>
                <w:sz w:val="20"/>
                <w:szCs w:val="20"/>
              </w:rPr>
            </w:pPr>
            <w:r>
              <w:rPr>
                <w:rFonts w:eastAsia="宋体" w:cs="Times New Roman"/>
                <w:sz w:val="20"/>
                <w:szCs w:val="20"/>
              </w:rPr>
              <w:t>0.01</w:t>
            </w:r>
            <w:r>
              <w:rPr>
                <w:rFonts w:hint="eastAsia" w:eastAsia="宋体" w:cs="Times New Roman"/>
                <w:sz w:val="20"/>
                <w:szCs w:val="20"/>
                <w:lang w:val="en-US" w:eastAsia="zh-CN"/>
              </w:rPr>
              <w:t xml:space="preserve"> </w:t>
            </w:r>
            <w:r>
              <w:rPr>
                <w:rFonts w:eastAsia="宋体" w:cs="Times New Roman"/>
                <w:sz w:val="20"/>
                <w:szCs w:val="20"/>
              </w:rPr>
              <w:t>pH</w:t>
            </w:r>
          </w:p>
        </w:tc>
      </w:tr>
      <w:tr w14:paraId="20A6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64B0C17">
            <w:pPr>
              <w:jc w:val="center"/>
              <w:rPr>
                <w:rFonts w:eastAsia="宋体" w:cs="Times New Roman"/>
                <w:sz w:val="20"/>
                <w:szCs w:val="20"/>
              </w:rPr>
            </w:pPr>
            <w:r>
              <w:rPr>
                <w:rFonts w:eastAsia="宋体" w:cs="Times New Roman"/>
                <w:sz w:val="20"/>
                <w:szCs w:val="20"/>
              </w:rPr>
              <w:t>浊度</w:t>
            </w:r>
          </w:p>
        </w:tc>
        <w:tc>
          <w:tcPr>
            <w:tcW w:w="2130" w:type="dxa"/>
          </w:tcPr>
          <w:p w14:paraId="781B9024">
            <w:pPr>
              <w:jc w:val="center"/>
              <w:rPr>
                <w:rFonts w:eastAsia="宋体" w:cs="Times New Roman"/>
                <w:sz w:val="20"/>
                <w:szCs w:val="20"/>
              </w:rPr>
            </w:pPr>
            <w:r>
              <w:rPr>
                <w:rFonts w:eastAsia="宋体" w:cs="Times New Roman"/>
                <w:sz w:val="20"/>
                <w:szCs w:val="20"/>
              </w:rPr>
              <w:t>0～20</w:t>
            </w:r>
            <w:r>
              <w:rPr>
                <w:rFonts w:hint="eastAsia" w:eastAsia="宋体" w:cs="Times New Roman"/>
                <w:sz w:val="20"/>
                <w:szCs w:val="20"/>
                <w:lang w:val="en-US" w:eastAsia="zh-CN"/>
              </w:rPr>
              <w:t xml:space="preserve"> </w:t>
            </w:r>
            <w:r>
              <w:rPr>
                <w:rFonts w:eastAsia="宋体" w:cs="Times New Roman"/>
                <w:sz w:val="20"/>
                <w:szCs w:val="20"/>
              </w:rPr>
              <w:t>NTU</w:t>
            </w:r>
          </w:p>
        </w:tc>
        <w:tc>
          <w:tcPr>
            <w:tcW w:w="2131" w:type="dxa"/>
          </w:tcPr>
          <w:p w14:paraId="5475A159">
            <w:pPr>
              <w:jc w:val="center"/>
              <w:rPr>
                <w:rFonts w:eastAsia="宋体" w:cs="Times New Roman"/>
                <w:sz w:val="20"/>
                <w:szCs w:val="20"/>
              </w:rPr>
            </w:pPr>
            <w:r>
              <w:rPr>
                <w:rFonts w:eastAsia="宋体" w:cs="Times New Roman"/>
                <w:sz w:val="20"/>
                <w:szCs w:val="20"/>
              </w:rPr>
              <w:t>±10%F.S</w:t>
            </w:r>
          </w:p>
        </w:tc>
        <w:tc>
          <w:tcPr>
            <w:tcW w:w="2131" w:type="dxa"/>
          </w:tcPr>
          <w:p w14:paraId="3FBBBF4E">
            <w:pPr>
              <w:jc w:val="center"/>
              <w:rPr>
                <w:rFonts w:eastAsia="宋体" w:cs="Times New Roman"/>
                <w:sz w:val="20"/>
                <w:szCs w:val="20"/>
              </w:rPr>
            </w:pPr>
            <w:r>
              <w:rPr>
                <w:rFonts w:eastAsia="宋体" w:cs="Times New Roman"/>
                <w:sz w:val="20"/>
                <w:szCs w:val="20"/>
              </w:rPr>
              <w:t>0.001</w:t>
            </w:r>
            <w:r>
              <w:rPr>
                <w:rFonts w:hint="eastAsia" w:eastAsia="宋体" w:cs="Times New Roman"/>
                <w:sz w:val="20"/>
                <w:szCs w:val="20"/>
                <w:lang w:val="en-US" w:eastAsia="zh-CN"/>
              </w:rPr>
              <w:t xml:space="preserve"> </w:t>
            </w:r>
            <w:r>
              <w:rPr>
                <w:rFonts w:eastAsia="宋体" w:cs="Times New Roman"/>
                <w:sz w:val="20"/>
                <w:szCs w:val="20"/>
              </w:rPr>
              <w:t>NTU</w:t>
            </w:r>
          </w:p>
        </w:tc>
      </w:tr>
      <w:tr w14:paraId="4354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D6D19F6">
            <w:pPr>
              <w:jc w:val="center"/>
              <w:rPr>
                <w:rFonts w:eastAsia="宋体" w:cs="Times New Roman"/>
                <w:sz w:val="20"/>
                <w:szCs w:val="20"/>
              </w:rPr>
            </w:pPr>
            <w:r>
              <w:rPr>
                <w:rFonts w:eastAsia="宋体" w:cs="Times New Roman"/>
                <w:sz w:val="20"/>
                <w:szCs w:val="20"/>
              </w:rPr>
              <w:t>余氯</w:t>
            </w:r>
          </w:p>
        </w:tc>
        <w:tc>
          <w:tcPr>
            <w:tcW w:w="2130" w:type="dxa"/>
          </w:tcPr>
          <w:p w14:paraId="1D89CE88">
            <w:pPr>
              <w:jc w:val="center"/>
              <w:rPr>
                <w:rFonts w:eastAsia="宋体" w:cs="Times New Roman"/>
                <w:sz w:val="20"/>
                <w:szCs w:val="20"/>
              </w:rPr>
            </w:pPr>
            <w:r>
              <w:rPr>
                <w:rFonts w:eastAsia="宋体" w:cs="Times New Roman"/>
                <w:sz w:val="20"/>
                <w:szCs w:val="20"/>
              </w:rPr>
              <w:t>0.00～5.00</w:t>
            </w:r>
            <w:r>
              <w:rPr>
                <w:rFonts w:hint="eastAsia" w:eastAsia="宋体" w:cs="Times New Roman"/>
                <w:sz w:val="20"/>
                <w:szCs w:val="20"/>
                <w:lang w:val="en-US" w:eastAsia="zh-CN"/>
              </w:rPr>
              <w:t xml:space="preserve"> </w:t>
            </w:r>
            <w:r>
              <w:rPr>
                <w:rFonts w:eastAsia="宋体" w:cs="Times New Roman"/>
                <w:sz w:val="20"/>
                <w:szCs w:val="20"/>
              </w:rPr>
              <w:t>mg/L</w:t>
            </w:r>
          </w:p>
        </w:tc>
        <w:tc>
          <w:tcPr>
            <w:tcW w:w="2131" w:type="dxa"/>
          </w:tcPr>
          <w:p w14:paraId="4AC4FAEB">
            <w:pPr>
              <w:jc w:val="center"/>
              <w:rPr>
                <w:rFonts w:eastAsia="宋体" w:cs="Times New Roman"/>
                <w:sz w:val="20"/>
                <w:szCs w:val="20"/>
              </w:rPr>
            </w:pPr>
            <w:r>
              <w:rPr>
                <w:rFonts w:eastAsia="宋体" w:cs="Times New Roman"/>
                <w:sz w:val="20"/>
                <w:szCs w:val="20"/>
              </w:rPr>
              <w:t>±5%F.S</w:t>
            </w:r>
          </w:p>
        </w:tc>
        <w:tc>
          <w:tcPr>
            <w:tcW w:w="2131" w:type="dxa"/>
          </w:tcPr>
          <w:p w14:paraId="01DAD61A">
            <w:pPr>
              <w:jc w:val="center"/>
              <w:rPr>
                <w:rFonts w:eastAsia="宋体" w:cs="Times New Roman"/>
                <w:sz w:val="20"/>
                <w:szCs w:val="20"/>
              </w:rPr>
            </w:pPr>
            <w:r>
              <w:rPr>
                <w:rFonts w:eastAsia="宋体" w:cs="Times New Roman"/>
                <w:sz w:val="20"/>
                <w:szCs w:val="20"/>
              </w:rPr>
              <w:t>0.02</w:t>
            </w:r>
            <w:r>
              <w:rPr>
                <w:rFonts w:hint="eastAsia" w:eastAsia="宋体" w:cs="Times New Roman"/>
                <w:sz w:val="20"/>
                <w:szCs w:val="20"/>
                <w:lang w:val="en-US" w:eastAsia="zh-CN"/>
              </w:rPr>
              <w:t xml:space="preserve"> </w:t>
            </w:r>
            <w:r>
              <w:rPr>
                <w:rFonts w:eastAsia="宋体" w:cs="Times New Roman"/>
                <w:sz w:val="20"/>
                <w:szCs w:val="20"/>
              </w:rPr>
              <w:t>mg/L</w:t>
            </w:r>
          </w:p>
        </w:tc>
      </w:tr>
      <w:tr w14:paraId="1734C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5976D69">
            <w:pPr>
              <w:jc w:val="center"/>
              <w:rPr>
                <w:rFonts w:eastAsia="宋体" w:cs="Times New Roman"/>
                <w:sz w:val="20"/>
                <w:szCs w:val="20"/>
              </w:rPr>
            </w:pPr>
            <w:r>
              <w:rPr>
                <w:rFonts w:eastAsia="宋体" w:cs="Times New Roman"/>
                <w:sz w:val="20"/>
                <w:szCs w:val="20"/>
              </w:rPr>
              <w:t>电导率</w:t>
            </w:r>
          </w:p>
        </w:tc>
        <w:tc>
          <w:tcPr>
            <w:tcW w:w="2130" w:type="dxa"/>
          </w:tcPr>
          <w:p w14:paraId="6D4D1F2C">
            <w:pPr>
              <w:jc w:val="center"/>
              <w:rPr>
                <w:rFonts w:eastAsia="宋体" w:cs="Times New Roman"/>
                <w:sz w:val="20"/>
                <w:szCs w:val="20"/>
              </w:rPr>
            </w:pPr>
            <w:r>
              <w:rPr>
                <w:rFonts w:eastAsia="宋体" w:cs="Times New Roman"/>
                <w:sz w:val="20"/>
                <w:szCs w:val="20"/>
              </w:rPr>
              <w:t>0～10</w:t>
            </w:r>
            <w:r>
              <w:rPr>
                <w:rFonts w:hint="eastAsia" w:eastAsia="宋体" w:cs="Times New Roman"/>
                <w:sz w:val="20"/>
                <w:szCs w:val="20"/>
                <w:lang w:val="en-US" w:eastAsia="zh-CN"/>
              </w:rPr>
              <w:t xml:space="preserve"> </w:t>
            </w:r>
            <w:r>
              <w:rPr>
                <w:rFonts w:eastAsia="宋体" w:cs="Times New Roman"/>
                <w:sz w:val="20"/>
                <w:szCs w:val="20"/>
              </w:rPr>
              <w:t>mS/cm</w:t>
            </w:r>
          </w:p>
        </w:tc>
        <w:tc>
          <w:tcPr>
            <w:tcW w:w="2131" w:type="dxa"/>
          </w:tcPr>
          <w:p w14:paraId="42B1C682">
            <w:pPr>
              <w:jc w:val="center"/>
              <w:rPr>
                <w:rFonts w:eastAsia="宋体" w:cs="Times New Roman"/>
                <w:sz w:val="20"/>
                <w:szCs w:val="20"/>
              </w:rPr>
            </w:pPr>
            <w:r>
              <w:rPr>
                <w:rFonts w:eastAsia="宋体" w:cs="Times New Roman"/>
                <w:sz w:val="20"/>
                <w:szCs w:val="20"/>
              </w:rPr>
              <w:t>±1%F.S</w:t>
            </w:r>
          </w:p>
        </w:tc>
        <w:tc>
          <w:tcPr>
            <w:tcW w:w="2131" w:type="dxa"/>
          </w:tcPr>
          <w:p w14:paraId="391935E1">
            <w:pPr>
              <w:jc w:val="center"/>
              <w:rPr>
                <w:rFonts w:eastAsia="宋体" w:cs="Times New Roman"/>
                <w:sz w:val="20"/>
                <w:szCs w:val="20"/>
              </w:rPr>
            </w:pPr>
            <w:r>
              <w:rPr>
                <w:rFonts w:eastAsia="宋体" w:cs="Times New Roman"/>
                <w:sz w:val="20"/>
                <w:szCs w:val="20"/>
              </w:rPr>
              <w:t>0.01</w:t>
            </w:r>
            <w:r>
              <w:rPr>
                <w:rFonts w:hint="eastAsia" w:eastAsia="宋体" w:cs="Times New Roman"/>
                <w:sz w:val="20"/>
                <w:szCs w:val="20"/>
                <w:lang w:val="en-US" w:eastAsia="zh-CN"/>
              </w:rPr>
              <w:t xml:space="preserve"> </w:t>
            </w:r>
            <w:r>
              <w:rPr>
                <w:rFonts w:eastAsia="宋体" w:cs="Times New Roman"/>
                <w:sz w:val="20"/>
                <w:szCs w:val="20"/>
              </w:rPr>
              <w:t>mS/cm</w:t>
            </w:r>
          </w:p>
        </w:tc>
      </w:tr>
    </w:tbl>
    <w:p w14:paraId="5F73F577">
      <w:pPr>
        <w:spacing w:after="160" w:line="360" w:lineRule="auto"/>
        <w:ind w:firstLine="240" w:firstLineChars="100"/>
        <w:outlineLvl w:val="0"/>
        <w:rPr>
          <w:rFonts w:eastAsia="宋体" w:cs="Times New Roman"/>
          <w:sz w:val="24"/>
          <w:szCs w:val="24"/>
        </w:rPr>
      </w:pPr>
      <w:bookmarkStart w:id="96" w:name="_Toc29698"/>
      <w:r>
        <w:rPr>
          <w:rFonts w:eastAsia="宋体" w:cs="Times New Roman"/>
          <w:sz w:val="24"/>
          <w:szCs w:val="24"/>
        </w:rPr>
        <w:t>2  采样点应包括水箱（池）进水、出水及末梢水的位置</w:t>
      </w:r>
      <w:r>
        <w:rPr>
          <w:rFonts w:hint="eastAsia" w:eastAsia="宋体" w:cs="Times New Roman"/>
          <w:sz w:val="24"/>
          <w:szCs w:val="24"/>
        </w:rPr>
        <w:t>。</w:t>
      </w:r>
      <w:bookmarkEnd w:id="96"/>
    </w:p>
    <w:p w14:paraId="5B33FA3C">
      <w:pPr>
        <w:snapToGrid w:val="0"/>
        <w:spacing w:line="360" w:lineRule="auto"/>
        <w:jc w:val="center"/>
        <w:outlineLvl w:val="1"/>
        <w:rPr>
          <w:rFonts w:eastAsia="宋体" w:cs="Times New Roman"/>
          <w:b/>
          <w:iCs/>
          <w:kern w:val="0"/>
          <w:sz w:val="28"/>
          <w:szCs w:val="24"/>
        </w:rPr>
      </w:pPr>
      <w:bookmarkStart w:id="97" w:name="_Toc2442"/>
      <w:bookmarkStart w:id="98" w:name="_Toc51"/>
      <w:r>
        <w:rPr>
          <w:rFonts w:eastAsia="宋体" w:cs="Times New Roman"/>
          <w:b/>
          <w:iCs/>
          <w:kern w:val="0"/>
          <w:sz w:val="28"/>
          <w:szCs w:val="24"/>
        </w:rPr>
        <w:t>4.3 安全（健康）风险信息</w:t>
      </w:r>
      <w:bookmarkEnd w:id="97"/>
      <w:bookmarkEnd w:id="98"/>
    </w:p>
    <w:p w14:paraId="167D9020">
      <w:pPr>
        <w:spacing w:after="160" w:line="360" w:lineRule="auto"/>
        <w:rPr>
          <w:rFonts w:eastAsia="宋体" w:cs="Times New Roman"/>
          <w:sz w:val="24"/>
          <w:szCs w:val="24"/>
        </w:rPr>
      </w:pPr>
      <w:r>
        <w:rPr>
          <w:rFonts w:eastAsia="宋体" w:cs="Times New Roman"/>
          <w:b/>
          <w:bCs/>
          <w:sz w:val="24"/>
          <w:szCs w:val="24"/>
        </w:rPr>
        <w:t>4.3.1</w:t>
      </w:r>
      <w:r>
        <w:rPr>
          <w:rFonts w:eastAsia="宋体" w:cs="Times New Roman"/>
          <w:sz w:val="24"/>
          <w:szCs w:val="24"/>
        </w:rPr>
        <w:t xml:space="preserve">  </w:t>
      </w:r>
      <w:r>
        <w:rPr>
          <w:rFonts w:hint="eastAsia" w:eastAsia="宋体" w:cs="Times New Roman"/>
          <w:sz w:val="24"/>
          <w:szCs w:val="24"/>
        </w:rPr>
        <w:t>室外</w:t>
      </w:r>
      <w:r>
        <w:rPr>
          <w:rFonts w:eastAsia="宋体" w:cs="Times New Roman"/>
          <w:sz w:val="24"/>
          <w:szCs w:val="24"/>
        </w:rPr>
        <w:t>高空抛物信息的采集应符合下列规定：</w:t>
      </w:r>
    </w:p>
    <w:p w14:paraId="6A0EE128">
      <w:pPr>
        <w:spacing w:after="160" w:line="360" w:lineRule="auto"/>
        <w:ind w:firstLine="240" w:firstLineChars="100"/>
        <w:rPr>
          <w:rFonts w:eastAsia="宋体" w:cs="Times New Roman"/>
          <w:sz w:val="24"/>
          <w:szCs w:val="24"/>
        </w:rPr>
      </w:pPr>
      <w:r>
        <w:rPr>
          <w:rFonts w:eastAsia="宋体" w:cs="Times New Roman"/>
          <w:sz w:val="24"/>
          <w:szCs w:val="24"/>
        </w:rPr>
        <w:t>1  住区高空抛物采集系统，采集系统应能完整清晰记录抛物轨迹；</w:t>
      </w:r>
    </w:p>
    <w:p w14:paraId="57E0AAF3">
      <w:pPr>
        <w:spacing w:after="160" w:line="360" w:lineRule="auto"/>
        <w:ind w:firstLine="240" w:firstLineChars="100"/>
        <w:outlineLvl w:val="0"/>
        <w:rPr>
          <w:rFonts w:eastAsia="宋体" w:cs="Times New Roman"/>
          <w:sz w:val="24"/>
          <w:szCs w:val="24"/>
        </w:rPr>
      </w:pPr>
      <w:bookmarkStart w:id="99" w:name="_Toc6945"/>
      <w:r>
        <w:rPr>
          <w:rFonts w:eastAsia="宋体" w:cs="Times New Roman"/>
          <w:sz w:val="24"/>
          <w:szCs w:val="24"/>
        </w:rPr>
        <w:t>2  采集数据应满足实时上传</w:t>
      </w:r>
      <w:r>
        <w:rPr>
          <w:rFonts w:hint="eastAsia" w:eastAsia="宋体" w:cs="Times New Roman"/>
          <w:sz w:val="24"/>
          <w:szCs w:val="24"/>
        </w:rPr>
        <w:t>信息</w:t>
      </w:r>
      <w:r>
        <w:rPr>
          <w:rFonts w:eastAsia="宋体" w:cs="Times New Roman"/>
          <w:sz w:val="24"/>
          <w:szCs w:val="24"/>
        </w:rPr>
        <w:t>系统的要求。</w:t>
      </w:r>
      <w:bookmarkEnd w:id="99"/>
    </w:p>
    <w:p w14:paraId="610B09F0">
      <w:pPr>
        <w:spacing w:after="160" w:line="360" w:lineRule="auto"/>
        <w:outlineLvl w:val="1"/>
        <w:rPr>
          <w:rFonts w:eastAsia="宋体" w:cs="Times New Roman"/>
          <w:sz w:val="24"/>
          <w:szCs w:val="24"/>
        </w:rPr>
      </w:pPr>
      <w:bookmarkStart w:id="100" w:name="_Toc12420"/>
      <w:r>
        <w:rPr>
          <w:rFonts w:eastAsia="宋体" w:cs="Times New Roman"/>
          <w:b/>
          <w:bCs/>
          <w:sz w:val="24"/>
          <w:szCs w:val="24"/>
        </w:rPr>
        <w:t>4.3.2</w:t>
      </w:r>
      <w:r>
        <w:rPr>
          <w:rFonts w:eastAsia="宋体" w:cs="Times New Roman"/>
          <w:sz w:val="24"/>
          <w:szCs w:val="24"/>
        </w:rPr>
        <w:t xml:space="preserve">  室内燃气泄漏信息的采集应符合下列规定：</w:t>
      </w:r>
      <w:bookmarkEnd w:id="100"/>
    </w:p>
    <w:p w14:paraId="7F8917F9">
      <w:pPr>
        <w:spacing w:after="160" w:line="360" w:lineRule="auto"/>
        <w:ind w:firstLine="240" w:firstLineChars="100"/>
        <w:rPr>
          <w:rFonts w:eastAsia="宋体" w:cs="Times New Roman"/>
          <w:sz w:val="24"/>
          <w:szCs w:val="24"/>
        </w:rPr>
      </w:pPr>
      <w:r>
        <w:rPr>
          <w:rFonts w:eastAsia="宋体" w:cs="Times New Roman"/>
          <w:sz w:val="24"/>
          <w:szCs w:val="24"/>
        </w:rPr>
        <w:t>1  室内应实时采集燃气泄漏或不完全燃烧等异常事件数据，当燃气浓度或因不完全燃烧产生的一氧化碳浓度超出设定安全阈值时，燃气报警器应发出报警信号；</w:t>
      </w:r>
    </w:p>
    <w:p w14:paraId="496998DA">
      <w:pPr>
        <w:spacing w:after="160" w:line="360" w:lineRule="auto"/>
        <w:ind w:firstLine="240" w:firstLineChars="100"/>
        <w:rPr>
          <w:rFonts w:eastAsia="宋体" w:cs="Times New Roman"/>
          <w:sz w:val="24"/>
          <w:szCs w:val="24"/>
        </w:rPr>
      </w:pPr>
      <w:r>
        <w:rPr>
          <w:rFonts w:eastAsia="宋体" w:cs="Times New Roman"/>
          <w:sz w:val="24"/>
          <w:szCs w:val="24"/>
        </w:rPr>
        <w:t>2  燃气泄漏采集模块应能实现报警并及时切断燃气，</w:t>
      </w:r>
      <w:r>
        <w:rPr>
          <w:rFonts w:hint="eastAsia" w:eastAsia="宋体" w:cs="Times New Roman"/>
          <w:sz w:val="24"/>
          <w:szCs w:val="24"/>
        </w:rPr>
        <w:t>宜</w:t>
      </w:r>
      <w:r>
        <w:rPr>
          <w:rFonts w:eastAsia="宋体" w:cs="Times New Roman"/>
          <w:sz w:val="24"/>
          <w:szCs w:val="24"/>
        </w:rPr>
        <w:t>具备与通风设</w:t>
      </w:r>
      <w:r>
        <w:rPr>
          <w:rFonts w:hint="eastAsia" w:eastAsia="宋体" w:cs="Times New Roman"/>
          <w:sz w:val="24"/>
          <w:szCs w:val="24"/>
        </w:rPr>
        <w:t>备</w:t>
      </w:r>
      <w:r>
        <w:rPr>
          <w:rFonts w:eastAsia="宋体" w:cs="Times New Roman"/>
          <w:sz w:val="24"/>
          <w:szCs w:val="24"/>
        </w:rPr>
        <w:t>联动的接口。</w:t>
      </w:r>
    </w:p>
    <w:p w14:paraId="090A2FD6">
      <w:pPr>
        <w:spacing w:after="160" w:line="360" w:lineRule="auto"/>
        <w:ind w:firstLine="240" w:firstLineChars="100"/>
        <w:rPr>
          <w:rFonts w:eastAsia="宋体" w:cs="Times New Roman"/>
          <w:sz w:val="24"/>
          <w:szCs w:val="24"/>
        </w:rPr>
      </w:pPr>
      <w:bookmarkStart w:id="101" w:name="OLE_LINK42"/>
      <w:bookmarkStart w:id="102" w:name="OLE_LINK43"/>
    </w:p>
    <w:bookmarkEnd w:id="101"/>
    <w:bookmarkEnd w:id="102"/>
    <w:p w14:paraId="66D9D5D1">
      <w:pPr>
        <w:spacing w:after="160" w:line="360" w:lineRule="auto"/>
        <w:rPr>
          <w:rFonts w:eastAsia="宋体" w:cs="Times New Roman"/>
          <w:strike/>
          <w:color w:val="0000FF"/>
          <w:sz w:val="24"/>
          <w:szCs w:val="24"/>
        </w:rPr>
      </w:pPr>
    </w:p>
    <w:p w14:paraId="4DECB227">
      <w:pPr>
        <w:spacing w:after="160" w:line="360" w:lineRule="auto"/>
        <w:rPr>
          <w:rFonts w:eastAsia="宋体" w:cs="Times New Roman"/>
          <w:sz w:val="24"/>
          <w:szCs w:val="24"/>
        </w:rPr>
      </w:pPr>
    </w:p>
    <w:p w14:paraId="0C7B6C58">
      <w:pPr>
        <w:widowControl/>
        <w:jc w:val="left"/>
        <w:rPr>
          <w:rFonts w:eastAsia="宋体" w:cs="Times New Roman"/>
          <w:sz w:val="24"/>
          <w:szCs w:val="24"/>
        </w:rPr>
      </w:pPr>
      <w:r>
        <w:rPr>
          <w:rFonts w:eastAsia="宋体" w:cs="Times New Roman"/>
          <w:sz w:val="24"/>
          <w:szCs w:val="24"/>
        </w:rPr>
        <w:br w:type="page"/>
      </w:r>
    </w:p>
    <w:p w14:paraId="75F82E34">
      <w:pPr>
        <w:widowControl/>
        <w:snapToGrid w:val="0"/>
        <w:spacing w:before="120" w:line="360" w:lineRule="auto"/>
        <w:jc w:val="center"/>
        <w:outlineLvl w:val="0"/>
        <w:rPr>
          <w:rFonts w:eastAsia="宋体" w:cs="Times New Roman"/>
          <w:b/>
          <w:bCs/>
          <w:kern w:val="0"/>
          <w:sz w:val="32"/>
          <w:szCs w:val="32"/>
        </w:rPr>
      </w:pPr>
      <w:bookmarkStart w:id="103" w:name="_Toc25528"/>
      <w:bookmarkStart w:id="104" w:name="_Toc663"/>
      <w:bookmarkStart w:id="105" w:name="_Toc4041"/>
      <w:r>
        <w:rPr>
          <w:rFonts w:eastAsia="宋体" w:cs="Times New Roman"/>
          <w:b/>
          <w:bCs/>
          <w:kern w:val="0"/>
          <w:sz w:val="32"/>
          <w:szCs w:val="32"/>
        </w:rPr>
        <w:t>5  居民健康信息</w:t>
      </w:r>
      <w:bookmarkEnd w:id="103"/>
      <w:bookmarkEnd w:id="104"/>
      <w:bookmarkEnd w:id="105"/>
    </w:p>
    <w:p w14:paraId="4D11709C">
      <w:pPr>
        <w:snapToGrid w:val="0"/>
        <w:spacing w:line="360" w:lineRule="auto"/>
        <w:jc w:val="center"/>
        <w:outlineLvl w:val="1"/>
        <w:rPr>
          <w:rFonts w:eastAsia="宋体" w:cs="Times New Roman"/>
          <w:b/>
          <w:iCs/>
          <w:kern w:val="0"/>
          <w:sz w:val="28"/>
          <w:szCs w:val="24"/>
        </w:rPr>
      </w:pPr>
      <w:bookmarkStart w:id="106" w:name="_Toc25772"/>
      <w:bookmarkStart w:id="107" w:name="_Toc24034"/>
      <w:r>
        <w:rPr>
          <w:rFonts w:eastAsia="宋体" w:cs="Times New Roman"/>
          <w:b/>
          <w:iCs/>
          <w:kern w:val="0"/>
          <w:sz w:val="28"/>
          <w:szCs w:val="24"/>
        </w:rPr>
        <w:t>5.1  基础信息</w:t>
      </w:r>
      <w:bookmarkEnd w:id="106"/>
      <w:bookmarkEnd w:id="107"/>
    </w:p>
    <w:p w14:paraId="66B11520">
      <w:pPr>
        <w:spacing w:line="360" w:lineRule="auto"/>
        <w:rPr>
          <w:rFonts w:eastAsia="宋体" w:cs="Times New Roman"/>
          <w:sz w:val="24"/>
          <w:szCs w:val="24"/>
        </w:rPr>
      </w:pPr>
      <w:bookmarkStart w:id="108" w:name="_Toc5708"/>
      <w:r>
        <w:rPr>
          <w:rFonts w:eastAsia="宋体" w:cs="Times New Roman"/>
          <w:b/>
          <w:bCs/>
          <w:sz w:val="24"/>
          <w:szCs w:val="24"/>
        </w:rPr>
        <w:t>5.1.1</w:t>
      </w:r>
      <w:r>
        <w:rPr>
          <w:rFonts w:eastAsia="宋体" w:cs="Times New Roman"/>
          <w:sz w:val="24"/>
          <w:szCs w:val="24"/>
        </w:rPr>
        <w:t xml:space="preserve">  居民基础信息采集</w:t>
      </w:r>
      <w:r>
        <w:rPr>
          <w:rFonts w:hint="eastAsia" w:eastAsia="宋体" w:cs="Times New Roman"/>
          <w:sz w:val="24"/>
          <w:szCs w:val="24"/>
        </w:rPr>
        <w:t>应至少</w:t>
      </w:r>
      <w:r>
        <w:rPr>
          <w:rFonts w:eastAsia="宋体" w:cs="Times New Roman"/>
          <w:sz w:val="24"/>
          <w:szCs w:val="24"/>
        </w:rPr>
        <w:t>包括基本情况，基本情况的获得方式</w:t>
      </w:r>
      <w:r>
        <w:rPr>
          <w:rFonts w:hint="eastAsia" w:eastAsia="宋体" w:cs="Times New Roman"/>
          <w:sz w:val="24"/>
          <w:szCs w:val="24"/>
        </w:rPr>
        <w:t>及</w:t>
      </w:r>
      <w:r>
        <w:rPr>
          <w:rFonts w:eastAsia="宋体" w:cs="Times New Roman"/>
          <w:sz w:val="24"/>
          <w:szCs w:val="24"/>
        </w:rPr>
        <w:t>时间。</w:t>
      </w:r>
    </w:p>
    <w:p w14:paraId="32846017">
      <w:pPr>
        <w:spacing w:line="360" w:lineRule="auto"/>
        <w:rPr>
          <w:rFonts w:eastAsia="宋体" w:cs="Times New Roman"/>
          <w:sz w:val="24"/>
          <w:szCs w:val="24"/>
        </w:rPr>
      </w:pPr>
      <w:r>
        <w:rPr>
          <w:rFonts w:eastAsia="宋体" w:cs="Times New Roman"/>
          <w:b/>
          <w:bCs/>
          <w:sz w:val="24"/>
          <w:szCs w:val="24"/>
        </w:rPr>
        <w:t>5.1.2</w:t>
      </w:r>
      <w:r>
        <w:rPr>
          <w:rFonts w:eastAsia="宋体" w:cs="Times New Roman"/>
          <w:sz w:val="24"/>
          <w:szCs w:val="24"/>
        </w:rPr>
        <w:t xml:space="preserve">  居民基本情况应至少包括姓名或编号、性别、年龄、身高、体重和主观健康信息。其中主观健康信息</w:t>
      </w:r>
      <w:r>
        <w:rPr>
          <w:rFonts w:hint="eastAsia" w:eastAsia="宋体" w:cs="Times New Roman"/>
          <w:sz w:val="24"/>
          <w:szCs w:val="24"/>
        </w:rPr>
        <w:t>的采集</w:t>
      </w:r>
      <w:r>
        <w:rPr>
          <w:rFonts w:eastAsia="宋体" w:cs="Times New Roman"/>
          <w:sz w:val="24"/>
          <w:szCs w:val="24"/>
        </w:rPr>
        <w:t>应按</w:t>
      </w:r>
      <w:r>
        <w:rPr>
          <w:rFonts w:hint="eastAsia" w:eastAsia="宋体" w:cs="Times New Roman"/>
          <w:sz w:val="24"/>
          <w:szCs w:val="24"/>
        </w:rPr>
        <w:t>本标准</w:t>
      </w:r>
      <w:r>
        <w:rPr>
          <w:rFonts w:eastAsia="宋体" w:cs="Times New Roman"/>
          <w:sz w:val="24"/>
          <w:szCs w:val="24"/>
        </w:rPr>
        <w:t>附录A</w:t>
      </w:r>
      <w:r>
        <w:rPr>
          <w:rFonts w:hint="eastAsia" w:eastAsia="宋体" w:cs="Times New Roman"/>
          <w:sz w:val="24"/>
          <w:szCs w:val="24"/>
        </w:rPr>
        <w:t>的规定执行</w:t>
      </w:r>
      <w:r>
        <w:rPr>
          <w:rFonts w:eastAsia="宋体" w:cs="Times New Roman"/>
          <w:sz w:val="24"/>
          <w:szCs w:val="24"/>
        </w:rPr>
        <w:t>。</w:t>
      </w:r>
    </w:p>
    <w:p w14:paraId="23D8FE5A">
      <w:pPr>
        <w:snapToGrid w:val="0"/>
        <w:spacing w:line="360" w:lineRule="auto"/>
        <w:jc w:val="center"/>
        <w:outlineLvl w:val="1"/>
        <w:rPr>
          <w:rFonts w:eastAsia="宋体" w:cs="Times New Roman"/>
          <w:b/>
          <w:iCs/>
          <w:kern w:val="0"/>
          <w:sz w:val="28"/>
          <w:szCs w:val="24"/>
        </w:rPr>
      </w:pPr>
      <w:bookmarkStart w:id="109" w:name="_Toc4425"/>
      <w:r>
        <w:rPr>
          <w:rFonts w:eastAsia="宋体" w:cs="Times New Roman"/>
          <w:b/>
          <w:iCs/>
          <w:kern w:val="0"/>
          <w:sz w:val="28"/>
          <w:szCs w:val="24"/>
        </w:rPr>
        <w:t>5.2  实时信息</w:t>
      </w:r>
      <w:bookmarkEnd w:id="108"/>
      <w:bookmarkEnd w:id="109"/>
    </w:p>
    <w:p w14:paraId="05251AAA">
      <w:pPr>
        <w:spacing w:after="160" w:line="360" w:lineRule="auto"/>
        <w:rPr>
          <w:rFonts w:eastAsia="宋体" w:cs="Times New Roman"/>
          <w:sz w:val="24"/>
          <w:szCs w:val="24"/>
        </w:rPr>
      </w:pPr>
      <w:r>
        <w:rPr>
          <w:rFonts w:eastAsia="宋体" w:cs="Times New Roman"/>
          <w:b/>
          <w:bCs/>
          <w:sz w:val="24"/>
          <w:szCs w:val="24"/>
        </w:rPr>
        <w:t>5.2.1</w:t>
      </w:r>
      <w:r>
        <w:rPr>
          <w:rFonts w:eastAsia="宋体" w:cs="Times New Roman"/>
          <w:sz w:val="24"/>
          <w:szCs w:val="24"/>
        </w:rPr>
        <w:t xml:space="preserve">  居民健康实时信息采集应优先采用可穿戴设备进行连续采集。</w:t>
      </w:r>
    </w:p>
    <w:p w14:paraId="7B7C932B">
      <w:pPr>
        <w:spacing w:after="160" w:line="360" w:lineRule="auto"/>
        <w:rPr>
          <w:rFonts w:eastAsia="宋体" w:cs="Times New Roman"/>
          <w:sz w:val="24"/>
          <w:szCs w:val="24"/>
        </w:rPr>
      </w:pPr>
      <w:r>
        <w:rPr>
          <w:rFonts w:eastAsia="宋体" w:cs="Times New Roman"/>
          <w:b/>
          <w:bCs/>
          <w:sz w:val="24"/>
          <w:szCs w:val="24"/>
        </w:rPr>
        <w:t>5.2.2</w:t>
      </w:r>
      <w:r>
        <w:rPr>
          <w:rFonts w:eastAsia="宋体" w:cs="Times New Roman"/>
          <w:sz w:val="24"/>
          <w:szCs w:val="24"/>
        </w:rPr>
        <w:t xml:space="preserve">  居民心电数据的采集应符合下列规定：</w:t>
      </w:r>
    </w:p>
    <w:p w14:paraId="7526C74A">
      <w:pPr>
        <w:spacing w:after="160" w:line="360" w:lineRule="auto"/>
        <w:ind w:firstLine="240" w:firstLineChars="100"/>
        <w:outlineLvl w:val="0"/>
        <w:rPr>
          <w:rFonts w:eastAsia="宋体" w:cs="Times New Roman"/>
          <w:sz w:val="24"/>
          <w:szCs w:val="24"/>
        </w:rPr>
      </w:pPr>
      <w:bookmarkStart w:id="110" w:name="_Toc14764"/>
      <w:r>
        <w:rPr>
          <w:rFonts w:eastAsia="宋体" w:cs="Times New Roman"/>
          <w:sz w:val="24"/>
          <w:szCs w:val="24"/>
        </w:rPr>
        <w:t>1  居民心电数据的实时采集，可采用心电贴</w:t>
      </w:r>
      <w:r>
        <w:rPr>
          <w:rFonts w:hint="eastAsia" w:eastAsia="宋体" w:cs="Times New Roman"/>
          <w:sz w:val="24"/>
          <w:szCs w:val="24"/>
        </w:rPr>
        <w:t>或</w:t>
      </w:r>
      <w:r>
        <w:rPr>
          <w:rFonts w:eastAsia="宋体" w:cs="Times New Roman"/>
          <w:sz w:val="24"/>
          <w:szCs w:val="24"/>
        </w:rPr>
        <w:t>智能</w:t>
      </w:r>
      <w:r>
        <w:rPr>
          <w:rFonts w:hint="eastAsia" w:eastAsia="宋体" w:cs="Times New Roman"/>
          <w:sz w:val="24"/>
          <w:szCs w:val="24"/>
        </w:rPr>
        <w:t>腕</w:t>
      </w:r>
      <w:r>
        <w:rPr>
          <w:rFonts w:eastAsia="宋体" w:cs="Times New Roman"/>
          <w:sz w:val="24"/>
          <w:szCs w:val="24"/>
        </w:rPr>
        <w:t>表；</w:t>
      </w:r>
      <w:bookmarkEnd w:id="110"/>
    </w:p>
    <w:p w14:paraId="6BB846A9">
      <w:pPr>
        <w:spacing w:after="160" w:line="360" w:lineRule="auto"/>
        <w:ind w:firstLine="240" w:firstLineChars="100"/>
        <w:rPr>
          <w:rFonts w:eastAsia="宋体" w:cs="Times New Roman"/>
          <w:sz w:val="24"/>
          <w:szCs w:val="24"/>
        </w:rPr>
      </w:pPr>
      <w:r>
        <w:rPr>
          <w:rFonts w:eastAsia="宋体" w:cs="Times New Roman"/>
          <w:sz w:val="24"/>
          <w:szCs w:val="24"/>
        </w:rPr>
        <w:t xml:space="preserve">2  </w:t>
      </w:r>
      <w:r>
        <w:rPr>
          <w:rFonts w:hint="eastAsia" w:eastAsia="宋体" w:cs="Times New Roman"/>
          <w:sz w:val="24"/>
          <w:szCs w:val="24"/>
        </w:rPr>
        <w:t>居民</w:t>
      </w:r>
      <w:r>
        <w:rPr>
          <w:rFonts w:eastAsia="宋体" w:cs="Times New Roman"/>
          <w:sz w:val="24"/>
          <w:szCs w:val="24"/>
        </w:rPr>
        <w:t>心电数据</w:t>
      </w:r>
      <w:r>
        <w:rPr>
          <w:rFonts w:hint="eastAsia" w:eastAsia="宋体" w:cs="Times New Roman"/>
          <w:sz w:val="24"/>
          <w:szCs w:val="24"/>
        </w:rPr>
        <w:t>采集</w:t>
      </w:r>
      <w:r>
        <w:rPr>
          <w:rFonts w:eastAsia="宋体" w:cs="Times New Roman"/>
          <w:sz w:val="24"/>
          <w:szCs w:val="24"/>
        </w:rPr>
        <w:t>时，应避免</w:t>
      </w:r>
      <w:r>
        <w:rPr>
          <w:rFonts w:hint="eastAsia" w:eastAsia="宋体" w:cs="Times New Roman"/>
          <w:sz w:val="24"/>
          <w:szCs w:val="24"/>
        </w:rPr>
        <w:t>环境温度</w:t>
      </w:r>
      <w:r>
        <w:rPr>
          <w:rFonts w:eastAsia="宋体" w:cs="Times New Roman"/>
          <w:sz w:val="24"/>
          <w:szCs w:val="24"/>
        </w:rPr>
        <w:t>过热、过冷</w:t>
      </w:r>
      <w:r>
        <w:rPr>
          <w:rFonts w:hint="eastAsia" w:eastAsia="宋体" w:cs="Times New Roman"/>
          <w:sz w:val="24"/>
          <w:szCs w:val="24"/>
        </w:rPr>
        <w:t>，以及</w:t>
      </w:r>
      <w:r>
        <w:rPr>
          <w:rFonts w:eastAsia="宋体" w:cs="Times New Roman"/>
          <w:sz w:val="24"/>
          <w:szCs w:val="24"/>
        </w:rPr>
        <w:t>电磁干扰；</w:t>
      </w:r>
    </w:p>
    <w:p w14:paraId="177BA713">
      <w:pPr>
        <w:spacing w:after="160" w:line="360" w:lineRule="auto"/>
        <w:ind w:firstLine="240" w:firstLineChars="100"/>
        <w:rPr>
          <w:rFonts w:eastAsia="宋体" w:cs="Times New Roman"/>
          <w:sz w:val="24"/>
          <w:szCs w:val="24"/>
        </w:rPr>
      </w:pPr>
      <w:r>
        <w:rPr>
          <w:rFonts w:eastAsia="宋体" w:cs="Times New Roman"/>
          <w:sz w:val="24"/>
          <w:szCs w:val="24"/>
        </w:rPr>
        <w:t xml:space="preserve">3  </w:t>
      </w:r>
      <w:r>
        <w:rPr>
          <w:rFonts w:hint="eastAsia" w:eastAsia="宋体" w:cs="Times New Roman"/>
          <w:sz w:val="24"/>
          <w:szCs w:val="24"/>
        </w:rPr>
        <w:t>居民</w:t>
      </w:r>
      <w:r>
        <w:rPr>
          <w:rFonts w:eastAsia="宋体" w:cs="Times New Roman"/>
          <w:sz w:val="24"/>
          <w:szCs w:val="24"/>
        </w:rPr>
        <w:t>心电数据</w:t>
      </w:r>
      <w:r>
        <w:rPr>
          <w:rFonts w:hint="eastAsia" w:eastAsia="宋体" w:cs="Times New Roman"/>
          <w:sz w:val="24"/>
          <w:szCs w:val="24"/>
        </w:rPr>
        <w:t>采集</w:t>
      </w:r>
      <w:r>
        <w:rPr>
          <w:rFonts w:eastAsia="宋体" w:cs="Times New Roman"/>
          <w:sz w:val="24"/>
          <w:szCs w:val="24"/>
        </w:rPr>
        <w:t>时，应避免剧烈运动，放置电极部位的皮肤应尽量保持清洁，采集频次应不应少于每5</w:t>
      </w:r>
      <w:r>
        <w:rPr>
          <w:rFonts w:hint="eastAsia" w:eastAsia="宋体" w:cs="Times New Roman"/>
          <w:sz w:val="24"/>
          <w:szCs w:val="24"/>
        </w:rPr>
        <w:t xml:space="preserve"> min</w:t>
      </w:r>
      <w:r>
        <w:rPr>
          <w:rFonts w:eastAsia="宋体" w:cs="Times New Roman"/>
          <w:sz w:val="24"/>
          <w:szCs w:val="24"/>
        </w:rPr>
        <w:t>一次；</w:t>
      </w:r>
    </w:p>
    <w:p w14:paraId="7DC54A1B">
      <w:pPr>
        <w:spacing w:after="160" w:line="360" w:lineRule="auto"/>
        <w:ind w:firstLine="240" w:firstLineChars="100"/>
        <w:outlineLvl w:val="0"/>
        <w:rPr>
          <w:rFonts w:eastAsia="宋体" w:cs="Times New Roman"/>
          <w:sz w:val="24"/>
          <w:szCs w:val="24"/>
        </w:rPr>
      </w:pPr>
      <w:bookmarkStart w:id="111" w:name="_Toc26031"/>
      <w:r>
        <w:rPr>
          <w:rFonts w:eastAsia="宋体" w:cs="Times New Roman"/>
          <w:sz w:val="24"/>
          <w:szCs w:val="24"/>
        </w:rPr>
        <w:t>4  心电设备的传感器的最大允许偏差不应</w:t>
      </w:r>
      <w:r>
        <w:rPr>
          <w:rFonts w:eastAsia="宋体" w:cs="Times New Roman"/>
          <w:sz w:val="24"/>
          <w:szCs w:val="24"/>
          <w:highlight w:val="none"/>
        </w:rPr>
        <w:t>高于</w:t>
      </w:r>
      <w:r>
        <w:rPr>
          <w:rFonts w:hint="eastAsia" w:eastAsia="宋体" w:cs="Times New Roman"/>
          <w:sz w:val="24"/>
          <w:szCs w:val="24"/>
          <w:highlight w:val="none"/>
        </w:rPr>
        <w:t>±</w:t>
      </w:r>
      <w:r>
        <w:rPr>
          <w:rFonts w:eastAsia="宋体" w:cs="Times New Roman"/>
          <w:sz w:val="24"/>
          <w:szCs w:val="24"/>
          <w:highlight w:val="none"/>
        </w:rPr>
        <w:t>5%</w:t>
      </w:r>
      <w:bookmarkEnd w:id="111"/>
    </w:p>
    <w:p w14:paraId="14B8F595">
      <w:pPr>
        <w:spacing w:after="160" w:line="360" w:lineRule="auto"/>
        <w:outlineLvl w:val="1"/>
        <w:rPr>
          <w:rFonts w:eastAsia="宋体" w:cs="Times New Roman"/>
          <w:sz w:val="24"/>
          <w:szCs w:val="24"/>
        </w:rPr>
      </w:pPr>
      <w:bookmarkStart w:id="112" w:name="_Toc27474"/>
      <w:r>
        <w:rPr>
          <w:rFonts w:eastAsia="宋体" w:cs="Times New Roman"/>
          <w:b/>
          <w:bCs/>
          <w:sz w:val="24"/>
          <w:szCs w:val="24"/>
        </w:rPr>
        <w:t>5.2.3</w:t>
      </w:r>
      <w:r>
        <w:rPr>
          <w:rFonts w:eastAsia="宋体" w:cs="Times New Roman"/>
          <w:sz w:val="24"/>
          <w:szCs w:val="24"/>
        </w:rPr>
        <w:t xml:space="preserve">  居民血压数据的采集应符合下列规定：</w:t>
      </w:r>
      <w:bookmarkEnd w:id="112"/>
    </w:p>
    <w:p w14:paraId="16B20DB4">
      <w:pPr>
        <w:spacing w:after="160" w:line="360" w:lineRule="auto"/>
        <w:ind w:firstLine="240" w:firstLineChars="100"/>
        <w:outlineLvl w:val="0"/>
        <w:rPr>
          <w:rFonts w:eastAsia="宋体" w:cs="Times New Roman"/>
          <w:sz w:val="24"/>
          <w:szCs w:val="24"/>
        </w:rPr>
      </w:pPr>
      <w:bookmarkStart w:id="113" w:name="_Toc4569"/>
      <w:r>
        <w:rPr>
          <w:rFonts w:eastAsia="宋体" w:cs="Times New Roman"/>
          <w:sz w:val="24"/>
          <w:szCs w:val="24"/>
        </w:rPr>
        <w:t>1  居民心电数据的实时采集，可采用无创自动测量血压计；</w:t>
      </w:r>
      <w:bookmarkEnd w:id="113"/>
    </w:p>
    <w:p w14:paraId="47C46B30">
      <w:pPr>
        <w:spacing w:after="160" w:line="360" w:lineRule="auto"/>
        <w:ind w:firstLine="240" w:firstLineChars="100"/>
        <w:rPr>
          <w:rFonts w:eastAsia="宋体" w:cs="Times New Roman"/>
          <w:sz w:val="24"/>
          <w:szCs w:val="24"/>
        </w:rPr>
      </w:pPr>
      <w:r>
        <w:rPr>
          <w:rFonts w:eastAsia="宋体" w:cs="Times New Roman"/>
          <w:sz w:val="24"/>
          <w:szCs w:val="24"/>
        </w:rPr>
        <w:t>2  采集血压数据时，环境温度应在5℃</w:t>
      </w:r>
      <w:r>
        <w:rPr>
          <w:rFonts w:eastAsia="宋体" w:cs="Times New Roman"/>
          <w:bCs/>
          <w:color w:val="000000"/>
          <w:kern w:val="0"/>
          <w:lang w:bidi="en-US"/>
        </w:rPr>
        <w:t>~</w:t>
      </w:r>
      <w:r>
        <w:rPr>
          <w:rFonts w:eastAsia="宋体" w:cs="Times New Roman"/>
          <w:sz w:val="24"/>
          <w:szCs w:val="24"/>
        </w:rPr>
        <w:t>40℃，相对湿度应小于80%；</w:t>
      </w:r>
    </w:p>
    <w:p w14:paraId="5550DE23">
      <w:pPr>
        <w:spacing w:after="160" w:line="360" w:lineRule="auto"/>
        <w:ind w:firstLine="240" w:firstLineChars="100"/>
        <w:rPr>
          <w:rFonts w:eastAsia="宋体" w:cs="Times New Roman"/>
          <w:sz w:val="24"/>
          <w:szCs w:val="24"/>
        </w:rPr>
      </w:pPr>
      <w:r>
        <w:rPr>
          <w:rFonts w:eastAsia="宋体" w:cs="Times New Roman"/>
          <w:sz w:val="24"/>
          <w:szCs w:val="24"/>
        </w:rPr>
        <w:t>3  昼间间隔30</w:t>
      </w:r>
      <w:r>
        <w:rPr>
          <w:rFonts w:hint="eastAsia" w:eastAsia="宋体" w:cs="Times New Roman"/>
          <w:sz w:val="24"/>
          <w:szCs w:val="24"/>
        </w:rPr>
        <w:t xml:space="preserve"> min</w:t>
      </w:r>
      <w:r>
        <w:rPr>
          <w:rFonts w:eastAsia="宋体" w:cs="Times New Roman"/>
          <w:bCs/>
          <w:color w:val="000000"/>
          <w:kern w:val="0"/>
          <w:lang w:bidi="en-US"/>
        </w:rPr>
        <w:t>~</w:t>
      </w:r>
      <w:r>
        <w:rPr>
          <w:rFonts w:eastAsia="宋体" w:cs="Times New Roman"/>
          <w:sz w:val="24"/>
          <w:szCs w:val="24"/>
        </w:rPr>
        <w:t>60</w:t>
      </w:r>
      <w:r>
        <w:rPr>
          <w:rFonts w:hint="eastAsia" w:eastAsia="宋体" w:cs="Times New Roman"/>
          <w:sz w:val="24"/>
          <w:szCs w:val="24"/>
        </w:rPr>
        <w:t xml:space="preserve"> min</w:t>
      </w:r>
      <w:r>
        <w:rPr>
          <w:rFonts w:eastAsia="宋体" w:cs="Times New Roman"/>
          <w:sz w:val="24"/>
          <w:szCs w:val="24"/>
        </w:rPr>
        <w:t>应记录数据1次，夜间间隔时间可适当延长，每60</w:t>
      </w:r>
      <w:r>
        <w:rPr>
          <w:rFonts w:hint="eastAsia" w:eastAsia="宋体" w:cs="Times New Roman"/>
          <w:sz w:val="24"/>
          <w:szCs w:val="24"/>
        </w:rPr>
        <w:t xml:space="preserve"> min</w:t>
      </w:r>
      <w:r>
        <w:rPr>
          <w:rFonts w:eastAsia="宋体" w:cs="Times New Roman"/>
          <w:bCs/>
          <w:color w:val="000000"/>
          <w:kern w:val="0"/>
          <w:lang w:bidi="en-US"/>
        </w:rPr>
        <w:t>~</w:t>
      </w:r>
      <w:r>
        <w:rPr>
          <w:rFonts w:eastAsia="宋体" w:cs="Times New Roman"/>
          <w:sz w:val="24"/>
          <w:szCs w:val="24"/>
        </w:rPr>
        <w:t>120</w:t>
      </w:r>
      <w:r>
        <w:rPr>
          <w:rFonts w:hint="eastAsia" w:eastAsia="宋体" w:cs="Times New Roman"/>
          <w:sz w:val="24"/>
          <w:szCs w:val="24"/>
        </w:rPr>
        <w:t xml:space="preserve"> min</w:t>
      </w:r>
      <w:r>
        <w:rPr>
          <w:rFonts w:eastAsia="宋体" w:cs="Times New Roman"/>
          <w:sz w:val="24"/>
          <w:szCs w:val="24"/>
        </w:rPr>
        <w:t>测量1次；</w:t>
      </w:r>
    </w:p>
    <w:p w14:paraId="1A66CC6B">
      <w:pPr>
        <w:spacing w:after="160" w:line="360" w:lineRule="auto"/>
        <w:ind w:firstLine="240" w:firstLineChars="100"/>
        <w:rPr>
          <w:rFonts w:eastAsia="宋体" w:cs="Times New Roman"/>
          <w:sz w:val="24"/>
          <w:szCs w:val="24"/>
        </w:rPr>
      </w:pPr>
      <w:r>
        <w:rPr>
          <w:rFonts w:eastAsia="宋体" w:cs="Times New Roman"/>
          <w:sz w:val="24"/>
          <w:szCs w:val="24"/>
        </w:rPr>
        <w:t>4  可穿戴式电子血压计量程至少为0 mmHg</w:t>
      </w:r>
      <w:r>
        <w:rPr>
          <w:rFonts w:eastAsia="宋体" w:cs="Times New Roman"/>
          <w:bCs/>
          <w:color w:val="000000"/>
          <w:kern w:val="0"/>
          <w:lang w:bidi="en-US"/>
        </w:rPr>
        <w:t>~</w:t>
      </w:r>
      <w:r>
        <w:rPr>
          <w:rFonts w:eastAsia="宋体" w:cs="Times New Roman"/>
          <w:sz w:val="24"/>
          <w:szCs w:val="24"/>
        </w:rPr>
        <w:t>260</w:t>
      </w:r>
      <w:r>
        <w:rPr>
          <w:rFonts w:hint="eastAsia" w:eastAsia="宋体" w:cs="Times New Roman"/>
          <w:sz w:val="24"/>
          <w:szCs w:val="24"/>
        </w:rPr>
        <w:t xml:space="preserve"> </w:t>
      </w:r>
      <w:r>
        <w:rPr>
          <w:rFonts w:eastAsia="宋体" w:cs="Times New Roman"/>
          <w:sz w:val="24"/>
          <w:szCs w:val="24"/>
        </w:rPr>
        <w:t>mmHg，显示分辨率</w:t>
      </w:r>
      <w:r>
        <w:rPr>
          <w:rFonts w:hint="eastAsia" w:eastAsia="宋体" w:cs="Times New Roman"/>
          <w:sz w:val="24"/>
          <w:szCs w:val="24"/>
        </w:rPr>
        <w:t>应</w:t>
      </w:r>
      <w:r>
        <w:rPr>
          <w:rFonts w:eastAsia="宋体" w:cs="Times New Roman"/>
          <w:sz w:val="24"/>
          <w:szCs w:val="24"/>
        </w:rPr>
        <w:t>为1</w:t>
      </w:r>
      <w:r>
        <w:rPr>
          <w:rFonts w:hint="eastAsia" w:eastAsia="宋体" w:cs="Times New Roman"/>
          <w:sz w:val="24"/>
          <w:szCs w:val="24"/>
        </w:rPr>
        <w:t xml:space="preserve"> </w:t>
      </w:r>
      <w:r>
        <w:rPr>
          <w:rFonts w:eastAsia="宋体" w:cs="Times New Roman"/>
          <w:sz w:val="24"/>
          <w:szCs w:val="24"/>
        </w:rPr>
        <w:t>mmHg，静态连续低压下测量</w:t>
      </w:r>
      <w:r>
        <w:rPr>
          <w:rFonts w:hint="eastAsia" w:eastAsia="宋体" w:cs="Times New Roman"/>
          <w:sz w:val="24"/>
          <w:szCs w:val="24"/>
        </w:rPr>
        <w:t>时</w:t>
      </w:r>
      <w:r>
        <w:rPr>
          <w:rFonts w:eastAsia="宋体" w:cs="Times New Roman"/>
          <w:sz w:val="24"/>
          <w:szCs w:val="24"/>
        </w:rPr>
        <w:t>，重复测量的</w:t>
      </w:r>
      <w:r>
        <w:rPr>
          <w:rFonts w:hint="eastAsia" w:eastAsia="宋体" w:cs="Times New Roman"/>
          <w:sz w:val="24"/>
          <w:szCs w:val="24"/>
        </w:rPr>
        <w:t>结果</w:t>
      </w:r>
      <w:r>
        <w:rPr>
          <w:rFonts w:eastAsia="宋体" w:cs="Times New Roman"/>
          <w:sz w:val="24"/>
          <w:szCs w:val="24"/>
        </w:rPr>
        <w:t>相差不</w:t>
      </w:r>
      <w:r>
        <w:rPr>
          <w:rFonts w:hint="eastAsia" w:eastAsia="宋体" w:cs="Times New Roman"/>
          <w:sz w:val="24"/>
          <w:szCs w:val="24"/>
        </w:rPr>
        <w:t>应</w:t>
      </w:r>
      <w:r>
        <w:rPr>
          <w:rFonts w:eastAsia="宋体" w:cs="Times New Roman"/>
          <w:sz w:val="24"/>
          <w:szCs w:val="24"/>
        </w:rPr>
        <w:t>大于4</w:t>
      </w:r>
      <w:r>
        <w:rPr>
          <w:rFonts w:hint="eastAsia" w:eastAsia="宋体" w:cs="Times New Roman"/>
          <w:sz w:val="24"/>
          <w:szCs w:val="24"/>
        </w:rPr>
        <w:t xml:space="preserve"> </w:t>
      </w:r>
      <w:r>
        <w:rPr>
          <w:rFonts w:eastAsia="宋体" w:cs="Times New Roman"/>
          <w:sz w:val="24"/>
          <w:szCs w:val="24"/>
        </w:rPr>
        <w:t>mmHg。量程中的任何测量点的最大允许偏差不应</w:t>
      </w:r>
      <w:r>
        <w:rPr>
          <w:rFonts w:hint="eastAsia" w:eastAsia="宋体" w:cs="Times New Roman"/>
          <w:sz w:val="24"/>
          <w:szCs w:val="24"/>
        </w:rPr>
        <w:t>大于</w:t>
      </w:r>
      <w:r>
        <w:rPr>
          <w:rFonts w:eastAsia="宋体" w:cs="Times New Roman"/>
          <w:sz w:val="24"/>
          <w:szCs w:val="24"/>
        </w:rPr>
        <w:t>±3</w:t>
      </w:r>
      <w:r>
        <w:rPr>
          <w:rFonts w:hint="eastAsia" w:eastAsia="宋体" w:cs="Times New Roman"/>
          <w:sz w:val="24"/>
          <w:szCs w:val="24"/>
        </w:rPr>
        <w:t xml:space="preserve"> </w:t>
      </w:r>
      <w:r>
        <w:rPr>
          <w:rFonts w:eastAsia="宋体" w:cs="Times New Roman"/>
          <w:sz w:val="24"/>
          <w:szCs w:val="24"/>
        </w:rPr>
        <w:t>mmHg；</w:t>
      </w:r>
    </w:p>
    <w:p w14:paraId="74BCE754">
      <w:pPr>
        <w:spacing w:after="160" w:line="360" w:lineRule="auto"/>
        <w:outlineLvl w:val="1"/>
        <w:rPr>
          <w:rFonts w:eastAsia="宋体" w:cs="Times New Roman"/>
          <w:sz w:val="24"/>
          <w:szCs w:val="24"/>
        </w:rPr>
      </w:pPr>
      <w:bookmarkStart w:id="114" w:name="_Toc15010"/>
      <w:r>
        <w:rPr>
          <w:rFonts w:eastAsia="宋体" w:cs="Times New Roman"/>
          <w:b/>
          <w:bCs/>
          <w:sz w:val="24"/>
          <w:szCs w:val="24"/>
        </w:rPr>
        <w:t>5.2.4</w:t>
      </w:r>
      <w:r>
        <w:rPr>
          <w:rFonts w:eastAsia="宋体" w:cs="Times New Roman"/>
          <w:sz w:val="24"/>
          <w:szCs w:val="24"/>
        </w:rPr>
        <w:t xml:space="preserve">  居民血氧数据的采集应符合</w:t>
      </w:r>
      <w:r>
        <w:rPr>
          <w:rFonts w:hint="eastAsia" w:eastAsia="宋体" w:cs="Times New Roman"/>
          <w:sz w:val="24"/>
          <w:szCs w:val="24"/>
        </w:rPr>
        <w:t>下列</w:t>
      </w:r>
      <w:r>
        <w:rPr>
          <w:rFonts w:eastAsia="宋体" w:cs="Times New Roman"/>
          <w:sz w:val="24"/>
          <w:szCs w:val="24"/>
        </w:rPr>
        <w:t>规定：</w:t>
      </w:r>
      <w:bookmarkEnd w:id="114"/>
    </w:p>
    <w:p w14:paraId="0E038624">
      <w:pPr>
        <w:spacing w:after="160" w:line="360" w:lineRule="auto"/>
        <w:ind w:firstLine="240" w:firstLineChars="100"/>
        <w:outlineLvl w:val="0"/>
        <w:rPr>
          <w:rFonts w:eastAsia="宋体" w:cs="Times New Roman"/>
          <w:sz w:val="24"/>
          <w:szCs w:val="24"/>
        </w:rPr>
      </w:pPr>
      <w:bookmarkStart w:id="115" w:name="_Toc25374"/>
      <w:r>
        <w:rPr>
          <w:rFonts w:eastAsia="宋体" w:cs="Times New Roman"/>
          <w:sz w:val="24"/>
          <w:szCs w:val="24"/>
        </w:rPr>
        <w:t>1  居民血氧数据可采用便携式血氧检测仪；</w:t>
      </w:r>
      <w:bookmarkEnd w:id="115"/>
    </w:p>
    <w:p w14:paraId="383DDA09">
      <w:pPr>
        <w:spacing w:after="160" w:line="360" w:lineRule="auto"/>
        <w:ind w:firstLine="240" w:firstLineChars="100"/>
        <w:rPr>
          <w:rFonts w:eastAsia="宋体" w:cs="Times New Roman"/>
          <w:sz w:val="24"/>
          <w:szCs w:val="24"/>
        </w:rPr>
      </w:pPr>
      <w:r>
        <w:rPr>
          <w:rFonts w:eastAsia="宋体" w:cs="Times New Roman"/>
          <w:sz w:val="24"/>
          <w:szCs w:val="24"/>
        </w:rPr>
        <w:t>2  采集居民血氧数据时，环境温度应处于10</w:t>
      </w:r>
      <w:r>
        <w:rPr>
          <w:rFonts w:eastAsia="宋体" w:cs="Times New Roman"/>
          <w:bCs/>
          <w:color w:val="000000"/>
          <w:kern w:val="0"/>
          <w:lang w:bidi="en-US"/>
        </w:rPr>
        <w:t>~</w:t>
      </w:r>
      <w:r>
        <w:rPr>
          <w:rFonts w:eastAsia="宋体" w:cs="Times New Roman"/>
          <w:sz w:val="24"/>
          <w:szCs w:val="24"/>
        </w:rPr>
        <w:t>40℃，相对湿度不高于85%。便携式血氧检测仪接触皮肤的部位应保持清洁，避免强光</w:t>
      </w:r>
      <w:r>
        <w:rPr>
          <w:rFonts w:hint="eastAsia" w:eastAsia="宋体" w:cs="Times New Roman"/>
          <w:sz w:val="24"/>
          <w:szCs w:val="24"/>
        </w:rPr>
        <w:t>直</w:t>
      </w:r>
      <w:r>
        <w:rPr>
          <w:rFonts w:eastAsia="宋体" w:cs="Times New Roman"/>
          <w:sz w:val="24"/>
          <w:szCs w:val="24"/>
        </w:rPr>
        <w:t>射探头，被测者应保持平静，避免剧烈运动；</w:t>
      </w:r>
    </w:p>
    <w:p w14:paraId="37E265A2">
      <w:pPr>
        <w:spacing w:after="160" w:line="360" w:lineRule="auto"/>
        <w:ind w:firstLine="240" w:firstLineChars="100"/>
        <w:rPr>
          <w:rFonts w:eastAsia="宋体" w:cs="Times New Roman"/>
          <w:sz w:val="24"/>
          <w:szCs w:val="24"/>
        </w:rPr>
      </w:pPr>
      <w:r>
        <w:rPr>
          <w:rFonts w:eastAsia="宋体" w:cs="Times New Roman"/>
          <w:sz w:val="24"/>
          <w:szCs w:val="24"/>
        </w:rPr>
        <w:t>3  便携式血氧检测仪测量范围应</w:t>
      </w:r>
      <w:r>
        <w:rPr>
          <w:rFonts w:hint="eastAsia" w:eastAsia="宋体" w:cs="Times New Roman"/>
          <w:sz w:val="24"/>
          <w:szCs w:val="24"/>
        </w:rPr>
        <w:t>为</w:t>
      </w:r>
      <w:r>
        <w:rPr>
          <w:rFonts w:eastAsia="宋体" w:cs="Times New Roman"/>
          <w:sz w:val="24"/>
          <w:szCs w:val="24"/>
        </w:rPr>
        <w:t>0.70</w:t>
      </w:r>
      <w:r>
        <w:rPr>
          <w:rFonts w:eastAsia="宋体" w:cs="Times New Roman"/>
          <w:bCs/>
          <w:color w:val="000000"/>
          <w:kern w:val="0"/>
          <w:lang w:bidi="en-US"/>
        </w:rPr>
        <w:t>~</w:t>
      </w:r>
      <w:r>
        <w:rPr>
          <w:rFonts w:eastAsia="宋体" w:cs="Times New Roman"/>
          <w:sz w:val="24"/>
          <w:szCs w:val="24"/>
        </w:rPr>
        <w:t>1.00；血氧饱和度质控要求</w:t>
      </w:r>
      <w:r>
        <w:rPr>
          <w:rFonts w:hint="eastAsia" w:eastAsia="宋体" w:cs="Times New Roman"/>
          <w:sz w:val="24"/>
          <w:szCs w:val="24"/>
        </w:rPr>
        <w:t>应在</w:t>
      </w:r>
      <w:r>
        <w:rPr>
          <w:rFonts w:eastAsia="宋体" w:cs="Times New Roman"/>
          <w:sz w:val="24"/>
          <w:szCs w:val="24"/>
        </w:rPr>
        <w:t>0.75</w:t>
      </w:r>
      <w:r>
        <w:rPr>
          <w:rFonts w:eastAsia="宋体" w:cs="Times New Roman"/>
          <w:bCs/>
          <w:color w:val="000000"/>
          <w:kern w:val="0"/>
          <w:lang w:bidi="en-US"/>
        </w:rPr>
        <w:t>~</w:t>
      </w:r>
      <w:r>
        <w:rPr>
          <w:rFonts w:eastAsia="宋体" w:cs="Times New Roman"/>
          <w:sz w:val="24"/>
          <w:szCs w:val="24"/>
        </w:rPr>
        <w:t>1.00测量范围内，与标准方法测量误差不</w:t>
      </w:r>
      <w:r>
        <w:rPr>
          <w:rFonts w:hint="eastAsia" w:eastAsia="宋体" w:cs="Times New Roman"/>
          <w:sz w:val="24"/>
          <w:szCs w:val="24"/>
        </w:rPr>
        <w:t>应</w:t>
      </w:r>
      <w:r>
        <w:rPr>
          <w:rFonts w:eastAsia="宋体" w:cs="Times New Roman"/>
          <w:sz w:val="24"/>
          <w:szCs w:val="24"/>
        </w:rPr>
        <w:t>大于2%；血氧饱和度质控</w:t>
      </w:r>
      <w:r>
        <w:rPr>
          <w:rFonts w:hint="eastAsia" w:eastAsia="宋体" w:cs="Times New Roman"/>
          <w:sz w:val="24"/>
          <w:szCs w:val="24"/>
        </w:rPr>
        <w:t>不应大于</w:t>
      </w:r>
      <w:r>
        <w:rPr>
          <w:rFonts w:eastAsia="宋体" w:cs="Times New Roman"/>
          <w:sz w:val="24"/>
          <w:szCs w:val="24"/>
        </w:rPr>
        <w:t>0.75，测量误差不</w:t>
      </w:r>
      <w:r>
        <w:rPr>
          <w:rFonts w:hint="eastAsia" w:eastAsia="宋体" w:cs="Times New Roman"/>
          <w:sz w:val="24"/>
          <w:szCs w:val="24"/>
        </w:rPr>
        <w:t>应</w:t>
      </w:r>
      <w:r>
        <w:rPr>
          <w:rFonts w:eastAsia="宋体" w:cs="Times New Roman"/>
          <w:sz w:val="24"/>
          <w:szCs w:val="24"/>
        </w:rPr>
        <w:t>大于3%。</w:t>
      </w:r>
    </w:p>
    <w:p w14:paraId="0361D3F1">
      <w:pPr>
        <w:spacing w:after="160" w:line="360" w:lineRule="auto"/>
        <w:outlineLvl w:val="1"/>
        <w:rPr>
          <w:rFonts w:eastAsia="宋体" w:cs="Times New Roman"/>
          <w:sz w:val="24"/>
          <w:szCs w:val="24"/>
        </w:rPr>
      </w:pPr>
      <w:bookmarkStart w:id="116" w:name="_Toc22865"/>
      <w:r>
        <w:rPr>
          <w:rFonts w:eastAsia="宋体" w:cs="Times New Roman"/>
          <w:b/>
          <w:bCs/>
          <w:sz w:val="24"/>
          <w:szCs w:val="24"/>
        </w:rPr>
        <w:t>5.2.5</w:t>
      </w:r>
      <w:r>
        <w:rPr>
          <w:rFonts w:eastAsia="宋体" w:cs="Times New Roman"/>
          <w:sz w:val="24"/>
          <w:szCs w:val="24"/>
        </w:rPr>
        <w:t xml:space="preserve">  居民血糖数据的采集应满足</w:t>
      </w:r>
      <w:r>
        <w:rPr>
          <w:rFonts w:hint="eastAsia" w:eastAsia="宋体" w:cs="Times New Roman"/>
          <w:sz w:val="24"/>
          <w:szCs w:val="24"/>
        </w:rPr>
        <w:t>下列</w:t>
      </w:r>
      <w:r>
        <w:rPr>
          <w:rFonts w:eastAsia="宋体" w:cs="Times New Roman"/>
          <w:sz w:val="24"/>
          <w:szCs w:val="24"/>
        </w:rPr>
        <w:t>规定：</w:t>
      </w:r>
      <w:bookmarkEnd w:id="116"/>
    </w:p>
    <w:p w14:paraId="5B0C8117">
      <w:pPr>
        <w:spacing w:after="160" w:line="360" w:lineRule="auto"/>
        <w:ind w:firstLine="240" w:firstLineChars="100"/>
        <w:outlineLvl w:val="0"/>
        <w:rPr>
          <w:rFonts w:eastAsia="宋体" w:cs="Times New Roman"/>
          <w:sz w:val="24"/>
          <w:szCs w:val="24"/>
        </w:rPr>
      </w:pPr>
      <w:bookmarkStart w:id="117" w:name="_Toc24371"/>
      <w:r>
        <w:rPr>
          <w:rFonts w:eastAsia="宋体" w:cs="Times New Roman"/>
          <w:sz w:val="24"/>
          <w:szCs w:val="24"/>
        </w:rPr>
        <w:t>1  居民血糖数据可采用无创穿戴式血糖检测仪；</w:t>
      </w:r>
      <w:bookmarkEnd w:id="117"/>
    </w:p>
    <w:p w14:paraId="09C14692">
      <w:pPr>
        <w:spacing w:after="160" w:line="360" w:lineRule="auto"/>
        <w:ind w:firstLine="240" w:firstLineChars="100"/>
        <w:rPr>
          <w:rFonts w:eastAsia="宋体" w:cs="Times New Roman"/>
          <w:sz w:val="24"/>
          <w:szCs w:val="24"/>
        </w:rPr>
      </w:pPr>
      <w:r>
        <w:rPr>
          <w:rFonts w:eastAsia="宋体" w:cs="Times New Roman"/>
          <w:sz w:val="24"/>
          <w:szCs w:val="24"/>
        </w:rPr>
        <w:t>2  居民血糖采集</w:t>
      </w:r>
      <w:r>
        <w:rPr>
          <w:rFonts w:hint="eastAsia" w:eastAsia="宋体" w:cs="Times New Roman"/>
          <w:sz w:val="24"/>
          <w:szCs w:val="24"/>
        </w:rPr>
        <w:t>时，</w:t>
      </w:r>
      <w:r>
        <w:rPr>
          <w:rFonts w:eastAsia="宋体" w:cs="Times New Roman"/>
          <w:sz w:val="24"/>
          <w:szCs w:val="24"/>
        </w:rPr>
        <w:t>环境温度应</w:t>
      </w:r>
      <w:r>
        <w:rPr>
          <w:rFonts w:hint="eastAsia" w:eastAsia="宋体" w:cs="Times New Roman"/>
          <w:sz w:val="24"/>
          <w:szCs w:val="24"/>
        </w:rPr>
        <w:t>为</w:t>
      </w:r>
      <w:r>
        <w:rPr>
          <w:rFonts w:eastAsia="宋体" w:cs="Times New Roman"/>
          <w:sz w:val="24"/>
          <w:szCs w:val="24"/>
        </w:rPr>
        <w:t>18</w:t>
      </w:r>
      <w:r>
        <w:rPr>
          <w:rFonts w:eastAsia="宋体" w:cs="Times New Roman"/>
          <w:bCs/>
          <w:color w:val="000000"/>
          <w:kern w:val="0"/>
          <w:lang w:bidi="en-US"/>
        </w:rPr>
        <w:t>~</w:t>
      </w:r>
      <w:r>
        <w:rPr>
          <w:rFonts w:eastAsia="宋体" w:cs="Times New Roman"/>
          <w:sz w:val="24"/>
          <w:szCs w:val="24"/>
        </w:rPr>
        <w:t>27℃，相对湿度应20%</w:t>
      </w:r>
      <w:r>
        <w:rPr>
          <w:rFonts w:eastAsia="宋体" w:cs="Times New Roman"/>
          <w:bCs/>
          <w:color w:val="000000"/>
          <w:kern w:val="0"/>
          <w:lang w:bidi="en-US"/>
        </w:rPr>
        <w:t>~</w:t>
      </w:r>
      <w:r>
        <w:rPr>
          <w:rFonts w:eastAsia="宋体" w:cs="Times New Roman"/>
          <w:sz w:val="24"/>
          <w:szCs w:val="24"/>
        </w:rPr>
        <w:t>80%；</w:t>
      </w:r>
    </w:p>
    <w:p w14:paraId="56BD0224">
      <w:pPr>
        <w:spacing w:after="160" w:line="360" w:lineRule="auto"/>
        <w:ind w:firstLine="240" w:firstLineChars="100"/>
        <w:rPr>
          <w:rFonts w:eastAsia="宋体" w:cs="Times New Roman"/>
          <w:sz w:val="24"/>
          <w:szCs w:val="24"/>
        </w:rPr>
      </w:pPr>
      <w:r>
        <w:rPr>
          <w:rFonts w:eastAsia="宋体" w:cs="Times New Roman"/>
          <w:sz w:val="24"/>
          <w:szCs w:val="24"/>
        </w:rPr>
        <w:t>3  受检者应处于静坐放松状态，测试前30</w:t>
      </w:r>
      <w:r>
        <w:rPr>
          <w:rFonts w:hint="eastAsia" w:eastAsia="宋体" w:cs="Times New Roman"/>
          <w:sz w:val="24"/>
          <w:szCs w:val="24"/>
        </w:rPr>
        <w:t xml:space="preserve"> </w:t>
      </w:r>
      <w:r>
        <w:rPr>
          <w:rFonts w:eastAsia="宋体" w:cs="Times New Roman"/>
          <w:sz w:val="24"/>
          <w:szCs w:val="24"/>
        </w:rPr>
        <w:t>min内无剧烈运动。采集时间段应以空腹、餐前或餐后2</w:t>
      </w:r>
      <w:r>
        <w:rPr>
          <w:rFonts w:hint="eastAsia" w:eastAsia="宋体" w:cs="Times New Roman"/>
          <w:sz w:val="24"/>
          <w:szCs w:val="24"/>
        </w:rPr>
        <w:t xml:space="preserve"> </w:t>
      </w:r>
      <w:r>
        <w:rPr>
          <w:rFonts w:eastAsia="宋体" w:cs="Times New Roman"/>
          <w:sz w:val="24"/>
          <w:szCs w:val="24"/>
        </w:rPr>
        <w:t>h以内，也可在运动前后或任何身体不适时随时加测。采集频次应以血糖数值是否正常为准，血糖正常者可每周进行1</w:t>
      </w:r>
      <w:r>
        <w:rPr>
          <w:rFonts w:eastAsia="宋体" w:cs="Times New Roman"/>
          <w:bCs/>
          <w:color w:val="000000"/>
          <w:kern w:val="0"/>
          <w:lang w:bidi="en-US"/>
        </w:rPr>
        <w:t>~</w:t>
      </w:r>
      <w:r>
        <w:rPr>
          <w:rFonts w:eastAsia="宋体" w:cs="Times New Roman"/>
          <w:sz w:val="24"/>
          <w:szCs w:val="24"/>
        </w:rPr>
        <w:t>2次采集；</w:t>
      </w:r>
    </w:p>
    <w:p w14:paraId="2C07F446">
      <w:pPr>
        <w:spacing w:after="160" w:line="360" w:lineRule="auto"/>
        <w:ind w:firstLine="240" w:firstLineChars="100"/>
        <w:rPr>
          <w:rFonts w:eastAsia="宋体" w:cs="Times New Roman"/>
          <w:sz w:val="24"/>
          <w:szCs w:val="24"/>
        </w:rPr>
      </w:pPr>
      <w:r>
        <w:rPr>
          <w:rFonts w:eastAsia="宋体" w:cs="Times New Roman"/>
          <w:sz w:val="24"/>
          <w:szCs w:val="24"/>
        </w:rPr>
        <w:t>4  无创穿戴式血糖检测仪准确度要求当血糖浓度</w:t>
      </w:r>
      <w:r>
        <w:rPr>
          <w:rFonts w:hint="eastAsia" w:eastAsia="宋体" w:cs="Times New Roman"/>
          <w:sz w:val="24"/>
          <w:szCs w:val="24"/>
        </w:rPr>
        <w:t>不大于</w:t>
      </w:r>
      <w:r>
        <w:rPr>
          <w:rFonts w:eastAsia="宋体" w:cs="Times New Roman"/>
          <w:sz w:val="24"/>
          <w:szCs w:val="24"/>
        </w:rPr>
        <w:t>5.5</w:t>
      </w:r>
      <w:r>
        <w:rPr>
          <w:rFonts w:hint="eastAsia" w:eastAsia="宋体" w:cs="Times New Roman"/>
          <w:sz w:val="24"/>
          <w:szCs w:val="24"/>
        </w:rPr>
        <w:t xml:space="preserve"> </w:t>
      </w:r>
      <w:r>
        <w:rPr>
          <w:rFonts w:eastAsia="宋体" w:cs="Times New Roman"/>
          <w:sz w:val="24"/>
          <w:szCs w:val="24"/>
        </w:rPr>
        <w:t>mmol/L时，至少95%的检测结果差异在±0.83</w:t>
      </w:r>
      <w:r>
        <w:rPr>
          <w:rFonts w:hint="eastAsia" w:eastAsia="宋体" w:cs="Times New Roman"/>
          <w:sz w:val="24"/>
          <w:szCs w:val="24"/>
        </w:rPr>
        <w:t xml:space="preserve"> </w:t>
      </w:r>
      <w:r>
        <w:rPr>
          <w:rFonts w:eastAsia="宋体" w:cs="Times New Roman"/>
          <w:sz w:val="24"/>
          <w:szCs w:val="24"/>
        </w:rPr>
        <w:t>mmol/L范围内；当血糖浓度≥5.5</w:t>
      </w:r>
      <w:r>
        <w:rPr>
          <w:rFonts w:hint="eastAsia" w:eastAsia="宋体" w:cs="Times New Roman"/>
          <w:sz w:val="24"/>
          <w:szCs w:val="24"/>
        </w:rPr>
        <w:t xml:space="preserve"> </w:t>
      </w:r>
      <w:r>
        <w:rPr>
          <w:rFonts w:eastAsia="宋体" w:cs="Times New Roman"/>
          <w:sz w:val="24"/>
          <w:szCs w:val="24"/>
        </w:rPr>
        <w:t>mmol/L时，至少95%的检测结果差异在±15%的范围内；</w:t>
      </w:r>
    </w:p>
    <w:p w14:paraId="4832E910">
      <w:pPr>
        <w:spacing w:after="160" w:line="360" w:lineRule="auto"/>
        <w:ind w:firstLine="240" w:firstLineChars="100"/>
        <w:rPr>
          <w:rFonts w:eastAsia="宋体" w:cs="Times New Roman"/>
          <w:sz w:val="24"/>
          <w:szCs w:val="24"/>
        </w:rPr>
      </w:pPr>
      <w:r>
        <w:rPr>
          <w:rFonts w:eastAsia="宋体" w:cs="Times New Roman"/>
          <w:sz w:val="24"/>
          <w:szCs w:val="24"/>
        </w:rPr>
        <w:t>5  无创穿戴式血糖检测仪精密度要求当血糖浓度</w:t>
      </w:r>
      <w:r>
        <w:rPr>
          <w:rFonts w:hint="eastAsia" w:eastAsia="宋体" w:cs="Times New Roman"/>
          <w:sz w:val="24"/>
          <w:szCs w:val="24"/>
        </w:rPr>
        <w:t>不大于</w:t>
      </w:r>
      <w:r>
        <w:rPr>
          <w:rFonts w:eastAsia="宋体" w:cs="Times New Roman"/>
          <w:sz w:val="24"/>
          <w:szCs w:val="24"/>
        </w:rPr>
        <w:t>5.5</w:t>
      </w:r>
      <w:r>
        <w:rPr>
          <w:rFonts w:hint="eastAsia" w:eastAsia="宋体" w:cs="Times New Roman"/>
          <w:sz w:val="24"/>
          <w:szCs w:val="24"/>
        </w:rPr>
        <w:t xml:space="preserve"> </w:t>
      </w:r>
      <w:r>
        <w:rPr>
          <w:rFonts w:eastAsia="宋体" w:cs="Times New Roman"/>
          <w:sz w:val="24"/>
          <w:szCs w:val="24"/>
        </w:rPr>
        <w:t>mmol/L时，标准差</w:t>
      </w:r>
      <w:r>
        <w:rPr>
          <w:rFonts w:hint="eastAsia" w:eastAsia="宋体" w:cs="Times New Roman"/>
          <w:sz w:val="24"/>
          <w:szCs w:val="24"/>
        </w:rPr>
        <w:t>应小于</w:t>
      </w:r>
      <w:r>
        <w:rPr>
          <w:rFonts w:eastAsia="宋体" w:cs="Times New Roman"/>
          <w:sz w:val="24"/>
          <w:szCs w:val="24"/>
        </w:rPr>
        <w:t>0.42</w:t>
      </w:r>
      <w:r>
        <w:rPr>
          <w:rFonts w:hint="eastAsia" w:eastAsia="宋体" w:cs="Times New Roman"/>
          <w:sz w:val="24"/>
          <w:szCs w:val="24"/>
        </w:rPr>
        <w:t xml:space="preserve"> </w:t>
      </w:r>
      <w:r>
        <w:rPr>
          <w:rFonts w:eastAsia="宋体" w:cs="Times New Roman"/>
          <w:sz w:val="24"/>
          <w:szCs w:val="24"/>
        </w:rPr>
        <w:t>mmol/L；当血糖浓度</w:t>
      </w:r>
      <w:r>
        <w:rPr>
          <w:rFonts w:hint="eastAsia" w:eastAsia="宋体" w:cs="Times New Roman"/>
          <w:sz w:val="24"/>
          <w:szCs w:val="24"/>
        </w:rPr>
        <w:t>不小于</w:t>
      </w:r>
      <w:r>
        <w:rPr>
          <w:rFonts w:eastAsia="宋体" w:cs="Times New Roman"/>
          <w:sz w:val="24"/>
          <w:szCs w:val="24"/>
        </w:rPr>
        <w:t>5.5</w:t>
      </w:r>
      <w:r>
        <w:rPr>
          <w:rFonts w:hint="eastAsia" w:eastAsia="宋体" w:cs="Times New Roman"/>
          <w:sz w:val="24"/>
          <w:szCs w:val="24"/>
        </w:rPr>
        <w:t xml:space="preserve"> </w:t>
      </w:r>
      <w:r>
        <w:rPr>
          <w:rFonts w:eastAsia="宋体" w:cs="Times New Roman"/>
          <w:sz w:val="24"/>
          <w:szCs w:val="24"/>
        </w:rPr>
        <w:t>mmol/L时，变异系数</w:t>
      </w:r>
      <w:r>
        <w:rPr>
          <w:rFonts w:hint="eastAsia" w:eastAsia="宋体" w:cs="Times New Roman"/>
          <w:sz w:val="24"/>
          <w:szCs w:val="24"/>
        </w:rPr>
        <w:t>应小于</w:t>
      </w:r>
      <w:r>
        <w:rPr>
          <w:rFonts w:eastAsia="宋体" w:cs="Times New Roman"/>
          <w:sz w:val="24"/>
          <w:szCs w:val="24"/>
        </w:rPr>
        <w:t>7.5%。</w:t>
      </w:r>
    </w:p>
    <w:p w14:paraId="6423D72A">
      <w:pPr>
        <w:spacing w:after="160" w:line="360" w:lineRule="auto"/>
        <w:outlineLvl w:val="1"/>
        <w:rPr>
          <w:rFonts w:eastAsia="宋体" w:cs="Times New Roman"/>
          <w:sz w:val="24"/>
          <w:szCs w:val="24"/>
        </w:rPr>
      </w:pPr>
      <w:bookmarkStart w:id="118" w:name="_Toc11723"/>
      <w:r>
        <w:rPr>
          <w:rFonts w:eastAsia="宋体" w:cs="Times New Roman"/>
          <w:b/>
          <w:bCs/>
          <w:sz w:val="24"/>
          <w:szCs w:val="24"/>
        </w:rPr>
        <w:t xml:space="preserve">5.2.6 </w:t>
      </w:r>
      <w:r>
        <w:rPr>
          <w:rFonts w:eastAsia="宋体" w:cs="Times New Roman"/>
          <w:sz w:val="24"/>
          <w:szCs w:val="24"/>
        </w:rPr>
        <w:t xml:space="preserve"> 居民睡眠数据的采集应满足以下规定：</w:t>
      </w:r>
      <w:bookmarkEnd w:id="118"/>
    </w:p>
    <w:p w14:paraId="4E02439E">
      <w:pPr>
        <w:spacing w:after="160" w:line="360" w:lineRule="auto"/>
        <w:ind w:firstLine="240" w:firstLineChars="100"/>
        <w:outlineLvl w:val="0"/>
        <w:rPr>
          <w:rFonts w:eastAsia="宋体" w:cs="Times New Roman"/>
          <w:sz w:val="24"/>
          <w:szCs w:val="24"/>
        </w:rPr>
      </w:pPr>
      <w:bookmarkStart w:id="119" w:name="_Toc5172"/>
      <w:r>
        <w:rPr>
          <w:rFonts w:eastAsia="宋体" w:cs="Times New Roman"/>
          <w:sz w:val="24"/>
          <w:szCs w:val="24"/>
        </w:rPr>
        <w:t>1  居民睡眠数据可采用便携式或家庭睡眠采集设备；</w:t>
      </w:r>
      <w:bookmarkEnd w:id="119"/>
    </w:p>
    <w:p w14:paraId="47E8EAAD">
      <w:pPr>
        <w:spacing w:after="160" w:line="360" w:lineRule="auto"/>
        <w:ind w:firstLine="240" w:firstLineChars="100"/>
        <w:rPr>
          <w:rFonts w:eastAsia="宋体" w:cs="Times New Roman"/>
          <w:sz w:val="24"/>
          <w:szCs w:val="24"/>
        </w:rPr>
      </w:pPr>
      <w:r>
        <w:rPr>
          <w:rFonts w:eastAsia="宋体" w:cs="Times New Roman"/>
          <w:sz w:val="24"/>
          <w:szCs w:val="24"/>
        </w:rPr>
        <w:t>2  采集居民睡眠数据时，应记录至少一整夜的数据，记录的数据应包括总睡眠时间、睡眠效率、入睡后觉醒次数及觉醒时间、睡眠潜伏期、睡眠分期和呼吸暂停。</w:t>
      </w:r>
    </w:p>
    <w:p w14:paraId="4D7FC65D">
      <w:pPr>
        <w:spacing w:after="160" w:line="360" w:lineRule="auto"/>
        <w:outlineLvl w:val="1"/>
        <w:rPr>
          <w:rFonts w:eastAsia="宋体" w:cs="Times New Roman"/>
          <w:sz w:val="24"/>
          <w:szCs w:val="24"/>
        </w:rPr>
      </w:pPr>
      <w:bookmarkStart w:id="120" w:name="_Toc20890"/>
      <w:r>
        <w:rPr>
          <w:rFonts w:eastAsia="宋体" w:cs="Times New Roman"/>
          <w:b/>
          <w:bCs/>
          <w:sz w:val="24"/>
          <w:szCs w:val="24"/>
        </w:rPr>
        <w:t>5.2.7</w:t>
      </w:r>
      <w:r>
        <w:rPr>
          <w:rFonts w:eastAsia="宋体" w:cs="Times New Roman"/>
          <w:sz w:val="24"/>
          <w:szCs w:val="24"/>
        </w:rPr>
        <w:t xml:space="preserve">  居民体温数据的采集应满足下列规定：</w:t>
      </w:r>
      <w:bookmarkEnd w:id="120"/>
    </w:p>
    <w:p w14:paraId="39E9BD9E">
      <w:pPr>
        <w:spacing w:after="160" w:line="360" w:lineRule="auto"/>
        <w:ind w:firstLine="240" w:firstLineChars="100"/>
        <w:outlineLvl w:val="0"/>
        <w:rPr>
          <w:rFonts w:eastAsia="宋体" w:cs="Times New Roman"/>
          <w:sz w:val="24"/>
          <w:szCs w:val="24"/>
        </w:rPr>
      </w:pPr>
      <w:bookmarkStart w:id="121" w:name="_Toc20984"/>
      <w:r>
        <w:rPr>
          <w:rFonts w:eastAsia="宋体" w:cs="Times New Roman"/>
          <w:sz w:val="24"/>
          <w:szCs w:val="24"/>
        </w:rPr>
        <w:t>1  居民体温数据的实时采集，可采用连续性采集仪器；</w:t>
      </w:r>
      <w:bookmarkEnd w:id="121"/>
    </w:p>
    <w:p w14:paraId="571C3C73">
      <w:pPr>
        <w:spacing w:after="160" w:line="360" w:lineRule="auto"/>
        <w:ind w:firstLine="240" w:firstLineChars="100"/>
        <w:rPr>
          <w:rFonts w:eastAsia="宋体" w:cs="Times New Roman"/>
          <w:sz w:val="24"/>
          <w:szCs w:val="24"/>
        </w:rPr>
      </w:pPr>
      <w:r>
        <w:rPr>
          <w:rFonts w:eastAsia="宋体" w:cs="Times New Roman"/>
          <w:sz w:val="24"/>
          <w:szCs w:val="24"/>
        </w:rPr>
        <w:t>2  采集环境温度应</w:t>
      </w:r>
      <w:r>
        <w:rPr>
          <w:rFonts w:hint="eastAsia" w:eastAsia="宋体" w:cs="Times New Roman"/>
          <w:sz w:val="24"/>
          <w:szCs w:val="24"/>
        </w:rPr>
        <w:t>为</w:t>
      </w:r>
      <w:r>
        <w:rPr>
          <w:rFonts w:eastAsia="宋体" w:cs="Times New Roman"/>
          <w:sz w:val="24"/>
          <w:szCs w:val="24"/>
        </w:rPr>
        <w:t>15℃</w:t>
      </w:r>
      <w:r>
        <w:rPr>
          <w:rFonts w:eastAsia="宋体" w:cs="Times New Roman"/>
          <w:bCs/>
          <w:color w:val="000000"/>
          <w:kern w:val="0"/>
          <w:lang w:bidi="en-US"/>
        </w:rPr>
        <w:t>~</w:t>
      </w:r>
      <w:r>
        <w:rPr>
          <w:rFonts w:eastAsia="宋体" w:cs="Times New Roman"/>
          <w:sz w:val="24"/>
          <w:szCs w:val="24"/>
        </w:rPr>
        <w:t>35℃，相对环境湿度</w:t>
      </w:r>
      <w:r>
        <w:rPr>
          <w:rFonts w:hint="eastAsia" w:eastAsia="宋体" w:cs="Times New Roman"/>
          <w:sz w:val="24"/>
          <w:szCs w:val="24"/>
        </w:rPr>
        <w:t>不应大于</w:t>
      </w:r>
      <w:r>
        <w:rPr>
          <w:rFonts w:eastAsia="宋体" w:cs="Times New Roman"/>
          <w:sz w:val="24"/>
          <w:szCs w:val="24"/>
        </w:rPr>
        <w:t>85%；</w:t>
      </w:r>
    </w:p>
    <w:p w14:paraId="7147F0C0">
      <w:pPr>
        <w:spacing w:after="160" w:line="360" w:lineRule="auto"/>
        <w:ind w:firstLine="240" w:firstLineChars="100"/>
        <w:outlineLvl w:val="0"/>
        <w:rPr>
          <w:rFonts w:eastAsia="宋体" w:cs="Times New Roman"/>
          <w:sz w:val="24"/>
          <w:szCs w:val="24"/>
        </w:rPr>
      </w:pPr>
      <w:bookmarkStart w:id="122" w:name="_Toc18397"/>
      <w:r>
        <w:rPr>
          <w:rFonts w:eastAsia="宋体" w:cs="Times New Roman"/>
          <w:sz w:val="24"/>
          <w:szCs w:val="24"/>
        </w:rPr>
        <w:t>3  体温计准确度不应低于0.1℃。</w:t>
      </w:r>
      <w:bookmarkEnd w:id="122"/>
    </w:p>
    <w:p w14:paraId="74DF3C20">
      <w:pPr>
        <w:snapToGrid w:val="0"/>
        <w:spacing w:line="360" w:lineRule="auto"/>
        <w:jc w:val="center"/>
        <w:outlineLvl w:val="1"/>
        <w:rPr>
          <w:rFonts w:eastAsia="宋体" w:cs="Times New Roman"/>
          <w:b/>
          <w:iCs/>
          <w:kern w:val="0"/>
          <w:sz w:val="28"/>
          <w:szCs w:val="24"/>
        </w:rPr>
      </w:pPr>
      <w:bookmarkStart w:id="123" w:name="_Toc31527"/>
      <w:bookmarkStart w:id="124" w:name="_Toc24353"/>
      <w:r>
        <w:rPr>
          <w:rFonts w:eastAsia="宋体" w:cs="Times New Roman"/>
          <w:b/>
          <w:iCs/>
          <w:kern w:val="0"/>
          <w:sz w:val="28"/>
          <w:szCs w:val="24"/>
        </w:rPr>
        <w:t>5.3  健康档案信息</w:t>
      </w:r>
      <w:bookmarkEnd w:id="123"/>
      <w:bookmarkEnd w:id="124"/>
    </w:p>
    <w:p w14:paraId="0AA5141C">
      <w:pPr>
        <w:spacing w:after="160" w:line="360" w:lineRule="auto"/>
        <w:rPr>
          <w:rFonts w:eastAsia="宋体" w:cs="Times New Roman"/>
          <w:sz w:val="24"/>
          <w:szCs w:val="24"/>
        </w:rPr>
      </w:pPr>
      <w:r>
        <w:rPr>
          <w:rFonts w:eastAsia="宋体" w:cs="Times New Roman"/>
          <w:b/>
          <w:bCs/>
          <w:sz w:val="24"/>
          <w:szCs w:val="24"/>
        </w:rPr>
        <w:t xml:space="preserve">5.3.1 </w:t>
      </w:r>
      <w:r>
        <w:rPr>
          <w:rFonts w:eastAsia="宋体" w:cs="Times New Roman"/>
          <w:sz w:val="24"/>
          <w:szCs w:val="24"/>
        </w:rPr>
        <w:t xml:space="preserve"> 健康档案信息主要包括人员基础信息、疾病信息及生活方式等。</w:t>
      </w:r>
    </w:p>
    <w:p w14:paraId="7A0128E5">
      <w:pPr>
        <w:spacing w:after="160" w:line="360" w:lineRule="auto"/>
        <w:rPr>
          <w:rFonts w:eastAsia="宋体" w:cs="Times New Roman"/>
          <w:sz w:val="24"/>
          <w:szCs w:val="24"/>
        </w:rPr>
      </w:pPr>
      <w:r>
        <w:rPr>
          <w:rFonts w:eastAsia="宋体" w:cs="Times New Roman"/>
          <w:b/>
          <w:bCs/>
          <w:sz w:val="24"/>
          <w:szCs w:val="24"/>
        </w:rPr>
        <w:t>5.3.2</w:t>
      </w:r>
      <w:r>
        <w:rPr>
          <w:rFonts w:eastAsia="宋体" w:cs="Times New Roman"/>
          <w:sz w:val="24"/>
          <w:szCs w:val="24"/>
        </w:rPr>
        <w:t xml:space="preserve">  健康档案信息的采集方法应</w:t>
      </w:r>
      <w:r>
        <w:rPr>
          <w:rFonts w:hint="eastAsia" w:eastAsia="宋体" w:cs="Times New Roman"/>
          <w:sz w:val="24"/>
          <w:szCs w:val="24"/>
        </w:rPr>
        <w:t>包括</w:t>
      </w:r>
      <w:r>
        <w:rPr>
          <w:rFonts w:eastAsia="宋体" w:cs="Times New Roman"/>
          <w:sz w:val="24"/>
          <w:szCs w:val="24"/>
        </w:rPr>
        <w:t>档案建立、日常健康随访、智能穿戴设备记录、健康小站体检及电子医疗记录：</w:t>
      </w:r>
    </w:p>
    <w:p w14:paraId="198AD846">
      <w:pPr>
        <w:spacing w:after="160" w:line="360" w:lineRule="auto"/>
        <w:ind w:firstLine="240" w:firstLineChars="100"/>
        <w:rPr>
          <w:rFonts w:eastAsia="宋体" w:cs="Times New Roman"/>
          <w:sz w:val="24"/>
          <w:szCs w:val="24"/>
        </w:rPr>
      </w:pPr>
      <w:r>
        <w:rPr>
          <w:rFonts w:eastAsia="宋体" w:cs="Times New Roman"/>
          <w:sz w:val="24"/>
          <w:szCs w:val="24"/>
        </w:rPr>
        <w:t>1  在初次接触用户时，宜对居民的基础健康信息进行数据采集，包括口头访谈和填写问卷等；</w:t>
      </w:r>
    </w:p>
    <w:p w14:paraId="7E97AB4D">
      <w:pPr>
        <w:spacing w:after="160" w:line="360" w:lineRule="auto"/>
        <w:ind w:firstLine="240" w:firstLineChars="100"/>
        <w:rPr>
          <w:rFonts w:eastAsia="宋体" w:cs="Times New Roman"/>
          <w:sz w:val="24"/>
          <w:szCs w:val="24"/>
        </w:rPr>
      </w:pPr>
      <w:r>
        <w:rPr>
          <w:rFonts w:eastAsia="宋体" w:cs="Times New Roman"/>
          <w:sz w:val="24"/>
          <w:szCs w:val="24"/>
        </w:rPr>
        <w:t>2  可通过医生或健康顾问对用户进行随访，了解居民的生活方式及临床状况评估；</w:t>
      </w:r>
    </w:p>
    <w:p w14:paraId="1B9399D1">
      <w:pPr>
        <w:spacing w:after="160" w:line="360" w:lineRule="auto"/>
        <w:ind w:firstLine="240" w:firstLineChars="100"/>
        <w:rPr>
          <w:rFonts w:eastAsia="宋体" w:cs="Times New Roman"/>
          <w:sz w:val="24"/>
          <w:szCs w:val="24"/>
        </w:rPr>
      </w:pPr>
      <w:r>
        <w:rPr>
          <w:rFonts w:eastAsia="宋体" w:cs="Times New Roman"/>
          <w:sz w:val="24"/>
          <w:szCs w:val="24"/>
        </w:rPr>
        <w:t>3  宜</w:t>
      </w:r>
      <w:r>
        <w:rPr>
          <w:rFonts w:hint="eastAsia" w:eastAsia="宋体" w:cs="Times New Roman"/>
          <w:sz w:val="24"/>
          <w:szCs w:val="24"/>
        </w:rPr>
        <w:t>采用</w:t>
      </w:r>
      <w:r>
        <w:rPr>
          <w:rFonts w:eastAsia="宋体" w:cs="Times New Roman"/>
          <w:sz w:val="24"/>
          <w:szCs w:val="24"/>
        </w:rPr>
        <w:t>可穿戴设备或智能设备来跟踪和记录患者的日常活动和生活习惯；</w:t>
      </w:r>
    </w:p>
    <w:p w14:paraId="0880AFAF">
      <w:pPr>
        <w:spacing w:after="160" w:line="360" w:lineRule="auto"/>
        <w:ind w:firstLine="240" w:firstLineChars="100"/>
        <w:rPr>
          <w:rFonts w:eastAsia="宋体" w:cs="Times New Roman"/>
          <w:sz w:val="24"/>
          <w:szCs w:val="24"/>
        </w:rPr>
      </w:pPr>
      <w:r>
        <w:rPr>
          <w:rFonts w:eastAsia="宋体" w:cs="Times New Roman"/>
          <w:sz w:val="24"/>
          <w:szCs w:val="24"/>
        </w:rPr>
        <w:t>4  宜在社区设立健康小站，进行日常的健康项目检测对用户健康状况进行跟进采集；</w:t>
      </w:r>
    </w:p>
    <w:p w14:paraId="4BE08E5C">
      <w:pPr>
        <w:spacing w:after="160" w:line="360" w:lineRule="auto"/>
        <w:ind w:firstLine="240" w:firstLineChars="100"/>
        <w:outlineLvl w:val="0"/>
        <w:rPr>
          <w:rFonts w:eastAsia="宋体" w:cs="Times New Roman"/>
          <w:sz w:val="24"/>
          <w:szCs w:val="24"/>
        </w:rPr>
      </w:pPr>
      <w:bookmarkStart w:id="125" w:name="_Toc21673"/>
      <w:r>
        <w:rPr>
          <w:rFonts w:eastAsia="宋体" w:cs="Times New Roman"/>
          <w:sz w:val="24"/>
          <w:szCs w:val="24"/>
        </w:rPr>
        <w:t>5  通过居民主动上传就医信息登记电子医疗记录。</w:t>
      </w:r>
      <w:bookmarkEnd w:id="125"/>
    </w:p>
    <w:p w14:paraId="00C24BB3">
      <w:pPr>
        <w:spacing w:after="160" w:line="360" w:lineRule="auto"/>
        <w:rPr>
          <w:rFonts w:eastAsia="宋体" w:cs="Times New Roman"/>
          <w:sz w:val="24"/>
          <w:szCs w:val="24"/>
        </w:rPr>
      </w:pPr>
      <w:r>
        <w:rPr>
          <w:rFonts w:eastAsia="宋体" w:cs="Times New Roman"/>
          <w:b/>
          <w:bCs/>
          <w:sz w:val="24"/>
          <w:szCs w:val="24"/>
        </w:rPr>
        <w:t>5.3.3</w:t>
      </w:r>
      <w:r>
        <w:rPr>
          <w:rFonts w:eastAsia="宋体" w:cs="Times New Roman"/>
          <w:sz w:val="24"/>
          <w:szCs w:val="24"/>
        </w:rPr>
        <w:t xml:space="preserve">  仪器采集</w:t>
      </w:r>
      <w:r>
        <w:rPr>
          <w:rFonts w:hint="eastAsia" w:eastAsia="宋体" w:cs="Times New Roman"/>
          <w:sz w:val="24"/>
          <w:szCs w:val="24"/>
        </w:rPr>
        <w:t>信息</w:t>
      </w:r>
      <w:r>
        <w:rPr>
          <w:rFonts w:eastAsia="宋体" w:cs="Times New Roman"/>
          <w:sz w:val="24"/>
          <w:szCs w:val="24"/>
        </w:rPr>
        <w:t>应</w:t>
      </w:r>
      <w:r>
        <w:rPr>
          <w:rFonts w:hint="eastAsia" w:eastAsia="宋体" w:cs="Times New Roman"/>
          <w:sz w:val="24"/>
          <w:szCs w:val="24"/>
        </w:rPr>
        <w:t>包括</w:t>
      </w:r>
      <w:r>
        <w:rPr>
          <w:rFonts w:eastAsia="宋体" w:cs="Times New Roman"/>
          <w:sz w:val="24"/>
          <w:szCs w:val="24"/>
        </w:rPr>
        <w:t>基础健康检测、健康风险筛查、中医体系评估、专科疾病检测与应急保障设施等</w:t>
      </w:r>
      <w:r>
        <w:rPr>
          <w:rFonts w:hint="eastAsia" w:eastAsia="宋体" w:cs="Times New Roman"/>
          <w:sz w:val="24"/>
          <w:szCs w:val="24"/>
        </w:rPr>
        <w:t>。</w:t>
      </w:r>
    </w:p>
    <w:p w14:paraId="6501014D">
      <w:pPr>
        <w:pStyle w:val="6"/>
        <w:spacing w:before="120" w:line="360" w:lineRule="auto"/>
        <w:jc w:val="center"/>
        <w:rPr>
          <w:rFonts w:ascii="Times New Roman" w:hAnsi="Times New Roman" w:cs="Times New Roman"/>
          <w:b/>
          <w:color w:val="000000"/>
          <w:sz w:val="32"/>
          <w:szCs w:val="32"/>
        </w:rPr>
      </w:pPr>
      <w:r>
        <w:rPr>
          <w:rFonts w:cs="Times New Roman"/>
          <w:sz w:val="24"/>
          <w:szCs w:val="24"/>
        </w:rPr>
        <w:br w:type="page"/>
      </w:r>
      <w:bookmarkStart w:id="126" w:name="_Toc22993"/>
      <w:bookmarkStart w:id="127" w:name="_Toc3972"/>
      <w:r>
        <w:rPr>
          <w:rFonts w:ascii="Times New Roman" w:hAnsi="Times New Roman" w:cs="Times New Roman"/>
          <w:b/>
          <w:color w:val="000000"/>
          <w:sz w:val="32"/>
          <w:szCs w:val="32"/>
        </w:rPr>
        <w:t xml:space="preserve">6  </w:t>
      </w:r>
      <w:r>
        <w:rPr>
          <w:rFonts w:hint="eastAsia" w:ascii="Times New Roman" w:hAnsi="Times New Roman" w:cs="Times New Roman"/>
          <w:b/>
          <w:color w:val="000000"/>
          <w:sz w:val="32"/>
          <w:szCs w:val="32"/>
        </w:rPr>
        <w:t>信息管理</w:t>
      </w:r>
      <w:bookmarkEnd w:id="126"/>
      <w:bookmarkEnd w:id="127"/>
    </w:p>
    <w:p w14:paraId="7C2F1E95">
      <w:pPr>
        <w:spacing w:line="360" w:lineRule="auto"/>
        <w:rPr>
          <w:rFonts w:eastAsia="宋体"/>
          <w:sz w:val="24"/>
          <w:szCs w:val="24"/>
        </w:rPr>
      </w:pPr>
      <w:r>
        <w:rPr>
          <w:rFonts w:hint="eastAsia" w:eastAsia="宋体"/>
          <w:b/>
          <w:bCs/>
          <w:sz w:val="24"/>
          <w:szCs w:val="24"/>
        </w:rPr>
        <w:t>6.0.1</w:t>
      </w:r>
      <w:r>
        <w:rPr>
          <w:rFonts w:hint="eastAsia" w:eastAsia="宋体"/>
          <w:sz w:val="24"/>
          <w:szCs w:val="24"/>
        </w:rPr>
        <w:t xml:space="preserve">  住区健康信息采集与管理宜依托一套完整的信息化系统。</w:t>
      </w:r>
    </w:p>
    <w:p w14:paraId="36B546D8">
      <w:pPr>
        <w:spacing w:line="360" w:lineRule="auto"/>
        <w:rPr>
          <w:rFonts w:eastAsia="宋体"/>
          <w:sz w:val="24"/>
          <w:szCs w:val="24"/>
        </w:rPr>
      </w:pPr>
      <w:r>
        <w:rPr>
          <w:rFonts w:eastAsia="宋体"/>
          <w:b/>
          <w:bCs/>
          <w:sz w:val="24"/>
          <w:szCs w:val="24"/>
        </w:rPr>
        <w:t>6</w:t>
      </w:r>
      <w:r>
        <w:rPr>
          <w:rFonts w:hint="eastAsia" w:eastAsia="宋体"/>
          <w:b/>
          <w:bCs/>
          <w:sz w:val="24"/>
          <w:szCs w:val="24"/>
        </w:rPr>
        <w:t>.0.2</w:t>
      </w:r>
      <w:r>
        <w:rPr>
          <w:rFonts w:hint="eastAsia" w:eastAsia="宋体"/>
          <w:sz w:val="24"/>
          <w:szCs w:val="24"/>
        </w:rPr>
        <w:t xml:space="preserve"> </w:t>
      </w:r>
      <w:r>
        <w:rPr>
          <w:rFonts w:eastAsia="宋体"/>
          <w:sz w:val="24"/>
          <w:szCs w:val="24"/>
        </w:rPr>
        <w:t xml:space="preserve"> </w:t>
      </w:r>
      <w:r>
        <w:rPr>
          <w:rFonts w:hint="eastAsia" w:eastAsia="宋体"/>
          <w:sz w:val="24"/>
          <w:szCs w:val="24"/>
        </w:rPr>
        <w:t>纳入住区健康信息采集与管理系统的各类住区健康信息应按统一的内容和格式组织，并应生成相应信息数据的元数据和资源目录。</w:t>
      </w:r>
    </w:p>
    <w:p w14:paraId="636BAB1A">
      <w:pPr>
        <w:spacing w:line="360" w:lineRule="auto"/>
        <w:rPr>
          <w:rFonts w:eastAsia="宋体"/>
          <w:sz w:val="24"/>
          <w:szCs w:val="24"/>
        </w:rPr>
      </w:pPr>
      <w:r>
        <w:rPr>
          <w:rFonts w:eastAsia="宋体"/>
          <w:b/>
          <w:bCs/>
          <w:sz w:val="24"/>
          <w:szCs w:val="24"/>
        </w:rPr>
        <w:t>6</w:t>
      </w:r>
      <w:r>
        <w:rPr>
          <w:rFonts w:hint="eastAsia" w:eastAsia="宋体"/>
          <w:b/>
          <w:bCs/>
          <w:sz w:val="24"/>
          <w:szCs w:val="24"/>
        </w:rPr>
        <w:t>.0.3</w:t>
      </w:r>
      <w:r>
        <w:rPr>
          <w:rFonts w:hint="eastAsia" w:eastAsia="宋体"/>
          <w:sz w:val="24"/>
          <w:szCs w:val="24"/>
        </w:rPr>
        <w:t xml:space="preserve">  住区健康采集信息应实时存储至系统的数据库集中管理、更新、查询和备份。</w:t>
      </w:r>
    </w:p>
    <w:p w14:paraId="348FEE18">
      <w:pPr>
        <w:spacing w:line="360" w:lineRule="auto"/>
        <w:rPr>
          <w:rFonts w:eastAsia="宋体"/>
          <w:sz w:val="24"/>
          <w:szCs w:val="24"/>
        </w:rPr>
      </w:pPr>
      <w:r>
        <w:rPr>
          <w:rFonts w:hint="eastAsia" w:eastAsia="宋体"/>
          <w:b/>
          <w:bCs/>
          <w:sz w:val="24"/>
          <w:szCs w:val="24"/>
        </w:rPr>
        <w:t>6</w:t>
      </w:r>
      <w:r>
        <w:rPr>
          <w:rFonts w:eastAsia="宋体"/>
          <w:b/>
          <w:bCs/>
          <w:sz w:val="24"/>
          <w:szCs w:val="24"/>
        </w:rPr>
        <w:t>.</w:t>
      </w:r>
      <w:r>
        <w:rPr>
          <w:rFonts w:hint="eastAsia" w:eastAsia="宋体"/>
          <w:b/>
          <w:bCs/>
          <w:sz w:val="24"/>
          <w:szCs w:val="24"/>
        </w:rPr>
        <w:t>0.4</w:t>
      </w:r>
      <w:r>
        <w:rPr>
          <w:rFonts w:eastAsia="宋体"/>
          <w:sz w:val="24"/>
          <w:szCs w:val="24"/>
        </w:rPr>
        <w:t xml:space="preserve">  </w:t>
      </w:r>
      <w:r>
        <w:rPr>
          <w:rFonts w:hint="eastAsia" w:eastAsia="宋体"/>
          <w:sz w:val="24"/>
          <w:szCs w:val="24"/>
        </w:rPr>
        <w:t>住区健康信息采集与管理系统应具备数据备份和恢复功能，备份可选用磁盘、</w:t>
      </w:r>
      <w:r>
        <w:rPr>
          <w:rFonts w:eastAsia="宋体"/>
          <w:sz w:val="24"/>
          <w:szCs w:val="24"/>
        </w:rPr>
        <w:t>磁带、光盘等作为信息备份介质</w:t>
      </w:r>
      <w:r>
        <w:rPr>
          <w:rFonts w:hint="eastAsia" w:eastAsia="宋体"/>
          <w:sz w:val="24"/>
          <w:szCs w:val="24"/>
        </w:rPr>
        <w:t>。</w:t>
      </w:r>
    </w:p>
    <w:p w14:paraId="10ADECE8">
      <w:pPr>
        <w:spacing w:line="360" w:lineRule="auto"/>
        <w:rPr>
          <w:rFonts w:eastAsia="宋体"/>
          <w:sz w:val="24"/>
          <w:szCs w:val="24"/>
        </w:rPr>
      </w:pPr>
      <w:r>
        <w:rPr>
          <w:rFonts w:hint="eastAsia" w:eastAsia="宋体"/>
          <w:b/>
          <w:bCs/>
          <w:sz w:val="24"/>
          <w:szCs w:val="24"/>
        </w:rPr>
        <w:t>6</w:t>
      </w:r>
      <w:r>
        <w:rPr>
          <w:rFonts w:eastAsia="宋体"/>
          <w:b/>
          <w:bCs/>
          <w:sz w:val="24"/>
          <w:szCs w:val="24"/>
        </w:rPr>
        <w:t>.</w:t>
      </w:r>
      <w:r>
        <w:rPr>
          <w:rFonts w:hint="eastAsia" w:eastAsia="宋体"/>
          <w:b/>
          <w:bCs/>
          <w:sz w:val="24"/>
          <w:szCs w:val="24"/>
        </w:rPr>
        <w:t>0.5</w:t>
      </w:r>
      <w:r>
        <w:rPr>
          <w:rFonts w:eastAsia="宋体"/>
          <w:b/>
          <w:bCs/>
          <w:sz w:val="24"/>
          <w:szCs w:val="24"/>
        </w:rPr>
        <w:t xml:space="preserve"> </w:t>
      </w:r>
      <w:r>
        <w:rPr>
          <w:rFonts w:eastAsia="宋体"/>
          <w:sz w:val="24"/>
          <w:szCs w:val="24"/>
        </w:rPr>
        <w:t xml:space="preserve"> </w:t>
      </w:r>
      <w:r>
        <w:rPr>
          <w:rFonts w:hint="eastAsia" w:eastAsia="宋体"/>
          <w:sz w:val="24"/>
          <w:szCs w:val="24"/>
        </w:rPr>
        <w:t>住区健康信息采集与管理系统应包括现场传感器、采集设备及自控设备的管理、数据上报、运行状况上报及故障推送等功能。</w:t>
      </w:r>
    </w:p>
    <w:p w14:paraId="5368752C">
      <w:pPr>
        <w:spacing w:line="360" w:lineRule="auto"/>
        <w:rPr>
          <w:rFonts w:eastAsia="宋体"/>
          <w:sz w:val="24"/>
          <w:szCs w:val="24"/>
        </w:rPr>
      </w:pPr>
    </w:p>
    <w:p w14:paraId="6963F13F">
      <w:pPr>
        <w:rPr>
          <w:rFonts w:eastAsia="宋体" w:cs="Times New Roman"/>
          <w:sz w:val="24"/>
          <w:szCs w:val="24"/>
        </w:rPr>
      </w:pPr>
      <w:r>
        <w:rPr>
          <w:rFonts w:eastAsia="宋体" w:cs="Times New Roman"/>
          <w:sz w:val="24"/>
          <w:szCs w:val="24"/>
        </w:rPr>
        <w:br w:type="page"/>
      </w:r>
    </w:p>
    <w:p w14:paraId="3A2AFD0A">
      <w:pPr>
        <w:widowControl/>
        <w:jc w:val="left"/>
        <w:rPr>
          <w:rFonts w:eastAsia="宋体" w:cs="Times New Roman"/>
          <w:sz w:val="24"/>
          <w:szCs w:val="24"/>
        </w:rPr>
      </w:pPr>
    </w:p>
    <w:p w14:paraId="1E3A4BD7">
      <w:pPr>
        <w:widowControl/>
        <w:snapToGrid w:val="0"/>
        <w:spacing w:before="120" w:line="360" w:lineRule="auto"/>
        <w:jc w:val="center"/>
        <w:outlineLvl w:val="1"/>
        <w:rPr>
          <w:rFonts w:eastAsia="宋体" w:cs="Times New Roman"/>
          <w:b/>
          <w:bCs/>
          <w:kern w:val="0"/>
          <w:sz w:val="32"/>
          <w:szCs w:val="32"/>
          <w:lang w:val="zh-CN"/>
        </w:rPr>
      </w:pPr>
      <w:bookmarkStart w:id="128" w:name="_Toc26318"/>
      <w:bookmarkStart w:id="129" w:name="_Toc25678"/>
      <w:r>
        <w:rPr>
          <w:rFonts w:eastAsia="宋体" w:cs="Times New Roman"/>
          <w:b/>
          <w:bCs/>
          <w:kern w:val="0"/>
          <w:sz w:val="32"/>
          <w:szCs w:val="32"/>
          <w:lang w:val="zh-CN"/>
        </w:rPr>
        <w:t>附录A</w:t>
      </w:r>
      <w:r>
        <w:rPr>
          <w:rFonts w:eastAsia="宋体" w:cs="Times New Roman"/>
          <w:b/>
          <w:bCs/>
          <w:kern w:val="0"/>
          <w:sz w:val="32"/>
          <w:szCs w:val="32"/>
        </w:rPr>
        <w:t xml:space="preserve"> </w:t>
      </w:r>
      <w:r>
        <w:rPr>
          <w:rFonts w:hint="eastAsia" w:eastAsia="宋体" w:cs="Times New Roman"/>
          <w:b/>
          <w:bCs/>
          <w:kern w:val="0"/>
          <w:sz w:val="32"/>
          <w:szCs w:val="32"/>
        </w:rPr>
        <w:t>主观健康信息采集表</w:t>
      </w:r>
      <w:bookmarkEnd w:id="128"/>
      <w:bookmarkEnd w:id="129"/>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3524"/>
        <w:gridCol w:w="4569"/>
      </w:tblGrid>
      <w:tr w14:paraId="5ECC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 w:type="pct"/>
            <w:tcBorders>
              <w:left w:val="single" w:color="auto" w:sz="4" w:space="0"/>
              <w:right w:val="single" w:color="auto" w:sz="4" w:space="0"/>
            </w:tcBorders>
            <w:vAlign w:val="center"/>
          </w:tcPr>
          <w:p w14:paraId="3D7C3D77">
            <w:pPr>
              <w:spacing w:line="360" w:lineRule="auto"/>
              <w:rPr>
                <w:rFonts w:eastAsia="宋体" w:cs="Times New Roman"/>
              </w:rPr>
            </w:pPr>
            <w:r>
              <w:rPr>
                <w:rFonts w:eastAsia="宋体" w:cs="Times New Roman"/>
              </w:rPr>
              <w:t>1</w:t>
            </w:r>
          </w:p>
        </w:tc>
        <w:tc>
          <w:tcPr>
            <w:tcW w:w="2068" w:type="pct"/>
            <w:tcBorders>
              <w:left w:val="single" w:color="auto" w:sz="4" w:space="0"/>
              <w:right w:val="nil"/>
            </w:tcBorders>
            <w:vAlign w:val="center"/>
          </w:tcPr>
          <w:p w14:paraId="624EC735">
            <w:pPr>
              <w:spacing w:line="360" w:lineRule="auto"/>
              <w:rPr>
                <w:rFonts w:eastAsia="宋体" w:cs="Times New Roman"/>
              </w:rPr>
            </w:pPr>
            <w:r>
              <w:rPr>
                <w:rFonts w:eastAsia="宋体" w:cs="Times New Roman"/>
              </w:rPr>
              <w:t>最近您的总体健康状况如何？</w:t>
            </w:r>
          </w:p>
        </w:tc>
        <w:tc>
          <w:tcPr>
            <w:tcW w:w="2681" w:type="pct"/>
            <w:tcBorders>
              <w:left w:val="single" w:color="auto" w:sz="4" w:space="0"/>
              <w:right w:val="single" w:color="auto" w:sz="4" w:space="0"/>
            </w:tcBorders>
          </w:tcPr>
          <w:p w14:paraId="033D3950">
            <w:pPr>
              <w:spacing w:line="360" w:lineRule="auto"/>
              <w:rPr>
                <w:rFonts w:eastAsia="宋体" w:cs="Times New Roman"/>
              </w:rPr>
            </w:pPr>
            <w:r>
              <w:rPr>
                <w:rFonts w:eastAsia="宋体" w:cs="Times New Roman"/>
              </w:rPr>
              <w:t>□健康     □一般    □差   □很差</w:t>
            </w:r>
          </w:p>
        </w:tc>
      </w:tr>
      <w:tr w14:paraId="7FA2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0" w:type="pct"/>
            <w:tcBorders>
              <w:left w:val="single" w:color="auto" w:sz="4" w:space="0"/>
              <w:right w:val="single" w:color="auto" w:sz="4" w:space="0"/>
            </w:tcBorders>
            <w:vAlign w:val="center"/>
          </w:tcPr>
          <w:p w14:paraId="63490654">
            <w:pPr>
              <w:spacing w:line="360" w:lineRule="auto"/>
              <w:rPr>
                <w:rFonts w:eastAsia="宋体" w:cs="Times New Roman"/>
              </w:rPr>
            </w:pPr>
            <w:r>
              <w:rPr>
                <w:rFonts w:eastAsia="宋体" w:cs="Times New Roman"/>
              </w:rPr>
              <w:t>2</w:t>
            </w:r>
          </w:p>
        </w:tc>
        <w:tc>
          <w:tcPr>
            <w:tcW w:w="2068" w:type="pct"/>
            <w:tcBorders>
              <w:left w:val="single" w:color="auto" w:sz="4" w:space="0"/>
              <w:right w:val="nil"/>
            </w:tcBorders>
            <w:vAlign w:val="center"/>
          </w:tcPr>
          <w:p w14:paraId="0384C060">
            <w:pPr>
              <w:spacing w:line="360" w:lineRule="auto"/>
              <w:rPr>
                <w:rFonts w:eastAsia="宋体" w:cs="Times New Roman"/>
              </w:rPr>
            </w:pPr>
            <w:r>
              <w:rPr>
                <w:rFonts w:eastAsia="宋体" w:cs="Times New Roman"/>
              </w:rPr>
              <w:t>最近您因身体原因有影响您日常活动能力（走路、上下楼）吗？</w:t>
            </w:r>
          </w:p>
        </w:tc>
        <w:tc>
          <w:tcPr>
            <w:tcW w:w="2681" w:type="pct"/>
            <w:tcBorders>
              <w:left w:val="single" w:color="auto" w:sz="4" w:space="0"/>
              <w:right w:val="single" w:color="auto" w:sz="4" w:space="0"/>
            </w:tcBorders>
          </w:tcPr>
          <w:p w14:paraId="16D4E005">
            <w:pPr>
              <w:spacing w:line="360" w:lineRule="auto"/>
              <w:rPr>
                <w:rFonts w:eastAsia="宋体" w:cs="Times New Roman"/>
              </w:rPr>
            </w:pPr>
            <w:r>
              <w:rPr>
                <w:rFonts w:eastAsia="宋体" w:cs="Times New Roman"/>
              </w:rPr>
              <w:t>□明显有  □有 □稍有一点   □没有</w:t>
            </w:r>
          </w:p>
        </w:tc>
      </w:tr>
      <w:tr w14:paraId="7594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50" w:type="pct"/>
            <w:tcBorders>
              <w:left w:val="single" w:color="auto" w:sz="4" w:space="0"/>
              <w:right w:val="single" w:color="auto" w:sz="4" w:space="0"/>
            </w:tcBorders>
            <w:vAlign w:val="center"/>
          </w:tcPr>
          <w:p w14:paraId="25D2A76F">
            <w:pPr>
              <w:spacing w:line="360" w:lineRule="auto"/>
              <w:rPr>
                <w:rFonts w:eastAsia="宋体" w:cs="Times New Roman"/>
              </w:rPr>
            </w:pPr>
            <w:r>
              <w:rPr>
                <w:rFonts w:eastAsia="宋体" w:cs="Times New Roman"/>
              </w:rPr>
              <w:t>3</w:t>
            </w:r>
          </w:p>
        </w:tc>
        <w:tc>
          <w:tcPr>
            <w:tcW w:w="2068" w:type="pct"/>
            <w:tcBorders>
              <w:left w:val="single" w:color="auto" w:sz="4" w:space="0"/>
              <w:right w:val="nil"/>
            </w:tcBorders>
            <w:vAlign w:val="center"/>
          </w:tcPr>
          <w:p w14:paraId="1D6E25AB">
            <w:pPr>
              <w:spacing w:line="360" w:lineRule="auto"/>
              <w:rPr>
                <w:rFonts w:eastAsia="宋体" w:cs="Times New Roman"/>
              </w:rPr>
            </w:pPr>
            <w:r>
              <w:rPr>
                <w:rFonts w:eastAsia="宋体" w:cs="Times New Roman"/>
              </w:rPr>
              <w:t>最近您因身体原因会妨碍您的日常工作（包括家务）吗？</w:t>
            </w:r>
          </w:p>
        </w:tc>
        <w:tc>
          <w:tcPr>
            <w:tcW w:w="2681" w:type="pct"/>
            <w:tcBorders>
              <w:left w:val="single" w:color="auto" w:sz="4" w:space="0"/>
              <w:right w:val="single" w:color="auto" w:sz="4" w:space="0"/>
            </w:tcBorders>
          </w:tcPr>
          <w:p w14:paraId="25A7CA85">
            <w:pPr>
              <w:spacing w:line="360" w:lineRule="auto"/>
              <w:rPr>
                <w:rFonts w:eastAsia="宋体" w:cs="Times New Roman"/>
              </w:rPr>
            </w:pPr>
            <w:r>
              <w:rPr>
                <w:rFonts w:eastAsia="宋体" w:cs="Times New Roman"/>
              </w:rPr>
              <w:t xml:space="preserve">□完全无妨碍  □有些妨碍  </w:t>
            </w:r>
          </w:p>
          <w:p w14:paraId="3111090A">
            <w:pPr>
              <w:spacing w:line="360" w:lineRule="auto"/>
              <w:rPr>
                <w:rFonts w:eastAsia="宋体" w:cs="Times New Roman"/>
              </w:rPr>
            </w:pPr>
            <w:r>
              <w:rPr>
                <w:rFonts w:eastAsia="宋体" w:cs="Times New Roman"/>
              </w:rPr>
              <w:t>□相当不便     □其它</w:t>
            </w:r>
          </w:p>
        </w:tc>
      </w:tr>
      <w:tr w14:paraId="221C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50" w:type="pct"/>
            <w:tcBorders>
              <w:left w:val="single" w:color="auto" w:sz="4" w:space="0"/>
              <w:right w:val="single" w:color="auto" w:sz="4" w:space="0"/>
            </w:tcBorders>
            <w:vAlign w:val="center"/>
          </w:tcPr>
          <w:p w14:paraId="5EB35A9B">
            <w:pPr>
              <w:spacing w:line="360" w:lineRule="auto"/>
              <w:rPr>
                <w:rFonts w:eastAsia="宋体" w:cs="Times New Roman"/>
              </w:rPr>
            </w:pPr>
            <w:r>
              <w:rPr>
                <w:rFonts w:eastAsia="宋体" w:cs="Times New Roman"/>
              </w:rPr>
              <w:t>4</w:t>
            </w:r>
          </w:p>
        </w:tc>
        <w:tc>
          <w:tcPr>
            <w:tcW w:w="2068" w:type="pct"/>
            <w:tcBorders>
              <w:left w:val="single" w:color="auto" w:sz="4" w:space="0"/>
              <w:right w:val="nil"/>
            </w:tcBorders>
            <w:vAlign w:val="center"/>
          </w:tcPr>
          <w:p w14:paraId="21A7D4D6">
            <w:pPr>
              <w:spacing w:line="360" w:lineRule="auto"/>
              <w:rPr>
                <w:rFonts w:eastAsia="宋体" w:cs="Times New Roman"/>
              </w:rPr>
            </w:pPr>
            <w:r>
              <w:rPr>
                <w:rFonts w:eastAsia="宋体" w:cs="Times New Roman"/>
              </w:rPr>
              <w:t>最近您身体有疼痛感？</w:t>
            </w:r>
          </w:p>
        </w:tc>
        <w:tc>
          <w:tcPr>
            <w:tcW w:w="2681" w:type="pct"/>
            <w:tcBorders>
              <w:left w:val="single" w:color="auto" w:sz="4" w:space="0"/>
              <w:right w:val="single" w:color="auto" w:sz="4" w:space="0"/>
            </w:tcBorders>
          </w:tcPr>
          <w:p w14:paraId="3E9CD821">
            <w:pPr>
              <w:spacing w:line="360" w:lineRule="auto"/>
              <w:rPr>
                <w:rFonts w:eastAsia="宋体" w:cs="Times New Roman"/>
              </w:rPr>
            </w:pPr>
            <w:r>
              <w:rPr>
                <w:rFonts w:eastAsia="宋体" w:cs="Times New Roman"/>
              </w:rPr>
              <w:t>□完全不痛  □轻微疼痛 □很痛 □其它</w:t>
            </w:r>
          </w:p>
        </w:tc>
      </w:tr>
      <w:tr w14:paraId="3BD5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50" w:type="pct"/>
            <w:tcBorders>
              <w:left w:val="single" w:color="auto" w:sz="4" w:space="0"/>
              <w:right w:val="single" w:color="auto" w:sz="4" w:space="0"/>
            </w:tcBorders>
            <w:vAlign w:val="center"/>
          </w:tcPr>
          <w:p w14:paraId="31013216">
            <w:pPr>
              <w:spacing w:line="360" w:lineRule="auto"/>
              <w:rPr>
                <w:rFonts w:eastAsia="宋体" w:cs="Times New Roman"/>
              </w:rPr>
            </w:pPr>
            <w:r>
              <w:rPr>
                <w:rFonts w:eastAsia="宋体" w:cs="Times New Roman"/>
              </w:rPr>
              <w:t>5</w:t>
            </w:r>
          </w:p>
        </w:tc>
        <w:tc>
          <w:tcPr>
            <w:tcW w:w="2068" w:type="pct"/>
            <w:tcBorders>
              <w:left w:val="single" w:color="auto" w:sz="4" w:space="0"/>
              <w:right w:val="nil"/>
            </w:tcBorders>
            <w:vAlign w:val="center"/>
          </w:tcPr>
          <w:p w14:paraId="15EB420C">
            <w:pPr>
              <w:spacing w:line="360" w:lineRule="auto"/>
              <w:rPr>
                <w:rFonts w:eastAsia="宋体" w:cs="Times New Roman"/>
              </w:rPr>
            </w:pPr>
            <w:r>
              <w:rPr>
                <w:rFonts w:eastAsia="宋体" w:cs="Times New Roman"/>
              </w:rPr>
              <w:t>最近您的精神状态如何?</w:t>
            </w:r>
          </w:p>
        </w:tc>
        <w:tc>
          <w:tcPr>
            <w:tcW w:w="2681" w:type="pct"/>
            <w:tcBorders>
              <w:left w:val="single" w:color="auto" w:sz="4" w:space="0"/>
              <w:right w:val="single" w:color="auto" w:sz="4" w:space="0"/>
            </w:tcBorders>
          </w:tcPr>
          <w:p w14:paraId="7D5187D8">
            <w:pPr>
              <w:spacing w:line="360" w:lineRule="auto"/>
              <w:rPr>
                <w:rFonts w:eastAsia="宋体" w:cs="Times New Roman"/>
              </w:rPr>
            </w:pPr>
            <w:r>
              <w:rPr>
                <w:rFonts w:eastAsia="宋体" w:cs="Times New Roman"/>
              </w:rPr>
              <w:t>□非常好  □好  □不太好  □其它</w:t>
            </w:r>
          </w:p>
        </w:tc>
      </w:tr>
      <w:tr w14:paraId="5EBD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50" w:type="pct"/>
            <w:tcBorders>
              <w:left w:val="single" w:color="auto" w:sz="4" w:space="0"/>
              <w:right w:val="single" w:color="auto" w:sz="4" w:space="0"/>
            </w:tcBorders>
            <w:vAlign w:val="center"/>
          </w:tcPr>
          <w:p w14:paraId="03D98D88">
            <w:pPr>
              <w:spacing w:line="360" w:lineRule="auto"/>
              <w:rPr>
                <w:rFonts w:eastAsia="宋体" w:cs="Times New Roman"/>
              </w:rPr>
            </w:pPr>
            <w:r>
              <w:rPr>
                <w:rFonts w:eastAsia="宋体" w:cs="Times New Roman"/>
              </w:rPr>
              <w:t>6</w:t>
            </w:r>
          </w:p>
        </w:tc>
        <w:tc>
          <w:tcPr>
            <w:tcW w:w="2068" w:type="pct"/>
            <w:tcBorders>
              <w:left w:val="single" w:color="auto" w:sz="4" w:space="0"/>
              <w:right w:val="nil"/>
            </w:tcBorders>
            <w:vAlign w:val="center"/>
          </w:tcPr>
          <w:p w14:paraId="4C174291">
            <w:pPr>
              <w:spacing w:line="360" w:lineRule="auto"/>
              <w:rPr>
                <w:rFonts w:eastAsia="宋体" w:cs="Times New Roman"/>
              </w:rPr>
            </w:pPr>
            <w:r>
              <w:rPr>
                <w:rFonts w:eastAsia="宋体" w:cs="Times New Roman"/>
              </w:rPr>
              <w:t>最近您因身体和心理状态影响您与亲友的正常交往吗？</w:t>
            </w:r>
          </w:p>
        </w:tc>
        <w:tc>
          <w:tcPr>
            <w:tcW w:w="2681" w:type="pct"/>
            <w:tcBorders>
              <w:left w:val="single" w:color="auto" w:sz="4" w:space="0"/>
              <w:right w:val="single" w:color="auto" w:sz="4" w:space="0"/>
            </w:tcBorders>
          </w:tcPr>
          <w:p w14:paraId="33619C4D">
            <w:pPr>
              <w:spacing w:line="360" w:lineRule="auto"/>
              <w:rPr>
                <w:rFonts w:eastAsia="宋体" w:cs="Times New Roman"/>
              </w:rPr>
            </w:pPr>
            <w:r>
              <w:rPr>
                <w:rFonts w:eastAsia="宋体" w:cs="Times New Roman"/>
              </w:rPr>
              <w:t xml:space="preserve">□没有影响  □有一点影响  </w:t>
            </w:r>
          </w:p>
          <w:p w14:paraId="42B617D4">
            <w:pPr>
              <w:spacing w:line="360" w:lineRule="auto"/>
              <w:rPr>
                <w:rFonts w:eastAsia="宋体" w:cs="Times New Roman"/>
              </w:rPr>
            </w:pPr>
            <w:r>
              <w:rPr>
                <w:rFonts w:eastAsia="宋体" w:cs="Times New Roman"/>
              </w:rPr>
              <w:t>□有影响    □有很大影响</w:t>
            </w:r>
          </w:p>
        </w:tc>
      </w:tr>
      <w:tr w14:paraId="25A3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50" w:type="pct"/>
            <w:tcBorders>
              <w:left w:val="single" w:color="auto" w:sz="4" w:space="0"/>
              <w:right w:val="single" w:color="auto" w:sz="4" w:space="0"/>
            </w:tcBorders>
            <w:vAlign w:val="center"/>
          </w:tcPr>
          <w:p w14:paraId="1411C97E">
            <w:pPr>
              <w:spacing w:line="360" w:lineRule="auto"/>
              <w:rPr>
                <w:rFonts w:eastAsia="宋体" w:cs="Times New Roman"/>
              </w:rPr>
            </w:pPr>
            <w:r>
              <w:rPr>
                <w:rFonts w:eastAsia="宋体" w:cs="Times New Roman"/>
              </w:rPr>
              <w:t>7</w:t>
            </w:r>
          </w:p>
        </w:tc>
        <w:tc>
          <w:tcPr>
            <w:tcW w:w="2068" w:type="pct"/>
            <w:tcBorders>
              <w:left w:val="single" w:color="auto" w:sz="4" w:space="0"/>
              <w:right w:val="nil"/>
            </w:tcBorders>
            <w:vAlign w:val="center"/>
          </w:tcPr>
          <w:p w14:paraId="096B905D">
            <w:pPr>
              <w:spacing w:line="360" w:lineRule="auto"/>
              <w:rPr>
                <w:rFonts w:eastAsia="宋体" w:cs="Times New Roman"/>
              </w:rPr>
            </w:pPr>
            <w:r>
              <w:rPr>
                <w:rFonts w:eastAsia="宋体" w:cs="Times New Roman"/>
              </w:rPr>
              <w:t>最近您心烦吗？</w:t>
            </w:r>
          </w:p>
        </w:tc>
        <w:tc>
          <w:tcPr>
            <w:tcW w:w="2681" w:type="pct"/>
            <w:tcBorders>
              <w:left w:val="single" w:color="auto" w:sz="4" w:space="0"/>
              <w:right w:val="single" w:color="auto" w:sz="4" w:space="0"/>
            </w:tcBorders>
          </w:tcPr>
          <w:p w14:paraId="7E8DEBFD">
            <w:pPr>
              <w:spacing w:line="360" w:lineRule="auto"/>
              <w:rPr>
                <w:rFonts w:eastAsia="宋体" w:cs="Times New Roman"/>
              </w:rPr>
            </w:pPr>
            <w:r>
              <w:rPr>
                <w:rFonts w:eastAsia="宋体" w:cs="Times New Roman"/>
              </w:rPr>
              <w:t>□不烦    □有点烦  □烦      □很烦</w:t>
            </w:r>
          </w:p>
        </w:tc>
      </w:tr>
      <w:tr w14:paraId="34825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50" w:type="pct"/>
            <w:tcBorders>
              <w:left w:val="single" w:color="auto" w:sz="4" w:space="0"/>
              <w:right w:val="single" w:color="auto" w:sz="4" w:space="0"/>
            </w:tcBorders>
            <w:vAlign w:val="center"/>
          </w:tcPr>
          <w:p w14:paraId="052FE42A">
            <w:pPr>
              <w:spacing w:line="360" w:lineRule="auto"/>
              <w:rPr>
                <w:rFonts w:eastAsia="宋体" w:cs="Times New Roman"/>
              </w:rPr>
            </w:pPr>
            <w:r>
              <w:rPr>
                <w:rFonts w:eastAsia="宋体" w:cs="Times New Roman"/>
              </w:rPr>
              <w:t>8</w:t>
            </w:r>
          </w:p>
        </w:tc>
        <w:tc>
          <w:tcPr>
            <w:tcW w:w="2068" w:type="pct"/>
            <w:tcBorders>
              <w:left w:val="single" w:color="auto" w:sz="4" w:space="0"/>
              <w:right w:val="nil"/>
            </w:tcBorders>
            <w:vAlign w:val="center"/>
          </w:tcPr>
          <w:p w14:paraId="1950D01D">
            <w:pPr>
              <w:spacing w:line="360" w:lineRule="auto"/>
              <w:rPr>
                <w:rFonts w:eastAsia="宋体" w:cs="Times New Roman"/>
              </w:rPr>
            </w:pPr>
            <w:r>
              <w:rPr>
                <w:rFonts w:eastAsia="宋体" w:cs="Times New Roman"/>
              </w:rPr>
              <w:t>您对现在的工作满意吗？</w:t>
            </w:r>
          </w:p>
        </w:tc>
        <w:tc>
          <w:tcPr>
            <w:tcW w:w="2681" w:type="pct"/>
            <w:tcBorders>
              <w:left w:val="single" w:color="auto" w:sz="4" w:space="0"/>
              <w:right w:val="single" w:color="auto" w:sz="4" w:space="0"/>
            </w:tcBorders>
          </w:tcPr>
          <w:p w14:paraId="4C4CAC7F">
            <w:pPr>
              <w:spacing w:line="360" w:lineRule="auto"/>
              <w:rPr>
                <w:rFonts w:eastAsia="宋体" w:cs="Times New Roman"/>
              </w:rPr>
            </w:pPr>
            <w:r>
              <w:rPr>
                <w:rFonts w:eastAsia="宋体" w:cs="Times New Roman"/>
              </w:rPr>
              <w:t>□满意   □一般  □不满意  □很不满意</w:t>
            </w:r>
          </w:p>
        </w:tc>
      </w:tr>
      <w:tr w14:paraId="47C61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50" w:type="pct"/>
            <w:tcBorders>
              <w:left w:val="single" w:color="auto" w:sz="4" w:space="0"/>
              <w:right w:val="single" w:color="auto" w:sz="4" w:space="0"/>
            </w:tcBorders>
            <w:vAlign w:val="center"/>
          </w:tcPr>
          <w:p w14:paraId="06E9422E">
            <w:pPr>
              <w:spacing w:line="360" w:lineRule="auto"/>
              <w:rPr>
                <w:rFonts w:eastAsia="宋体" w:cs="Times New Roman"/>
              </w:rPr>
            </w:pPr>
            <w:r>
              <w:rPr>
                <w:rFonts w:eastAsia="宋体" w:cs="Times New Roman"/>
              </w:rPr>
              <w:t>9</w:t>
            </w:r>
          </w:p>
        </w:tc>
        <w:tc>
          <w:tcPr>
            <w:tcW w:w="2068" w:type="pct"/>
            <w:tcBorders>
              <w:left w:val="single" w:color="auto" w:sz="4" w:space="0"/>
              <w:right w:val="nil"/>
            </w:tcBorders>
            <w:vAlign w:val="center"/>
          </w:tcPr>
          <w:p w14:paraId="3D9C8C45">
            <w:pPr>
              <w:spacing w:line="360" w:lineRule="auto"/>
              <w:rPr>
                <w:rFonts w:eastAsia="宋体" w:cs="Times New Roman"/>
              </w:rPr>
            </w:pPr>
            <w:r>
              <w:rPr>
                <w:rFonts w:eastAsia="宋体" w:cs="Times New Roman"/>
              </w:rPr>
              <w:t>您对经济状况满意吗？</w:t>
            </w:r>
          </w:p>
        </w:tc>
        <w:tc>
          <w:tcPr>
            <w:tcW w:w="2681" w:type="pct"/>
            <w:tcBorders>
              <w:left w:val="single" w:color="auto" w:sz="4" w:space="0"/>
              <w:right w:val="single" w:color="auto" w:sz="4" w:space="0"/>
            </w:tcBorders>
          </w:tcPr>
          <w:p w14:paraId="39BDF754">
            <w:pPr>
              <w:spacing w:line="360" w:lineRule="auto"/>
              <w:rPr>
                <w:rFonts w:eastAsia="宋体" w:cs="Times New Roman"/>
              </w:rPr>
            </w:pPr>
            <w:r>
              <w:rPr>
                <w:rFonts w:eastAsia="宋体" w:cs="Times New Roman"/>
              </w:rPr>
              <w:t>□满意   □一般  □不满意  □很不满意</w:t>
            </w:r>
          </w:p>
        </w:tc>
      </w:tr>
      <w:tr w14:paraId="1E6D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50" w:type="pct"/>
            <w:tcBorders>
              <w:left w:val="single" w:color="auto" w:sz="4" w:space="0"/>
              <w:right w:val="single" w:color="auto" w:sz="4" w:space="0"/>
            </w:tcBorders>
            <w:vAlign w:val="center"/>
          </w:tcPr>
          <w:p w14:paraId="1574D686">
            <w:pPr>
              <w:spacing w:line="360" w:lineRule="auto"/>
              <w:rPr>
                <w:rFonts w:eastAsia="宋体" w:cs="Times New Roman"/>
              </w:rPr>
            </w:pPr>
            <w:r>
              <w:rPr>
                <w:rFonts w:eastAsia="宋体" w:cs="Times New Roman"/>
              </w:rPr>
              <w:t>10</w:t>
            </w:r>
          </w:p>
        </w:tc>
        <w:tc>
          <w:tcPr>
            <w:tcW w:w="2068" w:type="pct"/>
            <w:tcBorders>
              <w:left w:val="single" w:color="auto" w:sz="4" w:space="0"/>
              <w:right w:val="nil"/>
            </w:tcBorders>
            <w:vAlign w:val="center"/>
          </w:tcPr>
          <w:p w14:paraId="3E5681BC">
            <w:pPr>
              <w:spacing w:line="360" w:lineRule="auto"/>
              <w:rPr>
                <w:rFonts w:eastAsia="宋体" w:cs="Times New Roman"/>
              </w:rPr>
            </w:pPr>
            <w:r>
              <w:rPr>
                <w:rFonts w:eastAsia="宋体" w:cs="Times New Roman"/>
              </w:rPr>
              <w:t>您对现在的生活满意吗？</w:t>
            </w:r>
          </w:p>
        </w:tc>
        <w:tc>
          <w:tcPr>
            <w:tcW w:w="2681" w:type="pct"/>
            <w:tcBorders>
              <w:left w:val="single" w:color="auto" w:sz="4" w:space="0"/>
              <w:right w:val="single" w:color="auto" w:sz="4" w:space="0"/>
            </w:tcBorders>
          </w:tcPr>
          <w:p w14:paraId="17BBE5D6">
            <w:pPr>
              <w:spacing w:line="360" w:lineRule="auto"/>
              <w:rPr>
                <w:rFonts w:eastAsia="宋体" w:cs="Times New Roman"/>
              </w:rPr>
            </w:pPr>
            <w:r>
              <w:rPr>
                <w:rFonts w:eastAsia="宋体" w:cs="Times New Roman"/>
              </w:rPr>
              <w:t>□满意   □一般  □不满意  □很不满意</w:t>
            </w:r>
          </w:p>
        </w:tc>
      </w:tr>
    </w:tbl>
    <w:p w14:paraId="570E9E6B">
      <w:pPr>
        <w:widowControl/>
        <w:snapToGrid w:val="0"/>
        <w:spacing w:before="120" w:line="360" w:lineRule="auto"/>
        <w:jc w:val="center"/>
        <w:outlineLvl w:val="9"/>
        <w:rPr>
          <w:rFonts w:eastAsia="宋体" w:cs="Times New Roman"/>
          <w:b/>
          <w:bCs/>
          <w:kern w:val="0"/>
          <w:sz w:val="32"/>
          <w:szCs w:val="32"/>
          <w:highlight w:val="yellow"/>
          <w:lang w:val="zh-CN"/>
        </w:rPr>
      </w:pPr>
    </w:p>
    <w:p w14:paraId="66E04A95">
      <w:pPr>
        <w:spacing w:after="160" w:line="360" w:lineRule="auto"/>
        <w:ind w:firstLine="240" w:firstLineChars="100"/>
        <w:rPr>
          <w:rFonts w:eastAsia="宋体" w:cs="Times New Roman"/>
          <w:sz w:val="24"/>
          <w:szCs w:val="24"/>
        </w:rPr>
      </w:pPr>
    </w:p>
    <w:p w14:paraId="459A1C8E">
      <w:pPr>
        <w:widowControl/>
        <w:snapToGrid w:val="0"/>
        <w:spacing w:before="120" w:line="360" w:lineRule="auto"/>
        <w:jc w:val="center"/>
        <w:outlineLvl w:val="0"/>
        <w:rPr>
          <w:rFonts w:eastAsia="宋体" w:cs="Times New Roman"/>
          <w:kern w:val="0"/>
          <w:sz w:val="24"/>
        </w:rPr>
      </w:pPr>
      <w:r>
        <w:rPr>
          <w:rFonts w:eastAsia="宋体" w:cs="Times New Roman"/>
          <w:sz w:val="24"/>
          <w:szCs w:val="24"/>
        </w:rPr>
        <w:br w:type="page"/>
      </w:r>
      <w:bookmarkStart w:id="130" w:name="_Toc131516827"/>
      <w:bookmarkStart w:id="131" w:name="_Toc4825"/>
      <w:bookmarkStart w:id="132" w:name="_Toc131516422"/>
      <w:bookmarkStart w:id="133" w:name="_Toc153799360"/>
      <w:bookmarkStart w:id="134" w:name="_Toc149723401"/>
      <w:bookmarkStart w:id="135" w:name="_Toc149743924"/>
      <w:bookmarkStart w:id="136" w:name="_Toc115196259"/>
      <w:bookmarkStart w:id="137" w:name="_Toc153802371"/>
      <w:bookmarkStart w:id="138" w:name="_Toc14424"/>
      <w:bookmarkStart w:id="139" w:name="_Toc3793"/>
      <w:r>
        <w:rPr>
          <w:rFonts w:eastAsia="宋体" w:cs="Times New Roman"/>
          <w:b/>
          <w:bCs/>
          <w:kern w:val="0"/>
          <w:sz w:val="32"/>
          <w:szCs w:val="32"/>
          <w:lang w:val="zh-CN"/>
        </w:rPr>
        <w:t>用词说明</w:t>
      </w:r>
      <w:bookmarkEnd w:id="130"/>
      <w:bookmarkEnd w:id="131"/>
      <w:bookmarkEnd w:id="132"/>
      <w:bookmarkEnd w:id="133"/>
      <w:bookmarkEnd w:id="134"/>
      <w:bookmarkEnd w:id="135"/>
      <w:bookmarkEnd w:id="136"/>
      <w:bookmarkEnd w:id="137"/>
      <w:bookmarkEnd w:id="138"/>
      <w:bookmarkEnd w:id="139"/>
    </w:p>
    <w:p w14:paraId="4446590A">
      <w:pPr>
        <w:widowControl/>
        <w:spacing w:after="160" w:line="260" w:lineRule="auto"/>
        <w:ind w:firstLine="480" w:firstLineChars="200"/>
        <w:rPr>
          <w:rFonts w:eastAsia="宋体" w:cs="Times New Roman"/>
          <w:kern w:val="0"/>
          <w:sz w:val="24"/>
        </w:rPr>
      </w:pPr>
      <w:r>
        <w:rPr>
          <w:rFonts w:eastAsia="宋体" w:cs="Times New Roman"/>
          <w:kern w:val="0"/>
          <w:sz w:val="24"/>
        </w:rPr>
        <w:t>为便于在执行本规程条文时区别对待，对要求严格程度不同的用词说明如下：</w:t>
      </w:r>
    </w:p>
    <w:p w14:paraId="59D2AC39">
      <w:pPr>
        <w:widowControl/>
        <w:spacing w:after="160" w:line="260" w:lineRule="auto"/>
        <w:ind w:firstLine="720" w:firstLineChars="300"/>
        <w:outlineLvl w:val="0"/>
        <w:rPr>
          <w:rFonts w:eastAsia="宋体" w:cs="Times New Roman"/>
          <w:kern w:val="0"/>
          <w:sz w:val="24"/>
        </w:rPr>
      </w:pPr>
      <w:bookmarkStart w:id="140" w:name="_Toc32677"/>
      <w:bookmarkStart w:id="141" w:name="_Toc10702"/>
      <w:r>
        <w:rPr>
          <w:rFonts w:eastAsia="宋体" w:cs="Times New Roman"/>
          <w:kern w:val="0"/>
          <w:sz w:val="24"/>
        </w:rPr>
        <w:t>1  表示很严格，非这样做不可的：</w:t>
      </w:r>
      <w:bookmarkEnd w:id="140"/>
      <w:bookmarkEnd w:id="141"/>
    </w:p>
    <w:p w14:paraId="0225ED83">
      <w:pPr>
        <w:widowControl/>
        <w:spacing w:after="160" w:line="260" w:lineRule="auto"/>
        <w:ind w:firstLine="480" w:firstLineChars="200"/>
        <w:rPr>
          <w:rFonts w:eastAsia="宋体" w:cs="Times New Roman"/>
          <w:kern w:val="0"/>
          <w:sz w:val="24"/>
        </w:rPr>
      </w:pPr>
      <w:r>
        <w:rPr>
          <w:rFonts w:eastAsia="宋体" w:cs="Times New Roman"/>
          <w:kern w:val="0"/>
          <w:sz w:val="24"/>
        </w:rPr>
        <w:t>正面词采用“必须”，反面词采用“严禁”。</w:t>
      </w:r>
    </w:p>
    <w:p w14:paraId="04157629">
      <w:pPr>
        <w:widowControl/>
        <w:spacing w:after="160" w:line="260" w:lineRule="auto"/>
        <w:ind w:firstLine="720" w:firstLineChars="300"/>
        <w:outlineLvl w:val="0"/>
        <w:rPr>
          <w:rFonts w:eastAsia="宋体" w:cs="Times New Roman"/>
          <w:kern w:val="0"/>
          <w:sz w:val="24"/>
        </w:rPr>
      </w:pPr>
      <w:bookmarkStart w:id="142" w:name="_Toc11265"/>
      <w:bookmarkStart w:id="143" w:name="_Toc2487"/>
      <w:r>
        <w:rPr>
          <w:rFonts w:eastAsia="宋体" w:cs="Times New Roman"/>
          <w:kern w:val="0"/>
          <w:sz w:val="24"/>
        </w:rPr>
        <w:t>2  表示严格，在正常情况下均应这样做的：</w:t>
      </w:r>
      <w:bookmarkEnd w:id="142"/>
      <w:bookmarkEnd w:id="143"/>
    </w:p>
    <w:p w14:paraId="4662C5E2">
      <w:pPr>
        <w:widowControl/>
        <w:spacing w:after="160" w:line="260" w:lineRule="auto"/>
        <w:ind w:firstLine="480" w:firstLineChars="200"/>
        <w:rPr>
          <w:rFonts w:eastAsia="宋体" w:cs="Times New Roman"/>
          <w:kern w:val="0"/>
          <w:sz w:val="24"/>
        </w:rPr>
      </w:pPr>
      <w:r>
        <w:rPr>
          <w:rFonts w:eastAsia="宋体" w:cs="Times New Roman"/>
          <w:kern w:val="0"/>
          <w:sz w:val="24"/>
        </w:rPr>
        <w:t>正面词采用“应”， 反面词采用“不应”或“不得”。</w:t>
      </w:r>
    </w:p>
    <w:p w14:paraId="564E4868">
      <w:pPr>
        <w:widowControl/>
        <w:spacing w:after="160" w:line="260" w:lineRule="auto"/>
        <w:ind w:firstLine="720" w:firstLineChars="300"/>
        <w:outlineLvl w:val="0"/>
        <w:rPr>
          <w:rFonts w:eastAsia="宋体" w:cs="Times New Roman"/>
          <w:kern w:val="0"/>
          <w:sz w:val="24"/>
        </w:rPr>
      </w:pPr>
      <w:bookmarkStart w:id="144" w:name="_Toc12951"/>
      <w:bookmarkStart w:id="145" w:name="_Toc5645"/>
      <w:r>
        <w:rPr>
          <w:rFonts w:eastAsia="宋体" w:cs="Times New Roman"/>
          <w:kern w:val="0"/>
          <w:sz w:val="24"/>
        </w:rPr>
        <w:t>3  表示允许稍有选择，在条件许可时首先应这样做的：</w:t>
      </w:r>
      <w:bookmarkEnd w:id="144"/>
      <w:bookmarkEnd w:id="145"/>
    </w:p>
    <w:p w14:paraId="143C9C1E">
      <w:pPr>
        <w:widowControl/>
        <w:spacing w:after="160" w:line="260" w:lineRule="auto"/>
        <w:ind w:firstLine="480" w:firstLineChars="200"/>
        <w:rPr>
          <w:rFonts w:eastAsia="宋体" w:cs="Times New Roman"/>
          <w:kern w:val="0"/>
          <w:sz w:val="24"/>
        </w:rPr>
      </w:pPr>
      <w:r>
        <w:rPr>
          <w:rFonts w:eastAsia="宋体" w:cs="Times New Roman"/>
          <w:kern w:val="0"/>
          <w:sz w:val="24"/>
        </w:rPr>
        <w:t>正面词采用“宜”，反面词采用“不宜”。</w:t>
      </w:r>
    </w:p>
    <w:p w14:paraId="743DF8AC">
      <w:pPr>
        <w:widowControl/>
        <w:spacing w:after="160" w:line="260" w:lineRule="auto"/>
        <w:ind w:firstLine="720" w:firstLineChars="300"/>
        <w:outlineLvl w:val="0"/>
        <w:rPr>
          <w:rFonts w:eastAsia="宋体" w:cs="Times New Roman"/>
          <w:kern w:val="0"/>
          <w:sz w:val="24"/>
        </w:rPr>
      </w:pPr>
      <w:bookmarkStart w:id="146" w:name="_Toc1158"/>
      <w:bookmarkStart w:id="147" w:name="_Toc28876"/>
      <w:r>
        <w:rPr>
          <w:rFonts w:eastAsia="宋体" w:cs="Times New Roman"/>
          <w:kern w:val="0"/>
          <w:sz w:val="24"/>
        </w:rPr>
        <w:t>4  表示有选择，在一定条件下可以这样做的，采用“可”。</w:t>
      </w:r>
      <w:bookmarkEnd w:id="146"/>
      <w:bookmarkEnd w:id="147"/>
    </w:p>
    <w:p w14:paraId="0879CD28">
      <w:pPr>
        <w:widowControl/>
        <w:snapToGrid w:val="0"/>
        <w:spacing w:before="120" w:line="360" w:lineRule="auto"/>
        <w:jc w:val="center"/>
        <w:outlineLvl w:val="1"/>
        <w:rPr>
          <w:rFonts w:eastAsia="宋体" w:cs="Times New Roman"/>
          <w:b/>
          <w:bCs/>
          <w:kern w:val="44"/>
          <w:sz w:val="36"/>
          <w:szCs w:val="36"/>
        </w:rPr>
      </w:pPr>
      <w:r>
        <w:rPr>
          <w:rFonts w:eastAsia="宋体" w:cs="Times New Roman"/>
          <w:sz w:val="24"/>
          <w:szCs w:val="24"/>
        </w:rPr>
        <w:br w:type="page"/>
      </w:r>
      <w:bookmarkStart w:id="148" w:name="_Toc80"/>
      <w:bookmarkStart w:id="149" w:name="_Toc153802372"/>
      <w:bookmarkStart w:id="150" w:name="_Toc146291469"/>
      <w:bookmarkStart w:id="151" w:name="_Toc9030"/>
      <w:bookmarkStart w:id="152" w:name="_Toc27624"/>
      <w:bookmarkStart w:id="153" w:name="_Toc153799361"/>
      <w:bookmarkStart w:id="154" w:name="_Toc149723402"/>
      <w:bookmarkStart w:id="155" w:name="_Toc22900"/>
      <w:bookmarkStart w:id="156" w:name="_Toc27228"/>
      <w:bookmarkStart w:id="157" w:name="_Toc149743925"/>
      <w:bookmarkStart w:id="158" w:name="_Toc918"/>
      <w:bookmarkStart w:id="159" w:name="_Toc5505"/>
      <w:r>
        <w:rPr>
          <w:rFonts w:eastAsia="宋体" w:cs="Times New Roman"/>
          <w:b/>
          <w:bCs/>
          <w:kern w:val="0"/>
          <w:sz w:val="32"/>
          <w:szCs w:val="32"/>
          <w:lang w:val="zh-CN"/>
        </w:rPr>
        <w:t>引用标准名录</w:t>
      </w:r>
      <w:bookmarkEnd w:id="148"/>
      <w:bookmarkEnd w:id="149"/>
      <w:bookmarkEnd w:id="150"/>
      <w:bookmarkEnd w:id="151"/>
      <w:bookmarkEnd w:id="152"/>
      <w:bookmarkEnd w:id="153"/>
      <w:bookmarkEnd w:id="154"/>
      <w:bookmarkEnd w:id="155"/>
      <w:bookmarkEnd w:id="156"/>
      <w:bookmarkEnd w:id="157"/>
      <w:bookmarkEnd w:id="158"/>
      <w:bookmarkEnd w:id="159"/>
    </w:p>
    <w:p w14:paraId="43C035F2">
      <w:pPr>
        <w:spacing w:line="360" w:lineRule="auto"/>
        <w:ind w:firstLine="480" w:firstLineChars="200"/>
        <w:rPr>
          <w:rFonts w:eastAsia="宋体" w:cs="Times New Roman"/>
          <w:sz w:val="24"/>
        </w:rPr>
      </w:pPr>
      <w:r>
        <w:rPr>
          <w:rFonts w:eastAsia="宋体" w:cs="Times New Roman"/>
          <w:sz w:val="24"/>
        </w:rPr>
        <w:t>本标准引用下列标准。其中，注日期的，仅对该日期对应的版本适用于本标准；不注日期的，其最新版适用于本标准。</w:t>
      </w:r>
    </w:p>
    <w:p w14:paraId="3FE26A84">
      <w:pPr>
        <w:spacing w:line="360" w:lineRule="auto"/>
        <w:ind w:firstLine="480" w:firstLineChars="200"/>
        <w:rPr>
          <w:rFonts w:eastAsia="宋体" w:cs="Times New Roman"/>
          <w:sz w:val="24"/>
        </w:rPr>
      </w:pPr>
      <w:r>
        <w:rPr>
          <w:rFonts w:eastAsia="宋体" w:cs="Times New Roman"/>
          <w:sz w:val="24"/>
        </w:rPr>
        <w:t>《声环境质量标准》GB 3096</w:t>
      </w:r>
    </w:p>
    <w:p w14:paraId="6C1D2F7B">
      <w:pPr>
        <w:spacing w:line="360" w:lineRule="auto"/>
        <w:ind w:firstLine="480" w:firstLineChars="200"/>
        <w:rPr>
          <w:rFonts w:eastAsia="宋体" w:cs="Times New Roman"/>
          <w:sz w:val="24"/>
        </w:rPr>
      </w:pPr>
      <w:r>
        <w:rPr>
          <w:rFonts w:eastAsia="宋体" w:cs="Times New Roman"/>
          <w:sz w:val="24"/>
        </w:rPr>
        <w:t>《信息技术云数据存储和管理第1部分：总则》GB/T 31916.1</w:t>
      </w:r>
    </w:p>
    <w:p w14:paraId="36B3603E">
      <w:pPr>
        <w:spacing w:line="360" w:lineRule="auto"/>
        <w:ind w:firstLine="480" w:firstLineChars="200"/>
        <w:rPr>
          <w:rFonts w:eastAsia="宋体" w:cs="Times New Roman"/>
          <w:sz w:val="24"/>
        </w:rPr>
      </w:pPr>
      <w:r>
        <w:rPr>
          <w:rFonts w:eastAsia="宋体" w:cs="Times New Roman"/>
          <w:sz w:val="24"/>
        </w:rPr>
        <w:t>《信息技术备份存储备份技术应用要求》GB/T 36092</w:t>
      </w:r>
    </w:p>
    <w:p w14:paraId="1A800D5B">
      <w:pPr>
        <w:spacing w:line="360" w:lineRule="auto"/>
        <w:ind w:firstLine="480" w:firstLineChars="200"/>
        <w:rPr>
          <w:rFonts w:eastAsia="宋体" w:cs="Times New Roman"/>
          <w:sz w:val="24"/>
        </w:rPr>
      </w:pPr>
      <w:r>
        <w:rPr>
          <w:rFonts w:eastAsia="宋体" w:cs="Times New Roman"/>
          <w:sz w:val="24"/>
        </w:rPr>
        <w:t>《信息安全技术 信息系统安全运维管理指南》GB/T 36626</w:t>
      </w:r>
    </w:p>
    <w:p w14:paraId="3D8D25F0">
      <w:pPr>
        <w:spacing w:line="360" w:lineRule="auto"/>
        <w:ind w:firstLine="480" w:firstLineChars="200"/>
        <w:rPr>
          <w:rFonts w:eastAsia="宋体" w:cs="Times New Roman"/>
          <w:sz w:val="24"/>
        </w:rPr>
      </w:pPr>
      <w:r>
        <w:rPr>
          <w:rFonts w:eastAsia="宋体" w:cs="Times New Roman"/>
          <w:sz w:val="24"/>
        </w:rPr>
        <w:t>《地面气象观测规范 空气温度和湿度》GB/T 35226</w:t>
      </w:r>
    </w:p>
    <w:p w14:paraId="6AF545C5">
      <w:pPr>
        <w:spacing w:line="360" w:lineRule="auto"/>
        <w:ind w:firstLine="480" w:firstLineChars="200"/>
        <w:rPr>
          <w:rFonts w:eastAsia="宋体" w:cs="Times New Roman"/>
          <w:sz w:val="24"/>
        </w:rPr>
      </w:pPr>
      <w:r>
        <w:rPr>
          <w:rFonts w:eastAsia="宋体" w:cs="Times New Roman"/>
          <w:sz w:val="24"/>
        </w:rPr>
        <w:t>《地面气象观测规范 风速和风向》GB/T 35227</w:t>
      </w:r>
    </w:p>
    <w:p w14:paraId="5E8291BF">
      <w:pPr>
        <w:spacing w:line="360" w:lineRule="auto"/>
        <w:ind w:firstLine="480" w:firstLineChars="200"/>
        <w:rPr>
          <w:rFonts w:eastAsia="宋体" w:cs="Times New Roman"/>
          <w:sz w:val="24"/>
        </w:rPr>
      </w:pPr>
      <w:r>
        <w:rPr>
          <w:rFonts w:eastAsia="宋体" w:cs="Times New Roman"/>
          <w:sz w:val="24"/>
        </w:rPr>
        <w:t>《功能区声环境质量自动监测技术规范》HJ 906</w:t>
      </w:r>
    </w:p>
    <w:p w14:paraId="521E3DE7">
      <w:pPr>
        <w:spacing w:line="360" w:lineRule="auto"/>
        <w:ind w:firstLine="480" w:firstLineChars="200"/>
        <w:rPr>
          <w:rFonts w:eastAsia="宋体" w:cs="Times New Roman"/>
          <w:sz w:val="24"/>
        </w:rPr>
      </w:pPr>
      <w:r>
        <w:rPr>
          <w:rFonts w:eastAsia="宋体" w:cs="Times New Roman"/>
          <w:sz w:val="24"/>
        </w:rPr>
        <w:t>《环境空气颗粒物（PM10和PM2.5）连续自动监测系统安装和验收技术规范》HJ 655</w:t>
      </w:r>
    </w:p>
    <w:p w14:paraId="6D39A7DF">
      <w:pPr>
        <w:spacing w:line="360" w:lineRule="auto"/>
        <w:ind w:firstLine="480" w:firstLineChars="200"/>
        <w:rPr>
          <w:rFonts w:eastAsia="宋体" w:cs="Times New Roman"/>
          <w:sz w:val="24"/>
        </w:rPr>
      </w:pPr>
      <w:r>
        <w:rPr>
          <w:rFonts w:eastAsia="宋体" w:cs="Times New Roman"/>
          <w:sz w:val="24"/>
        </w:rPr>
        <w:t>《环境空气气态污染物连续自动监测系统安装和验收技术规范》HJ 193</w:t>
      </w:r>
    </w:p>
    <w:p w14:paraId="57EA17DC">
      <w:pPr>
        <w:spacing w:line="360" w:lineRule="auto"/>
        <w:ind w:firstLine="480" w:firstLineChars="200"/>
        <w:rPr>
          <w:rFonts w:eastAsia="宋体" w:cs="Times New Roman"/>
          <w:sz w:val="24"/>
        </w:rPr>
      </w:pPr>
      <w:r>
        <w:rPr>
          <w:rFonts w:eastAsia="宋体" w:cs="Times New Roman"/>
          <w:sz w:val="24"/>
        </w:rPr>
        <w:t>《人群健康监测人体测量方法》WS/T 424</w:t>
      </w:r>
    </w:p>
    <w:p w14:paraId="4AA24AE2">
      <w:pPr>
        <w:spacing w:line="360" w:lineRule="auto"/>
        <w:ind w:firstLine="480" w:firstLineChars="200"/>
        <w:rPr>
          <w:rFonts w:eastAsia="宋体" w:cs="Times New Roman"/>
          <w:sz w:val="24"/>
        </w:rPr>
      </w:pPr>
      <w:bookmarkStart w:id="160" w:name="_Toc30204"/>
      <w:r>
        <w:rPr>
          <w:rFonts w:eastAsia="宋体" w:cs="Times New Roman"/>
          <w:sz w:val="24"/>
        </w:rPr>
        <w:t>《住宅环境与居民健康信息化系统技术规程》CECS xxxx</w:t>
      </w:r>
      <w:bookmarkEnd w:id="160"/>
    </w:p>
    <w:p w14:paraId="4F1F9286">
      <w:pPr>
        <w:rPr>
          <w:rFonts w:eastAsia="宋体" w:cs="Times New Roman"/>
          <w:sz w:val="24"/>
          <w:szCs w:val="24"/>
        </w:rPr>
      </w:pPr>
    </w:p>
    <w:p w14:paraId="34DF64EC">
      <w:pPr>
        <w:snapToGrid w:val="0"/>
        <w:spacing w:line="312" w:lineRule="auto"/>
        <w:jc w:val="center"/>
        <w:rPr>
          <w:rFonts w:eastAsia="宋体" w:cs="Times New Roman"/>
          <w:sz w:val="30"/>
          <w:szCs w:val="30"/>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5CA8A4F4">
      <w:pPr>
        <w:snapToGrid w:val="0"/>
        <w:spacing w:line="312" w:lineRule="auto"/>
        <w:jc w:val="center"/>
        <w:rPr>
          <w:rFonts w:eastAsia="宋体" w:cs="Times New Roman"/>
          <w:sz w:val="30"/>
          <w:szCs w:val="30"/>
        </w:rPr>
      </w:pPr>
    </w:p>
    <w:p w14:paraId="792F813B">
      <w:pPr>
        <w:snapToGrid w:val="0"/>
        <w:spacing w:line="312" w:lineRule="auto"/>
        <w:jc w:val="center"/>
        <w:rPr>
          <w:rFonts w:eastAsia="宋体" w:cs="Times New Roman"/>
          <w:sz w:val="30"/>
          <w:szCs w:val="30"/>
        </w:rPr>
      </w:pPr>
    </w:p>
    <w:p w14:paraId="2E7DA9EC">
      <w:pPr>
        <w:snapToGrid w:val="0"/>
        <w:spacing w:line="312" w:lineRule="auto"/>
        <w:jc w:val="center"/>
        <w:rPr>
          <w:rFonts w:eastAsia="宋体" w:cs="Times New Roman"/>
          <w:sz w:val="30"/>
          <w:szCs w:val="30"/>
        </w:rPr>
      </w:pPr>
    </w:p>
    <w:p w14:paraId="25EC9562">
      <w:pPr>
        <w:snapToGrid w:val="0"/>
        <w:spacing w:line="312" w:lineRule="auto"/>
        <w:jc w:val="center"/>
        <w:rPr>
          <w:rFonts w:eastAsia="宋体" w:cs="Times New Roman"/>
          <w:sz w:val="30"/>
          <w:szCs w:val="30"/>
        </w:rPr>
      </w:pPr>
      <w:r>
        <w:rPr>
          <w:rFonts w:eastAsia="宋体" w:cs="Times New Roman"/>
          <w:sz w:val="30"/>
          <w:szCs w:val="30"/>
        </w:rPr>
        <w:t>中国工程建设标准化协会标准</w:t>
      </w:r>
    </w:p>
    <w:p w14:paraId="002B917E">
      <w:pPr>
        <w:snapToGrid w:val="0"/>
        <w:spacing w:line="312" w:lineRule="auto"/>
        <w:jc w:val="center"/>
        <w:rPr>
          <w:rFonts w:eastAsia="宋体" w:cs="Times New Roman"/>
        </w:rPr>
      </w:pPr>
    </w:p>
    <w:p w14:paraId="22794DCA">
      <w:pPr>
        <w:snapToGrid w:val="0"/>
        <w:jc w:val="center"/>
        <w:rPr>
          <w:rFonts w:eastAsia="宋体" w:cs="Times New Roman"/>
          <w:sz w:val="36"/>
          <w:szCs w:val="36"/>
          <w:lang w:val="zh-CN"/>
        </w:rPr>
      </w:pPr>
      <w:bookmarkStart w:id="161" w:name="_Toc149723403"/>
      <w:bookmarkStart w:id="162" w:name="_Toc149722764"/>
      <w:bookmarkStart w:id="163" w:name="_Toc11583"/>
      <w:bookmarkStart w:id="164" w:name="_Toc28305"/>
      <w:bookmarkStart w:id="165" w:name="_Toc149743926"/>
      <w:bookmarkStart w:id="166" w:name="_Toc153799362"/>
      <w:bookmarkStart w:id="167" w:name="_Toc26776"/>
      <w:bookmarkStart w:id="168" w:name="_Toc153802373"/>
      <w:bookmarkStart w:id="169" w:name="_Toc9591"/>
      <w:bookmarkStart w:id="170" w:name="_Toc146291470"/>
      <w:r>
        <w:rPr>
          <w:rFonts w:eastAsia="宋体" w:cs="Times New Roman"/>
          <w:sz w:val="36"/>
          <w:szCs w:val="36"/>
        </w:rPr>
        <w:t>住区健康信息采集与管理</w:t>
      </w:r>
      <w:r>
        <w:rPr>
          <w:rFonts w:eastAsia="宋体" w:cs="Times New Roman"/>
          <w:sz w:val="36"/>
          <w:szCs w:val="36"/>
          <w:lang w:val="zh-CN"/>
        </w:rPr>
        <w:t>标准</w:t>
      </w:r>
      <w:bookmarkEnd w:id="161"/>
      <w:bookmarkEnd w:id="162"/>
      <w:bookmarkEnd w:id="163"/>
      <w:bookmarkEnd w:id="164"/>
      <w:bookmarkEnd w:id="165"/>
      <w:bookmarkEnd w:id="166"/>
      <w:bookmarkEnd w:id="167"/>
      <w:bookmarkEnd w:id="168"/>
      <w:bookmarkEnd w:id="169"/>
      <w:bookmarkEnd w:id="170"/>
    </w:p>
    <w:p w14:paraId="22AA0F02">
      <w:pPr>
        <w:snapToGrid w:val="0"/>
        <w:spacing w:line="312" w:lineRule="auto"/>
        <w:jc w:val="center"/>
        <w:rPr>
          <w:rFonts w:eastAsia="宋体" w:cs="Times New Roman"/>
          <w:sz w:val="36"/>
          <w:szCs w:val="36"/>
        </w:rPr>
      </w:pPr>
    </w:p>
    <w:p w14:paraId="710E92AB">
      <w:pPr>
        <w:snapToGrid w:val="0"/>
        <w:spacing w:line="312" w:lineRule="auto"/>
        <w:jc w:val="center"/>
        <w:rPr>
          <w:rFonts w:eastAsia="宋体" w:cs="Times New Roman"/>
        </w:rPr>
      </w:pPr>
    </w:p>
    <w:p w14:paraId="571DAD3F">
      <w:pPr>
        <w:snapToGrid w:val="0"/>
        <w:spacing w:line="312" w:lineRule="auto"/>
        <w:jc w:val="center"/>
        <w:rPr>
          <w:rFonts w:eastAsia="宋体" w:cs="Times New Roman"/>
        </w:rPr>
      </w:pPr>
      <w:r>
        <w:rPr>
          <w:rFonts w:eastAsia="宋体" w:cs="Times New Roman"/>
        </w:rPr>
        <w:t>T/CECS  xxx－20XX</w:t>
      </w:r>
    </w:p>
    <w:p w14:paraId="288C1EEF">
      <w:pPr>
        <w:snapToGrid w:val="0"/>
        <w:spacing w:line="312" w:lineRule="auto"/>
        <w:ind w:firstLine="3570" w:firstLineChars="1700"/>
        <w:rPr>
          <w:rFonts w:eastAsia="宋体" w:cs="Times New Roman"/>
        </w:rPr>
      </w:pPr>
    </w:p>
    <w:p w14:paraId="228B7085">
      <w:pPr>
        <w:snapToGrid w:val="0"/>
        <w:spacing w:line="312" w:lineRule="auto"/>
        <w:rPr>
          <w:rFonts w:eastAsia="宋体" w:cs="Times New Roman"/>
        </w:rPr>
      </w:pPr>
    </w:p>
    <w:p w14:paraId="5A6872E9">
      <w:pPr>
        <w:widowControl/>
        <w:snapToGrid w:val="0"/>
        <w:spacing w:before="120" w:line="360" w:lineRule="auto"/>
        <w:jc w:val="center"/>
        <w:outlineLvl w:val="0"/>
        <w:rPr>
          <w:rFonts w:eastAsia="宋体" w:cs="Times New Roman"/>
          <w:b/>
          <w:bCs/>
          <w:kern w:val="0"/>
          <w:sz w:val="36"/>
          <w:szCs w:val="36"/>
          <w:lang w:val="zh-CN"/>
        </w:rPr>
      </w:pPr>
      <w:bookmarkStart w:id="171" w:name="_Toc149743927"/>
      <w:bookmarkStart w:id="172" w:name="_Toc149723404"/>
      <w:bookmarkStart w:id="173" w:name="_Toc17072"/>
      <w:bookmarkStart w:id="174" w:name="_Toc153799363"/>
      <w:bookmarkStart w:id="175" w:name="_Toc1688"/>
      <w:bookmarkStart w:id="176" w:name="_Toc153802374"/>
      <w:bookmarkStart w:id="177" w:name="_Toc11259"/>
      <w:r>
        <w:rPr>
          <w:rFonts w:eastAsia="宋体" w:cs="Times New Roman"/>
          <w:b/>
          <w:bCs/>
          <w:kern w:val="0"/>
          <w:sz w:val="36"/>
          <w:szCs w:val="36"/>
          <w:lang w:val="zh-CN"/>
        </w:rPr>
        <w:t>条</w:t>
      </w:r>
      <w:r>
        <w:rPr>
          <w:rFonts w:hint="eastAsia" w:eastAsia="宋体" w:cs="Times New Roman"/>
          <w:b/>
          <w:bCs/>
          <w:kern w:val="0"/>
          <w:sz w:val="36"/>
          <w:szCs w:val="36"/>
        </w:rPr>
        <w:t xml:space="preserve"> </w:t>
      </w:r>
      <w:r>
        <w:rPr>
          <w:rFonts w:eastAsia="宋体" w:cs="Times New Roman"/>
          <w:b/>
          <w:bCs/>
          <w:kern w:val="0"/>
          <w:sz w:val="36"/>
          <w:szCs w:val="36"/>
          <w:lang w:val="zh-CN"/>
        </w:rPr>
        <w:t>文</w:t>
      </w:r>
      <w:r>
        <w:rPr>
          <w:rFonts w:hint="eastAsia" w:eastAsia="宋体" w:cs="Times New Roman"/>
          <w:b/>
          <w:bCs/>
          <w:kern w:val="0"/>
          <w:sz w:val="36"/>
          <w:szCs w:val="36"/>
        </w:rPr>
        <w:t xml:space="preserve"> </w:t>
      </w:r>
      <w:r>
        <w:rPr>
          <w:rFonts w:eastAsia="宋体" w:cs="Times New Roman"/>
          <w:b/>
          <w:bCs/>
          <w:kern w:val="0"/>
          <w:sz w:val="36"/>
          <w:szCs w:val="36"/>
          <w:lang w:val="zh-CN"/>
        </w:rPr>
        <w:t>说</w:t>
      </w:r>
      <w:r>
        <w:rPr>
          <w:rFonts w:hint="eastAsia" w:eastAsia="宋体" w:cs="Times New Roman"/>
          <w:b/>
          <w:bCs/>
          <w:kern w:val="0"/>
          <w:sz w:val="36"/>
          <w:szCs w:val="36"/>
        </w:rPr>
        <w:t xml:space="preserve"> </w:t>
      </w:r>
      <w:r>
        <w:rPr>
          <w:rFonts w:eastAsia="宋体" w:cs="Times New Roman"/>
          <w:b/>
          <w:bCs/>
          <w:kern w:val="0"/>
          <w:sz w:val="36"/>
          <w:szCs w:val="36"/>
          <w:lang w:val="zh-CN"/>
        </w:rPr>
        <w:t>明</w:t>
      </w:r>
      <w:bookmarkEnd w:id="171"/>
      <w:bookmarkEnd w:id="172"/>
      <w:bookmarkEnd w:id="173"/>
      <w:bookmarkEnd w:id="174"/>
      <w:bookmarkEnd w:id="175"/>
      <w:bookmarkEnd w:id="176"/>
      <w:bookmarkEnd w:id="177"/>
    </w:p>
    <w:p w14:paraId="1C3E6FF0">
      <w:pPr>
        <w:spacing w:after="156" w:afterLines="50" w:line="360" w:lineRule="auto"/>
        <w:jc w:val="center"/>
        <w:rPr>
          <w:rFonts w:eastAsia="宋体" w:cs="Times New Roman"/>
          <w:b/>
          <w:bCs/>
          <w:kern w:val="44"/>
          <w:sz w:val="36"/>
          <w:szCs w:val="28"/>
        </w:rPr>
        <w:sectPr>
          <w:footerReference r:id="rId6" w:type="default"/>
          <w:pgSz w:w="11906" w:h="16838"/>
          <w:pgMar w:top="1440" w:right="1800" w:bottom="1440" w:left="1800" w:header="851" w:footer="992" w:gutter="0"/>
          <w:pgNumType w:fmt="decimal"/>
          <w:cols w:space="425" w:num="1"/>
          <w:docGrid w:type="lines" w:linePitch="312" w:charSpace="0"/>
        </w:sectPr>
      </w:pPr>
    </w:p>
    <w:p w14:paraId="392777EF">
      <w:pPr>
        <w:spacing w:after="156" w:afterLines="50" w:line="360" w:lineRule="auto"/>
        <w:jc w:val="center"/>
        <w:rPr>
          <w:rFonts w:eastAsia="宋体" w:cs="Times New Roman"/>
          <w:b/>
          <w:bCs/>
          <w:kern w:val="44"/>
          <w:sz w:val="36"/>
          <w:szCs w:val="28"/>
        </w:rPr>
      </w:pPr>
      <w:r>
        <w:rPr>
          <w:rFonts w:eastAsia="宋体" w:cs="Times New Roman"/>
          <w:b/>
          <w:bCs/>
          <w:kern w:val="44"/>
          <w:sz w:val="36"/>
          <w:szCs w:val="28"/>
        </w:rPr>
        <w:t>制 定 说 明</w:t>
      </w:r>
    </w:p>
    <w:p w14:paraId="3A30E643">
      <w:pPr>
        <w:snapToGrid w:val="0"/>
        <w:spacing w:line="360" w:lineRule="auto"/>
        <w:ind w:firstLine="480" w:firstLineChars="200"/>
        <w:rPr>
          <w:rFonts w:eastAsia="宋体" w:cs="Times New Roman"/>
          <w:bCs/>
          <w:sz w:val="24"/>
        </w:rPr>
      </w:pPr>
      <w:r>
        <w:rPr>
          <w:rFonts w:eastAsia="宋体" w:cs="Times New Roman"/>
          <w:bCs/>
          <w:sz w:val="24"/>
        </w:rPr>
        <w:t>本标准制定过程中，编制组进行了住区室外环境营造和智慧运维保障等方面的实际项目工程调查研究，总结了我国工程建设中住宅健康信息采集与管理的实践经验，参考了国内外先进技术法规、技术标准。在吸收国际先进理念的同时，本标准结合了我国工程建设的特点和实际，更加符合国情。此外，编制组还对住区数字化建设的发展趋势、当前问题的原因等进行了系统调研，明确了本标准的适用范围，保证标准的可操作性。</w:t>
      </w:r>
    </w:p>
    <w:p w14:paraId="00FE7B66">
      <w:pPr>
        <w:snapToGrid w:val="0"/>
        <w:spacing w:line="360" w:lineRule="auto"/>
        <w:ind w:firstLine="480" w:firstLineChars="200"/>
        <w:rPr>
          <w:rFonts w:eastAsia="宋体" w:cs="Times New Roman"/>
          <w:bCs/>
          <w:sz w:val="24"/>
        </w:rPr>
      </w:pPr>
      <w:r>
        <w:rPr>
          <w:rFonts w:eastAsia="宋体" w:cs="Times New Roman"/>
          <w:bCs/>
          <w:sz w:val="24"/>
        </w:rPr>
        <w:t>标准技术内容融合了建筑学、医学、公共卫生学、体育学、心理学、管理学、信息科学等学科知识。标准的编制以技术先进、安全适用、经济合理、确保质量为基本原则，与现行相关国家、行业标准相协调，并结合了项目调研、技术研讨、检测试验、工程应用等的成果结论。标准规范了住区健康信息的采集与管理，为社区数字化建设、推进数字家庭技术、住区居民安全健康等提供安全可靠的数据支撑，为健康住宅信息化系统的搭建和应用提供技术支撑。</w:t>
      </w:r>
    </w:p>
    <w:p w14:paraId="3DD0B07A">
      <w:pPr>
        <w:snapToGrid w:val="0"/>
        <w:spacing w:line="360" w:lineRule="auto"/>
        <w:ind w:firstLine="480" w:firstLineChars="200"/>
        <w:rPr>
          <w:rFonts w:eastAsia="宋体" w:cs="Times New Roman"/>
          <w:bCs/>
          <w:sz w:val="24"/>
        </w:rPr>
      </w:pPr>
      <w:r>
        <w:rPr>
          <w:rFonts w:eastAsia="宋体" w:cs="Times New Roman"/>
          <w:bCs/>
          <w:sz w:val="24"/>
        </w:rPr>
        <w:t>为便于广大技术和管理人员在使用本标准时能正确理解和执行条款规定，《住宅健康信息采集与管理标准》编制组按章、节、条顺序编制了本标准的条文说明，对条款规定的目的、依据以及执行中需注意的有关事项等进行了说明。本条文说明不具备与标准正文及附录同等的法律效力，仅供使用者作为理解和把握标准规定的参考。</w:t>
      </w:r>
    </w:p>
    <w:p w14:paraId="0A0F098C">
      <w:pPr>
        <w:spacing w:after="160" w:line="360" w:lineRule="auto"/>
        <w:rPr>
          <w:rFonts w:eastAsia="宋体" w:cs="Times New Roman"/>
          <w:sz w:val="24"/>
          <w:szCs w:val="24"/>
        </w:rPr>
      </w:pPr>
    </w:p>
    <w:p w14:paraId="7DEDFAE6">
      <w:pPr>
        <w:spacing w:after="160" w:line="360" w:lineRule="auto"/>
        <w:rPr>
          <w:rFonts w:eastAsia="宋体" w:cs="Times New Roman"/>
          <w:sz w:val="24"/>
          <w:szCs w:val="24"/>
        </w:rPr>
      </w:pPr>
    </w:p>
    <w:p w14:paraId="2DBF4EDB">
      <w:pPr>
        <w:spacing w:after="160" w:line="360" w:lineRule="auto"/>
        <w:rPr>
          <w:rFonts w:eastAsia="宋体" w:cs="Times New Roman"/>
          <w:sz w:val="24"/>
          <w:szCs w:val="24"/>
        </w:rPr>
      </w:pPr>
    </w:p>
    <w:p w14:paraId="1F40E06E">
      <w:pPr>
        <w:pStyle w:val="6"/>
        <w:spacing w:line="360" w:lineRule="auto"/>
        <w:outlineLvl w:val="9"/>
        <w:rPr>
          <w:rFonts w:ascii="Times New Roman" w:hAnsi="Times New Roman" w:cs="Times New Roman"/>
          <w:b/>
          <w:color w:val="000000"/>
          <w:sz w:val="28"/>
          <w:szCs w:val="28"/>
        </w:rPr>
      </w:pPr>
    </w:p>
    <w:p w14:paraId="16EEB0A2">
      <w:pPr>
        <w:spacing w:after="160" w:line="360" w:lineRule="auto"/>
        <w:rPr>
          <w:rFonts w:eastAsia="宋体" w:cs="Times New Roman"/>
          <w:sz w:val="24"/>
          <w:szCs w:val="24"/>
        </w:rPr>
      </w:pPr>
    </w:p>
    <w:p w14:paraId="5DFAF411">
      <w:pPr>
        <w:spacing w:after="160" w:line="360" w:lineRule="auto"/>
        <w:rPr>
          <w:rFonts w:eastAsia="宋体" w:cs="Times New Roman"/>
          <w:sz w:val="24"/>
          <w:szCs w:val="24"/>
        </w:rPr>
      </w:pPr>
    </w:p>
    <w:p w14:paraId="7F72195F">
      <w:pPr>
        <w:spacing w:after="160" w:line="360" w:lineRule="auto"/>
        <w:rPr>
          <w:rFonts w:eastAsia="宋体" w:cs="Times New Roman"/>
          <w:sz w:val="24"/>
          <w:szCs w:val="24"/>
        </w:rPr>
      </w:pPr>
    </w:p>
    <w:p w14:paraId="5744529D">
      <w:pPr>
        <w:rPr>
          <w:rFonts w:eastAsia="宋体" w:cs="Times New Roman"/>
          <w:sz w:val="24"/>
          <w:szCs w:val="24"/>
        </w:rPr>
      </w:pPr>
      <w:r>
        <w:rPr>
          <w:rFonts w:eastAsia="宋体" w:cs="Times New Roman"/>
          <w:sz w:val="24"/>
          <w:szCs w:val="24"/>
        </w:rPr>
        <w:br w:type="page"/>
      </w:r>
    </w:p>
    <w:sdt>
      <w:sdtPr>
        <w:rPr>
          <w:rFonts w:ascii="宋体" w:hAnsi="宋体" w:eastAsia="宋体" w:cstheme="minorBidi"/>
          <w:kern w:val="2"/>
          <w:sz w:val="21"/>
          <w:szCs w:val="22"/>
          <w:lang w:val="en-US" w:eastAsia="zh-CN" w:bidi="ar-SA"/>
        </w:rPr>
        <w:id w:val="147462458"/>
        <w15:color w:val="DBDBDB"/>
        <w:docPartObj>
          <w:docPartGallery w:val="Table of Contents"/>
          <w:docPartUnique/>
        </w:docPartObj>
      </w:sdtPr>
      <w:sdtEndPr>
        <w:rPr>
          <w:rFonts w:ascii="Times New Roman" w:hAnsi="Times New Roman" w:eastAsia="宋体" w:cs="Times New Roman"/>
          <w:b w:val="0"/>
          <w:bCs w:val="0"/>
          <w:kern w:val="2"/>
          <w:sz w:val="24"/>
          <w:szCs w:val="24"/>
          <w:lang w:val="en-US" w:eastAsia="zh-CN" w:bidi="ar-SA"/>
        </w:rPr>
      </w:sdtEndPr>
      <w:sdtContent>
        <w:p w14:paraId="25E0594C">
          <w:pPr>
            <w:pStyle w:val="11"/>
            <w:widowControl/>
            <w:tabs>
              <w:tab w:val="right" w:leader="dot" w:pos="8296"/>
            </w:tabs>
            <w:spacing w:after="160" w:line="259" w:lineRule="auto"/>
            <w:jc w:val="center"/>
            <w:outlineLvl w:val="0"/>
            <w:rPr>
              <w:rFonts w:hint="eastAsia" w:ascii="宋体" w:hAnsi="宋体" w:eastAsia="宋体" w:cs="宋体"/>
              <w:b/>
              <w:kern w:val="0"/>
              <w:sz w:val="32"/>
              <w:szCs w:val="22"/>
              <w:lang w:val="en-US" w:eastAsia="zh-CN" w:bidi="ar-SA"/>
            </w:rPr>
          </w:pPr>
          <w:r>
            <w:rPr>
              <w:rFonts w:hint="eastAsia" w:ascii="宋体" w:hAnsi="宋体" w:eastAsia="宋体" w:cs="宋体"/>
              <w:b/>
              <w:kern w:val="0"/>
              <w:sz w:val="32"/>
              <w:szCs w:val="22"/>
              <w:lang w:val="en-US" w:eastAsia="zh-CN" w:bidi="ar-SA"/>
            </w:rPr>
            <w:t>目    次</w:t>
          </w:r>
          <w:bookmarkStart w:id="190" w:name="_GoBack"/>
          <w:bookmarkEnd w:id="190"/>
        </w:p>
        <w:p w14:paraId="1DA251F9">
          <w:pPr>
            <w:pStyle w:val="38"/>
            <w:tabs>
              <w:tab w:val="right" w:leader="dot" w:pos="8306"/>
            </w:tabs>
            <w:spacing w:line="360" w:lineRule="auto"/>
            <w:rPr>
              <w:b w:val="0"/>
              <w:bCs w:val="0"/>
              <w:sz w:val="24"/>
            </w:rPr>
          </w:pPr>
          <w:r>
            <w:rPr>
              <w:rFonts w:eastAsia="宋体" w:cs="Times New Roman"/>
              <w:b w:val="0"/>
              <w:bCs w:val="0"/>
              <w:sz w:val="24"/>
              <w:szCs w:val="24"/>
            </w:rPr>
            <w:fldChar w:fldCharType="begin"/>
          </w:r>
          <w:r>
            <w:rPr>
              <w:rFonts w:eastAsia="宋体" w:cs="Times New Roman"/>
              <w:b w:val="0"/>
              <w:bCs w:val="0"/>
              <w:sz w:val="24"/>
              <w:szCs w:val="24"/>
            </w:rPr>
            <w:instrText xml:space="preserve">TOC \o "1-2" \h \u </w:instrText>
          </w:r>
          <w:r>
            <w:rPr>
              <w:rFonts w:eastAsia="宋体" w:cs="Times New Roman"/>
              <w:b w:val="0"/>
              <w:bCs w:val="0"/>
              <w:sz w:val="24"/>
              <w:szCs w:val="24"/>
            </w:rPr>
            <w:fldChar w:fldCharType="separate"/>
          </w:r>
          <w:r>
            <w:rPr>
              <w:rFonts w:eastAsia="宋体" w:cs="Times New Roman"/>
              <w:b w:val="0"/>
              <w:bCs w:val="0"/>
              <w:sz w:val="24"/>
              <w:szCs w:val="24"/>
            </w:rPr>
            <w:fldChar w:fldCharType="begin"/>
          </w:r>
          <w:r>
            <w:rPr>
              <w:rFonts w:eastAsia="宋体" w:cs="Times New Roman"/>
              <w:b w:val="0"/>
              <w:bCs w:val="0"/>
              <w:sz w:val="24"/>
              <w:szCs w:val="24"/>
            </w:rPr>
            <w:instrText xml:space="preserve"> HYPERLINK \l _Toc12399 </w:instrText>
          </w:r>
          <w:r>
            <w:rPr>
              <w:rFonts w:eastAsia="宋体" w:cs="Times New Roman"/>
              <w:b w:val="0"/>
              <w:bCs w:val="0"/>
              <w:sz w:val="24"/>
              <w:szCs w:val="24"/>
            </w:rPr>
            <w:fldChar w:fldCharType="separate"/>
          </w:r>
          <w:r>
            <w:rPr>
              <w:rFonts w:eastAsia="宋体" w:cs="Times New Roman"/>
              <w:b w:val="0"/>
              <w:bCs w:val="0"/>
              <w:kern w:val="0"/>
              <w:sz w:val="24"/>
              <w:szCs w:val="32"/>
            </w:rPr>
            <w:t>1  总  则</w:t>
          </w:r>
          <w:r>
            <w:rPr>
              <w:b w:val="0"/>
              <w:bCs w:val="0"/>
              <w:sz w:val="24"/>
            </w:rPr>
            <w:tab/>
          </w:r>
          <w:r>
            <w:rPr>
              <w:b w:val="0"/>
              <w:bCs w:val="0"/>
              <w:sz w:val="24"/>
            </w:rPr>
            <w:fldChar w:fldCharType="begin"/>
          </w:r>
          <w:r>
            <w:rPr>
              <w:b w:val="0"/>
              <w:bCs w:val="0"/>
              <w:sz w:val="24"/>
            </w:rPr>
            <w:instrText xml:space="preserve"> PAGEREF _Toc12399 \h </w:instrText>
          </w:r>
          <w:r>
            <w:rPr>
              <w:b w:val="0"/>
              <w:bCs w:val="0"/>
              <w:sz w:val="24"/>
            </w:rPr>
            <w:fldChar w:fldCharType="separate"/>
          </w:r>
          <w:r>
            <w:rPr>
              <w:b w:val="0"/>
              <w:bCs w:val="0"/>
              <w:sz w:val="24"/>
            </w:rPr>
            <w:t>20</w:t>
          </w:r>
          <w:r>
            <w:rPr>
              <w:b w:val="0"/>
              <w:bCs w:val="0"/>
              <w:sz w:val="24"/>
            </w:rPr>
            <w:fldChar w:fldCharType="end"/>
          </w:r>
          <w:r>
            <w:rPr>
              <w:rFonts w:eastAsia="宋体" w:cs="Times New Roman"/>
              <w:b w:val="0"/>
              <w:bCs w:val="0"/>
              <w:sz w:val="24"/>
              <w:szCs w:val="24"/>
            </w:rPr>
            <w:fldChar w:fldCharType="end"/>
          </w:r>
        </w:p>
        <w:p w14:paraId="38A49C37">
          <w:pPr>
            <w:pStyle w:val="38"/>
            <w:tabs>
              <w:tab w:val="right" w:leader="dot" w:pos="8306"/>
            </w:tabs>
            <w:spacing w:line="360" w:lineRule="auto"/>
            <w:rPr>
              <w:b w:val="0"/>
              <w:bCs w:val="0"/>
              <w:sz w:val="24"/>
            </w:rPr>
          </w:pPr>
          <w:r>
            <w:rPr>
              <w:rFonts w:eastAsia="宋体" w:cs="Times New Roman"/>
              <w:b w:val="0"/>
              <w:bCs w:val="0"/>
              <w:sz w:val="24"/>
              <w:szCs w:val="24"/>
            </w:rPr>
            <w:fldChar w:fldCharType="begin"/>
          </w:r>
          <w:r>
            <w:rPr>
              <w:rFonts w:eastAsia="宋体" w:cs="Times New Roman"/>
              <w:b w:val="0"/>
              <w:bCs w:val="0"/>
              <w:sz w:val="24"/>
              <w:szCs w:val="24"/>
            </w:rPr>
            <w:instrText xml:space="preserve"> HYPERLINK \l _Toc2650 </w:instrText>
          </w:r>
          <w:r>
            <w:rPr>
              <w:rFonts w:eastAsia="宋体" w:cs="Times New Roman"/>
              <w:b w:val="0"/>
              <w:bCs w:val="0"/>
              <w:sz w:val="24"/>
              <w:szCs w:val="24"/>
            </w:rPr>
            <w:fldChar w:fldCharType="separate"/>
          </w:r>
          <w:r>
            <w:rPr>
              <w:rFonts w:eastAsia="宋体" w:cs="Times New Roman"/>
              <w:b w:val="0"/>
              <w:bCs w:val="0"/>
              <w:kern w:val="0"/>
              <w:sz w:val="24"/>
              <w:szCs w:val="32"/>
            </w:rPr>
            <w:t>2  术  语</w:t>
          </w:r>
          <w:r>
            <w:rPr>
              <w:b w:val="0"/>
              <w:bCs w:val="0"/>
              <w:sz w:val="24"/>
            </w:rPr>
            <w:tab/>
          </w:r>
          <w:r>
            <w:rPr>
              <w:b w:val="0"/>
              <w:bCs w:val="0"/>
              <w:sz w:val="24"/>
            </w:rPr>
            <w:fldChar w:fldCharType="begin"/>
          </w:r>
          <w:r>
            <w:rPr>
              <w:b w:val="0"/>
              <w:bCs w:val="0"/>
              <w:sz w:val="24"/>
            </w:rPr>
            <w:instrText xml:space="preserve"> PAGEREF _Toc2650 \h </w:instrText>
          </w:r>
          <w:r>
            <w:rPr>
              <w:b w:val="0"/>
              <w:bCs w:val="0"/>
              <w:sz w:val="24"/>
            </w:rPr>
            <w:fldChar w:fldCharType="separate"/>
          </w:r>
          <w:r>
            <w:rPr>
              <w:b w:val="0"/>
              <w:bCs w:val="0"/>
              <w:sz w:val="24"/>
            </w:rPr>
            <w:t>21</w:t>
          </w:r>
          <w:r>
            <w:rPr>
              <w:b w:val="0"/>
              <w:bCs w:val="0"/>
              <w:sz w:val="24"/>
            </w:rPr>
            <w:fldChar w:fldCharType="end"/>
          </w:r>
          <w:r>
            <w:rPr>
              <w:rFonts w:eastAsia="宋体" w:cs="Times New Roman"/>
              <w:b w:val="0"/>
              <w:bCs w:val="0"/>
              <w:sz w:val="24"/>
              <w:szCs w:val="24"/>
            </w:rPr>
            <w:fldChar w:fldCharType="end"/>
          </w:r>
        </w:p>
        <w:p w14:paraId="45C79F4A">
          <w:pPr>
            <w:pStyle w:val="38"/>
            <w:tabs>
              <w:tab w:val="right" w:leader="dot" w:pos="8306"/>
            </w:tabs>
            <w:spacing w:line="360" w:lineRule="auto"/>
            <w:rPr>
              <w:b w:val="0"/>
              <w:bCs w:val="0"/>
              <w:sz w:val="24"/>
            </w:rPr>
          </w:pPr>
          <w:r>
            <w:rPr>
              <w:rFonts w:eastAsia="宋体" w:cs="Times New Roman"/>
              <w:b w:val="0"/>
              <w:bCs w:val="0"/>
              <w:sz w:val="24"/>
              <w:szCs w:val="24"/>
            </w:rPr>
            <w:fldChar w:fldCharType="begin"/>
          </w:r>
          <w:r>
            <w:rPr>
              <w:rFonts w:eastAsia="宋体" w:cs="Times New Roman"/>
              <w:b w:val="0"/>
              <w:bCs w:val="0"/>
              <w:sz w:val="24"/>
              <w:szCs w:val="24"/>
            </w:rPr>
            <w:instrText xml:space="preserve"> HYPERLINK \l _Toc18933 </w:instrText>
          </w:r>
          <w:r>
            <w:rPr>
              <w:rFonts w:eastAsia="宋体" w:cs="Times New Roman"/>
              <w:b w:val="0"/>
              <w:bCs w:val="0"/>
              <w:sz w:val="24"/>
              <w:szCs w:val="24"/>
            </w:rPr>
            <w:fldChar w:fldCharType="separate"/>
          </w:r>
          <w:r>
            <w:rPr>
              <w:rFonts w:eastAsia="宋体" w:cs="Times New Roman"/>
              <w:b w:val="0"/>
              <w:bCs w:val="0"/>
              <w:kern w:val="0"/>
              <w:sz w:val="24"/>
              <w:szCs w:val="32"/>
            </w:rPr>
            <w:t>3  基本规定</w:t>
          </w:r>
          <w:r>
            <w:rPr>
              <w:b w:val="0"/>
              <w:bCs w:val="0"/>
              <w:sz w:val="24"/>
            </w:rPr>
            <w:tab/>
          </w:r>
          <w:r>
            <w:rPr>
              <w:b w:val="0"/>
              <w:bCs w:val="0"/>
              <w:sz w:val="24"/>
            </w:rPr>
            <w:fldChar w:fldCharType="begin"/>
          </w:r>
          <w:r>
            <w:rPr>
              <w:b w:val="0"/>
              <w:bCs w:val="0"/>
              <w:sz w:val="24"/>
            </w:rPr>
            <w:instrText xml:space="preserve"> PAGEREF _Toc18933 \h </w:instrText>
          </w:r>
          <w:r>
            <w:rPr>
              <w:b w:val="0"/>
              <w:bCs w:val="0"/>
              <w:sz w:val="24"/>
            </w:rPr>
            <w:fldChar w:fldCharType="separate"/>
          </w:r>
          <w:r>
            <w:rPr>
              <w:b w:val="0"/>
              <w:bCs w:val="0"/>
              <w:sz w:val="24"/>
            </w:rPr>
            <w:t>22</w:t>
          </w:r>
          <w:r>
            <w:rPr>
              <w:b w:val="0"/>
              <w:bCs w:val="0"/>
              <w:sz w:val="24"/>
            </w:rPr>
            <w:fldChar w:fldCharType="end"/>
          </w:r>
          <w:r>
            <w:rPr>
              <w:rFonts w:eastAsia="宋体" w:cs="Times New Roman"/>
              <w:b w:val="0"/>
              <w:bCs w:val="0"/>
              <w:sz w:val="24"/>
              <w:szCs w:val="24"/>
            </w:rPr>
            <w:fldChar w:fldCharType="end"/>
          </w:r>
        </w:p>
        <w:p w14:paraId="12B2A7A7">
          <w:pPr>
            <w:pStyle w:val="38"/>
            <w:tabs>
              <w:tab w:val="right" w:leader="dot" w:pos="8306"/>
            </w:tabs>
            <w:spacing w:line="360" w:lineRule="auto"/>
            <w:rPr>
              <w:b w:val="0"/>
              <w:bCs w:val="0"/>
              <w:sz w:val="24"/>
            </w:rPr>
          </w:pPr>
          <w:r>
            <w:rPr>
              <w:rFonts w:eastAsia="宋体" w:cs="Times New Roman"/>
              <w:b w:val="0"/>
              <w:bCs w:val="0"/>
              <w:sz w:val="24"/>
              <w:szCs w:val="24"/>
            </w:rPr>
            <w:fldChar w:fldCharType="begin"/>
          </w:r>
          <w:r>
            <w:rPr>
              <w:rFonts w:eastAsia="宋体" w:cs="Times New Roman"/>
              <w:b w:val="0"/>
              <w:bCs w:val="0"/>
              <w:sz w:val="24"/>
              <w:szCs w:val="24"/>
            </w:rPr>
            <w:instrText xml:space="preserve"> HYPERLINK \l _Toc22914 </w:instrText>
          </w:r>
          <w:r>
            <w:rPr>
              <w:rFonts w:eastAsia="宋体" w:cs="Times New Roman"/>
              <w:b w:val="0"/>
              <w:bCs w:val="0"/>
              <w:sz w:val="24"/>
              <w:szCs w:val="24"/>
            </w:rPr>
            <w:fldChar w:fldCharType="separate"/>
          </w:r>
          <w:r>
            <w:rPr>
              <w:rFonts w:eastAsia="宋体" w:cs="Times New Roman"/>
              <w:b w:val="0"/>
              <w:bCs w:val="0"/>
              <w:kern w:val="0"/>
              <w:sz w:val="24"/>
              <w:szCs w:val="32"/>
            </w:rPr>
            <w:t>4  住区环境信息</w:t>
          </w:r>
          <w:r>
            <w:rPr>
              <w:b w:val="0"/>
              <w:bCs w:val="0"/>
              <w:sz w:val="24"/>
            </w:rPr>
            <w:tab/>
          </w:r>
          <w:r>
            <w:rPr>
              <w:b w:val="0"/>
              <w:bCs w:val="0"/>
              <w:sz w:val="24"/>
            </w:rPr>
            <w:fldChar w:fldCharType="begin"/>
          </w:r>
          <w:r>
            <w:rPr>
              <w:b w:val="0"/>
              <w:bCs w:val="0"/>
              <w:sz w:val="24"/>
            </w:rPr>
            <w:instrText xml:space="preserve"> PAGEREF _Toc22914 \h </w:instrText>
          </w:r>
          <w:r>
            <w:rPr>
              <w:b w:val="0"/>
              <w:bCs w:val="0"/>
              <w:sz w:val="24"/>
            </w:rPr>
            <w:fldChar w:fldCharType="separate"/>
          </w:r>
          <w:r>
            <w:rPr>
              <w:b w:val="0"/>
              <w:bCs w:val="0"/>
              <w:sz w:val="24"/>
            </w:rPr>
            <w:t>23</w:t>
          </w:r>
          <w:r>
            <w:rPr>
              <w:b w:val="0"/>
              <w:bCs w:val="0"/>
              <w:sz w:val="24"/>
            </w:rPr>
            <w:fldChar w:fldCharType="end"/>
          </w:r>
          <w:r>
            <w:rPr>
              <w:rFonts w:eastAsia="宋体" w:cs="Times New Roman"/>
              <w:b w:val="0"/>
              <w:bCs w:val="0"/>
              <w:sz w:val="24"/>
              <w:szCs w:val="24"/>
            </w:rPr>
            <w:fldChar w:fldCharType="end"/>
          </w:r>
        </w:p>
        <w:p w14:paraId="4BD3896E">
          <w:pPr>
            <w:pStyle w:val="39"/>
            <w:tabs>
              <w:tab w:val="right" w:leader="dot" w:pos="8306"/>
            </w:tabs>
            <w:spacing w:line="360" w:lineRule="auto"/>
            <w:rPr>
              <w:b w:val="0"/>
              <w:bCs w:val="0"/>
              <w:sz w:val="24"/>
            </w:rPr>
          </w:pPr>
          <w:r>
            <w:rPr>
              <w:rFonts w:eastAsia="宋体" w:cs="Times New Roman"/>
              <w:b w:val="0"/>
              <w:bCs w:val="0"/>
              <w:sz w:val="24"/>
              <w:szCs w:val="24"/>
            </w:rPr>
            <w:fldChar w:fldCharType="begin"/>
          </w:r>
          <w:r>
            <w:rPr>
              <w:rFonts w:eastAsia="宋体" w:cs="Times New Roman"/>
              <w:b w:val="0"/>
              <w:bCs w:val="0"/>
              <w:sz w:val="24"/>
              <w:szCs w:val="24"/>
            </w:rPr>
            <w:instrText xml:space="preserve"> HYPERLINK \l _Toc23660 </w:instrText>
          </w:r>
          <w:r>
            <w:rPr>
              <w:rFonts w:eastAsia="宋体" w:cs="Times New Roman"/>
              <w:b w:val="0"/>
              <w:bCs w:val="0"/>
              <w:sz w:val="24"/>
              <w:szCs w:val="24"/>
            </w:rPr>
            <w:fldChar w:fldCharType="separate"/>
          </w:r>
          <w:r>
            <w:rPr>
              <w:rFonts w:eastAsia="宋体" w:cs="Times New Roman"/>
              <w:b w:val="0"/>
              <w:bCs w:val="0"/>
              <w:iCs/>
              <w:kern w:val="0"/>
              <w:sz w:val="24"/>
              <w:szCs w:val="24"/>
            </w:rPr>
            <w:t>4.1  室内环境信息</w:t>
          </w:r>
          <w:r>
            <w:rPr>
              <w:b w:val="0"/>
              <w:bCs w:val="0"/>
              <w:sz w:val="24"/>
            </w:rPr>
            <w:tab/>
          </w:r>
          <w:r>
            <w:rPr>
              <w:b w:val="0"/>
              <w:bCs w:val="0"/>
              <w:sz w:val="24"/>
            </w:rPr>
            <w:fldChar w:fldCharType="begin"/>
          </w:r>
          <w:r>
            <w:rPr>
              <w:b w:val="0"/>
              <w:bCs w:val="0"/>
              <w:sz w:val="24"/>
            </w:rPr>
            <w:instrText xml:space="preserve"> PAGEREF _Toc23660 \h </w:instrText>
          </w:r>
          <w:r>
            <w:rPr>
              <w:b w:val="0"/>
              <w:bCs w:val="0"/>
              <w:sz w:val="24"/>
            </w:rPr>
            <w:fldChar w:fldCharType="separate"/>
          </w:r>
          <w:r>
            <w:rPr>
              <w:b w:val="0"/>
              <w:bCs w:val="0"/>
              <w:sz w:val="24"/>
            </w:rPr>
            <w:t>23</w:t>
          </w:r>
          <w:r>
            <w:rPr>
              <w:b w:val="0"/>
              <w:bCs w:val="0"/>
              <w:sz w:val="24"/>
            </w:rPr>
            <w:fldChar w:fldCharType="end"/>
          </w:r>
          <w:r>
            <w:rPr>
              <w:rFonts w:eastAsia="宋体" w:cs="Times New Roman"/>
              <w:b w:val="0"/>
              <w:bCs w:val="0"/>
              <w:sz w:val="24"/>
              <w:szCs w:val="24"/>
            </w:rPr>
            <w:fldChar w:fldCharType="end"/>
          </w:r>
        </w:p>
        <w:p w14:paraId="05F251F9">
          <w:pPr>
            <w:pStyle w:val="39"/>
            <w:tabs>
              <w:tab w:val="right" w:leader="dot" w:pos="8306"/>
            </w:tabs>
            <w:spacing w:line="360" w:lineRule="auto"/>
            <w:rPr>
              <w:b w:val="0"/>
              <w:bCs w:val="0"/>
              <w:sz w:val="24"/>
            </w:rPr>
          </w:pPr>
          <w:r>
            <w:rPr>
              <w:rFonts w:eastAsia="宋体" w:cs="Times New Roman"/>
              <w:b w:val="0"/>
              <w:bCs w:val="0"/>
              <w:sz w:val="24"/>
              <w:szCs w:val="24"/>
            </w:rPr>
            <w:fldChar w:fldCharType="begin"/>
          </w:r>
          <w:r>
            <w:rPr>
              <w:rFonts w:eastAsia="宋体" w:cs="Times New Roman"/>
              <w:b w:val="0"/>
              <w:bCs w:val="0"/>
              <w:sz w:val="24"/>
              <w:szCs w:val="24"/>
            </w:rPr>
            <w:instrText xml:space="preserve"> HYPERLINK \l _Toc10474 </w:instrText>
          </w:r>
          <w:r>
            <w:rPr>
              <w:rFonts w:eastAsia="宋体" w:cs="Times New Roman"/>
              <w:b w:val="0"/>
              <w:bCs w:val="0"/>
              <w:sz w:val="24"/>
              <w:szCs w:val="24"/>
            </w:rPr>
            <w:fldChar w:fldCharType="separate"/>
          </w:r>
          <w:r>
            <w:rPr>
              <w:rFonts w:eastAsia="宋体" w:cs="Times New Roman"/>
              <w:b w:val="0"/>
              <w:bCs w:val="0"/>
              <w:iCs/>
              <w:kern w:val="0"/>
              <w:sz w:val="24"/>
              <w:szCs w:val="24"/>
            </w:rPr>
            <w:t>4.2  室外环境信息</w:t>
          </w:r>
          <w:r>
            <w:rPr>
              <w:b w:val="0"/>
              <w:bCs w:val="0"/>
              <w:sz w:val="24"/>
            </w:rPr>
            <w:tab/>
          </w:r>
          <w:r>
            <w:rPr>
              <w:b w:val="0"/>
              <w:bCs w:val="0"/>
              <w:sz w:val="24"/>
            </w:rPr>
            <w:fldChar w:fldCharType="begin"/>
          </w:r>
          <w:r>
            <w:rPr>
              <w:b w:val="0"/>
              <w:bCs w:val="0"/>
              <w:sz w:val="24"/>
            </w:rPr>
            <w:instrText xml:space="preserve"> PAGEREF _Toc10474 \h </w:instrText>
          </w:r>
          <w:r>
            <w:rPr>
              <w:b w:val="0"/>
              <w:bCs w:val="0"/>
              <w:sz w:val="24"/>
            </w:rPr>
            <w:fldChar w:fldCharType="separate"/>
          </w:r>
          <w:r>
            <w:rPr>
              <w:b w:val="0"/>
              <w:bCs w:val="0"/>
              <w:sz w:val="24"/>
            </w:rPr>
            <w:t>29</w:t>
          </w:r>
          <w:r>
            <w:rPr>
              <w:b w:val="0"/>
              <w:bCs w:val="0"/>
              <w:sz w:val="24"/>
            </w:rPr>
            <w:fldChar w:fldCharType="end"/>
          </w:r>
          <w:r>
            <w:rPr>
              <w:rFonts w:eastAsia="宋体" w:cs="Times New Roman"/>
              <w:b w:val="0"/>
              <w:bCs w:val="0"/>
              <w:sz w:val="24"/>
              <w:szCs w:val="24"/>
            </w:rPr>
            <w:fldChar w:fldCharType="end"/>
          </w:r>
        </w:p>
        <w:p w14:paraId="22F4049A">
          <w:pPr>
            <w:pStyle w:val="39"/>
            <w:tabs>
              <w:tab w:val="right" w:leader="dot" w:pos="8306"/>
            </w:tabs>
            <w:spacing w:line="360" w:lineRule="auto"/>
            <w:rPr>
              <w:b w:val="0"/>
              <w:bCs w:val="0"/>
              <w:sz w:val="24"/>
            </w:rPr>
          </w:pPr>
          <w:r>
            <w:rPr>
              <w:rFonts w:eastAsia="宋体" w:cs="Times New Roman"/>
              <w:b w:val="0"/>
              <w:bCs w:val="0"/>
              <w:sz w:val="24"/>
              <w:szCs w:val="24"/>
            </w:rPr>
            <w:fldChar w:fldCharType="begin"/>
          </w:r>
          <w:r>
            <w:rPr>
              <w:rFonts w:eastAsia="宋体" w:cs="Times New Roman"/>
              <w:b w:val="0"/>
              <w:bCs w:val="0"/>
              <w:sz w:val="24"/>
              <w:szCs w:val="24"/>
            </w:rPr>
            <w:instrText xml:space="preserve"> HYPERLINK \l _Toc17904 </w:instrText>
          </w:r>
          <w:r>
            <w:rPr>
              <w:rFonts w:eastAsia="宋体" w:cs="Times New Roman"/>
              <w:b w:val="0"/>
              <w:bCs w:val="0"/>
              <w:sz w:val="24"/>
              <w:szCs w:val="24"/>
            </w:rPr>
            <w:fldChar w:fldCharType="separate"/>
          </w:r>
          <w:r>
            <w:rPr>
              <w:rFonts w:eastAsia="宋体" w:cs="Times New Roman"/>
              <w:b w:val="0"/>
              <w:bCs w:val="0"/>
              <w:iCs/>
              <w:kern w:val="0"/>
              <w:sz w:val="24"/>
              <w:szCs w:val="24"/>
            </w:rPr>
            <w:t xml:space="preserve">4.3 </w:t>
          </w:r>
          <w:r>
            <w:rPr>
              <w:rFonts w:hint="eastAsia" w:cs="Times New Roman"/>
              <w:b w:val="0"/>
              <w:bCs w:val="0"/>
              <w:iCs/>
              <w:kern w:val="0"/>
              <w:sz w:val="24"/>
              <w:szCs w:val="24"/>
              <w:lang w:val="en-US" w:eastAsia="zh-CN"/>
            </w:rPr>
            <w:t xml:space="preserve"> </w:t>
          </w:r>
          <w:r>
            <w:rPr>
              <w:rFonts w:eastAsia="宋体" w:cs="Times New Roman"/>
              <w:b w:val="0"/>
              <w:bCs w:val="0"/>
              <w:iCs/>
              <w:kern w:val="0"/>
              <w:sz w:val="24"/>
              <w:szCs w:val="24"/>
            </w:rPr>
            <w:t>安全（健康）风险信息</w:t>
          </w:r>
          <w:r>
            <w:rPr>
              <w:b w:val="0"/>
              <w:bCs w:val="0"/>
              <w:sz w:val="24"/>
            </w:rPr>
            <w:tab/>
          </w:r>
          <w:r>
            <w:rPr>
              <w:b w:val="0"/>
              <w:bCs w:val="0"/>
              <w:sz w:val="24"/>
            </w:rPr>
            <w:fldChar w:fldCharType="begin"/>
          </w:r>
          <w:r>
            <w:rPr>
              <w:b w:val="0"/>
              <w:bCs w:val="0"/>
              <w:sz w:val="24"/>
            </w:rPr>
            <w:instrText xml:space="preserve"> PAGEREF _Toc17904 \h </w:instrText>
          </w:r>
          <w:r>
            <w:rPr>
              <w:b w:val="0"/>
              <w:bCs w:val="0"/>
              <w:sz w:val="24"/>
            </w:rPr>
            <w:fldChar w:fldCharType="separate"/>
          </w:r>
          <w:r>
            <w:rPr>
              <w:b w:val="0"/>
              <w:bCs w:val="0"/>
              <w:sz w:val="24"/>
            </w:rPr>
            <w:t>32</w:t>
          </w:r>
          <w:r>
            <w:rPr>
              <w:b w:val="0"/>
              <w:bCs w:val="0"/>
              <w:sz w:val="24"/>
            </w:rPr>
            <w:fldChar w:fldCharType="end"/>
          </w:r>
          <w:r>
            <w:rPr>
              <w:rFonts w:eastAsia="宋体" w:cs="Times New Roman"/>
              <w:b w:val="0"/>
              <w:bCs w:val="0"/>
              <w:sz w:val="24"/>
              <w:szCs w:val="24"/>
            </w:rPr>
            <w:fldChar w:fldCharType="end"/>
          </w:r>
        </w:p>
        <w:p w14:paraId="551DB2CD">
          <w:pPr>
            <w:pStyle w:val="38"/>
            <w:tabs>
              <w:tab w:val="right" w:leader="dot" w:pos="8306"/>
            </w:tabs>
            <w:spacing w:line="360" w:lineRule="auto"/>
            <w:rPr>
              <w:b w:val="0"/>
              <w:bCs w:val="0"/>
              <w:sz w:val="24"/>
            </w:rPr>
          </w:pPr>
          <w:r>
            <w:rPr>
              <w:rFonts w:eastAsia="宋体" w:cs="Times New Roman"/>
              <w:b w:val="0"/>
              <w:bCs w:val="0"/>
              <w:sz w:val="24"/>
              <w:szCs w:val="24"/>
            </w:rPr>
            <w:fldChar w:fldCharType="begin"/>
          </w:r>
          <w:r>
            <w:rPr>
              <w:rFonts w:eastAsia="宋体" w:cs="Times New Roman"/>
              <w:b w:val="0"/>
              <w:bCs w:val="0"/>
              <w:sz w:val="24"/>
              <w:szCs w:val="24"/>
            </w:rPr>
            <w:instrText xml:space="preserve"> HYPERLINK \l _Toc8400 </w:instrText>
          </w:r>
          <w:r>
            <w:rPr>
              <w:rFonts w:eastAsia="宋体" w:cs="Times New Roman"/>
              <w:b w:val="0"/>
              <w:bCs w:val="0"/>
              <w:sz w:val="24"/>
              <w:szCs w:val="24"/>
            </w:rPr>
            <w:fldChar w:fldCharType="separate"/>
          </w:r>
          <w:r>
            <w:rPr>
              <w:rFonts w:eastAsia="宋体" w:cs="Times New Roman"/>
              <w:b w:val="0"/>
              <w:bCs w:val="0"/>
              <w:kern w:val="0"/>
              <w:sz w:val="24"/>
              <w:szCs w:val="32"/>
            </w:rPr>
            <w:t>5  居民健康信息</w:t>
          </w:r>
          <w:r>
            <w:rPr>
              <w:b w:val="0"/>
              <w:bCs w:val="0"/>
              <w:sz w:val="24"/>
            </w:rPr>
            <w:tab/>
          </w:r>
          <w:r>
            <w:rPr>
              <w:b w:val="0"/>
              <w:bCs w:val="0"/>
              <w:sz w:val="24"/>
            </w:rPr>
            <w:fldChar w:fldCharType="begin"/>
          </w:r>
          <w:r>
            <w:rPr>
              <w:b w:val="0"/>
              <w:bCs w:val="0"/>
              <w:sz w:val="24"/>
            </w:rPr>
            <w:instrText xml:space="preserve"> PAGEREF _Toc8400 \h </w:instrText>
          </w:r>
          <w:r>
            <w:rPr>
              <w:b w:val="0"/>
              <w:bCs w:val="0"/>
              <w:sz w:val="24"/>
            </w:rPr>
            <w:fldChar w:fldCharType="separate"/>
          </w:r>
          <w:r>
            <w:rPr>
              <w:b w:val="0"/>
              <w:bCs w:val="0"/>
              <w:sz w:val="24"/>
            </w:rPr>
            <w:t>33</w:t>
          </w:r>
          <w:r>
            <w:rPr>
              <w:b w:val="0"/>
              <w:bCs w:val="0"/>
              <w:sz w:val="24"/>
            </w:rPr>
            <w:fldChar w:fldCharType="end"/>
          </w:r>
          <w:r>
            <w:rPr>
              <w:rFonts w:eastAsia="宋体" w:cs="Times New Roman"/>
              <w:b w:val="0"/>
              <w:bCs w:val="0"/>
              <w:sz w:val="24"/>
              <w:szCs w:val="24"/>
            </w:rPr>
            <w:fldChar w:fldCharType="end"/>
          </w:r>
        </w:p>
        <w:p w14:paraId="0DDED500">
          <w:pPr>
            <w:pStyle w:val="39"/>
            <w:tabs>
              <w:tab w:val="right" w:leader="dot" w:pos="8306"/>
            </w:tabs>
            <w:spacing w:line="360" w:lineRule="auto"/>
            <w:rPr>
              <w:b w:val="0"/>
              <w:bCs w:val="0"/>
              <w:sz w:val="24"/>
            </w:rPr>
          </w:pPr>
          <w:r>
            <w:rPr>
              <w:rFonts w:eastAsia="宋体" w:cs="Times New Roman"/>
              <w:b w:val="0"/>
              <w:bCs w:val="0"/>
              <w:sz w:val="24"/>
              <w:szCs w:val="24"/>
            </w:rPr>
            <w:fldChar w:fldCharType="begin"/>
          </w:r>
          <w:r>
            <w:rPr>
              <w:rFonts w:eastAsia="宋体" w:cs="Times New Roman"/>
              <w:b w:val="0"/>
              <w:bCs w:val="0"/>
              <w:sz w:val="24"/>
              <w:szCs w:val="24"/>
            </w:rPr>
            <w:instrText xml:space="preserve"> HYPERLINK \l _Toc3595 </w:instrText>
          </w:r>
          <w:r>
            <w:rPr>
              <w:rFonts w:eastAsia="宋体" w:cs="Times New Roman"/>
              <w:b w:val="0"/>
              <w:bCs w:val="0"/>
              <w:sz w:val="24"/>
              <w:szCs w:val="24"/>
            </w:rPr>
            <w:fldChar w:fldCharType="separate"/>
          </w:r>
          <w:r>
            <w:rPr>
              <w:rFonts w:eastAsia="宋体" w:cs="Times New Roman"/>
              <w:b w:val="0"/>
              <w:bCs w:val="0"/>
              <w:iCs/>
              <w:kern w:val="0"/>
              <w:sz w:val="24"/>
              <w:szCs w:val="24"/>
            </w:rPr>
            <w:t>5.1  基础信息</w:t>
          </w:r>
          <w:r>
            <w:rPr>
              <w:b w:val="0"/>
              <w:bCs w:val="0"/>
              <w:sz w:val="24"/>
            </w:rPr>
            <w:tab/>
          </w:r>
          <w:r>
            <w:rPr>
              <w:b w:val="0"/>
              <w:bCs w:val="0"/>
              <w:sz w:val="24"/>
            </w:rPr>
            <w:fldChar w:fldCharType="begin"/>
          </w:r>
          <w:r>
            <w:rPr>
              <w:b w:val="0"/>
              <w:bCs w:val="0"/>
              <w:sz w:val="24"/>
            </w:rPr>
            <w:instrText xml:space="preserve"> PAGEREF _Toc3595 \h </w:instrText>
          </w:r>
          <w:r>
            <w:rPr>
              <w:b w:val="0"/>
              <w:bCs w:val="0"/>
              <w:sz w:val="24"/>
            </w:rPr>
            <w:fldChar w:fldCharType="separate"/>
          </w:r>
          <w:r>
            <w:rPr>
              <w:b w:val="0"/>
              <w:bCs w:val="0"/>
              <w:sz w:val="24"/>
            </w:rPr>
            <w:t>33</w:t>
          </w:r>
          <w:r>
            <w:rPr>
              <w:b w:val="0"/>
              <w:bCs w:val="0"/>
              <w:sz w:val="24"/>
            </w:rPr>
            <w:fldChar w:fldCharType="end"/>
          </w:r>
          <w:r>
            <w:rPr>
              <w:rFonts w:eastAsia="宋体" w:cs="Times New Roman"/>
              <w:b w:val="0"/>
              <w:bCs w:val="0"/>
              <w:sz w:val="24"/>
              <w:szCs w:val="24"/>
            </w:rPr>
            <w:fldChar w:fldCharType="end"/>
          </w:r>
        </w:p>
        <w:p w14:paraId="0170A5C1">
          <w:pPr>
            <w:pStyle w:val="39"/>
            <w:tabs>
              <w:tab w:val="right" w:leader="dot" w:pos="8306"/>
            </w:tabs>
            <w:spacing w:line="360" w:lineRule="auto"/>
            <w:rPr>
              <w:b w:val="0"/>
              <w:bCs w:val="0"/>
              <w:sz w:val="24"/>
            </w:rPr>
          </w:pPr>
          <w:r>
            <w:rPr>
              <w:rFonts w:eastAsia="宋体" w:cs="Times New Roman"/>
              <w:b w:val="0"/>
              <w:bCs w:val="0"/>
              <w:sz w:val="24"/>
              <w:szCs w:val="24"/>
            </w:rPr>
            <w:fldChar w:fldCharType="begin"/>
          </w:r>
          <w:r>
            <w:rPr>
              <w:rFonts w:eastAsia="宋体" w:cs="Times New Roman"/>
              <w:b w:val="0"/>
              <w:bCs w:val="0"/>
              <w:sz w:val="24"/>
              <w:szCs w:val="24"/>
            </w:rPr>
            <w:instrText xml:space="preserve"> HYPERLINK \l _Toc20916 </w:instrText>
          </w:r>
          <w:r>
            <w:rPr>
              <w:rFonts w:eastAsia="宋体" w:cs="Times New Roman"/>
              <w:b w:val="0"/>
              <w:bCs w:val="0"/>
              <w:sz w:val="24"/>
              <w:szCs w:val="24"/>
            </w:rPr>
            <w:fldChar w:fldCharType="separate"/>
          </w:r>
          <w:r>
            <w:rPr>
              <w:rFonts w:eastAsia="宋体" w:cs="Times New Roman"/>
              <w:b w:val="0"/>
              <w:bCs w:val="0"/>
              <w:iCs/>
              <w:kern w:val="0"/>
              <w:sz w:val="24"/>
              <w:szCs w:val="24"/>
            </w:rPr>
            <w:t>5.2  实时信息</w:t>
          </w:r>
          <w:r>
            <w:rPr>
              <w:b w:val="0"/>
              <w:bCs w:val="0"/>
              <w:sz w:val="24"/>
            </w:rPr>
            <w:tab/>
          </w:r>
          <w:r>
            <w:rPr>
              <w:b w:val="0"/>
              <w:bCs w:val="0"/>
              <w:sz w:val="24"/>
            </w:rPr>
            <w:fldChar w:fldCharType="begin"/>
          </w:r>
          <w:r>
            <w:rPr>
              <w:b w:val="0"/>
              <w:bCs w:val="0"/>
              <w:sz w:val="24"/>
            </w:rPr>
            <w:instrText xml:space="preserve"> PAGEREF _Toc20916 \h </w:instrText>
          </w:r>
          <w:r>
            <w:rPr>
              <w:b w:val="0"/>
              <w:bCs w:val="0"/>
              <w:sz w:val="24"/>
            </w:rPr>
            <w:fldChar w:fldCharType="separate"/>
          </w:r>
          <w:r>
            <w:rPr>
              <w:b w:val="0"/>
              <w:bCs w:val="0"/>
              <w:sz w:val="24"/>
            </w:rPr>
            <w:t>33</w:t>
          </w:r>
          <w:r>
            <w:rPr>
              <w:b w:val="0"/>
              <w:bCs w:val="0"/>
              <w:sz w:val="24"/>
            </w:rPr>
            <w:fldChar w:fldCharType="end"/>
          </w:r>
          <w:r>
            <w:rPr>
              <w:rFonts w:eastAsia="宋体" w:cs="Times New Roman"/>
              <w:b w:val="0"/>
              <w:bCs w:val="0"/>
              <w:sz w:val="24"/>
              <w:szCs w:val="24"/>
            </w:rPr>
            <w:fldChar w:fldCharType="end"/>
          </w:r>
        </w:p>
        <w:p w14:paraId="11BB5F74">
          <w:pPr>
            <w:pStyle w:val="39"/>
            <w:tabs>
              <w:tab w:val="right" w:leader="dot" w:pos="8306"/>
            </w:tabs>
            <w:spacing w:line="360" w:lineRule="auto"/>
            <w:rPr>
              <w:b w:val="0"/>
              <w:bCs w:val="0"/>
              <w:sz w:val="24"/>
            </w:rPr>
          </w:pPr>
          <w:r>
            <w:rPr>
              <w:rFonts w:eastAsia="宋体" w:cs="Times New Roman"/>
              <w:b w:val="0"/>
              <w:bCs w:val="0"/>
              <w:sz w:val="24"/>
              <w:szCs w:val="24"/>
            </w:rPr>
            <w:fldChar w:fldCharType="begin"/>
          </w:r>
          <w:r>
            <w:rPr>
              <w:rFonts w:eastAsia="宋体" w:cs="Times New Roman"/>
              <w:b w:val="0"/>
              <w:bCs w:val="0"/>
              <w:sz w:val="24"/>
              <w:szCs w:val="24"/>
            </w:rPr>
            <w:instrText xml:space="preserve"> HYPERLINK \l _Toc5593 </w:instrText>
          </w:r>
          <w:r>
            <w:rPr>
              <w:rFonts w:eastAsia="宋体" w:cs="Times New Roman"/>
              <w:b w:val="0"/>
              <w:bCs w:val="0"/>
              <w:sz w:val="24"/>
              <w:szCs w:val="24"/>
            </w:rPr>
            <w:fldChar w:fldCharType="separate"/>
          </w:r>
          <w:r>
            <w:rPr>
              <w:rFonts w:eastAsia="宋体" w:cs="Times New Roman"/>
              <w:b w:val="0"/>
              <w:bCs w:val="0"/>
              <w:iCs/>
              <w:kern w:val="0"/>
              <w:sz w:val="24"/>
              <w:szCs w:val="24"/>
            </w:rPr>
            <w:t>5.3  健康档案信息</w:t>
          </w:r>
          <w:r>
            <w:rPr>
              <w:b w:val="0"/>
              <w:bCs w:val="0"/>
              <w:sz w:val="24"/>
            </w:rPr>
            <w:tab/>
          </w:r>
          <w:r>
            <w:rPr>
              <w:b w:val="0"/>
              <w:bCs w:val="0"/>
              <w:sz w:val="24"/>
            </w:rPr>
            <w:fldChar w:fldCharType="begin"/>
          </w:r>
          <w:r>
            <w:rPr>
              <w:b w:val="0"/>
              <w:bCs w:val="0"/>
              <w:sz w:val="24"/>
            </w:rPr>
            <w:instrText xml:space="preserve"> PAGEREF _Toc5593 \h </w:instrText>
          </w:r>
          <w:r>
            <w:rPr>
              <w:b w:val="0"/>
              <w:bCs w:val="0"/>
              <w:sz w:val="24"/>
            </w:rPr>
            <w:fldChar w:fldCharType="separate"/>
          </w:r>
          <w:r>
            <w:rPr>
              <w:b w:val="0"/>
              <w:bCs w:val="0"/>
              <w:sz w:val="24"/>
            </w:rPr>
            <w:t>34</w:t>
          </w:r>
          <w:r>
            <w:rPr>
              <w:b w:val="0"/>
              <w:bCs w:val="0"/>
              <w:sz w:val="24"/>
            </w:rPr>
            <w:fldChar w:fldCharType="end"/>
          </w:r>
          <w:r>
            <w:rPr>
              <w:rFonts w:eastAsia="宋体" w:cs="Times New Roman"/>
              <w:b w:val="0"/>
              <w:bCs w:val="0"/>
              <w:sz w:val="24"/>
              <w:szCs w:val="24"/>
            </w:rPr>
            <w:fldChar w:fldCharType="end"/>
          </w:r>
        </w:p>
        <w:p w14:paraId="57E256FD">
          <w:pPr>
            <w:pStyle w:val="38"/>
            <w:tabs>
              <w:tab w:val="right" w:leader="dot" w:pos="8306"/>
            </w:tabs>
            <w:spacing w:line="360" w:lineRule="auto"/>
            <w:rPr>
              <w:b w:val="0"/>
              <w:bCs w:val="0"/>
              <w:sz w:val="24"/>
            </w:rPr>
          </w:pPr>
          <w:r>
            <w:rPr>
              <w:rFonts w:eastAsia="宋体" w:cs="Times New Roman"/>
              <w:b w:val="0"/>
              <w:bCs w:val="0"/>
              <w:sz w:val="24"/>
              <w:szCs w:val="24"/>
            </w:rPr>
            <w:fldChar w:fldCharType="begin"/>
          </w:r>
          <w:r>
            <w:rPr>
              <w:rFonts w:eastAsia="宋体" w:cs="Times New Roman"/>
              <w:b w:val="0"/>
              <w:bCs w:val="0"/>
              <w:sz w:val="24"/>
              <w:szCs w:val="24"/>
            </w:rPr>
            <w:instrText xml:space="preserve"> HYPERLINK \l _Toc18554 </w:instrText>
          </w:r>
          <w:r>
            <w:rPr>
              <w:rFonts w:eastAsia="宋体" w:cs="Times New Roman"/>
              <w:b w:val="0"/>
              <w:bCs w:val="0"/>
              <w:sz w:val="24"/>
              <w:szCs w:val="24"/>
            </w:rPr>
            <w:fldChar w:fldCharType="separate"/>
          </w:r>
          <w:r>
            <w:rPr>
              <w:rFonts w:hint="eastAsia" w:ascii="Times New Roman" w:hAnsi="Times New Roman" w:cs="Times New Roman"/>
              <w:b w:val="0"/>
              <w:bCs w:val="0"/>
              <w:sz w:val="24"/>
              <w:szCs w:val="32"/>
            </w:rPr>
            <w:t>6  信息管理</w:t>
          </w:r>
          <w:r>
            <w:rPr>
              <w:b w:val="0"/>
              <w:bCs w:val="0"/>
              <w:sz w:val="24"/>
            </w:rPr>
            <w:tab/>
          </w:r>
          <w:r>
            <w:rPr>
              <w:b w:val="0"/>
              <w:bCs w:val="0"/>
              <w:sz w:val="24"/>
            </w:rPr>
            <w:fldChar w:fldCharType="begin"/>
          </w:r>
          <w:r>
            <w:rPr>
              <w:b w:val="0"/>
              <w:bCs w:val="0"/>
              <w:sz w:val="24"/>
            </w:rPr>
            <w:instrText xml:space="preserve"> PAGEREF _Toc18554 \h </w:instrText>
          </w:r>
          <w:r>
            <w:rPr>
              <w:b w:val="0"/>
              <w:bCs w:val="0"/>
              <w:sz w:val="24"/>
            </w:rPr>
            <w:fldChar w:fldCharType="separate"/>
          </w:r>
          <w:r>
            <w:rPr>
              <w:b w:val="0"/>
              <w:bCs w:val="0"/>
              <w:sz w:val="24"/>
            </w:rPr>
            <w:t>36</w:t>
          </w:r>
          <w:r>
            <w:rPr>
              <w:b w:val="0"/>
              <w:bCs w:val="0"/>
              <w:sz w:val="24"/>
            </w:rPr>
            <w:fldChar w:fldCharType="end"/>
          </w:r>
          <w:r>
            <w:rPr>
              <w:rFonts w:eastAsia="宋体" w:cs="Times New Roman"/>
              <w:b w:val="0"/>
              <w:bCs w:val="0"/>
              <w:sz w:val="24"/>
              <w:szCs w:val="24"/>
            </w:rPr>
            <w:fldChar w:fldCharType="end"/>
          </w:r>
        </w:p>
        <w:p w14:paraId="11C83300">
          <w:pPr>
            <w:spacing w:line="360" w:lineRule="auto"/>
            <w:rPr>
              <w:rFonts w:eastAsia="宋体" w:cs="Times New Roman"/>
              <w:b w:val="0"/>
              <w:bCs w:val="0"/>
              <w:sz w:val="24"/>
              <w:szCs w:val="24"/>
            </w:rPr>
          </w:pPr>
          <w:r>
            <w:rPr>
              <w:rFonts w:eastAsia="宋体" w:cs="Times New Roman"/>
              <w:b w:val="0"/>
              <w:bCs w:val="0"/>
              <w:sz w:val="24"/>
              <w:szCs w:val="24"/>
            </w:rPr>
            <w:fldChar w:fldCharType="end"/>
          </w:r>
        </w:p>
      </w:sdtContent>
    </w:sdt>
    <w:p w14:paraId="1420B17C">
      <w:pPr>
        <w:rPr>
          <w:rFonts w:eastAsia="宋体" w:cs="Times New Roman"/>
          <w:b/>
          <w:bCs/>
          <w:kern w:val="0"/>
          <w:sz w:val="32"/>
          <w:szCs w:val="32"/>
        </w:rPr>
      </w:pPr>
      <w:bookmarkStart w:id="178" w:name="_Toc12399"/>
      <w:r>
        <w:rPr>
          <w:rFonts w:eastAsia="宋体" w:cs="Times New Roman"/>
          <w:b/>
          <w:bCs/>
          <w:kern w:val="0"/>
          <w:sz w:val="32"/>
          <w:szCs w:val="32"/>
        </w:rPr>
        <w:br w:type="page"/>
      </w:r>
    </w:p>
    <w:p w14:paraId="732229AC">
      <w:pPr>
        <w:widowControl/>
        <w:snapToGrid w:val="0"/>
        <w:spacing w:before="120" w:line="360" w:lineRule="auto"/>
        <w:jc w:val="center"/>
        <w:outlineLvl w:val="0"/>
        <w:rPr>
          <w:rFonts w:eastAsia="宋体" w:cs="Times New Roman"/>
          <w:b/>
          <w:bCs/>
          <w:kern w:val="0"/>
          <w:sz w:val="32"/>
          <w:szCs w:val="32"/>
        </w:rPr>
      </w:pPr>
      <w:r>
        <w:rPr>
          <w:rFonts w:eastAsia="宋体" w:cs="Times New Roman"/>
          <w:b/>
          <w:bCs/>
          <w:kern w:val="0"/>
          <w:sz w:val="32"/>
          <w:szCs w:val="32"/>
        </w:rPr>
        <w:t>1  总  则</w:t>
      </w:r>
      <w:bookmarkEnd w:id="178"/>
    </w:p>
    <w:p w14:paraId="00A5A71F">
      <w:pPr>
        <w:spacing w:line="360" w:lineRule="auto"/>
        <w:rPr>
          <w:rFonts w:eastAsia="宋体" w:cs="Times New Roman"/>
          <w:color w:val="000000"/>
          <w:sz w:val="24"/>
          <w:szCs w:val="24"/>
        </w:rPr>
      </w:pPr>
      <w:r>
        <w:rPr>
          <w:rFonts w:eastAsia="宋体" w:cs="Times New Roman"/>
          <w:b/>
          <w:color w:val="000000"/>
          <w:sz w:val="24"/>
          <w:szCs w:val="24"/>
        </w:rPr>
        <w:t>1.0.1</w:t>
      </w:r>
      <w:r>
        <w:rPr>
          <w:rFonts w:eastAsia="宋体" w:cs="Times New Roman"/>
          <w:color w:val="000000"/>
          <w:szCs w:val="21"/>
        </w:rPr>
        <w:t xml:space="preserve">  </w:t>
      </w:r>
      <w:r>
        <w:rPr>
          <w:rFonts w:eastAsia="宋体" w:cs="Times New Roman"/>
          <w:color w:val="000000"/>
          <w:sz w:val="24"/>
          <w:szCs w:val="24"/>
        </w:rPr>
        <w:t>2021年12月，国务院办公厅印发“十四五”城乡社区服务体系建设规划的通知，提出“加快社区服务数字化建设，构筑美好数字服务新场景”的要求，鼓励发展实时监测、智能预警、应急救援救护和智慧养老等社区惠民服务应用。根据“健康中国”和“新型城镇化”等国家战略需求，为贯彻健康住区建设理念，加强住区健康信息化建设，目前迫切需要规范住区健康信息的采集与管理方式，以便构建一个完整的数字生活新图景。</w:t>
      </w:r>
    </w:p>
    <w:p w14:paraId="6E08F8A5">
      <w:pPr>
        <w:spacing w:line="360" w:lineRule="auto"/>
        <w:ind w:firstLine="480" w:firstLineChars="200"/>
        <w:rPr>
          <w:rFonts w:eastAsia="宋体" w:cs="Times New Roman"/>
          <w:color w:val="000000"/>
          <w:sz w:val="24"/>
          <w:szCs w:val="24"/>
        </w:rPr>
      </w:pPr>
      <w:r>
        <w:rPr>
          <w:rFonts w:eastAsia="宋体" w:cs="Times New Roman"/>
          <w:color w:val="000000"/>
          <w:sz w:val="24"/>
          <w:szCs w:val="24"/>
        </w:rPr>
        <w:t>通过建立健康信息平台，居民可以实时了解自己的健康状态，也可与社区医疗资源进行有效对接，提升健康管理的精准性和效率。这不仅有助于预防疾病的发生，还能够及时响应突发公共卫生事件，提升居民的整体生活质量。通过信息技术的创新应用，共同营造一个更加宜居、健康和智慧的社区环境。</w:t>
      </w:r>
    </w:p>
    <w:p w14:paraId="6937CE79">
      <w:pPr>
        <w:spacing w:line="360" w:lineRule="auto"/>
        <w:rPr>
          <w:rFonts w:eastAsia="宋体" w:cs="Times New Roman"/>
          <w:color w:val="000000"/>
          <w:sz w:val="24"/>
          <w:szCs w:val="24"/>
        </w:rPr>
      </w:pPr>
      <w:r>
        <w:rPr>
          <w:rFonts w:eastAsia="宋体" w:cs="Times New Roman"/>
          <w:b/>
          <w:color w:val="000000"/>
          <w:sz w:val="24"/>
          <w:szCs w:val="24"/>
        </w:rPr>
        <w:t>1.0.2</w:t>
      </w:r>
      <w:r>
        <w:rPr>
          <w:rFonts w:eastAsia="宋体" w:cs="Times New Roman"/>
          <w:color w:val="000000"/>
          <w:szCs w:val="21"/>
        </w:rPr>
        <w:t xml:space="preserve">  </w:t>
      </w:r>
      <w:r>
        <w:rPr>
          <w:rFonts w:eastAsia="宋体" w:cs="Times New Roman"/>
          <w:color w:val="000000"/>
          <w:sz w:val="24"/>
          <w:szCs w:val="24"/>
        </w:rPr>
        <w:t>本标准的编制从住区环境信息和居民健康信息采集设备，以及采集的信息管理方面，对住区健康信息采集与管理提出规范。</w:t>
      </w:r>
    </w:p>
    <w:p w14:paraId="1CF8D8FE">
      <w:pPr>
        <w:spacing w:line="360" w:lineRule="auto"/>
        <w:rPr>
          <w:rFonts w:eastAsia="宋体" w:cs="Times New Roman"/>
          <w:color w:val="000000"/>
          <w:sz w:val="24"/>
          <w:szCs w:val="24"/>
        </w:rPr>
      </w:pPr>
      <w:r>
        <w:rPr>
          <w:rFonts w:eastAsia="宋体" w:cs="Times New Roman"/>
          <w:b/>
          <w:color w:val="000000"/>
          <w:sz w:val="24"/>
          <w:szCs w:val="24"/>
        </w:rPr>
        <w:t>1.0.3</w:t>
      </w:r>
      <w:r>
        <w:rPr>
          <w:rFonts w:eastAsia="宋体" w:cs="Times New Roman"/>
          <w:color w:val="000000"/>
          <w:szCs w:val="21"/>
        </w:rPr>
        <w:t xml:space="preserve">  </w:t>
      </w:r>
      <w:r>
        <w:rPr>
          <w:rFonts w:eastAsia="宋体" w:cs="Times New Roman"/>
          <w:color w:val="000000"/>
          <w:sz w:val="24"/>
          <w:szCs w:val="24"/>
        </w:rPr>
        <w:t>符合国家法律法规和相关标准的规定是进行住区健康信息采集与管理的前提条件。因此，除应符合本标准的规定外，尚应符合国家现行有关标准和现行中国工程建设标准化协会有关标准的规定。</w:t>
      </w:r>
    </w:p>
    <w:p w14:paraId="11A9445E">
      <w:pPr>
        <w:rPr>
          <w:rFonts w:eastAsia="宋体" w:cs="Times New Roman"/>
          <w:color w:val="000000"/>
          <w:sz w:val="24"/>
          <w:szCs w:val="24"/>
        </w:rPr>
      </w:pPr>
      <w:r>
        <w:rPr>
          <w:rFonts w:eastAsia="宋体" w:cs="Times New Roman"/>
          <w:color w:val="000000"/>
          <w:sz w:val="24"/>
          <w:szCs w:val="24"/>
        </w:rPr>
        <w:br w:type="page"/>
      </w:r>
    </w:p>
    <w:p w14:paraId="25B0978D">
      <w:pPr>
        <w:widowControl/>
        <w:snapToGrid w:val="0"/>
        <w:spacing w:before="120" w:line="360" w:lineRule="auto"/>
        <w:jc w:val="center"/>
        <w:outlineLvl w:val="0"/>
        <w:rPr>
          <w:rFonts w:eastAsia="宋体" w:cs="Times New Roman"/>
          <w:b/>
          <w:bCs/>
          <w:kern w:val="0"/>
          <w:sz w:val="32"/>
          <w:szCs w:val="32"/>
        </w:rPr>
      </w:pPr>
      <w:bookmarkStart w:id="179" w:name="_Toc2650"/>
      <w:r>
        <w:rPr>
          <w:rFonts w:eastAsia="宋体" w:cs="Times New Roman"/>
          <w:b/>
          <w:bCs/>
          <w:kern w:val="0"/>
          <w:sz w:val="32"/>
          <w:szCs w:val="32"/>
        </w:rPr>
        <w:t>2  术  语</w:t>
      </w:r>
      <w:bookmarkEnd w:id="179"/>
    </w:p>
    <w:p w14:paraId="02B2C80E">
      <w:pPr>
        <w:spacing w:line="360" w:lineRule="auto"/>
        <w:rPr>
          <w:rFonts w:eastAsia="宋体" w:cs="Times New Roman"/>
          <w:color w:val="000000"/>
          <w:sz w:val="24"/>
          <w:szCs w:val="24"/>
        </w:rPr>
      </w:pPr>
      <w:r>
        <w:rPr>
          <w:rFonts w:eastAsia="宋体" w:cs="Times New Roman"/>
          <w:b/>
          <w:color w:val="000000"/>
          <w:sz w:val="24"/>
          <w:szCs w:val="24"/>
        </w:rPr>
        <w:t>2.0.4</w:t>
      </w:r>
      <w:r>
        <w:rPr>
          <w:rFonts w:eastAsia="宋体" w:cs="Times New Roman"/>
          <w:sz w:val="24"/>
          <w:szCs w:val="24"/>
        </w:rPr>
        <w:t xml:space="preserve">  </w:t>
      </w:r>
      <w:r>
        <w:rPr>
          <w:rFonts w:eastAsia="宋体" w:cs="Times New Roman"/>
          <w:color w:val="000000"/>
          <w:sz w:val="24"/>
          <w:szCs w:val="24"/>
        </w:rPr>
        <w:t>常见的睡眠分期包括清醒状态、非快速眼动期（NREM）睡眠和快速眼动期（REM）睡眠。</w:t>
      </w:r>
    </w:p>
    <w:p w14:paraId="1FB16DAC">
      <w:pPr>
        <w:rPr>
          <w:rFonts w:eastAsia="宋体" w:cs="Times New Roman"/>
          <w:color w:val="000000"/>
          <w:sz w:val="24"/>
          <w:szCs w:val="24"/>
        </w:rPr>
      </w:pPr>
      <w:r>
        <w:rPr>
          <w:rFonts w:eastAsia="宋体" w:cs="Times New Roman"/>
          <w:color w:val="000000"/>
          <w:sz w:val="24"/>
          <w:szCs w:val="24"/>
        </w:rPr>
        <w:br w:type="page"/>
      </w:r>
    </w:p>
    <w:p w14:paraId="74C915E2">
      <w:pPr>
        <w:widowControl/>
        <w:snapToGrid w:val="0"/>
        <w:spacing w:before="120" w:line="360" w:lineRule="auto"/>
        <w:jc w:val="center"/>
        <w:outlineLvl w:val="0"/>
        <w:rPr>
          <w:rFonts w:eastAsia="宋体" w:cs="Times New Roman"/>
          <w:b/>
          <w:bCs/>
          <w:kern w:val="0"/>
          <w:sz w:val="32"/>
          <w:szCs w:val="32"/>
        </w:rPr>
      </w:pPr>
      <w:bookmarkStart w:id="180" w:name="_Toc18933"/>
      <w:r>
        <w:rPr>
          <w:rFonts w:eastAsia="宋体" w:cs="Times New Roman"/>
          <w:b/>
          <w:bCs/>
          <w:kern w:val="0"/>
          <w:sz w:val="32"/>
          <w:szCs w:val="32"/>
        </w:rPr>
        <w:t>3  基本规定</w:t>
      </w:r>
      <w:bookmarkEnd w:id="180"/>
    </w:p>
    <w:p w14:paraId="61596AFF">
      <w:pPr>
        <w:spacing w:line="360" w:lineRule="auto"/>
        <w:rPr>
          <w:rFonts w:eastAsia="宋体" w:cs="Times New Roman"/>
          <w:color w:val="000000"/>
          <w:sz w:val="24"/>
          <w:szCs w:val="24"/>
        </w:rPr>
      </w:pPr>
      <w:r>
        <w:rPr>
          <w:rFonts w:eastAsia="宋体" w:cs="Times New Roman"/>
          <w:b/>
          <w:sz w:val="24"/>
          <w:szCs w:val="24"/>
        </w:rPr>
        <w:t>3.0.1</w:t>
      </w:r>
      <w:r>
        <w:rPr>
          <w:rFonts w:eastAsia="宋体" w:cs="Times New Roman"/>
          <w:color w:val="000000"/>
          <w:szCs w:val="21"/>
        </w:rPr>
        <w:t xml:space="preserve">  </w:t>
      </w:r>
      <w:r>
        <w:rPr>
          <w:rFonts w:eastAsia="宋体" w:cs="Times New Roman"/>
          <w:color w:val="000000"/>
          <w:sz w:val="24"/>
          <w:szCs w:val="24"/>
        </w:rPr>
        <w:t>本标准为《住宅环境与居民健康信息化系统技术规程》CECS xxxx搭建信息化系统中的数据采集提供依据。</w:t>
      </w:r>
    </w:p>
    <w:p w14:paraId="3E6AA80E">
      <w:pPr>
        <w:spacing w:line="360" w:lineRule="auto"/>
        <w:rPr>
          <w:rFonts w:eastAsia="宋体" w:cs="Times New Roman"/>
          <w:sz w:val="24"/>
          <w:szCs w:val="24"/>
        </w:rPr>
      </w:pPr>
      <w:r>
        <w:rPr>
          <w:rFonts w:eastAsia="宋体" w:cs="Times New Roman"/>
          <w:b/>
          <w:bCs/>
          <w:sz w:val="24"/>
          <w:szCs w:val="24"/>
        </w:rPr>
        <w:t>3.0.2</w:t>
      </w:r>
      <w:r>
        <w:rPr>
          <w:rFonts w:eastAsia="宋体" w:cs="Times New Roman"/>
          <w:sz w:val="24"/>
          <w:szCs w:val="24"/>
        </w:rPr>
        <w:t xml:space="preserve">  由于采集设备的种类较多且不易统一，为保障数据的准确性和可靠性，应选用符合国家有关标准和技术要求，并通过计量检定采集设备。</w:t>
      </w:r>
    </w:p>
    <w:p w14:paraId="1CBDFEC0">
      <w:pPr>
        <w:spacing w:line="360" w:lineRule="auto"/>
        <w:rPr>
          <w:rFonts w:eastAsia="宋体" w:cs="Times New Roman"/>
          <w:sz w:val="24"/>
          <w:szCs w:val="24"/>
        </w:rPr>
      </w:pPr>
      <w:r>
        <w:rPr>
          <w:rFonts w:eastAsia="宋体" w:cs="Times New Roman"/>
          <w:b/>
          <w:bCs/>
          <w:sz w:val="24"/>
          <w:szCs w:val="24"/>
        </w:rPr>
        <w:t>3.0.3</w:t>
      </w:r>
      <w:r>
        <w:rPr>
          <w:rFonts w:eastAsia="宋体" w:cs="Times New Roman"/>
          <w:sz w:val="24"/>
          <w:szCs w:val="24"/>
        </w:rPr>
        <w:t xml:space="preserve">  现行行业标准《人群健康监测人体测量方法》WS/T 424规定了人体身高(长)、体重、头围、腰围、臀围和皮褶厚度的测量方法及技术要求，居民进行基础信息采集时的人体测量可参照执行。</w:t>
      </w:r>
    </w:p>
    <w:p w14:paraId="3FE2C12D">
      <w:pPr>
        <w:spacing w:line="360" w:lineRule="auto"/>
        <w:rPr>
          <w:rFonts w:eastAsia="宋体" w:cs="Times New Roman"/>
          <w:sz w:val="24"/>
          <w:szCs w:val="24"/>
        </w:rPr>
      </w:pPr>
      <w:r>
        <w:rPr>
          <w:rFonts w:eastAsia="宋体" w:cs="Times New Roman"/>
          <w:b/>
          <w:bCs/>
          <w:sz w:val="24"/>
          <w:szCs w:val="24"/>
        </w:rPr>
        <w:t xml:space="preserve">3.0.4 </w:t>
      </w:r>
      <w:r>
        <w:rPr>
          <w:rFonts w:eastAsia="宋体" w:cs="Times New Roman"/>
          <w:sz w:val="24"/>
          <w:szCs w:val="24"/>
        </w:rPr>
        <w:t xml:space="preserve"> 现行国家标准《信息技术云数据存储和管理第1部分：总则》GB/T 31916.1中对适用于云存储和管理应用接口做出了规范说明；《信息技术备份存储备份技术应用要求》GB/T 36092中规定了信息处理设备中数据备份与恢复的应用要求。满足两本标准的规定将对信息采集与管理系统的信息数据存储稳定性提供重要保障。</w:t>
      </w:r>
    </w:p>
    <w:p w14:paraId="7919A260">
      <w:pPr>
        <w:spacing w:line="360" w:lineRule="auto"/>
        <w:rPr>
          <w:rFonts w:eastAsia="宋体" w:cs="Times New Roman"/>
          <w:sz w:val="24"/>
          <w:szCs w:val="24"/>
        </w:rPr>
      </w:pPr>
      <w:r>
        <w:rPr>
          <w:rFonts w:eastAsia="宋体" w:cs="Times New Roman"/>
          <w:b/>
          <w:bCs/>
          <w:sz w:val="24"/>
          <w:szCs w:val="24"/>
        </w:rPr>
        <w:t xml:space="preserve">3.0.5 </w:t>
      </w:r>
      <w:r>
        <w:rPr>
          <w:rFonts w:eastAsia="宋体" w:cs="Times New Roman"/>
          <w:sz w:val="24"/>
          <w:szCs w:val="24"/>
        </w:rPr>
        <w:t xml:space="preserve"> </w:t>
      </w:r>
      <w:r>
        <w:rPr>
          <w:rFonts w:hint="eastAsia" w:eastAsia="宋体" w:cs="Times New Roman"/>
          <w:sz w:val="24"/>
          <w:szCs w:val="24"/>
        </w:rPr>
        <w:t>住区健康信息采集与管理的安全运维确保数据在采集与上传至系统的过程中免受攻击，降低安全风险，保护居民隐私，确保数据采集过程稳定运行。</w:t>
      </w:r>
    </w:p>
    <w:p w14:paraId="67774491">
      <w:pPr>
        <w:spacing w:line="360" w:lineRule="auto"/>
        <w:rPr>
          <w:rFonts w:eastAsia="宋体" w:cs="Times New Roman"/>
          <w:sz w:val="24"/>
          <w:szCs w:val="24"/>
        </w:rPr>
      </w:pPr>
      <w:r>
        <w:rPr>
          <w:rFonts w:eastAsia="宋体" w:cs="Times New Roman"/>
          <w:b/>
          <w:bCs/>
          <w:sz w:val="24"/>
          <w:szCs w:val="24"/>
        </w:rPr>
        <w:t xml:space="preserve">3.0.6 </w:t>
      </w:r>
      <w:r>
        <w:rPr>
          <w:rFonts w:eastAsia="宋体" w:cs="Times New Roman"/>
          <w:sz w:val="24"/>
          <w:szCs w:val="24"/>
        </w:rPr>
        <w:t xml:space="preserve"> 住区环境信息应采用便携设备或传感器进行连续、自动采集，以保证数据的实时且持续上传至信息化系统。</w:t>
      </w:r>
    </w:p>
    <w:p w14:paraId="658E6D14">
      <w:pPr>
        <w:rPr>
          <w:rFonts w:eastAsia="宋体" w:cs="Times New Roman"/>
          <w:sz w:val="24"/>
          <w:szCs w:val="24"/>
        </w:rPr>
      </w:pPr>
      <w:r>
        <w:rPr>
          <w:rFonts w:hint="eastAsia" w:eastAsia="宋体" w:cs="Times New Roman"/>
          <w:sz w:val="24"/>
          <w:szCs w:val="24"/>
        </w:rPr>
        <w:br w:type="page"/>
      </w:r>
    </w:p>
    <w:p w14:paraId="23FB8284">
      <w:pPr>
        <w:widowControl/>
        <w:snapToGrid w:val="0"/>
        <w:spacing w:before="120" w:line="360" w:lineRule="auto"/>
        <w:jc w:val="center"/>
        <w:outlineLvl w:val="0"/>
        <w:rPr>
          <w:rFonts w:eastAsia="宋体" w:cs="Times New Roman"/>
          <w:b/>
          <w:bCs/>
          <w:kern w:val="0"/>
          <w:sz w:val="32"/>
          <w:szCs w:val="32"/>
        </w:rPr>
      </w:pPr>
      <w:bookmarkStart w:id="181" w:name="_Toc22914"/>
      <w:r>
        <w:rPr>
          <w:rFonts w:eastAsia="宋体" w:cs="Times New Roman"/>
          <w:b/>
          <w:bCs/>
          <w:kern w:val="0"/>
          <w:sz w:val="32"/>
          <w:szCs w:val="32"/>
        </w:rPr>
        <w:t>4  住区环境信息</w:t>
      </w:r>
      <w:bookmarkEnd w:id="181"/>
    </w:p>
    <w:p w14:paraId="02CACB2A">
      <w:pPr>
        <w:snapToGrid w:val="0"/>
        <w:spacing w:line="360" w:lineRule="auto"/>
        <w:jc w:val="center"/>
        <w:outlineLvl w:val="1"/>
        <w:rPr>
          <w:rFonts w:eastAsia="宋体" w:cs="Times New Roman"/>
          <w:b/>
          <w:iCs/>
          <w:kern w:val="0"/>
          <w:sz w:val="28"/>
          <w:szCs w:val="24"/>
        </w:rPr>
      </w:pPr>
      <w:bookmarkStart w:id="182" w:name="_Toc23660"/>
      <w:r>
        <w:rPr>
          <w:rFonts w:eastAsia="宋体" w:cs="Times New Roman"/>
          <w:b/>
          <w:iCs/>
          <w:kern w:val="0"/>
          <w:sz w:val="28"/>
          <w:szCs w:val="24"/>
        </w:rPr>
        <w:t>4.1  室内环境信息</w:t>
      </w:r>
      <w:bookmarkEnd w:id="182"/>
    </w:p>
    <w:p w14:paraId="38E0A921">
      <w:pPr>
        <w:spacing w:line="360" w:lineRule="auto"/>
        <w:rPr>
          <w:rFonts w:eastAsia="宋体" w:cs="Times New Roman"/>
          <w:sz w:val="24"/>
          <w:szCs w:val="24"/>
        </w:rPr>
      </w:pPr>
      <w:r>
        <w:rPr>
          <w:rFonts w:eastAsia="宋体" w:cs="Times New Roman"/>
          <w:b/>
          <w:bCs/>
          <w:sz w:val="24"/>
          <w:szCs w:val="24"/>
        </w:rPr>
        <w:t>4.1.1</w:t>
      </w:r>
      <w:r>
        <w:rPr>
          <w:rFonts w:eastAsia="宋体" w:cs="Times New Roman"/>
          <w:sz w:val="24"/>
          <w:szCs w:val="24"/>
        </w:rPr>
        <w:t xml:space="preserve">  室内温度作为居住环境舒适度的重要指标之一，其准确、实时的监测对于提高居住品质、优化能源利用具有重要意义。温度也是《室内空气质量标准》GB/T 18883中规定的室内空气质量指标之一。数字式温度传感器能够实时采集温度数据，并且能够方便地与数据采集与管理系统进行数据交互和上传。温度传感器的采集范围应在-10℃到60℃之间，是为了确保在常见室内温度范围内能够有效工作，采集精度为±0.5℃，分辨率为0.1℃，以保证所采集的温度数据能够准确地反映室内的实际温度变化。传感器的测试范围、测试精度和分辨率要求都符合市面上常见的数字式温度传感器，如热电偶、热电阻和半导体式传感器。室内温度传感器应远离可能干扰温度测量的热源或冷源，如暖气、空调等设备，以确保测量结果的准确性和稳定性。同时，应避免将传感器放置在阳光直射的地方，因为阳光直射会导致温度传感器读数的失真或带来测试误差。</w:t>
      </w:r>
    </w:p>
    <w:p w14:paraId="1DC52A8A">
      <w:pPr>
        <w:spacing w:line="360" w:lineRule="auto"/>
        <w:rPr>
          <w:rFonts w:eastAsia="宋体" w:cs="Times New Roman"/>
          <w:sz w:val="24"/>
          <w:szCs w:val="24"/>
        </w:rPr>
      </w:pPr>
      <w:r>
        <w:rPr>
          <w:rFonts w:eastAsia="宋体" w:cs="Times New Roman"/>
          <w:b/>
          <w:bCs/>
          <w:sz w:val="24"/>
          <w:szCs w:val="24"/>
        </w:rPr>
        <w:t>4.1.2</w:t>
      </w:r>
      <w:r>
        <w:rPr>
          <w:rFonts w:eastAsia="宋体" w:cs="Times New Roman"/>
          <w:sz w:val="24"/>
          <w:szCs w:val="24"/>
        </w:rPr>
        <w:t xml:space="preserve">  室内相对湿度是影响居住环境舒适度的重要因素之一，过高或过低的湿度都可能对人体健康造成不利影响。因此，准确、实时地监测室内相对湿度具有重要意义。相对湿度也是《室内空气质量标准》GB/T 18883中规定的室内空气质量指标之一。室内相对湿度的采集使用数字式湿度传感器，常见的湿度传感器包括电阻式和电容式等常见类型。这些传感器能够实时采集湿度数据，并且能够与数据采集与管理系统进行有效的数据交互和上传。湿度传感器的采集范围应在0%到100%之间，以覆盖所有可能的湿度水平。采集精度为±2%，分辨率为0.1%，确保所采集的湿度数据能够准确反映室内湿度的变化和水平。传感器的测试范围、测试精度和分辨率要求都符合市面上常见的湿度传感器。湿度传感器在采集湿度时应避免长时间暴露在极端高湿度或极端干燥的环境中，以免影响其测量精度和寿命。同时，因湿度受温度的变化影响极大，应避免将湿度传感器靠近可能影响湿度测量的热源或冷源，如暖气或空调设备，以确保测量结果的准确性和稳定性。</w:t>
      </w:r>
    </w:p>
    <w:p w14:paraId="2FFDA88E">
      <w:pPr>
        <w:spacing w:line="360" w:lineRule="auto"/>
        <w:rPr>
          <w:rFonts w:eastAsia="宋体" w:cs="Times New Roman"/>
          <w:sz w:val="24"/>
          <w:szCs w:val="24"/>
        </w:rPr>
      </w:pPr>
      <w:r>
        <w:rPr>
          <w:rFonts w:eastAsia="宋体" w:cs="Times New Roman"/>
          <w:b/>
          <w:bCs/>
          <w:sz w:val="24"/>
          <w:szCs w:val="24"/>
        </w:rPr>
        <w:t>4.1.3</w:t>
      </w:r>
      <w:r>
        <w:rPr>
          <w:rFonts w:eastAsia="宋体" w:cs="Times New Roman"/>
          <w:sz w:val="24"/>
          <w:szCs w:val="24"/>
        </w:rPr>
        <w:t xml:space="preserve">  风速是《室内空气质量标准》GB/T 18883中规定的室内空气质量指标之一。室内风速的采集推荐使用热电式风速传感器。这种传感器能够准确测量空气流动的速度，并能够实时将数据上传到数据采集与管理系统，以支持对室内风速的监测和管理。风速传感器应能够在0</w:t>
      </w:r>
      <w:r>
        <w:rPr>
          <w:rFonts w:hint="eastAsia" w:eastAsia="宋体" w:cs="Times New Roman"/>
          <w:sz w:val="24"/>
          <w:szCs w:val="24"/>
          <w:lang w:val="en-US" w:eastAsia="zh-CN"/>
        </w:rPr>
        <w:t xml:space="preserve"> </w:t>
      </w:r>
      <w:r>
        <w:rPr>
          <w:rFonts w:eastAsia="宋体" w:cs="Times New Roman"/>
          <w:sz w:val="24"/>
          <w:szCs w:val="24"/>
        </w:rPr>
        <w:t>m/s到10</w:t>
      </w:r>
      <w:r>
        <w:rPr>
          <w:rFonts w:hint="eastAsia" w:eastAsia="宋体" w:cs="Times New Roman"/>
          <w:sz w:val="24"/>
          <w:szCs w:val="24"/>
          <w:lang w:val="en-US" w:eastAsia="zh-CN"/>
        </w:rPr>
        <w:t xml:space="preserve"> </w:t>
      </w:r>
      <w:r>
        <w:rPr>
          <w:rFonts w:eastAsia="宋体" w:cs="Times New Roman"/>
          <w:sz w:val="24"/>
          <w:szCs w:val="24"/>
        </w:rPr>
        <w:t>m/s的范围内进行有效测量，以涵盖常见的室内空气流动速度。采集精度应为±0.3</w:t>
      </w:r>
      <w:r>
        <w:rPr>
          <w:rFonts w:hint="eastAsia" w:eastAsia="宋体" w:cs="Times New Roman"/>
          <w:sz w:val="24"/>
          <w:szCs w:val="24"/>
          <w:lang w:val="en-US" w:eastAsia="zh-CN"/>
        </w:rPr>
        <w:t xml:space="preserve"> </w:t>
      </w:r>
      <w:r>
        <w:rPr>
          <w:rFonts w:eastAsia="宋体" w:cs="Times New Roman"/>
          <w:sz w:val="24"/>
          <w:szCs w:val="24"/>
        </w:rPr>
        <w:t>m/s，分辨率为0.01</w:t>
      </w:r>
      <w:r>
        <w:rPr>
          <w:rFonts w:hint="eastAsia" w:eastAsia="宋体" w:cs="Times New Roman"/>
          <w:sz w:val="24"/>
          <w:szCs w:val="24"/>
          <w:lang w:val="en-US" w:eastAsia="zh-CN"/>
        </w:rPr>
        <w:t xml:space="preserve"> </w:t>
      </w:r>
      <w:r>
        <w:rPr>
          <w:rFonts w:eastAsia="宋体" w:cs="Times New Roman"/>
          <w:sz w:val="24"/>
          <w:szCs w:val="24"/>
        </w:rPr>
        <w:t>m/s，确保所测得的风速数据能够精确反映室内风流的变化和水平。传感器的测试范围、测试精度和分辨率要求均符合市面上常见的风速传感器。室内风速传感器在安装和使用时应避免直接暴露在强烈气流或风吹的环境中，以免影响其测量的准确性和稳定性，包括避免将传感器放置在靠近风扇、空调出风口或其他能够产生强风的设备附近。</w:t>
      </w:r>
    </w:p>
    <w:p w14:paraId="313820CF">
      <w:pPr>
        <w:spacing w:line="360" w:lineRule="auto"/>
        <w:rPr>
          <w:rFonts w:eastAsia="宋体" w:cs="Times New Roman"/>
          <w:sz w:val="24"/>
          <w:szCs w:val="24"/>
        </w:rPr>
      </w:pPr>
      <w:r>
        <w:rPr>
          <w:rFonts w:eastAsia="宋体" w:cs="Times New Roman"/>
          <w:b/>
          <w:bCs/>
          <w:sz w:val="24"/>
          <w:szCs w:val="24"/>
        </w:rPr>
        <w:t>4.1.4</w:t>
      </w:r>
      <w:r>
        <w:rPr>
          <w:rFonts w:eastAsia="宋体" w:cs="Times New Roman"/>
          <w:sz w:val="24"/>
          <w:szCs w:val="24"/>
        </w:rPr>
        <w:t xml:space="preserve">  室内噪声是影响居住和工作环境质量的重要因素之一，过高的噪声水平会对人体健康和工作效率产生负面影响。因此，准确、实时地监测室内噪声水平具有重要意义。室内噪声的采集应选择数字声级计或专用噪声采集传感器。这些设备能够实时采集室内环境中的噪声水平，并能够将数据实时上传至数据采集与管理系统，以支持对室内噪声的监测和管理。噪声采集设备应能够在30</w:t>
      </w:r>
      <w:r>
        <w:rPr>
          <w:rFonts w:hint="eastAsia" w:eastAsia="宋体" w:cs="Times New Roman"/>
          <w:sz w:val="24"/>
          <w:szCs w:val="24"/>
          <w:lang w:val="en-US" w:eastAsia="zh-CN"/>
        </w:rPr>
        <w:t xml:space="preserve"> </w:t>
      </w:r>
      <w:r>
        <w:rPr>
          <w:rFonts w:eastAsia="宋体" w:cs="Times New Roman"/>
          <w:sz w:val="24"/>
          <w:szCs w:val="24"/>
        </w:rPr>
        <w:t>dB到120</w:t>
      </w:r>
      <w:r>
        <w:rPr>
          <w:rFonts w:hint="eastAsia" w:eastAsia="宋体" w:cs="Times New Roman"/>
          <w:sz w:val="24"/>
          <w:szCs w:val="24"/>
          <w:lang w:val="en-US" w:eastAsia="zh-CN"/>
        </w:rPr>
        <w:t xml:space="preserve"> </w:t>
      </w:r>
      <w:r>
        <w:rPr>
          <w:rFonts w:eastAsia="宋体" w:cs="Times New Roman"/>
          <w:sz w:val="24"/>
          <w:szCs w:val="24"/>
        </w:rPr>
        <w:t>dB的范围内进行有效测量，以覆盖从安静到嘈杂环境的所有可能情况。采集精度应为±1.0</w:t>
      </w:r>
      <w:r>
        <w:rPr>
          <w:rFonts w:hint="eastAsia" w:eastAsia="宋体" w:cs="Times New Roman"/>
          <w:sz w:val="24"/>
          <w:szCs w:val="24"/>
          <w:lang w:val="en-US" w:eastAsia="zh-CN"/>
        </w:rPr>
        <w:t xml:space="preserve"> </w:t>
      </w:r>
      <w:r>
        <w:rPr>
          <w:rFonts w:eastAsia="宋体" w:cs="Times New Roman"/>
          <w:sz w:val="24"/>
          <w:szCs w:val="24"/>
        </w:rPr>
        <w:t>dB，分辨率为0.1</w:t>
      </w:r>
      <w:r>
        <w:rPr>
          <w:rFonts w:hint="eastAsia" w:eastAsia="宋体" w:cs="Times New Roman"/>
          <w:sz w:val="24"/>
          <w:szCs w:val="24"/>
          <w:lang w:val="en-US" w:eastAsia="zh-CN"/>
        </w:rPr>
        <w:t xml:space="preserve"> </w:t>
      </w:r>
      <w:r>
        <w:rPr>
          <w:rFonts w:eastAsia="宋体" w:cs="Times New Roman"/>
          <w:sz w:val="24"/>
          <w:szCs w:val="24"/>
        </w:rPr>
        <w:t>dB，确保所测得的噪声数据能够准确反映室内噪声的变化和水平。噪声采集设备的测试范围、测试精度和分辨率要求均符合市面上常见的噪声传感器。在进行室内噪声采集时，应确保采集设备的传声器配备了防风罩。防风罩有助于减少风对传声器的干扰，提高噪声测量的准确性和稳定性，特别是在通风良好或有空气流动的环境中。</w:t>
      </w:r>
    </w:p>
    <w:p w14:paraId="514F7B24">
      <w:pPr>
        <w:spacing w:line="360" w:lineRule="auto"/>
        <w:rPr>
          <w:rFonts w:eastAsia="宋体" w:cs="Times New Roman"/>
          <w:sz w:val="24"/>
          <w:szCs w:val="24"/>
        </w:rPr>
      </w:pPr>
      <w:r>
        <w:rPr>
          <w:rFonts w:eastAsia="宋体" w:cs="Times New Roman"/>
          <w:b/>
          <w:bCs/>
          <w:sz w:val="24"/>
          <w:szCs w:val="24"/>
        </w:rPr>
        <w:t>4.1.5</w:t>
      </w:r>
      <w:r>
        <w:rPr>
          <w:rFonts w:eastAsia="宋体" w:cs="Times New Roman"/>
          <w:sz w:val="24"/>
          <w:szCs w:val="24"/>
        </w:rPr>
        <w:t xml:space="preserve">  室内照度是衡量室内光照强度的重要指标，对于确保良好的视觉环境、提高居住环境舒适度具有重要意义。因此，准确、实时地监测室内照度水平至关重要。室内照度的采集应选用数字式照度计或专用光照度传感器。这些设备能够准确测量室内环境的光照强度，并能够实时上传数据至数据采集与管理系统，以支持对室内照度的监测和管理。照度采集设备应能够在0</w:t>
      </w:r>
      <w:r>
        <w:rPr>
          <w:rFonts w:hint="eastAsia" w:eastAsia="宋体" w:cs="Times New Roman"/>
          <w:sz w:val="24"/>
          <w:szCs w:val="24"/>
          <w:lang w:val="en-US" w:eastAsia="zh-CN"/>
        </w:rPr>
        <w:t xml:space="preserve"> </w:t>
      </w:r>
      <w:r>
        <w:rPr>
          <w:rFonts w:eastAsia="宋体" w:cs="Times New Roman"/>
          <w:sz w:val="24"/>
          <w:szCs w:val="24"/>
        </w:rPr>
        <w:t>Lux到10000</w:t>
      </w:r>
      <w:r>
        <w:rPr>
          <w:rFonts w:hint="eastAsia" w:eastAsia="宋体" w:cs="Times New Roman"/>
          <w:sz w:val="24"/>
          <w:szCs w:val="24"/>
          <w:lang w:val="en-US" w:eastAsia="zh-CN"/>
        </w:rPr>
        <w:t xml:space="preserve"> </w:t>
      </w:r>
      <w:r>
        <w:rPr>
          <w:rFonts w:eastAsia="宋体" w:cs="Times New Roman"/>
          <w:sz w:val="24"/>
          <w:szCs w:val="24"/>
        </w:rPr>
        <w:t>Lux的范围内进行有效测量，以涵盖从低照度到高照度的所有可能情况。采集精度应在测量值的±3%内，分辨率为0.1</w:t>
      </w:r>
      <w:r>
        <w:rPr>
          <w:rFonts w:hint="eastAsia" w:eastAsia="宋体" w:cs="Times New Roman"/>
          <w:sz w:val="24"/>
          <w:szCs w:val="24"/>
          <w:lang w:val="en-US" w:eastAsia="zh-CN"/>
        </w:rPr>
        <w:t xml:space="preserve"> </w:t>
      </w:r>
      <w:r>
        <w:rPr>
          <w:rFonts w:eastAsia="宋体" w:cs="Times New Roman"/>
          <w:sz w:val="24"/>
          <w:szCs w:val="24"/>
        </w:rPr>
        <w:t>Lux，确保所测得的照度数据能够准确反映室内光照强度的变化和水平。在进行室内照度采集时，照度计的受光器应水平放置，以确保能够准确测量光照的强度。同时，照度计或照度传感器应避免受到其他光源的直接干扰，如阳光直射或强光照射，以免影响其性能和测量精度。在室内公共区域环境中进行照度采集时，作为参考平面的地面应选择电梯前厅、走道、楼梯间等平坦的区域。这些地面能够提供相对稳定和一致的照度参考，有助于确保照度测量的准确性和可比性。</w:t>
      </w:r>
    </w:p>
    <w:p w14:paraId="7133FB07">
      <w:pPr>
        <w:spacing w:line="360" w:lineRule="auto"/>
        <w:rPr>
          <w:rFonts w:eastAsia="宋体" w:cs="Times New Roman"/>
          <w:sz w:val="24"/>
          <w:szCs w:val="24"/>
        </w:rPr>
      </w:pPr>
      <w:r>
        <w:rPr>
          <w:rFonts w:eastAsia="宋体" w:cs="Times New Roman"/>
          <w:b/>
          <w:bCs/>
          <w:sz w:val="24"/>
          <w:szCs w:val="24"/>
        </w:rPr>
        <w:t xml:space="preserve">4.1.6 </w:t>
      </w:r>
      <w:r>
        <w:rPr>
          <w:rFonts w:eastAsia="宋体" w:cs="Times New Roman"/>
          <w:sz w:val="24"/>
          <w:szCs w:val="24"/>
        </w:rPr>
        <w:t xml:space="preserve"> 一氧化碳是《室内空气质量标准》GB/T 18883中规定的室内空气质量指标之一。常见一氧化碳测量传感器的单位为ppm（百万分之一）。室内一氧化碳的采集应使用电化学传感器。电化学传感器能够高效地检测空气中的一氧化碳浓度，并能够实时上传数据至数据采集与管理系统，以支持对室内空气质量的监测和管理。一氧化碳传感器应能够在0</w:t>
      </w:r>
      <w:r>
        <w:rPr>
          <w:rFonts w:hint="eastAsia" w:eastAsia="宋体" w:cs="Times New Roman"/>
          <w:sz w:val="24"/>
          <w:szCs w:val="24"/>
          <w:lang w:val="en-US" w:eastAsia="zh-CN"/>
        </w:rPr>
        <w:t xml:space="preserve"> </w:t>
      </w:r>
      <w:r>
        <w:rPr>
          <w:rFonts w:eastAsia="宋体" w:cs="Times New Roman"/>
          <w:sz w:val="24"/>
          <w:szCs w:val="24"/>
        </w:rPr>
        <w:t>ppm到500</w:t>
      </w:r>
      <w:r>
        <w:rPr>
          <w:rFonts w:hint="eastAsia" w:eastAsia="宋体" w:cs="Times New Roman"/>
          <w:sz w:val="24"/>
          <w:szCs w:val="24"/>
          <w:lang w:val="en-US" w:eastAsia="zh-CN"/>
        </w:rPr>
        <w:t xml:space="preserve"> </w:t>
      </w:r>
      <w:r>
        <w:rPr>
          <w:rFonts w:eastAsia="宋体" w:cs="Times New Roman"/>
          <w:sz w:val="24"/>
          <w:szCs w:val="24"/>
        </w:rPr>
        <w:t>ppm的范围内进行有效测量，以覆盖室内可能出现的一氧化碳浓度水平。测量精度应在测量值的±5%内，确保测得的一氧化碳浓度数据与实际情况相符。分辨率应为1</w:t>
      </w:r>
      <w:r>
        <w:rPr>
          <w:rFonts w:hint="eastAsia" w:eastAsia="宋体" w:cs="Times New Roman"/>
          <w:sz w:val="24"/>
          <w:szCs w:val="24"/>
          <w:lang w:val="en-US" w:eastAsia="zh-CN"/>
        </w:rPr>
        <w:t xml:space="preserve"> </w:t>
      </w:r>
      <w:r>
        <w:rPr>
          <w:rFonts w:eastAsia="宋体" w:cs="Times New Roman"/>
          <w:sz w:val="24"/>
          <w:szCs w:val="24"/>
        </w:rPr>
        <w:t>ppm，以确保能够准确地捕捉和记录室内一氧化碳浓度的细微变化。一氧化碳传感器的测试范围、测试精度和分辨率要求均符合市面上常见的传感器。</w:t>
      </w:r>
    </w:p>
    <w:p w14:paraId="72322B68">
      <w:pPr>
        <w:spacing w:line="360" w:lineRule="auto"/>
        <w:rPr>
          <w:rFonts w:eastAsia="宋体" w:cs="Times New Roman"/>
          <w:sz w:val="24"/>
          <w:szCs w:val="24"/>
        </w:rPr>
      </w:pPr>
      <w:r>
        <w:rPr>
          <w:rFonts w:eastAsia="宋体" w:cs="Times New Roman"/>
          <w:b/>
          <w:bCs/>
          <w:sz w:val="24"/>
          <w:szCs w:val="24"/>
        </w:rPr>
        <w:t xml:space="preserve">4.1.7 </w:t>
      </w:r>
      <w:r>
        <w:rPr>
          <w:rFonts w:eastAsia="宋体" w:cs="Times New Roman"/>
          <w:sz w:val="24"/>
          <w:szCs w:val="24"/>
        </w:rPr>
        <w:t xml:space="preserve"> 二氧化碳浓度是衡量室内空气质量的重要指标之一，高浓度的二氧化碳不仅会影响人体的舒适度和健康，还可能对室内环境和人员工作效率产生负面影响。二氧化碳是《室内空气质量标准》GB/T 18883中规定的室内空气质量指标之一。常见二氧化碳传测量感器的单位为ppm（百万分之一）。室内二氧化碳的采集应使用红外传感器。这种传感器能够高效地检测空气中的二氧化碳浓度，并能够实时上传数据至数据采集与管理系统，以支持对室内空气质量的监测和管理。二氧化碳传感器应能够在0</w:t>
      </w:r>
      <w:r>
        <w:rPr>
          <w:rFonts w:hint="eastAsia" w:eastAsia="宋体" w:cs="Times New Roman"/>
          <w:sz w:val="24"/>
          <w:szCs w:val="24"/>
          <w:lang w:val="en-US" w:eastAsia="zh-CN"/>
        </w:rPr>
        <w:t xml:space="preserve"> </w:t>
      </w:r>
      <w:r>
        <w:rPr>
          <w:rFonts w:eastAsia="宋体" w:cs="Times New Roman"/>
          <w:sz w:val="24"/>
          <w:szCs w:val="24"/>
        </w:rPr>
        <w:t>ppm到10000</w:t>
      </w:r>
      <w:r>
        <w:rPr>
          <w:rFonts w:hint="eastAsia" w:eastAsia="宋体" w:cs="Times New Roman"/>
          <w:sz w:val="24"/>
          <w:szCs w:val="24"/>
          <w:lang w:val="en-US" w:eastAsia="zh-CN"/>
        </w:rPr>
        <w:t xml:space="preserve"> </w:t>
      </w:r>
      <w:r>
        <w:rPr>
          <w:rFonts w:eastAsia="宋体" w:cs="Times New Roman"/>
          <w:sz w:val="24"/>
          <w:szCs w:val="24"/>
        </w:rPr>
        <w:t>ppm的范围内进行有效测量，以覆盖室内可能出现的二氧化碳浓度水平。测量精度应不大于测量值的±1%，分辨率应为1</w:t>
      </w:r>
      <w:r>
        <w:rPr>
          <w:rFonts w:hint="eastAsia" w:eastAsia="宋体" w:cs="Times New Roman"/>
          <w:sz w:val="24"/>
          <w:szCs w:val="24"/>
          <w:lang w:val="en-US" w:eastAsia="zh-CN"/>
        </w:rPr>
        <w:t xml:space="preserve"> </w:t>
      </w:r>
      <w:r>
        <w:rPr>
          <w:rFonts w:eastAsia="宋体" w:cs="Times New Roman"/>
          <w:sz w:val="24"/>
          <w:szCs w:val="24"/>
        </w:rPr>
        <w:t>ppm，确保所测得的二氧化碳浓度数据能够准确反映室内空气中二氧化碳的变化和水平。二氧化碳传感器的测试范围、测试精度和分辨率要求均符合市面上常见的传感器。在进行室内二氧化碳采集时，传感器应放置在室内空气流动良好的环境下，以确保能够准确测量空气中的二氧化碳浓度。同时，应避免将二氧化碳传感器靠近可能干扰采集结果的二氧化碳发生源，如人员聚集处或有排放的设备，以保证测量数据的准确性和可靠性。</w:t>
      </w:r>
    </w:p>
    <w:p w14:paraId="09B83C55">
      <w:pPr>
        <w:spacing w:line="360" w:lineRule="auto"/>
        <w:rPr>
          <w:rFonts w:eastAsia="宋体" w:cs="Times New Roman"/>
          <w:sz w:val="24"/>
          <w:szCs w:val="24"/>
        </w:rPr>
      </w:pPr>
      <w:r>
        <w:rPr>
          <w:rFonts w:eastAsia="宋体" w:cs="Times New Roman"/>
          <w:b/>
          <w:bCs/>
          <w:sz w:val="24"/>
          <w:szCs w:val="24"/>
        </w:rPr>
        <w:t>4.1.8</w:t>
      </w:r>
      <w:r>
        <w:rPr>
          <w:rFonts w:eastAsia="宋体" w:cs="Times New Roman"/>
          <w:sz w:val="24"/>
          <w:szCs w:val="24"/>
        </w:rPr>
        <w:t xml:space="preserve">  室内甲醛浓度是评估室内空气质量的重要指标之一，特别是对于新装修或新家具的房间，甲醛污染可能较为严重。高浓度的甲醛对人体健康有潜在的危害，如刺激眼睛、鼻子和喉咙，甚至可能引发更严重的健康问题。因此，准确、实时地监测室内甲醛浓度至关重要。甲醛也是《室内空气质量标准》GB/T 18883中规定的室内空气质量指标之一。室内甲醛浓度的单位应为mg/m³。这种单位在已有标准中较常见，便于比较和管理室内空气质量。室内甲醛的采集应使用电化学传感器。这类传感器能够高效地检测空气中甲醛的浓度，并能够实时上传数据至数据采集与管理系统，以支持对室内空气质量的监测和管理。甲醛传感器应能够在0</w:t>
      </w:r>
      <w:r>
        <w:rPr>
          <w:rFonts w:hint="eastAsia" w:eastAsia="宋体" w:cs="Times New Roman"/>
          <w:sz w:val="24"/>
          <w:szCs w:val="24"/>
          <w:lang w:val="en-US" w:eastAsia="zh-CN"/>
        </w:rPr>
        <w:t xml:space="preserve"> </w:t>
      </w:r>
      <w:r>
        <w:rPr>
          <w:rFonts w:eastAsia="宋体" w:cs="Times New Roman"/>
          <w:sz w:val="24"/>
          <w:szCs w:val="24"/>
        </w:rPr>
        <w:t>mg/m³到0.5</w:t>
      </w:r>
      <w:r>
        <w:rPr>
          <w:rFonts w:hint="eastAsia" w:eastAsia="宋体" w:cs="Times New Roman"/>
          <w:sz w:val="24"/>
          <w:szCs w:val="24"/>
          <w:lang w:val="en-US" w:eastAsia="zh-CN"/>
        </w:rPr>
        <w:t xml:space="preserve"> </w:t>
      </w:r>
      <w:r>
        <w:rPr>
          <w:rFonts w:eastAsia="宋体" w:cs="Times New Roman"/>
          <w:sz w:val="24"/>
          <w:szCs w:val="24"/>
        </w:rPr>
        <w:t>mg/m³的范围内进行有效测量，以覆盖室内可能出现的甲醛浓度水平。测量准确度应为±0.02</w:t>
      </w:r>
      <w:r>
        <w:rPr>
          <w:rFonts w:hint="eastAsia" w:eastAsia="宋体" w:cs="Times New Roman"/>
          <w:sz w:val="24"/>
          <w:szCs w:val="24"/>
          <w:lang w:val="en-US" w:eastAsia="zh-CN"/>
        </w:rPr>
        <w:t xml:space="preserve"> </w:t>
      </w:r>
      <w:r>
        <w:rPr>
          <w:rFonts w:eastAsia="宋体" w:cs="Times New Roman"/>
          <w:sz w:val="24"/>
          <w:szCs w:val="24"/>
        </w:rPr>
        <w:t>mg/m³，分辨率应为0.001</w:t>
      </w:r>
      <w:r>
        <w:rPr>
          <w:rFonts w:hint="eastAsia" w:eastAsia="宋体" w:cs="Times New Roman"/>
          <w:sz w:val="24"/>
          <w:szCs w:val="24"/>
          <w:lang w:val="en-US" w:eastAsia="zh-CN"/>
        </w:rPr>
        <w:t xml:space="preserve"> </w:t>
      </w:r>
      <w:r>
        <w:rPr>
          <w:rFonts w:eastAsia="宋体" w:cs="Times New Roman"/>
          <w:sz w:val="24"/>
          <w:szCs w:val="24"/>
        </w:rPr>
        <w:t>mg/m³，确保所测得的甲醛浓度数据能够准确反映室内空气中甲醛的变化和水平。甲醛传感器的测试范围、测试精度和分辨率要求均符合市面上常见的传感器。</w:t>
      </w:r>
    </w:p>
    <w:p w14:paraId="7BEF2C9E">
      <w:pPr>
        <w:spacing w:line="360" w:lineRule="auto"/>
        <w:rPr>
          <w:rFonts w:eastAsia="宋体" w:cs="Times New Roman"/>
          <w:sz w:val="24"/>
          <w:szCs w:val="24"/>
        </w:rPr>
      </w:pPr>
      <w:r>
        <w:rPr>
          <w:rFonts w:eastAsia="宋体" w:cs="Times New Roman"/>
          <w:b/>
          <w:bCs/>
          <w:sz w:val="24"/>
          <w:szCs w:val="24"/>
        </w:rPr>
        <w:t>4.1.9</w:t>
      </w:r>
      <w:r>
        <w:rPr>
          <w:rFonts w:eastAsia="宋体" w:cs="Times New Roman"/>
          <w:sz w:val="24"/>
          <w:szCs w:val="24"/>
        </w:rPr>
        <w:t xml:space="preserve">  氨浓度是衡量室内空气质量的重要参数之一，高浓度的氨对人体健康有潜在危害。氨也是《室内空气质量标准》GB/T 18883中规定的室内空气质量指标之一。因此，准确、实时地监测室内氨浓度对于保障人员健康具有重要意义。常见氨传感器的单位为ppm（百万分之一）。室内氨的采集宜选择电化学、光化学或半导体传感器。这些传感器能够有效地检测空气中氨的浓度，并能够实时上传数据至数据采集与管理系统，以支持对室内空气质量的监测和管理。氨浓度传感器应能够在0</w:t>
      </w:r>
      <w:r>
        <w:rPr>
          <w:rFonts w:hint="eastAsia" w:eastAsia="宋体" w:cs="Times New Roman"/>
          <w:sz w:val="24"/>
          <w:szCs w:val="24"/>
          <w:lang w:val="en-US" w:eastAsia="zh-CN"/>
        </w:rPr>
        <w:t xml:space="preserve"> </w:t>
      </w:r>
      <w:r>
        <w:rPr>
          <w:rFonts w:eastAsia="宋体" w:cs="Times New Roman"/>
          <w:sz w:val="24"/>
          <w:szCs w:val="24"/>
        </w:rPr>
        <w:t>ppm到300</w:t>
      </w:r>
      <w:r>
        <w:rPr>
          <w:rFonts w:hint="eastAsia" w:eastAsia="宋体" w:cs="Times New Roman"/>
          <w:sz w:val="24"/>
          <w:szCs w:val="24"/>
          <w:lang w:val="en-US" w:eastAsia="zh-CN"/>
        </w:rPr>
        <w:t xml:space="preserve"> </w:t>
      </w:r>
      <w:r>
        <w:rPr>
          <w:rFonts w:eastAsia="宋体" w:cs="Times New Roman"/>
          <w:sz w:val="24"/>
          <w:szCs w:val="24"/>
        </w:rPr>
        <w:t>ppm的范围内进行有效测量，以覆盖室内可能出现的氨浓度水平。采集精度应不大于±3%测量值，分辨率应为1</w:t>
      </w:r>
      <w:r>
        <w:rPr>
          <w:rFonts w:hint="eastAsia" w:eastAsia="宋体" w:cs="Times New Roman"/>
          <w:sz w:val="24"/>
          <w:szCs w:val="24"/>
          <w:lang w:val="en-US" w:eastAsia="zh-CN"/>
        </w:rPr>
        <w:t xml:space="preserve"> </w:t>
      </w:r>
      <w:r>
        <w:rPr>
          <w:rFonts w:eastAsia="宋体" w:cs="Times New Roman"/>
          <w:sz w:val="24"/>
          <w:szCs w:val="24"/>
        </w:rPr>
        <w:t>ppm，确保所测得的氨浓度数据能够准确反映室内空气中氨的变化和水平。</w:t>
      </w:r>
    </w:p>
    <w:p w14:paraId="218F9BE4">
      <w:pPr>
        <w:spacing w:line="360" w:lineRule="auto"/>
        <w:rPr>
          <w:rFonts w:eastAsia="宋体" w:cs="Times New Roman"/>
          <w:sz w:val="24"/>
          <w:szCs w:val="24"/>
        </w:rPr>
      </w:pPr>
      <w:r>
        <w:rPr>
          <w:rFonts w:eastAsia="宋体" w:cs="Times New Roman"/>
          <w:b/>
          <w:bCs/>
          <w:sz w:val="24"/>
          <w:szCs w:val="24"/>
        </w:rPr>
        <w:t>4.1.10</w:t>
      </w:r>
      <w:r>
        <w:rPr>
          <w:rFonts w:eastAsia="宋体" w:cs="Times New Roman"/>
          <w:sz w:val="24"/>
          <w:szCs w:val="24"/>
        </w:rPr>
        <w:t xml:space="preserve">  二氧化氮浓度是评估室内空气质量的重要指标之一。高浓度的二氧化氮对人体健康有害，可能引发呼吸系统疾病等健康问题。二氧化氮也是《室内空气质量标准》GB/T 18883中规定的室内空气质量指标之一。因此，准确、实时地监测室内二氧化氮浓度对于保障人员健康至关重要。室内二氧化氮浓度的单位应为mg/m³（毫克每立方米）。这种单位在已有标准中较常见，便于比较和管理室内空气质量。室内二氧化氮浓度的测量宜选择电化学传感器。这种传感器能够高效地检测空气中二氧化氮的浓度，并能够实时上传数据至数据采集与管理系统，以支持对室内空气质量的监测和管理。二氧化氮传感器应能够在0</w:t>
      </w:r>
      <w:r>
        <w:rPr>
          <w:rFonts w:hint="eastAsia" w:eastAsia="宋体" w:cs="Times New Roman"/>
          <w:sz w:val="24"/>
          <w:szCs w:val="24"/>
          <w:lang w:val="en-US" w:eastAsia="zh-CN"/>
        </w:rPr>
        <w:t xml:space="preserve"> </w:t>
      </w:r>
      <w:r>
        <w:rPr>
          <w:rFonts w:eastAsia="宋体" w:cs="Times New Roman"/>
          <w:sz w:val="24"/>
          <w:szCs w:val="24"/>
        </w:rPr>
        <w:t>mg/m³到50</w:t>
      </w:r>
      <w:r>
        <w:rPr>
          <w:rFonts w:hint="eastAsia" w:eastAsia="宋体" w:cs="Times New Roman"/>
          <w:sz w:val="24"/>
          <w:szCs w:val="24"/>
          <w:lang w:val="en-US" w:eastAsia="zh-CN"/>
        </w:rPr>
        <w:t xml:space="preserve"> </w:t>
      </w:r>
      <w:r>
        <w:rPr>
          <w:rFonts w:eastAsia="宋体" w:cs="Times New Roman"/>
          <w:sz w:val="24"/>
          <w:szCs w:val="24"/>
        </w:rPr>
        <w:t>mg/m³的范围内进行有效测量，以覆盖室内可能出现的二氧化氮浓度水平。测量准确度应为±0.02</w:t>
      </w:r>
      <w:r>
        <w:rPr>
          <w:rFonts w:hint="eastAsia" w:eastAsia="宋体" w:cs="Times New Roman"/>
          <w:sz w:val="24"/>
          <w:szCs w:val="24"/>
          <w:lang w:val="en-US" w:eastAsia="zh-CN"/>
        </w:rPr>
        <w:t xml:space="preserve"> </w:t>
      </w:r>
      <w:r>
        <w:rPr>
          <w:rFonts w:eastAsia="宋体" w:cs="Times New Roman"/>
          <w:sz w:val="24"/>
          <w:szCs w:val="24"/>
        </w:rPr>
        <w:t>mg/m³，分辨率应为0.001</w:t>
      </w:r>
      <w:r>
        <w:rPr>
          <w:rFonts w:hint="eastAsia" w:eastAsia="宋体" w:cs="Times New Roman"/>
          <w:sz w:val="24"/>
          <w:szCs w:val="24"/>
          <w:lang w:val="en-US" w:eastAsia="zh-CN"/>
        </w:rPr>
        <w:t xml:space="preserve"> </w:t>
      </w:r>
      <w:r>
        <w:rPr>
          <w:rFonts w:eastAsia="宋体" w:cs="Times New Roman"/>
          <w:sz w:val="24"/>
          <w:szCs w:val="24"/>
        </w:rPr>
        <w:t>mg/m³，确保所测得的二氧化氮浓度数据能够准确反映室内空气中二氧化氮的变化和水平。二氧化氮传感器的测试范围、测试精度和分辨率要求均符合市面上常见的传感器。</w:t>
      </w:r>
    </w:p>
    <w:p w14:paraId="1D5C4249">
      <w:pPr>
        <w:spacing w:line="360" w:lineRule="auto"/>
        <w:rPr>
          <w:rFonts w:eastAsia="宋体" w:cs="Times New Roman"/>
          <w:sz w:val="24"/>
          <w:szCs w:val="24"/>
        </w:rPr>
      </w:pPr>
      <w:r>
        <w:rPr>
          <w:rFonts w:eastAsia="宋体" w:cs="Times New Roman"/>
          <w:b/>
          <w:bCs/>
          <w:sz w:val="24"/>
          <w:szCs w:val="24"/>
        </w:rPr>
        <w:t xml:space="preserve">4.1.11 </w:t>
      </w:r>
      <w:r>
        <w:rPr>
          <w:rFonts w:eastAsia="宋体" w:cs="Times New Roman"/>
          <w:sz w:val="24"/>
          <w:szCs w:val="24"/>
        </w:rPr>
        <w:t xml:space="preserve"> 臭氧浓度是影响室内空气质量的一个重要因素。虽然臭氧在平流层中有助于保护地球免受紫外线伤害，但在室内环境中，高浓度的臭氧可能对人体健康产生不利影响，如刺激呼吸道、眼睛等。臭氧也是《室内空气质量标准》GB/T 18883中规定的室内空气质量指标之一。因此，准确、实时地监测室内臭氧浓度对于保障人员健康具有重要意义。常见臭氧传感器的单位为ppm（百万分之一）。这种单位能够准确表达臭氧在空气中的浓度水平，便于比较和管理室内空气质量。室内臭氧的采集宜选择电化学或半导体传感器。这些传感器能够有效地检测空气中臭氧的浓度，并能够实时上传数据至数据采集与管理系统，以支持对室内空气质量的监测和管理。臭氧传感器应能够在0</w:t>
      </w:r>
      <w:r>
        <w:rPr>
          <w:rFonts w:hint="eastAsia" w:eastAsia="宋体" w:cs="Times New Roman"/>
          <w:sz w:val="24"/>
          <w:szCs w:val="24"/>
          <w:lang w:val="en-US" w:eastAsia="zh-CN"/>
        </w:rPr>
        <w:t xml:space="preserve"> </w:t>
      </w:r>
      <w:r>
        <w:rPr>
          <w:rFonts w:eastAsia="宋体" w:cs="Times New Roman"/>
          <w:sz w:val="24"/>
          <w:szCs w:val="24"/>
        </w:rPr>
        <w:t>ppm到20</w:t>
      </w:r>
      <w:r>
        <w:rPr>
          <w:rFonts w:hint="eastAsia" w:eastAsia="宋体" w:cs="Times New Roman"/>
          <w:sz w:val="24"/>
          <w:szCs w:val="24"/>
          <w:lang w:val="en-US" w:eastAsia="zh-CN"/>
        </w:rPr>
        <w:t xml:space="preserve"> </w:t>
      </w:r>
      <w:r>
        <w:rPr>
          <w:rFonts w:eastAsia="宋体" w:cs="Times New Roman"/>
          <w:sz w:val="24"/>
          <w:szCs w:val="24"/>
        </w:rPr>
        <w:t>ppm的范围内进行有效测量，以覆盖室内可能出现的臭氧浓度水平。测量准确度应为测量值的±6%，精度应为0.1ppm，确保所测得的臭氧浓度数据能够准确反映室内空气中臭氧的变化和水平。臭氧传感器的测试范围、测试精度和分辨率要求均符合市面上常见的传感器。</w:t>
      </w:r>
    </w:p>
    <w:p w14:paraId="7767B6CB">
      <w:pPr>
        <w:spacing w:line="360" w:lineRule="auto"/>
        <w:rPr>
          <w:rFonts w:eastAsia="宋体" w:cs="Times New Roman"/>
          <w:sz w:val="24"/>
          <w:szCs w:val="24"/>
        </w:rPr>
      </w:pPr>
      <w:r>
        <w:rPr>
          <w:rFonts w:eastAsia="宋体" w:cs="Times New Roman"/>
          <w:b/>
          <w:bCs/>
          <w:sz w:val="24"/>
          <w:szCs w:val="24"/>
        </w:rPr>
        <w:t>4.1.12</w:t>
      </w:r>
      <w:r>
        <w:rPr>
          <w:rFonts w:eastAsia="宋体" w:cs="Times New Roman"/>
          <w:sz w:val="24"/>
          <w:szCs w:val="24"/>
        </w:rPr>
        <w:t xml:space="preserve">  PM</w:t>
      </w:r>
      <w:r>
        <w:rPr>
          <w:rFonts w:eastAsia="宋体" w:cs="Times New Roman"/>
          <w:sz w:val="24"/>
          <w:szCs w:val="24"/>
          <w:vertAlign w:val="subscript"/>
        </w:rPr>
        <w:t>10</w:t>
      </w:r>
      <w:r>
        <w:rPr>
          <w:rFonts w:eastAsia="宋体" w:cs="Times New Roman"/>
          <w:sz w:val="24"/>
          <w:szCs w:val="24"/>
        </w:rPr>
        <w:t>是《室内空气质量标准》GB/T 18883中规定的室内空气质量指标之一。室内PM</w:t>
      </w:r>
      <w:r>
        <w:rPr>
          <w:rFonts w:eastAsia="宋体" w:cs="Times New Roman"/>
          <w:sz w:val="24"/>
          <w:szCs w:val="24"/>
          <w:vertAlign w:val="subscript"/>
        </w:rPr>
        <w:t>10</w:t>
      </w:r>
      <w:r>
        <w:rPr>
          <w:rFonts w:eastAsia="宋体" w:cs="Times New Roman"/>
          <w:sz w:val="24"/>
          <w:szCs w:val="24"/>
        </w:rPr>
        <w:t>的采集宜选择光散射式粉尘传感器。这种传感器能够有效地检测空气中PM</w:t>
      </w:r>
      <w:r>
        <w:rPr>
          <w:rFonts w:eastAsia="宋体" w:cs="Times New Roman"/>
          <w:sz w:val="24"/>
          <w:szCs w:val="24"/>
          <w:vertAlign w:val="subscript"/>
        </w:rPr>
        <w:t>10</w:t>
      </w:r>
      <w:r>
        <w:rPr>
          <w:rFonts w:eastAsia="宋体" w:cs="Times New Roman"/>
          <w:sz w:val="24"/>
          <w:szCs w:val="24"/>
        </w:rPr>
        <w:t>颗粒物的浓度，并能够实时上传数据至数据采集与管理系统，以支持对室内空气质量的监测和管理。PM</w:t>
      </w:r>
      <w:r>
        <w:rPr>
          <w:rFonts w:eastAsia="宋体" w:cs="Times New Roman"/>
          <w:sz w:val="24"/>
          <w:szCs w:val="24"/>
          <w:vertAlign w:val="subscript"/>
        </w:rPr>
        <w:t>10</w:t>
      </w:r>
      <w:r>
        <w:rPr>
          <w:rFonts w:eastAsia="宋体" w:cs="Times New Roman"/>
          <w:sz w:val="24"/>
          <w:szCs w:val="24"/>
        </w:rPr>
        <w:t>浓度传感器应能够在0.001</w:t>
      </w:r>
      <w:r>
        <w:rPr>
          <w:rFonts w:hint="eastAsia" w:eastAsia="宋体" w:cs="Times New Roman"/>
          <w:sz w:val="24"/>
          <w:szCs w:val="24"/>
          <w:lang w:val="en-US" w:eastAsia="zh-CN"/>
        </w:rPr>
        <w:t xml:space="preserve"> </w:t>
      </w:r>
      <w:r>
        <w:rPr>
          <w:rFonts w:eastAsia="宋体" w:cs="Times New Roman"/>
          <w:sz w:val="24"/>
          <w:szCs w:val="24"/>
        </w:rPr>
        <w:t>mg/m³到10</w:t>
      </w:r>
      <w:r>
        <w:rPr>
          <w:rFonts w:hint="eastAsia" w:eastAsia="宋体" w:cs="Times New Roman"/>
          <w:sz w:val="24"/>
          <w:szCs w:val="24"/>
          <w:lang w:val="en-US" w:eastAsia="zh-CN"/>
        </w:rPr>
        <w:t xml:space="preserve"> </w:t>
      </w:r>
      <w:r>
        <w:rPr>
          <w:rFonts w:eastAsia="宋体" w:cs="Times New Roman"/>
          <w:sz w:val="24"/>
          <w:szCs w:val="24"/>
        </w:rPr>
        <w:t>mg/m³的范围内进行有效测量，以覆盖室内可能出现的PM</w:t>
      </w:r>
      <w:r>
        <w:rPr>
          <w:rFonts w:eastAsia="宋体" w:cs="Times New Roman"/>
          <w:sz w:val="24"/>
          <w:szCs w:val="24"/>
          <w:vertAlign w:val="subscript"/>
        </w:rPr>
        <w:t>10</w:t>
      </w:r>
      <w:r>
        <w:rPr>
          <w:rFonts w:eastAsia="宋体" w:cs="Times New Roman"/>
          <w:sz w:val="24"/>
          <w:szCs w:val="24"/>
        </w:rPr>
        <w:t>颗粒物浓度水平。平均相对误差应小于±7%，分辨率为0.001</w:t>
      </w:r>
      <w:r>
        <w:rPr>
          <w:rFonts w:hint="eastAsia" w:eastAsia="宋体" w:cs="Times New Roman"/>
          <w:sz w:val="24"/>
          <w:szCs w:val="24"/>
          <w:lang w:val="en-US" w:eastAsia="zh-CN"/>
        </w:rPr>
        <w:t xml:space="preserve"> </w:t>
      </w:r>
      <w:r>
        <w:rPr>
          <w:rFonts w:eastAsia="宋体" w:cs="Times New Roman"/>
          <w:sz w:val="24"/>
          <w:szCs w:val="24"/>
        </w:rPr>
        <w:t>mg/m</w:t>
      </w:r>
      <w:r>
        <w:rPr>
          <w:rFonts w:eastAsia="宋体" w:cs="Times New Roman"/>
          <w:sz w:val="24"/>
          <w:szCs w:val="24"/>
          <w:vertAlign w:val="superscript"/>
        </w:rPr>
        <w:t>3</w:t>
      </w:r>
      <w:r>
        <w:rPr>
          <w:rFonts w:eastAsia="宋体" w:cs="Times New Roman"/>
          <w:sz w:val="24"/>
          <w:szCs w:val="24"/>
        </w:rPr>
        <w:t>，确保所测得的PM</w:t>
      </w:r>
      <w:r>
        <w:rPr>
          <w:rFonts w:eastAsia="宋体" w:cs="Times New Roman"/>
          <w:sz w:val="24"/>
          <w:szCs w:val="24"/>
          <w:vertAlign w:val="subscript"/>
        </w:rPr>
        <w:t>10</w:t>
      </w:r>
      <w:r>
        <w:rPr>
          <w:rFonts w:eastAsia="宋体" w:cs="Times New Roman"/>
          <w:sz w:val="24"/>
          <w:szCs w:val="24"/>
        </w:rPr>
        <w:t>浓度数据能够准确反映室内空气中PM</w:t>
      </w:r>
      <w:r>
        <w:rPr>
          <w:rFonts w:eastAsia="宋体" w:cs="Times New Roman"/>
          <w:sz w:val="24"/>
          <w:szCs w:val="24"/>
          <w:vertAlign w:val="subscript"/>
        </w:rPr>
        <w:t>10</w:t>
      </w:r>
      <w:r>
        <w:rPr>
          <w:rFonts w:eastAsia="宋体" w:cs="Times New Roman"/>
          <w:sz w:val="24"/>
          <w:szCs w:val="24"/>
        </w:rPr>
        <w:t>颗粒物的变化和水平。</w:t>
      </w:r>
    </w:p>
    <w:p w14:paraId="60DC8680">
      <w:pPr>
        <w:spacing w:line="360" w:lineRule="auto"/>
        <w:rPr>
          <w:rFonts w:eastAsia="宋体" w:cs="Times New Roman"/>
          <w:sz w:val="24"/>
          <w:szCs w:val="24"/>
        </w:rPr>
      </w:pPr>
      <w:r>
        <w:rPr>
          <w:rFonts w:eastAsia="宋体" w:cs="Times New Roman"/>
          <w:b/>
          <w:bCs/>
          <w:sz w:val="24"/>
          <w:szCs w:val="24"/>
        </w:rPr>
        <w:t xml:space="preserve">4.1.13 </w:t>
      </w:r>
      <w:r>
        <w:rPr>
          <w:rFonts w:eastAsia="宋体" w:cs="Times New Roman"/>
          <w:sz w:val="24"/>
          <w:szCs w:val="24"/>
        </w:rPr>
        <w:t xml:space="preserve"> PM</w:t>
      </w:r>
      <w:r>
        <w:rPr>
          <w:rFonts w:eastAsia="宋体" w:cs="Times New Roman"/>
          <w:sz w:val="24"/>
          <w:szCs w:val="24"/>
          <w:vertAlign w:val="subscript"/>
        </w:rPr>
        <w:t>2.5</w:t>
      </w:r>
      <w:r>
        <w:rPr>
          <w:rFonts w:eastAsia="宋体" w:cs="Times New Roman"/>
          <w:sz w:val="24"/>
          <w:szCs w:val="24"/>
        </w:rPr>
        <w:t>是《室内空气质量标准》GB/T 18883中规定的室内空气质量指标之一。室内PM</w:t>
      </w:r>
      <w:r>
        <w:rPr>
          <w:rFonts w:eastAsia="宋体" w:cs="Times New Roman"/>
          <w:sz w:val="24"/>
          <w:szCs w:val="24"/>
          <w:vertAlign w:val="subscript"/>
        </w:rPr>
        <w:t>2.5</w:t>
      </w:r>
      <w:r>
        <w:rPr>
          <w:rFonts w:eastAsia="宋体" w:cs="Times New Roman"/>
          <w:sz w:val="24"/>
          <w:szCs w:val="24"/>
        </w:rPr>
        <w:t>的采集宜选择光散射式粉尘传感器。这种传感器能够有效地检测空气中PM</w:t>
      </w:r>
      <w:r>
        <w:rPr>
          <w:rFonts w:eastAsia="宋体" w:cs="Times New Roman"/>
          <w:sz w:val="24"/>
          <w:szCs w:val="24"/>
          <w:vertAlign w:val="subscript"/>
        </w:rPr>
        <w:t>2.5</w:t>
      </w:r>
      <w:r>
        <w:rPr>
          <w:rFonts w:eastAsia="宋体" w:cs="Times New Roman"/>
          <w:sz w:val="24"/>
          <w:szCs w:val="24"/>
        </w:rPr>
        <w:t>颗粒物的浓度，并能够实时上传数据至数据采集与管理系统，以支持对室内空气质量的监测和管理。PM</w:t>
      </w:r>
      <w:r>
        <w:rPr>
          <w:rFonts w:eastAsia="宋体" w:cs="Times New Roman"/>
          <w:sz w:val="24"/>
          <w:szCs w:val="24"/>
          <w:vertAlign w:val="subscript"/>
        </w:rPr>
        <w:t>2.5</w:t>
      </w:r>
      <w:r>
        <w:rPr>
          <w:rFonts w:eastAsia="宋体" w:cs="Times New Roman"/>
          <w:sz w:val="24"/>
          <w:szCs w:val="24"/>
        </w:rPr>
        <w:t>浓度传感器应能够在0.001</w:t>
      </w:r>
      <w:r>
        <w:rPr>
          <w:rFonts w:hint="eastAsia" w:eastAsia="宋体" w:cs="Times New Roman"/>
          <w:sz w:val="24"/>
          <w:szCs w:val="24"/>
          <w:lang w:val="en-US" w:eastAsia="zh-CN"/>
        </w:rPr>
        <w:t xml:space="preserve"> </w:t>
      </w:r>
      <w:r>
        <w:rPr>
          <w:rFonts w:eastAsia="宋体" w:cs="Times New Roman"/>
          <w:sz w:val="24"/>
          <w:szCs w:val="24"/>
        </w:rPr>
        <w:t>mg/m³到5mg/m³的范围内进行有效测量，以覆盖室内可能出现的PM</w:t>
      </w:r>
      <w:r>
        <w:rPr>
          <w:rFonts w:eastAsia="宋体" w:cs="Times New Roman"/>
          <w:sz w:val="24"/>
          <w:szCs w:val="24"/>
          <w:vertAlign w:val="subscript"/>
        </w:rPr>
        <w:t>2.5</w:t>
      </w:r>
      <w:r>
        <w:rPr>
          <w:rFonts w:eastAsia="宋体" w:cs="Times New Roman"/>
          <w:sz w:val="24"/>
          <w:szCs w:val="24"/>
        </w:rPr>
        <w:t>颗粒物浓度水平。平均相对误差应小于±7%，分辨率为0.001</w:t>
      </w:r>
      <w:r>
        <w:rPr>
          <w:rFonts w:hint="eastAsia" w:eastAsia="宋体" w:cs="Times New Roman"/>
          <w:sz w:val="24"/>
          <w:szCs w:val="24"/>
          <w:lang w:val="en-US" w:eastAsia="zh-CN"/>
        </w:rPr>
        <w:t xml:space="preserve"> </w:t>
      </w:r>
      <w:r>
        <w:rPr>
          <w:rFonts w:eastAsia="宋体" w:cs="Times New Roman"/>
          <w:sz w:val="24"/>
          <w:szCs w:val="24"/>
        </w:rPr>
        <w:t>mg/m</w:t>
      </w:r>
      <w:r>
        <w:rPr>
          <w:rFonts w:eastAsia="宋体" w:cs="Times New Roman"/>
          <w:sz w:val="24"/>
          <w:szCs w:val="24"/>
          <w:vertAlign w:val="superscript"/>
        </w:rPr>
        <w:t>3</w:t>
      </w:r>
      <w:r>
        <w:rPr>
          <w:rFonts w:eastAsia="宋体" w:cs="Times New Roman"/>
          <w:sz w:val="24"/>
          <w:szCs w:val="24"/>
        </w:rPr>
        <w:t>，确保所测得的PM</w:t>
      </w:r>
      <w:r>
        <w:rPr>
          <w:rFonts w:eastAsia="宋体" w:cs="Times New Roman"/>
          <w:sz w:val="24"/>
          <w:szCs w:val="24"/>
          <w:vertAlign w:val="subscript"/>
        </w:rPr>
        <w:t>10</w:t>
      </w:r>
      <w:r>
        <w:rPr>
          <w:rFonts w:eastAsia="宋体" w:cs="Times New Roman"/>
          <w:sz w:val="24"/>
          <w:szCs w:val="24"/>
        </w:rPr>
        <w:t>浓度数据能够准确反映室内空气中PM</w:t>
      </w:r>
      <w:r>
        <w:rPr>
          <w:rFonts w:eastAsia="宋体" w:cs="Times New Roman"/>
          <w:sz w:val="24"/>
          <w:szCs w:val="24"/>
          <w:vertAlign w:val="subscript"/>
        </w:rPr>
        <w:t>10</w:t>
      </w:r>
      <w:r>
        <w:rPr>
          <w:rFonts w:eastAsia="宋体" w:cs="Times New Roman"/>
          <w:sz w:val="24"/>
          <w:szCs w:val="24"/>
        </w:rPr>
        <w:t>颗粒物的变化和水平。</w:t>
      </w:r>
    </w:p>
    <w:p w14:paraId="0720C6FA">
      <w:pPr>
        <w:spacing w:line="360" w:lineRule="auto"/>
        <w:rPr>
          <w:rFonts w:eastAsia="宋体" w:cs="Times New Roman"/>
          <w:sz w:val="24"/>
          <w:szCs w:val="24"/>
        </w:rPr>
      </w:pPr>
      <w:r>
        <w:rPr>
          <w:rFonts w:eastAsia="宋体" w:cs="Times New Roman"/>
          <w:b/>
          <w:bCs/>
          <w:sz w:val="24"/>
          <w:szCs w:val="24"/>
        </w:rPr>
        <w:t xml:space="preserve">4.1.14 </w:t>
      </w:r>
      <w:r>
        <w:rPr>
          <w:rFonts w:eastAsia="宋体" w:cs="Times New Roman"/>
          <w:sz w:val="24"/>
          <w:szCs w:val="24"/>
        </w:rPr>
        <w:t xml:space="preserve"> 总挥发性有机化合物是《室内空气质量标准》GB/T 18883中规定的室内空气质量指标之一。常见TVOC传感器的单位为mg/m</w:t>
      </w:r>
      <w:r>
        <w:rPr>
          <w:rFonts w:eastAsia="宋体" w:cs="Times New Roman"/>
          <w:sz w:val="24"/>
          <w:szCs w:val="24"/>
          <w:vertAlign w:val="superscript"/>
        </w:rPr>
        <w:t>3</w:t>
      </w:r>
      <w:r>
        <w:rPr>
          <w:rFonts w:eastAsia="宋体" w:cs="Times New Roman"/>
          <w:sz w:val="24"/>
          <w:szCs w:val="24"/>
        </w:rPr>
        <w:t>，这种单位在已有标准中较常见。室内总挥发性有机化合物的采集宜选择电化学或半导体传感器。这些传感器能够有效地检测空气中总挥发性有机化合物的浓度，并能够实时上传数据至数据采集与管理系统，以支持对室内空气质量的监测和管理。总挥发性有机化合物浓度传感器应能够在0</w:t>
      </w:r>
      <w:r>
        <w:rPr>
          <w:rFonts w:hint="eastAsia" w:eastAsia="宋体" w:cs="Times New Roman"/>
          <w:sz w:val="24"/>
          <w:szCs w:val="24"/>
          <w:lang w:val="en-US" w:eastAsia="zh-CN"/>
        </w:rPr>
        <w:t xml:space="preserve"> </w:t>
      </w:r>
      <w:r>
        <w:rPr>
          <w:rFonts w:eastAsia="宋体" w:cs="Times New Roman"/>
          <w:sz w:val="24"/>
          <w:szCs w:val="24"/>
        </w:rPr>
        <w:t>mg/m³到2</w:t>
      </w:r>
      <w:r>
        <w:rPr>
          <w:rFonts w:hint="eastAsia" w:eastAsia="宋体" w:cs="Times New Roman"/>
          <w:sz w:val="24"/>
          <w:szCs w:val="24"/>
          <w:lang w:val="en-US" w:eastAsia="zh-CN"/>
        </w:rPr>
        <w:t xml:space="preserve"> </w:t>
      </w:r>
      <w:r>
        <w:rPr>
          <w:rFonts w:eastAsia="宋体" w:cs="Times New Roman"/>
          <w:sz w:val="24"/>
          <w:szCs w:val="24"/>
        </w:rPr>
        <w:t>mg/m³的范围内进行有效测量，以覆盖室内可能出现的总挥发性有机化合物浓度水平。平均相对误差应小于±3%F.S.（满量程的百分比），确保所测得的总挥发性有机化合物浓度数据能够准确反映室内空气中总挥发性有机化合物的变化和水平。</w:t>
      </w:r>
    </w:p>
    <w:p w14:paraId="0F7E1C92">
      <w:pPr>
        <w:spacing w:line="360" w:lineRule="auto"/>
        <w:rPr>
          <w:rFonts w:eastAsia="宋体" w:cs="Times New Roman"/>
          <w:sz w:val="24"/>
          <w:szCs w:val="24"/>
        </w:rPr>
      </w:pPr>
      <w:r>
        <w:rPr>
          <w:rFonts w:eastAsia="宋体" w:cs="Times New Roman"/>
          <w:b/>
          <w:bCs/>
          <w:sz w:val="24"/>
          <w:szCs w:val="24"/>
        </w:rPr>
        <w:t xml:space="preserve">4.1.15 </w:t>
      </w:r>
      <w:r>
        <w:rPr>
          <w:rFonts w:eastAsia="宋体" w:cs="Times New Roman"/>
          <w:sz w:val="24"/>
          <w:szCs w:val="24"/>
        </w:rPr>
        <w:t xml:space="preserve"> 苯浓度是评估室内空气质量的关键指标之一。苯是一种有毒有害的挥发性有机化合物，广泛存在于室内装修材料、家具、油漆等中，长期暴露于高浓度的苯环境下可能对人体健康造成严重危害。因此，准确、实时地监测室内苯浓度对于保障居民健康至关重要。苯也是《室内空气质量标准》GB/T 18883中规定的室内空气质量指标之一。室内苯浓度的单位应为mg/m³，这种单位在已有标准中较常见。这种单位能够准确表达苯在空气中的浓度水平，便于比较和管理室内空气质量。室内苯的采集宜选择电化学传感器。这种传感器能够有效地检测空气中苯的浓度，并能够实时上传数据至数据采集与管理系统，以支持对室内空气质量的监测和管理。苯浓度传感器应能够在0</w:t>
      </w:r>
      <w:r>
        <w:rPr>
          <w:rFonts w:hint="eastAsia" w:eastAsia="宋体" w:cs="Times New Roman"/>
          <w:sz w:val="24"/>
          <w:szCs w:val="24"/>
          <w:lang w:val="en-US" w:eastAsia="zh-CN"/>
        </w:rPr>
        <w:t xml:space="preserve"> </w:t>
      </w:r>
      <w:r>
        <w:rPr>
          <w:rFonts w:eastAsia="宋体" w:cs="Times New Roman"/>
          <w:sz w:val="24"/>
          <w:szCs w:val="24"/>
        </w:rPr>
        <w:t>mg/m³到2</w:t>
      </w:r>
      <w:r>
        <w:rPr>
          <w:rFonts w:hint="eastAsia" w:eastAsia="宋体" w:cs="Times New Roman"/>
          <w:sz w:val="24"/>
          <w:szCs w:val="24"/>
          <w:lang w:val="en-US" w:eastAsia="zh-CN"/>
        </w:rPr>
        <w:t xml:space="preserve"> </w:t>
      </w:r>
      <w:r>
        <w:rPr>
          <w:rFonts w:eastAsia="宋体" w:cs="Times New Roman"/>
          <w:sz w:val="24"/>
          <w:szCs w:val="24"/>
        </w:rPr>
        <w:t>mg/m³的范围内进行有效测量，以覆盖室内可能出现的苯浓度水平。平均相对误差应小于±3%F.S.（满量程的百分比），确保所测得的苯浓度数据能够准确反映室内空气中苯的变化和水平。</w:t>
      </w:r>
    </w:p>
    <w:p w14:paraId="741AC5E8">
      <w:pPr>
        <w:spacing w:line="360" w:lineRule="auto"/>
        <w:rPr>
          <w:rFonts w:eastAsia="宋体" w:cs="Times New Roman"/>
          <w:sz w:val="24"/>
          <w:szCs w:val="24"/>
        </w:rPr>
      </w:pPr>
      <w:r>
        <w:rPr>
          <w:rFonts w:eastAsia="宋体" w:cs="Times New Roman"/>
          <w:b/>
          <w:bCs/>
          <w:sz w:val="24"/>
          <w:szCs w:val="24"/>
        </w:rPr>
        <w:t xml:space="preserve">4.1.16 </w:t>
      </w:r>
      <w:r>
        <w:rPr>
          <w:rFonts w:eastAsia="宋体" w:cs="Times New Roman"/>
          <w:sz w:val="24"/>
          <w:szCs w:val="24"/>
        </w:rPr>
        <w:t xml:space="preserve"> 甲苯是《室内空气质量标准》GB/T 18883中规定的室内空气质量指标之一。室内甲苯浓度的单位应为mg/m³，这种单位能够准确表达甲苯在空气中的浓度水平，便于比较和管理室内空气质量。室内甲苯的采集宜选择电化学传感器。这种传感器能够有效地检测空气中甲苯的浓度，并能够实时上传数据至数据采集与管理系统，以支持对室内空气质量的监测和管理。甲苯浓度传感器应能够在0</w:t>
      </w:r>
      <w:r>
        <w:rPr>
          <w:rFonts w:hint="eastAsia" w:eastAsia="宋体" w:cs="Times New Roman"/>
          <w:sz w:val="24"/>
          <w:szCs w:val="24"/>
          <w:lang w:val="en-US" w:eastAsia="zh-CN"/>
        </w:rPr>
        <w:t xml:space="preserve"> </w:t>
      </w:r>
      <w:r>
        <w:rPr>
          <w:rFonts w:eastAsia="宋体" w:cs="Times New Roman"/>
          <w:sz w:val="24"/>
          <w:szCs w:val="24"/>
        </w:rPr>
        <w:t>mg/m³到2</w:t>
      </w:r>
      <w:r>
        <w:rPr>
          <w:rFonts w:hint="eastAsia" w:eastAsia="宋体" w:cs="Times New Roman"/>
          <w:sz w:val="24"/>
          <w:szCs w:val="24"/>
          <w:lang w:val="en-US" w:eastAsia="zh-CN"/>
        </w:rPr>
        <w:t xml:space="preserve"> </w:t>
      </w:r>
      <w:r>
        <w:rPr>
          <w:rFonts w:eastAsia="宋体" w:cs="Times New Roman"/>
          <w:sz w:val="24"/>
          <w:szCs w:val="24"/>
        </w:rPr>
        <w:t>mg/m³的范围内进行有效测量，以覆盖室内可能出现的甲苯浓度水平。平均相对误差应小于±3%F.S.（满量程的百分比），确保所测得的甲苯浓度数据能够准确反映室内空气中苯的变化和水平。</w:t>
      </w:r>
    </w:p>
    <w:p w14:paraId="42275050">
      <w:pPr>
        <w:spacing w:line="360" w:lineRule="auto"/>
        <w:rPr>
          <w:rFonts w:eastAsia="宋体" w:cs="Times New Roman"/>
          <w:sz w:val="24"/>
          <w:szCs w:val="24"/>
        </w:rPr>
      </w:pPr>
      <w:r>
        <w:rPr>
          <w:rFonts w:eastAsia="宋体" w:cs="Times New Roman"/>
          <w:b/>
          <w:bCs/>
          <w:sz w:val="24"/>
          <w:szCs w:val="24"/>
        </w:rPr>
        <w:t>4.1.17</w:t>
      </w:r>
      <w:r>
        <w:rPr>
          <w:rFonts w:eastAsia="宋体" w:cs="Times New Roman"/>
          <w:sz w:val="24"/>
          <w:szCs w:val="24"/>
        </w:rPr>
        <w:t xml:space="preserve">  二甲苯是《室内空气质量标准》GB/T 18883中规定的室内空气质量指标之一。室内二甲苯浓度的单位应为mg/m³，这种单位能够准确表达二甲苯在空气中的浓度水平，便于比较和管理室内空气质量。室内二甲苯的采集宜选择电化学传感器。这种传感器能够有效地检测空气二甲苯的浓度，并能够实时上传数据至数据采集与管理系统，以支持对室内空气质量的监测和管理。二甲苯浓度传感器应能够在0</w:t>
      </w:r>
      <w:r>
        <w:rPr>
          <w:rFonts w:hint="eastAsia" w:eastAsia="宋体" w:cs="Times New Roman"/>
          <w:sz w:val="24"/>
          <w:szCs w:val="24"/>
          <w:lang w:val="en-US" w:eastAsia="zh-CN"/>
        </w:rPr>
        <w:t xml:space="preserve"> </w:t>
      </w:r>
      <w:r>
        <w:rPr>
          <w:rFonts w:eastAsia="宋体" w:cs="Times New Roman"/>
          <w:sz w:val="24"/>
          <w:szCs w:val="24"/>
        </w:rPr>
        <w:t>mg/m³到2</w:t>
      </w:r>
      <w:r>
        <w:rPr>
          <w:rFonts w:hint="eastAsia" w:eastAsia="宋体" w:cs="Times New Roman"/>
          <w:sz w:val="24"/>
          <w:szCs w:val="24"/>
          <w:lang w:val="en-US" w:eastAsia="zh-CN"/>
        </w:rPr>
        <w:t xml:space="preserve"> </w:t>
      </w:r>
      <w:r>
        <w:rPr>
          <w:rFonts w:eastAsia="宋体" w:cs="Times New Roman"/>
          <w:sz w:val="24"/>
          <w:szCs w:val="24"/>
        </w:rPr>
        <w:t>mg/m³的范围内进行有效测量，以覆盖室内可能出现的二甲苯浓度水平。平均相对误差应小于±3%F.S.（满量程的百分比），确保所测得的二甲苯浓度数据能够准确反映室内空气中苯的变化和水平。</w:t>
      </w:r>
    </w:p>
    <w:p w14:paraId="7940F0CA">
      <w:pPr>
        <w:snapToGrid w:val="0"/>
        <w:spacing w:before="156" w:beforeLines="50" w:line="360" w:lineRule="auto"/>
        <w:jc w:val="center"/>
        <w:outlineLvl w:val="1"/>
        <w:rPr>
          <w:rFonts w:eastAsia="宋体" w:cs="Times New Roman"/>
          <w:b/>
          <w:iCs/>
          <w:kern w:val="0"/>
          <w:sz w:val="28"/>
          <w:szCs w:val="24"/>
        </w:rPr>
      </w:pPr>
      <w:bookmarkStart w:id="183" w:name="_Toc10474"/>
      <w:r>
        <w:rPr>
          <w:rFonts w:eastAsia="宋体" w:cs="Times New Roman"/>
          <w:b/>
          <w:iCs/>
          <w:kern w:val="0"/>
          <w:sz w:val="28"/>
          <w:szCs w:val="24"/>
        </w:rPr>
        <w:t>4.2  室外环境信息</w:t>
      </w:r>
      <w:bookmarkEnd w:id="183"/>
    </w:p>
    <w:p w14:paraId="4B626C85">
      <w:pPr>
        <w:spacing w:line="360" w:lineRule="auto"/>
        <w:rPr>
          <w:rFonts w:eastAsia="宋体" w:cs="Times New Roman"/>
          <w:sz w:val="24"/>
          <w:szCs w:val="24"/>
        </w:rPr>
      </w:pPr>
      <w:r>
        <w:rPr>
          <w:rFonts w:eastAsia="宋体" w:cs="Times New Roman"/>
          <w:b/>
          <w:bCs/>
          <w:sz w:val="24"/>
          <w:szCs w:val="24"/>
        </w:rPr>
        <w:t>4.2.1</w:t>
      </w:r>
      <w:r>
        <w:rPr>
          <w:rFonts w:eastAsia="宋体" w:cs="Times New Roman"/>
          <w:sz w:val="24"/>
          <w:szCs w:val="24"/>
        </w:rPr>
        <w:t xml:space="preserve">  温度是住区环境的重要参数。传感器的安装和采集过程应符合现行国家标准《地面气象观测规范 空气温度和湿度》GB/T 35226的规定，包括传感器的防辐射装置、安装、维护、采集时间等方面的要求，确保室外温度数据的准确性和可比性。</w:t>
      </w:r>
    </w:p>
    <w:p w14:paraId="19E9FCF7">
      <w:pPr>
        <w:spacing w:line="360" w:lineRule="auto"/>
        <w:rPr>
          <w:rFonts w:eastAsia="宋体" w:cs="Times New Roman"/>
          <w:sz w:val="24"/>
          <w:szCs w:val="24"/>
        </w:rPr>
      </w:pPr>
      <w:r>
        <w:rPr>
          <w:rFonts w:eastAsia="宋体" w:cs="Times New Roman"/>
          <w:b/>
          <w:bCs/>
          <w:sz w:val="24"/>
          <w:szCs w:val="24"/>
        </w:rPr>
        <w:t xml:space="preserve">4.2.2 </w:t>
      </w:r>
      <w:r>
        <w:rPr>
          <w:rFonts w:eastAsia="宋体" w:cs="Times New Roman"/>
          <w:sz w:val="24"/>
          <w:szCs w:val="24"/>
        </w:rPr>
        <w:t xml:space="preserve"> 传感器的安装和采集过程应符合现行国家标准《地面气象观测规范 空气温度和湿度》GB/T 35226的规定，包括传感器的防辐射装置、安装、维护、采集时间等方面的要求，确保室外湿度数据的准确性和可比性。</w:t>
      </w:r>
    </w:p>
    <w:p w14:paraId="409A509E">
      <w:pPr>
        <w:spacing w:line="360" w:lineRule="auto"/>
        <w:rPr>
          <w:rFonts w:eastAsia="宋体" w:cs="Times New Roman"/>
          <w:sz w:val="24"/>
          <w:szCs w:val="24"/>
        </w:rPr>
      </w:pPr>
      <w:r>
        <w:rPr>
          <w:rFonts w:eastAsia="宋体" w:cs="Times New Roman"/>
          <w:b/>
          <w:bCs/>
          <w:sz w:val="24"/>
          <w:szCs w:val="24"/>
        </w:rPr>
        <w:t>4.2.3</w:t>
      </w:r>
      <w:r>
        <w:rPr>
          <w:rFonts w:eastAsia="宋体" w:cs="Times New Roman"/>
          <w:sz w:val="24"/>
          <w:szCs w:val="24"/>
        </w:rPr>
        <w:t xml:space="preserve">  住区应设置风速自动采集传感器，以确保对室外风速进行持续和准确的监测。传感器的安装和采集过程应符合现行国家标准《地面气象观测规范 风速和风向》GB/T 35227的规定。这些规定包括传感器的安装高度、位置选择等方面的要求，确保室外风速数据的准确性和可比性。</w:t>
      </w:r>
    </w:p>
    <w:p w14:paraId="7B13A2C6">
      <w:pPr>
        <w:spacing w:line="360" w:lineRule="auto"/>
        <w:rPr>
          <w:rFonts w:eastAsia="宋体" w:cs="Times New Roman"/>
          <w:sz w:val="24"/>
          <w:szCs w:val="24"/>
        </w:rPr>
      </w:pPr>
      <w:r>
        <w:rPr>
          <w:rFonts w:eastAsia="宋体" w:cs="Times New Roman"/>
          <w:b/>
          <w:bCs/>
          <w:sz w:val="24"/>
          <w:szCs w:val="24"/>
        </w:rPr>
        <w:t>4.2.4</w:t>
      </w:r>
      <w:r>
        <w:rPr>
          <w:rFonts w:eastAsia="宋体" w:cs="Times New Roman"/>
          <w:sz w:val="24"/>
          <w:szCs w:val="24"/>
        </w:rPr>
        <w:t xml:space="preserve">  噪声是影响居住环境的重要参数。传感器的性能应符合现行国家标准《电声学 声级计 第一部分：规范》GB 3785.1的规定，确保其在不同环境条件下的测量精度和稳定性。同时，传感器应定期进行校验，以保证其长期使用的准确性。在进行噪声采集时，为减少风噪声等外界因素对测量结果的影响，传声器应加装防风罩。防风罩能有效阻挡风的直接冲击，降低风噪声的干扰，确保采集到的噪声数据更加真实反映环境噪声水平。测点的选择和采集过程应严格遵循现行国家标准《声环境质量标准》GB 3096和现行行业标准《功能区声环境质量自动监测技术规范》HJ 906的规定。这些标准规范了测点的布设原则、监测方法、数据处理等各个环节，确保采集到的噪声数据具有可比性和代表性。测点的选择应充分考虑住区的布局、功能分区、交通状况等因素，确保能够全面反映住区的噪声污染状况。采集过程应严格按照规范操作，避免人为因素对测量结果的影响，确保数据的科学性和合理性。</w:t>
      </w:r>
    </w:p>
    <w:p w14:paraId="3B587CEB">
      <w:pPr>
        <w:spacing w:line="360" w:lineRule="auto"/>
        <w:rPr>
          <w:rFonts w:eastAsia="宋体" w:cs="Times New Roman"/>
          <w:sz w:val="24"/>
          <w:szCs w:val="24"/>
        </w:rPr>
      </w:pPr>
      <w:r>
        <w:rPr>
          <w:rFonts w:eastAsia="宋体" w:cs="Times New Roman"/>
          <w:b/>
          <w:bCs/>
          <w:sz w:val="24"/>
          <w:szCs w:val="24"/>
        </w:rPr>
        <w:t xml:space="preserve">4.2.5 </w:t>
      </w:r>
      <w:r>
        <w:rPr>
          <w:rFonts w:eastAsia="宋体" w:cs="Times New Roman"/>
          <w:sz w:val="24"/>
          <w:szCs w:val="24"/>
        </w:rPr>
        <w:t xml:space="preserve"> PM</w:t>
      </w:r>
      <w:r>
        <w:rPr>
          <w:rFonts w:eastAsia="宋体" w:cs="Times New Roman"/>
          <w:sz w:val="24"/>
          <w:szCs w:val="24"/>
          <w:vertAlign w:val="subscript"/>
        </w:rPr>
        <w:t>10</w:t>
      </w:r>
      <w:r>
        <w:rPr>
          <w:rFonts w:eastAsia="宋体" w:cs="Times New Roman"/>
          <w:sz w:val="24"/>
          <w:szCs w:val="24"/>
        </w:rPr>
        <w:t>是《环境空气质量标准》</w:t>
      </w:r>
      <w:r>
        <w:rPr>
          <w:rFonts w:eastAsia="宋体" w:cs="Times New Roman"/>
          <w:sz w:val="24"/>
          <w:szCs w:val="24"/>
        </w:rPr>
        <w:fldChar w:fldCharType="begin"/>
      </w:r>
      <w:r>
        <w:rPr>
          <w:rFonts w:eastAsia="宋体" w:cs="Times New Roman"/>
          <w:sz w:val="24"/>
          <w:szCs w:val="24"/>
        </w:rPr>
        <w:instrText xml:space="preserve"> HYPERLINK "http://www.csres.com/detail/224919.html" \t "http://www.csres.com/_blank" </w:instrText>
      </w:r>
      <w:r>
        <w:rPr>
          <w:rFonts w:eastAsia="宋体" w:cs="Times New Roman"/>
          <w:sz w:val="24"/>
          <w:szCs w:val="24"/>
        </w:rPr>
        <w:fldChar w:fldCharType="separate"/>
      </w:r>
      <w:r>
        <w:rPr>
          <w:rFonts w:eastAsia="宋体" w:cs="Times New Roman"/>
          <w:sz w:val="24"/>
          <w:szCs w:val="24"/>
        </w:rPr>
        <w:t>GB 3095</w:t>
      </w:r>
      <w:r>
        <w:rPr>
          <w:rFonts w:eastAsia="宋体" w:cs="Times New Roman"/>
          <w:sz w:val="24"/>
          <w:szCs w:val="24"/>
        </w:rPr>
        <w:fldChar w:fldCharType="end"/>
      </w:r>
      <w:r>
        <w:rPr>
          <w:rFonts w:eastAsia="宋体" w:cs="Times New Roman"/>
          <w:sz w:val="24"/>
          <w:szCs w:val="24"/>
        </w:rPr>
        <w:t>中规定的环境空气污染物基本项目之一。采集系统的组成、采集设备的安装和调试应符合现行行业标准《环境空气颗粒物（PM10和PM2.5）连续自动监测系统安装和验收技术规范》HJ 655的规定。该规范明确了采集系统建设和运行的技术标准。HJ 655标准详细规定了监测系统的技术要求、安装方法、调试步骤以及验收规范，是确保采集数据准确性和可靠性的重要保障。</w:t>
      </w:r>
    </w:p>
    <w:p w14:paraId="4CBD07EE">
      <w:pPr>
        <w:spacing w:line="360" w:lineRule="auto"/>
        <w:rPr>
          <w:rFonts w:eastAsia="宋体" w:cs="Times New Roman"/>
          <w:sz w:val="24"/>
          <w:szCs w:val="24"/>
        </w:rPr>
      </w:pPr>
      <w:r>
        <w:rPr>
          <w:rFonts w:eastAsia="宋体" w:cs="Times New Roman"/>
          <w:b/>
          <w:bCs/>
          <w:sz w:val="24"/>
          <w:szCs w:val="24"/>
        </w:rPr>
        <w:t xml:space="preserve">4.2.6 </w:t>
      </w:r>
      <w:r>
        <w:rPr>
          <w:rFonts w:eastAsia="宋体" w:cs="Times New Roman"/>
          <w:sz w:val="24"/>
          <w:szCs w:val="24"/>
        </w:rPr>
        <w:t xml:space="preserve"> PM</w:t>
      </w:r>
      <w:r>
        <w:rPr>
          <w:rFonts w:eastAsia="宋体" w:cs="Times New Roman"/>
          <w:sz w:val="24"/>
          <w:szCs w:val="24"/>
          <w:vertAlign w:val="subscript"/>
        </w:rPr>
        <w:t>2.5</w:t>
      </w:r>
      <w:r>
        <w:rPr>
          <w:rFonts w:eastAsia="宋体" w:cs="Times New Roman"/>
          <w:sz w:val="24"/>
          <w:szCs w:val="24"/>
        </w:rPr>
        <w:t>是《环境空气质量标准》</w:t>
      </w:r>
      <w:r>
        <w:rPr>
          <w:rFonts w:eastAsia="宋体" w:cs="Times New Roman"/>
          <w:sz w:val="24"/>
          <w:szCs w:val="24"/>
        </w:rPr>
        <w:fldChar w:fldCharType="begin"/>
      </w:r>
      <w:r>
        <w:rPr>
          <w:rFonts w:eastAsia="宋体" w:cs="Times New Roman"/>
          <w:sz w:val="24"/>
          <w:szCs w:val="24"/>
        </w:rPr>
        <w:instrText xml:space="preserve"> HYPERLINK "http://www.csres.com/detail/224919.html" \t "http://www.csres.com/_blank" </w:instrText>
      </w:r>
      <w:r>
        <w:rPr>
          <w:rFonts w:eastAsia="宋体" w:cs="Times New Roman"/>
          <w:sz w:val="24"/>
          <w:szCs w:val="24"/>
        </w:rPr>
        <w:fldChar w:fldCharType="separate"/>
      </w:r>
      <w:r>
        <w:rPr>
          <w:rFonts w:eastAsia="宋体" w:cs="Times New Roman"/>
          <w:sz w:val="24"/>
          <w:szCs w:val="24"/>
        </w:rPr>
        <w:t>GB 3095</w:t>
      </w:r>
      <w:r>
        <w:rPr>
          <w:rFonts w:eastAsia="宋体" w:cs="Times New Roman"/>
          <w:sz w:val="24"/>
          <w:szCs w:val="24"/>
        </w:rPr>
        <w:fldChar w:fldCharType="end"/>
      </w:r>
      <w:r>
        <w:rPr>
          <w:rFonts w:eastAsia="宋体" w:cs="Times New Roman"/>
          <w:sz w:val="24"/>
          <w:szCs w:val="24"/>
        </w:rPr>
        <w:t>中规定的环境空气污染物基本项目之一。采集系统的组成、采集设备的安装和调试应符合现行行业标准《环境空气颗粒物（PM</w:t>
      </w:r>
      <w:r>
        <w:rPr>
          <w:rFonts w:eastAsia="宋体" w:cs="Times New Roman"/>
          <w:sz w:val="24"/>
          <w:szCs w:val="24"/>
          <w:vertAlign w:val="subscript"/>
        </w:rPr>
        <w:t>10</w:t>
      </w:r>
      <w:r>
        <w:rPr>
          <w:rFonts w:eastAsia="宋体" w:cs="Times New Roman"/>
          <w:sz w:val="24"/>
          <w:szCs w:val="24"/>
        </w:rPr>
        <w:t>和PM</w:t>
      </w:r>
      <w:r>
        <w:rPr>
          <w:rFonts w:eastAsia="宋体" w:cs="Times New Roman"/>
          <w:sz w:val="24"/>
          <w:szCs w:val="24"/>
          <w:vertAlign w:val="subscript"/>
        </w:rPr>
        <w:t>2.5</w:t>
      </w:r>
      <w:r>
        <w:rPr>
          <w:rFonts w:eastAsia="宋体" w:cs="Times New Roman"/>
          <w:sz w:val="24"/>
          <w:szCs w:val="24"/>
        </w:rPr>
        <w:t>）连续自动监测系统安装和验收技术规范》HJ 655的规定。该规范明确了采集系统建设和运行的技术标准。HJ 655标准详细规定了监测系统的技术要求、安装方法、调试步骤以及验收规范，是确保采集数据准确性和可靠性的重要保障。</w:t>
      </w:r>
    </w:p>
    <w:p w14:paraId="0AE61705">
      <w:pPr>
        <w:spacing w:line="360" w:lineRule="auto"/>
        <w:rPr>
          <w:rFonts w:eastAsia="宋体" w:cs="Times New Roman"/>
          <w:sz w:val="24"/>
          <w:szCs w:val="24"/>
        </w:rPr>
      </w:pPr>
      <w:r>
        <w:rPr>
          <w:rFonts w:eastAsia="宋体" w:cs="Times New Roman"/>
          <w:b/>
          <w:bCs/>
          <w:sz w:val="24"/>
          <w:szCs w:val="24"/>
        </w:rPr>
        <w:t>4.2.7</w:t>
      </w:r>
      <w:r>
        <w:rPr>
          <w:rFonts w:eastAsia="宋体" w:cs="Times New Roman"/>
          <w:sz w:val="24"/>
          <w:szCs w:val="24"/>
        </w:rPr>
        <w:t xml:space="preserve">  二氧化氮是大气中重要的污染物之一，主要来源于化石燃料的燃烧和工业生产过程。它对人体健康和环境质量均有显著影响。二氧化氮也是《环境空气质量标准》</w:t>
      </w:r>
      <w:r>
        <w:rPr>
          <w:rFonts w:eastAsia="宋体" w:cs="Times New Roman"/>
          <w:sz w:val="24"/>
          <w:szCs w:val="24"/>
        </w:rPr>
        <w:fldChar w:fldCharType="begin"/>
      </w:r>
      <w:r>
        <w:rPr>
          <w:rFonts w:eastAsia="宋体" w:cs="Times New Roman"/>
          <w:sz w:val="24"/>
          <w:szCs w:val="24"/>
        </w:rPr>
        <w:instrText xml:space="preserve"> HYPERLINK "http://www.csres.com/detail/224919.html" \t "http://www.csres.com/_blank" </w:instrText>
      </w:r>
      <w:r>
        <w:rPr>
          <w:rFonts w:eastAsia="宋体" w:cs="Times New Roman"/>
          <w:sz w:val="24"/>
          <w:szCs w:val="24"/>
        </w:rPr>
        <w:fldChar w:fldCharType="separate"/>
      </w:r>
      <w:r>
        <w:rPr>
          <w:rFonts w:eastAsia="宋体" w:cs="Times New Roman"/>
          <w:sz w:val="24"/>
          <w:szCs w:val="24"/>
        </w:rPr>
        <w:t>GB 3095</w:t>
      </w:r>
      <w:r>
        <w:rPr>
          <w:rFonts w:eastAsia="宋体" w:cs="Times New Roman"/>
          <w:sz w:val="24"/>
          <w:szCs w:val="24"/>
        </w:rPr>
        <w:fldChar w:fldCharType="end"/>
      </w:r>
      <w:r>
        <w:rPr>
          <w:rFonts w:eastAsia="宋体" w:cs="Times New Roman"/>
          <w:sz w:val="24"/>
          <w:szCs w:val="24"/>
        </w:rPr>
        <w:t>中规定的环境空气污染物基本项目之一。住区配备专业的二氧化氮浓度监测设备，可以实现对环境空气中二氧化氮浓度的连续、自动监测。这有助于及时发现和解决环境问题，保障居民的健康和生活质量。通过采集数据的实时上传，住区管理部门可以及时了解各住区的二氧化氮浓度情况，为环境空气质量评估、预警和应急响应提供科学依据。同时，实时数据也有助于公众了解环境空气质量状况，提高公众的环保意识和参与度。采集系统的组成、采集设备的安装和调试应符合现行行业标准《环境空气气态污染物连续自动监测系统安装和验收技术规范》HJ 193的规定。该规范明确了采集系统建设和运行的技术标准。HJ 193标准详细规定了环境空气气态污染物连续自动监测系统的技术要求、安装方法、调试步骤以及验收规范，是确保采集数据准确性和可靠性的重要保障。</w:t>
      </w:r>
    </w:p>
    <w:p w14:paraId="380DE153">
      <w:pPr>
        <w:spacing w:line="360" w:lineRule="auto"/>
        <w:rPr>
          <w:rFonts w:eastAsia="宋体" w:cs="Times New Roman"/>
          <w:sz w:val="24"/>
          <w:szCs w:val="24"/>
        </w:rPr>
      </w:pPr>
      <w:r>
        <w:rPr>
          <w:rFonts w:eastAsia="宋体" w:cs="Times New Roman"/>
          <w:b/>
          <w:bCs/>
          <w:sz w:val="24"/>
          <w:szCs w:val="24"/>
        </w:rPr>
        <w:t xml:space="preserve">4.2.8 </w:t>
      </w:r>
      <w:r>
        <w:rPr>
          <w:rFonts w:eastAsia="宋体" w:cs="Times New Roman"/>
          <w:sz w:val="24"/>
          <w:szCs w:val="24"/>
        </w:rPr>
        <w:t xml:space="preserve"> 臭氧是《环境空气质量标准》</w:t>
      </w:r>
      <w:r>
        <w:rPr>
          <w:rFonts w:eastAsia="宋体" w:cs="Times New Roman"/>
          <w:sz w:val="24"/>
          <w:szCs w:val="24"/>
        </w:rPr>
        <w:fldChar w:fldCharType="begin"/>
      </w:r>
      <w:r>
        <w:rPr>
          <w:rFonts w:eastAsia="宋体" w:cs="Times New Roman"/>
          <w:sz w:val="24"/>
          <w:szCs w:val="24"/>
        </w:rPr>
        <w:instrText xml:space="preserve"> HYPERLINK "http://www.csres.com/detail/224919.html" \t "http://www.csres.com/_blank" </w:instrText>
      </w:r>
      <w:r>
        <w:rPr>
          <w:rFonts w:eastAsia="宋体" w:cs="Times New Roman"/>
          <w:sz w:val="24"/>
          <w:szCs w:val="24"/>
        </w:rPr>
        <w:fldChar w:fldCharType="separate"/>
      </w:r>
      <w:r>
        <w:rPr>
          <w:rFonts w:eastAsia="宋体" w:cs="Times New Roman"/>
          <w:sz w:val="24"/>
          <w:szCs w:val="24"/>
        </w:rPr>
        <w:t>GB 3095</w:t>
      </w:r>
      <w:r>
        <w:rPr>
          <w:rFonts w:eastAsia="宋体" w:cs="Times New Roman"/>
          <w:sz w:val="24"/>
          <w:szCs w:val="24"/>
        </w:rPr>
        <w:fldChar w:fldCharType="end"/>
      </w:r>
      <w:r>
        <w:rPr>
          <w:rFonts w:eastAsia="宋体" w:cs="Times New Roman"/>
          <w:sz w:val="24"/>
          <w:szCs w:val="24"/>
        </w:rPr>
        <w:t>中规定的环境空气污染物基本项目之一，其对人体健康和环境质量的影响不容忽视。住区应设置臭氧浓度连续自动采集系统。通过采集数据的实时上传，住区管理部门可以及时了解各住区的臭氧浓度情况，为环境空气质量评估、预警和应急响应提供及时信息。采集系统的组成、采集设备的安装和调试应符合现行行业标准《环境空气气态污染物连续自动监测系统安装和验收技术规范》HJ 193的规定。该规范明确了采集系统建设和运行的技术标准。HJ 193标准详细规定了环境空气气态污染物连续自动监测系统的技术要求、安装方法、调试步骤以及验收规范，是确保采集数据准确性和可靠性的重要保障。</w:t>
      </w:r>
    </w:p>
    <w:p w14:paraId="078A0413">
      <w:pPr>
        <w:spacing w:line="360" w:lineRule="auto"/>
        <w:rPr>
          <w:rFonts w:eastAsia="宋体" w:cs="Times New Roman"/>
          <w:sz w:val="24"/>
          <w:szCs w:val="24"/>
        </w:rPr>
      </w:pPr>
      <w:r>
        <w:rPr>
          <w:rFonts w:eastAsia="宋体" w:cs="Times New Roman"/>
          <w:b/>
          <w:bCs/>
          <w:sz w:val="24"/>
          <w:szCs w:val="24"/>
        </w:rPr>
        <w:t xml:space="preserve">4.2.9 </w:t>
      </w:r>
      <w:r>
        <w:rPr>
          <w:rFonts w:eastAsia="宋体" w:cs="Times New Roman"/>
          <w:sz w:val="24"/>
          <w:szCs w:val="24"/>
        </w:rPr>
        <w:t xml:space="preserve"> 二氧化硫是《环境空气质量标准》</w:t>
      </w:r>
      <w:r>
        <w:rPr>
          <w:rFonts w:eastAsia="宋体" w:cs="Times New Roman"/>
          <w:sz w:val="24"/>
          <w:szCs w:val="24"/>
        </w:rPr>
        <w:fldChar w:fldCharType="begin"/>
      </w:r>
      <w:r>
        <w:rPr>
          <w:rFonts w:eastAsia="宋体" w:cs="Times New Roman"/>
          <w:sz w:val="24"/>
          <w:szCs w:val="24"/>
        </w:rPr>
        <w:instrText xml:space="preserve"> HYPERLINK "http://www.csres.com/detail/224919.html" \t "http://www.csres.com/_blank" </w:instrText>
      </w:r>
      <w:r>
        <w:rPr>
          <w:rFonts w:eastAsia="宋体" w:cs="Times New Roman"/>
          <w:sz w:val="24"/>
          <w:szCs w:val="24"/>
        </w:rPr>
        <w:fldChar w:fldCharType="separate"/>
      </w:r>
      <w:r>
        <w:rPr>
          <w:rFonts w:eastAsia="宋体" w:cs="Times New Roman"/>
          <w:sz w:val="24"/>
          <w:szCs w:val="24"/>
        </w:rPr>
        <w:t>GB 3095</w:t>
      </w:r>
      <w:r>
        <w:rPr>
          <w:rFonts w:eastAsia="宋体" w:cs="Times New Roman"/>
          <w:sz w:val="24"/>
          <w:szCs w:val="24"/>
        </w:rPr>
        <w:fldChar w:fldCharType="end"/>
      </w:r>
      <w:r>
        <w:rPr>
          <w:rFonts w:eastAsia="宋体" w:cs="Times New Roman"/>
          <w:sz w:val="24"/>
          <w:szCs w:val="24"/>
        </w:rPr>
        <w:t>中规定的环境空气污染物基本项目之一。二氧化硫是大气中重要的污染物之一，对人体健康和环境质量均有显著影响。通过监测住区二氧化硫浓度，可以及时发现并应对二氧化硫污染事件，保护居民健康和环境安全。通过采集数据的实时上传，住区管理部门可以及时了解各住区的二氧化硫浓度情况，为环境空气质量评估、预警和应急响应提供及时信息。采集系统的组成、采集设备的安装和调试应符合现行行业标准《环境空气气态污染物连续自动监测系统安装和验收技术规范》HJ 193的规定。该规范明确了采集系统建设和运行的技术标准。HJ 193标准详细规定了环境空气气态污染物连续自动监测系统的技术要求、安装方法、调试步骤以及验收规范，是确保采集数据准确性和可靠性的重要保障。</w:t>
      </w:r>
    </w:p>
    <w:p w14:paraId="54CAF4FD">
      <w:pPr>
        <w:spacing w:line="360" w:lineRule="auto"/>
        <w:rPr>
          <w:rFonts w:eastAsia="宋体" w:cs="Times New Roman"/>
          <w:sz w:val="24"/>
          <w:szCs w:val="24"/>
        </w:rPr>
      </w:pPr>
      <w:r>
        <w:rPr>
          <w:rFonts w:eastAsia="宋体" w:cs="Times New Roman"/>
          <w:b/>
          <w:bCs/>
          <w:sz w:val="24"/>
          <w:szCs w:val="24"/>
        </w:rPr>
        <w:t xml:space="preserve">4.2.10 </w:t>
      </w:r>
      <w:r>
        <w:rPr>
          <w:rFonts w:eastAsia="宋体" w:cs="Times New Roman"/>
          <w:sz w:val="24"/>
          <w:szCs w:val="24"/>
        </w:rPr>
        <w:t xml:space="preserve"> 一氧化碳作为大气中的有毒气体之一，是《环境空气质量标准》</w:t>
      </w:r>
      <w:r>
        <w:rPr>
          <w:rFonts w:eastAsia="宋体" w:cs="Times New Roman"/>
          <w:sz w:val="24"/>
          <w:szCs w:val="24"/>
        </w:rPr>
        <w:fldChar w:fldCharType="begin"/>
      </w:r>
      <w:r>
        <w:rPr>
          <w:rFonts w:eastAsia="宋体" w:cs="Times New Roman"/>
          <w:sz w:val="24"/>
          <w:szCs w:val="24"/>
        </w:rPr>
        <w:instrText xml:space="preserve"> HYPERLINK "http://www.csres.com/detail/224919.html" \t "http://www.csres.com/_blank" </w:instrText>
      </w:r>
      <w:r>
        <w:rPr>
          <w:rFonts w:eastAsia="宋体" w:cs="Times New Roman"/>
          <w:sz w:val="24"/>
          <w:szCs w:val="24"/>
        </w:rPr>
        <w:fldChar w:fldCharType="separate"/>
      </w:r>
      <w:r>
        <w:rPr>
          <w:rFonts w:eastAsia="宋体" w:cs="Times New Roman"/>
          <w:sz w:val="24"/>
          <w:szCs w:val="24"/>
        </w:rPr>
        <w:t>GB 3095</w:t>
      </w:r>
      <w:r>
        <w:rPr>
          <w:rFonts w:eastAsia="宋体" w:cs="Times New Roman"/>
          <w:sz w:val="24"/>
          <w:szCs w:val="24"/>
        </w:rPr>
        <w:fldChar w:fldCharType="end"/>
      </w:r>
      <w:r>
        <w:rPr>
          <w:rFonts w:eastAsia="宋体" w:cs="Times New Roman"/>
          <w:sz w:val="24"/>
          <w:szCs w:val="24"/>
        </w:rPr>
        <w:t>中规定的环境空气污染物基本项目之一，其浓度变化对人体健康和环境质量具有重要影响。为了实时、准确地监测住区环境空气中的一氧化碳浓度，以便及时发现并应对一氧化碳污染事件，保护居民健康和环境安全，住区应设置一氧化碳浓度连续自动采集系统。通过采集数据的实时上传，住区管理部门可以及时了解各住区的一氧化碳浓度情况，为环境空气质量评估、预警和应急响应提供及时信息。采集系统的组成、采集设备的安装和调试应符合现行行业标准《环境空气气态污染物连续自动监测系统安装和验收技术规范》HJ 193的规定。该规范明确了采集系统建设和运行的技术标准。HJ 193标准详细规定了环境空气气态污染物连续自动监测系统的技术要求、安装方法、调试步骤以及验收规范，是确保采集数据准确性和可靠性的重要保障。</w:t>
      </w:r>
    </w:p>
    <w:p w14:paraId="09256E92">
      <w:pPr>
        <w:spacing w:line="360" w:lineRule="auto"/>
        <w:rPr>
          <w:rFonts w:eastAsia="宋体" w:cs="Times New Roman"/>
          <w:sz w:val="24"/>
          <w:szCs w:val="24"/>
        </w:rPr>
      </w:pPr>
      <w:r>
        <w:rPr>
          <w:rFonts w:eastAsia="宋体" w:cs="Times New Roman"/>
          <w:b/>
          <w:bCs/>
          <w:sz w:val="24"/>
          <w:szCs w:val="24"/>
        </w:rPr>
        <w:t>4.2.11</w:t>
      </w:r>
      <w:r>
        <w:rPr>
          <w:rFonts w:eastAsia="宋体" w:cs="Times New Roman"/>
          <w:sz w:val="24"/>
          <w:szCs w:val="24"/>
        </w:rPr>
        <w:t xml:space="preserve">  花粉是引起过敏反应的常见原因之一，特别是在春季，当各种植物开始释放花粉时。花粉过敏，是一种由免疫系统对花粉产生的异常反应。住区设置花粉浓度自动采集系统是为了实时监测住区周围的花粉浓度，以便居民了解当前的花粉情况，从而采取相应的防护措施，减少花粉过敏等健康问题的发生。花粉浓度采集系统应能够连续自动采集花粉浓度数据，无需人工干预，提高数据采集的效率和准确性。采集的数据应满足实时上传至数据采集与管理系统的要求，确保数据的时效性和可用性。</w:t>
      </w:r>
    </w:p>
    <w:p w14:paraId="7C0F96A6">
      <w:pPr>
        <w:spacing w:line="360" w:lineRule="auto"/>
        <w:rPr>
          <w:rFonts w:eastAsia="宋体" w:cs="Times New Roman"/>
          <w:sz w:val="24"/>
          <w:szCs w:val="24"/>
        </w:rPr>
      </w:pPr>
      <w:r>
        <w:rPr>
          <w:rFonts w:eastAsia="宋体" w:cs="Times New Roman"/>
          <w:b/>
          <w:bCs/>
          <w:sz w:val="24"/>
          <w:szCs w:val="24"/>
        </w:rPr>
        <w:t>4.2.12</w:t>
      </w:r>
      <w:r>
        <w:rPr>
          <w:rFonts w:eastAsia="宋体" w:cs="Times New Roman"/>
          <w:sz w:val="24"/>
          <w:szCs w:val="24"/>
        </w:rPr>
        <w:t xml:space="preserve">  住区室外生活饮用水水质中的温度、pH值、浊度、余氯、电导率等指标，可以较好的反应水质是否会对人体健康产生不利影响。在水箱（池）进水、出水及末梢水的位置进行采样，可以较全面的把握住区室外生活饮用水的水质变化。</w:t>
      </w:r>
    </w:p>
    <w:p w14:paraId="7D1366AC">
      <w:pPr>
        <w:snapToGrid w:val="0"/>
        <w:spacing w:before="156" w:beforeLines="50" w:line="360" w:lineRule="auto"/>
        <w:jc w:val="center"/>
        <w:outlineLvl w:val="1"/>
        <w:rPr>
          <w:rFonts w:eastAsia="宋体" w:cs="Times New Roman"/>
          <w:b/>
          <w:iCs/>
          <w:kern w:val="0"/>
          <w:sz w:val="28"/>
          <w:szCs w:val="24"/>
        </w:rPr>
      </w:pPr>
      <w:bookmarkStart w:id="184" w:name="_Toc17904"/>
      <w:r>
        <w:rPr>
          <w:rFonts w:eastAsia="宋体" w:cs="Times New Roman"/>
          <w:b/>
          <w:iCs/>
          <w:kern w:val="0"/>
          <w:sz w:val="28"/>
          <w:szCs w:val="24"/>
        </w:rPr>
        <w:t xml:space="preserve">4.3 </w:t>
      </w:r>
      <w:r>
        <w:rPr>
          <w:rFonts w:hint="eastAsia" w:eastAsia="宋体" w:cs="Times New Roman"/>
          <w:b/>
          <w:iCs/>
          <w:kern w:val="0"/>
          <w:sz w:val="28"/>
          <w:szCs w:val="24"/>
          <w:lang w:val="en-US" w:eastAsia="zh-CN"/>
        </w:rPr>
        <w:t xml:space="preserve"> </w:t>
      </w:r>
      <w:r>
        <w:rPr>
          <w:rFonts w:eastAsia="宋体" w:cs="Times New Roman"/>
          <w:b/>
          <w:iCs/>
          <w:kern w:val="0"/>
          <w:sz w:val="28"/>
          <w:szCs w:val="24"/>
        </w:rPr>
        <w:t>安全（健康）风险信息</w:t>
      </w:r>
      <w:bookmarkEnd w:id="184"/>
    </w:p>
    <w:p w14:paraId="6C56C4CD">
      <w:pPr>
        <w:spacing w:line="360" w:lineRule="auto"/>
        <w:rPr>
          <w:rFonts w:eastAsia="宋体" w:cs="Times New Roman"/>
          <w:sz w:val="24"/>
          <w:szCs w:val="24"/>
        </w:rPr>
      </w:pPr>
      <w:r>
        <w:rPr>
          <w:rFonts w:eastAsia="宋体" w:cs="Times New Roman"/>
          <w:b/>
          <w:bCs/>
          <w:sz w:val="24"/>
          <w:szCs w:val="24"/>
        </w:rPr>
        <w:t>4.3.1</w:t>
      </w:r>
      <w:r>
        <w:rPr>
          <w:rFonts w:eastAsia="宋体" w:cs="Times New Roman"/>
          <w:sz w:val="24"/>
          <w:szCs w:val="24"/>
        </w:rPr>
        <w:t xml:space="preserve">  随着城市化进程的加快，高层住宅越来越多，高空抛物事件时有发生，严重威胁到居民的人身安全和财产安全。因此，在住区室外设置高空抛物采集系统显得尤为必要。在设置高空抛物采集系统时，应充分考虑住区的布局、建筑高度、人口密度等因素，合理布设监控点位，确保监控范围全面覆盖且不留死角。同时，应注意保护居民隐私，避免监控摄像头直接对准居民住宅内部或敏感区域。高空抛物采集系统应具备高清摄像和跟踪技术，能够完整且清晰地记录抛物物的飞行轨迹。这有助于准确判断抛物物的来源和轨迹，为事件的调查和处理提供重要线索。采集到的数据应满足实时上传至数据采集与管理系统的要求。这样可以确保管理人员能够及时了解高空抛物情况，快速响应并采取相应的措施，有效遏制高空抛物行为的发生。</w:t>
      </w:r>
    </w:p>
    <w:p w14:paraId="57C8D11A">
      <w:pPr>
        <w:spacing w:line="360" w:lineRule="auto"/>
        <w:rPr>
          <w:rFonts w:eastAsia="宋体" w:cs="Times New Roman"/>
          <w:sz w:val="24"/>
          <w:szCs w:val="24"/>
        </w:rPr>
      </w:pPr>
      <w:r>
        <w:rPr>
          <w:rFonts w:eastAsia="宋体" w:cs="Times New Roman"/>
          <w:b/>
          <w:bCs/>
          <w:sz w:val="24"/>
          <w:szCs w:val="24"/>
        </w:rPr>
        <w:t>4.3.2</w:t>
      </w:r>
      <w:r>
        <w:rPr>
          <w:rFonts w:eastAsia="宋体" w:cs="Times New Roman"/>
          <w:sz w:val="24"/>
          <w:szCs w:val="24"/>
        </w:rPr>
        <w:t xml:space="preserve">  燃气作为现代生活中常用的能源之一，其安全使用直接关系到居民的生命财产安全。因此，在住区室内设置燃气泄漏信息采集系统，实时监测燃气浓度及因不完全燃烧产生的一氧化碳浓度，是预防燃气事故、保障居民安全的重要措施。该系统应能够实时监测室内燃气泄漏或不完全燃烧等异常事件，并通过高精度传感器准确测量燃气浓度和一氧化碳浓度。当这些浓度超出设定的安全阈值时，系统应立即触发报警机制，确保及时发现并处理潜在的安全隐患。当燃气浓度或一氧化碳浓度超出安全阈值时，燃气报警器应发出清晰、响亮的报警信号，以引起居住者的注意。为保障居住者的生命安全，燃气泄漏采集模块应具备在报警时自动切断燃气供应的功能。这一措施可以有效防止燃气继续泄漏，降低火灾、爆炸等事故的风险。除了切断燃气供应外，燃气泄漏采集模块还应具备与室内通风设施联动的接口。在报警信号触发后，系统应能够自动启动或控制通风设施，将室内的有害气体排出，保持室内空气流通，进一步降低安全风险。</w:t>
      </w:r>
    </w:p>
    <w:p w14:paraId="4E0AAA30">
      <w:pPr>
        <w:rPr>
          <w:rFonts w:eastAsia="宋体" w:cs="Times New Roman"/>
          <w:sz w:val="24"/>
          <w:szCs w:val="24"/>
        </w:rPr>
      </w:pPr>
      <w:r>
        <w:rPr>
          <w:rFonts w:eastAsia="宋体" w:cs="Times New Roman"/>
          <w:sz w:val="24"/>
          <w:szCs w:val="24"/>
        </w:rPr>
        <w:br w:type="page"/>
      </w:r>
    </w:p>
    <w:p w14:paraId="0A2FC1D1">
      <w:pPr>
        <w:widowControl/>
        <w:snapToGrid w:val="0"/>
        <w:spacing w:before="120" w:line="360" w:lineRule="auto"/>
        <w:jc w:val="center"/>
        <w:outlineLvl w:val="0"/>
        <w:rPr>
          <w:rFonts w:eastAsia="宋体" w:cs="Times New Roman"/>
          <w:b/>
          <w:bCs/>
          <w:kern w:val="0"/>
          <w:sz w:val="32"/>
          <w:szCs w:val="32"/>
        </w:rPr>
      </w:pPr>
      <w:bookmarkStart w:id="185" w:name="_Toc8400"/>
      <w:r>
        <w:rPr>
          <w:rFonts w:eastAsia="宋体" w:cs="Times New Roman"/>
          <w:b/>
          <w:bCs/>
          <w:kern w:val="0"/>
          <w:sz w:val="32"/>
          <w:szCs w:val="32"/>
        </w:rPr>
        <w:t>5  居民健康信息</w:t>
      </w:r>
      <w:bookmarkEnd w:id="185"/>
    </w:p>
    <w:p w14:paraId="652B2240">
      <w:pPr>
        <w:snapToGrid w:val="0"/>
        <w:spacing w:line="360" w:lineRule="auto"/>
        <w:jc w:val="center"/>
        <w:outlineLvl w:val="1"/>
        <w:rPr>
          <w:rFonts w:eastAsia="宋体" w:cs="Times New Roman"/>
          <w:b/>
          <w:iCs/>
          <w:kern w:val="0"/>
          <w:sz w:val="28"/>
          <w:szCs w:val="24"/>
        </w:rPr>
      </w:pPr>
      <w:bookmarkStart w:id="186" w:name="_Toc3595"/>
      <w:r>
        <w:rPr>
          <w:rFonts w:eastAsia="宋体" w:cs="Times New Roman"/>
          <w:b/>
          <w:iCs/>
          <w:kern w:val="0"/>
          <w:sz w:val="28"/>
          <w:szCs w:val="24"/>
        </w:rPr>
        <w:t>5.1  基础信息</w:t>
      </w:r>
      <w:bookmarkEnd w:id="186"/>
    </w:p>
    <w:p w14:paraId="42CDDB59">
      <w:pPr>
        <w:spacing w:line="360" w:lineRule="auto"/>
        <w:rPr>
          <w:rFonts w:eastAsia="宋体" w:cs="Times New Roman"/>
          <w:sz w:val="24"/>
          <w:szCs w:val="24"/>
        </w:rPr>
      </w:pPr>
      <w:r>
        <w:rPr>
          <w:rFonts w:eastAsia="宋体" w:cs="Times New Roman"/>
          <w:b/>
          <w:bCs/>
          <w:sz w:val="24"/>
          <w:szCs w:val="24"/>
        </w:rPr>
        <w:t>5.1.1</w:t>
      </w:r>
      <w:r>
        <w:rPr>
          <w:rFonts w:eastAsia="宋体" w:cs="Times New Roman"/>
          <w:sz w:val="24"/>
          <w:szCs w:val="24"/>
        </w:rPr>
        <w:t xml:space="preserve">  居民健康基础信息是评价居民健康状况的重要依据，主要包括人口学、社会经济信息与基础健康信息等，其反映个人固有特征，内容相对稳定、客观性强。记录居民基本情况的获得方式、时间有利于进行健康电子信息档案的管理。</w:t>
      </w:r>
    </w:p>
    <w:p w14:paraId="6E64C6F6">
      <w:pPr>
        <w:spacing w:line="360" w:lineRule="auto"/>
        <w:rPr>
          <w:rFonts w:eastAsia="宋体" w:cs="Times New Roman"/>
          <w:sz w:val="24"/>
          <w:szCs w:val="24"/>
        </w:rPr>
      </w:pPr>
      <w:r>
        <w:rPr>
          <w:rFonts w:eastAsia="宋体" w:cs="Times New Roman"/>
          <w:b/>
          <w:bCs/>
          <w:sz w:val="24"/>
          <w:szCs w:val="24"/>
        </w:rPr>
        <w:t>5.1.2</w:t>
      </w:r>
      <w:r>
        <w:rPr>
          <w:rFonts w:eastAsia="宋体" w:cs="Times New Roman"/>
          <w:sz w:val="24"/>
          <w:szCs w:val="24"/>
        </w:rPr>
        <w:t xml:space="preserve">  主观健康是反映人群健康和生活质量的指标之一，应被纳入到居民基础健康信息中。SF-8量表是国内外成熟通用的主观健康测量量表，具有较高的效度和信度。</w:t>
      </w:r>
    </w:p>
    <w:p w14:paraId="2B31BF35">
      <w:pPr>
        <w:snapToGrid w:val="0"/>
        <w:spacing w:line="360" w:lineRule="auto"/>
        <w:jc w:val="center"/>
        <w:outlineLvl w:val="1"/>
        <w:rPr>
          <w:rFonts w:eastAsia="宋体" w:cs="Times New Roman"/>
          <w:b/>
          <w:iCs/>
          <w:kern w:val="0"/>
          <w:sz w:val="28"/>
          <w:szCs w:val="24"/>
        </w:rPr>
      </w:pPr>
      <w:bookmarkStart w:id="187" w:name="_Toc20916"/>
      <w:r>
        <w:rPr>
          <w:rFonts w:eastAsia="宋体" w:cs="Times New Roman"/>
          <w:b/>
          <w:iCs/>
          <w:kern w:val="0"/>
          <w:sz w:val="28"/>
          <w:szCs w:val="24"/>
        </w:rPr>
        <w:t>5.2  实时信息</w:t>
      </w:r>
      <w:bookmarkEnd w:id="187"/>
    </w:p>
    <w:p w14:paraId="2E812733">
      <w:pPr>
        <w:spacing w:line="360" w:lineRule="auto"/>
        <w:rPr>
          <w:rFonts w:eastAsia="宋体" w:cs="Times New Roman"/>
          <w:sz w:val="24"/>
          <w:szCs w:val="24"/>
        </w:rPr>
      </w:pPr>
      <w:r>
        <w:rPr>
          <w:rFonts w:eastAsia="宋体" w:cs="Times New Roman"/>
          <w:b/>
          <w:bCs/>
          <w:sz w:val="24"/>
          <w:szCs w:val="24"/>
        </w:rPr>
        <w:t>5.2.1</w:t>
      </w:r>
      <w:r>
        <w:rPr>
          <w:rFonts w:eastAsia="宋体" w:cs="Times New Roman"/>
          <w:sz w:val="24"/>
          <w:szCs w:val="24"/>
        </w:rPr>
        <w:t xml:space="preserve">  可穿戴设备具有便捷性、连续性、实时性等特点，可以系统地了解居民不同阶段的健康状况与动态变化、存在的健康危险因素，从而对居民的健康状况做出综合评估，及时采取相应的措施。同时，可穿戴设备可以蓝牙点对点传输，也可以网络实现数据实时上传、云端数据库和物联网大数据管理，还可以与其他生物传感技术结合，实现综合健康评估。</w:t>
      </w:r>
    </w:p>
    <w:p w14:paraId="2BC9AC4A">
      <w:pPr>
        <w:spacing w:line="360" w:lineRule="auto"/>
        <w:rPr>
          <w:rFonts w:eastAsia="宋体" w:cs="Times New Roman"/>
          <w:sz w:val="24"/>
          <w:szCs w:val="24"/>
        </w:rPr>
      </w:pPr>
      <w:r>
        <w:rPr>
          <w:rFonts w:eastAsia="宋体" w:cs="Times New Roman"/>
          <w:b/>
          <w:bCs/>
          <w:sz w:val="24"/>
          <w:szCs w:val="24"/>
        </w:rPr>
        <w:t>5.2.2</w:t>
      </w:r>
      <w:r>
        <w:rPr>
          <w:rFonts w:eastAsia="宋体" w:cs="Times New Roman"/>
          <w:sz w:val="24"/>
          <w:szCs w:val="24"/>
        </w:rPr>
        <w:t xml:space="preserve">  常规的心电采集设备具有不易携带、体积大、价格昂贵等特点，心电贴和智能手表是目前较为成熟的便携式心电采集设备。心电贴和智能手表主要采用PPG光学信号收集技术，即心脏波动时会产生沿血管传递的压力波形，导致血管内径发生轻微改变，通过PPG光学技术测量这一变化。因此，该技术易受到温度、电磁与穿戴表面清洁度的干扰。可穿戴设备的采集频次和精度主要参考国际动态心电图与无创心电学会和美国心律协会提出的动态心电图和体外心电监测/远程监测专家共识：动态心电监测方法。</w:t>
      </w:r>
    </w:p>
    <w:p w14:paraId="72E367C6">
      <w:pPr>
        <w:spacing w:line="360" w:lineRule="auto"/>
        <w:rPr>
          <w:rFonts w:eastAsia="宋体" w:cs="Times New Roman"/>
          <w:sz w:val="24"/>
          <w:szCs w:val="24"/>
        </w:rPr>
      </w:pPr>
      <w:r>
        <w:rPr>
          <w:rFonts w:eastAsia="宋体" w:cs="Times New Roman"/>
          <w:b/>
          <w:bCs/>
          <w:sz w:val="24"/>
          <w:szCs w:val="24"/>
        </w:rPr>
        <w:t>5.2.3</w:t>
      </w:r>
      <w:r>
        <w:rPr>
          <w:rFonts w:eastAsia="宋体" w:cs="Times New Roman"/>
          <w:sz w:val="24"/>
          <w:szCs w:val="24"/>
        </w:rPr>
        <w:t xml:space="preserve">  无创自动测量血压计因其操作简便、易于携带等优点，越来越多被用于家庭血压监测。同时，无创自动血压监测则能为血压的监测提供更有价值的信息。血压测量要求主要参考无创自动血压计的行业标准《无创自动测量血压计》YY 0670的相关规定。</w:t>
      </w:r>
    </w:p>
    <w:p w14:paraId="19110F6B">
      <w:pPr>
        <w:spacing w:line="360" w:lineRule="auto"/>
        <w:rPr>
          <w:rFonts w:eastAsia="宋体" w:cs="Times New Roman"/>
          <w:sz w:val="24"/>
          <w:szCs w:val="24"/>
        </w:rPr>
      </w:pPr>
      <w:r>
        <w:rPr>
          <w:rFonts w:eastAsia="宋体" w:cs="Times New Roman"/>
          <w:b/>
          <w:bCs/>
          <w:sz w:val="24"/>
          <w:szCs w:val="24"/>
        </w:rPr>
        <w:t>5.2.4</w:t>
      </w:r>
      <w:r>
        <w:rPr>
          <w:rFonts w:eastAsia="宋体" w:cs="Times New Roman"/>
          <w:sz w:val="24"/>
          <w:szCs w:val="24"/>
        </w:rPr>
        <w:t xml:space="preserve">  血氧监测常用方法主要包括动脉血气分析和便携式血氧检测仪。其中，动脉血氧饱和度的测定一般在医院和专业人士操作下完成，虽然测量精度较高，但其费用往往较高。目前，便携式血氧检测仪的测量值与动脉血氧饱和度的测量值相关性较强。并且，可实现无创伤、连续性、实时监测血氧状态，逐渐普及到家庭健康监测。测量要求主要参考《血氧饱和度模拟仪校准规范》JJF 1542的相关要求。</w:t>
      </w:r>
    </w:p>
    <w:p w14:paraId="3E893258">
      <w:pPr>
        <w:spacing w:line="360" w:lineRule="auto"/>
        <w:rPr>
          <w:rFonts w:eastAsia="宋体" w:cs="Times New Roman"/>
          <w:sz w:val="24"/>
          <w:szCs w:val="24"/>
        </w:rPr>
      </w:pPr>
      <w:r>
        <w:rPr>
          <w:rFonts w:eastAsia="宋体" w:cs="Times New Roman"/>
          <w:b/>
          <w:bCs/>
          <w:sz w:val="24"/>
          <w:szCs w:val="24"/>
        </w:rPr>
        <w:t>5.2.5</w:t>
      </w:r>
      <w:r>
        <w:rPr>
          <w:rFonts w:eastAsia="宋体" w:cs="Times New Roman"/>
          <w:sz w:val="24"/>
          <w:szCs w:val="24"/>
        </w:rPr>
        <w:t xml:space="preserve">  无创穿戴式血糖检测仪主要基于基于代谢热整合法，即利用多源传感器进行温度、湿度、血流速、辐射散热量、蒸发散热量、血氧饱和度等参数得出代谢热数值，再根据耗氧量和代谢热量等即可计算出血糖量。血糖测量要求主要参考《自测用血糖监测系统通用技术条件》GB/T 19634的相关规定。</w:t>
      </w:r>
    </w:p>
    <w:p w14:paraId="305D35D5">
      <w:pPr>
        <w:spacing w:line="360" w:lineRule="auto"/>
        <w:rPr>
          <w:rFonts w:eastAsia="宋体" w:cs="Times New Roman"/>
          <w:sz w:val="24"/>
          <w:szCs w:val="24"/>
        </w:rPr>
      </w:pPr>
      <w:r>
        <w:rPr>
          <w:rFonts w:eastAsia="宋体" w:cs="Times New Roman"/>
          <w:b/>
          <w:bCs/>
          <w:sz w:val="24"/>
          <w:szCs w:val="24"/>
        </w:rPr>
        <w:t xml:space="preserve">5.2.6 </w:t>
      </w:r>
      <w:r>
        <w:rPr>
          <w:rFonts w:eastAsia="宋体" w:cs="Times New Roman"/>
          <w:sz w:val="24"/>
          <w:szCs w:val="24"/>
        </w:rPr>
        <w:t xml:space="preserve"> 近年来，便携式或家庭睡眠采集设备越来越广泛地应用于睡眠监测，对于扩大睡眠问题的诊断和监测，起到了积极推动作用。睡眠数据的采集应满足中华医学会呼吸病学分会睡眠呼吸障碍学组、中国医学装备协会呼吸病学装备技术专业委员会睡眠呼吸设备学组联合发布的《成人家庭睡眠呼吸暂停监测临床规范应用专家共识》的相关要求。</w:t>
      </w:r>
    </w:p>
    <w:p w14:paraId="02E6FA62">
      <w:pPr>
        <w:spacing w:line="360" w:lineRule="auto"/>
        <w:rPr>
          <w:rFonts w:eastAsia="宋体" w:cs="Times New Roman"/>
          <w:sz w:val="24"/>
          <w:szCs w:val="24"/>
        </w:rPr>
      </w:pPr>
      <w:r>
        <w:rPr>
          <w:rFonts w:eastAsia="宋体" w:cs="Times New Roman"/>
          <w:b/>
          <w:bCs/>
          <w:sz w:val="24"/>
          <w:szCs w:val="24"/>
        </w:rPr>
        <w:t>5.2.7</w:t>
      </w:r>
      <w:r>
        <w:rPr>
          <w:rFonts w:eastAsia="宋体" w:cs="Times New Roman"/>
          <w:sz w:val="24"/>
          <w:szCs w:val="24"/>
        </w:rPr>
        <w:t xml:space="preserve">  连续性采集仪器具有快速、高效、及时发现异常体温等特点，目前被广泛用于体温监测领域。体温监测要求应满足《人群健康监测人体测量方法》WS/T424中的基本要求。</w:t>
      </w:r>
    </w:p>
    <w:p w14:paraId="72203872">
      <w:pPr>
        <w:snapToGrid w:val="0"/>
        <w:spacing w:line="360" w:lineRule="auto"/>
        <w:jc w:val="center"/>
        <w:outlineLvl w:val="1"/>
        <w:rPr>
          <w:rFonts w:eastAsia="宋体" w:cs="Times New Roman"/>
          <w:b/>
          <w:iCs/>
          <w:kern w:val="0"/>
          <w:sz w:val="28"/>
          <w:szCs w:val="24"/>
        </w:rPr>
      </w:pPr>
      <w:bookmarkStart w:id="188" w:name="_Toc5593"/>
      <w:r>
        <w:rPr>
          <w:rFonts w:eastAsia="宋体" w:cs="Times New Roman"/>
          <w:b/>
          <w:iCs/>
          <w:kern w:val="0"/>
          <w:sz w:val="28"/>
          <w:szCs w:val="24"/>
        </w:rPr>
        <w:t>5.3  健康档案信息</w:t>
      </w:r>
      <w:bookmarkEnd w:id="188"/>
    </w:p>
    <w:p w14:paraId="59226C1E">
      <w:pPr>
        <w:spacing w:line="360" w:lineRule="auto"/>
        <w:rPr>
          <w:rFonts w:eastAsia="宋体" w:cs="Times New Roman"/>
          <w:sz w:val="24"/>
          <w:szCs w:val="24"/>
        </w:rPr>
      </w:pPr>
      <w:r>
        <w:rPr>
          <w:rFonts w:eastAsia="宋体" w:cs="Times New Roman"/>
          <w:b/>
          <w:bCs/>
          <w:sz w:val="24"/>
          <w:szCs w:val="24"/>
        </w:rPr>
        <w:t>5.3.1</w:t>
      </w:r>
      <w:r>
        <w:rPr>
          <w:rFonts w:eastAsia="宋体" w:cs="Times New Roman"/>
          <w:sz w:val="24"/>
          <w:szCs w:val="24"/>
        </w:rPr>
        <w:t xml:space="preserve">  住区级基本指标应满足《居民电子健康档案首页基本内容（试行》（国卫办基层发〔2024〕15号）的基本要求。其中基础信息包括姓名、手机号码、身份证号、出生年月、民族、性别、婚姻状况、生育状况。疾病信息包括慢病标签、疾病史、家族史、药物过敏、食物接触过敏、其他等。生活方式包括吸烟史、饮酒史和个人习惯。</w:t>
      </w:r>
    </w:p>
    <w:p w14:paraId="189AB1AA">
      <w:pPr>
        <w:spacing w:line="360" w:lineRule="auto"/>
        <w:rPr>
          <w:rFonts w:eastAsia="宋体" w:cs="Times New Roman"/>
          <w:sz w:val="24"/>
          <w:szCs w:val="24"/>
        </w:rPr>
      </w:pPr>
      <w:r>
        <w:rPr>
          <w:rFonts w:eastAsia="宋体" w:cs="Times New Roman"/>
          <w:b/>
          <w:bCs/>
          <w:sz w:val="24"/>
          <w:szCs w:val="24"/>
        </w:rPr>
        <w:t>5.3.2</w:t>
      </w:r>
      <w:r>
        <w:rPr>
          <w:rFonts w:eastAsia="宋体" w:cs="Times New Roman"/>
          <w:sz w:val="24"/>
          <w:szCs w:val="24"/>
        </w:rPr>
        <w:t xml:space="preserve">  住区级健康信息采集方法应遵循健康档案管理方法，基于常用的监测方法，兼顾考虑经济成本的情况下，尽可能全面覆盖健康信息。</w:t>
      </w:r>
    </w:p>
    <w:p w14:paraId="06363D12">
      <w:pPr>
        <w:spacing w:line="360" w:lineRule="auto"/>
        <w:rPr>
          <w:rFonts w:eastAsia="宋体" w:cs="Times New Roman"/>
          <w:sz w:val="24"/>
          <w:szCs w:val="24"/>
        </w:rPr>
      </w:pPr>
      <w:r>
        <w:rPr>
          <w:rFonts w:eastAsia="宋体" w:cs="Times New Roman"/>
          <w:b/>
          <w:bCs/>
          <w:sz w:val="24"/>
          <w:szCs w:val="24"/>
        </w:rPr>
        <w:t>5.3.3</w:t>
      </w:r>
      <w:r>
        <w:rPr>
          <w:rFonts w:eastAsia="宋体" w:cs="Times New Roman"/>
          <w:sz w:val="24"/>
          <w:szCs w:val="24"/>
        </w:rPr>
        <w:t xml:space="preserve">  按照“全面采集、重点防控”的原则，采集仪器应涉及基础健康全面覆盖采集，主要健康风险的筛查以及专科疾病的重点监控。宜采用简单、快捷的检测手段获取用户的基础健康数据，完成用户档案的建立及日常健康状况的跟踪，如配备健康检测一体机、健康微诊室等；可利用人工智能手段，筛选便于社区服务场景的智能化健康风险评估系统，帮助用户发现健康风险，提早介入健康干预手段，如配备Airdoc风险评估系统、HRA健康风险评估系统等；可从中医角度把握健康与疾病的整体要素与个体差异，从而制定防治原则，选择相应的治疗、预防、养生方法，进行“因人制宜”的干预，如配备中医体质辨识査询仪、中医四诊仪等；针对老年人重点专科疾病，如心脑血管疾病、肝脏疾病，宜建立日常检测及跟踪采集的服务模式。如配备智能彩超、肝病检测设备等；应完善社区急救保障体系，为日常可能突发医疗需求提供保障。如配备急救包、半自动体外除颤器等。同时结合我国基本国情，纳入中西体质健康评估。</w:t>
      </w:r>
    </w:p>
    <w:p w14:paraId="42A85335">
      <w:pPr>
        <w:spacing w:line="360" w:lineRule="auto"/>
        <w:rPr>
          <w:rFonts w:eastAsia="宋体" w:cs="Times New Roman"/>
          <w:sz w:val="24"/>
          <w:szCs w:val="24"/>
        </w:rPr>
      </w:pPr>
    </w:p>
    <w:p w14:paraId="73AFD66B">
      <w:pPr>
        <w:spacing w:line="360" w:lineRule="auto"/>
        <w:rPr>
          <w:rFonts w:eastAsia="宋体" w:cs="Times New Roman"/>
          <w:sz w:val="24"/>
          <w:szCs w:val="24"/>
        </w:rPr>
      </w:pPr>
    </w:p>
    <w:p w14:paraId="37318811">
      <w:pPr>
        <w:rPr>
          <w:rFonts w:eastAsia="宋体" w:cs="Times New Roman"/>
          <w:sz w:val="24"/>
          <w:szCs w:val="24"/>
        </w:rPr>
      </w:pPr>
      <w:r>
        <w:rPr>
          <w:rFonts w:hint="eastAsia" w:eastAsia="宋体" w:cs="Times New Roman"/>
          <w:sz w:val="24"/>
          <w:szCs w:val="24"/>
        </w:rPr>
        <w:br w:type="page"/>
      </w:r>
    </w:p>
    <w:p w14:paraId="023DB991">
      <w:pPr>
        <w:pStyle w:val="6"/>
        <w:spacing w:before="120" w:line="360" w:lineRule="auto"/>
        <w:jc w:val="center"/>
        <w:rPr>
          <w:rFonts w:ascii="Times New Roman" w:hAnsi="Times New Roman" w:cs="Times New Roman"/>
          <w:b/>
          <w:color w:val="000000"/>
          <w:sz w:val="32"/>
          <w:szCs w:val="32"/>
        </w:rPr>
      </w:pPr>
      <w:bookmarkStart w:id="189" w:name="_Toc18554"/>
      <w:r>
        <w:rPr>
          <w:rFonts w:hint="eastAsia" w:ascii="Times New Roman" w:hAnsi="Times New Roman" w:cs="Times New Roman"/>
          <w:b/>
          <w:color w:val="000000"/>
          <w:sz w:val="32"/>
          <w:szCs w:val="32"/>
        </w:rPr>
        <w:t>6  信息管理</w:t>
      </w:r>
      <w:bookmarkEnd w:id="189"/>
    </w:p>
    <w:p w14:paraId="15048FE6">
      <w:pPr>
        <w:spacing w:line="360" w:lineRule="auto"/>
        <w:rPr>
          <w:rFonts w:eastAsia="宋体" w:cs="Times New Roman"/>
          <w:b/>
          <w:bCs/>
          <w:sz w:val="24"/>
          <w:szCs w:val="24"/>
        </w:rPr>
      </w:pPr>
      <w:r>
        <w:rPr>
          <w:rFonts w:hint="eastAsia" w:eastAsia="宋体" w:cs="Times New Roman"/>
          <w:b/>
          <w:bCs/>
          <w:sz w:val="24"/>
          <w:szCs w:val="24"/>
        </w:rPr>
        <w:t xml:space="preserve">6.0.1  </w:t>
      </w:r>
      <w:r>
        <w:rPr>
          <w:rFonts w:hint="eastAsia" w:eastAsia="宋体" w:cs="Times New Roman"/>
          <w:sz w:val="24"/>
          <w:szCs w:val="24"/>
        </w:rPr>
        <w:t>一套完整的信息化系统可以通过自动化和标准化流程，提高信息采集的效率和准确性；同时，建立信息化系统能够更有效地管理和保护重要数据，设立权限控制和数据加密等安全措施，防止信息泄露。</w:t>
      </w:r>
    </w:p>
    <w:p w14:paraId="6B112214">
      <w:pPr>
        <w:spacing w:line="360" w:lineRule="auto"/>
        <w:rPr>
          <w:rFonts w:eastAsia="宋体"/>
          <w:sz w:val="24"/>
          <w:szCs w:val="24"/>
        </w:rPr>
      </w:pPr>
      <w:r>
        <w:rPr>
          <w:rFonts w:eastAsia="宋体"/>
          <w:b/>
          <w:bCs/>
          <w:sz w:val="24"/>
          <w:szCs w:val="24"/>
        </w:rPr>
        <w:t>6</w:t>
      </w:r>
      <w:r>
        <w:rPr>
          <w:rFonts w:hint="eastAsia" w:eastAsia="宋体"/>
          <w:b/>
          <w:bCs/>
          <w:sz w:val="24"/>
          <w:szCs w:val="24"/>
        </w:rPr>
        <w:t>.0.2</w:t>
      </w:r>
      <w:r>
        <w:rPr>
          <w:rFonts w:hint="eastAsia" w:eastAsia="宋体"/>
          <w:sz w:val="24"/>
          <w:szCs w:val="24"/>
        </w:rPr>
        <w:t xml:space="preserve"> </w:t>
      </w:r>
      <w:r>
        <w:rPr>
          <w:rFonts w:eastAsia="宋体"/>
          <w:sz w:val="24"/>
          <w:szCs w:val="24"/>
        </w:rPr>
        <w:t xml:space="preserve"> </w:t>
      </w:r>
      <w:r>
        <w:rPr>
          <w:rFonts w:hint="eastAsia" w:eastAsia="宋体"/>
          <w:sz w:val="24"/>
          <w:szCs w:val="24"/>
        </w:rPr>
        <w:t>本条规定了各类住区健康信息纳入各级平台管理时应遵循的规定和格式组织。</w:t>
      </w:r>
    </w:p>
    <w:p w14:paraId="0B553A9A">
      <w:pPr>
        <w:spacing w:line="360" w:lineRule="auto"/>
        <w:rPr>
          <w:rFonts w:eastAsia="宋体"/>
          <w:sz w:val="24"/>
          <w:szCs w:val="24"/>
        </w:rPr>
      </w:pPr>
      <w:r>
        <w:rPr>
          <w:rFonts w:eastAsia="宋体"/>
          <w:b/>
          <w:bCs/>
          <w:sz w:val="24"/>
          <w:szCs w:val="24"/>
        </w:rPr>
        <w:t>6</w:t>
      </w:r>
      <w:r>
        <w:rPr>
          <w:rFonts w:hint="eastAsia" w:eastAsia="宋体"/>
          <w:b/>
          <w:bCs/>
          <w:sz w:val="24"/>
          <w:szCs w:val="24"/>
        </w:rPr>
        <w:t>.0.3</w:t>
      </w:r>
      <w:r>
        <w:rPr>
          <w:rFonts w:hint="eastAsia" w:eastAsia="宋体"/>
          <w:sz w:val="24"/>
          <w:szCs w:val="24"/>
        </w:rPr>
        <w:t xml:space="preserve">  集中管理的信息可以促进内部信息的共享和协作，并且能够提供实时、准确的信息分析和报告，更好地跟踪和管理各信息采集设备的使用情况，有助于优化资源配置，提高资源利用效率。</w:t>
      </w:r>
    </w:p>
    <w:p w14:paraId="5FB5D79F">
      <w:pPr>
        <w:spacing w:line="360" w:lineRule="auto"/>
        <w:rPr>
          <w:rFonts w:eastAsia="宋体"/>
          <w:sz w:val="24"/>
          <w:szCs w:val="24"/>
        </w:rPr>
      </w:pPr>
    </w:p>
    <w:p w14:paraId="5E1DD902">
      <w:pPr>
        <w:spacing w:line="360" w:lineRule="auto"/>
        <w:rPr>
          <w:rFonts w:eastAsia="宋体" w:cs="Times New Roman"/>
          <w:b/>
          <w:bCs/>
          <w:sz w:val="24"/>
          <w:szCs w:val="24"/>
        </w:rPr>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62C95">
    <w:pPr>
      <w:pStyle w:val="9"/>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190ABF">
                          <w:pPr>
                            <w:pStyle w:val="9"/>
                            <w:jc w:val="right"/>
                          </w:pPr>
                          <w:r>
                            <w:fldChar w:fldCharType="begin"/>
                          </w:r>
                          <w:r>
                            <w:instrText xml:space="preserve">PAGE   \* MERGEFORMAT</w:instrText>
                          </w:r>
                          <w:r>
                            <w:fldChar w:fldCharType="separate"/>
                          </w:r>
                          <w:r>
                            <w:rPr>
                              <w:lang w:val="zh-CN"/>
                            </w:rPr>
                            <w:t>5</w:t>
                          </w:r>
                          <w:r>
                            <w:rPr>
                              <w:lang w:val="zh-CN"/>
                            </w:rPr>
                            <w:fldChar w:fldCharType="end"/>
                          </w:r>
                        </w:p>
                        <w:p w14:paraId="21BE49E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14:paraId="7E190ABF">
                    <w:pPr>
                      <w:pStyle w:val="9"/>
                      <w:jc w:val="right"/>
                    </w:pPr>
                    <w:r>
                      <w:fldChar w:fldCharType="begin"/>
                    </w:r>
                    <w:r>
                      <w:instrText xml:space="preserve">PAGE   \* MERGEFORMAT</w:instrText>
                    </w:r>
                    <w:r>
                      <w:fldChar w:fldCharType="separate"/>
                    </w:r>
                    <w:r>
                      <w:rPr>
                        <w:lang w:val="zh-CN"/>
                      </w:rPr>
                      <w:t>5</w:t>
                    </w:r>
                    <w:r>
                      <w:rPr>
                        <w:lang w:val="zh-CN"/>
                      </w:rPr>
                      <w:fldChar w:fldCharType="end"/>
                    </w:r>
                  </w:p>
                  <w:p w14:paraId="21BE49E9"/>
                </w:txbxContent>
              </v:textbox>
            </v:shape>
          </w:pict>
        </mc:Fallback>
      </mc:AlternateContent>
    </w:r>
  </w:p>
  <w:p w14:paraId="55093A74">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C26E1">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83AFB8">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2F83AFB8">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07869">
    <w:pPr>
      <w:pStyle w:val="9"/>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D93109">
                          <w:pPr>
                            <w:pStyle w:val="9"/>
                            <w:jc w:val="right"/>
                          </w:pPr>
                          <w:r>
                            <w:fldChar w:fldCharType="begin"/>
                          </w:r>
                          <w:r>
                            <w:instrText xml:space="preserve">PAGE   \* MERGEFORMAT</w:instrText>
                          </w:r>
                          <w:r>
                            <w:fldChar w:fldCharType="separate"/>
                          </w:r>
                          <w:r>
                            <w:rPr>
                              <w:lang w:val="zh-CN"/>
                            </w:rPr>
                            <w:t>28</w:t>
                          </w:r>
                          <w:r>
                            <w:rPr>
                              <w:lang w:val="zh-CN"/>
                            </w:rPr>
                            <w:fldChar w:fldCharType="end"/>
                          </w:r>
                        </w:p>
                        <w:p w14:paraId="103B15D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7DD93109">
                    <w:pPr>
                      <w:pStyle w:val="9"/>
                      <w:jc w:val="right"/>
                    </w:pPr>
                    <w:r>
                      <w:fldChar w:fldCharType="begin"/>
                    </w:r>
                    <w:r>
                      <w:instrText xml:space="preserve">PAGE   \* MERGEFORMAT</w:instrText>
                    </w:r>
                    <w:r>
                      <w:fldChar w:fldCharType="separate"/>
                    </w:r>
                    <w:r>
                      <w:rPr>
                        <w:lang w:val="zh-CN"/>
                      </w:rPr>
                      <w:t>28</w:t>
                    </w:r>
                    <w:r>
                      <w:rPr>
                        <w:lang w:val="zh-CN"/>
                      </w:rPr>
                      <w:fldChar w:fldCharType="end"/>
                    </w:r>
                  </w:p>
                  <w:p w14:paraId="103B15D7"/>
                </w:txbxContent>
              </v:textbox>
            </v:shape>
          </w:pict>
        </mc:Fallback>
      </mc:AlternateContent>
    </w:r>
  </w:p>
  <w:p w14:paraId="236823F2">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45B0A">
    <w:pPr>
      <w:pStyle w:val="9"/>
      <w:jc w:val="right"/>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5B3E66C">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75B3E66C">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677D51C1">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92CD8">
    <w:pPr>
      <w:pStyle w:val="9"/>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9A0E12">
                          <w:pPr>
                            <w:pStyle w:val="9"/>
                            <w:jc w:val="right"/>
                          </w:pPr>
                          <w:r>
                            <w:fldChar w:fldCharType="begin"/>
                          </w:r>
                          <w:r>
                            <w:instrText xml:space="preserve">PAGE   \* MERGEFORMAT</w:instrText>
                          </w:r>
                          <w:r>
                            <w:fldChar w:fldCharType="separate"/>
                          </w:r>
                          <w:r>
                            <w:rPr>
                              <w:lang w:val="zh-CN"/>
                            </w:rPr>
                            <w:t>28</w:t>
                          </w:r>
                          <w:r>
                            <w:rPr>
                              <w:lang w:val="zh-CN"/>
                            </w:rPr>
                            <w:fldChar w:fldCharType="end"/>
                          </w:r>
                        </w:p>
                        <w:p w14:paraId="5420F3B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359A0E12">
                    <w:pPr>
                      <w:pStyle w:val="9"/>
                      <w:jc w:val="right"/>
                    </w:pPr>
                    <w:r>
                      <w:fldChar w:fldCharType="begin"/>
                    </w:r>
                    <w:r>
                      <w:instrText xml:space="preserve">PAGE   \* MERGEFORMAT</w:instrText>
                    </w:r>
                    <w:r>
                      <w:fldChar w:fldCharType="separate"/>
                    </w:r>
                    <w:r>
                      <w:rPr>
                        <w:lang w:val="zh-CN"/>
                      </w:rPr>
                      <w:t>28</w:t>
                    </w:r>
                    <w:r>
                      <w:rPr>
                        <w:lang w:val="zh-CN"/>
                      </w:rPr>
                      <w:fldChar w:fldCharType="end"/>
                    </w:r>
                  </w:p>
                  <w:p w14:paraId="5420F3B9"/>
                </w:txbxContent>
              </v:textbox>
            </v:shape>
          </w:pict>
        </mc:Fallback>
      </mc:AlternateContent>
    </w:r>
  </w:p>
  <w:p w14:paraId="5D85CC81">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hNmI2M2U4NTU2OWQ5NGFkN2Y4YTFhYjg4MTQ5Y2YifQ=="/>
  </w:docVars>
  <w:rsids>
    <w:rsidRoot w:val="002551FB"/>
    <w:rsid w:val="0001523D"/>
    <w:rsid w:val="00016C50"/>
    <w:rsid w:val="00017877"/>
    <w:rsid w:val="0004516E"/>
    <w:rsid w:val="00051CB6"/>
    <w:rsid w:val="000638D8"/>
    <w:rsid w:val="000E042F"/>
    <w:rsid w:val="000E3D38"/>
    <w:rsid w:val="000F224F"/>
    <w:rsid w:val="000F2B86"/>
    <w:rsid w:val="00103DEE"/>
    <w:rsid w:val="001043BB"/>
    <w:rsid w:val="001157F4"/>
    <w:rsid w:val="0012058B"/>
    <w:rsid w:val="00124E1B"/>
    <w:rsid w:val="001273AF"/>
    <w:rsid w:val="00142259"/>
    <w:rsid w:val="00150B68"/>
    <w:rsid w:val="0015756E"/>
    <w:rsid w:val="00157AE5"/>
    <w:rsid w:val="00174A17"/>
    <w:rsid w:val="001879F8"/>
    <w:rsid w:val="001973E6"/>
    <w:rsid w:val="001A35CC"/>
    <w:rsid w:val="001B06CC"/>
    <w:rsid w:val="001C239D"/>
    <w:rsid w:val="001C43A8"/>
    <w:rsid w:val="001C4F93"/>
    <w:rsid w:val="001C760E"/>
    <w:rsid w:val="001D1579"/>
    <w:rsid w:val="00202354"/>
    <w:rsid w:val="00210608"/>
    <w:rsid w:val="00213857"/>
    <w:rsid w:val="00214430"/>
    <w:rsid w:val="0022306B"/>
    <w:rsid w:val="0023124E"/>
    <w:rsid w:val="002328ED"/>
    <w:rsid w:val="002342B3"/>
    <w:rsid w:val="002551FB"/>
    <w:rsid w:val="00255260"/>
    <w:rsid w:val="002652A6"/>
    <w:rsid w:val="00292D15"/>
    <w:rsid w:val="002B26B8"/>
    <w:rsid w:val="002C4532"/>
    <w:rsid w:val="002C5A99"/>
    <w:rsid w:val="002D3F0A"/>
    <w:rsid w:val="002E0726"/>
    <w:rsid w:val="003015AF"/>
    <w:rsid w:val="00304A91"/>
    <w:rsid w:val="003120F0"/>
    <w:rsid w:val="0032186A"/>
    <w:rsid w:val="00331636"/>
    <w:rsid w:val="00335915"/>
    <w:rsid w:val="00361CA6"/>
    <w:rsid w:val="00365A86"/>
    <w:rsid w:val="003707FB"/>
    <w:rsid w:val="0038253C"/>
    <w:rsid w:val="00394C58"/>
    <w:rsid w:val="003B0311"/>
    <w:rsid w:val="003C0C28"/>
    <w:rsid w:val="003C4A6B"/>
    <w:rsid w:val="003D6DC4"/>
    <w:rsid w:val="003F2556"/>
    <w:rsid w:val="00401DCC"/>
    <w:rsid w:val="004130CE"/>
    <w:rsid w:val="004149E7"/>
    <w:rsid w:val="00420CDF"/>
    <w:rsid w:val="00420DAC"/>
    <w:rsid w:val="004363EB"/>
    <w:rsid w:val="00453538"/>
    <w:rsid w:val="00467D68"/>
    <w:rsid w:val="00471E89"/>
    <w:rsid w:val="0050073D"/>
    <w:rsid w:val="00501798"/>
    <w:rsid w:val="00502A10"/>
    <w:rsid w:val="005308B7"/>
    <w:rsid w:val="0053337F"/>
    <w:rsid w:val="0054007D"/>
    <w:rsid w:val="005436F2"/>
    <w:rsid w:val="0055165F"/>
    <w:rsid w:val="00553E97"/>
    <w:rsid w:val="00562A0A"/>
    <w:rsid w:val="00565EDB"/>
    <w:rsid w:val="00570826"/>
    <w:rsid w:val="00572265"/>
    <w:rsid w:val="005767D9"/>
    <w:rsid w:val="005832A5"/>
    <w:rsid w:val="0059149F"/>
    <w:rsid w:val="005B19D0"/>
    <w:rsid w:val="005B7E10"/>
    <w:rsid w:val="005C2C9B"/>
    <w:rsid w:val="005D335B"/>
    <w:rsid w:val="005D4388"/>
    <w:rsid w:val="005F6AB2"/>
    <w:rsid w:val="006027EA"/>
    <w:rsid w:val="00607798"/>
    <w:rsid w:val="00623373"/>
    <w:rsid w:val="006251B6"/>
    <w:rsid w:val="00631FC9"/>
    <w:rsid w:val="00640267"/>
    <w:rsid w:val="00645449"/>
    <w:rsid w:val="00662208"/>
    <w:rsid w:val="00662D84"/>
    <w:rsid w:val="00670118"/>
    <w:rsid w:val="006807F4"/>
    <w:rsid w:val="00681AA6"/>
    <w:rsid w:val="00683FE1"/>
    <w:rsid w:val="00696025"/>
    <w:rsid w:val="006B11D9"/>
    <w:rsid w:val="006C2DD7"/>
    <w:rsid w:val="006C5A2D"/>
    <w:rsid w:val="006D77CE"/>
    <w:rsid w:val="007077A0"/>
    <w:rsid w:val="00707957"/>
    <w:rsid w:val="00710133"/>
    <w:rsid w:val="007103C6"/>
    <w:rsid w:val="00721F42"/>
    <w:rsid w:val="00743B80"/>
    <w:rsid w:val="007527E8"/>
    <w:rsid w:val="007634E7"/>
    <w:rsid w:val="007720CE"/>
    <w:rsid w:val="007745B2"/>
    <w:rsid w:val="007758B1"/>
    <w:rsid w:val="007968BB"/>
    <w:rsid w:val="007A08E1"/>
    <w:rsid w:val="007B1468"/>
    <w:rsid w:val="007C55C1"/>
    <w:rsid w:val="007F38B9"/>
    <w:rsid w:val="00813611"/>
    <w:rsid w:val="00816253"/>
    <w:rsid w:val="00827048"/>
    <w:rsid w:val="008530BB"/>
    <w:rsid w:val="00860B25"/>
    <w:rsid w:val="00861D3A"/>
    <w:rsid w:val="0087025E"/>
    <w:rsid w:val="00877376"/>
    <w:rsid w:val="008832A4"/>
    <w:rsid w:val="00885252"/>
    <w:rsid w:val="00886C82"/>
    <w:rsid w:val="008878E7"/>
    <w:rsid w:val="00897CF0"/>
    <w:rsid w:val="008D4B80"/>
    <w:rsid w:val="008D5B6C"/>
    <w:rsid w:val="008F2A6C"/>
    <w:rsid w:val="00904456"/>
    <w:rsid w:val="00924744"/>
    <w:rsid w:val="009251ED"/>
    <w:rsid w:val="00947E08"/>
    <w:rsid w:val="00952C24"/>
    <w:rsid w:val="00957650"/>
    <w:rsid w:val="0096657E"/>
    <w:rsid w:val="00993E06"/>
    <w:rsid w:val="009E6203"/>
    <w:rsid w:val="009F0B2A"/>
    <w:rsid w:val="009F1B0A"/>
    <w:rsid w:val="00A012AE"/>
    <w:rsid w:val="00A24E88"/>
    <w:rsid w:val="00A32E38"/>
    <w:rsid w:val="00A41891"/>
    <w:rsid w:val="00A84641"/>
    <w:rsid w:val="00A93A98"/>
    <w:rsid w:val="00A9428A"/>
    <w:rsid w:val="00A94B8C"/>
    <w:rsid w:val="00A95056"/>
    <w:rsid w:val="00AE0C98"/>
    <w:rsid w:val="00AE1843"/>
    <w:rsid w:val="00AE220D"/>
    <w:rsid w:val="00B12A4C"/>
    <w:rsid w:val="00B22D04"/>
    <w:rsid w:val="00B3447E"/>
    <w:rsid w:val="00B3737F"/>
    <w:rsid w:val="00B403F3"/>
    <w:rsid w:val="00B40DB3"/>
    <w:rsid w:val="00B429FD"/>
    <w:rsid w:val="00B55CF9"/>
    <w:rsid w:val="00B561EA"/>
    <w:rsid w:val="00B65357"/>
    <w:rsid w:val="00B92560"/>
    <w:rsid w:val="00BA04EB"/>
    <w:rsid w:val="00BC1722"/>
    <w:rsid w:val="00BD6E08"/>
    <w:rsid w:val="00BF0994"/>
    <w:rsid w:val="00C1733C"/>
    <w:rsid w:val="00C4240D"/>
    <w:rsid w:val="00C42434"/>
    <w:rsid w:val="00C52366"/>
    <w:rsid w:val="00C6210E"/>
    <w:rsid w:val="00C843DA"/>
    <w:rsid w:val="00C87E13"/>
    <w:rsid w:val="00CA4358"/>
    <w:rsid w:val="00CB2867"/>
    <w:rsid w:val="00CD6B44"/>
    <w:rsid w:val="00CE140B"/>
    <w:rsid w:val="00D0440C"/>
    <w:rsid w:val="00D227A5"/>
    <w:rsid w:val="00D35FDC"/>
    <w:rsid w:val="00D36873"/>
    <w:rsid w:val="00D4080D"/>
    <w:rsid w:val="00D52DBC"/>
    <w:rsid w:val="00D67E15"/>
    <w:rsid w:val="00D70232"/>
    <w:rsid w:val="00D8110D"/>
    <w:rsid w:val="00D81581"/>
    <w:rsid w:val="00D81823"/>
    <w:rsid w:val="00D87482"/>
    <w:rsid w:val="00DB1E4D"/>
    <w:rsid w:val="00DB54D5"/>
    <w:rsid w:val="00DC3943"/>
    <w:rsid w:val="00DE3593"/>
    <w:rsid w:val="00DF0F2C"/>
    <w:rsid w:val="00E152DE"/>
    <w:rsid w:val="00E30ACE"/>
    <w:rsid w:val="00E348BA"/>
    <w:rsid w:val="00E40CA5"/>
    <w:rsid w:val="00E50BA7"/>
    <w:rsid w:val="00E54123"/>
    <w:rsid w:val="00E55587"/>
    <w:rsid w:val="00E65354"/>
    <w:rsid w:val="00E66CF8"/>
    <w:rsid w:val="00E92941"/>
    <w:rsid w:val="00E962BE"/>
    <w:rsid w:val="00E96E88"/>
    <w:rsid w:val="00EA1339"/>
    <w:rsid w:val="00EB5821"/>
    <w:rsid w:val="00EC1E06"/>
    <w:rsid w:val="00ED45A8"/>
    <w:rsid w:val="00EF4232"/>
    <w:rsid w:val="00F05461"/>
    <w:rsid w:val="00F12452"/>
    <w:rsid w:val="00F223F8"/>
    <w:rsid w:val="00F24877"/>
    <w:rsid w:val="00F5195A"/>
    <w:rsid w:val="00F540F2"/>
    <w:rsid w:val="00F542DE"/>
    <w:rsid w:val="00F5752B"/>
    <w:rsid w:val="00F60314"/>
    <w:rsid w:val="00F63941"/>
    <w:rsid w:val="00FA5A9E"/>
    <w:rsid w:val="00FB17A9"/>
    <w:rsid w:val="00FC10B5"/>
    <w:rsid w:val="00FC33FA"/>
    <w:rsid w:val="00FE47E5"/>
    <w:rsid w:val="00FE51A3"/>
    <w:rsid w:val="00FF5433"/>
    <w:rsid w:val="023207FF"/>
    <w:rsid w:val="043E3223"/>
    <w:rsid w:val="045230BF"/>
    <w:rsid w:val="04853622"/>
    <w:rsid w:val="049C6FD5"/>
    <w:rsid w:val="05227E87"/>
    <w:rsid w:val="05AA5B30"/>
    <w:rsid w:val="05BD2F3C"/>
    <w:rsid w:val="06224324"/>
    <w:rsid w:val="06C937F2"/>
    <w:rsid w:val="0ABA55D7"/>
    <w:rsid w:val="0C6D3E1F"/>
    <w:rsid w:val="0E294DA9"/>
    <w:rsid w:val="0EEA0546"/>
    <w:rsid w:val="0EEE42E9"/>
    <w:rsid w:val="0F18017D"/>
    <w:rsid w:val="0F403A6D"/>
    <w:rsid w:val="0F6E05DA"/>
    <w:rsid w:val="0FED36F1"/>
    <w:rsid w:val="10554CBF"/>
    <w:rsid w:val="11C535FC"/>
    <w:rsid w:val="121E0096"/>
    <w:rsid w:val="12214445"/>
    <w:rsid w:val="158974D0"/>
    <w:rsid w:val="16C94348"/>
    <w:rsid w:val="16F70EB5"/>
    <w:rsid w:val="17061DC7"/>
    <w:rsid w:val="17937D46"/>
    <w:rsid w:val="191B6861"/>
    <w:rsid w:val="19404D95"/>
    <w:rsid w:val="19923117"/>
    <w:rsid w:val="1B990F59"/>
    <w:rsid w:val="1BFA4CD4"/>
    <w:rsid w:val="1D52381F"/>
    <w:rsid w:val="1E6D7CAF"/>
    <w:rsid w:val="1EEE7608"/>
    <w:rsid w:val="1F344CBE"/>
    <w:rsid w:val="205D6038"/>
    <w:rsid w:val="229075DE"/>
    <w:rsid w:val="25463933"/>
    <w:rsid w:val="25DA20CE"/>
    <w:rsid w:val="265B5E13"/>
    <w:rsid w:val="26734E8D"/>
    <w:rsid w:val="26CE7389"/>
    <w:rsid w:val="291458F7"/>
    <w:rsid w:val="29680339"/>
    <w:rsid w:val="29D357B2"/>
    <w:rsid w:val="29D62EDC"/>
    <w:rsid w:val="29EF51E9"/>
    <w:rsid w:val="2B0810DA"/>
    <w:rsid w:val="2B8925CC"/>
    <w:rsid w:val="2E0423DE"/>
    <w:rsid w:val="2EC13E2B"/>
    <w:rsid w:val="325327E6"/>
    <w:rsid w:val="33261FCC"/>
    <w:rsid w:val="366B28CE"/>
    <w:rsid w:val="36853990"/>
    <w:rsid w:val="36BF2BD1"/>
    <w:rsid w:val="37E6413F"/>
    <w:rsid w:val="3A127D4D"/>
    <w:rsid w:val="3AFD61EB"/>
    <w:rsid w:val="3C1D466B"/>
    <w:rsid w:val="3C44559E"/>
    <w:rsid w:val="3DC254CA"/>
    <w:rsid w:val="3F6902F3"/>
    <w:rsid w:val="40A22BF8"/>
    <w:rsid w:val="43A7271B"/>
    <w:rsid w:val="442D2CD4"/>
    <w:rsid w:val="44A94926"/>
    <w:rsid w:val="453544E6"/>
    <w:rsid w:val="45596713"/>
    <w:rsid w:val="46430BED"/>
    <w:rsid w:val="47225270"/>
    <w:rsid w:val="47E36768"/>
    <w:rsid w:val="480C6943"/>
    <w:rsid w:val="4C9702F9"/>
    <w:rsid w:val="4DC56F00"/>
    <w:rsid w:val="506F7733"/>
    <w:rsid w:val="50FE4613"/>
    <w:rsid w:val="522E543B"/>
    <w:rsid w:val="53742FD7"/>
    <w:rsid w:val="5578285F"/>
    <w:rsid w:val="55DB5E47"/>
    <w:rsid w:val="55F0144F"/>
    <w:rsid w:val="56085B13"/>
    <w:rsid w:val="560A66E7"/>
    <w:rsid w:val="57403ED9"/>
    <w:rsid w:val="57DF4BE2"/>
    <w:rsid w:val="58E442E3"/>
    <w:rsid w:val="59E20F76"/>
    <w:rsid w:val="5A056A7D"/>
    <w:rsid w:val="5AD01AF2"/>
    <w:rsid w:val="5BE06FF5"/>
    <w:rsid w:val="5C1E200D"/>
    <w:rsid w:val="5D0D559B"/>
    <w:rsid w:val="5E8126C1"/>
    <w:rsid w:val="5EC00978"/>
    <w:rsid w:val="600E6318"/>
    <w:rsid w:val="61327869"/>
    <w:rsid w:val="62795714"/>
    <w:rsid w:val="62FF4B1B"/>
    <w:rsid w:val="63FA4C2F"/>
    <w:rsid w:val="64A775BA"/>
    <w:rsid w:val="65652F26"/>
    <w:rsid w:val="66F86D61"/>
    <w:rsid w:val="687D7E7B"/>
    <w:rsid w:val="688B27D8"/>
    <w:rsid w:val="696A60FD"/>
    <w:rsid w:val="69E46C39"/>
    <w:rsid w:val="6AC83870"/>
    <w:rsid w:val="6C650A11"/>
    <w:rsid w:val="6CA362CC"/>
    <w:rsid w:val="6D2D7D74"/>
    <w:rsid w:val="6D7F7035"/>
    <w:rsid w:val="6E5D19C0"/>
    <w:rsid w:val="6EA94D51"/>
    <w:rsid w:val="70977004"/>
    <w:rsid w:val="70980188"/>
    <w:rsid w:val="7156205A"/>
    <w:rsid w:val="71884A71"/>
    <w:rsid w:val="743E1F68"/>
    <w:rsid w:val="75275F11"/>
    <w:rsid w:val="75C07E85"/>
    <w:rsid w:val="76FB0F4B"/>
    <w:rsid w:val="79E96B8B"/>
    <w:rsid w:val="7AD24297"/>
    <w:rsid w:val="7BD1742B"/>
    <w:rsid w:val="7FC42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spacing w:line="480" w:lineRule="auto"/>
      <w:outlineLvl w:val="0"/>
    </w:pPr>
    <w:rPr>
      <w:rFonts w:eastAsia="宋体"/>
      <w:b/>
      <w:kern w:val="44"/>
      <w:sz w:val="28"/>
      <w:szCs w:val="24"/>
    </w:rPr>
  </w:style>
  <w:style w:type="paragraph" w:styleId="3">
    <w:name w:val="heading 2"/>
    <w:basedOn w:val="1"/>
    <w:next w:val="1"/>
    <w:link w:val="2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0"/>
    <w:qFormat/>
    <w:uiPriority w:val="0"/>
    <w:pPr>
      <w:spacing w:line="360" w:lineRule="auto"/>
      <w:jc w:val="left"/>
    </w:pPr>
    <w:rPr>
      <w:rFonts w:eastAsia="仿宋"/>
      <w:sz w:val="24"/>
      <w:szCs w:val="24"/>
    </w:rPr>
  </w:style>
  <w:style w:type="paragraph" w:styleId="6">
    <w:name w:val="Plain Text"/>
    <w:basedOn w:val="1"/>
    <w:link w:val="25"/>
    <w:qFormat/>
    <w:uiPriority w:val="0"/>
    <w:pPr>
      <w:outlineLvl w:val="0"/>
    </w:pPr>
    <w:rPr>
      <w:rFonts w:ascii="宋体" w:hAnsi="宋体" w:eastAsia="宋体" w:cs="Courier New"/>
      <w:szCs w:val="21"/>
    </w:rPr>
  </w:style>
  <w:style w:type="paragraph" w:styleId="7">
    <w:name w:val="Body Text Indent 2"/>
    <w:basedOn w:val="1"/>
    <w:link w:val="36"/>
    <w:autoRedefine/>
    <w:qFormat/>
    <w:uiPriority w:val="0"/>
    <w:pPr>
      <w:spacing w:after="120" w:line="500" w:lineRule="exact"/>
      <w:ind w:firstLine="221" w:firstLineChars="100"/>
      <w:jc w:val="center"/>
    </w:pPr>
    <w:rPr>
      <w:rFonts w:ascii="宋体" w:hAnsi="宋体" w:eastAsia="宋体" w:cs="Times New Roman"/>
      <w:b/>
      <w:sz w:val="22"/>
    </w:rPr>
  </w:style>
  <w:style w:type="paragraph" w:styleId="8">
    <w:name w:val="Balloon Text"/>
    <w:basedOn w:val="1"/>
    <w:link w:val="31"/>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qFormat/>
    <w:uiPriority w:val="39"/>
  </w:style>
  <w:style w:type="paragraph" w:styleId="12">
    <w:name w:val="toc 2"/>
    <w:basedOn w:val="1"/>
    <w:next w:val="1"/>
    <w:semiHidden/>
    <w:unhideWhenUsed/>
    <w:qFormat/>
    <w:uiPriority w:val="39"/>
    <w:pPr>
      <w:ind w:left="420" w:leftChars="200"/>
    </w:pPr>
  </w:style>
  <w:style w:type="paragraph" w:styleId="13">
    <w:name w:val="Normal (Web)"/>
    <w:basedOn w:val="1"/>
    <w:semiHidden/>
    <w:unhideWhenUsed/>
    <w:qFormat/>
    <w:uiPriority w:val="99"/>
    <w:pPr>
      <w:spacing w:beforeAutospacing="1" w:afterAutospacing="1"/>
      <w:jc w:val="left"/>
    </w:pPr>
    <w:rPr>
      <w:rFonts w:cs="Times New Roman"/>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page number"/>
    <w:basedOn w:val="16"/>
    <w:qFormat/>
    <w:uiPriority w:val="0"/>
  </w:style>
  <w:style w:type="character" w:styleId="19">
    <w:name w:val="Emphasis"/>
    <w:basedOn w:val="16"/>
    <w:qFormat/>
    <w:uiPriority w:val="20"/>
    <w:rPr>
      <w:i/>
    </w:rPr>
  </w:style>
  <w:style w:type="character" w:styleId="20">
    <w:name w:val="Hyperlink"/>
    <w:basedOn w:val="16"/>
    <w:semiHidden/>
    <w:unhideWhenUsed/>
    <w:qFormat/>
    <w:uiPriority w:val="99"/>
    <w:rPr>
      <w:color w:val="0000FF"/>
      <w:u w:val="single"/>
    </w:rPr>
  </w:style>
  <w:style w:type="character" w:styleId="21">
    <w:name w:val="annotation reference"/>
    <w:basedOn w:val="16"/>
    <w:qFormat/>
    <w:uiPriority w:val="0"/>
    <w:rPr>
      <w:sz w:val="21"/>
      <w:szCs w:val="21"/>
    </w:rPr>
  </w:style>
  <w:style w:type="character" w:customStyle="1" w:styleId="22">
    <w:name w:val="页眉 字符"/>
    <w:basedOn w:val="16"/>
    <w:link w:val="10"/>
    <w:qFormat/>
    <w:uiPriority w:val="99"/>
    <w:rPr>
      <w:sz w:val="18"/>
      <w:szCs w:val="18"/>
    </w:rPr>
  </w:style>
  <w:style w:type="character" w:customStyle="1" w:styleId="23">
    <w:name w:val="页脚 字符"/>
    <w:basedOn w:val="16"/>
    <w:link w:val="9"/>
    <w:qFormat/>
    <w:uiPriority w:val="99"/>
    <w:rPr>
      <w:sz w:val="18"/>
      <w:szCs w:val="18"/>
    </w:rPr>
  </w:style>
  <w:style w:type="character" w:customStyle="1" w:styleId="24">
    <w:name w:val="纯文本 字符"/>
    <w:basedOn w:val="16"/>
    <w:semiHidden/>
    <w:qFormat/>
    <w:uiPriority w:val="99"/>
    <w:rPr>
      <w:rFonts w:hAnsi="Courier New" w:cs="Courier New" w:asciiTheme="minorEastAsia"/>
    </w:rPr>
  </w:style>
  <w:style w:type="character" w:customStyle="1" w:styleId="25">
    <w:name w:val="纯文本 字符1"/>
    <w:link w:val="6"/>
    <w:qFormat/>
    <w:uiPriority w:val="0"/>
    <w:rPr>
      <w:rFonts w:ascii="宋体" w:hAnsi="宋体" w:eastAsia="宋体" w:cs="Courier New"/>
      <w:szCs w:val="21"/>
    </w:rPr>
  </w:style>
  <w:style w:type="paragraph" w:styleId="26">
    <w:name w:val="List Paragraph"/>
    <w:basedOn w:val="1"/>
    <w:qFormat/>
    <w:uiPriority w:val="34"/>
    <w:pPr>
      <w:ind w:firstLine="420" w:firstLineChars="200"/>
    </w:pPr>
  </w:style>
  <w:style w:type="character" w:customStyle="1" w:styleId="27">
    <w:name w:val="标题 1 字符"/>
    <w:basedOn w:val="16"/>
    <w:link w:val="2"/>
    <w:qFormat/>
    <w:uiPriority w:val="0"/>
    <w:rPr>
      <w:rFonts w:ascii="Times New Roman" w:hAnsi="Times New Roman" w:eastAsia="宋体"/>
      <w:b/>
      <w:kern w:val="44"/>
      <w:sz w:val="28"/>
      <w:szCs w:val="24"/>
    </w:rPr>
  </w:style>
  <w:style w:type="character" w:customStyle="1" w:styleId="28">
    <w:name w:val="标题 2 字符"/>
    <w:basedOn w:val="16"/>
    <w:link w:val="3"/>
    <w:semiHidden/>
    <w:qFormat/>
    <w:uiPriority w:val="9"/>
    <w:rPr>
      <w:rFonts w:asciiTheme="majorHAnsi" w:hAnsiTheme="majorHAnsi" w:eastAsiaTheme="majorEastAsia" w:cstheme="majorBidi"/>
      <w:b/>
      <w:bCs/>
      <w:sz w:val="32"/>
      <w:szCs w:val="32"/>
    </w:rPr>
  </w:style>
  <w:style w:type="character" w:customStyle="1" w:styleId="29">
    <w:name w:val="标题 3 字符"/>
    <w:basedOn w:val="16"/>
    <w:link w:val="4"/>
    <w:qFormat/>
    <w:uiPriority w:val="9"/>
    <w:rPr>
      <w:b/>
      <w:bCs/>
      <w:sz w:val="32"/>
      <w:szCs w:val="32"/>
    </w:rPr>
  </w:style>
  <w:style w:type="character" w:customStyle="1" w:styleId="30">
    <w:name w:val="批注文字 字符"/>
    <w:basedOn w:val="16"/>
    <w:link w:val="5"/>
    <w:qFormat/>
    <w:uiPriority w:val="0"/>
    <w:rPr>
      <w:rFonts w:ascii="Times New Roman" w:hAnsi="Times New Roman" w:eastAsia="仿宋"/>
      <w:sz w:val="24"/>
      <w:szCs w:val="24"/>
    </w:rPr>
  </w:style>
  <w:style w:type="character" w:customStyle="1" w:styleId="31">
    <w:name w:val="批注框文本 字符"/>
    <w:basedOn w:val="16"/>
    <w:link w:val="8"/>
    <w:semiHidden/>
    <w:qFormat/>
    <w:uiPriority w:val="99"/>
    <w:rPr>
      <w:sz w:val="18"/>
      <w:szCs w:val="18"/>
    </w:rPr>
  </w:style>
  <w:style w:type="paragraph" w:customStyle="1" w:styleId="32">
    <w:name w:val="ordinary-output"/>
    <w:basedOn w:val="1"/>
    <w:qFormat/>
    <w:uiPriority w:val="0"/>
    <w:pPr>
      <w:widowControl/>
      <w:spacing w:before="100" w:beforeAutospacing="1" w:after="63" w:line="275" w:lineRule="atLeast"/>
      <w:jc w:val="left"/>
    </w:pPr>
    <w:rPr>
      <w:rFonts w:ascii="宋体" w:hAnsi="宋体" w:eastAsia="宋体" w:cs="宋体"/>
      <w:color w:val="333333"/>
      <w:kern w:val="0"/>
      <w:sz w:val="18"/>
      <w:szCs w:val="18"/>
    </w:rPr>
  </w:style>
  <w:style w:type="paragraph" w:customStyle="1" w:styleId="33">
    <w:name w:val="规程英文名称（封面）"/>
    <w:basedOn w:val="6"/>
    <w:qFormat/>
    <w:uiPriority w:val="0"/>
    <w:pPr>
      <w:widowControl/>
      <w:snapToGrid w:val="0"/>
      <w:spacing w:line="360" w:lineRule="auto"/>
      <w:ind w:left="178" w:leftChars="85"/>
      <w:jc w:val="center"/>
    </w:pPr>
    <w:rPr>
      <w:rFonts w:ascii="Times New Roman" w:hAnsi="Times New Roman" w:eastAsia="黑体" w:cs="Times New Roman"/>
      <w:kern w:val="0"/>
      <w:sz w:val="44"/>
      <w:szCs w:val="44"/>
    </w:rPr>
  </w:style>
  <w:style w:type="paragraph" w:customStyle="1" w:styleId="34">
    <w:name w:val="样式1"/>
    <w:basedOn w:val="1"/>
    <w:link w:val="35"/>
    <w:qFormat/>
    <w:uiPriority w:val="99"/>
    <w:pPr>
      <w:autoSpaceDE w:val="0"/>
      <w:autoSpaceDN w:val="0"/>
      <w:adjustRightInd w:val="0"/>
      <w:ind w:firstLine="200" w:firstLineChars="200"/>
      <w:jc w:val="left"/>
    </w:pPr>
    <w:rPr>
      <w:rFonts w:ascii="宋体" w:hAnsi="宋体" w:eastAsia="宋体" w:cs="Times New Roman"/>
      <w:kern w:val="0"/>
      <w:szCs w:val="20"/>
      <w:lang w:val="zh-CN"/>
    </w:rPr>
  </w:style>
  <w:style w:type="character" w:customStyle="1" w:styleId="35">
    <w:name w:val="样式1 Char"/>
    <w:link w:val="34"/>
    <w:qFormat/>
    <w:locked/>
    <w:uiPriority w:val="99"/>
    <w:rPr>
      <w:rFonts w:ascii="宋体" w:hAnsi="宋体" w:eastAsia="宋体" w:cs="Times New Roman"/>
      <w:kern w:val="0"/>
      <w:szCs w:val="20"/>
      <w:lang w:val="zh-CN"/>
    </w:rPr>
  </w:style>
  <w:style w:type="character" w:customStyle="1" w:styleId="36">
    <w:name w:val="正文文本缩进 2 字符"/>
    <w:basedOn w:val="16"/>
    <w:link w:val="7"/>
    <w:qFormat/>
    <w:uiPriority w:val="0"/>
    <w:rPr>
      <w:rFonts w:ascii="宋体" w:hAnsi="宋体" w:eastAsia="宋体" w:cs="Times New Roman"/>
      <w:b/>
      <w:sz w:val="22"/>
    </w:rPr>
  </w:style>
  <w:style w:type="paragraph" w:styleId="37">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0">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19294</Words>
  <Characters>21895</Characters>
  <Lines>182</Lines>
  <Paragraphs>51</Paragraphs>
  <TotalTime>3</TotalTime>
  <ScaleCrop>false</ScaleCrop>
  <LinksUpToDate>false</LinksUpToDate>
  <CharactersWithSpaces>22862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2024-03-14T08:15:00Z</dcterms:created>
  <dc:creator>燕翔宇</dc:creator>
  <cp:lastModifiedBy>李小昂</cp:lastModifiedBy>
  <dcterms:modified xsi:type="dcterms:W3CDTF">2024-08-22T01:46:28Z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D7AFD84EC485414A93F484C2868B4EB5_13</vt:lpwstr>
  </property>
</Properties>
</file>