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4F19FEC">
      <w:pPr>
        <w:ind w:right="281"/>
        <w:jc w:val="right"/>
        <w:rPr>
          <w:rFonts w:hint="eastAsia" w:eastAsiaTheme="minorEastAsia"/>
          <w:b/>
          <w:sz w:val="32"/>
          <w:szCs w:val="32"/>
          <w:lang w:val="en-US" w:eastAsia="zh-CN"/>
        </w:rPr>
      </w:pPr>
      <w:r>
        <w:drawing>
          <wp:anchor distT="0" distB="0" distL="114300" distR="114300" simplePos="0" relativeHeight="251662336" behindDoc="0" locked="0" layoutInCell="1" allowOverlap="1">
            <wp:simplePos x="0" y="0"/>
            <wp:positionH relativeFrom="column">
              <wp:posOffset>76835</wp:posOffset>
            </wp:positionH>
            <wp:positionV relativeFrom="paragraph">
              <wp:posOffset>-334645</wp:posOffset>
            </wp:positionV>
            <wp:extent cx="1287780" cy="670560"/>
            <wp:effectExtent l="0" t="0" r="7620" b="15240"/>
            <wp:wrapNone/>
            <wp:docPr id="90" name="图片 2" descr="CECS新LOGO（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2" descr="CECS新LOGO（小）"/>
                    <pic:cNvPicPr>
                      <a:picLocks noChangeAspect="1"/>
                    </pic:cNvPicPr>
                  </pic:nvPicPr>
                  <pic:blipFill>
                    <a:blip r:embed="rId12"/>
                    <a:srcRect l="3275" t="14578" r="4948" b="12921"/>
                    <a:stretch>
                      <a:fillRect/>
                    </a:stretch>
                  </pic:blipFill>
                  <pic:spPr>
                    <a:xfrm>
                      <a:off x="0" y="0"/>
                      <a:ext cx="1287780" cy="670560"/>
                    </a:xfrm>
                    <a:prstGeom prst="rect">
                      <a:avLst/>
                    </a:prstGeom>
                    <a:noFill/>
                    <a:ln>
                      <a:noFill/>
                    </a:ln>
                  </pic:spPr>
                </pic:pic>
              </a:graphicData>
            </a:graphic>
          </wp:anchor>
        </w:drawing>
      </w:r>
      <w:r>
        <w:rPr>
          <w:rFonts w:hint="eastAsia"/>
          <w:b/>
          <w:sz w:val="32"/>
          <w:szCs w:val="32"/>
        </w:rPr>
        <w:t>T/CECS XXX-202</w:t>
      </w:r>
      <w:r>
        <w:rPr>
          <w:rFonts w:hint="eastAsia"/>
          <w:b/>
          <w:sz w:val="32"/>
          <w:szCs w:val="32"/>
          <w:lang w:val="en-US" w:eastAsia="zh-CN"/>
        </w:rPr>
        <w:t>4</w:t>
      </w:r>
    </w:p>
    <w:p w14:paraId="0506D4E2">
      <w:pPr>
        <w:spacing w:before="0" w:beforeLines="-2147483648"/>
        <w:jc w:val="center"/>
      </w:pPr>
      <w:r>
        <mc:AlternateContent>
          <mc:Choice Requires="wps">
            <w:drawing>
              <wp:anchor distT="0" distB="0" distL="114300" distR="114300" simplePos="0" relativeHeight="251661312" behindDoc="0" locked="0" layoutInCell="1" allowOverlap="1">
                <wp:simplePos x="0" y="0"/>
                <wp:positionH relativeFrom="column">
                  <wp:posOffset>-911860</wp:posOffset>
                </wp:positionH>
                <wp:positionV relativeFrom="paragraph">
                  <wp:posOffset>90170</wp:posOffset>
                </wp:positionV>
                <wp:extent cx="7039610" cy="635"/>
                <wp:effectExtent l="0" t="0" r="0" b="0"/>
                <wp:wrapNone/>
                <wp:docPr id="91" name="直接连接符 91"/>
                <wp:cNvGraphicFramePr/>
                <a:graphic xmlns:a="http://schemas.openxmlformats.org/drawingml/2006/main">
                  <a:graphicData uri="http://schemas.microsoft.com/office/word/2010/wordprocessingShape">
                    <wps:wsp>
                      <wps:cNvCnPr/>
                      <wps:spPr>
                        <a:xfrm>
                          <a:off x="0" y="0"/>
                          <a:ext cx="7039610" cy="635"/>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71.8pt;margin-top:7.1pt;height:0.05pt;width:554.3pt;z-index:251661312;mso-width-relative:page;mso-height-relative:page;" filled="f" stroked="t" coordsize="21600,21600" o:gfxdata="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ALBHuDYAAAACgEAAA8AAAAAAAAAAQAgAAAAIgAAAGRycy9kb3ducmV2LnhtbFBLAQIU&#10;ABQAAAAIAIdO4kBDYT3k8wEAAOoDAAAOAAAAAAAAAAEAIAAAACcBAABkcnMvZTJvRG9jLnhtbFBL&#10;BQYAAAAABgAGAFkBAACMBQAAAAA=&#10;">
                <v:fill on="f" focussize="0,0"/>
                <v:stroke color="#000000" joinstyle="round"/>
                <v:imagedata o:title=""/>
                <o:lock v:ext="edit" aspectratio="f"/>
              </v:line>
            </w:pict>
          </mc:Fallback>
        </mc:AlternateContent>
      </w:r>
    </w:p>
    <w:p w14:paraId="17108C18">
      <w:pPr>
        <w:adjustRightInd w:val="0"/>
        <w:snapToGrid w:val="0"/>
        <w:spacing w:line="600" w:lineRule="atLeast"/>
        <w:ind w:right="280" w:firstLine="0"/>
        <w:jc w:val="both"/>
        <w:rPr>
          <w:rFonts w:hint="eastAsia" w:ascii="黑体" w:hAnsi="黑体" w:eastAsia="黑体" w:cs="黑体"/>
          <w:b/>
          <w:spacing w:val="-1"/>
          <w:sz w:val="32"/>
          <w:szCs w:val="32"/>
        </w:rPr>
      </w:pPr>
    </w:p>
    <w:p w14:paraId="3FE94787">
      <w:pPr>
        <w:adjustRightInd w:val="0"/>
        <w:snapToGrid w:val="0"/>
        <w:spacing w:line="600" w:lineRule="atLeast"/>
        <w:jc w:val="center"/>
        <w:outlineLvl w:val="9"/>
        <w:rPr>
          <w:rFonts w:hint="eastAsia" w:ascii="黑体" w:hAnsi="黑体" w:eastAsia="黑体" w:cs="黑体"/>
          <w:b/>
          <w:sz w:val="32"/>
          <w:szCs w:val="32"/>
        </w:rPr>
      </w:pPr>
      <w:r>
        <w:rPr>
          <w:rFonts w:hint="eastAsia" w:ascii="黑体" w:hAnsi="黑体" w:eastAsia="黑体" w:cs="黑体"/>
          <w:b/>
          <w:spacing w:val="-1"/>
          <w:sz w:val="32"/>
          <w:szCs w:val="32"/>
          <w:lang w:val="en-US" w:eastAsia="zh-CN"/>
        </w:rPr>
        <w:t>中国工程建设标准化协会标准</w:t>
      </w:r>
    </w:p>
    <w:p w14:paraId="3E871C79">
      <w:pPr>
        <w:jc w:val="both"/>
        <w:outlineLvl w:val="9"/>
        <w:rPr>
          <w:rFonts w:hint="eastAsia" w:ascii="黑体" w:hAnsi="黑体" w:eastAsia="黑体" w:cs="黑体"/>
          <w:b/>
          <w:sz w:val="44"/>
        </w:rPr>
      </w:pPr>
    </w:p>
    <w:p w14:paraId="588A329A">
      <w:pPr>
        <w:jc w:val="both"/>
        <w:outlineLvl w:val="9"/>
        <w:rPr>
          <w:rFonts w:hint="eastAsia" w:ascii="黑体" w:hAnsi="黑体" w:eastAsia="黑体" w:cs="黑体"/>
          <w:b/>
          <w:sz w:val="44"/>
        </w:rPr>
      </w:pPr>
      <w:r>
        <w:rPr>
          <w:rFonts w:hint="eastAsia" w:ascii="黑体" w:hAnsi="黑体" w:eastAsia="黑体" w:cs="黑体"/>
          <w:b/>
          <w:sz w:val="44"/>
        </w:rPr>
        <w:t>基于数字孪生</w:t>
      </w:r>
      <w:r>
        <w:rPr>
          <w:rFonts w:hint="eastAsia" w:ascii="黑体" w:hAnsi="黑体" w:eastAsia="黑体" w:cs="黑体"/>
          <w:b/>
          <w:sz w:val="44"/>
          <w:lang w:val="en-US" w:eastAsia="zh-CN"/>
        </w:rPr>
        <w:t>技术</w:t>
      </w:r>
      <w:r>
        <w:rPr>
          <w:rFonts w:hint="eastAsia" w:ascii="黑体" w:hAnsi="黑体" w:eastAsia="黑体" w:cs="黑体"/>
          <w:b/>
          <w:sz w:val="44"/>
        </w:rPr>
        <w:t>的安全韧性城市技术规程</w:t>
      </w:r>
    </w:p>
    <w:p w14:paraId="53E514C9">
      <w:pPr>
        <w:ind w:left="447" w:leftChars="213"/>
        <w:jc w:val="center"/>
        <w:rPr>
          <w:rFonts w:hint="default" w:ascii="Times New Roman" w:hAnsi="Times New Roman" w:eastAsia="宋体" w:cs="Times New Roman"/>
          <w:lang w:val="en-US" w:eastAsia="zh-CN"/>
        </w:rPr>
      </w:pPr>
      <w:r>
        <w:rPr>
          <w:rFonts w:hint="eastAsia"/>
          <w:sz w:val="28"/>
          <w:szCs w:val="28"/>
        </w:rPr>
        <w:t xml:space="preserve">Safety </w:t>
      </w:r>
      <w:r>
        <w:rPr>
          <w:rFonts w:hint="eastAsia" w:ascii="Times New Roman" w:hAnsi="Times New Roman" w:cs="Times New Roman"/>
          <w:sz w:val="28"/>
          <w:szCs w:val="28"/>
          <w:lang w:eastAsia="zh-CN"/>
        </w:rPr>
        <w:t>r</w:t>
      </w:r>
      <w:r>
        <w:rPr>
          <w:rFonts w:hint="eastAsia"/>
          <w:sz w:val="28"/>
          <w:szCs w:val="28"/>
        </w:rPr>
        <w:t xml:space="preserve">esilient </w:t>
      </w:r>
      <w:r>
        <w:rPr>
          <w:rFonts w:hint="eastAsia" w:ascii="Times New Roman" w:hAnsi="Times New Roman" w:cs="Times New Roman"/>
          <w:sz w:val="28"/>
          <w:szCs w:val="28"/>
          <w:lang w:eastAsia="zh-CN"/>
        </w:rPr>
        <w:t>c</w:t>
      </w:r>
      <w:r>
        <w:rPr>
          <w:rFonts w:hint="eastAsia"/>
          <w:sz w:val="28"/>
          <w:szCs w:val="28"/>
        </w:rPr>
        <w:t xml:space="preserve">ity </w:t>
      </w:r>
      <w:r>
        <w:rPr>
          <w:rFonts w:hint="eastAsia" w:ascii="Times New Roman" w:hAnsi="Times New Roman" w:cs="Times New Roman"/>
          <w:sz w:val="28"/>
          <w:szCs w:val="28"/>
          <w:lang w:eastAsia="zh-CN"/>
        </w:rPr>
        <w:t>t</w:t>
      </w:r>
      <w:r>
        <w:rPr>
          <w:rFonts w:hint="eastAsia"/>
          <w:sz w:val="28"/>
          <w:szCs w:val="28"/>
        </w:rPr>
        <w:t xml:space="preserve">echnical </w:t>
      </w:r>
      <w:r>
        <w:rPr>
          <w:rFonts w:hint="eastAsia" w:ascii="Times New Roman" w:hAnsi="Times New Roman" w:cs="Times New Roman"/>
          <w:sz w:val="28"/>
          <w:szCs w:val="28"/>
          <w:lang w:eastAsia="zh-CN"/>
        </w:rPr>
        <w:t>s</w:t>
      </w:r>
      <w:r>
        <w:rPr>
          <w:rFonts w:hint="eastAsia"/>
          <w:sz w:val="28"/>
          <w:szCs w:val="28"/>
        </w:rPr>
        <w:t xml:space="preserve">tandard based on </w:t>
      </w:r>
      <w:r>
        <w:rPr>
          <w:rFonts w:hint="eastAsia" w:ascii="Times New Roman" w:hAnsi="Times New Roman" w:cs="Times New Roman"/>
          <w:sz w:val="28"/>
          <w:szCs w:val="28"/>
          <w:lang w:eastAsia="zh-CN"/>
        </w:rPr>
        <w:t>d</w:t>
      </w:r>
      <w:r>
        <w:rPr>
          <w:rFonts w:hint="eastAsia"/>
          <w:sz w:val="28"/>
          <w:szCs w:val="28"/>
        </w:rPr>
        <w:t xml:space="preserve">igital </w:t>
      </w:r>
      <w:r>
        <w:rPr>
          <w:rFonts w:hint="eastAsia" w:ascii="Times New Roman" w:hAnsi="Times New Roman" w:cs="Times New Roman"/>
          <w:sz w:val="28"/>
          <w:szCs w:val="28"/>
          <w:lang w:eastAsia="zh-CN"/>
        </w:rPr>
        <w:t>t</w:t>
      </w:r>
      <w:r>
        <w:rPr>
          <w:rFonts w:hint="eastAsia"/>
          <w:sz w:val="28"/>
          <w:szCs w:val="28"/>
        </w:rPr>
        <w:t>win</w:t>
      </w:r>
      <w:r>
        <w:rPr>
          <w:rFonts w:hint="eastAsia"/>
          <w:sz w:val="28"/>
          <w:szCs w:val="28"/>
          <w:lang w:val="en-US" w:eastAsia="zh-CN"/>
        </w:rPr>
        <w:t xml:space="preserve"> </w:t>
      </w:r>
      <w:r>
        <w:rPr>
          <w:rFonts w:hint="eastAsia"/>
          <w:sz w:val="28"/>
          <w:szCs w:val="28"/>
        </w:rPr>
        <w:t>technology</w:t>
      </w:r>
    </w:p>
    <w:p w14:paraId="0944C0AD">
      <w:pPr>
        <w:jc w:val="center"/>
        <w:outlineLvl w:val="9"/>
        <w:rPr>
          <w:sz w:val="28"/>
          <w:szCs w:val="28"/>
        </w:rPr>
      </w:pPr>
    </w:p>
    <w:p w14:paraId="2B249BE9">
      <w:pPr>
        <w:jc w:val="center"/>
        <w:outlineLvl w:val="9"/>
        <w:rPr>
          <w:b/>
          <w:sz w:val="28"/>
          <w:szCs w:val="28"/>
        </w:rPr>
      </w:pPr>
      <w:r>
        <w:rPr>
          <w:rFonts w:hint="eastAsia"/>
          <w:b/>
          <w:sz w:val="28"/>
          <w:szCs w:val="28"/>
        </w:rPr>
        <w:t>（</w:t>
      </w:r>
      <w:r>
        <w:rPr>
          <w:rFonts w:hint="eastAsia"/>
          <w:b/>
          <w:sz w:val="28"/>
          <w:szCs w:val="28"/>
          <w:lang w:val="en-US" w:eastAsia="zh-CN"/>
        </w:rPr>
        <w:t>征求意见</w:t>
      </w:r>
      <w:r>
        <w:rPr>
          <w:rFonts w:hint="eastAsia"/>
          <w:b/>
          <w:sz w:val="28"/>
          <w:szCs w:val="28"/>
        </w:rPr>
        <w:t>稿）</w:t>
      </w:r>
    </w:p>
    <w:p w14:paraId="5D5A067E">
      <w:pPr>
        <w:pStyle w:val="30"/>
        <w:ind w:firstLine="0" w:firstLineChars="0"/>
        <w:jc w:val="both"/>
      </w:pPr>
    </w:p>
    <w:p w14:paraId="04B736AC">
      <w:pPr>
        <w:pStyle w:val="30"/>
        <w:ind w:firstLine="0" w:firstLineChars="0"/>
        <w:jc w:val="both"/>
      </w:pPr>
    </w:p>
    <w:p w14:paraId="2038FE88">
      <w:pPr>
        <w:pStyle w:val="30"/>
        <w:ind w:firstLine="0" w:firstLineChars="0"/>
        <w:jc w:val="both"/>
      </w:pPr>
    </w:p>
    <w:p w14:paraId="6A59382D">
      <w:pPr>
        <w:pStyle w:val="30"/>
        <w:ind w:firstLine="0" w:firstLineChars="0"/>
        <w:jc w:val="both"/>
      </w:pPr>
    </w:p>
    <w:p w14:paraId="6B9880C7">
      <w:pPr>
        <w:pStyle w:val="30"/>
        <w:ind w:firstLine="0" w:firstLineChars="0"/>
        <w:jc w:val="both"/>
      </w:pPr>
    </w:p>
    <w:p w14:paraId="49700E87">
      <w:pPr>
        <w:pStyle w:val="30"/>
        <w:ind w:firstLine="0" w:firstLineChars="0"/>
        <w:jc w:val="both"/>
      </w:pPr>
    </w:p>
    <w:p w14:paraId="385A2A5E">
      <w:pPr>
        <w:pStyle w:val="30"/>
        <w:ind w:firstLine="0" w:firstLineChars="0"/>
        <w:jc w:val="both"/>
      </w:pPr>
    </w:p>
    <w:p w14:paraId="2731472C">
      <w:pPr>
        <w:pStyle w:val="30"/>
        <w:ind w:firstLine="0" w:firstLineChars="0"/>
        <w:jc w:val="both"/>
      </w:pPr>
    </w:p>
    <w:p w14:paraId="16D3B5DB">
      <w:pPr>
        <w:pStyle w:val="30"/>
        <w:ind w:firstLine="0" w:firstLineChars="0"/>
        <w:jc w:val="both"/>
      </w:pPr>
    </w:p>
    <w:p w14:paraId="058416DE">
      <w:pPr>
        <w:pStyle w:val="30"/>
        <w:ind w:firstLine="0" w:firstLineChars="0"/>
        <w:jc w:val="both"/>
      </w:pPr>
    </w:p>
    <w:p w14:paraId="3966714C">
      <w:pPr>
        <w:pStyle w:val="30"/>
        <w:ind w:firstLine="0" w:firstLineChars="0"/>
        <w:jc w:val="both"/>
      </w:pPr>
    </w:p>
    <w:p w14:paraId="16392657">
      <w:pPr>
        <w:pStyle w:val="30"/>
        <w:ind w:firstLine="0" w:firstLineChars="0"/>
        <w:jc w:val="both"/>
      </w:pPr>
    </w:p>
    <w:p w14:paraId="656FDC44">
      <w:pPr>
        <w:pStyle w:val="30"/>
        <w:ind w:firstLine="0" w:firstLineChars="0"/>
        <w:jc w:val="both"/>
      </w:pPr>
    </w:p>
    <w:p w14:paraId="154DC897">
      <w:pPr>
        <w:pStyle w:val="30"/>
        <w:ind w:firstLine="0" w:firstLineChars="0"/>
        <w:jc w:val="both"/>
      </w:pPr>
    </w:p>
    <w:p w14:paraId="70B9F34F">
      <w:pPr>
        <w:pStyle w:val="30"/>
        <w:ind w:firstLine="0" w:firstLineChars="0"/>
        <w:jc w:val="both"/>
      </w:pPr>
    </w:p>
    <w:p w14:paraId="01867EE8">
      <w:pPr>
        <w:pStyle w:val="30"/>
        <w:ind w:firstLine="0" w:firstLineChars="0"/>
        <w:jc w:val="both"/>
      </w:pPr>
    </w:p>
    <w:p w14:paraId="090F3969">
      <w:pPr>
        <w:pStyle w:val="30"/>
        <w:ind w:firstLine="0" w:firstLineChars="0"/>
        <w:jc w:val="both"/>
      </w:pPr>
    </w:p>
    <w:p w14:paraId="152BCC66">
      <w:pPr>
        <w:pStyle w:val="30"/>
        <w:ind w:firstLine="0" w:firstLineChars="0"/>
        <w:jc w:val="both"/>
      </w:pPr>
    </w:p>
    <w:p w14:paraId="4310E823">
      <w:pPr>
        <w:pStyle w:val="30"/>
        <w:ind w:firstLine="0" w:firstLineChars="0"/>
        <w:jc w:val="both"/>
      </w:pPr>
    </w:p>
    <w:p w14:paraId="7C54422D">
      <w:pPr>
        <w:pStyle w:val="30"/>
        <w:ind w:firstLine="0" w:firstLineChars="0"/>
        <w:jc w:val="both"/>
      </w:pPr>
    </w:p>
    <w:p w14:paraId="237ED363">
      <w:pPr>
        <w:pStyle w:val="30"/>
        <w:ind w:firstLine="0" w:firstLineChars="0"/>
        <w:jc w:val="both"/>
      </w:pPr>
    </w:p>
    <w:p w14:paraId="360CCF2C">
      <w:pPr>
        <w:rPr>
          <w:sz w:val="28"/>
          <w:szCs w:val="28"/>
        </w:rPr>
      </w:pPr>
    </w:p>
    <w:p w14:paraId="2D5ED11F">
      <w:pPr>
        <w:tabs>
          <w:tab w:val="left" w:pos="6510"/>
        </w:tabs>
        <w:rPr>
          <w:b/>
          <w:sz w:val="28"/>
          <w:szCs w:val="28"/>
        </w:rPr>
      </w:pPr>
      <w:r>
        <w:rPr>
          <w:rFonts w:hint="eastAsia"/>
          <w:b/>
          <w:sz w:val="28"/>
          <w:szCs w:val="28"/>
        </w:rPr>
        <w:t>202</w:t>
      </w:r>
      <w:r>
        <w:rPr>
          <w:rFonts w:hint="eastAsia"/>
          <w:b/>
          <w:sz w:val="28"/>
          <w:szCs w:val="28"/>
          <w:lang w:val="en-US" w:eastAsia="zh-CN"/>
        </w:rPr>
        <w:t>4</w:t>
      </w:r>
      <w:r>
        <w:rPr>
          <w:rFonts w:hint="eastAsia"/>
          <w:b/>
          <w:sz w:val="28"/>
          <w:szCs w:val="28"/>
        </w:rPr>
        <w:t xml:space="preserve">—XX—XX  </w:t>
      </w:r>
      <w:r>
        <w:rPr>
          <w:rFonts w:hint="eastAsia" w:ascii="黑体" w:hAnsi="黑体" w:eastAsia="黑体"/>
          <w:b/>
          <w:sz w:val="28"/>
          <w:szCs w:val="28"/>
        </w:rPr>
        <w:t>发布</w:t>
      </w:r>
      <w:r>
        <w:rPr>
          <w:rFonts w:hint="eastAsia"/>
          <w:b/>
          <w:sz w:val="28"/>
          <w:szCs w:val="28"/>
        </w:rPr>
        <w:t xml:space="preserve">                 202</w:t>
      </w:r>
      <w:r>
        <w:rPr>
          <w:rFonts w:hint="eastAsia"/>
          <w:b/>
          <w:sz w:val="28"/>
          <w:szCs w:val="28"/>
          <w:lang w:val="en-US" w:eastAsia="zh-CN"/>
        </w:rPr>
        <w:t>4</w:t>
      </w:r>
      <w:r>
        <w:rPr>
          <w:rFonts w:hint="eastAsia"/>
          <w:b/>
          <w:sz w:val="28"/>
          <w:szCs w:val="28"/>
        </w:rPr>
        <w:t xml:space="preserve">—XX—XX  </w:t>
      </w:r>
      <w:r>
        <w:rPr>
          <w:rFonts w:hint="eastAsia" w:ascii="黑体" w:hAnsi="黑体" w:eastAsia="黑体"/>
          <w:b/>
          <w:sz w:val="28"/>
          <w:szCs w:val="28"/>
        </w:rPr>
        <w:t>实施</w:t>
      </w:r>
    </w:p>
    <w:p w14:paraId="42FDC8DA">
      <w:pPr>
        <w:tabs>
          <w:tab w:val="center" w:pos="4201"/>
          <w:tab w:val="right" w:leader="dot" w:pos="9298"/>
        </w:tabs>
        <w:ind w:firstLineChars="0"/>
        <w:jc w:val="center"/>
        <w:sectPr>
          <w:headerReference r:id="rId3" w:type="even"/>
          <w:footerReference r:id="rId4" w:type="even"/>
          <w:pgSz w:w="11906" w:h="16838"/>
          <w:pgMar w:top="1440" w:right="1134" w:bottom="1440" w:left="1800" w:header="0" w:footer="0" w:gutter="0"/>
          <w:pgBorders>
            <w:top w:val="none" w:sz="0" w:space="0"/>
            <w:left w:val="none" w:sz="0" w:space="0"/>
            <w:bottom w:val="none" w:sz="0" w:space="0"/>
            <w:right w:val="none" w:sz="0" w:space="0"/>
          </w:pgBorders>
          <w:pgNumType w:fmt="decimal" w:start="1"/>
          <w:cols w:space="720" w:num="1"/>
          <w:docGrid w:type="lines" w:linePitch="312" w:charSpace="0"/>
        </w:sectPr>
      </w:pPr>
      <w:r>
        <w:rPr>
          <w:sz w:val="24"/>
          <w:szCs w:val="24"/>
        </w:rPr>
        <mc:AlternateContent>
          <mc:Choice Requires="wps">
            <w:drawing>
              <wp:anchor distT="0" distB="0" distL="114300" distR="114300" simplePos="0" relativeHeight="251664384" behindDoc="0" locked="0" layoutInCell="1" allowOverlap="1">
                <wp:simplePos x="0" y="0"/>
                <wp:positionH relativeFrom="column">
                  <wp:posOffset>1351915</wp:posOffset>
                </wp:positionH>
                <wp:positionV relativeFrom="paragraph">
                  <wp:posOffset>109855</wp:posOffset>
                </wp:positionV>
                <wp:extent cx="2976245" cy="474345"/>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2976245" cy="474345"/>
                        </a:xfrm>
                        <a:prstGeom prst="rect">
                          <a:avLst/>
                        </a:prstGeom>
                        <a:noFill/>
                        <a:ln>
                          <a:noFill/>
                        </a:ln>
                        <a:effectLst/>
                      </wps:spPr>
                      <wps:txbx>
                        <w:txbxContent>
                          <w:p w14:paraId="19B95010">
                            <w:pPr>
                              <w:rPr>
                                <w:rFonts w:ascii="黑体" w:hAnsi="黑体" w:eastAsia="黑体"/>
                                <w:b/>
                                <w:bCs/>
                                <w:sz w:val="30"/>
                                <w:szCs w:val="30"/>
                              </w:rPr>
                            </w:pPr>
                            <w:r>
                              <w:rPr>
                                <w:rFonts w:hint="eastAsia" w:ascii="黑体" w:hAnsi="黑体" w:eastAsia="黑体"/>
                                <w:b/>
                                <w:bCs/>
                                <w:sz w:val="30"/>
                                <w:szCs w:val="30"/>
                              </w:rPr>
                              <w:t>中国工程建设标准化协会  发布</w:t>
                            </w:r>
                          </w:p>
                        </w:txbxContent>
                      </wps:txbx>
                      <wps:bodyPr upright="1"/>
                    </wps:wsp>
                  </a:graphicData>
                </a:graphic>
              </wp:anchor>
            </w:drawing>
          </mc:Choice>
          <mc:Fallback>
            <w:pict>
              <v:shape id="_x0000_s1026" o:spid="_x0000_s1026" o:spt="202" type="#_x0000_t202" style="position:absolute;left:0pt;margin-left:106.45pt;margin-top:8.65pt;height:37.35pt;width:234.35pt;z-index:251664384;mso-width-relative:page;mso-height-relative:page;" filled="f" stroked="f" coordsize="21600,21600" o:gfxdata="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CSH&#10;rwbWAAAACQEAAA8AAAAAAAAAAQAgAAAAIgAAAGRycy9kb3ducmV2LnhtbFBLAQIUABQAAAAIAIdO&#10;4kDuKX2JswEAAF4DAAAOAAAAAAAAAAEAIAAAACUBAABkcnMvZTJvRG9jLnhtbFBLBQYAAAAABgAG&#10;AFkBAABKBQAAAAA=&#10;">
                <v:fill on="f" focussize="0,0"/>
                <v:stroke on="f"/>
                <v:imagedata o:title=""/>
                <o:lock v:ext="edit" aspectratio="f"/>
                <v:textbox>
                  <w:txbxContent>
                    <w:p w14:paraId="19B95010">
                      <w:pPr>
                        <w:rPr>
                          <w:rFonts w:ascii="黑体" w:hAnsi="黑体" w:eastAsia="黑体"/>
                          <w:b/>
                          <w:bCs/>
                          <w:sz w:val="30"/>
                          <w:szCs w:val="30"/>
                        </w:rPr>
                      </w:pPr>
                      <w:r>
                        <w:rPr>
                          <w:rFonts w:hint="eastAsia" w:ascii="黑体" w:hAnsi="黑体" w:eastAsia="黑体"/>
                          <w:b/>
                          <w:bCs/>
                          <w:sz w:val="30"/>
                          <w:szCs w:val="30"/>
                        </w:rPr>
                        <w:t>中国工程建设标准化协会  发布</w:t>
                      </w: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-1052830</wp:posOffset>
                </wp:positionH>
                <wp:positionV relativeFrom="paragraph">
                  <wp:posOffset>49530</wp:posOffset>
                </wp:positionV>
                <wp:extent cx="7311390" cy="635"/>
                <wp:effectExtent l="0" t="0" r="0" b="0"/>
                <wp:wrapNone/>
                <wp:docPr id="92" name="直接连接符 92"/>
                <wp:cNvGraphicFramePr/>
                <a:graphic xmlns:a="http://schemas.openxmlformats.org/drawingml/2006/main">
                  <a:graphicData uri="http://schemas.microsoft.com/office/word/2010/wordprocessingShape">
                    <wps:wsp>
                      <wps:cNvCnPr/>
                      <wps:spPr>
                        <a:xfrm>
                          <a:off x="0" y="0"/>
                          <a:ext cx="7311390" cy="635"/>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82.9pt;margin-top:3.9pt;height:0.05pt;width:575.7pt;z-index:251663360;mso-width-relative:page;mso-height-relative:page;" filled="f" stroked="t" coordsize="21600,21600" o:gfxdata="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32By4NcAAAAIAQAADwAAAAAAAAABACAAAAAiAAAAZHJzL2Rvd25yZXYueG1sUEsBAhQA&#10;FAAAAAgAh07iQLVtwVrzAQAA6gMAAA4AAAAAAAAAAQAgAAAAJgEAAGRycy9lMm9Eb2MueG1sUEsF&#10;BgAAAAAGAAYAWQEAAIsFAAAAAA==&#10;">
                <v:fill on="f" focussize="0,0"/>
                <v:stroke color="#000000" joinstyle="round"/>
                <v:imagedata o:title=""/>
                <o:lock v:ext="edit" aspectratio="f"/>
              </v:line>
            </w:pict>
          </mc:Fallback>
        </mc:AlternateContent>
      </w:r>
    </w:p>
    <w:p w14:paraId="17648416">
      <w:pPr>
        <w:adjustRightInd w:val="0"/>
        <w:snapToGrid w:val="0"/>
        <w:spacing w:line="600" w:lineRule="atLeast"/>
        <w:ind w:right="280" w:firstLine="0"/>
        <w:jc w:val="both"/>
        <w:rPr>
          <w:rFonts w:hint="eastAsia" w:ascii="黑体" w:hAnsi="黑体" w:eastAsia="黑体" w:cs="黑体"/>
          <w:b/>
          <w:spacing w:val="-1"/>
          <w:sz w:val="32"/>
          <w:szCs w:val="32"/>
        </w:rPr>
      </w:pPr>
      <w:bookmarkStart w:id="0" w:name="_Toc2053"/>
      <w:bookmarkStart w:id="1" w:name="_Toc125396855"/>
      <w:bookmarkStart w:id="2" w:name="_Toc5984"/>
      <w:bookmarkStart w:id="3" w:name="_Toc11891"/>
      <w:bookmarkStart w:id="4" w:name="_Toc6432"/>
    </w:p>
    <w:p w14:paraId="70DC9AD3">
      <w:pPr>
        <w:adjustRightInd w:val="0"/>
        <w:snapToGrid w:val="0"/>
        <w:spacing w:line="600" w:lineRule="atLeast"/>
        <w:jc w:val="center"/>
        <w:outlineLvl w:val="9"/>
        <w:rPr>
          <w:rFonts w:hint="eastAsia" w:ascii="黑体" w:hAnsi="黑体" w:eastAsia="黑体" w:cs="黑体"/>
          <w:b/>
          <w:sz w:val="32"/>
          <w:szCs w:val="32"/>
        </w:rPr>
      </w:pPr>
      <w:r>
        <w:rPr>
          <w:rFonts w:hint="eastAsia" w:ascii="黑体" w:hAnsi="黑体" w:eastAsia="黑体" w:cs="黑体"/>
          <w:b/>
          <w:spacing w:val="-1"/>
          <w:sz w:val="32"/>
          <w:szCs w:val="32"/>
          <w:lang w:val="en-US" w:eastAsia="zh-CN"/>
        </w:rPr>
        <w:t>中国工程建设标准化协会标准</w:t>
      </w:r>
    </w:p>
    <w:p w14:paraId="05C954B3">
      <w:pPr>
        <w:pStyle w:val="4"/>
        <w:adjustRightInd w:val="0"/>
        <w:snapToGrid w:val="0"/>
        <w:spacing w:line="600" w:lineRule="atLeast"/>
        <w:ind w:firstLine="482"/>
        <w:rPr>
          <w:rFonts w:cs="Times New Roman"/>
          <w:b/>
          <w:szCs w:val="24"/>
        </w:rPr>
      </w:pPr>
    </w:p>
    <w:p w14:paraId="4CB85806">
      <w:pPr>
        <w:pStyle w:val="4"/>
        <w:adjustRightInd w:val="0"/>
        <w:snapToGrid w:val="0"/>
        <w:spacing w:line="600" w:lineRule="atLeast"/>
        <w:ind w:firstLine="482"/>
        <w:rPr>
          <w:rFonts w:cs="Times New Roman"/>
          <w:b/>
          <w:szCs w:val="24"/>
        </w:rPr>
      </w:pPr>
    </w:p>
    <w:p w14:paraId="1D6C9977">
      <w:pPr>
        <w:pStyle w:val="4"/>
        <w:adjustRightInd w:val="0"/>
        <w:snapToGrid w:val="0"/>
        <w:spacing w:line="600" w:lineRule="atLeast"/>
        <w:ind w:firstLine="482"/>
        <w:rPr>
          <w:rFonts w:cs="Times New Roman"/>
          <w:b/>
          <w:szCs w:val="24"/>
        </w:rPr>
      </w:pPr>
    </w:p>
    <w:p w14:paraId="23218DAF">
      <w:pPr>
        <w:widowControl/>
        <w:adjustRightInd w:val="0"/>
        <w:snapToGrid w:val="0"/>
        <w:spacing w:line="600" w:lineRule="atLeast"/>
        <w:jc w:val="center"/>
        <w:outlineLvl w:val="9"/>
        <w:rPr>
          <w:rFonts w:ascii="Times New Roman" w:hAnsi="Times New Roman" w:eastAsia="黑体"/>
          <w:sz w:val="44"/>
          <w:szCs w:val="44"/>
        </w:rPr>
      </w:pPr>
      <w:r>
        <w:rPr>
          <w:rFonts w:hint="eastAsia" w:ascii="Times New Roman" w:hAnsi="Times New Roman" w:eastAsia="黑体" w:cs="Times New Roman"/>
          <w:sz w:val="44"/>
          <w:szCs w:val="44"/>
        </w:rPr>
        <w:t>基于数字孪生</w:t>
      </w:r>
      <w:r>
        <w:rPr>
          <w:rFonts w:hint="eastAsia" w:eastAsia="黑体" w:cs="Times New Roman"/>
          <w:sz w:val="44"/>
          <w:szCs w:val="44"/>
          <w:lang w:val="en-US" w:eastAsia="zh-CN"/>
        </w:rPr>
        <w:t>技术</w:t>
      </w:r>
      <w:r>
        <w:rPr>
          <w:rFonts w:hint="eastAsia" w:ascii="Times New Roman" w:hAnsi="Times New Roman" w:eastAsia="黑体" w:cs="Times New Roman"/>
          <w:sz w:val="44"/>
          <w:szCs w:val="44"/>
        </w:rPr>
        <w:t>的安全韧性城市技术规程</w:t>
      </w:r>
    </w:p>
    <w:p w14:paraId="7B5288F9">
      <w:pPr>
        <w:adjustRightInd w:val="0"/>
        <w:snapToGrid w:val="0"/>
        <w:spacing w:line="600" w:lineRule="atLeast"/>
        <w:jc w:val="center"/>
        <w:rPr>
          <w:rFonts w:hint="default" w:ascii="Times New Roman" w:hAnsi="Times New Roman" w:eastAsia="宋体" w:cs="Times New Roman"/>
          <w:sz w:val="28"/>
          <w:szCs w:val="28"/>
          <w:lang w:val="en-US" w:eastAsia="zh-CN"/>
        </w:rPr>
      </w:pPr>
      <w:r>
        <w:rPr>
          <w:rFonts w:ascii="Times New Roman" w:hAnsi="Times New Roman" w:eastAsia="宋体" w:cs="Times New Roman"/>
          <w:sz w:val="28"/>
          <w:szCs w:val="28"/>
        </w:rPr>
        <w:t xml:space="preserve">Safety </w:t>
      </w:r>
      <w:r>
        <w:rPr>
          <w:rFonts w:hint="eastAsia" w:cs="Times New Roman"/>
          <w:sz w:val="28"/>
          <w:szCs w:val="28"/>
          <w:lang w:eastAsia="zh-CN"/>
        </w:rPr>
        <w:t>r</w:t>
      </w:r>
      <w:r>
        <w:rPr>
          <w:rFonts w:ascii="Times New Roman" w:hAnsi="Times New Roman" w:eastAsia="宋体" w:cs="Times New Roman"/>
          <w:sz w:val="28"/>
          <w:szCs w:val="28"/>
        </w:rPr>
        <w:t xml:space="preserve">esilient </w:t>
      </w:r>
      <w:r>
        <w:rPr>
          <w:rFonts w:hint="eastAsia" w:cs="Times New Roman"/>
          <w:sz w:val="28"/>
          <w:szCs w:val="28"/>
          <w:lang w:eastAsia="zh-CN"/>
        </w:rPr>
        <w:t>c</w:t>
      </w:r>
      <w:r>
        <w:rPr>
          <w:rFonts w:ascii="Times New Roman" w:hAnsi="Times New Roman" w:eastAsia="宋体" w:cs="Times New Roman"/>
          <w:sz w:val="28"/>
          <w:szCs w:val="28"/>
        </w:rPr>
        <w:t xml:space="preserve">ity </w:t>
      </w:r>
      <w:r>
        <w:rPr>
          <w:rFonts w:hint="eastAsia" w:cs="Times New Roman"/>
          <w:sz w:val="28"/>
          <w:szCs w:val="28"/>
          <w:lang w:val="en-US" w:eastAsia="zh-CN"/>
        </w:rPr>
        <w:t>t</w:t>
      </w:r>
      <w:r>
        <w:rPr>
          <w:rFonts w:ascii="Times New Roman" w:hAnsi="Times New Roman" w:eastAsia="宋体" w:cs="Times New Roman"/>
          <w:sz w:val="28"/>
          <w:szCs w:val="28"/>
        </w:rPr>
        <w:t xml:space="preserve">echnical </w:t>
      </w:r>
      <w:r>
        <w:rPr>
          <w:rFonts w:hint="eastAsia" w:cs="Times New Roman"/>
          <w:sz w:val="28"/>
          <w:szCs w:val="28"/>
          <w:lang w:val="en-US" w:eastAsia="zh-CN"/>
        </w:rPr>
        <w:t>s</w:t>
      </w:r>
      <w:r>
        <w:rPr>
          <w:rFonts w:ascii="Times New Roman" w:hAnsi="Times New Roman" w:eastAsia="宋体" w:cs="Times New Roman"/>
          <w:sz w:val="28"/>
          <w:szCs w:val="28"/>
        </w:rPr>
        <w:t xml:space="preserve">tandard based on </w:t>
      </w:r>
      <w:r>
        <w:rPr>
          <w:rFonts w:hint="eastAsia" w:cs="Times New Roman"/>
          <w:sz w:val="28"/>
          <w:szCs w:val="28"/>
          <w:lang w:val="en-US" w:eastAsia="zh-CN"/>
        </w:rPr>
        <w:t>d</w:t>
      </w:r>
      <w:r>
        <w:rPr>
          <w:rFonts w:ascii="Times New Roman" w:hAnsi="Times New Roman" w:eastAsia="宋体" w:cs="Times New Roman"/>
          <w:sz w:val="28"/>
          <w:szCs w:val="28"/>
        </w:rPr>
        <w:t xml:space="preserve">igital </w:t>
      </w:r>
      <w:r>
        <w:rPr>
          <w:rFonts w:hint="eastAsia" w:cs="Times New Roman"/>
          <w:sz w:val="28"/>
          <w:szCs w:val="28"/>
          <w:lang w:val="en-US" w:eastAsia="zh-CN"/>
        </w:rPr>
        <w:t>t</w:t>
      </w:r>
      <w:r>
        <w:rPr>
          <w:rFonts w:ascii="Times New Roman" w:hAnsi="Times New Roman" w:eastAsia="宋体" w:cs="Times New Roman"/>
          <w:sz w:val="28"/>
          <w:szCs w:val="28"/>
        </w:rPr>
        <w:t>win</w:t>
      </w:r>
      <w:r>
        <w:rPr>
          <w:rFonts w:hint="eastAsia" w:cs="Times New Roman"/>
          <w:sz w:val="28"/>
          <w:szCs w:val="28"/>
          <w:lang w:val="en-US" w:eastAsia="zh-CN"/>
        </w:rPr>
        <w:t xml:space="preserve"> technology</w:t>
      </w:r>
    </w:p>
    <w:p w14:paraId="308D0F12">
      <w:pPr>
        <w:pStyle w:val="4"/>
        <w:adjustRightInd w:val="0"/>
        <w:snapToGrid w:val="0"/>
        <w:spacing w:line="600" w:lineRule="atLeast"/>
        <w:ind w:firstLine="482"/>
        <w:rPr>
          <w:rFonts w:cs="Times New Roman"/>
          <w:b/>
          <w:szCs w:val="24"/>
          <w:lang w:val="en-US"/>
        </w:rPr>
      </w:pPr>
    </w:p>
    <w:p w14:paraId="091EC893">
      <w:pPr>
        <w:ind w:firstLine="600"/>
        <w:jc w:val="center"/>
        <w:rPr>
          <w:rFonts w:ascii="黑体" w:hAnsi="黑体" w:eastAsia="黑体"/>
          <w:sz w:val="30"/>
          <w:szCs w:val="30"/>
        </w:rPr>
      </w:pPr>
      <w:r>
        <w:rPr>
          <w:rFonts w:hint="eastAsia" w:ascii="黑体" w:hAnsi="黑体" w:eastAsia="黑体"/>
          <w:sz w:val="30"/>
          <w:szCs w:val="30"/>
        </w:rPr>
        <w:t>T/CECS×××：202</w:t>
      </w:r>
      <w:r>
        <w:rPr>
          <w:rFonts w:hint="eastAsia" w:ascii="黑体" w:hAnsi="黑体" w:eastAsia="黑体"/>
          <w:sz w:val="30"/>
          <w:szCs w:val="30"/>
          <w:lang w:val="en-US" w:eastAsia="zh-CN"/>
        </w:rPr>
        <w:t>4</w:t>
      </w:r>
      <w:r>
        <w:rPr>
          <w:rFonts w:hint="eastAsia" w:ascii="黑体" w:hAnsi="黑体" w:eastAsia="黑体"/>
          <w:sz w:val="30"/>
          <w:szCs w:val="30"/>
        </w:rPr>
        <w:t>×</w:t>
      </w:r>
    </w:p>
    <w:p w14:paraId="2576C456">
      <w:pPr>
        <w:pStyle w:val="4"/>
        <w:adjustRightInd w:val="0"/>
        <w:snapToGrid w:val="0"/>
        <w:spacing w:line="600" w:lineRule="atLeast"/>
        <w:ind w:firstLine="482"/>
        <w:rPr>
          <w:rFonts w:cs="Times New Roman"/>
          <w:b/>
          <w:szCs w:val="24"/>
        </w:rPr>
      </w:pPr>
    </w:p>
    <w:p w14:paraId="7436F2FB">
      <w:pPr>
        <w:pStyle w:val="4"/>
        <w:adjustRightInd w:val="0"/>
        <w:snapToGrid w:val="0"/>
        <w:spacing w:line="600" w:lineRule="atLeast"/>
        <w:ind w:firstLine="482"/>
        <w:rPr>
          <w:rFonts w:cs="Times New Roman"/>
          <w:b/>
          <w:szCs w:val="24"/>
        </w:rPr>
      </w:pPr>
    </w:p>
    <w:p w14:paraId="0D498AB3">
      <w:pPr>
        <w:ind w:firstLine="1960" w:firstLineChars="700"/>
        <w:jc w:val="both"/>
        <w:rPr>
          <w:rFonts w:hint="eastAsia" w:ascii="黑体" w:hAnsi="黑体" w:eastAsia="黑体"/>
          <w:sz w:val="28"/>
          <w:szCs w:val="28"/>
        </w:rPr>
      </w:pPr>
      <w:r>
        <w:rPr>
          <w:rFonts w:hint="eastAsia" w:ascii="黑体" w:hAnsi="黑体" w:eastAsia="黑体"/>
          <w:sz w:val="28"/>
          <w:szCs w:val="28"/>
        </w:rPr>
        <w:t>主编单位：</w:t>
      </w:r>
    </w:p>
    <w:p w14:paraId="05021A0F">
      <w:pPr>
        <w:ind w:firstLine="1862" w:firstLineChars="665"/>
        <w:jc w:val="both"/>
        <w:rPr>
          <w:rFonts w:ascii="黑体" w:hAnsi="黑体" w:eastAsia="黑体"/>
          <w:sz w:val="28"/>
          <w:szCs w:val="28"/>
        </w:rPr>
      </w:pPr>
      <w:r>
        <w:rPr>
          <w:rFonts w:hint="eastAsia" w:ascii="黑体" w:hAnsi="黑体" w:eastAsia="黑体"/>
          <w:sz w:val="28"/>
          <w:szCs w:val="28"/>
        </w:rPr>
        <w:t>批准单位：中国工程建设标准化协会</w:t>
      </w:r>
    </w:p>
    <w:p w14:paraId="6E4668C2">
      <w:pPr>
        <w:ind w:firstLine="1862" w:firstLineChars="665"/>
        <w:jc w:val="both"/>
        <w:rPr>
          <w:rFonts w:ascii="黑体" w:hAnsi="黑体" w:eastAsia="黑体"/>
          <w:sz w:val="28"/>
          <w:szCs w:val="28"/>
        </w:rPr>
      </w:pPr>
      <w:r>
        <w:rPr>
          <w:rFonts w:hint="eastAsia" w:ascii="黑体" w:hAnsi="黑体" w:eastAsia="黑体"/>
          <w:sz w:val="28"/>
          <w:szCs w:val="28"/>
        </w:rPr>
        <w:t>施行日期：202</w:t>
      </w:r>
      <w:r>
        <w:rPr>
          <w:rFonts w:hint="eastAsia" w:ascii="黑体" w:hAnsi="黑体" w:eastAsia="黑体"/>
          <w:sz w:val="28"/>
          <w:szCs w:val="28"/>
          <w:lang w:val="en-US" w:eastAsia="zh-CN"/>
        </w:rPr>
        <w:t>4</w:t>
      </w:r>
      <w:r>
        <w:rPr>
          <w:rFonts w:hint="eastAsia" w:ascii="黑体" w:hAnsi="黑体" w:eastAsia="黑体"/>
          <w:sz w:val="28"/>
          <w:szCs w:val="28"/>
        </w:rPr>
        <w:t>×年×月×日</w:t>
      </w:r>
    </w:p>
    <w:p w14:paraId="65A1FC57">
      <w:pPr>
        <w:rPr>
          <w:rFonts w:ascii="黑体" w:hAnsi="黑体" w:eastAsia="黑体"/>
          <w:sz w:val="28"/>
          <w:szCs w:val="28"/>
        </w:rPr>
      </w:pPr>
    </w:p>
    <w:p w14:paraId="76B9FB12">
      <w:pPr>
        <w:ind w:firstLine="560"/>
        <w:jc w:val="center"/>
        <w:rPr>
          <w:rFonts w:ascii="黑体" w:hAnsi="黑体" w:eastAsia="黑体"/>
          <w:sz w:val="28"/>
          <w:szCs w:val="28"/>
        </w:rPr>
      </w:pPr>
    </w:p>
    <w:p w14:paraId="6261D661">
      <w:pPr>
        <w:ind w:firstLine="0"/>
        <w:jc w:val="both"/>
        <w:rPr>
          <w:rFonts w:ascii="黑体" w:hAnsi="黑体" w:eastAsia="黑体"/>
          <w:sz w:val="28"/>
          <w:szCs w:val="28"/>
        </w:rPr>
      </w:pPr>
    </w:p>
    <w:p w14:paraId="542F5E77">
      <w:pPr>
        <w:jc w:val="both"/>
        <w:rPr>
          <w:rFonts w:ascii="黑体" w:hAnsi="黑体" w:eastAsia="黑体"/>
          <w:sz w:val="28"/>
          <w:szCs w:val="28"/>
        </w:rPr>
      </w:pPr>
    </w:p>
    <w:p w14:paraId="7F3F1294">
      <w:pPr>
        <w:ind w:firstLine="560"/>
        <w:jc w:val="center"/>
        <w:rPr>
          <w:rFonts w:ascii="黑体" w:hAnsi="黑体" w:eastAsia="黑体"/>
          <w:sz w:val="28"/>
          <w:szCs w:val="28"/>
        </w:rPr>
      </w:pPr>
      <w:r>
        <w:rPr>
          <w:rFonts w:hint="eastAsia" w:ascii="黑体" w:hAnsi="黑体" w:eastAsia="黑体"/>
          <w:sz w:val="28"/>
          <w:szCs w:val="28"/>
        </w:rPr>
        <w:t>×××出版社</w:t>
      </w:r>
    </w:p>
    <w:p w14:paraId="04A1A0F5">
      <w:pPr>
        <w:ind w:firstLine="560"/>
        <w:jc w:val="center"/>
        <w:rPr>
          <w:rFonts w:ascii="黑体" w:hAnsi="黑体" w:eastAsia="黑体"/>
          <w:sz w:val="28"/>
          <w:szCs w:val="28"/>
        </w:rPr>
      </w:pPr>
      <w:r>
        <w:rPr>
          <w:rFonts w:hint="eastAsia" w:ascii="黑体" w:hAnsi="黑体" w:eastAsia="黑体"/>
          <w:sz w:val="28"/>
          <w:szCs w:val="28"/>
        </w:rPr>
        <w:t>202</w:t>
      </w:r>
      <w:r>
        <w:rPr>
          <w:rFonts w:hint="eastAsia" w:ascii="黑体" w:hAnsi="黑体" w:eastAsia="黑体"/>
          <w:sz w:val="28"/>
          <w:szCs w:val="28"/>
          <w:lang w:val="en-US" w:eastAsia="zh-CN"/>
        </w:rPr>
        <w:t>4</w:t>
      </w:r>
      <w:r>
        <w:rPr>
          <w:rFonts w:hint="eastAsia" w:ascii="黑体" w:hAnsi="黑体" w:eastAsia="黑体"/>
          <w:sz w:val="28"/>
          <w:szCs w:val="28"/>
        </w:rPr>
        <w:t>×北京</w:t>
      </w:r>
    </w:p>
    <w:p w14:paraId="40FDDC2E">
      <w:pPr>
        <w:pStyle w:val="33"/>
        <w:rPr>
          <w:rFonts w:hint="eastAsia"/>
        </w:rPr>
      </w:pPr>
      <w:bookmarkStart w:id="5" w:name="_Toc7289"/>
      <w:bookmarkStart w:id="6" w:name="_Toc4537"/>
      <w:bookmarkStart w:id="7" w:name="_Toc25427"/>
      <w:r>
        <w:rPr>
          <w:rFonts w:hint="eastAsia"/>
        </w:rPr>
        <w:t>前</w:t>
      </w:r>
      <w:r>
        <w:rPr>
          <w:rFonts w:hint="eastAsia" w:ascii="MS Mincho" w:hAnsi="MS Mincho" w:eastAsia="MS Mincho" w:cs="MS Mincho"/>
        </w:rPr>
        <w:t>  </w:t>
      </w:r>
      <w:r>
        <w:rPr>
          <w:rFonts w:hint="eastAsia"/>
        </w:rPr>
        <w:t>言</w:t>
      </w:r>
      <w:bookmarkEnd w:id="5"/>
      <w:bookmarkEnd w:id="6"/>
      <w:bookmarkEnd w:id="7"/>
    </w:p>
    <w:p w14:paraId="29920657">
      <w:pPr>
        <w:spacing w:line="360" w:lineRule="auto"/>
        <w:ind w:firstLine="480"/>
        <w:jc w:val="both"/>
        <w:rPr>
          <w:rFonts w:hint="eastAsia" w:ascii="宋体" w:hAnsi="宋体" w:cs="宋体"/>
          <w:color w:val="auto"/>
          <w:sz w:val="24"/>
          <w:szCs w:val="24"/>
        </w:rPr>
      </w:pPr>
      <w:r>
        <w:rPr>
          <w:rFonts w:hint="eastAsia" w:ascii="宋体" w:hAnsi="宋体" w:cs="宋体"/>
          <w:color w:val="auto"/>
          <w:sz w:val="24"/>
          <w:szCs w:val="24"/>
        </w:rPr>
        <w:t>根据中国工程建设标准化协会《关于印发</w:t>
      </w:r>
      <w:r>
        <w:rPr>
          <w:rFonts w:hint="eastAsia" w:ascii="宋体" w:hAnsi="宋体" w:cs="宋体"/>
          <w:color w:val="auto"/>
          <w:sz w:val="24"/>
          <w:szCs w:val="24"/>
          <w:lang w:val="en-US"/>
        </w:rPr>
        <w:t>&lt;20</w:t>
      </w:r>
      <w:r>
        <w:rPr>
          <w:rFonts w:hint="eastAsia" w:ascii="宋体" w:hAnsi="宋体" w:cs="宋体"/>
          <w:color w:val="auto"/>
          <w:sz w:val="24"/>
          <w:szCs w:val="24"/>
          <w:lang w:val="en-US" w:eastAsia="zh-CN"/>
        </w:rPr>
        <w:t>22</w:t>
      </w:r>
      <w:r>
        <w:rPr>
          <w:rFonts w:hint="eastAsia" w:ascii="宋体" w:hAnsi="宋体" w:cs="宋体"/>
          <w:color w:val="auto"/>
          <w:sz w:val="24"/>
          <w:szCs w:val="24"/>
          <w:lang w:val="en-US"/>
        </w:rPr>
        <w:t>年第</w:t>
      </w:r>
      <w:r>
        <w:rPr>
          <w:rFonts w:hint="eastAsia" w:ascii="宋体" w:hAnsi="宋体" w:cs="宋体"/>
          <w:color w:val="auto"/>
          <w:sz w:val="24"/>
          <w:szCs w:val="24"/>
          <w:lang w:val="en-US" w:eastAsia="zh-CN"/>
        </w:rPr>
        <w:t>一</w:t>
      </w:r>
      <w:r>
        <w:rPr>
          <w:rFonts w:hint="eastAsia" w:ascii="宋体" w:hAnsi="宋体" w:cs="宋体"/>
          <w:color w:val="auto"/>
          <w:sz w:val="24"/>
          <w:szCs w:val="24"/>
          <w:lang w:val="en-US"/>
        </w:rPr>
        <w:t>批协会标准制订、修订计划&gt;的通知</w:t>
      </w:r>
      <w:r>
        <w:rPr>
          <w:rFonts w:hint="eastAsia" w:ascii="宋体" w:hAnsi="宋体" w:cs="宋体"/>
          <w:color w:val="auto"/>
          <w:sz w:val="24"/>
          <w:szCs w:val="24"/>
        </w:rPr>
        <w:t>》（</w:t>
      </w:r>
      <w:r>
        <w:rPr>
          <w:rFonts w:hint="eastAsia" w:ascii="宋体" w:hAnsi="宋体" w:cs="宋体"/>
          <w:color w:val="auto"/>
          <w:sz w:val="24"/>
          <w:szCs w:val="24"/>
          <w:lang w:val="en-US"/>
        </w:rPr>
        <w:t>建标协字[20</w:t>
      </w:r>
      <w:r>
        <w:rPr>
          <w:rFonts w:hint="eastAsia" w:ascii="宋体" w:hAnsi="宋体" w:cs="宋体"/>
          <w:color w:val="auto"/>
          <w:sz w:val="24"/>
          <w:szCs w:val="24"/>
          <w:lang w:val="en-US" w:eastAsia="zh-CN"/>
        </w:rPr>
        <w:t>22</w:t>
      </w:r>
      <w:r>
        <w:rPr>
          <w:rFonts w:hint="eastAsia" w:ascii="宋体" w:hAnsi="宋体" w:cs="宋体"/>
          <w:color w:val="auto"/>
          <w:sz w:val="24"/>
          <w:szCs w:val="24"/>
          <w:lang w:val="en-US"/>
        </w:rPr>
        <w:t>]</w:t>
      </w:r>
      <w:r>
        <w:rPr>
          <w:rFonts w:hint="eastAsia" w:ascii="宋体" w:hAnsi="宋体" w:cs="宋体"/>
          <w:color w:val="auto"/>
          <w:sz w:val="24"/>
          <w:szCs w:val="24"/>
          <w:lang w:val="en-US" w:eastAsia="zh-CN"/>
        </w:rPr>
        <w:t>13</w:t>
      </w:r>
      <w:r>
        <w:rPr>
          <w:rFonts w:hint="eastAsia" w:ascii="宋体" w:hAnsi="宋体" w:cs="宋体"/>
          <w:color w:val="auto"/>
          <w:sz w:val="24"/>
          <w:szCs w:val="24"/>
          <w:lang w:val="en-US"/>
        </w:rPr>
        <w:t>号</w:t>
      </w:r>
      <w:r>
        <w:rPr>
          <w:rFonts w:hint="eastAsia" w:ascii="宋体" w:hAnsi="宋体" w:cs="宋体"/>
          <w:color w:val="auto"/>
          <w:sz w:val="24"/>
          <w:szCs w:val="24"/>
        </w:rPr>
        <w:t>）的要求，标准编制组经广泛调查研究，认真总结经验，参考国际和国内有关标准，并在广泛征求意见的基础上，制定本标准。</w:t>
      </w:r>
    </w:p>
    <w:p w14:paraId="37C223CF">
      <w:pPr>
        <w:spacing w:line="360" w:lineRule="auto"/>
        <w:ind w:firstLine="480"/>
        <w:jc w:val="both"/>
        <w:rPr>
          <w:rFonts w:hint="eastAsia" w:ascii="宋体" w:hAnsi="宋体" w:cs="宋体"/>
          <w:color w:val="auto"/>
          <w:sz w:val="24"/>
          <w:szCs w:val="24"/>
          <w:lang w:val="en-US"/>
        </w:rPr>
      </w:pPr>
      <w:r>
        <w:rPr>
          <w:rFonts w:hint="eastAsia" w:ascii="宋体" w:hAnsi="宋体" w:cs="宋体"/>
          <w:color w:val="auto"/>
          <w:sz w:val="24"/>
          <w:szCs w:val="24"/>
        </w:rPr>
        <w:t>本</w:t>
      </w:r>
      <w:r>
        <w:rPr>
          <w:rFonts w:hint="eastAsia" w:ascii="宋体" w:hAnsi="宋体" w:eastAsia="宋体" w:cs="宋体"/>
          <w:color w:val="auto"/>
          <w:sz w:val="24"/>
          <w:szCs w:val="24"/>
          <w:lang w:val="en-US" w:eastAsia="zh-CN"/>
        </w:rPr>
        <w:t>标准</w:t>
      </w:r>
      <w:r>
        <w:rPr>
          <w:rFonts w:hint="eastAsia" w:ascii="宋体" w:hAnsi="宋体" w:cs="宋体"/>
          <w:color w:val="auto"/>
          <w:sz w:val="24"/>
          <w:szCs w:val="24"/>
        </w:rPr>
        <w:t>共分</w:t>
      </w:r>
      <w:r>
        <w:rPr>
          <w:rFonts w:hint="eastAsia" w:ascii="宋体" w:hAnsi="宋体" w:cs="宋体"/>
          <w:color w:val="auto"/>
          <w:sz w:val="24"/>
          <w:szCs w:val="24"/>
          <w:lang w:val="en-US" w:eastAsia="zh-CN"/>
        </w:rPr>
        <w:t>9</w:t>
      </w:r>
      <w:r>
        <w:rPr>
          <w:rFonts w:hint="eastAsia" w:ascii="宋体" w:hAnsi="宋体" w:cs="宋体"/>
          <w:color w:val="auto"/>
          <w:sz w:val="24"/>
          <w:szCs w:val="24"/>
        </w:rPr>
        <w:t>章，主要内容包括：总则，术语，基本规定，诊断及风控系统模型</w:t>
      </w:r>
      <w:r>
        <w:rPr>
          <w:rFonts w:hint="eastAsia" w:ascii="宋体" w:hAnsi="宋体" w:cs="宋体"/>
          <w:color w:val="auto"/>
          <w:sz w:val="24"/>
          <w:szCs w:val="24"/>
          <w:lang w:eastAsia="zh-CN"/>
        </w:rPr>
        <w:t>，</w:t>
      </w:r>
      <w:r>
        <w:rPr>
          <w:rFonts w:hint="eastAsia" w:ascii="宋体" w:hAnsi="宋体" w:cs="宋体"/>
          <w:color w:val="auto"/>
          <w:sz w:val="24"/>
          <w:szCs w:val="24"/>
        </w:rPr>
        <w:t>安全韧性测量与计算</w:t>
      </w:r>
      <w:r>
        <w:rPr>
          <w:rFonts w:hint="eastAsia" w:ascii="宋体" w:hAnsi="宋体" w:cs="宋体"/>
          <w:color w:val="auto"/>
          <w:sz w:val="24"/>
          <w:szCs w:val="24"/>
          <w:lang w:eastAsia="zh-CN"/>
        </w:rPr>
        <w:t>，</w:t>
      </w:r>
      <w:r>
        <w:rPr>
          <w:rFonts w:hint="eastAsia" w:ascii="宋体" w:hAnsi="宋体" w:cs="宋体"/>
          <w:color w:val="auto"/>
          <w:sz w:val="24"/>
          <w:szCs w:val="24"/>
        </w:rPr>
        <w:t>监测诊断对象</w:t>
      </w:r>
      <w:r>
        <w:rPr>
          <w:rFonts w:hint="eastAsia" w:ascii="宋体" w:hAnsi="宋体" w:cs="宋体"/>
          <w:color w:val="auto"/>
          <w:sz w:val="24"/>
          <w:szCs w:val="24"/>
          <w:lang w:eastAsia="zh-CN"/>
        </w:rPr>
        <w:t>，</w:t>
      </w:r>
      <w:r>
        <w:rPr>
          <w:rFonts w:hint="eastAsia" w:ascii="宋体" w:hAnsi="宋体" w:cs="宋体"/>
          <w:color w:val="auto"/>
          <w:sz w:val="24"/>
          <w:szCs w:val="24"/>
        </w:rPr>
        <w:t>技术措施</w:t>
      </w:r>
      <w:r>
        <w:rPr>
          <w:rFonts w:hint="eastAsia" w:ascii="宋体" w:hAnsi="宋体" w:cs="宋体"/>
          <w:color w:val="auto"/>
          <w:sz w:val="24"/>
          <w:szCs w:val="24"/>
          <w:lang w:eastAsia="zh-CN"/>
        </w:rPr>
        <w:t>，</w:t>
      </w:r>
      <w:r>
        <w:rPr>
          <w:rFonts w:hint="eastAsia" w:ascii="宋体" w:hAnsi="宋体" w:cs="宋体"/>
          <w:color w:val="auto"/>
          <w:sz w:val="24"/>
          <w:szCs w:val="24"/>
        </w:rPr>
        <w:t>实施措施</w:t>
      </w:r>
      <w:r>
        <w:rPr>
          <w:rFonts w:hint="eastAsia" w:ascii="宋体" w:hAnsi="宋体" w:cs="宋体"/>
          <w:color w:val="auto"/>
          <w:sz w:val="24"/>
          <w:szCs w:val="24"/>
          <w:lang w:eastAsia="zh-CN"/>
        </w:rPr>
        <w:t>，</w:t>
      </w:r>
      <w:r>
        <w:rPr>
          <w:rFonts w:hint="eastAsia" w:ascii="宋体" w:hAnsi="宋体" w:cs="宋体"/>
          <w:color w:val="auto"/>
          <w:sz w:val="24"/>
          <w:szCs w:val="24"/>
        </w:rPr>
        <w:t>测试与评价</w:t>
      </w:r>
      <w:r>
        <w:rPr>
          <w:rFonts w:hint="eastAsia" w:ascii="宋体" w:hAnsi="宋体" w:cs="宋体"/>
          <w:color w:val="auto"/>
          <w:sz w:val="24"/>
          <w:szCs w:val="24"/>
          <w:lang w:val="en-US"/>
        </w:rPr>
        <w:t>。</w:t>
      </w:r>
    </w:p>
    <w:p w14:paraId="6B320F62">
      <w:pPr>
        <w:spacing w:line="360" w:lineRule="auto"/>
        <w:ind w:firstLine="480" w:firstLineChars="0"/>
        <w:jc w:val="both"/>
        <w:rPr>
          <w:rFonts w:hint="eastAsia" w:ascii="宋体" w:hAnsi="宋体" w:cs="宋体"/>
          <w:color w:val="auto"/>
          <w:sz w:val="24"/>
          <w:szCs w:val="24"/>
          <w:lang w:val="en-US"/>
        </w:rPr>
      </w:pPr>
      <w:r>
        <w:rPr>
          <w:rFonts w:hint="eastAsia" w:ascii="宋体" w:hAnsi="宋体" w:cs="宋体"/>
          <w:color w:val="auto"/>
          <w:sz w:val="24"/>
          <w:szCs w:val="24"/>
        </w:rPr>
        <w:t>本标准的某些内容可能直接或间接涉及专利，本标准的发布机构不承担识别这些专利的责任。</w:t>
      </w:r>
    </w:p>
    <w:p w14:paraId="2F9B28AB">
      <w:pPr>
        <w:widowControl/>
        <w:spacing w:line="360" w:lineRule="auto"/>
        <w:ind w:firstLine="480"/>
        <w:jc w:val="left"/>
        <w:rPr>
          <w:rFonts w:hint="eastAsia" w:ascii="宋体" w:hAnsi="宋体" w:eastAsia="宋体" w:cs="宋体"/>
          <w:kern w:val="0"/>
          <w:sz w:val="24"/>
          <w:szCs w:val="24"/>
          <w:lang w:bidi="ar"/>
        </w:rPr>
      </w:pPr>
      <w:r>
        <w:rPr>
          <w:rFonts w:hint="eastAsia" w:ascii="宋体" w:hAnsi="宋体" w:cs="宋体"/>
          <w:color w:val="auto"/>
          <w:sz w:val="24"/>
          <w:szCs w:val="24"/>
        </w:rPr>
        <w:t>本标准由中国工程建设标准化协会负责管理，由</w:t>
      </w:r>
      <w:r>
        <w:rPr>
          <w:rFonts w:hint="eastAsia" w:ascii="宋体" w:hAnsi="宋体" w:cs="宋体"/>
          <w:color w:val="auto"/>
          <w:sz w:val="24"/>
          <w:szCs w:val="24"/>
          <w:lang w:val="en-US"/>
        </w:rPr>
        <w:t>亚太建设科技信息研究院有限公司负责标准内容的解释。</w:t>
      </w:r>
      <w:r>
        <w:rPr>
          <w:rFonts w:hint="eastAsia" w:ascii="宋体" w:hAnsi="宋体" w:eastAsia="宋体" w:cs="宋体"/>
          <w:kern w:val="0"/>
          <w:sz w:val="24"/>
          <w:szCs w:val="24"/>
          <w:lang w:bidi="ar"/>
        </w:rPr>
        <w:t>执行过程中如有意见或建议，请反馈给亚太建设科技信息研究院有限公司（地址：北京市西城区德外大街36号中国建科集团405房间，邮编：100120，邮箱：</w:t>
      </w:r>
      <w:r>
        <w:rPr>
          <w:rFonts w:hint="eastAsia" w:ascii="宋体" w:hAnsi="宋体" w:eastAsia="宋体" w:cs="宋体"/>
          <w:kern w:val="0"/>
          <w:sz w:val="24"/>
          <w:szCs w:val="24"/>
          <w:lang w:bidi="ar"/>
        </w:rPr>
        <w:fldChar w:fldCharType="begin"/>
      </w:r>
      <w:r>
        <w:rPr>
          <w:rFonts w:hint="eastAsia" w:ascii="宋体" w:hAnsi="宋体" w:eastAsia="宋体" w:cs="宋体"/>
          <w:kern w:val="0"/>
          <w:sz w:val="24"/>
          <w:szCs w:val="24"/>
          <w:lang w:bidi="ar"/>
        </w:rPr>
        <w:instrText xml:space="preserve"> HYPERLINK "mailto:sgjs@cadg.cn）。" </w:instrText>
      </w:r>
      <w:r>
        <w:rPr>
          <w:rFonts w:hint="eastAsia" w:ascii="宋体" w:hAnsi="宋体" w:eastAsia="宋体" w:cs="宋体"/>
          <w:kern w:val="0"/>
          <w:sz w:val="24"/>
          <w:szCs w:val="24"/>
          <w:lang w:bidi="ar"/>
        </w:rPr>
        <w:fldChar w:fldCharType="separate"/>
      </w:r>
      <w:r>
        <w:rPr>
          <w:rFonts w:hint="eastAsia" w:ascii="宋体" w:hAnsi="宋体" w:eastAsia="宋体" w:cs="宋体"/>
          <w:kern w:val="0"/>
          <w:sz w:val="24"/>
          <w:szCs w:val="24"/>
          <w:lang w:bidi="ar"/>
        </w:rPr>
        <w:t>sgjs@cadg.cn）。</w:t>
      </w:r>
      <w:r>
        <w:rPr>
          <w:rFonts w:hint="eastAsia" w:ascii="宋体" w:hAnsi="宋体" w:eastAsia="宋体" w:cs="宋体"/>
          <w:kern w:val="0"/>
          <w:sz w:val="24"/>
          <w:szCs w:val="24"/>
          <w:lang w:bidi="ar"/>
        </w:rPr>
        <w:fldChar w:fldCharType="end"/>
      </w:r>
    </w:p>
    <w:p w14:paraId="520D1A83">
      <w:pPr>
        <w:spacing w:line="360" w:lineRule="auto"/>
        <w:ind w:firstLine="480"/>
        <w:jc w:val="both"/>
        <w:rPr>
          <w:rFonts w:hint="eastAsia" w:ascii="宋体" w:hAnsi="宋体" w:cs="宋体"/>
          <w:color w:val="auto"/>
          <w:sz w:val="24"/>
          <w:szCs w:val="24"/>
        </w:rPr>
      </w:pPr>
    </w:p>
    <w:p w14:paraId="61EB4478">
      <w:pPr>
        <w:spacing w:line="360" w:lineRule="auto"/>
        <w:ind w:firstLine="480"/>
        <w:jc w:val="both"/>
        <w:outlineLvl w:val="9"/>
        <w:rPr>
          <w:rFonts w:hint="eastAsia" w:ascii="宋体" w:hAnsi="宋体" w:cs="宋体"/>
          <w:color w:val="auto"/>
          <w:sz w:val="24"/>
          <w:szCs w:val="24"/>
          <w:lang w:val="en-US"/>
        </w:rPr>
      </w:pPr>
      <w:r>
        <w:rPr>
          <w:rFonts w:hint="eastAsia" w:ascii="宋体" w:hAnsi="宋体" w:cs="宋体"/>
          <w:color w:val="auto"/>
          <w:sz w:val="24"/>
          <w:szCs w:val="24"/>
        </w:rPr>
        <w:t>主</w:t>
      </w:r>
      <w:r>
        <w:rPr>
          <w:rFonts w:hint="eastAsia" w:ascii="宋体" w:hAnsi="宋体" w:cs="宋体"/>
          <w:color w:val="auto"/>
          <w:sz w:val="24"/>
          <w:szCs w:val="24"/>
          <w:lang w:val="en-US"/>
        </w:rPr>
        <w:t xml:space="preserve"> </w:t>
      </w:r>
      <w:r>
        <w:rPr>
          <w:rFonts w:hint="eastAsia" w:ascii="宋体" w:hAnsi="宋体" w:cs="宋体"/>
          <w:color w:val="auto"/>
          <w:sz w:val="24"/>
          <w:szCs w:val="24"/>
        </w:rPr>
        <w:t>编</w:t>
      </w:r>
      <w:r>
        <w:rPr>
          <w:rFonts w:hint="eastAsia" w:ascii="宋体" w:hAnsi="宋体" w:cs="宋体"/>
          <w:color w:val="auto"/>
          <w:sz w:val="24"/>
          <w:szCs w:val="24"/>
          <w:lang w:val="en-US"/>
        </w:rPr>
        <w:t xml:space="preserve"> </w:t>
      </w:r>
      <w:r>
        <w:rPr>
          <w:rFonts w:hint="eastAsia" w:ascii="宋体" w:hAnsi="宋体" w:cs="宋体"/>
          <w:color w:val="auto"/>
          <w:sz w:val="24"/>
          <w:szCs w:val="24"/>
        </w:rPr>
        <w:t>单</w:t>
      </w:r>
      <w:r>
        <w:rPr>
          <w:rFonts w:hint="eastAsia" w:ascii="宋体" w:hAnsi="宋体" w:cs="宋体"/>
          <w:color w:val="auto"/>
          <w:sz w:val="24"/>
          <w:szCs w:val="24"/>
          <w:lang w:val="en-US"/>
        </w:rPr>
        <w:t xml:space="preserve"> </w:t>
      </w:r>
      <w:r>
        <w:rPr>
          <w:rFonts w:hint="eastAsia" w:ascii="宋体" w:hAnsi="宋体" w:cs="宋体"/>
          <w:color w:val="auto"/>
          <w:sz w:val="24"/>
          <w:szCs w:val="24"/>
        </w:rPr>
        <w:t>位：</w:t>
      </w:r>
      <w:r>
        <w:rPr>
          <w:rFonts w:hint="eastAsia" w:ascii="宋体" w:hAnsi="宋体" w:cs="宋体"/>
          <w:color w:val="auto"/>
          <w:sz w:val="24"/>
          <w:szCs w:val="24"/>
          <w:lang w:val="en-US"/>
        </w:rPr>
        <w:t xml:space="preserve"> </w:t>
      </w:r>
    </w:p>
    <w:p w14:paraId="086CCBE4">
      <w:pPr>
        <w:spacing w:line="360" w:lineRule="auto"/>
        <w:ind w:firstLine="480"/>
        <w:jc w:val="both"/>
        <w:rPr>
          <w:rFonts w:hint="eastAsia" w:ascii="宋体" w:hAnsi="宋体" w:cs="宋体"/>
          <w:color w:val="auto"/>
          <w:sz w:val="24"/>
          <w:szCs w:val="24"/>
        </w:rPr>
      </w:pPr>
    </w:p>
    <w:p w14:paraId="1A6BE377">
      <w:pPr>
        <w:spacing w:line="360" w:lineRule="auto"/>
        <w:ind w:firstLine="480"/>
        <w:rPr>
          <w:rFonts w:hint="eastAsia" w:ascii="宋体" w:hAnsi="宋体" w:cs="宋体"/>
          <w:color w:val="auto"/>
          <w:sz w:val="24"/>
          <w:szCs w:val="24"/>
          <w:lang w:val="en-US"/>
        </w:rPr>
      </w:pPr>
      <w:r>
        <w:rPr>
          <w:rFonts w:hint="eastAsia" w:ascii="宋体" w:hAnsi="宋体" w:cs="宋体"/>
          <w:color w:val="auto"/>
          <w:sz w:val="24"/>
          <w:szCs w:val="24"/>
        </w:rPr>
        <w:t>参</w:t>
      </w:r>
      <w:r>
        <w:rPr>
          <w:rFonts w:hint="eastAsia" w:ascii="宋体" w:hAnsi="宋体" w:cs="宋体"/>
          <w:color w:val="auto"/>
          <w:sz w:val="24"/>
          <w:szCs w:val="24"/>
          <w:lang w:val="en-US"/>
        </w:rPr>
        <w:t xml:space="preserve"> </w:t>
      </w:r>
      <w:r>
        <w:rPr>
          <w:rFonts w:hint="eastAsia" w:ascii="宋体" w:hAnsi="宋体" w:cs="宋体"/>
          <w:color w:val="auto"/>
          <w:sz w:val="24"/>
          <w:szCs w:val="24"/>
        </w:rPr>
        <w:t>编</w:t>
      </w:r>
      <w:r>
        <w:rPr>
          <w:rFonts w:hint="eastAsia" w:ascii="宋体" w:hAnsi="宋体" w:cs="宋体"/>
          <w:color w:val="auto"/>
          <w:sz w:val="24"/>
          <w:szCs w:val="24"/>
          <w:lang w:val="en-US"/>
        </w:rPr>
        <w:t xml:space="preserve"> </w:t>
      </w:r>
      <w:r>
        <w:rPr>
          <w:rFonts w:hint="eastAsia" w:ascii="宋体" w:hAnsi="宋体" w:cs="宋体"/>
          <w:color w:val="auto"/>
          <w:sz w:val="24"/>
          <w:szCs w:val="24"/>
        </w:rPr>
        <w:t>单</w:t>
      </w:r>
      <w:r>
        <w:rPr>
          <w:rFonts w:hint="eastAsia" w:ascii="宋体" w:hAnsi="宋体" w:cs="宋体"/>
          <w:color w:val="auto"/>
          <w:sz w:val="24"/>
          <w:szCs w:val="24"/>
          <w:lang w:val="en-US"/>
        </w:rPr>
        <w:t xml:space="preserve"> </w:t>
      </w:r>
      <w:r>
        <w:rPr>
          <w:rFonts w:hint="eastAsia" w:ascii="宋体" w:hAnsi="宋体" w:cs="宋体"/>
          <w:color w:val="auto"/>
          <w:sz w:val="24"/>
          <w:szCs w:val="24"/>
        </w:rPr>
        <w:t>位：</w:t>
      </w:r>
      <w:r>
        <w:rPr>
          <w:rFonts w:hint="eastAsia" w:ascii="宋体" w:hAnsi="宋体" w:cs="宋体"/>
          <w:color w:val="auto"/>
          <w:sz w:val="24"/>
          <w:szCs w:val="24"/>
          <w:lang w:val="en-US"/>
        </w:rPr>
        <w:t xml:space="preserve"> </w:t>
      </w:r>
    </w:p>
    <w:p w14:paraId="1DF9197E">
      <w:pPr>
        <w:pStyle w:val="5"/>
        <w:spacing w:line="360" w:lineRule="auto"/>
        <w:rPr>
          <w:rFonts w:hint="eastAsia" w:ascii="宋体" w:hAnsi="宋体" w:cs="宋体"/>
          <w:sz w:val="24"/>
          <w:szCs w:val="24"/>
          <w:lang w:val="en-US"/>
        </w:rPr>
      </w:pPr>
    </w:p>
    <w:p w14:paraId="1B0BF20D">
      <w:pPr>
        <w:pStyle w:val="5"/>
        <w:spacing w:line="360" w:lineRule="auto"/>
        <w:ind w:firstLine="480" w:firstLineChars="200"/>
        <w:rPr>
          <w:rFonts w:hint="eastAsia" w:ascii="宋体" w:hAnsi="宋体" w:cs="宋体"/>
          <w:color w:val="auto"/>
          <w:sz w:val="24"/>
          <w:szCs w:val="24"/>
          <w:lang w:val="en-US" w:eastAsia="zh-CN"/>
        </w:rPr>
      </w:pPr>
      <w:r>
        <w:rPr>
          <w:rFonts w:hint="eastAsia" w:ascii="宋体" w:hAnsi="宋体" w:cs="宋体"/>
          <w:color w:val="auto"/>
          <w:sz w:val="24"/>
          <w:szCs w:val="24"/>
        </w:rPr>
        <w:t>主要起草人</w:t>
      </w:r>
      <w:r>
        <w:rPr>
          <w:rFonts w:hint="eastAsia" w:ascii="宋体" w:hAnsi="宋体" w:cs="宋体"/>
          <w:color w:val="auto"/>
          <w:sz w:val="24"/>
          <w:szCs w:val="24"/>
          <w:lang w:eastAsia="zh-CN"/>
        </w:rPr>
        <w:t>：</w:t>
      </w:r>
    </w:p>
    <w:p w14:paraId="12DA4B99">
      <w:pPr>
        <w:pStyle w:val="5"/>
        <w:spacing w:line="360" w:lineRule="auto"/>
        <w:ind w:firstLine="480" w:firstLineChars="200"/>
        <w:rPr>
          <w:rFonts w:hint="eastAsia" w:ascii="宋体" w:hAnsi="宋体" w:cs="宋体"/>
          <w:color w:val="auto"/>
          <w:sz w:val="24"/>
          <w:szCs w:val="24"/>
          <w:lang w:eastAsia="zh-CN"/>
        </w:rPr>
      </w:pPr>
    </w:p>
    <w:p w14:paraId="69CB8A05">
      <w:pPr>
        <w:pStyle w:val="5"/>
        <w:spacing w:line="360" w:lineRule="auto"/>
        <w:ind w:firstLine="480" w:firstLineChars="200"/>
        <w:rPr>
          <w:rFonts w:hint="eastAsia" w:ascii="宋体" w:hAnsi="宋体" w:cs="宋体"/>
          <w:color w:val="auto"/>
          <w:sz w:val="24"/>
          <w:szCs w:val="24"/>
          <w:lang w:eastAsia="zh-CN"/>
        </w:rPr>
      </w:pPr>
      <w:r>
        <w:rPr>
          <w:rFonts w:hint="eastAsia" w:ascii="宋体" w:hAnsi="宋体" w:cs="宋体"/>
          <w:color w:val="auto"/>
          <w:sz w:val="24"/>
          <w:szCs w:val="24"/>
        </w:rPr>
        <w:t>主要审查人</w:t>
      </w:r>
      <w:r>
        <w:rPr>
          <w:rFonts w:hint="eastAsia" w:ascii="宋体" w:hAnsi="宋体" w:cs="宋体"/>
          <w:color w:val="auto"/>
          <w:sz w:val="24"/>
          <w:szCs w:val="24"/>
          <w:lang w:eastAsia="zh-CN"/>
        </w:rPr>
        <w:t>：</w:t>
      </w:r>
    </w:p>
    <w:p w14:paraId="5F8D3D02">
      <w:pPr>
        <w:pStyle w:val="32"/>
        <w:jc w:val="center"/>
        <w:outlineLvl w:val="9"/>
      </w:pPr>
      <w:bookmarkStart w:id="8" w:name="_Toc27687"/>
      <w:bookmarkStart w:id="9" w:name="_Toc12057"/>
      <w:bookmarkStart w:id="10" w:name="_Toc15735"/>
      <w:bookmarkStart w:id="11" w:name="_Toc28571"/>
      <w:bookmarkStart w:id="12" w:name="_Toc4084"/>
      <w:bookmarkStart w:id="13" w:name="_Toc8197"/>
      <w:bookmarkStart w:id="14" w:name="_Toc5351"/>
      <w:bookmarkStart w:id="15" w:name="_Toc6323"/>
      <w:bookmarkStart w:id="16" w:name="_Toc9049"/>
      <w:bookmarkStart w:id="17" w:name="_Toc14934"/>
      <w:r>
        <w:rPr>
          <w:rFonts w:hint="eastAsia"/>
        </w:rPr>
        <w:t>目</w:t>
      </w:r>
      <w:bookmarkStart w:id="18" w:name="BKML"/>
      <w:r>
        <w:rPr>
          <w:rFonts w:hint="eastAsia" w:ascii="MS Mincho" w:hAnsi="MS Mincho" w:eastAsia="MS Mincho" w:cs="MS Mincho"/>
        </w:rPr>
        <w:t>  </w:t>
      </w:r>
      <w:r>
        <w:rPr>
          <w:rFonts w:hint="eastAsia"/>
        </w:rPr>
        <w:t>次</w:t>
      </w:r>
      <w:bookmarkEnd w:id="0"/>
      <w:bookmarkEnd w:id="1"/>
      <w:bookmarkEnd w:id="2"/>
      <w:bookmarkEnd w:id="3"/>
      <w:bookmarkEnd w:id="4"/>
      <w:bookmarkEnd w:id="8"/>
      <w:bookmarkEnd w:id="9"/>
      <w:bookmarkEnd w:id="10"/>
      <w:bookmarkEnd w:id="11"/>
      <w:bookmarkEnd w:id="12"/>
      <w:bookmarkEnd w:id="13"/>
      <w:bookmarkEnd w:id="14"/>
      <w:bookmarkEnd w:id="15"/>
      <w:bookmarkEnd w:id="16"/>
      <w:bookmarkEnd w:id="17"/>
      <w:bookmarkEnd w:id="18"/>
    </w:p>
    <w:sdt>
      <w:sdtPr>
        <w:rPr>
          <w:rFonts w:ascii="宋体" w:hAnsi="宋体" w:eastAsia="宋体" w:cs="Times New Roman"/>
          <w:kern w:val="2"/>
          <w:sz w:val="21"/>
          <w:szCs w:val="21"/>
          <w:lang w:val="en-US" w:eastAsia="zh-CN" w:bidi="ar-SA"/>
        </w:rPr>
        <w:id w:val="147464277"/>
        <w15:color w:val="DBDBDB"/>
        <w:docPartObj>
          <w:docPartGallery w:val="Table of Contents"/>
          <w:docPartUnique/>
        </w:docPartObj>
      </w:sdtPr>
      <w:sdtEndPr>
        <w:rPr>
          <w:rFonts w:ascii="Times New Roman" w:hAnsi="Times New Roman" w:eastAsia="宋体" w:cs="Times New Roman"/>
          <w:b/>
          <w:kern w:val="2"/>
          <w:sz w:val="21"/>
          <w:szCs w:val="21"/>
          <w:lang w:val="en-US" w:eastAsia="zh-CN" w:bidi="ar-SA"/>
        </w:rPr>
      </w:sdtEndPr>
      <w:sdtContent>
        <w:p w14:paraId="771F9EF8">
          <w:pPr>
            <w:bidi w:val="0"/>
            <w:spacing w:before="0" w:beforeLines="0" w:after="0" w:afterLines="0" w:line="360" w:lineRule="auto"/>
            <w:ind w:left="0" w:leftChars="0" w:right="0" w:rightChars="0" w:firstLine="0" w:firstLineChars="0"/>
            <w:jc w:val="cente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TOC \o "1-2" \h \u </w:instrText>
          </w:r>
          <w:r>
            <w:rPr>
              <w:rFonts w:hint="eastAsia" w:ascii="宋体" w:hAnsi="宋体" w:eastAsia="宋体" w:cs="宋体"/>
              <w:sz w:val="24"/>
              <w:szCs w:val="24"/>
              <w:lang w:val="en-US" w:eastAsia="zh-CN"/>
            </w:rPr>
            <w:fldChar w:fldCharType="separate"/>
          </w:r>
        </w:p>
        <w:p w14:paraId="0FE314D3">
          <w:pPr>
            <w:pStyle w:val="8"/>
            <w:tabs>
              <w:tab w:val="right" w:leader="dot" w:pos="8972"/>
              <w:tab w:val="clear" w:pos="9241"/>
            </w:tabs>
            <w:spacing w:line="360" w:lineRule="auto"/>
            <w:rPr>
              <w:sz w:val="24"/>
              <w:szCs w:val="24"/>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_Toc4211 </w:instrText>
          </w:r>
          <w:r>
            <w:rPr>
              <w:rFonts w:hint="eastAsia" w:ascii="宋体" w:hAnsi="宋体" w:eastAsia="宋体" w:cs="宋体"/>
              <w:sz w:val="24"/>
              <w:szCs w:val="24"/>
              <w:lang w:val="en-US" w:eastAsia="zh-CN"/>
            </w:rPr>
            <w:fldChar w:fldCharType="separate"/>
          </w:r>
          <w:r>
            <w:rPr>
              <w:rFonts w:hint="default" w:ascii="宋体" w:hAnsi="宋体" w:eastAsia="宋体"/>
              <w:sz w:val="24"/>
              <w:szCs w:val="24"/>
            </w:rPr>
            <w:t xml:space="preserve">1 </w:t>
          </w:r>
          <w:r>
            <w:rPr>
              <w:rFonts w:hint="eastAsia" w:ascii="宋体" w:hAnsi="宋体" w:eastAsia="宋体"/>
              <w:sz w:val="24"/>
              <w:szCs w:val="24"/>
            </w:rPr>
            <w:t xml:space="preserve">总 </w:t>
          </w:r>
          <w:r>
            <w:rPr>
              <w:rFonts w:ascii="宋体" w:hAnsi="宋体" w:eastAsia="宋体"/>
              <w:sz w:val="24"/>
              <w:szCs w:val="24"/>
            </w:rPr>
            <w:t xml:space="preserve"> </w:t>
          </w:r>
          <w:r>
            <w:rPr>
              <w:rFonts w:hint="eastAsia" w:ascii="宋体" w:hAnsi="宋体" w:eastAsia="宋体"/>
              <w:sz w:val="24"/>
              <w:szCs w:val="24"/>
            </w:rPr>
            <w:t>则</w:t>
          </w:r>
          <w:r>
            <w:rPr>
              <w:sz w:val="24"/>
              <w:szCs w:val="24"/>
            </w:rPr>
            <w:tab/>
          </w:r>
          <w:r>
            <w:rPr>
              <w:sz w:val="24"/>
              <w:szCs w:val="24"/>
            </w:rPr>
            <w:fldChar w:fldCharType="begin"/>
          </w:r>
          <w:r>
            <w:rPr>
              <w:sz w:val="24"/>
              <w:szCs w:val="24"/>
            </w:rPr>
            <w:instrText xml:space="preserve"> PAGEREF _Toc4211 \h </w:instrText>
          </w:r>
          <w:r>
            <w:rPr>
              <w:sz w:val="24"/>
              <w:szCs w:val="24"/>
            </w:rPr>
            <w:fldChar w:fldCharType="separate"/>
          </w:r>
          <w:r>
            <w:rPr>
              <w:sz w:val="24"/>
              <w:szCs w:val="24"/>
            </w:rPr>
            <w:t>1</w:t>
          </w:r>
          <w:r>
            <w:rPr>
              <w:sz w:val="24"/>
              <w:szCs w:val="24"/>
            </w:rPr>
            <w:fldChar w:fldCharType="end"/>
          </w:r>
          <w:r>
            <w:rPr>
              <w:rFonts w:hint="eastAsia" w:ascii="宋体" w:hAnsi="宋体" w:eastAsia="宋体" w:cs="宋体"/>
              <w:sz w:val="24"/>
              <w:szCs w:val="24"/>
              <w:lang w:val="en-US" w:eastAsia="zh-CN"/>
            </w:rPr>
            <w:fldChar w:fldCharType="end"/>
          </w:r>
        </w:p>
        <w:p w14:paraId="5987356A">
          <w:pPr>
            <w:pStyle w:val="8"/>
            <w:tabs>
              <w:tab w:val="right" w:leader="dot" w:pos="8972"/>
              <w:tab w:val="clear" w:pos="9241"/>
            </w:tabs>
            <w:spacing w:line="360" w:lineRule="auto"/>
            <w:rPr>
              <w:sz w:val="24"/>
              <w:szCs w:val="24"/>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_Toc26616 </w:instrText>
          </w:r>
          <w:r>
            <w:rPr>
              <w:rFonts w:hint="eastAsia" w:ascii="宋体" w:hAnsi="宋体" w:eastAsia="宋体" w:cs="宋体"/>
              <w:sz w:val="24"/>
              <w:szCs w:val="24"/>
              <w:lang w:val="en-US" w:eastAsia="zh-CN"/>
            </w:rPr>
            <w:fldChar w:fldCharType="separate"/>
          </w:r>
          <w:r>
            <w:rPr>
              <w:rFonts w:hint="eastAsia" w:ascii="宋体" w:hAnsi="宋体" w:eastAsia="宋体"/>
              <w:sz w:val="24"/>
              <w:szCs w:val="24"/>
              <w:lang w:val="en-US" w:eastAsia="zh-CN"/>
            </w:rPr>
            <w:t xml:space="preserve">2 </w:t>
          </w:r>
          <w:r>
            <w:rPr>
              <w:rFonts w:hint="eastAsia" w:ascii="宋体" w:hAnsi="宋体" w:eastAsia="宋体"/>
              <w:sz w:val="24"/>
              <w:szCs w:val="24"/>
            </w:rPr>
            <w:t>术语和符号</w:t>
          </w:r>
          <w:r>
            <w:rPr>
              <w:sz w:val="24"/>
              <w:szCs w:val="24"/>
            </w:rPr>
            <w:tab/>
          </w:r>
          <w:r>
            <w:rPr>
              <w:sz w:val="24"/>
              <w:szCs w:val="24"/>
            </w:rPr>
            <w:fldChar w:fldCharType="begin"/>
          </w:r>
          <w:r>
            <w:rPr>
              <w:sz w:val="24"/>
              <w:szCs w:val="24"/>
            </w:rPr>
            <w:instrText xml:space="preserve"> PAGEREF _Toc26616 \h </w:instrText>
          </w:r>
          <w:r>
            <w:rPr>
              <w:sz w:val="24"/>
              <w:szCs w:val="24"/>
            </w:rPr>
            <w:fldChar w:fldCharType="separate"/>
          </w:r>
          <w:r>
            <w:rPr>
              <w:sz w:val="24"/>
              <w:szCs w:val="24"/>
            </w:rPr>
            <w:t>2</w:t>
          </w:r>
          <w:r>
            <w:rPr>
              <w:sz w:val="24"/>
              <w:szCs w:val="24"/>
            </w:rPr>
            <w:fldChar w:fldCharType="end"/>
          </w:r>
          <w:r>
            <w:rPr>
              <w:rFonts w:hint="eastAsia" w:ascii="宋体" w:hAnsi="宋体" w:eastAsia="宋体" w:cs="宋体"/>
              <w:sz w:val="24"/>
              <w:szCs w:val="24"/>
              <w:lang w:val="en-US" w:eastAsia="zh-CN"/>
            </w:rPr>
            <w:fldChar w:fldCharType="end"/>
          </w:r>
        </w:p>
        <w:p w14:paraId="5AA06400">
          <w:pPr>
            <w:pStyle w:val="9"/>
            <w:tabs>
              <w:tab w:val="right" w:leader="dot" w:pos="8972"/>
              <w:tab w:val="clear" w:pos="9241"/>
            </w:tabs>
            <w:spacing w:line="360" w:lineRule="auto"/>
            <w:ind w:firstLine="420" w:firstLineChars="200"/>
          </w:pPr>
          <w:r>
            <w:rPr>
              <w:rFonts w:hint="eastAsia" w:ascii="宋体" w:hAnsi="宋体" w:eastAsia="宋体" w:cs="宋体"/>
              <w:szCs w:val="24"/>
              <w:lang w:val="en-US" w:eastAsia="zh-CN"/>
            </w:rPr>
            <w:fldChar w:fldCharType="begin"/>
          </w:r>
          <w:r>
            <w:rPr>
              <w:rFonts w:hint="eastAsia" w:ascii="宋体" w:hAnsi="宋体" w:eastAsia="宋体" w:cs="宋体"/>
              <w:szCs w:val="24"/>
              <w:lang w:val="en-US" w:eastAsia="zh-CN"/>
            </w:rPr>
            <w:instrText xml:space="preserve"> HYPERLINK \l _Toc9213 </w:instrText>
          </w:r>
          <w:r>
            <w:rPr>
              <w:rFonts w:hint="eastAsia" w:ascii="宋体" w:hAnsi="宋体" w:eastAsia="宋体" w:cs="宋体"/>
              <w:szCs w:val="24"/>
              <w:lang w:val="en-US" w:eastAsia="zh-CN"/>
            </w:rPr>
            <w:fldChar w:fldCharType="separate"/>
          </w:r>
          <w:r>
            <w:rPr>
              <w:rFonts w:hint="eastAsia" w:ascii="宋体" w:hAnsi="宋体" w:eastAsia="宋体"/>
              <w:szCs w:val="28"/>
            </w:rPr>
            <w:t>2</w:t>
          </w:r>
          <w:r>
            <w:rPr>
              <w:rFonts w:ascii="宋体" w:hAnsi="宋体" w:eastAsia="宋体"/>
              <w:szCs w:val="28"/>
            </w:rPr>
            <w:t xml:space="preserve">.1 </w:t>
          </w:r>
          <w:r>
            <w:rPr>
              <w:rFonts w:hint="eastAsia" w:ascii="宋体" w:hAnsi="宋体" w:eastAsia="宋体"/>
              <w:szCs w:val="28"/>
            </w:rPr>
            <w:t>术语</w:t>
          </w:r>
          <w:r>
            <w:tab/>
          </w:r>
          <w:r>
            <w:fldChar w:fldCharType="begin"/>
          </w:r>
          <w:r>
            <w:instrText xml:space="preserve"> PAGEREF _Toc9213 \h </w:instrText>
          </w:r>
          <w:r>
            <w:fldChar w:fldCharType="separate"/>
          </w:r>
          <w:r>
            <w:t>2</w:t>
          </w:r>
          <w:r>
            <w:fldChar w:fldCharType="end"/>
          </w:r>
          <w:r>
            <w:rPr>
              <w:rFonts w:hint="eastAsia" w:ascii="宋体" w:hAnsi="宋体" w:eastAsia="宋体" w:cs="宋体"/>
              <w:szCs w:val="24"/>
              <w:lang w:val="en-US" w:eastAsia="zh-CN"/>
            </w:rPr>
            <w:fldChar w:fldCharType="end"/>
          </w:r>
        </w:p>
        <w:p w14:paraId="2BB06692">
          <w:pPr>
            <w:pStyle w:val="9"/>
            <w:tabs>
              <w:tab w:val="right" w:leader="dot" w:pos="8972"/>
              <w:tab w:val="clear" w:pos="9241"/>
            </w:tabs>
            <w:spacing w:line="360" w:lineRule="auto"/>
            <w:ind w:firstLine="420" w:firstLineChars="200"/>
          </w:pPr>
          <w:r>
            <w:rPr>
              <w:rFonts w:hint="eastAsia" w:ascii="宋体" w:hAnsi="宋体" w:eastAsia="宋体" w:cs="宋体"/>
              <w:szCs w:val="24"/>
              <w:lang w:val="en-US" w:eastAsia="zh-CN"/>
            </w:rPr>
            <w:fldChar w:fldCharType="begin"/>
          </w:r>
          <w:r>
            <w:rPr>
              <w:rFonts w:hint="eastAsia" w:ascii="宋体" w:hAnsi="宋体" w:eastAsia="宋体" w:cs="宋体"/>
              <w:szCs w:val="24"/>
              <w:lang w:val="en-US" w:eastAsia="zh-CN"/>
            </w:rPr>
            <w:instrText xml:space="preserve"> HYPERLINK \l _Toc12063 </w:instrText>
          </w:r>
          <w:r>
            <w:rPr>
              <w:rFonts w:hint="eastAsia" w:ascii="宋体" w:hAnsi="宋体" w:eastAsia="宋体" w:cs="宋体"/>
              <w:szCs w:val="24"/>
              <w:lang w:val="en-US" w:eastAsia="zh-CN"/>
            </w:rPr>
            <w:fldChar w:fldCharType="separate"/>
          </w:r>
          <w:r>
            <w:rPr>
              <w:rFonts w:hint="eastAsia" w:ascii="宋体" w:hAnsi="宋体" w:eastAsia="宋体"/>
              <w:szCs w:val="28"/>
            </w:rPr>
            <w:t>2</w:t>
          </w:r>
          <w:r>
            <w:rPr>
              <w:rFonts w:ascii="宋体" w:hAnsi="宋体" w:eastAsia="宋体"/>
              <w:szCs w:val="28"/>
            </w:rPr>
            <w:t xml:space="preserve">.2 </w:t>
          </w:r>
          <w:r>
            <w:rPr>
              <w:rFonts w:hint="eastAsia" w:ascii="宋体" w:hAnsi="宋体" w:eastAsia="宋体"/>
              <w:szCs w:val="28"/>
            </w:rPr>
            <w:t>符号</w:t>
          </w:r>
          <w:r>
            <w:tab/>
          </w:r>
          <w:r>
            <w:fldChar w:fldCharType="begin"/>
          </w:r>
          <w:r>
            <w:instrText xml:space="preserve"> PAGEREF _Toc12063 \h </w:instrText>
          </w:r>
          <w:r>
            <w:fldChar w:fldCharType="separate"/>
          </w:r>
          <w:r>
            <w:t>5</w:t>
          </w:r>
          <w:r>
            <w:fldChar w:fldCharType="end"/>
          </w:r>
          <w:r>
            <w:rPr>
              <w:rFonts w:hint="eastAsia" w:ascii="宋体" w:hAnsi="宋体" w:eastAsia="宋体" w:cs="宋体"/>
              <w:szCs w:val="24"/>
              <w:lang w:val="en-US" w:eastAsia="zh-CN"/>
            </w:rPr>
            <w:fldChar w:fldCharType="end"/>
          </w:r>
        </w:p>
        <w:p w14:paraId="6139A8F6">
          <w:pPr>
            <w:pStyle w:val="8"/>
            <w:tabs>
              <w:tab w:val="right" w:leader="dot" w:pos="8972"/>
              <w:tab w:val="clear" w:pos="9241"/>
            </w:tabs>
            <w:spacing w:line="360" w:lineRule="auto"/>
            <w:rPr>
              <w:sz w:val="24"/>
              <w:szCs w:val="24"/>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_Toc31575 </w:instrText>
          </w:r>
          <w:r>
            <w:rPr>
              <w:rFonts w:hint="eastAsia" w:ascii="宋体" w:hAnsi="宋体" w:eastAsia="宋体" w:cs="宋体"/>
              <w:sz w:val="24"/>
              <w:szCs w:val="24"/>
              <w:lang w:val="en-US" w:eastAsia="zh-CN"/>
            </w:rPr>
            <w:fldChar w:fldCharType="separate"/>
          </w:r>
          <w:r>
            <w:rPr>
              <w:rFonts w:hint="eastAsia" w:ascii="宋体" w:hAnsi="宋体" w:eastAsia="宋体"/>
              <w:sz w:val="24"/>
              <w:szCs w:val="24"/>
            </w:rPr>
            <w:t>3</w:t>
          </w:r>
          <w:r>
            <w:rPr>
              <w:rFonts w:ascii="宋体" w:hAnsi="宋体" w:eastAsia="宋体"/>
              <w:sz w:val="24"/>
              <w:szCs w:val="24"/>
            </w:rPr>
            <w:t xml:space="preserve"> </w:t>
          </w:r>
          <w:r>
            <w:rPr>
              <w:rFonts w:hint="eastAsia" w:ascii="宋体" w:hAnsi="宋体" w:eastAsia="宋体"/>
              <w:sz w:val="24"/>
              <w:szCs w:val="24"/>
            </w:rPr>
            <w:t>基本规定</w:t>
          </w:r>
          <w:r>
            <w:rPr>
              <w:sz w:val="24"/>
              <w:szCs w:val="24"/>
            </w:rPr>
            <w:tab/>
          </w:r>
          <w:r>
            <w:rPr>
              <w:sz w:val="24"/>
              <w:szCs w:val="24"/>
            </w:rPr>
            <w:fldChar w:fldCharType="begin"/>
          </w:r>
          <w:r>
            <w:rPr>
              <w:sz w:val="24"/>
              <w:szCs w:val="24"/>
            </w:rPr>
            <w:instrText xml:space="preserve"> PAGEREF _Toc31575 \h </w:instrText>
          </w:r>
          <w:r>
            <w:rPr>
              <w:sz w:val="24"/>
              <w:szCs w:val="24"/>
            </w:rPr>
            <w:fldChar w:fldCharType="separate"/>
          </w:r>
          <w:r>
            <w:rPr>
              <w:sz w:val="24"/>
              <w:szCs w:val="24"/>
            </w:rPr>
            <w:t>7</w:t>
          </w:r>
          <w:r>
            <w:rPr>
              <w:sz w:val="24"/>
              <w:szCs w:val="24"/>
            </w:rPr>
            <w:fldChar w:fldCharType="end"/>
          </w:r>
          <w:r>
            <w:rPr>
              <w:rFonts w:hint="eastAsia" w:ascii="宋体" w:hAnsi="宋体" w:eastAsia="宋体" w:cs="宋体"/>
              <w:sz w:val="24"/>
              <w:szCs w:val="24"/>
              <w:lang w:val="en-US" w:eastAsia="zh-CN"/>
            </w:rPr>
            <w:fldChar w:fldCharType="end"/>
          </w:r>
        </w:p>
        <w:p w14:paraId="592D79B9">
          <w:pPr>
            <w:pStyle w:val="8"/>
            <w:tabs>
              <w:tab w:val="right" w:leader="dot" w:pos="8972"/>
              <w:tab w:val="clear" w:pos="9241"/>
            </w:tabs>
            <w:spacing w:line="360" w:lineRule="auto"/>
            <w:rPr>
              <w:sz w:val="24"/>
              <w:szCs w:val="24"/>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_Toc3145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4 诊断及风控系统模型</w:t>
          </w:r>
          <w:r>
            <w:rPr>
              <w:sz w:val="24"/>
              <w:szCs w:val="24"/>
            </w:rPr>
            <w:tab/>
          </w:r>
          <w:r>
            <w:rPr>
              <w:sz w:val="24"/>
              <w:szCs w:val="24"/>
            </w:rPr>
            <w:fldChar w:fldCharType="begin"/>
          </w:r>
          <w:r>
            <w:rPr>
              <w:sz w:val="24"/>
              <w:szCs w:val="24"/>
            </w:rPr>
            <w:instrText xml:space="preserve"> PAGEREF _Toc3145 \h </w:instrText>
          </w:r>
          <w:r>
            <w:rPr>
              <w:sz w:val="24"/>
              <w:szCs w:val="24"/>
            </w:rPr>
            <w:fldChar w:fldCharType="separate"/>
          </w:r>
          <w:r>
            <w:rPr>
              <w:sz w:val="24"/>
              <w:szCs w:val="24"/>
            </w:rPr>
            <w:t>10</w:t>
          </w:r>
          <w:r>
            <w:rPr>
              <w:sz w:val="24"/>
              <w:szCs w:val="24"/>
            </w:rPr>
            <w:fldChar w:fldCharType="end"/>
          </w:r>
          <w:r>
            <w:rPr>
              <w:rFonts w:hint="eastAsia" w:ascii="宋体" w:hAnsi="宋体" w:eastAsia="宋体" w:cs="宋体"/>
              <w:sz w:val="24"/>
              <w:szCs w:val="24"/>
              <w:lang w:val="en-US" w:eastAsia="zh-CN"/>
            </w:rPr>
            <w:fldChar w:fldCharType="end"/>
          </w:r>
        </w:p>
        <w:p w14:paraId="2F5B76DA">
          <w:pPr>
            <w:pStyle w:val="9"/>
            <w:tabs>
              <w:tab w:val="right" w:leader="dot" w:pos="8972"/>
              <w:tab w:val="clear" w:pos="9241"/>
            </w:tabs>
            <w:spacing w:line="360" w:lineRule="auto"/>
            <w:ind w:firstLine="420" w:firstLineChars="200"/>
          </w:pPr>
          <w:r>
            <w:rPr>
              <w:rFonts w:hint="eastAsia" w:ascii="宋体" w:hAnsi="宋体" w:eastAsia="宋体" w:cs="宋体"/>
              <w:szCs w:val="24"/>
              <w:lang w:val="en-US" w:eastAsia="zh-CN"/>
            </w:rPr>
            <w:fldChar w:fldCharType="begin"/>
          </w:r>
          <w:r>
            <w:rPr>
              <w:rFonts w:hint="eastAsia" w:ascii="宋体" w:hAnsi="宋体" w:eastAsia="宋体" w:cs="宋体"/>
              <w:szCs w:val="24"/>
              <w:lang w:val="en-US" w:eastAsia="zh-CN"/>
            </w:rPr>
            <w:instrText xml:space="preserve"> HYPERLINK \l _Toc32087 </w:instrText>
          </w:r>
          <w:r>
            <w:rPr>
              <w:rFonts w:hint="eastAsia" w:ascii="宋体" w:hAnsi="宋体" w:eastAsia="宋体" w:cs="宋体"/>
              <w:szCs w:val="24"/>
              <w:lang w:val="en-US" w:eastAsia="zh-CN"/>
            </w:rPr>
            <w:fldChar w:fldCharType="separate"/>
          </w:r>
          <w:r>
            <w:rPr>
              <w:rFonts w:hint="eastAsia" w:ascii="宋体" w:hAnsi="宋体" w:eastAsia="宋体" w:cs="宋体"/>
              <w:szCs w:val="28"/>
            </w:rPr>
            <w:t>4.1 一般规定</w:t>
          </w:r>
          <w:r>
            <w:tab/>
          </w:r>
          <w:r>
            <w:fldChar w:fldCharType="begin"/>
          </w:r>
          <w:r>
            <w:instrText xml:space="preserve"> PAGEREF _Toc32087 \h </w:instrText>
          </w:r>
          <w:r>
            <w:fldChar w:fldCharType="separate"/>
          </w:r>
          <w:r>
            <w:t>10</w:t>
          </w:r>
          <w:r>
            <w:fldChar w:fldCharType="end"/>
          </w:r>
          <w:r>
            <w:rPr>
              <w:rFonts w:hint="eastAsia" w:ascii="宋体" w:hAnsi="宋体" w:eastAsia="宋体" w:cs="宋体"/>
              <w:szCs w:val="24"/>
              <w:lang w:val="en-US" w:eastAsia="zh-CN"/>
            </w:rPr>
            <w:fldChar w:fldCharType="end"/>
          </w:r>
        </w:p>
        <w:p w14:paraId="4D59FF00">
          <w:pPr>
            <w:pStyle w:val="9"/>
            <w:tabs>
              <w:tab w:val="right" w:leader="dot" w:pos="8972"/>
              <w:tab w:val="clear" w:pos="9241"/>
            </w:tabs>
            <w:spacing w:line="360" w:lineRule="auto"/>
            <w:ind w:firstLine="420" w:firstLineChars="200"/>
          </w:pPr>
          <w:r>
            <w:rPr>
              <w:rFonts w:hint="eastAsia" w:ascii="宋体" w:hAnsi="宋体" w:eastAsia="宋体" w:cs="宋体"/>
              <w:szCs w:val="24"/>
              <w:lang w:val="en-US" w:eastAsia="zh-CN"/>
            </w:rPr>
            <w:fldChar w:fldCharType="begin"/>
          </w:r>
          <w:r>
            <w:rPr>
              <w:rFonts w:hint="eastAsia" w:ascii="宋体" w:hAnsi="宋体" w:eastAsia="宋体" w:cs="宋体"/>
              <w:szCs w:val="24"/>
              <w:lang w:val="en-US" w:eastAsia="zh-CN"/>
            </w:rPr>
            <w:instrText xml:space="preserve"> HYPERLINK \l _Toc28785 </w:instrText>
          </w:r>
          <w:r>
            <w:rPr>
              <w:rFonts w:hint="eastAsia" w:ascii="宋体" w:hAnsi="宋体" w:eastAsia="宋体" w:cs="宋体"/>
              <w:szCs w:val="24"/>
              <w:lang w:val="en-US" w:eastAsia="zh-CN"/>
            </w:rPr>
            <w:fldChar w:fldCharType="separate"/>
          </w:r>
          <w:r>
            <w:rPr>
              <w:rFonts w:hint="eastAsia" w:ascii="宋体" w:hAnsi="宋体" w:eastAsia="宋体"/>
              <w:szCs w:val="28"/>
            </w:rPr>
            <w:t>4</w:t>
          </w:r>
          <w:r>
            <w:rPr>
              <w:rFonts w:ascii="宋体" w:hAnsi="宋体" w:eastAsia="宋体"/>
              <w:szCs w:val="28"/>
            </w:rPr>
            <w:t>.</w:t>
          </w:r>
          <w:r>
            <w:rPr>
              <w:rFonts w:hint="eastAsia" w:ascii="宋体" w:hAnsi="宋体" w:eastAsia="宋体"/>
              <w:szCs w:val="28"/>
              <w:lang w:val="en-US" w:eastAsia="zh-CN"/>
            </w:rPr>
            <w:t>2</w:t>
          </w:r>
          <w:r>
            <w:rPr>
              <w:rFonts w:ascii="宋体" w:hAnsi="宋体" w:eastAsia="宋体"/>
              <w:szCs w:val="28"/>
            </w:rPr>
            <w:t xml:space="preserve"> </w:t>
          </w:r>
          <w:r>
            <w:rPr>
              <w:rFonts w:hint="eastAsia" w:ascii="宋体" w:hAnsi="宋体" w:eastAsia="宋体"/>
              <w:szCs w:val="28"/>
              <w:lang w:val="en-US" w:eastAsia="zh-CN"/>
            </w:rPr>
            <w:t>城市可信计算系统</w:t>
          </w:r>
          <w:r>
            <w:tab/>
          </w:r>
          <w:r>
            <w:fldChar w:fldCharType="begin"/>
          </w:r>
          <w:r>
            <w:instrText xml:space="preserve"> PAGEREF _Toc28785 \h </w:instrText>
          </w:r>
          <w:r>
            <w:fldChar w:fldCharType="separate"/>
          </w:r>
          <w:r>
            <w:t>10</w:t>
          </w:r>
          <w:r>
            <w:fldChar w:fldCharType="end"/>
          </w:r>
          <w:r>
            <w:rPr>
              <w:rFonts w:hint="eastAsia" w:ascii="宋体" w:hAnsi="宋体" w:eastAsia="宋体" w:cs="宋体"/>
              <w:szCs w:val="24"/>
              <w:lang w:val="en-US" w:eastAsia="zh-CN"/>
            </w:rPr>
            <w:fldChar w:fldCharType="end"/>
          </w:r>
        </w:p>
        <w:p w14:paraId="17AA0B21">
          <w:pPr>
            <w:pStyle w:val="9"/>
            <w:tabs>
              <w:tab w:val="right" w:leader="dot" w:pos="8972"/>
              <w:tab w:val="clear" w:pos="9241"/>
            </w:tabs>
            <w:spacing w:line="360" w:lineRule="auto"/>
            <w:ind w:firstLine="420" w:firstLineChars="200"/>
          </w:pPr>
          <w:r>
            <w:rPr>
              <w:rFonts w:hint="eastAsia" w:ascii="宋体" w:hAnsi="宋体" w:eastAsia="宋体" w:cs="宋体"/>
              <w:szCs w:val="24"/>
              <w:lang w:val="en-US" w:eastAsia="zh-CN"/>
            </w:rPr>
            <w:fldChar w:fldCharType="begin"/>
          </w:r>
          <w:r>
            <w:rPr>
              <w:rFonts w:hint="eastAsia" w:ascii="宋体" w:hAnsi="宋体" w:eastAsia="宋体" w:cs="宋体"/>
              <w:szCs w:val="24"/>
              <w:lang w:val="en-US" w:eastAsia="zh-CN"/>
            </w:rPr>
            <w:instrText xml:space="preserve"> HYPERLINK \l _Toc28293 </w:instrText>
          </w:r>
          <w:r>
            <w:rPr>
              <w:rFonts w:hint="eastAsia" w:ascii="宋体" w:hAnsi="宋体" w:eastAsia="宋体" w:cs="宋体"/>
              <w:szCs w:val="24"/>
              <w:lang w:val="en-US" w:eastAsia="zh-CN"/>
            </w:rPr>
            <w:fldChar w:fldCharType="separate"/>
          </w:r>
          <w:r>
            <w:rPr>
              <w:rFonts w:hint="eastAsia" w:ascii="宋体" w:hAnsi="宋体" w:eastAsia="宋体"/>
              <w:szCs w:val="28"/>
            </w:rPr>
            <w:t>4</w:t>
          </w:r>
          <w:r>
            <w:rPr>
              <w:rFonts w:ascii="宋体" w:hAnsi="宋体" w:eastAsia="宋体"/>
              <w:szCs w:val="28"/>
            </w:rPr>
            <w:t>.</w:t>
          </w:r>
          <w:r>
            <w:rPr>
              <w:rFonts w:hint="eastAsia" w:ascii="宋体" w:hAnsi="宋体" w:eastAsia="宋体"/>
              <w:szCs w:val="28"/>
              <w:lang w:val="en-US" w:eastAsia="zh-CN"/>
            </w:rPr>
            <w:t>3</w:t>
          </w:r>
          <w:r>
            <w:rPr>
              <w:rFonts w:ascii="宋体" w:hAnsi="宋体" w:eastAsia="宋体"/>
              <w:szCs w:val="28"/>
            </w:rPr>
            <w:t xml:space="preserve"> </w:t>
          </w:r>
          <w:r>
            <w:rPr>
              <w:rFonts w:hint="eastAsia" w:ascii="宋体" w:hAnsi="宋体" w:eastAsia="宋体" w:cs="Times New Roman"/>
              <w:szCs w:val="28"/>
              <w:lang w:val="en-US" w:eastAsia="zh-CN"/>
            </w:rPr>
            <w:t>基于模型的故障诊断及风控系统框架</w:t>
          </w:r>
          <w:r>
            <w:tab/>
          </w:r>
          <w:r>
            <w:fldChar w:fldCharType="begin"/>
          </w:r>
          <w:r>
            <w:instrText xml:space="preserve"> PAGEREF _Toc28293 \h </w:instrText>
          </w:r>
          <w:r>
            <w:fldChar w:fldCharType="separate"/>
          </w:r>
          <w:r>
            <w:t>11</w:t>
          </w:r>
          <w:r>
            <w:fldChar w:fldCharType="end"/>
          </w:r>
          <w:r>
            <w:rPr>
              <w:rFonts w:hint="eastAsia" w:ascii="宋体" w:hAnsi="宋体" w:eastAsia="宋体" w:cs="宋体"/>
              <w:szCs w:val="24"/>
              <w:lang w:val="en-US" w:eastAsia="zh-CN"/>
            </w:rPr>
            <w:fldChar w:fldCharType="end"/>
          </w:r>
        </w:p>
        <w:p w14:paraId="3CC210B5">
          <w:pPr>
            <w:pStyle w:val="9"/>
            <w:tabs>
              <w:tab w:val="right" w:leader="dot" w:pos="8972"/>
              <w:tab w:val="clear" w:pos="9241"/>
            </w:tabs>
            <w:spacing w:line="360" w:lineRule="auto"/>
            <w:ind w:firstLine="420" w:firstLineChars="200"/>
          </w:pPr>
          <w:r>
            <w:rPr>
              <w:rFonts w:hint="eastAsia" w:ascii="宋体" w:hAnsi="宋体" w:eastAsia="宋体" w:cs="宋体"/>
              <w:szCs w:val="24"/>
              <w:lang w:val="en-US" w:eastAsia="zh-CN"/>
            </w:rPr>
            <w:fldChar w:fldCharType="begin"/>
          </w:r>
          <w:r>
            <w:rPr>
              <w:rFonts w:hint="eastAsia" w:ascii="宋体" w:hAnsi="宋体" w:eastAsia="宋体" w:cs="宋体"/>
              <w:szCs w:val="24"/>
              <w:lang w:val="en-US" w:eastAsia="zh-CN"/>
            </w:rPr>
            <w:instrText xml:space="preserve"> HYPERLINK \l _Toc12180 </w:instrText>
          </w:r>
          <w:r>
            <w:rPr>
              <w:rFonts w:hint="eastAsia" w:ascii="宋体" w:hAnsi="宋体" w:eastAsia="宋体" w:cs="宋体"/>
              <w:szCs w:val="24"/>
              <w:lang w:val="en-US" w:eastAsia="zh-CN"/>
            </w:rPr>
            <w:fldChar w:fldCharType="separate"/>
          </w:r>
          <w:r>
            <w:rPr>
              <w:rFonts w:hint="eastAsia" w:ascii="宋体" w:hAnsi="宋体" w:eastAsia="宋体"/>
              <w:szCs w:val="28"/>
            </w:rPr>
            <w:t>4</w:t>
          </w:r>
          <w:r>
            <w:rPr>
              <w:rFonts w:ascii="宋体" w:hAnsi="宋体" w:eastAsia="宋体"/>
              <w:szCs w:val="28"/>
            </w:rPr>
            <w:t>.</w:t>
          </w:r>
          <w:r>
            <w:rPr>
              <w:rFonts w:hint="eastAsia" w:ascii="宋体" w:hAnsi="宋体" w:eastAsia="宋体"/>
              <w:szCs w:val="28"/>
              <w:lang w:val="en-US" w:eastAsia="zh-CN"/>
            </w:rPr>
            <w:t>4</w:t>
          </w:r>
          <w:r>
            <w:rPr>
              <w:rFonts w:ascii="宋体" w:hAnsi="宋体" w:eastAsia="宋体"/>
              <w:szCs w:val="28"/>
            </w:rPr>
            <w:t xml:space="preserve"> </w:t>
          </w:r>
          <w:r>
            <w:rPr>
              <w:rFonts w:hint="eastAsia" w:ascii="宋体" w:hAnsi="宋体" w:eastAsia="宋体" w:cs="Times New Roman"/>
              <w:szCs w:val="28"/>
              <w:lang w:val="en-US" w:eastAsia="zh-CN"/>
            </w:rPr>
            <w:t>基于统计理论的故障诊断及风控系统框架</w:t>
          </w:r>
          <w:r>
            <w:tab/>
          </w:r>
          <w:r>
            <w:fldChar w:fldCharType="begin"/>
          </w:r>
          <w:r>
            <w:instrText xml:space="preserve"> PAGEREF _Toc12180 \h </w:instrText>
          </w:r>
          <w:r>
            <w:fldChar w:fldCharType="separate"/>
          </w:r>
          <w:r>
            <w:t>13</w:t>
          </w:r>
          <w:r>
            <w:fldChar w:fldCharType="end"/>
          </w:r>
          <w:r>
            <w:rPr>
              <w:rFonts w:hint="eastAsia" w:ascii="宋体" w:hAnsi="宋体" w:eastAsia="宋体" w:cs="宋体"/>
              <w:szCs w:val="24"/>
              <w:lang w:val="en-US" w:eastAsia="zh-CN"/>
            </w:rPr>
            <w:fldChar w:fldCharType="end"/>
          </w:r>
        </w:p>
        <w:p w14:paraId="25C4DFF0">
          <w:pPr>
            <w:pStyle w:val="9"/>
            <w:tabs>
              <w:tab w:val="right" w:leader="dot" w:pos="8972"/>
              <w:tab w:val="clear" w:pos="9241"/>
            </w:tabs>
            <w:spacing w:line="360" w:lineRule="auto"/>
            <w:ind w:firstLine="420" w:firstLineChars="200"/>
          </w:pPr>
          <w:r>
            <w:rPr>
              <w:rFonts w:hint="eastAsia" w:ascii="宋体" w:hAnsi="宋体" w:eastAsia="宋体" w:cs="宋体"/>
              <w:szCs w:val="24"/>
              <w:lang w:val="en-US" w:eastAsia="zh-CN"/>
            </w:rPr>
            <w:fldChar w:fldCharType="begin"/>
          </w:r>
          <w:r>
            <w:rPr>
              <w:rFonts w:hint="eastAsia" w:ascii="宋体" w:hAnsi="宋体" w:eastAsia="宋体" w:cs="宋体"/>
              <w:szCs w:val="24"/>
              <w:lang w:val="en-US" w:eastAsia="zh-CN"/>
            </w:rPr>
            <w:instrText xml:space="preserve"> HYPERLINK \l _Toc13878 </w:instrText>
          </w:r>
          <w:r>
            <w:rPr>
              <w:rFonts w:hint="eastAsia" w:ascii="宋体" w:hAnsi="宋体" w:eastAsia="宋体" w:cs="宋体"/>
              <w:szCs w:val="24"/>
              <w:lang w:val="en-US" w:eastAsia="zh-CN"/>
            </w:rPr>
            <w:fldChar w:fldCharType="separate"/>
          </w:r>
          <w:r>
            <w:rPr>
              <w:rFonts w:hint="eastAsia" w:ascii="宋体" w:hAnsi="宋体" w:eastAsia="宋体"/>
              <w:szCs w:val="28"/>
            </w:rPr>
            <w:t>4</w:t>
          </w:r>
          <w:r>
            <w:rPr>
              <w:rFonts w:ascii="宋体" w:hAnsi="宋体" w:eastAsia="宋体"/>
              <w:szCs w:val="28"/>
            </w:rPr>
            <w:t>.</w:t>
          </w:r>
          <w:r>
            <w:rPr>
              <w:rFonts w:hint="eastAsia" w:ascii="宋体" w:hAnsi="宋体" w:eastAsia="宋体"/>
              <w:szCs w:val="28"/>
              <w:lang w:val="en-US" w:eastAsia="zh-CN"/>
            </w:rPr>
            <w:t>5</w:t>
          </w:r>
          <w:r>
            <w:rPr>
              <w:rFonts w:ascii="宋体" w:hAnsi="宋体" w:eastAsia="宋体"/>
              <w:szCs w:val="28"/>
            </w:rPr>
            <w:t xml:space="preserve"> </w:t>
          </w:r>
          <w:r>
            <w:rPr>
              <w:rFonts w:hint="eastAsia" w:ascii="宋体" w:hAnsi="宋体" w:eastAsia="宋体"/>
              <w:szCs w:val="28"/>
            </w:rPr>
            <w:t>系统集成</w:t>
          </w:r>
          <w:r>
            <w:tab/>
          </w:r>
          <w:r>
            <w:fldChar w:fldCharType="begin"/>
          </w:r>
          <w:r>
            <w:instrText xml:space="preserve"> PAGEREF _Toc13878 \h </w:instrText>
          </w:r>
          <w:r>
            <w:fldChar w:fldCharType="separate"/>
          </w:r>
          <w:r>
            <w:t>14</w:t>
          </w:r>
          <w:r>
            <w:fldChar w:fldCharType="end"/>
          </w:r>
          <w:r>
            <w:rPr>
              <w:rFonts w:hint="eastAsia" w:ascii="宋体" w:hAnsi="宋体" w:eastAsia="宋体" w:cs="宋体"/>
              <w:szCs w:val="24"/>
              <w:lang w:val="en-US" w:eastAsia="zh-CN"/>
            </w:rPr>
            <w:fldChar w:fldCharType="end"/>
          </w:r>
        </w:p>
        <w:p w14:paraId="7978A3FE">
          <w:pPr>
            <w:pStyle w:val="8"/>
            <w:tabs>
              <w:tab w:val="right" w:leader="dot" w:pos="8972"/>
              <w:tab w:val="clear" w:pos="9241"/>
            </w:tabs>
            <w:spacing w:line="360" w:lineRule="auto"/>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_Toc4564 </w:instrText>
          </w:r>
          <w:r>
            <w:rPr>
              <w:rFonts w:hint="eastAsia" w:ascii="宋体" w:hAnsi="宋体" w:eastAsia="宋体" w:cs="宋体"/>
              <w:sz w:val="24"/>
              <w:szCs w:val="24"/>
              <w:lang w:val="en-US" w:eastAsia="zh-CN"/>
            </w:rPr>
            <w:fldChar w:fldCharType="separate"/>
          </w:r>
          <w:r>
            <w:rPr>
              <w:rFonts w:hint="eastAsia" w:ascii="宋体" w:hAnsi="宋体" w:eastAsia="宋体"/>
              <w:sz w:val="24"/>
              <w:szCs w:val="24"/>
              <w:lang w:val="en-US" w:eastAsia="zh-CN"/>
            </w:rPr>
            <w:t>5 安全韧性测量与计算</w:t>
          </w:r>
          <w:r>
            <w:rPr>
              <w:sz w:val="24"/>
              <w:szCs w:val="24"/>
            </w:rPr>
            <w:tab/>
          </w:r>
          <w:r>
            <w:rPr>
              <w:sz w:val="24"/>
              <w:szCs w:val="24"/>
            </w:rPr>
            <w:fldChar w:fldCharType="begin"/>
          </w:r>
          <w:r>
            <w:rPr>
              <w:sz w:val="24"/>
              <w:szCs w:val="24"/>
            </w:rPr>
            <w:instrText xml:space="preserve"> PAGEREF _Toc4564 \h </w:instrText>
          </w:r>
          <w:r>
            <w:rPr>
              <w:sz w:val="24"/>
              <w:szCs w:val="24"/>
            </w:rPr>
            <w:fldChar w:fldCharType="separate"/>
          </w:r>
          <w:r>
            <w:rPr>
              <w:sz w:val="24"/>
              <w:szCs w:val="24"/>
            </w:rPr>
            <w:t>16</w:t>
          </w:r>
          <w:r>
            <w:rPr>
              <w:sz w:val="24"/>
              <w:szCs w:val="24"/>
            </w:rPr>
            <w:fldChar w:fldCharType="end"/>
          </w:r>
          <w:r>
            <w:rPr>
              <w:rFonts w:hint="eastAsia" w:ascii="宋体" w:hAnsi="宋体" w:eastAsia="宋体" w:cs="宋体"/>
              <w:sz w:val="24"/>
              <w:szCs w:val="24"/>
              <w:lang w:val="en-US" w:eastAsia="zh-CN"/>
            </w:rPr>
            <w:fldChar w:fldCharType="end"/>
          </w:r>
        </w:p>
        <w:p w14:paraId="69ACE46D">
          <w:pPr>
            <w:pStyle w:val="9"/>
            <w:tabs>
              <w:tab w:val="right" w:leader="dot" w:pos="8972"/>
              <w:tab w:val="clear" w:pos="9241"/>
            </w:tabs>
            <w:spacing w:line="360" w:lineRule="auto"/>
            <w:ind w:firstLine="420" w:firstLineChars="200"/>
          </w:pPr>
          <w:r>
            <w:rPr>
              <w:rFonts w:hint="eastAsia" w:ascii="宋体" w:hAnsi="宋体" w:eastAsia="宋体" w:cs="宋体"/>
              <w:szCs w:val="24"/>
              <w:lang w:val="en-US" w:eastAsia="zh-CN"/>
            </w:rPr>
            <w:fldChar w:fldCharType="begin"/>
          </w:r>
          <w:r>
            <w:rPr>
              <w:rFonts w:hint="eastAsia" w:ascii="宋体" w:hAnsi="宋体" w:eastAsia="宋体" w:cs="宋体"/>
              <w:szCs w:val="24"/>
              <w:lang w:val="en-US" w:eastAsia="zh-CN"/>
            </w:rPr>
            <w:instrText xml:space="preserve"> HYPERLINK \l _Toc2460 </w:instrText>
          </w:r>
          <w:r>
            <w:rPr>
              <w:rFonts w:hint="eastAsia" w:ascii="宋体" w:hAnsi="宋体" w:eastAsia="宋体" w:cs="宋体"/>
              <w:szCs w:val="24"/>
              <w:lang w:val="en-US" w:eastAsia="zh-CN"/>
            </w:rPr>
            <w:fldChar w:fldCharType="separate"/>
          </w:r>
          <w:r>
            <w:rPr>
              <w:rFonts w:hint="eastAsia" w:ascii="宋体" w:hAnsi="宋体" w:eastAsia="宋体"/>
              <w:szCs w:val="28"/>
              <w:lang w:val="en-US" w:eastAsia="zh-CN"/>
            </w:rPr>
            <w:t>5.1 安全表征指标</w:t>
          </w:r>
          <w:r>
            <w:tab/>
          </w:r>
          <w:r>
            <w:fldChar w:fldCharType="begin"/>
          </w:r>
          <w:r>
            <w:instrText xml:space="preserve"> PAGEREF _Toc2460 \h </w:instrText>
          </w:r>
          <w:r>
            <w:fldChar w:fldCharType="separate"/>
          </w:r>
          <w:r>
            <w:t>16</w:t>
          </w:r>
          <w:r>
            <w:fldChar w:fldCharType="end"/>
          </w:r>
          <w:r>
            <w:rPr>
              <w:rFonts w:hint="eastAsia" w:ascii="宋体" w:hAnsi="宋体" w:eastAsia="宋体" w:cs="宋体"/>
              <w:szCs w:val="24"/>
              <w:lang w:val="en-US" w:eastAsia="zh-CN"/>
            </w:rPr>
            <w:fldChar w:fldCharType="end"/>
          </w:r>
        </w:p>
        <w:p w14:paraId="4CB46E61">
          <w:pPr>
            <w:pStyle w:val="9"/>
            <w:tabs>
              <w:tab w:val="right" w:leader="dot" w:pos="8972"/>
              <w:tab w:val="clear" w:pos="9241"/>
            </w:tabs>
            <w:spacing w:line="360" w:lineRule="auto"/>
            <w:ind w:firstLine="420" w:firstLineChars="200"/>
          </w:pPr>
          <w:r>
            <w:rPr>
              <w:rFonts w:hint="eastAsia" w:ascii="宋体" w:hAnsi="宋体" w:eastAsia="宋体" w:cs="宋体"/>
              <w:szCs w:val="24"/>
              <w:lang w:val="en-US" w:eastAsia="zh-CN"/>
            </w:rPr>
            <w:fldChar w:fldCharType="begin"/>
          </w:r>
          <w:r>
            <w:rPr>
              <w:rFonts w:hint="eastAsia" w:ascii="宋体" w:hAnsi="宋体" w:eastAsia="宋体" w:cs="宋体"/>
              <w:szCs w:val="24"/>
              <w:lang w:val="en-US" w:eastAsia="zh-CN"/>
            </w:rPr>
            <w:instrText xml:space="preserve"> HYPERLINK \l _Toc14029 </w:instrText>
          </w:r>
          <w:r>
            <w:rPr>
              <w:rFonts w:hint="eastAsia" w:ascii="宋体" w:hAnsi="宋体" w:eastAsia="宋体" w:cs="宋体"/>
              <w:szCs w:val="24"/>
              <w:lang w:val="en-US" w:eastAsia="zh-CN"/>
            </w:rPr>
            <w:fldChar w:fldCharType="separate"/>
          </w:r>
          <w:r>
            <w:rPr>
              <w:rFonts w:hint="eastAsia" w:ascii="宋体" w:hAnsi="宋体" w:eastAsia="宋体"/>
              <w:szCs w:val="28"/>
              <w:lang w:val="en-US" w:eastAsia="zh-CN"/>
            </w:rPr>
            <w:t>5.2测量参数</w:t>
          </w:r>
          <w:r>
            <w:tab/>
          </w:r>
          <w:r>
            <w:fldChar w:fldCharType="begin"/>
          </w:r>
          <w:r>
            <w:instrText xml:space="preserve"> PAGEREF _Toc14029 \h </w:instrText>
          </w:r>
          <w:r>
            <w:fldChar w:fldCharType="separate"/>
          </w:r>
          <w:r>
            <w:t>17</w:t>
          </w:r>
          <w:r>
            <w:fldChar w:fldCharType="end"/>
          </w:r>
          <w:r>
            <w:rPr>
              <w:rFonts w:hint="eastAsia" w:ascii="宋体" w:hAnsi="宋体" w:eastAsia="宋体" w:cs="宋体"/>
              <w:szCs w:val="24"/>
              <w:lang w:val="en-US" w:eastAsia="zh-CN"/>
            </w:rPr>
            <w:fldChar w:fldCharType="end"/>
          </w:r>
        </w:p>
        <w:p w14:paraId="297E5316">
          <w:pPr>
            <w:pStyle w:val="9"/>
            <w:tabs>
              <w:tab w:val="right" w:leader="dot" w:pos="8972"/>
              <w:tab w:val="clear" w:pos="9241"/>
            </w:tabs>
            <w:spacing w:line="360" w:lineRule="auto"/>
            <w:ind w:firstLine="420" w:firstLineChars="200"/>
          </w:pPr>
          <w:r>
            <w:rPr>
              <w:rFonts w:hint="eastAsia" w:ascii="宋体" w:hAnsi="宋体" w:eastAsia="宋体" w:cs="宋体"/>
              <w:szCs w:val="24"/>
              <w:lang w:val="en-US" w:eastAsia="zh-CN"/>
            </w:rPr>
            <w:fldChar w:fldCharType="begin"/>
          </w:r>
          <w:r>
            <w:rPr>
              <w:rFonts w:hint="eastAsia" w:ascii="宋体" w:hAnsi="宋体" w:eastAsia="宋体" w:cs="宋体"/>
              <w:szCs w:val="24"/>
              <w:lang w:val="en-US" w:eastAsia="zh-CN"/>
            </w:rPr>
            <w:instrText xml:space="preserve"> HYPERLINK \l _Toc5198 </w:instrText>
          </w:r>
          <w:r>
            <w:rPr>
              <w:rFonts w:hint="eastAsia" w:ascii="宋体" w:hAnsi="宋体" w:eastAsia="宋体" w:cs="宋体"/>
              <w:szCs w:val="24"/>
              <w:lang w:val="en-US" w:eastAsia="zh-CN"/>
            </w:rPr>
            <w:fldChar w:fldCharType="separate"/>
          </w:r>
          <w:r>
            <w:rPr>
              <w:rFonts w:hint="eastAsia" w:ascii="宋体" w:hAnsi="宋体" w:eastAsia="宋体"/>
              <w:szCs w:val="28"/>
              <w:lang w:val="en-US" w:eastAsia="zh-CN"/>
            </w:rPr>
            <w:t>5.3 系统韧性计算</w:t>
          </w:r>
          <w:r>
            <w:tab/>
          </w:r>
          <w:r>
            <w:fldChar w:fldCharType="begin"/>
          </w:r>
          <w:r>
            <w:instrText xml:space="preserve"> PAGEREF _Toc5198 \h </w:instrText>
          </w:r>
          <w:r>
            <w:fldChar w:fldCharType="separate"/>
          </w:r>
          <w:r>
            <w:t>17</w:t>
          </w:r>
          <w:r>
            <w:fldChar w:fldCharType="end"/>
          </w:r>
          <w:r>
            <w:rPr>
              <w:rFonts w:hint="eastAsia" w:ascii="宋体" w:hAnsi="宋体" w:eastAsia="宋体" w:cs="宋体"/>
              <w:szCs w:val="24"/>
              <w:lang w:val="en-US" w:eastAsia="zh-CN"/>
            </w:rPr>
            <w:fldChar w:fldCharType="end"/>
          </w:r>
        </w:p>
        <w:p w14:paraId="46D0837E">
          <w:pPr>
            <w:pStyle w:val="9"/>
            <w:tabs>
              <w:tab w:val="right" w:leader="dot" w:pos="8972"/>
              <w:tab w:val="clear" w:pos="9241"/>
            </w:tabs>
            <w:spacing w:line="360" w:lineRule="auto"/>
            <w:ind w:firstLine="420" w:firstLineChars="200"/>
          </w:pPr>
          <w:r>
            <w:rPr>
              <w:rFonts w:hint="eastAsia" w:ascii="宋体" w:hAnsi="宋体" w:eastAsia="宋体" w:cs="宋体"/>
              <w:szCs w:val="24"/>
              <w:lang w:val="en-US" w:eastAsia="zh-CN"/>
            </w:rPr>
            <w:fldChar w:fldCharType="begin"/>
          </w:r>
          <w:r>
            <w:rPr>
              <w:rFonts w:hint="eastAsia" w:ascii="宋体" w:hAnsi="宋体" w:eastAsia="宋体" w:cs="宋体"/>
              <w:szCs w:val="24"/>
              <w:lang w:val="en-US" w:eastAsia="zh-CN"/>
            </w:rPr>
            <w:instrText xml:space="preserve"> HYPERLINK \l _Toc9340 </w:instrText>
          </w:r>
          <w:r>
            <w:rPr>
              <w:rFonts w:hint="eastAsia" w:ascii="宋体" w:hAnsi="宋体" w:eastAsia="宋体" w:cs="宋体"/>
              <w:szCs w:val="24"/>
              <w:lang w:val="en-US" w:eastAsia="zh-CN"/>
            </w:rPr>
            <w:fldChar w:fldCharType="separate"/>
          </w:r>
          <w:r>
            <w:rPr>
              <w:rFonts w:hint="eastAsia" w:ascii="宋体" w:hAnsi="宋体" w:eastAsia="宋体"/>
              <w:szCs w:val="28"/>
              <w:lang w:val="en-US" w:eastAsia="zh-CN"/>
            </w:rPr>
            <w:t>5.4 网络整体韧性计算</w:t>
          </w:r>
          <w:r>
            <w:tab/>
          </w:r>
          <w:r>
            <w:fldChar w:fldCharType="begin"/>
          </w:r>
          <w:r>
            <w:instrText xml:space="preserve"> PAGEREF _Toc9340 \h </w:instrText>
          </w:r>
          <w:r>
            <w:fldChar w:fldCharType="separate"/>
          </w:r>
          <w:r>
            <w:t>18</w:t>
          </w:r>
          <w:r>
            <w:fldChar w:fldCharType="end"/>
          </w:r>
          <w:r>
            <w:rPr>
              <w:rFonts w:hint="eastAsia" w:ascii="宋体" w:hAnsi="宋体" w:eastAsia="宋体" w:cs="宋体"/>
              <w:szCs w:val="24"/>
              <w:lang w:val="en-US" w:eastAsia="zh-CN"/>
            </w:rPr>
            <w:fldChar w:fldCharType="end"/>
          </w:r>
        </w:p>
        <w:p w14:paraId="4F263B35">
          <w:pPr>
            <w:pStyle w:val="8"/>
            <w:tabs>
              <w:tab w:val="right" w:leader="dot" w:pos="8972"/>
              <w:tab w:val="clear" w:pos="9241"/>
            </w:tabs>
            <w:spacing w:line="360" w:lineRule="auto"/>
            <w:rPr>
              <w:sz w:val="24"/>
              <w:szCs w:val="24"/>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_Toc12818 </w:instrText>
          </w:r>
          <w:r>
            <w:rPr>
              <w:rFonts w:hint="eastAsia" w:ascii="宋体" w:hAnsi="宋体" w:eastAsia="宋体" w:cs="宋体"/>
              <w:sz w:val="24"/>
              <w:szCs w:val="24"/>
              <w:lang w:val="en-US" w:eastAsia="zh-CN"/>
            </w:rPr>
            <w:fldChar w:fldCharType="separate"/>
          </w:r>
          <w:r>
            <w:rPr>
              <w:rFonts w:hint="eastAsia" w:ascii="宋体" w:hAnsi="宋体" w:eastAsia="宋体"/>
              <w:sz w:val="24"/>
              <w:szCs w:val="24"/>
              <w:lang w:val="en-US" w:eastAsia="zh-CN"/>
            </w:rPr>
            <w:t>6 监测诊断</w:t>
          </w:r>
          <w:r>
            <w:rPr>
              <w:rFonts w:hint="eastAsia" w:ascii="宋体" w:hAnsi="宋体" w:eastAsia="宋体"/>
              <w:sz w:val="24"/>
              <w:szCs w:val="24"/>
            </w:rPr>
            <w:t>对象</w:t>
          </w:r>
          <w:r>
            <w:rPr>
              <w:sz w:val="24"/>
              <w:szCs w:val="24"/>
            </w:rPr>
            <w:tab/>
          </w:r>
          <w:r>
            <w:rPr>
              <w:sz w:val="24"/>
              <w:szCs w:val="24"/>
            </w:rPr>
            <w:fldChar w:fldCharType="begin"/>
          </w:r>
          <w:r>
            <w:rPr>
              <w:sz w:val="24"/>
              <w:szCs w:val="24"/>
            </w:rPr>
            <w:instrText xml:space="preserve"> PAGEREF _Toc12818 \h </w:instrText>
          </w:r>
          <w:r>
            <w:rPr>
              <w:sz w:val="24"/>
              <w:szCs w:val="24"/>
            </w:rPr>
            <w:fldChar w:fldCharType="separate"/>
          </w:r>
          <w:r>
            <w:rPr>
              <w:sz w:val="24"/>
              <w:szCs w:val="24"/>
            </w:rPr>
            <w:t>20</w:t>
          </w:r>
          <w:r>
            <w:rPr>
              <w:sz w:val="24"/>
              <w:szCs w:val="24"/>
            </w:rPr>
            <w:fldChar w:fldCharType="end"/>
          </w:r>
          <w:r>
            <w:rPr>
              <w:rFonts w:hint="eastAsia" w:ascii="宋体" w:hAnsi="宋体" w:eastAsia="宋体" w:cs="宋体"/>
              <w:sz w:val="24"/>
              <w:szCs w:val="24"/>
              <w:lang w:val="en-US" w:eastAsia="zh-CN"/>
            </w:rPr>
            <w:fldChar w:fldCharType="end"/>
          </w:r>
        </w:p>
        <w:p w14:paraId="4C888DD1">
          <w:pPr>
            <w:pStyle w:val="9"/>
            <w:tabs>
              <w:tab w:val="right" w:leader="dot" w:pos="8972"/>
              <w:tab w:val="clear" w:pos="9241"/>
            </w:tabs>
            <w:spacing w:line="360" w:lineRule="auto"/>
            <w:ind w:firstLine="420" w:firstLineChars="200"/>
          </w:pPr>
          <w:r>
            <w:rPr>
              <w:rFonts w:hint="eastAsia" w:ascii="宋体" w:hAnsi="宋体" w:eastAsia="宋体" w:cs="宋体"/>
              <w:szCs w:val="24"/>
              <w:lang w:val="en-US" w:eastAsia="zh-CN"/>
            </w:rPr>
            <w:fldChar w:fldCharType="begin"/>
          </w:r>
          <w:r>
            <w:rPr>
              <w:rFonts w:hint="eastAsia" w:ascii="宋体" w:hAnsi="宋体" w:eastAsia="宋体" w:cs="宋体"/>
              <w:szCs w:val="24"/>
              <w:lang w:val="en-US" w:eastAsia="zh-CN"/>
            </w:rPr>
            <w:instrText xml:space="preserve"> HYPERLINK \l _Toc26208 </w:instrText>
          </w:r>
          <w:r>
            <w:rPr>
              <w:rFonts w:hint="eastAsia" w:ascii="宋体" w:hAnsi="宋体" w:eastAsia="宋体" w:cs="宋体"/>
              <w:szCs w:val="24"/>
              <w:lang w:val="en-US" w:eastAsia="zh-CN"/>
            </w:rPr>
            <w:fldChar w:fldCharType="separate"/>
          </w:r>
          <w:r>
            <w:rPr>
              <w:rFonts w:hint="eastAsia" w:ascii="宋体" w:hAnsi="宋体" w:eastAsia="宋体"/>
              <w:szCs w:val="28"/>
              <w:lang w:val="en-US" w:eastAsia="zh-CN"/>
            </w:rPr>
            <w:t>6</w:t>
          </w:r>
          <w:r>
            <w:rPr>
              <w:rFonts w:ascii="宋体" w:hAnsi="宋体" w:eastAsia="宋体"/>
              <w:szCs w:val="28"/>
            </w:rPr>
            <w:t xml:space="preserve">.1 </w:t>
          </w:r>
          <w:r>
            <w:rPr>
              <w:rFonts w:hint="eastAsia" w:ascii="宋体" w:hAnsi="宋体" w:eastAsia="宋体"/>
              <w:szCs w:val="28"/>
            </w:rPr>
            <w:t>一般规定</w:t>
          </w:r>
          <w:r>
            <w:tab/>
          </w:r>
          <w:r>
            <w:fldChar w:fldCharType="begin"/>
          </w:r>
          <w:r>
            <w:instrText xml:space="preserve"> PAGEREF _Toc26208 \h </w:instrText>
          </w:r>
          <w:r>
            <w:fldChar w:fldCharType="separate"/>
          </w:r>
          <w:r>
            <w:t>20</w:t>
          </w:r>
          <w:r>
            <w:fldChar w:fldCharType="end"/>
          </w:r>
          <w:r>
            <w:rPr>
              <w:rFonts w:hint="eastAsia" w:ascii="宋体" w:hAnsi="宋体" w:eastAsia="宋体" w:cs="宋体"/>
              <w:szCs w:val="24"/>
              <w:lang w:val="en-US" w:eastAsia="zh-CN"/>
            </w:rPr>
            <w:fldChar w:fldCharType="end"/>
          </w:r>
        </w:p>
        <w:p w14:paraId="24D252B6">
          <w:pPr>
            <w:pStyle w:val="9"/>
            <w:tabs>
              <w:tab w:val="right" w:leader="dot" w:pos="8972"/>
              <w:tab w:val="clear" w:pos="9241"/>
            </w:tabs>
            <w:spacing w:line="360" w:lineRule="auto"/>
            <w:ind w:firstLine="420" w:firstLineChars="200"/>
          </w:pPr>
          <w:r>
            <w:rPr>
              <w:rFonts w:hint="eastAsia" w:ascii="宋体" w:hAnsi="宋体" w:eastAsia="宋体" w:cs="宋体"/>
              <w:szCs w:val="24"/>
              <w:lang w:val="en-US" w:eastAsia="zh-CN"/>
            </w:rPr>
            <w:fldChar w:fldCharType="begin"/>
          </w:r>
          <w:r>
            <w:rPr>
              <w:rFonts w:hint="eastAsia" w:ascii="宋体" w:hAnsi="宋体" w:eastAsia="宋体" w:cs="宋体"/>
              <w:szCs w:val="24"/>
              <w:lang w:val="en-US" w:eastAsia="zh-CN"/>
            </w:rPr>
            <w:instrText xml:space="preserve"> HYPERLINK \l _Toc11247 </w:instrText>
          </w:r>
          <w:r>
            <w:rPr>
              <w:rFonts w:hint="eastAsia" w:ascii="宋体" w:hAnsi="宋体" w:eastAsia="宋体" w:cs="宋体"/>
              <w:szCs w:val="24"/>
              <w:lang w:val="en-US" w:eastAsia="zh-CN"/>
            </w:rPr>
            <w:fldChar w:fldCharType="separate"/>
          </w:r>
          <w:r>
            <w:rPr>
              <w:rFonts w:hint="eastAsia" w:ascii="宋体" w:hAnsi="宋体" w:eastAsia="宋体"/>
              <w:szCs w:val="28"/>
              <w:lang w:val="en-US" w:eastAsia="zh-CN"/>
            </w:rPr>
            <w:t>6</w:t>
          </w:r>
          <w:r>
            <w:rPr>
              <w:rFonts w:ascii="宋体" w:hAnsi="宋体" w:eastAsia="宋体"/>
              <w:szCs w:val="28"/>
            </w:rPr>
            <w:t xml:space="preserve">.2 </w:t>
          </w:r>
          <w:r>
            <w:rPr>
              <w:rFonts w:hint="eastAsia" w:ascii="宋体" w:hAnsi="宋体" w:eastAsia="宋体"/>
              <w:szCs w:val="28"/>
              <w:lang w:val="en-US" w:eastAsia="zh-CN"/>
            </w:rPr>
            <w:t>环境</w:t>
          </w:r>
          <w:r>
            <w:tab/>
          </w:r>
          <w:r>
            <w:fldChar w:fldCharType="begin"/>
          </w:r>
          <w:r>
            <w:instrText xml:space="preserve"> PAGEREF _Toc11247 \h </w:instrText>
          </w:r>
          <w:r>
            <w:fldChar w:fldCharType="separate"/>
          </w:r>
          <w:r>
            <w:t>21</w:t>
          </w:r>
          <w:r>
            <w:fldChar w:fldCharType="end"/>
          </w:r>
          <w:r>
            <w:rPr>
              <w:rFonts w:hint="eastAsia" w:ascii="宋体" w:hAnsi="宋体" w:eastAsia="宋体" w:cs="宋体"/>
              <w:szCs w:val="24"/>
              <w:lang w:val="en-US" w:eastAsia="zh-CN"/>
            </w:rPr>
            <w:fldChar w:fldCharType="end"/>
          </w:r>
        </w:p>
        <w:p w14:paraId="40AC77C5">
          <w:pPr>
            <w:pStyle w:val="9"/>
            <w:tabs>
              <w:tab w:val="right" w:leader="dot" w:pos="8972"/>
              <w:tab w:val="clear" w:pos="9241"/>
            </w:tabs>
            <w:spacing w:line="360" w:lineRule="auto"/>
            <w:ind w:firstLine="420" w:firstLineChars="200"/>
          </w:pPr>
          <w:r>
            <w:rPr>
              <w:rFonts w:hint="eastAsia" w:ascii="宋体" w:hAnsi="宋体" w:eastAsia="宋体" w:cs="宋体"/>
              <w:szCs w:val="24"/>
              <w:lang w:val="en-US" w:eastAsia="zh-CN"/>
            </w:rPr>
            <w:fldChar w:fldCharType="begin"/>
          </w:r>
          <w:r>
            <w:rPr>
              <w:rFonts w:hint="eastAsia" w:ascii="宋体" w:hAnsi="宋体" w:eastAsia="宋体" w:cs="宋体"/>
              <w:szCs w:val="24"/>
              <w:lang w:val="en-US" w:eastAsia="zh-CN"/>
            </w:rPr>
            <w:instrText xml:space="preserve"> HYPERLINK \l _Toc1740 </w:instrText>
          </w:r>
          <w:r>
            <w:rPr>
              <w:rFonts w:hint="eastAsia" w:ascii="宋体" w:hAnsi="宋体" w:eastAsia="宋体" w:cs="宋体"/>
              <w:szCs w:val="24"/>
              <w:lang w:val="en-US" w:eastAsia="zh-CN"/>
            </w:rPr>
            <w:fldChar w:fldCharType="separate"/>
          </w:r>
          <w:r>
            <w:rPr>
              <w:rFonts w:hint="eastAsia" w:ascii="宋体" w:hAnsi="宋体" w:eastAsia="宋体"/>
              <w:szCs w:val="28"/>
              <w:lang w:val="en-US" w:eastAsia="zh-CN"/>
            </w:rPr>
            <w:t>6</w:t>
          </w:r>
          <w:r>
            <w:rPr>
              <w:rFonts w:ascii="宋体" w:hAnsi="宋体" w:eastAsia="宋体"/>
              <w:szCs w:val="28"/>
            </w:rPr>
            <w:t>.</w:t>
          </w:r>
          <w:r>
            <w:rPr>
              <w:rFonts w:hint="eastAsia" w:ascii="宋体" w:hAnsi="宋体" w:eastAsia="宋体"/>
              <w:szCs w:val="28"/>
              <w:lang w:val="en-US" w:eastAsia="zh-CN"/>
            </w:rPr>
            <w:t>3</w:t>
          </w:r>
          <w:r>
            <w:rPr>
              <w:rFonts w:ascii="宋体" w:hAnsi="宋体" w:eastAsia="宋体"/>
              <w:szCs w:val="28"/>
            </w:rPr>
            <w:t xml:space="preserve"> </w:t>
          </w:r>
          <w:r>
            <w:rPr>
              <w:rFonts w:hint="eastAsia" w:ascii="宋体" w:hAnsi="宋体" w:eastAsia="宋体"/>
              <w:szCs w:val="28"/>
              <w:lang w:val="en-US" w:eastAsia="zh-CN"/>
            </w:rPr>
            <w:t>市政</w:t>
          </w:r>
          <w:r>
            <w:rPr>
              <w:rFonts w:hint="eastAsia" w:ascii="宋体" w:hAnsi="宋体" w:eastAsia="宋体"/>
              <w:szCs w:val="28"/>
            </w:rPr>
            <w:t>设施</w:t>
          </w:r>
          <w:r>
            <w:tab/>
          </w:r>
          <w:r>
            <w:fldChar w:fldCharType="begin"/>
          </w:r>
          <w:r>
            <w:instrText xml:space="preserve"> PAGEREF _Toc1740 \h </w:instrText>
          </w:r>
          <w:r>
            <w:fldChar w:fldCharType="separate"/>
          </w:r>
          <w:r>
            <w:t>22</w:t>
          </w:r>
          <w:r>
            <w:fldChar w:fldCharType="end"/>
          </w:r>
          <w:r>
            <w:rPr>
              <w:rFonts w:hint="eastAsia" w:ascii="宋体" w:hAnsi="宋体" w:eastAsia="宋体" w:cs="宋体"/>
              <w:szCs w:val="24"/>
              <w:lang w:val="en-US" w:eastAsia="zh-CN"/>
            </w:rPr>
            <w:fldChar w:fldCharType="end"/>
          </w:r>
        </w:p>
        <w:p w14:paraId="273544EB">
          <w:pPr>
            <w:pStyle w:val="9"/>
            <w:tabs>
              <w:tab w:val="right" w:leader="dot" w:pos="8972"/>
              <w:tab w:val="clear" w:pos="9241"/>
            </w:tabs>
            <w:spacing w:line="360" w:lineRule="auto"/>
            <w:ind w:firstLine="420" w:firstLineChars="200"/>
          </w:pPr>
          <w:r>
            <w:rPr>
              <w:rFonts w:hint="eastAsia" w:ascii="宋体" w:hAnsi="宋体" w:eastAsia="宋体" w:cs="宋体"/>
              <w:szCs w:val="24"/>
              <w:lang w:val="en-US" w:eastAsia="zh-CN"/>
            </w:rPr>
            <w:fldChar w:fldCharType="begin"/>
          </w:r>
          <w:r>
            <w:rPr>
              <w:rFonts w:hint="eastAsia" w:ascii="宋体" w:hAnsi="宋体" w:eastAsia="宋体" w:cs="宋体"/>
              <w:szCs w:val="24"/>
              <w:lang w:val="en-US" w:eastAsia="zh-CN"/>
            </w:rPr>
            <w:instrText xml:space="preserve"> HYPERLINK \l _Toc15052 </w:instrText>
          </w:r>
          <w:r>
            <w:rPr>
              <w:rFonts w:hint="eastAsia" w:ascii="宋体" w:hAnsi="宋体" w:eastAsia="宋体" w:cs="宋体"/>
              <w:szCs w:val="24"/>
              <w:lang w:val="en-US" w:eastAsia="zh-CN"/>
            </w:rPr>
            <w:fldChar w:fldCharType="separate"/>
          </w:r>
          <w:r>
            <w:rPr>
              <w:rFonts w:hint="eastAsia" w:ascii="宋体" w:hAnsi="宋体" w:eastAsia="宋体"/>
              <w:szCs w:val="28"/>
              <w:lang w:val="en-US" w:eastAsia="zh-CN"/>
            </w:rPr>
            <w:t>6</w:t>
          </w:r>
          <w:r>
            <w:rPr>
              <w:rFonts w:ascii="宋体" w:hAnsi="宋体" w:eastAsia="宋体"/>
              <w:szCs w:val="28"/>
            </w:rPr>
            <w:t>.</w:t>
          </w:r>
          <w:r>
            <w:rPr>
              <w:rFonts w:hint="eastAsia" w:ascii="宋体" w:hAnsi="宋体" w:eastAsia="宋体"/>
              <w:szCs w:val="28"/>
              <w:lang w:val="en-US" w:eastAsia="zh-CN"/>
            </w:rPr>
            <w:t>4</w:t>
          </w:r>
          <w:r>
            <w:rPr>
              <w:rFonts w:ascii="宋体" w:hAnsi="宋体" w:eastAsia="宋体"/>
              <w:szCs w:val="28"/>
            </w:rPr>
            <w:t xml:space="preserve"> </w:t>
          </w:r>
          <w:r>
            <w:rPr>
              <w:rFonts w:hint="eastAsia" w:ascii="宋体" w:hAnsi="宋体" w:eastAsia="宋体"/>
              <w:szCs w:val="28"/>
              <w:lang w:val="en-US" w:eastAsia="zh-CN"/>
            </w:rPr>
            <w:t>机电与控制设备</w:t>
          </w:r>
          <w:r>
            <w:tab/>
          </w:r>
          <w:r>
            <w:fldChar w:fldCharType="begin"/>
          </w:r>
          <w:r>
            <w:instrText xml:space="preserve"> PAGEREF _Toc15052 \h </w:instrText>
          </w:r>
          <w:r>
            <w:fldChar w:fldCharType="separate"/>
          </w:r>
          <w:r>
            <w:t>26</w:t>
          </w:r>
          <w:r>
            <w:fldChar w:fldCharType="end"/>
          </w:r>
          <w:r>
            <w:rPr>
              <w:rFonts w:hint="eastAsia" w:ascii="宋体" w:hAnsi="宋体" w:eastAsia="宋体" w:cs="宋体"/>
              <w:szCs w:val="24"/>
              <w:lang w:val="en-US" w:eastAsia="zh-CN"/>
            </w:rPr>
            <w:fldChar w:fldCharType="end"/>
          </w:r>
        </w:p>
        <w:p w14:paraId="1992CD9F">
          <w:pPr>
            <w:pStyle w:val="9"/>
            <w:tabs>
              <w:tab w:val="right" w:leader="dot" w:pos="8972"/>
              <w:tab w:val="clear" w:pos="9241"/>
            </w:tabs>
            <w:spacing w:line="360" w:lineRule="auto"/>
            <w:ind w:firstLine="420" w:firstLineChars="200"/>
          </w:pPr>
          <w:r>
            <w:rPr>
              <w:rFonts w:hint="eastAsia" w:ascii="宋体" w:hAnsi="宋体" w:eastAsia="宋体" w:cs="宋体"/>
              <w:szCs w:val="24"/>
              <w:lang w:val="en-US" w:eastAsia="zh-CN"/>
            </w:rPr>
            <w:fldChar w:fldCharType="begin"/>
          </w:r>
          <w:r>
            <w:rPr>
              <w:rFonts w:hint="eastAsia" w:ascii="宋体" w:hAnsi="宋体" w:eastAsia="宋体" w:cs="宋体"/>
              <w:szCs w:val="24"/>
              <w:lang w:val="en-US" w:eastAsia="zh-CN"/>
            </w:rPr>
            <w:instrText xml:space="preserve"> HYPERLINK \l _Toc15220 </w:instrText>
          </w:r>
          <w:r>
            <w:rPr>
              <w:rFonts w:hint="eastAsia" w:ascii="宋体" w:hAnsi="宋体" w:eastAsia="宋体" w:cs="宋体"/>
              <w:szCs w:val="24"/>
              <w:lang w:val="en-US" w:eastAsia="zh-CN"/>
            </w:rPr>
            <w:fldChar w:fldCharType="separate"/>
          </w:r>
          <w:r>
            <w:rPr>
              <w:rFonts w:hint="eastAsia" w:ascii="宋体" w:hAnsi="宋体" w:eastAsia="宋体"/>
              <w:szCs w:val="28"/>
              <w:lang w:val="en-US" w:eastAsia="zh-CN"/>
            </w:rPr>
            <w:t>6</w:t>
          </w:r>
          <w:r>
            <w:rPr>
              <w:rFonts w:ascii="宋体" w:hAnsi="宋体" w:eastAsia="宋体"/>
              <w:szCs w:val="28"/>
            </w:rPr>
            <w:t>.</w:t>
          </w:r>
          <w:r>
            <w:rPr>
              <w:rFonts w:hint="eastAsia" w:ascii="宋体" w:hAnsi="宋体" w:eastAsia="宋体"/>
              <w:szCs w:val="28"/>
              <w:lang w:val="en-US" w:eastAsia="zh-CN"/>
            </w:rPr>
            <w:t>5</w:t>
          </w:r>
          <w:r>
            <w:rPr>
              <w:rFonts w:ascii="宋体" w:hAnsi="宋体" w:eastAsia="宋体"/>
              <w:szCs w:val="28"/>
            </w:rPr>
            <w:t xml:space="preserve"> </w:t>
          </w:r>
          <w:r>
            <w:rPr>
              <w:rFonts w:hint="eastAsia" w:ascii="宋体" w:hAnsi="宋体" w:eastAsia="宋体"/>
              <w:szCs w:val="28"/>
              <w:lang w:val="en-US" w:eastAsia="zh-CN"/>
            </w:rPr>
            <w:t>孪生</w:t>
          </w:r>
          <w:r>
            <w:rPr>
              <w:rFonts w:hint="eastAsia" w:ascii="宋体" w:hAnsi="宋体" w:eastAsia="宋体"/>
              <w:szCs w:val="28"/>
            </w:rPr>
            <w:t>网</w:t>
          </w:r>
          <w:r>
            <w:tab/>
          </w:r>
          <w:r>
            <w:fldChar w:fldCharType="begin"/>
          </w:r>
          <w:r>
            <w:instrText xml:space="preserve"> PAGEREF _Toc15220 \h </w:instrText>
          </w:r>
          <w:r>
            <w:fldChar w:fldCharType="separate"/>
          </w:r>
          <w:r>
            <w:t>28</w:t>
          </w:r>
          <w:r>
            <w:fldChar w:fldCharType="end"/>
          </w:r>
          <w:r>
            <w:rPr>
              <w:rFonts w:hint="eastAsia" w:ascii="宋体" w:hAnsi="宋体" w:eastAsia="宋体" w:cs="宋体"/>
              <w:szCs w:val="24"/>
              <w:lang w:val="en-US" w:eastAsia="zh-CN"/>
            </w:rPr>
            <w:fldChar w:fldCharType="end"/>
          </w:r>
        </w:p>
        <w:p w14:paraId="486AE9C1">
          <w:pPr>
            <w:pStyle w:val="9"/>
            <w:tabs>
              <w:tab w:val="right" w:leader="dot" w:pos="8972"/>
              <w:tab w:val="clear" w:pos="9241"/>
            </w:tabs>
            <w:spacing w:line="360" w:lineRule="auto"/>
            <w:ind w:firstLine="420" w:firstLineChars="200"/>
          </w:pPr>
          <w:r>
            <w:rPr>
              <w:rFonts w:hint="eastAsia" w:ascii="宋体" w:hAnsi="宋体" w:eastAsia="宋体" w:cs="宋体"/>
              <w:szCs w:val="24"/>
              <w:lang w:val="en-US" w:eastAsia="zh-CN"/>
            </w:rPr>
            <w:fldChar w:fldCharType="begin"/>
          </w:r>
          <w:r>
            <w:rPr>
              <w:rFonts w:hint="eastAsia" w:ascii="宋体" w:hAnsi="宋体" w:eastAsia="宋体" w:cs="宋体"/>
              <w:szCs w:val="24"/>
              <w:lang w:val="en-US" w:eastAsia="zh-CN"/>
            </w:rPr>
            <w:instrText xml:space="preserve"> HYPERLINK \l _Toc25652 </w:instrText>
          </w:r>
          <w:r>
            <w:rPr>
              <w:rFonts w:hint="eastAsia" w:ascii="宋体" w:hAnsi="宋体" w:eastAsia="宋体" w:cs="宋体"/>
              <w:szCs w:val="24"/>
              <w:lang w:val="en-US" w:eastAsia="zh-CN"/>
            </w:rPr>
            <w:fldChar w:fldCharType="separate"/>
          </w:r>
          <w:r>
            <w:rPr>
              <w:rFonts w:hint="eastAsia" w:ascii="宋体" w:hAnsi="宋体" w:eastAsia="宋体"/>
              <w:szCs w:val="28"/>
              <w:lang w:val="en-US" w:eastAsia="zh-CN"/>
            </w:rPr>
            <w:t>6</w:t>
          </w:r>
          <w:r>
            <w:rPr>
              <w:rFonts w:ascii="宋体" w:hAnsi="宋体" w:eastAsia="宋体"/>
              <w:szCs w:val="28"/>
            </w:rPr>
            <w:t>.</w:t>
          </w:r>
          <w:r>
            <w:rPr>
              <w:rFonts w:hint="eastAsia" w:ascii="宋体" w:hAnsi="宋体" w:eastAsia="宋体"/>
              <w:szCs w:val="28"/>
              <w:lang w:val="en-US" w:eastAsia="zh-CN"/>
            </w:rPr>
            <w:t>6</w:t>
          </w:r>
          <w:r>
            <w:rPr>
              <w:rFonts w:ascii="宋体" w:hAnsi="宋体" w:eastAsia="宋体"/>
              <w:szCs w:val="28"/>
            </w:rPr>
            <w:t xml:space="preserve"> </w:t>
          </w:r>
          <w:r>
            <w:rPr>
              <w:rFonts w:hint="eastAsia" w:ascii="宋体" w:hAnsi="宋体" w:eastAsia="宋体"/>
              <w:szCs w:val="28"/>
            </w:rPr>
            <w:t>行为</w:t>
          </w:r>
          <w:r>
            <w:tab/>
          </w:r>
          <w:r>
            <w:fldChar w:fldCharType="begin"/>
          </w:r>
          <w:r>
            <w:instrText xml:space="preserve"> PAGEREF _Toc25652 \h </w:instrText>
          </w:r>
          <w:r>
            <w:fldChar w:fldCharType="separate"/>
          </w:r>
          <w:r>
            <w:t>31</w:t>
          </w:r>
          <w:r>
            <w:fldChar w:fldCharType="end"/>
          </w:r>
          <w:r>
            <w:rPr>
              <w:rFonts w:hint="eastAsia" w:ascii="宋体" w:hAnsi="宋体" w:eastAsia="宋体" w:cs="宋体"/>
              <w:szCs w:val="24"/>
              <w:lang w:val="en-US" w:eastAsia="zh-CN"/>
            </w:rPr>
            <w:fldChar w:fldCharType="end"/>
          </w:r>
        </w:p>
        <w:p w14:paraId="2FAB3B06">
          <w:pPr>
            <w:pStyle w:val="8"/>
            <w:tabs>
              <w:tab w:val="right" w:leader="dot" w:pos="8972"/>
              <w:tab w:val="clear" w:pos="9241"/>
            </w:tabs>
            <w:spacing w:line="360" w:lineRule="auto"/>
            <w:rPr>
              <w:sz w:val="24"/>
              <w:szCs w:val="24"/>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_Toc10174 </w:instrText>
          </w:r>
          <w:r>
            <w:rPr>
              <w:rFonts w:hint="eastAsia" w:ascii="宋体" w:hAnsi="宋体" w:eastAsia="宋体" w:cs="宋体"/>
              <w:sz w:val="24"/>
              <w:szCs w:val="24"/>
              <w:lang w:val="en-US" w:eastAsia="zh-CN"/>
            </w:rPr>
            <w:fldChar w:fldCharType="separate"/>
          </w:r>
          <w:r>
            <w:rPr>
              <w:rFonts w:hint="eastAsia" w:ascii="宋体" w:hAnsi="宋体" w:eastAsia="宋体"/>
              <w:sz w:val="24"/>
              <w:szCs w:val="24"/>
              <w:lang w:val="en-US" w:eastAsia="zh-CN"/>
            </w:rPr>
            <w:t xml:space="preserve">7 </w:t>
          </w:r>
          <w:r>
            <w:rPr>
              <w:rFonts w:hint="eastAsia" w:ascii="宋体" w:hAnsi="宋体" w:eastAsia="宋体"/>
              <w:sz w:val="24"/>
              <w:szCs w:val="24"/>
            </w:rPr>
            <w:t>技术措施</w:t>
          </w:r>
          <w:r>
            <w:rPr>
              <w:sz w:val="24"/>
              <w:szCs w:val="24"/>
            </w:rPr>
            <w:tab/>
          </w:r>
          <w:r>
            <w:rPr>
              <w:sz w:val="24"/>
              <w:szCs w:val="24"/>
            </w:rPr>
            <w:fldChar w:fldCharType="begin"/>
          </w:r>
          <w:r>
            <w:rPr>
              <w:sz w:val="24"/>
              <w:szCs w:val="24"/>
            </w:rPr>
            <w:instrText xml:space="preserve"> PAGEREF _Toc10174 \h </w:instrText>
          </w:r>
          <w:r>
            <w:rPr>
              <w:sz w:val="24"/>
              <w:szCs w:val="24"/>
            </w:rPr>
            <w:fldChar w:fldCharType="separate"/>
          </w:r>
          <w:r>
            <w:rPr>
              <w:sz w:val="24"/>
              <w:szCs w:val="24"/>
            </w:rPr>
            <w:t>33</w:t>
          </w:r>
          <w:r>
            <w:rPr>
              <w:sz w:val="24"/>
              <w:szCs w:val="24"/>
            </w:rPr>
            <w:fldChar w:fldCharType="end"/>
          </w:r>
          <w:r>
            <w:rPr>
              <w:rFonts w:hint="eastAsia" w:ascii="宋体" w:hAnsi="宋体" w:eastAsia="宋体" w:cs="宋体"/>
              <w:sz w:val="24"/>
              <w:szCs w:val="24"/>
              <w:lang w:val="en-US" w:eastAsia="zh-CN"/>
            </w:rPr>
            <w:fldChar w:fldCharType="end"/>
          </w:r>
        </w:p>
        <w:p w14:paraId="368A31B2">
          <w:pPr>
            <w:pStyle w:val="9"/>
            <w:tabs>
              <w:tab w:val="right" w:leader="dot" w:pos="8972"/>
              <w:tab w:val="clear" w:pos="9241"/>
            </w:tabs>
            <w:spacing w:line="360" w:lineRule="auto"/>
            <w:ind w:firstLine="420" w:firstLineChars="200"/>
          </w:pPr>
          <w:r>
            <w:rPr>
              <w:rFonts w:hint="eastAsia" w:ascii="宋体" w:hAnsi="宋体" w:eastAsia="宋体" w:cs="宋体"/>
              <w:szCs w:val="24"/>
              <w:lang w:val="en-US" w:eastAsia="zh-CN"/>
            </w:rPr>
            <w:fldChar w:fldCharType="begin"/>
          </w:r>
          <w:r>
            <w:rPr>
              <w:rFonts w:hint="eastAsia" w:ascii="宋体" w:hAnsi="宋体" w:eastAsia="宋体" w:cs="宋体"/>
              <w:szCs w:val="24"/>
              <w:lang w:val="en-US" w:eastAsia="zh-CN"/>
            </w:rPr>
            <w:instrText xml:space="preserve"> HYPERLINK \l _Toc10732 </w:instrText>
          </w:r>
          <w:r>
            <w:rPr>
              <w:rFonts w:hint="eastAsia" w:ascii="宋体" w:hAnsi="宋体" w:eastAsia="宋体" w:cs="宋体"/>
              <w:szCs w:val="24"/>
              <w:lang w:val="en-US" w:eastAsia="zh-CN"/>
            </w:rPr>
            <w:fldChar w:fldCharType="separate"/>
          </w:r>
          <w:r>
            <w:rPr>
              <w:rFonts w:hint="eastAsia" w:ascii="宋体" w:hAnsi="宋体" w:eastAsia="宋体"/>
              <w:szCs w:val="28"/>
              <w:lang w:val="en-US" w:eastAsia="zh-CN"/>
            </w:rPr>
            <w:t>7</w:t>
          </w:r>
          <w:r>
            <w:rPr>
              <w:rFonts w:ascii="宋体" w:hAnsi="宋体" w:eastAsia="宋体"/>
              <w:szCs w:val="28"/>
            </w:rPr>
            <w:t xml:space="preserve">.1 </w:t>
          </w:r>
          <w:r>
            <w:rPr>
              <w:rFonts w:hint="eastAsia" w:ascii="宋体" w:hAnsi="宋体" w:eastAsia="宋体"/>
              <w:szCs w:val="28"/>
            </w:rPr>
            <w:t>一般规定</w:t>
          </w:r>
          <w:r>
            <w:tab/>
          </w:r>
          <w:r>
            <w:fldChar w:fldCharType="begin"/>
          </w:r>
          <w:r>
            <w:instrText xml:space="preserve"> PAGEREF _Toc10732 \h </w:instrText>
          </w:r>
          <w:r>
            <w:fldChar w:fldCharType="separate"/>
          </w:r>
          <w:r>
            <w:t>33</w:t>
          </w:r>
          <w:r>
            <w:fldChar w:fldCharType="end"/>
          </w:r>
          <w:r>
            <w:rPr>
              <w:rFonts w:hint="eastAsia" w:ascii="宋体" w:hAnsi="宋体" w:eastAsia="宋体" w:cs="宋体"/>
              <w:szCs w:val="24"/>
              <w:lang w:val="en-US" w:eastAsia="zh-CN"/>
            </w:rPr>
            <w:fldChar w:fldCharType="end"/>
          </w:r>
        </w:p>
        <w:p w14:paraId="420FE9CC">
          <w:pPr>
            <w:pStyle w:val="9"/>
            <w:tabs>
              <w:tab w:val="right" w:leader="dot" w:pos="8972"/>
              <w:tab w:val="clear" w:pos="9241"/>
            </w:tabs>
            <w:spacing w:line="360" w:lineRule="auto"/>
            <w:ind w:firstLine="420" w:firstLineChars="200"/>
          </w:pPr>
          <w:r>
            <w:rPr>
              <w:rFonts w:hint="eastAsia" w:ascii="宋体" w:hAnsi="宋体" w:eastAsia="宋体" w:cs="宋体"/>
              <w:szCs w:val="24"/>
              <w:lang w:val="en-US" w:eastAsia="zh-CN"/>
            </w:rPr>
            <w:fldChar w:fldCharType="begin"/>
          </w:r>
          <w:r>
            <w:rPr>
              <w:rFonts w:hint="eastAsia" w:ascii="宋体" w:hAnsi="宋体" w:eastAsia="宋体" w:cs="宋体"/>
              <w:szCs w:val="24"/>
              <w:lang w:val="en-US" w:eastAsia="zh-CN"/>
            </w:rPr>
            <w:instrText xml:space="preserve"> HYPERLINK \l _Toc27244 </w:instrText>
          </w:r>
          <w:r>
            <w:rPr>
              <w:rFonts w:hint="eastAsia" w:ascii="宋体" w:hAnsi="宋体" w:eastAsia="宋体" w:cs="宋体"/>
              <w:szCs w:val="24"/>
              <w:lang w:val="en-US" w:eastAsia="zh-CN"/>
            </w:rPr>
            <w:fldChar w:fldCharType="separate"/>
          </w:r>
          <w:r>
            <w:rPr>
              <w:rFonts w:hint="eastAsia" w:ascii="宋体" w:hAnsi="宋体" w:eastAsia="宋体"/>
              <w:szCs w:val="28"/>
              <w:lang w:val="en-US" w:eastAsia="zh-CN"/>
            </w:rPr>
            <w:t>7</w:t>
          </w:r>
          <w:r>
            <w:rPr>
              <w:rFonts w:ascii="宋体" w:hAnsi="宋体" w:eastAsia="宋体"/>
              <w:szCs w:val="28"/>
            </w:rPr>
            <w:t>.</w:t>
          </w:r>
          <w:r>
            <w:rPr>
              <w:rFonts w:hint="eastAsia" w:ascii="宋体" w:hAnsi="宋体" w:eastAsia="宋体"/>
              <w:szCs w:val="28"/>
              <w:lang w:val="en-US" w:eastAsia="zh-CN"/>
            </w:rPr>
            <w:t>2</w:t>
          </w:r>
          <w:r>
            <w:rPr>
              <w:rFonts w:ascii="宋体" w:hAnsi="宋体" w:eastAsia="宋体"/>
              <w:szCs w:val="28"/>
            </w:rPr>
            <w:t xml:space="preserve"> </w:t>
          </w:r>
          <w:r>
            <w:rPr>
              <w:rFonts w:hint="eastAsia" w:ascii="宋体" w:hAnsi="宋体" w:eastAsia="宋体"/>
              <w:szCs w:val="28"/>
              <w:lang w:val="en-US" w:eastAsia="zh-CN"/>
            </w:rPr>
            <w:t>嵌入韧性</w:t>
          </w:r>
          <w:r>
            <w:rPr>
              <w:rFonts w:hint="eastAsia" w:ascii="宋体" w:hAnsi="宋体" w:eastAsia="宋体" w:cs="Times New Roman"/>
              <w:szCs w:val="28"/>
              <w:lang w:val="en-US" w:eastAsia="zh-CN"/>
            </w:rPr>
            <w:t>机器人的</w:t>
          </w:r>
          <w:r>
            <w:rPr>
              <w:rFonts w:hint="eastAsia" w:ascii="宋体" w:hAnsi="宋体" w:eastAsia="宋体"/>
              <w:szCs w:val="28"/>
              <w:lang w:val="en-US" w:eastAsia="zh-CN"/>
            </w:rPr>
            <w:t>设施健康</w:t>
          </w:r>
          <w:r>
            <w:rPr>
              <w:rFonts w:hint="eastAsia" w:ascii="宋体" w:hAnsi="宋体" w:eastAsia="宋体" w:cs="Times New Roman"/>
              <w:szCs w:val="28"/>
              <w:lang w:val="en-US" w:eastAsia="zh-CN"/>
            </w:rPr>
            <w:t>监测智能系统</w:t>
          </w:r>
          <w:r>
            <w:tab/>
          </w:r>
          <w:r>
            <w:fldChar w:fldCharType="begin"/>
          </w:r>
          <w:r>
            <w:instrText xml:space="preserve"> PAGEREF _Toc27244 \h </w:instrText>
          </w:r>
          <w:r>
            <w:fldChar w:fldCharType="separate"/>
          </w:r>
          <w:r>
            <w:t>33</w:t>
          </w:r>
          <w:r>
            <w:fldChar w:fldCharType="end"/>
          </w:r>
          <w:r>
            <w:rPr>
              <w:rFonts w:hint="eastAsia" w:ascii="宋体" w:hAnsi="宋体" w:eastAsia="宋体" w:cs="宋体"/>
              <w:szCs w:val="24"/>
              <w:lang w:val="en-US" w:eastAsia="zh-CN"/>
            </w:rPr>
            <w:fldChar w:fldCharType="end"/>
          </w:r>
        </w:p>
        <w:p w14:paraId="3F67E6AA">
          <w:pPr>
            <w:pStyle w:val="9"/>
            <w:tabs>
              <w:tab w:val="right" w:leader="dot" w:pos="8972"/>
              <w:tab w:val="clear" w:pos="9241"/>
            </w:tabs>
            <w:spacing w:line="360" w:lineRule="auto"/>
            <w:ind w:firstLine="420" w:firstLineChars="200"/>
          </w:pPr>
          <w:r>
            <w:rPr>
              <w:rFonts w:hint="eastAsia" w:ascii="宋体" w:hAnsi="宋体" w:eastAsia="宋体" w:cs="宋体"/>
              <w:szCs w:val="24"/>
              <w:lang w:val="en-US" w:eastAsia="zh-CN"/>
            </w:rPr>
            <w:fldChar w:fldCharType="begin"/>
          </w:r>
          <w:r>
            <w:rPr>
              <w:rFonts w:hint="eastAsia" w:ascii="宋体" w:hAnsi="宋体" w:eastAsia="宋体" w:cs="宋体"/>
              <w:szCs w:val="24"/>
              <w:lang w:val="en-US" w:eastAsia="zh-CN"/>
            </w:rPr>
            <w:instrText xml:space="preserve"> HYPERLINK \l _Toc2942 </w:instrText>
          </w:r>
          <w:r>
            <w:rPr>
              <w:rFonts w:hint="eastAsia" w:ascii="宋体" w:hAnsi="宋体" w:eastAsia="宋体" w:cs="宋体"/>
              <w:szCs w:val="24"/>
              <w:lang w:val="en-US" w:eastAsia="zh-CN"/>
            </w:rPr>
            <w:fldChar w:fldCharType="separate"/>
          </w:r>
          <w:r>
            <w:rPr>
              <w:rFonts w:hint="eastAsia" w:ascii="宋体" w:hAnsi="宋体" w:eastAsia="宋体"/>
              <w:szCs w:val="28"/>
              <w:lang w:val="en-US" w:eastAsia="zh-CN"/>
            </w:rPr>
            <w:t>7</w:t>
          </w:r>
          <w:r>
            <w:rPr>
              <w:rFonts w:ascii="宋体" w:hAnsi="宋体" w:eastAsia="宋体"/>
              <w:szCs w:val="28"/>
            </w:rPr>
            <w:t>.</w:t>
          </w:r>
          <w:r>
            <w:rPr>
              <w:rFonts w:hint="eastAsia" w:ascii="宋体" w:hAnsi="宋体" w:eastAsia="宋体"/>
              <w:szCs w:val="28"/>
              <w:lang w:val="en-US" w:eastAsia="zh-CN"/>
            </w:rPr>
            <w:t>3</w:t>
          </w:r>
          <w:r>
            <w:rPr>
              <w:rFonts w:ascii="宋体" w:hAnsi="宋体" w:eastAsia="宋体"/>
              <w:szCs w:val="28"/>
            </w:rPr>
            <w:t xml:space="preserve"> </w:t>
          </w:r>
          <w:r>
            <w:rPr>
              <w:rFonts w:hint="eastAsia" w:ascii="宋体" w:hAnsi="宋体" w:eastAsia="宋体"/>
              <w:szCs w:val="28"/>
              <w:lang w:val="en-US" w:eastAsia="zh-CN"/>
            </w:rPr>
            <w:t>故障诊断方法</w:t>
          </w:r>
          <w:r>
            <w:tab/>
          </w:r>
          <w:r>
            <w:fldChar w:fldCharType="begin"/>
          </w:r>
          <w:r>
            <w:instrText xml:space="preserve"> PAGEREF _Toc2942 \h </w:instrText>
          </w:r>
          <w:r>
            <w:fldChar w:fldCharType="separate"/>
          </w:r>
          <w:r>
            <w:t>36</w:t>
          </w:r>
          <w:r>
            <w:fldChar w:fldCharType="end"/>
          </w:r>
          <w:r>
            <w:rPr>
              <w:rFonts w:hint="eastAsia" w:ascii="宋体" w:hAnsi="宋体" w:eastAsia="宋体" w:cs="宋体"/>
              <w:szCs w:val="24"/>
              <w:lang w:val="en-US" w:eastAsia="zh-CN"/>
            </w:rPr>
            <w:fldChar w:fldCharType="end"/>
          </w:r>
        </w:p>
        <w:p w14:paraId="19B698E5">
          <w:pPr>
            <w:pStyle w:val="9"/>
            <w:tabs>
              <w:tab w:val="right" w:leader="dot" w:pos="8972"/>
              <w:tab w:val="clear" w:pos="9241"/>
            </w:tabs>
            <w:spacing w:line="360" w:lineRule="auto"/>
            <w:ind w:firstLine="420" w:firstLineChars="200"/>
          </w:pPr>
          <w:r>
            <w:rPr>
              <w:rFonts w:hint="eastAsia" w:ascii="宋体" w:hAnsi="宋体" w:eastAsia="宋体" w:cs="宋体"/>
              <w:szCs w:val="24"/>
              <w:lang w:val="en-US" w:eastAsia="zh-CN"/>
            </w:rPr>
            <w:fldChar w:fldCharType="begin"/>
          </w:r>
          <w:r>
            <w:rPr>
              <w:rFonts w:hint="eastAsia" w:ascii="宋体" w:hAnsi="宋体" w:eastAsia="宋体" w:cs="宋体"/>
              <w:szCs w:val="24"/>
              <w:lang w:val="en-US" w:eastAsia="zh-CN"/>
            </w:rPr>
            <w:instrText xml:space="preserve"> HYPERLINK \l _Toc6534 </w:instrText>
          </w:r>
          <w:r>
            <w:rPr>
              <w:rFonts w:hint="eastAsia" w:ascii="宋体" w:hAnsi="宋体" w:eastAsia="宋体" w:cs="宋体"/>
              <w:szCs w:val="24"/>
              <w:lang w:val="en-US" w:eastAsia="zh-CN"/>
            </w:rPr>
            <w:fldChar w:fldCharType="separate"/>
          </w:r>
          <w:r>
            <w:rPr>
              <w:rFonts w:hint="eastAsia" w:ascii="宋体" w:hAnsi="宋体" w:eastAsia="宋体" w:cs="Times New Roman"/>
              <w:szCs w:val="28"/>
              <w:lang w:val="en-US" w:eastAsia="zh-CN"/>
            </w:rPr>
            <w:t>7.4 脆弱抑制方法</w:t>
          </w:r>
          <w:r>
            <w:tab/>
          </w:r>
          <w:r>
            <w:fldChar w:fldCharType="begin"/>
          </w:r>
          <w:r>
            <w:instrText xml:space="preserve"> PAGEREF _Toc6534 \h </w:instrText>
          </w:r>
          <w:r>
            <w:fldChar w:fldCharType="separate"/>
          </w:r>
          <w:r>
            <w:t>40</w:t>
          </w:r>
          <w:r>
            <w:fldChar w:fldCharType="end"/>
          </w:r>
          <w:r>
            <w:rPr>
              <w:rFonts w:hint="eastAsia" w:ascii="宋体" w:hAnsi="宋体" w:eastAsia="宋体" w:cs="宋体"/>
              <w:szCs w:val="24"/>
              <w:lang w:val="en-US" w:eastAsia="zh-CN"/>
            </w:rPr>
            <w:fldChar w:fldCharType="end"/>
          </w:r>
        </w:p>
        <w:p w14:paraId="1979E9D2">
          <w:pPr>
            <w:pStyle w:val="9"/>
            <w:tabs>
              <w:tab w:val="right" w:leader="dot" w:pos="8972"/>
              <w:tab w:val="clear" w:pos="9241"/>
            </w:tabs>
            <w:spacing w:line="360" w:lineRule="auto"/>
            <w:ind w:firstLine="420" w:firstLineChars="200"/>
          </w:pPr>
          <w:r>
            <w:rPr>
              <w:rFonts w:hint="eastAsia" w:ascii="宋体" w:hAnsi="宋体" w:eastAsia="宋体" w:cs="宋体"/>
              <w:szCs w:val="24"/>
              <w:lang w:val="en-US" w:eastAsia="zh-CN"/>
            </w:rPr>
            <w:fldChar w:fldCharType="begin"/>
          </w:r>
          <w:r>
            <w:rPr>
              <w:rFonts w:hint="eastAsia" w:ascii="宋体" w:hAnsi="宋体" w:eastAsia="宋体" w:cs="宋体"/>
              <w:szCs w:val="24"/>
              <w:lang w:val="en-US" w:eastAsia="zh-CN"/>
            </w:rPr>
            <w:instrText xml:space="preserve"> HYPERLINK \l _Toc4331 </w:instrText>
          </w:r>
          <w:r>
            <w:rPr>
              <w:rFonts w:hint="eastAsia" w:ascii="宋体" w:hAnsi="宋体" w:eastAsia="宋体" w:cs="宋体"/>
              <w:szCs w:val="24"/>
              <w:lang w:val="en-US" w:eastAsia="zh-CN"/>
            </w:rPr>
            <w:fldChar w:fldCharType="separate"/>
          </w:r>
          <w:r>
            <w:rPr>
              <w:rFonts w:hint="eastAsia" w:ascii="宋体" w:hAnsi="宋体" w:eastAsia="宋体" w:cs="Times New Roman"/>
              <w:szCs w:val="28"/>
              <w:lang w:val="en-US" w:eastAsia="zh-CN"/>
            </w:rPr>
            <w:t>7.5 残差计算与分析</w:t>
          </w:r>
          <w:r>
            <w:tab/>
          </w:r>
          <w:r>
            <w:fldChar w:fldCharType="begin"/>
          </w:r>
          <w:r>
            <w:instrText xml:space="preserve"> PAGEREF _Toc4331 \h </w:instrText>
          </w:r>
          <w:r>
            <w:fldChar w:fldCharType="separate"/>
          </w:r>
          <w:r>
            <w:t>42</w:t>
          </w:r>
          <w:r>
            <w:fldChar w:fldCharType="end"/>
          </w:r>
          <w:r>
            <w:rPr>
              <w:rFonts w:hint="eastAsia" w:ascii="宋体" w:hAnsi="宋体" w:eastAsia="宋体" w:cs="宋体"/>
              <w:szCs w:val="24"/>
              <w:lang w:val="en-US" w:eastAsia="zh-CN"/>
            </w:rPr>
            <w:fldChar w:fldCharType="end"/>
          </w:r>
        </w:p>
        <w:p w14:paraId="3E02FD26">
          <w:pPr>
            <w:pStyle w:val="9"/>
            <w:tabs>
              <w:tab w:val="right" w:leader="dot" w:pos="8972"/>
              <w:tab w:val="clear" w:pos="9241"/>
            </w:tabs>
            <w:spacing w:line="360" w:lineRule="auto"/>
            <w:ind w:firstLine="420" w:firstLineChars="200"/>
          </w:pPr>
          <w:r>
            <w:rPr>
              <w:rFonts w:hint="eastAsia" w:ascii="宋体" w:hAnsi="宋体" w:eastAsia="宋体" w:cs="宋体"/>
              <w:szCs w:val="24"/>
              <w:lang w:val="en-US" w:eastAsia="zh-CN"/>
            </w:rPr>
            <w:fldChar w:fldCharType="begin"/>
          </w:r>
          <w:r>
            <w:rPr>
              <w:rFonts w:hint="eastAsia" w:ascii="宋体" w:hAnsi="宋体" w:eastAsia="宋体" w:cs="宋体"/>
              <w:szCs w:val="24"/>
              <w:lang w:val="en-US" w:eastAsia="zh-CN"/>
            </w:rPr>
            <w:instrText xml:space="preserve"> HYPERLINK \l _Toc9908 </w:instrText>
          </w:r>
          <w:r>
            <w:rPr>
              <w:rFonts w:hint="eastAsia" w:ascii="宋体" w:hAnsi="宋体" w:eastAsia="宋体" w:cs="宋体"/>
              <w:szCs w:val="24"/>
              <w:lang w:val="en-US" w:eastAsia="zh-CN"/>
            </w:rPr>
            <w:fldChar w:fldCharType="separate"/>
          </w:r>
          <w:r>
            <w:rPr>
              <w:rFonts w:hint="eastAsia" w:ascii="宋体" w:hAnsi="宋体" w:eastAsia="宋体" w:cs="Times New Roman"/>
              <w:szCs w:val="28"/>
              <w:lang w:val="en-US" w:eastAsia="zh-CN"/>
            </w:rPr>
            <w:t>7.6 韧性传感器</w:t>
          </w:r>
          <w:r>
            <w:tab/>
          </w:r>
          <w:r>
            <w:fldChar w:fldCharType="begin"/>
          </w:r>
          <w:r>
            <w:instrText xml:space="preserve"> PAGEREF _Toc9908 \h </w:instrText>
          </w:r>
          <w:r>
            <w:fldChar w:fldCharType="separate"/>
          </w:r>
          <w:r>
            <w:t>45</w:t>
          </w:r>
          <w:r>
            <w:fldChar w:fldCharType="end"/>
          </w:r>
          <w:r>
            <w:rPr>
              <w:rFonts w:hint="eastAsia" w:ascii="宋体" w:hAnsi="宋体" w:eastAsia="宋体" w:cs="宋体"/>
              <w:szCs w:val="24"/>
              <w:lang w:val="en-US" w:eastAsia="zh-CN"/>
            </w:rPr>
            <w:fldChar w:fldCharType="end"/>
          </w:r>
        </w:p>
        <w:p w14:paraId="7B2B710B">
          <w:pPr>
            <w:pStyle w:val="9"/>
            <w:tabs>
              <w:tab w:val="right" w:leader="dot" w:pos="8972"/>
              <w:tab w:val="clear" w:pos="9241"/>
            </w:tabs>
            <w:spacing w:line="360" w:lineRule="auto"/>
            <w:ind w:firstLine="420" w:firstLineChars="200"/>
          </w:pPr>
          <w:r>
            <w:rPr>
              <w:rFonts w:hint="eastAsia" w:ascii="宋体" w:hAnsi="宋体" w:eastAsia="宋体" w:cs="宋体"/>
              <w:szCs w:val="24"/>
              <w:lang w:val="en-US" w:eastAsia="zh-CN"/>
            </w:rPr>
            <w:fldChar w:fldCharType="begin"/>
          </w:r>
          <w:r>
            <w:rPr>
              <w:rFonts w:hint="eastAsia" w:ascii="宋体" w:hAnsi="宋体" w:eastAsia="宋体" w:cs="宋体"/>
              <w:szCs w:val="24"/>
              <w:lang w:val="en-US" w:eastAsia="zh-CN"/>
            </w:rPr>
            <w:instrText xml:space="preserve"> HYPERLINK \l _Toc4128 </w:instrText>
          </w:r>
          <w:r>
            <w:rPr>
              <w:rFonts w:hint="eastAsia" w:ascii="宋体" w:hAnsi="宋体" w:eastAsia="宋体" w:cs="宋体"/>
              <w:szCs w:val="24"/>
              <w:lang w:val="en-US" w:eastAsia="zh-CN"/>
            </w:rPr>
            <w:fldChar w:fldCharType="separate"/>
          </w:r>
          <w:r>
            <w:rPr>
              <w:rFonts w:hint="eastAsia" w:ascii="宋体" w:hAnsi="宋体" w:eastAsia="宋体" w:cs="Times New Roman"/>
              <w:szCs w:val="28"/>
              <w:lang w:val="en-US" w:eastAsia="zh-CN"/>
            </w:rPr>
            <w:t>7.7 监测管理平台</w:t>
          </w:r>
          <w:r>
            <w:tab/>
          </w:r>
          <w:r>
            <w:fldChar w:fldCharType="begin"/>
          </w:r>
          <w:r>
            <w:instrText xml:space="preserve"> PAGEREF _Toc4128 \h </w:instrText>
          </w:r>
          <w:r>
            <w:fldChar w:fldCharType="separate"/>
          </w:r>
          <w:r>
            <w:t>52</w:t>
          </w:r>
          <w:r>
            <w:fldChar w:fldCharType="end"/>
          </w:r>
          <w:r>
            <w:rPr>
              <w:rFonts w:hint="eastAsia" w:ascii="宋体" w:hAnsi="宋体" w:eastAsia="宋体" w:cs="宋体"/>
              <w:szCs w:val="24"/>
              <w:lang w:val="en-US" w:eastAsia="zh-CN"/>
            </w:rPr>
            <w:fldChar w:fldCharType="end"/>
          </w:r>
        </w:p>
        <w:p w14:paraId="760787AE">
          <w:pPr>
            <w:pStyle w:val="9"/>
            <w:tabs>
              <w:tab w:val="right" w:leader="dot" w:pos="8972"/>
              <w:tab w:val="clear" w:pos="9241"/>
            </w:tabs>
            <w:spacing w:line="360" w:lineRule="auto"/>
            <w:ind w:firstLine="420" w:firstLineChars="200"/>
          </w:pPr>
          <w:r>
            <w:rPr>
              <w:rFonts w:hint="eastAsia" w:ascii="宋体" w:hAnsi="宋体" w:eastAsia="宋体" w:cs="宋体"/>
              <w:szCs w:val="24"/>
              <w:lang w:val="en-US" w:eastAsia="zh-CN"/>
            </w:rPr>
            <w:fldChar w:fldCharType="begin"/>
          </w:r>
          <w:r>
            <w:rPr>
              <w:rFonts w:hint="eastAsia" w:ascii="宋体" w:hAnsi="宋体" w:eastAsia="宋体" w:cs="宋体"/>
              <w:szCs w:val="24"/>
              <w:lang w:val="en-US" w:eastAsia="zh-CN"/>
            </w:rPr>
            <w:instrText xml:space="preserve"> HYPERLINK \l _Toc14194 </w:instrText>
          </w:r>
          <w:r>
            <w:rPr>
              <w:rFonts w:hint="eastAsia" w:ascii="宋体" w:hAnsi="宋体" w:eastAsia="宋体" w:cs="宋体"/>
              <w:szCs w:val="24"/>
              <w:lang w:val="en-US" w:eastAsia="zh-CN"/>
            </w:rPr>
            <w:fldChar w:fldCharType="separate"/>
          </w:r>
          <w:r>
            <w:rPr>
              <w:rFonts w:hint="eastAsia" w:ascii="宋体" w:hAnsi="宋体" w:eastAsia="宋体"/>
              <w:szCs w:val="28"/>
              <w:lang w:val="en-US" w:eastAsia="zh-CN"/>
            </w:rPr>
            <w:t>7.8 资源调配</w:t>
          </w:r>
          <w:r>
            <w:tab/>
          </w:r>
          <w:r>
            <w:fldChar w:fldCharType="begin"/>
          </w:r>
          <w:r>
            <w:instrText xml:space="preserve"> PAGEREF _Toc14194 \h </w:instrText>
          </w:r>
          <w:r>
            <w:fldChar w:fldCharType="separate"/>
          </w:r>
          <w:r>
            <w:t>54</w:t>
          </w:r>
          <w:r>
            <w:fldChar w:fldCharType="end"/>
          </w:r>
          <w:r>
            <w:rPr>
              <w:rFonts w:hint="eastAsia" w:ascii="宋体" w:hAnsi="宋体" w:eastAsia="宋体" w:cs="宋体"/>
              <w:szCs w:val="24"/>
              <w:lang w:val="en-US" w:eastAsia="zh-CN"/>
            </w:rPr>
            <w:fldChar w:fldCharType="end"/>
          </w:r>
        </w:p>
        <w:p w14:paraId="2FE177F4">
          <w:pPr>
            <w:pStyle w:val="9"/>
            <w:tabs>
              <w:tab w:val="right" w:leader="dot" w:pos="8972"/>
              <w:tab w:val="clear" w:pos="9241"/>
            </w:tabs>
            <w:spacing w:line="360" w:lineRule="auto"/>
            <w:ind w:firstLine="420" w:firstLineChars="200"/>
          </w:pPr>
          <w:r>
            <w:rPr>
              <w:rFonts w:hint="eastAsia" w:ascii="宋体" w:hAnsi="宋体" w:eastAsia="宋体" w:cs="宋体"/>
              <w:szCs w:val="24"/>
              <w:lang w:val="en-US" w:eastAsia="zh-CN"/>
            </w:rPr>
            <w:fldChar w:fldCharType="begin"/>
          </w:r>
          <w:r>
            <w:rPr>
              <w:rFonts w:hint="eastAsia" w:ascii="宋体" w:hAnsi="宋体" w:eastAsia="宋体" w:cs="宋体"/>
              <w:szCs w:val="24"/>
              <w:lang w:val="en-US" w:eastAsia="zh-CN"/>
            </w:rPr>
            <w:instrText xml:space="preserve"> HYPERLINK \l _Toc10983 </w:instrText>
          </w:r>
          <w:r>
            <w:rPr>
              <w:rFonts w:hint="eastAsia" w:ascii="宋体" w:hAnsi="宋体" w:eastAsia="宋体" w:cs="宋体"/>
              <w:szCs w:val="24"/>
              <w:lang w:val="en-US" w:eastAsia="zh-CN"/>
            </w:rPr>
            <w:fldChar w:fldCharType="separate"/>
          </w:r>
          <w:r>
            <w:rPr>
              <w:rFonts w:hint="eastAsia" w:ascii="宋体" w:hAnsi="宋体" w:eastAsia="宋体"/>
              <w:szCs w:val="28"/>
              <w:lang w:val="en-US" w:eastAsia="zh-CN"/>
            </w:rPr>
            <w:t>7.9 应急避难场所</w:t>
          </w:r>
          <w:r>
            <w:tab/>
          </w:r>
          <w:r>
            <w:fldChar w:fldCharType="begin"/>
          </w:r>
          <w:r>
            <w:instrText xml:space="preserve"> PAGEREF _Toc10983 \h </w:instrText>
          </w:r>
          <w:r>
            <w:fldChar w:fldCharType="separate"/>
          </w:r>
          <w:r>
            <w:t>55</w:t>
          </w:r>
          <w:r>
            <w:fldChar w:fldCharType="end"/>
          </w:r>
          <w:r>
            <w:rPr>
              <w:rFonts w:hint="eastAsia" w:ascii="宋体" w:hAnsi="宋体" w:eastAsia="宋体" w:cs="宋体"/>
              <w:szCs w:val="24"/>
              <w:lang w:val="en-US" w:eastAsia="zh-CN"/>
            </w:rPr>
            <w:fldChar w:fldCharType="end"/>
          </w:r>
        </w:p>
        <w:p w14:paraId="52EFB428">
          <w:pPr>
            <w:pStyle w:val="8"/>
            <w:tabs>
              <w:tab w:val="right" w:leader="dot" w:pos="8972"/>
              <w:tab w:val="clear" w:pos="9241"/>
            </w:tabs>
            <w:spacing w:line="360" w:lineRule="auto"/>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_Toc6074 </w:instrText>
          </w:r>
          <w:r>
            <w:rPr>
              <w:rFonts w:hint="eastAsia" w:ascii="宋体" w:hAnsi="宋体" w:eastAsia="宋体" w:cs="宋体"/>
              <w:sz w:val="24"/>
              <w:szCs w:val="24"/>
              <w:lang w:val="en-US" w:eastAsia="zh-CN"/>
            </w:rPr>
            <w:fldChar w:fldCharType="separate"/>
          </w:r>
          <w:r>
            <w:rPr>
              <w:rFonts w:hint="eastAsia" w:ascii="宋体" w:hAnsi="宋体" w:eastAsia="宋体"/>
              <w:sz w:val="24"/>
              <w:szCs w:val="24"/>
              <w:lang w:val="en-US" w:eastAsia="zh-CN"/>
            </w:rPr>
            <w:t>8 实施措施</w:t>
          </w:r>
          <w:r>
            <w:rPr>
              <w:sz w:val="24"/>
              <w:szCs w:val="24"/>
            </w:rPr>
            <w:tab/>
          </w:r>
          <w:r>
            <w:rPr>
              <w:sz w:val="24"/>
              <w:szCs w:val="24"/>
            </w:rPr>
            <w:fldChar w:fldCharType="begin"/>
          </w:r>
          <w:r>
            <w:rPr>
              <w:sz w:val="24"/>
              <w:szCs w:val="24"/>
            </w:rPr>
            <w:instrText xml:space="preserve"> PAGEREF _Toc6074 \h </w:instrText>
          </w:r>
          <w:r>
            <w:rPr>
              <w:sz w:val="24"/>
              <w:szCs w:val="24"/>
            </w:rPr>
            <w:fldChar w:fldCharType="separate"/>
          </w:r>
          <w:r>
            <w:rPr>
              <w:sz w:val="24"/>
              <w:szCs w:val="24"/>
            </w:rPr>
            <w:t>57</w:t>
          </w:r>
          <w:r>
            <w:rPr>
              <w:sz w:val="24"/>
              <w:szCs w:val="24"/>
            </w:rPr>
            <w:fldChar w:fldCharType="end"/>
          </w:r>
          <w:r>
            <w:rPr>
              <w:rFonts w:hint="eastAsia" w:ascii="宋体" w:hAnsi="宋体" w:eastAsia="宋体" w:cs="宋体"/>
              <w:sz w:val="24"/>
              <w:szCs w:val="24"/>
              <w:lang w:val="en-US" w:eastAsia="zh-CN"/>
            </w:rPr>
            <w:fldChar w:fldCharType="end"/>
          </w:r>
        </w:p>
        <w:p w14:paraId="7F6C8F27">
          <w:pPr>
            <w:pStyle w:val="9"/>
            <w:tabs>
              <w:tab w:val="right" w:leader="dot" w:pos="8972"/>
              <w:tab w:val="clear" w:pos="9241"/>
            </w:tabs>
            <w:spacing w:line="360" w:lineRule="auto"/>
            <w:ind w:firstLine="420" w:firstLineChars="200"/>
          </w:pPr>
          <w:r>
            <w:rPr>
              <w:rFonts w:hint="eastAsia" w:ascii="宋体" w:hAnsi="宋体" w:eastAsia="宋体" w:cs="宋体"/>
              <w:szCs w:val="24"/>
              <w:lang w:val="en-US" w:eastAsia="zh-CN"/>
            </w:rPr>
            <w:fldChar w:fldCharType="begin"/>
          </w:r>
          <w:r>
            <w:rPr>
              <w:rFonts w:hint="eastAsia" w:ascii="宋体" w:hAnsi="宋体" w:eastAsia="宋体" w:cs="宋体"/>
              <w:szCs w:val="24"/>
              <w:lang w:val="en-US" w:eastAsia="zh-CN"/>
            </w:rPr>
            <w:instrText xml:space="preserve"> HYPERLINK \l _Toc12636 </w:instrText>
          </w:r>
          <w:r>
            <w:rPr>
              <w:rFonts w:hint="eastAsia" w:ascii="宋体" w:hAnsi="宋体" w:eastAsia="宋体" w:cs="宋体"/>
              <w:szCs w:val="24"/>
              <w:lang w:val="en-US" w:eastAsia="zh-CN"/>
            </w:rPr>
            <w:fldChar w:fldCharType="separate"/>
          </w:r>
          <w:r>
            <w:rPr>
              <w:rFonts w:hint="eastAsia" w:ascii="宋体" w:hAnsi="宋体" w:eastAsia="宋体"/>
              <w:szCs w:val="28"/>
              <w:lang w:val="en-US" w:eastAsia="zh-CN"/>
            </w:rPr>
            <w:t>8</w:t>
          </w:r>
          <w:r>
            <w:rPr>
              <w:rFonts w:ascii="宋体" w:hAnsi="宋体" w:eastAsia="宋体"/>
              <w:szCs w:val="28"/>
            </w:rPr>
            <w:t xml:space="preserve">.1 </w:t>
          </w:r>
          <w:r>
            <w:rPr>
              <w:rFonts w:hint="eastAsia" w:ascii="宋体" w:hAnsi="宋体" w:eastAsia="宋体"/>
              <w:szCs w:val="28"/>
            </w:rPr>
            <w:t>一般规定</w:t>
          </w:r>
          <w:r>
            <w:tab/>
          </w:r>
          <w:r>
            <w:fldChar w:fldCharType="begin"/>
          </w:r>
          <w:r>
            <w:instrText xml:space="preserve"> PAGEREF _Toc12636 \h </w:instrText>
          </w:r>
          <w:r>
            <w:fldChar w:fldCharType="separate"/>
          </w:r>
          <w:r>
            <w:t>57</w:t>
          </w:r>
          <w:r>
            <w:fldChar w:fldCharType="end"/>
          </w:r>
          <w:r>
            <w:rPr>
              <w:rFonts w:hint="eastAsia" w:ascii="宋体" w:hAnsi="宋体" w:eastAsia="宋体" w:cs="宋体"/>
              <w:szCs w:val="24"/>
              <w:lang w:val="en-US" w:eastAsia="zh-CN"/>
            </w:rPr>
            <w:fldChar w:fldCharType="end"/>
          </w:r>
        </w:p>
        <w:p w14:paraId="018E3FEF">
          <w:pPr>
            <w:pStyle w:val="9"/>
            <w:tabs>
              <w:tab w:val="right" w:leader="dot" w:pos="8972"/>
              <w:tab w:val="clear" w:pos="9241"/>
            </w:tabs>
            <w:spacing w:line="360" w:lineRule="auto"/>
            <w:ind w:firstLine="420" w:firstLineChars="200"/>
          </w:pPr>
          <w:r>
            <w:rPr>
              <w:rFonts w:hint="eastAsia" w:ascii="宋体" w:hAnsi="宋体" w:eastAsia="宋体" w:cs="宋体"/>
              <w:szCs w:val="24"/>
              <w:lang w:val="en-US" w:eastAsia="zh-CN"/>
            </w:rPr>
            <w:fldChar w:fldCharType="begin"/>
          </w:r>
          <w:r>
            <w:rPr>
              <w:rFonts w:hint="eastAsia" w:ascii="宋体" w:hAnsi="宋体" w:eastAsia="宋体" w:cs="宋体"/>
              <w:szCs w:val="24"/>
              <w:lang w:val="en-US" w:eastAsia="zh-CN"/>
            </w:rPr>
            <w:instrText xml:space="preserve"> HYPERLINK \l _Toc25365 </w:instrText>
          </w:r>
          <w:r>
            <w:rPr>
              <w:rFonts w:hint="eastAsia" w:ascii="宋体" w:hAnsi="宋体" w:eastAsia="宋体" w:cs="宋体"/>
              <w:szCs w:val="24"/>
              <w:lang w:val="en-US" w:eastAsia="zh-CN"/>
            </w:rPr>
            <w:fldChar w:fldCharType="separate"/>
          </w:r>
          <w:r>
            <w:rPr>
              <w:rFonts w:hint="eastAsia" w:ascii="宋体" w:hAnsi="宋体" w:eastAsia="宋体"/>
              <w:szCs w:val="28"/>
              <w:lang w:val="en-US" w:eastAsia="zh-CN"/>
            </w:rPr>
            <w:t>8</w:t>
          </w:r>
          <w:r>
            <w:rPr>
              <w:rFonts w:ascii="宋体" w:hAnsi="宋体" w:eastAsia="宋体"/>
              <w:szCs w:val="28"/>
            </w:rPr>
            <w:t>.</w:t>
          </w:r>
          <w:r>
            <w:rPr>
              <w:rFonts w:hint="eastAsia" w:ascii="宋体" w:hAnsi="宋体" w:eastAsia="宋体"/>
              <w:szCs w:val="28"/>
              <w:lang w:val="en-US" w:eastAsia="zh-CN"/>
            </w:rPr>
            <w:t>2</w:t>
          </w:r>
          <w:r>
            <w:rPr>
              <w:rFonts w:ascii="宋体" w:hAnsi="宋体" w:eastAsia="宋体"/>
              <w:szCs w:val="28"/>
            </w:rPr>
            <w:t xml:space="preserve"> </w:t>
          </w:r>
          <w:r>
            <w:rPr>
              <w:rFonts w:hint="eastAsia" w:ascii="宋体" w:hAnsi="宋体" w:eastAsia="宋体"/>
              <w:szCs w:val="28"/>
              <w:lang w:val="en-US" w:eastAsia="zh-CN"/>
            </w:rPr>
            <w:t>实施体系</w:t>
          </w:r>
          <w:r>
            <w:tab/>
          </w:r>
          <w:r>
            <w:fldChar w:fldCharType="begin"/>
          </w:r>
          <w:r>
            <w:instrText xml:space="preserve"> PAGEREF _Toc25365 \h </w:instrText>
          </w:r>
          <w:r>
            <w:fldChar w:fldCharType="separate"/>
          </w:r>
          <w:r>
            <w:t>57</w:t>
          </w:r>
          <w:r>
            <w:fldChar w:fldCharType="end"/>
          </w:r>
          <w:r>
            <w:rPr>
              <w:rFonts w:hint="eastAsia" w:ascii="宋体" w:hAnsi="宋体" w:eastAsia="宋体" w:cs="宋体"/>
              <w:szCs w:val="24"/>
              <w:lang w:val="en-US" w:eastAsia="zh-CN"/>
            </w:rPr>
            <w:fldChar w:fldCharType="end"/>
          </w:r>
        </w:p>
        <w:p w14:paraId="3CFB4A3E">
          <w:pPr>
            <w:pStyle w:val="9"/>
            <w:tabs>
              <w:tab w:val="right" w:leader="dot" w:pos="8972"/>
              <w:tab w:val="clear" w:pos="9241"/>
            </w:tabs>
            <w:spacing w:line="360" w:lineRule="auto"/>
            <w:ind w:firstLine="420" w:firstLineChars="200"/>
          </w:pPr>
          <w:r>
            <w:rPr>
              <w:rFonts w:hint="eastAsia" w:ascii="宋体" w:hAnsi="宋体" w:eastAsia="宋体" w:cs="宋体"/>
              <w:szCs w:val="24"/>
              <w:lang w:val="en-US" w:eastAsia="zh-CN"/>
            </w:rPr>
            <w:fldChar w:fldCharType="begin"/>
          </w:r>
          <w:r>
            <w:rPr>
              <w:rFonts w:hint="eastAsia" w:ascii="宋体" w:hAnsi="宋体" w:eastAsia="宋体" w:cs="宋体"/>
              <w:szCs w:val="24"/>
              <w:lang w:val="en-US" w:eastAsia="zh-CN"/>
            </w:rPr>
            <w:instrText xml:space="preserve"> HYPERLINK \l _Toc13630 </w:instrText>
          </w:r>
          <w:r>
            <w:rPr>
              <w:rFonts w:hint="eastAsia" w:ascii="宋体" w:hAnsi="宋体" w:eastAsia="宋体" w:cs="宋体"/>
              <w:szCs w:val="24"/>
              <w:lang w:val="en-US" w:eastAsia="zh-CN"/>
            </w:rPr>
            <w:fldChar w:fldCharType="separate"/>
          </w:r>
          <w:r>
            <w:rPr>
              <w:rFonts w:hint="eastAsia" w:ascii="宋体" w:hAnsi="宋体" w:eastAsia="宋体"/>
              <w:szCs w:val="28"/>
              <w:lang w:val="en-US" w:eastAsia="zh-CN"/>
            </w:rPr>
            <w:t>8</w:t>
          </w:r>
          <w:r>
            <w:rPr>
              <w:rFonts w:ascii="宋体" w:hAnsi="宋体" w:eastAsia="宋体"/>
              <w:szCs w:val="28"/>
            </w:rPr>
            <w:t>.</w:t>
          </w:r>
          <w:r>
            <w:rPr>
              <w:rFonts w:hint="eastAsia" w:ascii="宋体" w:hAnsi="宋体" w:eastAsia="宋体"/>
              <w:szCs w:val="28"/>
              <w:lang w:val="en-US" w:eastAsia="zh-CN"/>
            </w:rPr>
            <w:t>3</w:t>
          </w:r>
          <w:r>
            <w:rPr>
              <w:rFonts w:ascii="宋体" w:hAnsi="宋体" w:eastAsia="宋体"/>
              <w:szCs w:val="28"/>
            </w:rPr>
            <w:t xml:space="preserve"> </w:t>
          </w:r>
          <w:r>
            <w:rPr>
              <w:rFonts w:hint="eastAsia" w:ascii="宋体" w:hAnsi="宋体" w:eastAsia="宋体"/>
              <w:szCs w:val="28"/>
              <w:lang w:val="en-US" w:eastAsia="zh-CN"/>
            </w:rPr>
            <w:t>技术流程</w:t>
          </w:r>
          <w:r>
            <w:tab/>
          </w:r>
          <w:r>
            <w:fldChar w:fldCharType="begin"/>
          </w:r>
          <w:r>
            <w:instrText xml:space="preserve"> PAGEREF _Toc13630 \h </w:instrText>
          </w:r>
          <w:r>
            <w:fldChar w:fldCharType="separate"/>
          </w:r>
          <w:r>
            <w:t>58</w:t>
          </w:r>
          <w:r>
            <w:fldChar w:fldCharType="end"/>
          </w:r>
          <w:r>
            <w:rPr>
              <w:rFonts w:hint="eastAsia" w:ascii="宋体" w:hAnsi="宋体" w:eastAsia="宋体" w:cs="宋体"/>
              <w:szCs w:val="24"/>
              <w:lang w:val="en-US" w:eastAsia="zh-CN"/>
            </w:rPr>
            <w:fldChar w:fldCharType="end"/>
          </w:r>
        </w:p>
        <w:p w14:paraId="5986F97A">
          <w:pPr>
            <w:pStyle w:val="8"/>
            <w:tabs>
              <w:tab w:val="right" w:leader="dot" w:pos="8972"/>
              <w:tab w:val="clear" w:pos="9241"/>
            </w:tabs>
            <w:spacing w:line="360" w:lineRule="auto"/>
            <w:rPr>
              <w:sz w:val="24"/>
              <w:szCs w:val="24"/>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_Toc7994 </w:instrText>
          </w:r>
          <w:r>
            <w:rPr>
              <w:rFonts w:hint="eastAsia" w:ascii="宋体" w:hAnsi="宋体" w:eastAsia="宋体" w:cs="宋体"/>
              <w:sz w:val="24"/>
              <w:szCs w:val="24"/>
              <w:lang w:val="en-US" w:eastAsia="zh-CN"/>
            </w:rPr>
            <w:fldChar w:fldCharType="separate"/>
          </w:r>
          <w:r>
            <w:rPr>
              <w:rFonts w:hint="eastAsia" w:ascii="宋体" w:hAnsi="宋体" w:eastAsia="宋体"/>
              <w:sz w:val="24"/>
              <w:szCs w:val="24"/>
              <w:lang w:val="en-US" w:eastAsia="zh-CN"/>
            </w:rPr>
            <w:t>9 测试与评价</w:t>
          </w:r>
          <w:r>
            <w:rPr>
              <w:sz w:val="24"/>
              <w:szCs w:val="24"/>
            </w:rPr>
            <w:tab/>
          </w:r>
          <w:r>
            <w:rPr>
              <w:sz w:val="24"/>
              <w:szCs w:val="24"/>
            </w:rPr>
            <w:fldChar w:fldCharType="begin"/>
          </w:r>
          <w:r>
            <w:rPr>
              <w:sz w:val="24"/>
              <w:szCs w:val="24"/>
            </w:rPr>
            <w:instrText xml:space="preserve"> PAGEREF _Toc7994 \h </w:instrText>
          </w:r>
          <w:r>
            <w:rPr>
              <w:sz w:val="24"/>
              <w:szCs w:val="24"/>
            </w:rPr>
            <w:fldChar w:fldCharType="separate"/>
          </w:r>
          <w:r>
            <w:rPr>
              <w:sz w:val="24"/>
              <w:szCs w:val="24"/>
            </w:rPr>
            <w:t>60</w:t>
          </w:r>
          <w:r>
            <w:rPr>
              <w:sz w:val="24"/>
              <w:szCs w:val="24"/>
            </w:rPr>
            <w:fldChar w:fldCharType="end"/>
          </w:r>
          <w:r>
            <w:rPr>
              <w:rFonts w:hint="eastAsia" w:ascii="宋体" w:hAnsi="宋体" w:eastAsia="宋体" w:cs="宋体"/>
              <w:sz w:val="24"/>
              <w:szCs w:val="24"/>
              <w:lang w:val="en-US" w:eastAsia="zh-CN"/>
            </w:rPr>
            <w:fldChar w:fldCharType="end"/>
          </w:r>
        </w:p>
        <w:p w14:paraId="04ADE1BE">
          <w:pPr>
            <w:pStyle w:val="9"/>
            <w:tabs>
              <w:tab w:val="right" w:leader="dot" w:pos="8972"/>
              <w:tab w:val="clear" w:pos="9241"/>
            </w:tabs>
            <w:spacing w:line="360" w:lineRule="auto"/>
            <w:ind w:firstLine="420" w:firstLineChars="200"/>
          </w:pPr>
          <w:r>
            <w:rPr>
              <w:rFonts w:hint="eastAsia" w:ascii="宋体" w:hAnsi="宋体" w:eastAsia="宋体" w:cs="宋体"/>
              <w:szCs w:val="24"/>
              <w:lang w:val="en-US" w:eastAsia="zh-CN"/>
            </w:rPr>
            <w:fldChar w:fldCharType="begin"/>
          </w:r>
          <w:r>
            <w:rPr>
              <w:rFonts w:hint="eastAsia" w:ascii="宋体" w:hAnsi="宋体" w:eastAsia="宋体" w:cs="宋体"/>
              <w:szCs w:val="24"/>
              <w:lang w:val="en-US" w:eastAsia="zh-CN"/>
            </w:rPr>
            <w:instrText xml:space="preserve"> HYPERLINK \l _Toc15503 </w:instrText>
          </w:r>
          <w:r>
            <w:rPr>
              <w:rFonts w:hint="eastAsia" w:ascii="宋体" w:hAnsi="宋体" w:eastAsia="宋体" w:cs="宋体"/>
              <w:szCs w:val="24"/>
              <w:lang w:val="en-US" w:eastAsia="zh-CN"/>
            </w:rPr>
            <w:fldChar w:fldCharType="separate"/>
          </w:r>
          <w:r>
            <w:rPr>
              <w:rFonts w:hint="eastAsia" w:ascii="宋体" w:hAnsi="宋体" w:eastAsia="宋体" w:cs="Times New Roman"/>
              <w:szCs w:val="28"/>
              <w:lang w:val="en-US" w:eastAsia="zh-CN"/>
            </w:rPr>
            <w:t>9.1 一般规定</w:t>
          </w:r>
          <w:r>
            <w:tab/>
          </w:r>
          <w:r>
            <w:fldChar w:fldCharType="begin"/>
          </w:r>
          <w:r>
            <w:instrText xml:space="preserve"> PAGEREF _Toc15503 \h </w:instrText>
          </w:r>
          <w:r>
            <w:fldChar w:fldCharType="separate"/>
          </w:r>
          <w:r>
            <w:t>60</w:t>
          </w:r>
          <w:r>
            <w:fldChar w:fldCharType="end"/>
          </w:r>
          <w:r>
            <w:rPr>
              <w:rFonts w:hint="eastAsia" w:ascii="宋体" w:hAnsi="宋体" w:eastAsia="宋体" w:cs="宋体"/>
              <w:szCs w:val="24"/>
              <w:lang w:val="en-US" w:eastAsia="zh-CN"/>
            </w:rPr>
            <w:fldChar w:fldCharType="end"/>
          </w:r>
        </w:p>
        <w:p w14:paraId="4F4393AE">
          <w:pPr>
            <w:pStyle w:val="9"/>
            <w:tabs>
              <w:tab w:val="right" w:leader="dot" w:pos="8972"/>
              <w:tab w:val="clear" w:pos="9241"/>
            </w:tabs>
            <w:spacing w:line="360" w:lineRule="auto"/>
            <w:ind w:firstLine="420" w:firstLineChars="200"/>
          </w:pPr>
          <w:r>
            <w:rPr>
              <w:rFonts w:hint="eastAsia" w:ascii="宋体" w:hAnsi="宋体" w:eastAsia="宋体" w:cs="宋体"/>
              <w:szCs w:val="24"/>
              <w:lang w:val="en-US" w:eastAsia="zh-CN"/>
            </w:rPr>
            <w:fldChar w:fldCharType="begin"/>
          </w:r>
          <w:r>
            <w:rPr>
              <w:rFonts w:hint="eastAsia" w:ascii="宋体" w:hAnsi="宋体" w:eastAsia="宋体" w:cs="宋体"/>
              <w:szCs w:val="24"/>
              <w:lang w:val="en-US" w:eastAsia="zh-CN"/>
            </w:rPr>
            <w:instrText xml:space="preserve"> HYPERLINK \l _Toc7332 </w:instrText>
          </w:r>
          <w:r>
            <w:rPr>
              <w:rFonts w:hint="eastAsia" w:ascii="宋体" w:hAnsi="宋体" w:eastAsia="宋体" w:cs="宋体"/>
              <w:szCs w:val="24"/>
              <w:lang w:val="en-US" w:eastAsia="zh-CN"/>
            </w:rPr>
            <w:fldChar w:fldCharType="separate"/>
          </w:r>
          <w:r>
            <w:rPr>
              <w:rFonts w:hint="eastAsia" w:ascii="宋体" w:hAnsi="宋体" w:eastAsia="宋体" w:cs="Times New Roman"/>
              <w:szCs w:val="28"/>
              <w:lang w:val="en-US" w:eastAsia="zh-CN"/>
            </w:rPr>
            <w:t>9.2 评价指标体系</w:t>
          </w:r>
          <w:r>
            <w:tab/>
          </w:r>
          <w:r>
            <w:fldChar w:fldCharType="begin"/>
          </w:r>
          <w:r>
            <w:instrText xml:space="preserve"> PAGEREF _Toc7332 \h </w:instrText>
          </w:r>
          <w:r>
            <w:fldChar w:fldCharType="separate"/>
          </w:r>
          <w:r>
            <w:t>60</w:t>
          </w:r>
          <w:r>
            <w:fldChar w:fldCharType="end"/>
          </w:r>
          <w:r>
            <w:rPr>
              <w:rFonts w:hint="eastAsia" w:ascii="宋体" w:hAnsi="宋体" w:eastAsia="宋体" w:cs="宋体"/>
              <w:szCs w:val="24"/>
              <w:lang w:val="en-US" w:eastAsia="zh-CN"/>
            </w:rPr>
            <w:fldChar w:fldCharType="end"/>
          </w:r>
        </w:p>
        <w:p w14:paraId="3872D7DC">
          <w:pPr>
            <w:pStyle w:val="8"/>
            <w:tabs>
              <w:tab w:val="right" w:leader="dot" w:pos="8972"/>
              <w:tab w:val="clear" w:pos="9241"/>
            </w:tabs>
            <w:spacing w:line="360" w:lineRule="auto"/>
            <w:rPr>
              <w:sz w:val="24"/>
              <w:szCs w:val="24"/>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_Toc13915 </w:instrText>
          </w:r>
          <w:r>
            <w:rPr>
              <w:rFonts w:hint="eastAsia" w:ascii="宋体" w:hAnsi="宋体" w:eastAsia="宋体" w:cs="宋体"/>
              <w:sz w:val="24"/>
              <w:szCs w:val="24"/>
              <w:lang w:val="en-US" w:eastAsia="zh-CN"/>
            </w:rPr>
            <w:fldChar w:fldCharType="separate"/>
          </w:r>
          <w:r>
            <w:rPr>
              <w:rFonts w:ascii="Times New Roman" w:hAnsi="Times New Roman"/>
              <w:bCs/>
              <w:kern w:val="44"/>
              <w:sz w:val="24"/>
              <w:szCs w:val="24"/>
            </w:rPr>
            <w:t>用词说明</w:t>
          </w:r>
          <w:r>
            <w:rPr>
              <w:sz w:val="24"/>
              <w:szCs w:val="24"/>
            </w:rPr>
            <w:tab/>
          </w:r>
          <w:r>
            <w:rPr>
              <w:sz w:val="24"/>
              <w:szCs w:val="24"/>
            </w:rPr>
            <w:fldChar w:fldCharType="begin"/>
          </w:r>
          <w:r>
            <w:rPr>
              <w:sz w:val="24"/>
              <w:szCs w:val="24"/>
            </w:rPr>
            <w:instrText xml:space="preserve"> PAGEREF _Toc13915 \h </w:instrText>
          </w:r>
          <w:r>
            <w:rPr>
              <w:sz w:val="24"/>
              <w:szCs w:val="24"/>
            </w:rPr>
            <w:fldChar w:fldCharType="separate"/>
          </w:r>
          <w:r>
            <w:rPr>
              <w:sz w:val="24"/>
              <w:szCs w:val="24"/>
            </w:rPr>
            <w:t>62</w:t>
          </w:r>
          <w:r>
            <w:rPr>
              <w:sz w:val="24"/>
              <w:szCs w:val="24"/>
            </w:rPr>
            <w:fldChar w:fldCharType="end"/>
          </w:r>
          <w:r>
            <w:rPr>
              <w:rFonts w:hint="eastAsia" w:ascii="宋体" w:hAnsi="宋体" w:eastAsia="宋体" w:cs="宋体"/>
              <w:sz w:val="24"/>
              <w:szCs w:val="24"/>
              <w:lang w:val="en-US" w:eastAsia="zh-CN"/>
            </w:rPr>
            <w:fldChar w:fldCharType="end"/>
          </w:r>
        </w:p>
        <w:p w14:paraId="2FA06C61">
          <w:pPr>
            <w:pStyle w:val="8"/>
            <w:tabs>
              <w:tab w:val="right" w:leader="dot" w:pos="8972"/>
              <w:tab w:val="clear" w:pos="9241"/>
            </w:tabs>
            <w:spacing w:line="360" w:lineRule="auto"/>
            <w:rPr>
              <w:sz w:val="24"/>
              <w:szCs w:val="24"/>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_Toc21695 </w:instrText>
          </w:r>
          <w:r>
            <w:rPr>
              <w:rFonts w:hint="eastAsia" w:ascii="宋体" w:hAnsi="宋体" w:eastAsia="宋体" w:cs="宋体"/>
              <w:sz w:val="24"/>
              <w:szCs w:val="24"/>
              <w:lang w:val="en-US" w:eastAsia="zh-CN"/>
            </w:rPr>
            <w:fldChar w:fldCharType="separate"/>
          </w:r>
          <w:r>
            <w:rPr>
              <w:rFonts w:hint="eastAsia" w:ascii="Times New Roman" w:hAnsi="Times New Roman"/>
              <w:bCs/>
              <w:kern w:val="44"/>
              <w:sz w:val="24"/>
              <w:szCs w:val="24"/>
            </w:rPr>
            <w:t>引用标准名录</w:t>
          </w:r>
          <w:r>
            <w:rPr>
              <w:sz w:val="24"/>
              <w:szCs w:val="24"/>
            </w:rPr>
            <w:tab/>
          </w:r>
          <w:r>
            <w:rPr>
              <w:sz w:val="24"/>
              <w:szCs w:val="24"/>
            </w:rPr>
            <w:fldChar w:fldCharType="begin"/>
          </w:r>
          <w:r>
            <w:rPr>
              <w:sz w:val="24"/>
              <w:szCs w:val="24"/>
            </w:rPr>
            <w:instrText xml:space="preserve"> PAGEREF _Toc21695 \h </w:instrText>
          </w:r>
          <w:r>
            <w:rPr>
              <w:sz w:val="24"/>
              <w:szCs w:val="24"/>
            </w:rPr>
            <w:fldChar w:fldCharType="separate"/>
          </w:r>
          <w:r>
            <w:rPr>
              <w:sz w:val="24"/>
              <w:szCs w:val="24"/>
            </w:rPr>
            <w:t>63</w:t>
          </w:r>
          <w:r>
            <w:rPr>
              <w:sz w:val="24"/>
              <w:szCs w:val="24"/>
            </w:rPr>
            <w:fldChar w:fldCharType="end"/>
          </w:r>
          <w:r>
            <w:rPr>
              <w:rFonts w:hint="eastAsia" w:ascii="宋体" w:hAnsi="宋体" w:eastAsia="宋体" w:cs="宋体"/>
              <w:sz w:val="24"/>
              <w:szCs w:val="24"/>
              <w:lang w:val="en-US" w:eastAsia="zh-CN"/>
            </w:rPr>
            <w:fldChar w:fldCharType="end"/>
          </w:r>
        </w:p>
        <w:p w14:paraId="23707BF0">
          <w:pPr>
            <w:pStyle w:val="8"/>
            <w:tabs>
              <w:tab w:val="right" w:leader="dot" w:pos="8972"/>
              <w:tab w:val="clear" w:pos="9241"/>
            </w:tabs>
            <w:spacing w:line="360" w:lineRule="auto"/>
            <w:rPr>
              <w:sz w:val="24"/>
              <w:szCs w:val="24"/>
            </w:rPr>
          </w:pPr>
          <w:r>
            <w:rPr>
              <w:rFonts w:hint="eastAsia" w:ascii="宋体" w:hAnsi="宋体" w:eastAsia="宋体" w:cs="宋体"/>
              <w:sz w:val="24"/>
              <w:szCs w:val="24"/>
              <w:lang w:val="en-US" w:eastAsia="zh-CN"/>
            </w:rPr>
            <w:t>附：</w:t>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_Toc10920 </w:instrText>
          </w:r>
          <w:r>
            <w:rPr>
              <w:rFonts w:hint="eastAsia" w:ascii="宋体" w:hAnsi="宋体" w:eastAsia="宋体" w:cs="宋体"/>
              <w:sz w:val="24"/>
              <w:szCs w:val="24"/>
              <w:lang w:val="en-US" w:eastAsia="zh-CN"/>
            </w:rPr>
            <w:fldChar w:fldCharType="separate"/>
          </w:r>
          <w:r>
            <w:rPr>
              <w:rFonts w:hint="eastAsia" w:ascii="宋体" w:hAnsi="宋体" w:eastAsia="宋体" w:cs="宋体"/>
              <w:kern w:val="44"/>
              <w:sz w:val="24"/>
              <w:szCs w:val="24"/>
              <w:lang w:val="en-US" w:eastAsia="zh-CN" w:bidi="ar-SA"/>
            </w:rPr>
            <w:t>条文说明</w:t>
          </w:r>
          <w:r>
            <w:rPr>
              <w:sz w:val="24"/>
              <w:szCs w:val="24"/>
            </w:rPr>
            <w:tab/>
          </w:r>
          <w:r>
            <w:rPr>
              <w:sz w:val="24"/>
              <w:szCs w:val="24"/>
            </w:rPr>
            <w:fldChar w:fldCharType="begin"/>
          </w:r>
          <w:r>
            <w:rPr>
              <w:sz w:val="24"/>
              <w:szCs w:val="24"/>
            </w:rPr>
            <w:instrText xml:space="preserve"> PAGEREF _Toc21695 \h </w:instrText>
          </w:r>
          <w:r>
            <w:rPr>
              <w:sz w:val="24"/>
              <w:szCs w:val="24"/>
            </w:rPr>
            <w:fldChar w:fldCharType="separate"/>
          </w:r>
          <w:r>
            <w:rPr>
              <w:sz w:val="24"/>
              <w:szCs w:val="24"/>
            </w:rPr>
            <w:t>63</w:t>
          </w:r>
          <w:r>
            <w:rPr>
              <w:sz w:val="24"/>
              <w:szCs w:val="24"/>
            </w:rPr>
            <w:fldChar w:fldCharType="end"/>
          </w:r>
          <w:r>
            <w:rPr>
              <w:rFonts w:hint="eastAsia" w:ascii="宋体" w:hAnsi="宋体" w:eastAsia="宋体" w:cs="宋体"/>
              <w:sz w:val="24"/>
              <w:szCs w:val="24"/>
              <w:lang w:val="en-US" w:eastAsia="zh-CN"/>
            </w:rPr>
            <w:fldChar w:fldCharType="end"/>
          </w:r>
        </w:p>
        <w:p w14:paraId="3C43B319">
          <w:pPr>
            <w:bidi w:val="0"/>
            <w:spacing w:before="0" w:beforeLines="0" w:after="0" w:afterLines="0" w:line="240" w:lineRule="auto"/>
            <w:ind w:left="0" w:leftChars="0" w:right="0" w:rightChars="0" w:firstLine="0" w:firstLineChars="0"/>
            <w:jc w:val="center"/>
            <w:rPr>
              <w:lang w:val="en-US" w:eastAsia="zh-CN"/>
            </w:rPr>
          </w:pPr>
          <w:r>
            <w:rPr>
              <w:rFonts w:hint="eastAsia" w:ascii="宋体" w:hAnsi="宋体" w:eastAsia="宋体" w:cs="宋体"/>
              <w:b/>
              <w:sz w:val="24"/>
              <w:szCs w:val="24"/>
              <w:lang w:val="en-US" w:eastAsia="zh-CN"/>
            </w:rPr>
            <w:fldChar w:fldCharType="end"/>
          </w:r>
        </w:p>
      </w:sdtContent>
    </w:sdt>
    <w:p w14:paraId="6C83FF07">
      <w:pPr>
        <w:bidi w:val="0"/>
        <w:rPr>
          <w:lang w:val="en-US" w:eastAsia="zh-CN"/>
        </w:rPr>
      </w:pPr>
    </w:p>
    <w:p w14:paraId="7576B681">
      <w:pPr>
        <w:tabs>
          <w:tab w:val="left" w:pos="2257"/>
        </w:tabs>
        <w:bidi w:val="0"/>
        <w:jc w:val="left"/>
        <w:rPr>
          <w:lang w:val="en-US" w:eastAsia="zh-CN"/>
        </w:rPr>
      </w:pPr>
      <w:r>
        <w:rPr>
          <w:rFonts w:hint="eastAsia"/>
          <w:lang w:val="en-US" w:eastAsia="zh-CN"/>
        </w:rPr>
        <w:tab/>
      </w:r>
    </w:p>
    <w:p w14:paraId="0EBD6F61">
      <w:pPr>
        <w:pStyle w:val="30"/>
      </w:pPr>
    </w:p>
    <w:p w14:paraId="035AE552">
      <w:pPr>
        <w:pStyle w:val="30"/>
      </w:pPr>
    </w:p>
    <w:p w14:paraId="2E69578D">
      <w:pPr>
        <w:pStyle w:val="30"/>
      </w:pPr>
    </w:p>
    <w:p w14:paraId="0F06C457">
      <w:pPr>
        <w:pStyle w:val="30"/>
      </w:pPr>
    </w:p>
    <w:p w14:paraId="5E873F3A">
      <w:pPr>
        <w:pStyle w:val="30"/>
        <w:ind w:left="0" w:leftChars="0" w:firstLine="0" w:firstLineChars="0"/>
      </w:pPr>
    </w:p>
    <w:p w14:paraId="3F8D14D4">
      <w:pPr>
        <w:bidi w:val="0"/>
        <w:spacing w:before="0" w:beforeLines="0" w:after="0" w:afterLines="0" w:line="360" w:lineRule="auto"/>
        <w:ind w:left="0" w:leftChars="0" w:right="0" w:rightChars="0" w:firstLine="0" w:firstLineChars="0"/>
        <w:jc w:val="center"/>
        <w:rPr>
          <w:rFonts w:hint="default"/>
          <w:sz w:val="32"/>
          <w:szCs w:val="32"/>
          <w:lang w:val="en-US"/>
        </w:rPr>
      </w:pPr>
      <w:r>
        <w:rPr>
          <w:rFonts w:hint="eastAsia"/>
          <w:sz w:val="32"/>
          <w:szCs w:val="32"/>
          <w:lang w:val="en-US" w:eastAsia="zh-CN"/>
        </w:rPr>
        <w:t>Contents</w:t>
      </w:r>
    </w:p>
    <w:sdt>
      <w:sdtPr>
        <w:rPr>
          <w:rFonts w:ascii="宋体" w:hAnsi="宋体" w:eastAsia="宋体" w:cs="Times New Roman"/>
          <w:kern w:val="2"/>
          <w:sz w:val="21"/>
          <w:szCs w:val="21"/>
          <w:lang w:val="en-US" w:eastAsia="zh-CN" w:bidi="ar-SA"/>
        </w:rPr>
        <w:id w:val="147464277"/>
        <w15:color w:val="DBDBDB"/>
        <w:docPartObj>
          <w:docPartGallery w:val="Table of Contents"/>
          <w:docPartUnique/>
        </w:docPartObj>
      </w:sdtPr>
      <w:sdtEndPr>
        <w:rPr>
          <w:rFonts w:ascii="Times New Roman" w:hAnsi="Times New Roman" w:eastAsia="宋体" w:cs="Times New Roman"/>
          <w:b/>
          <w:kern w:val="2"/>
          <w:sz w:val="21"/>
          <w:szCs w:val="21"/>
          <w:lang w:val="en-US" w:eastAsia="zh-CN" w:bidi="ar-SA"/>
        </w:rPr>
      </w:sdtEndPr>
      <w:sdtContent>
        <w:p w14:paraId="3F3FC2A6">
          <w:pPr>
            <w:bidi w:val="0"/>
            <w:spacing w:before="0" w:beforeLines="0" w:after="0" w:afterLines="0" w:line="360" w:lineRule="auto"/>
            <w:ind w:left="0" w:leftChars="0" w:right="0" w:rightChars="0" w:firstLine="0" w:firstLineChars="0"/>
            <w:jc w:val="both"/>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TOC \o "1-2" \h \u </w:instrText>
          </w:r>
          <w:r>
            <w:rPr>
              <w:rFonts w:hint="eastAsia" w:ascii="宋体" w:hAnsi="宋体" w:eastAsia="宋体" w:cs="宋体"/>
              <w:sz w:val="24"/>
              <w:szCs w:val="24"/>
              <w:lang w:val="en-US" w:eastAsia="zh-CN"/>
            </w:rPr>
            <w:fldChar w:fldCharType="separate"/>
          </w:r>
        </w:p>
        <w:p w14:paraId="0718C090">
          <w:pPr>
            <w:pStyle w:val="8"/>
            <w:tabs>
              <w:tab w:val="right" w:leader="dot" w:pos="8972"/>
              <w:tab w:val="clear" w:pos="9241"/>
            </w:tabs>
            <w:spacing w:line="360" w:lineRule="auto"/>
            <w:rPr>
              <w:rStyle w:val="15"/>
              <w:rFonts w:ascii="Times New Roman" w:hAnsi="Times New Roman" w:cs="Times New Roman"/>
              <w:color w:val="auto"/>
              <w:sz w:val="24"/>
              <w:szCs w:val="24"/>
            </w:rPr>
          </w:pPr>
          <w:r>
            <w:rPr>
              <w:rStyle w:val="15"/>
              <w:rFonts w:hint="eastAsia" w:ascii="Times New Roman" w:hAnsi="Times New Roman" w:cs="Times New Roman"/>
              <w:color w:val="auto"/>
              <w:sz w:val="24"/>
              <w:szCs w:val="24"/>
              <w:lang w:val="en-US" w:eastAsia="zh-CN"/>
            </w:rPr>
            <w:fldChar w:fldCharType="begin"/>
          </w:r>
          <w:r>
            <w:rPr>
              <w:rStyle w:val="15"/>
              <w:rFonts w:hint="eastAsia" w:ascii="Times New Roman" w:hAnsi="Times New Roman" w:cs="Times New Roman"/>
              <w:color w:val="auto"/>
              <w:sz w:val="24"/>
              <w:szCs w:val="24"/>
              <w:lang w:val="en-US" w:eastAsia="zh-CN"/>
            </w:rPr>
            <w:instrText xml:space="preserve"> HYPERLINK \l _Toc4211 </w:instrText>
          </w:r>
          <w:r>
            <w:rPr>
              <w:rStyle w:val="15"/>
              <w:rFonts w:hint="eastAsia" w:ascii="Times New Roman" w:hAnsi="Times New Roman" w:cs="Times New Roman"/>
              <w:color w:val="auto"/>
              <w:sz w:val="24"/>
              <w:szCs w:val="24"/>
              <w:lang w:val="en-US" w:eastAsia="zh-CN"/>
            </w:rPr>
            <w:fldChar w:fldCharType="separate"/>
          </w:r>
          <w:r>
            <w:rPr>
              <w:rStyle w:val="15"/>
              <w:rFonts w:hint="default" w:ascii="Times New Roman" w:hAnsi="Times New Roman" w:cs="Times New Roman"/>
              <w:color w:val="auto"/>
              <w:sz w:val="24"/>
              <w:szCs w:val="24"/>
            </w:rPr>
            <w:t xml:space="preserve">1 </w:t>
          </w:r>
          <w:r>
            <w:rPr>
              <w:rStyle w:val="15"/>
              <w:rFonts w:ascii="Times New Roman" w:hAnsi="Times New Roman" w:cs="Times New Roman"/>
              <w:color w:val="auto"/>
              <w:sz w:val="24"/>
              <w:szCs w:val="24"/>
            </w:rPr>
            <w:t xml:space="preserve">General </w:t>
          </w:r>
          <w:r>
            <w:rPr>
              <w:rStyle w:val="15"/>
              <w:rFonts w:hint="eastAsia" w:ascii="Times New Roman" w:hAnsi="Times New Roman" w:cs="Times New Roman"/>
              <w:color w:val="auto"/>
              <w:sz w:val="24"/>
              <w:szCs w:val="24"/>
              <w:lang w:val="en-US" w:eastAsia="zh-CN"/>
            </w:rPr>
            <w:t>p</w:t>
          </w:r>
          <w:r>
            <w:rPr>
              <w:rStyle w:val="15"/>
              <w:rFonts w:ascii="Times New Roman" w:hAnsi="Times New Roman" w:cs="Times New Roman"/>
              <w:color w:val="auto"/>
              <w:sz w:val="24"/>
              <w:szCs w:val="24"/>
            </w:rPr>
            <w:t>rovision</w:t>
          </w:r>
          <w:r>
            <w:rPr>
              <w:rStyle w:val="15"/>
              <w:rFonts w:ascii="Times New Roman" w:hAnsi="Times New Roman" w:cs="Times New Roman"/>
              <w:color w:val="auto"/>
              <w:sz w:val="24"/>
              <w:szCs w:val="24"/>
            </w:rPr>
            <w:tab/>
          </w:r>
          <w:r>
            <w:rPr>
              <w:rStyle w:val="15"/>
              <w:rFonts w:ascii="Times New Roman" w:hAnsi="Times New Roman" w:cs="Times New Roman"/>
              <w:color w:val="auto"/>
              <w:sz w:val="24"/>
              <w:szCs w:val="24"/>
            </w:rPr>
            <w:fldChar w:fldCharType="begin"/>
          </w:r>
          <w:r>
            <w:rPr>
              <w:rStyle w:val="15"/>
              <w:rFonts w:ascii="Times New Roman" w:hAnsi="Times New Roman" w:cs="Times New Roman"/>
              <w:color w:val="auto"/>
              <w:sz w:val="24"/>
              <w:szCs w:val="24"/>
            </w:rPr>
            <w:instrText xml:space="preserve"> PAGEREF _Toc4211 \h </w:instrText>
          </w:r>
          <w:r>
            <w:rPr>
              <w:rStyle w:val="15"/>
              <w:rFonts w:ascii="Times New Roman" w:hAnsi="Times New Roman" w:cs="Times New Roman"/>
              <w:color w:val="auto"/>
              <w:sz w:val="24"/>
              <w:szCs w:val="24"/>
            </w:rPr>
            <w:fldChar w:fldCharType="separate"/>
          </w:r>
          <w:r>
            <w:rPr>
              <w:rStyle w:val="15"/>
              <w:rFonts w:ascii="Times New Roman" w:hAnsi="Times New Roman" w:cs="Times New Roman"/>
              <w:color w:val="auto"/>
              <w:sz w:val="24"/>
              <w:szCs w:val="24"/>
            </w:rPr>
            <w:t>1</w:t>
          </w:r>
          <w:r>
            <w:rPr>
              <w:rStyle w:val="15"/>
              <w:rFonts w:ascii="Times New Roman" w:hAnsi="Times New Roman" w:cs="Times New Roman"/>
              <w:color w:val="auto"/>
              <w:sz w:val="24"/>
              <w:szCs w:val="24"/>
            </w:rPr>
            <w:fldChar w:fldCharType="end"/>
          </w:r>
          <w:r>
            <w:rPr>
              <w:rStyle w:val="15"/>
              <w:rFonts w:hint="eastAsia" w:ascii="Times New Roman" w:hAnsi="Times New Roman" w:cs="Times New Roman"/>
              <w:color w:val="auto"/>
              <w:sz w:val="24"/>
              <w:szCs w:val="24"/>
              <w:lang w:val="en-US" w:eastAsia="zh-CN"/>
            </w:rPr>
            <w:fldChar w:fldCharType="end"/>
          </w:r>
        </w:p>
        <w:p w14:paraId="24A157BF">
          <w:pPr>
            <w:pStyle w:val="8"/>
            <w:tabs>
              <w:tab w:val="right" w:leader="dot" w:pos="8972"/>
              <w:tab w:val="clear" w:pos="9241"/>
            </w:tabs>
            <w:spacing w:line="360" w:lineRule="auto"/>
            <w:rPr>
              <w:sz w:val="24"/>
              <w:szCs w:val="24"/>
            </w:rPr>
          </w:pPr>
          <w:r>
            <w:rPr>
              <w:rStyle w:val="15"/>
              <w:rFonts w:hint="eastAsia" w:ascii="Times New Roman" w:hAnsi="Times New Roman" w:cs="Times New Roman"/>
              <w:color w:val="auto"/>
              <w:sz w:val="24"/>
              <w:szCs w:val="24"/>
              <w:lang w:val="en-US" w:eastAsia="zh-CN"/>
            </w:rPr>
            <w:fldChar w:fldCharType="begin"/>
          </w:r>
          <w:r>
            <w:rPr>
              <w:rStyle w:val="15"/>
              <w:rFonts w:hint="eastAsia" w:ascii="Times New Roman" w:hAnsi="Times New Roman" w:cs="Times New Roman"/>
              <w:color w:val="auto"/>
              <w:sz w:val="24"/>
              <w:szCs w:val="24"/>
              <w:lang w:val="en-US" w:eastAsia="zh-CN"/>
            </w:rPr>
            <w:instrText xml:space="preserve"> HYPERLINK \l _Toc26616 </w:instrText>
          </w:r>
          <w:r>
            <w:rPr>
              <w:rStyle w:val="15"/>
              <w:rFonts w:hint="eastAsia" w:ascii="Times New Roman" w:hAnsi="Times New Roman" w:cs="Times New Roman"/>
              <w:color w:val="auto"/>
              <w:sz w:val="24"/>
              <w:szCs w:val="24"/>
              <w:lang w:val="en-US" w:eastAsia="zh-CN"/>
            </w:rPr>
            <w:fldChar w:fldCharType="separate"/>
          </w:r>
          <w:r>
            <w:rPr>
              <w:rStyle w:val="15"/>
              <w:rFonts w:hint="eastAsia" w:ascii="Times New Roman" w:hAnsi="Times New Roman" w:cs="Times New Roman"/>
              <w:color w:val="auto"/>
              <w:sz w:val="24"/>
              <w:szCs w:val="24"/>
              <w:lang w:val="en-US" w:eastAsia="zh-CN"/>
            </w:rPr>
            <w:t xml:space="preserve">2 </w:t>
          </w:r>
          <w:r>
            <w:rPr>
              <w:rStyle w:val="15"/>
              <w:rFonts w:hint="eastAsia" w:ascii="Times New Roman" w:hAnsi="Times New Roman" w:cs="Times New Roman"/>
              <w:color w:val="auto"/>
              <w:sz w:val="24"/>
              <w:szCs w:val="24"/>
            </w:rPr>
            <w:t>Terms and symbols</w:t>
          </w:r>
          <w:r>
            <w:rPr>
              <w:rStyle w:val="15"/>
              <w:rFonts w:ascii="Times New Roman" w:hAnsi="Times New Roman" w:cs="Times New Roman"/>
              <w:color w:val="auto"/>
              <w:sz w:val="24"/>
              <w:szCs w:val="24"/>
            </w:rPr>
            <w:tab/>
          </w:r>
          <w:r>
            <w:rPr>
              <w:rStyle w:val="15"/>
              <w:rFonts w:ascii="Times New Roman" w:hAnsi="Times New Roman" w:cs="Times New Roman"/>
              <w:color w:val="auto"/>
              <w:sz w:val="24"/>
              <w:szCs w:val="24"/>
            </w:rPr>
            <w:fldChar w:fldCharType="begin"/>
          </w:r>
          <w:r>
            <w:rPr>
              <w:rStyle w:val="15"/>
              <w:rFonts w:ascii="Times New Roman" w:hAnsi="Times New Roman" w:cs="Times New Roman"/>
              <w:color w:val="auto"/>
              <w:sz w:val="24"/>
              <w:szCs w:val="24"/>
            </w:rPr>
            <w:instrText xml:space="preserve"> PAGEREF _Toc26616 \h </w:instrText>
          </w:r>
          <w:r>
            <w:rPr>
              <w:rStyle w:val="15"/>
              <w:rFonts w:ascii="Times New Roman" w:hAnsi="Times New Roman" w:cs="Times New Roman"/>
              <w:color w:val="auto"/>
              <w:sz w:val="24"/>
              <w:szCs w:val="24"/>
            </w:rPr>
            <w:fldChar w:fldCharType="separate"/>
          </w:r>
          <w:r>
            <w:rPr>
              <w:rStyle w:val="15"/>
              <w:rFonts w:ascii="Times New Roman" w:hAnsi="Times New Roman" w:cs="Times New Roman"/>
              <w:color w:val="auto"/>
              <w:sz w:val="24"/>
              <w:szCs w:val="24"/>
            </w:rPr>
            <w:t>2</w:t>
          </w:r>
          <w:r>
            <w:rPr>
              <w:rStyle w:val="15"/>
              <w:rFonts w:ascii="Times New Roman" w:hAnsi="Times New Roman" w:cs="Times New Roman"/>
              <w:color w:val="auto"/>
              <w:sz w:val="24"/>
              <w:szCs w:val="24"/>
            </w:rPr>
            <w:fldChar w:fldCharType="end"/>
          </w:r>
          <w:r>
            <w:rPr>
              <w:rStyle w:val="15"/>
              <w:rFonts w:hint="eastAsia" w:ascii="Times New Roman" w:hAnsi="Times New Roman" w:cs="Times New Roman"/>
              <w:color w:val="auto"/>
              <w:sz w:val="24"/>
              <w:szCs w:val="24"/>
              <w:lang w:val="en-US" w:eastAsia="zh-CN"/>
            </w:rPr>
            <w:fldChar w:fldCharType="end"/>
          </w:r>
        </w:p>
        <w:p w14:paraId="0B3F6234">
          <w:pPr>
            <w:pStyle w:val="8"/>
            <w:tabs>
              <w:tab w:val="right" w:leader="dot" w:pos="8972"/>
              <w:tab w:val="clear" w:pos="9241"/>
            </w:tabs>
            <w:spacing w:line="360" w:lineRule="auto"/>
            <w:ind w:firstLine="480" w:firstLineChars="200"/>
            <w:rPr>
              <w:rStyle w:val="15"/>
              <w:rFonts w:hint="eastAsia" w:ascii="Times New Roman" w:hAnsi="Times New Roman" w:cs="Times New Roman"/>
              <w:color w:val="auto"/>
              <w:sz w:val="24"/>
              <w:szCs w:val="24"/>
              <w:lang w:val="en-US" w:eastAsia="zh-CN"/>
            </w:rPr>
          </w:pPr>
          <w:r>
            <w:rPr>
              <w:rStyle w:val="15"/>
              <w:rFonts w:hint="eastAsia" w:ascii="Times New Roman" w:hAnsi="Times New Roman" w:cs="Times New Roman"/>
              <w:color w:val="auto"/>
              <w:sz w:val="24"/>
              <w:szCs w:val="24"/>
              <w:lang w:val="en-US" w:eastAsia="zh-CN"/>
            </w:rPr>
            <w:fldChar w:fldCharType="begin"/>
          </w:r>
          <w:r>
            <w:rPr>
              <w:rStyle w:val="15"/>
              <w:rFonts w:hint="eastAsia" w:ascii="Times New Roman" w:hAnsi="Times New Roman" w:cs="Times New Roman"/>
              <w:color w:val="auto"/>
              <w:sz w:val="24"/>
              <w:szCs w:val="24"/>
              <w:lang w:val="en-US" w:eastAsia="zh-CN"/>
            </w:rPr>
            <w:instrText xml:space="preserve"> HYPERLINK \l _Toc9213 </w:instrText>
          </w:r>
          <w:r>
            <w:rPr>
              <w:rStyle w:val="15"/>
              <w:rFonts w:hint="eastAsia" w:ascii="Times New Roman" w:hAnsi="Times New Roman" w:cs="Times New Roman"/>
              <w:color w:val="auto"/>
              <w:sz w:val="24"/>
              <w:szCs w:val="24"/>
              <w:lang w:val="en-US" w:eastAsia="zh-CN"/>
            </w:rPr>
            <w:fldChar w:fldCharType="separate"/>
          </w:r>
          <w:r>
            <w:rPr>
              <w:rStyle w:val="15"/>
              <w:rFonts w:hint="eastAsia" w:ascii="Times New Roman" w:hAnsi="Times New Roman" w:cs="Times New Roman"/>
              <w:color w:val="auto"/>
              <w:sz w:val="24"/>
              <w:szCs w:val="24"/>
              <w:lang w:val="en-US" w:eastAsia="zh-CN"/>
            </w:rPr>
            <w:t>2.1 Terms</w:t>
          </w:r>
          <w:r>
            <w:rPr>
              <w:rStyle w:val="15"/>
              <w:rFonts w:hint="eastAsia" w:ascii="Times New Roman" w:hAnsi="Times New Roman" w:cs="Times New Roman"/>
              <w:color w:val="auto"/>
              <w:sz w:val="24"/>
              <w:szCs w:val="24"/>
              <w:lang w:val="en-US" w:eastAsia="zh-CN"/>
            </w:rPr>
            <w:tab/>
          </w:r>
          <w:r>
            <w:rPr>
              <w:rStyle w:val="15"/>
              <w:rFonts w:hint="eastAsia" w:ascii="Times New Roman" w:hAnsi="Times New Roman" w:cs="Times New Roman"/>
              <w:color w:val="auto"/>
              <w:sz w:val="24"/>
              <w:szCs w:val="24"/>
              <w:lang w:val="en-US" w:eastAsia="zh-CN"/>
            </w:rPr>
            <w:fldChar w:fldCharType="begin"/>
          </w:r>
          <w:r>
            <w:rPr>
              <w:rStyle w:val="15"/>
              <w:rFonts w:hint="eastAsia" w:ascii="Times New Roman" w:hAnsi="Times New Roman" w:cs="Times New Roman"/>
              <w:color w:val="auto"/>
              <w:sz w:val="24"/>
              <w:szCs w:val="24"/>
              <w:lang w:val="en-US" w:eastAsia="zh-CN"/>
            </w:rPr>
            <w:instrText xml:space="preserve"> PAGEREF _Toc9213 \h </w:instrText>
          </w:r>
          <w:r>
            <w:rPr>
              <w:rStyle w:val="15"/>
              <w:rFonts w:hint="eastAsia" w:ascii="Times New Roman" w:hAnsi="Times New Roman" w:cs="Times New Roman"/>
              <w:color w:val="auto"/>
              <w:sz w:val="24"/>
              <w:szCs w:val="24"/>
              <w:lang w:val="en-US" w:eastAsia="zh-CN"/>
            </w:rPr>
            <w:fldChar w:fldCharType="separate"/>
          </w:r>
          <w:r>
            <w:rPr>
              <w:rStyle w:val="15"/>
              <w:rFonts w:hint="eastAsia" w:ascii="Times New Roman" w:hAnsi="Times New Roman" w:cs="Times New Roman"/>
              <w:color w:val="auto"/>
              <w:sz w:val="24"/>
              <w:szCs w:val="24"/>
              <w:lang w:val="en-US" w:eastAsia="zh-CN"/>
            </w:rPr>
            <w:t>2</w:t>
          </w:r>
          <w:r>
            <w:rPr>
              <w:rStyle w:val="15"/>
              <w:rFonts w:hint="eastAsia" w:ascii="Times New Roman" w:hAnsi="Times New Roman" w:cs="Times New Roman"/>
              <w:color w:val="auto"/>
              <w:sz w:val="24"/>
              <w:szCs w:val="24"/>
              <w:lang w:val="en-US" w:eastAsia="zh-CN"/>
            </w:rPr>
            <w:fldChar w:fldCharType="end"/>
          </w:r>
          <w:r>
            <w:rPr>
              <w:rStyle w:val="15"/>
              <w:rFonts w:hint="eastAsia" w:ascii="Times New Roman" w:hAnsi="Times New Roman" w:cs="Times New Roman"/>
              <w:color w:val="auto"/>
              <w:sz w:val="24"/>
              <w:szCs w:val="24"/>
              <w:lang w:val="en-US" w:eastAsia="zh-CN"/>
            </w:rPr>
            <w:fldChar w:fldCharType="end"/>
          </w:r>
        </w:p>
        <w:p w14:paraId="1DD8C8F9">
          <w:pPr>
            <w:pStyle w:val="9"/>
            <w:tabs>
              <w:tab w:val="right" w:leader="dot" w:pos="8972"/>
              <w:tab w:val="clear" w:pos="9241"/>
            </w:tabs>
            <w:spacing w:line="360" w:lineRule="auto"/>
            <w:ind w:firstLine="480" w:firstLineChars="200"/>
            <w:rPr>
              <w:rStyle w:val="15"/>
              <w:rFonts w:hint="eastAsia" w:ascii="Times New Roman" w:hAnsi="Times New Roman" w:eastAsia="宋体" w:cs="Times New Roman"/>
              <w:color w:val="auto"/>
              <w:kern w:val="2"/>
              <w:sz w:val="24"/>
              <w:szCs w:val="24"/>
              <w:lang w:val="en-US" w:eastAsia="zh-CN" w:bidi="ar-SA"/>
            </w:rPr>
          </w:pPr>
          <w:r>
            <w:rPr>
              <w:rStyle w:val="15"/>
              <w:rFonts w:hint="eastAsia" w:ascii="Times New Roman" w:hAnsi="Times New Roman" w:eastAsia="宋体" w:cs="Times New Roman"/>
              <w:color w:val="auto"/>
              <w:kern w:val="2"/>
              <w:sz w:val="24"/>
              <w:szCs w:val="24"/>
              <w:lang w:val="en-US" w:eastAsia="zh-CN" w:bidi="ar-SA"/>
            </w:rPr>
            <w:fldChar w:fldCharType="begin"/>
          </w:r>
          <w:r>
            <w:rPr>
              <w:rStyle w:val="15"/>
              <w:rFonts w:hint="eastAsia" w:ascii="Times New Roman" w:hAnsi="Times New Roman" w:eastAsia="宋体" w:cs="Times New Roman"/>
              <w:color w:val="auto"/>
              <w:kern w:val="2"/>
              <w:sz w:val="24"/>
              <w:szCs w:val="24"/>
              <w:lang w:val="en-US" w:eastAsia="zh-CN" w:bidi="ar-SA"/>
            </w:rPr>
            <w:instrText xml:space="preserve"> HYPERLINK \l _Toc12063 </w:instrText>
          </w:r>
          <w:r>
            <w:rPr>
              <w:rStyle w:val="15"/>
              <w:rFonts w:hint="eastAsia" w:ascii="Times New Roman" w:hAnsi="Times New Roman" w:eastAsia="宋体" w:cs="Times New Roman"/>
              <w:color w:val="auto"/>
              <w:kern w:val="2"/>
              <w:sz w:val="24"/>
              <w:szCs w:val="24"/>
              <w:lang w:val="en-US" w:eastAsia="zh-CN" w:bidi="ar-SA"/>
            </w:rPr>
            <w:fldChar w:fldCharType="separate"/>
          </w:r>
          <w:r>
            <w:rPr>
              <w:rStyle w:val="15"/>
              <w:rFonts w:hint="eastAsia" w:ascii="Times New Roman" w:hAnsi="Times New Roman" w:eastAsia="宋体" w:cs="Times New Roman"/>
              <w:color w:val="auto"/>
              <w:kern w:val="2"/>
              <w:sz w:val="24"/>
              <w:szCs w:val="24"/>
              <w:lang w:val="en-US" w:eastAsia="zh-CN" w:bidi="ar-SA"/>
            </w:rPr>
            <w:t xml:space="preserve">2.2 </w:t>
          </w:r>
          <w:r>
            <w:rPr>
              <w:rStyle w:val="15"/>
              <w:rFonts w:hint="eastAsia" w:ascii="Times New Roman" w:cs="Times New Roman"/>
              <w:color w:val="auto"/>
              <w:sz w:val="24"/>
              <w:szCs w:val="24"/>
              <w:lang w:val="en-US" w:eastAsia="zh-CN"/>
            </w:rPr>
            <w:t>S</w:t>
          </w:r>
          <w:r>
            <w:rPr>
              <w:rStyle w:val="15"/>
              <w:rFonts w:hint="eastAsia" w:ascii="Times New Roman" w:hAnsi="Times New Roman" w:cs="Times New Roman"/>
              <w:color w:val="auto"/>
              <w:sz w:val="24"/>
              <w:szCs w:val="24"/>
            </w:rPr>
            <w:t>ymbols</w:t>
          </w:r>
          <w:r>
            <w:rPr>
              <w:rStyle w:val="15"/>
              <w:rFonts w:hint="eastAsia" w:ascii="Times New Roman" w:hAnsi="Times New Roman" w:eastAsia="宋体" w:cs="Times New Roman"/>
              <w:color w:val="auto"/>
              <w:kern w:val="2"/>
              <w:sz w:val="24"/>
              <w:szCs w:val="24"/>
              <w:lang w:val="en-US" w:eastAsia="zh-CN" w:bidi="ar-SA"/>
            </w:rPr>
            <w:tab/>
          </w:r>
          <w:r>
            <w:rPr>
              <w:rStyle w:val="15"/>
              <w:rFonts w:hint="eastAsia" w:ascii="Times New Roman" w:hAnsi="Times New Roman" w:eastAsia="宋体" w:cs="Times New Roman"/>
              <w:color w:val="auto"/>
              <w:kern w:val="2"/>
              <w:sz w:val="24"/>
              <w:szCs w:val="24"/>
              <w:lang w:val="en-US" w:eastAsia="zh-CN" w:bidi="ar-SA"/>
            </w:rPr>
            <w:fldChar w:fldCharType="begin"/>
          </w:r>
          <w:r>
            <w:rPr>
              <w:rStyle w:val="15"/>
              <w:rFonts w:hint="eastAsia" w:ascii="Times New Roman" w:hAnsi="Times New Roman" w:eastAsia="宋体" w:cs="Times New Roman"/>
              <w:color w:val="auto"/>
              <w:kern w:val="2"/>
              <w:sz w:val="24"/>
              <w:szCs w:val="24"/>
              <w:lang w:val="en-US" w:eastAsia="zh-CN" w:bidi="ar-SA"/>
            </w:rPr>
            <w:instrText xml:space="preserve"> PAGEREF _Toc12063 \h </w:instrText>
          </w:r>
          <w:r>
            <w:rPr>
              <w:rStyle w:val="15"/>
              <w:rFonts w:hint="eastAsia" w:ascii="Times New Roman" w:hAnsi="Times New Roman" w:eastAsia="宋体" w:cs="Times New Roman"/>
              <w:color w:val="auto"/>
              <w:kern w:val="2"/>
              <w:sz w:val="24"/>
              <w:szCs w:val="24"/>
              <w:lang w:val="en-US" w:eastAsia="zh-CN" w:bidi="ar-SA"/>
            </w:rPr>
            <w:fldChar w:fldCharType="separate"/>
          </w:r>
          <w:r>
            <w:rPr>
              <w:rStyle w:val="15"/>
              <w:rFonts w:hint="eastAsia" w:ascii="Times New Roman" w:hAnsi="Times New Roman" w:eastAsia="宋体" w:cs="Times New Roman"/>
              <w:color w:val="auto"/>
              <w:kern w:val="2"/>
              <w:sz w:val="24"/>
              <w:szCs w:val="24"/>
              <w:lang w:val="en-US" w:eastAsia="zh-CN" w:bidi="ar-SA"/>
            </w:rPr>
            <w:t>5</w:t>
          </w:r>
          <w:r>
            <w:rPr>
              <w:rStyle w:val="15"/>
              <w:rFonts w:hint="eastAsia" w:ascii="Times New Roman" w:hAnsi="Times New Roman" w:eastAsia="宋体" w:cs="Times New Roman"/>
              <w:color w:val="auto"/>
              <w:kern w:val="2"/>
              <w:sz w:val="24"/>
              <w:szCs w:val="24"/>
              <w:lang w:val="en-US" w:eastAsia="zh-CN" w:bidi="ar-SA"/>
            </w:rPr>
            <w:fldChar w:fldCharType="end"/>
          </w:r>
          <w:r>
            <w:rPr>
              <w:rStyle w:val="15"/>
              <w:rFonts w:hint="eastAsia" w:ascii="Times New Roman" w:hAnsi="Times New Roman" w:eastAsia="宋体" w:cs="Times New Roman"/>
              <w:color w:val="auto"/>
              <w:kern w:val="2"/>
              <w:sz w:val="24"/>
              <w:szCs w:val="24"/>
              <w:lang w:val="en-US" w:eastAsia="zh-CN" w:bidi="ar-SA"/>
            </w:rPr>
            <w:fldChar w:fldCharType="end"/>
          </w:r>
        </w:p>
        <w:p w14:paraId="4697D2DF">
          <w:pPr>
            <w:pStyle w:val="8"/>
            <w:tabs>
              <w:tab w:val="right" w:leader="dot" w:pos="8972"/>
              <w:tab w:val="clear" w:pos="9241"/>
            </w:tabs>
            <w:spacing w:line="360" w:lineRule="auto"/>
            <w:rPr>
              <w:rStyle w:val="15"/>
              <w:rFonts w:hint="eastAsia" w:ascii="Times New Roman" w:hAnsi="Times New Roman" w:cs="Times New Roman"/>
              <w:color w:val="auto"/>
              <w:sz w:val="24"/>
              <w:szCs w:val="24"/>
              <w:lang w:val="en-US" w:eastAsia="zh-CN"/>
            </w:rPr>
          </w:pPr>
          <w:r>
            <w:rPr>
              <w:rStyle w:val="15"/>
              <w:rFonts w:hint="eastAsia" w:ascii="Times New Roman" w:hAnsi="Times New Roman" w:cs="Times New Roman"/>
              <w:color w:val="auto"/>
              <w:sz w:val="24"/>
              <w:szCs w:val="24"/>
              <w:lang w:val="en-US" w:eastAsia="zh-CN"/>
            </w:rPr>
            <w:fldChar w:fldCharType="begin"/>
          </w:r>
          <w:r>
            <w:rPr>
              <w:rStyle w:val="15"/>
              <w:rFonts w:hint="eastAsia" w:ascii="Times New Roman" w:hAnsi="Times New Roman" w:cs="Times New Roman"/>
              <w:color w:val="auto"/>
              <w:sz w:val="24"/>
              <w:szCs w:val="24"/>
              <w:lang w:val="en-US" w:eastAsia="zh-CN"/>
            </w:rPr>
            <w:instrText xml:space="preserve"> HYPERLINK \l _Toc31575 </w:instrText>
          </w:r>
          <w:r>
            <w:rPr>
              <w:rStyle w:val="15"/>
              <w:rFonts w:hint="eastAsia" w:ascii="Times New Roman" w:hAnsi="Times New Roman" w:cs="Times New Roman"/>
              <w:color w:val="auto"/>
              <w:sz w:val="24"/>
              <w:szCs w:val="24"/>
              <w:lang w:val="en-US" w:eastAsia="zh-CN"/>
            </w:rPr>
            <w:fldChar w:fldCharType="separate"/>
          </w:r>
          <w:r>
            <w:rPr>
              <w:rStyle w:val="15"/>
              <w:rFonts w:hint="eastAsia" w:ascii="Times New Roman" w:hAnsi="Times New Roman" w:cs="Times New Roman"/>
              <w:color w:val="auto"/>
              <w:sz w:val="24"/>
              <w:szCs w:val="24"/>
              <w:lang w:val="en-US" w:eastAsia="zh-CN"/>
            </w:rPr>
            <w:t xml:space="preserve">3 </w:t>
          </w:r>
          <w:r>
            <w:rPr>
              <w:rStyle w:val="15"/>
              <w:rFonts w:hint="eastAsia" w:ascii="Times New Roman" w:cs="Times New Roman"/>
              <w:color w:val="auto"/>
              <w:sz w:val="24"/>
              <w:szCs w:val="24"/>
              <w:lang w:val="en-US" w:eastAsia="zh-CN"/>
            </w:rPr>
            <w:t>B</w:t>
          </w:r>
          <w:r>
            <w:rPr>
              <w:rStyle w:val="15"/>
              <w:rFonts w:hint="eastAsia" w:ascii="Times New Roman" w:hAnsi="Times New Roman" w:cs="Times New Roman"/>
              <w:color w:val="auto"/>
              <w:sz w:val="24"/>
              <w:szCs w:val="24"/>
              <w:lang w:val="en-US" w:eastAsia="zh-CN"/>
            </w:rPr>
            <w:t>asic regulations</w:t>
          </w:r>
          <w:r>
            <w:rPr>
              <w:rStyle w:val="15"/>
              <w:rFonts w:hint="eastAsia" w:ascii="Times New Roman" w:hAnsi="Times New Roman" w:cs="Times New Roman"/>
              <w:color w:val="auto"/>
              <w:sz w:val="24"/>
              <w:szCs w:val="24"/>
              <w:lang w:val="en-US" w:eastAsia="zh-CN"/>
            </w:rPr>
            <w:tab/>
          </w:r>
          <w:r>
            <w:rPr>
              <w:rStyle w:val="15"/>
              <w:rFonts w:hint="eastAsia" w:ascii="Times New Roman" w:hAnsi="Times New Roman" w:cs="Times New Roman"/>
              <w:color w:val="auto"/>
              <w:sz w:val="24"/>
              <w:szCs w:val="24"/>
              <w:lang w:val="en-US" w:eastAsia="zh-CN"/>
            </w:rPr>
            <w:fldChar w:fldCharType="begin"/>
          </w:r>
          <w:r>
            <w:rPr>
              <w:rStyle w:val="15"/>
              <w:rFonts w:hint="eastAsia" w:ascii="Times New Roman" w:hAnsi="Times New Roman" w:cs="Times New Roman"/>
              <w:color w:val="auto"/>
              <w:sz w:val="24"/>
              <w:szCs w:val="24"/>
              <w:lang w:val="en-US" w:eastAsia="zh-CN"/>
            </w:rPr>
            <w:instrText xml:space="preserve"> PAGEREF _Toc31575 \h </w:instrText>
          </w:r>
          <w:r>
            <w:rPr>
              <w:rStyle w:val="15"/>
              <w:rFonts w:hint="eastAsia" w:ascii="Times New Roman" w:hAnsi="Times New Roman" w:cs="Times New Roman"/>
              <w:color w:val="auto"/>
              <w:sz w:val="24"/>
              <w:szCs w:val="24"/>
              <w:lang w:val="en-US" w:eastAsia="zh-CN"/>
            </w:rPr>
            <w:fldChar w:fldCharType="separate"/>
          </w:r>
          <w:r>
            <w:rPr>
              <w:rStyle w:val="15"/>
              <w:rFonts w:hint="eastAsia" w:ascii="Times New Roman" w:hAnsi="Times New Roman" w:cs="Times New Roman"/>
              <w:color w:val="auto"/>
              <w:sz w:val="24"/>
              <w:szCs w:val="24"/>
              <w:lang w:val="en-US" w:eastAsia="zh-CN"/>
            </w:rPr>
            <w:t>7</w:t>
          </w:r>
          <w:r>
            <w:rPr>
              <w:rStyle w:val="15"/>
              <w:rFonts w:hint="eastAsia" w:ascii="Times New Roman" w:hAnsi="Times New Roman" w:cs="Times New Roman"/>
              <w:color w:val="auto"/>
              <w:sz w:val="24"/>
              <w:szCs w:val="24"/>
              <w:lang w:val="en-US" w:eastAsia="zh-CN"/>
            </w:rPr>
            <w:fldChar w:fldCharType="end"/>
          </w:r>
          <w:r>
            <w:rPr>
              <w:rStyle w:val="15"/>
              <w:rFonts w:hint="eastAsia" w:ascii="Times New Roman" w:hAnsi="Times New Roman" w:cs="Times New Roman"/>
              <w:color w:val="auto"/>
              <w:sz w:val="24"/>
              <w:szCs w:val="24"/>
              <w:lang w:val="en-US" w:eastAsia="zh-CN"/>
            </w:rPr>
            <w:fldChar w:fldCharType="end"/>
          </w:r>
        </w:p>
        <w:p w14:paraId="35082423">
          <w:pPr>
            <w:pStyle w:val="8"/>
            <w:tabs>
              <w:tab w:val="right" w:leader="dot" w:pos="8972"/>
              <w:tab w:val="clear" w:pos="9241"/>
            </w:tabs>
            <w:spacing w:line="360" w:lineRule="auto"/>
            <w:rPr>
              <w:sz w:val="24"/>
              <w:szCs w:val="24"/>
            </w:rPr>
          </w:pPr>
          <w:r>
            <w:rPr>
              <w:rStyle w:val="15"/>
              <w:rFonts w:hint="eastAsia" w:ascii="Times New Roman" w:hAnsi="Times New Roman" w:cs="Times New Roman"/>
              <w:color w:val="auto"/>
              <w:sz w:val="24"/>
              <w:szCs w:val="24"/>
              <w:lang w:val="en-US" w:eastAsia="zh-CN"/>
            </w:rPr>
            <w:fldChar w:fldCharType="begin"/>
          </w:r>
          <w:r>
            <w:rPr>
              <w:rStyle w:val="15"/>
              <w:rFonts w:hint="eastAsia" w:ascii="Times New Roman" w:hAnsi="Times New Roman" w:cs="Times New Roman"/>
              <w:color w:val="auto"/>
              <w:sz w:val="24"/>
              <w:szCs w:val="24"/>
              <w:lang w:val="en-US" w:eastAsia="zh-CN"/>
            </w:rPr>
            <w:instrText xml:space="preserve"> HYPERLINK \l _Toc3145 </w:instrText>
          </w:r>
          <w:r>
            <w:rPr>
              <w:rStyle w:val="15"/>
              <w:rFonts w:hint="eastAsia" w:ascii="Times New Roman" w:hAnsi="Times New Roman" w:cs="Times New Roman"/>
              <w:color w:val="auto"/>
              <w:sz w:val="24"/>
              <w:szCs w:val="24"/>
              <w:lang w:val="en-US" w:eastAsia="zh-CN"/>
            </w:rPr>
            <w:fldChar w:fldCharType="separate"/>
          </w:r>
          <w:r>
            <w:rPr>
              <w:rStyle w:val="15"/>
              <w:rFonts w:hint="eastAsia" w:ascii="Times New Roman" w:hAnsi="Times New Roman" w:cs="Times New Roman"/>
              <w:color w:val="auto"/>
              <w:sz w:val="24"/>
              <w:szCs w:val="24"/>
              <w:lang w:val="en-US" w:eastAsia="zh-CN"/>
            </w:rPr>
            <w:t>4 Diagnosis and wind control system model</w:t>
          </w:r>
          <w:r>
            <w:rPr>
              <w:rStyle w:val="15"/>
              <w:rFonts w:hint="eastAsia" w:ascii="Times New Roman" w:hAnsi="Times New Roman" w:cs="Times New Roman"/>
              <w:color w:val="auto"/>
              <w:sz w:val="24"/>
              <w:szCs w:val="24"/>
              <w:lang w:val="en-US" w:eastAsia="zh-CN"/>
            </w:rPr>
            <w:tab/>
          </w:r>
          <w:r>
            <w:rPr>
              <w:rStyle w:val="15"/>
              <w:rFonts w:hint="eastAsia" w:ascii="Times New Roman" w:hAnsi="Times New Roman" w:cs="Times New Roman"/>
              <w:color w:val="auto"/>
              <w:sz w:val="24"/>
              <w:szCs w:val="24"/>
              <w:lang w:val="en-US" w:eastAsia="zh-CN"/>
            </w:rPr>
            <w:fldChar w:fldCharType="begin"/>
          </w:r>
          <w:r>
            <w:rPr>
              <w:rStyle w:val="15"/>
              <w:rFonts w:hint="eastAsia" w:ascii="Times New Roman" w:hAnsi="Times New Roman" w:cs="Times New Roman"/>
              <w:color w:val="auto"/>
              <w:sz w:val="24"/>
              <w:szCs w:val="24"/>
              <w:lang w:val="en-US" w:eastAsia="zh-CN"/>
            </w:rPr>
            <w:instrText xml:space="preserve"> PAGEREF _Toc3145 \h </w:instrText>
          </w:r>
          <w:r>
            <w:rPr>
              <w:rStyle w:val="15"/>
              <w:rFonts w:hint="eastAsia" w:ascii="Times New Roman" w:hAnsi="Times New Roman" w:cs="Times New Roman"/>
              <w:color w:val="auto"/>
              <w:sz w:val="24"/>
              <w:szCs w:val="24"/>
              <w:lang w:val="en-US" w:eastAsia="zh-CN"/>
            </w:rPr>
            <w:fldChar w:fldCharType="separate"/>
          </w:r>
          <w:r>
            <w:rPr>
              <w:rStyle w:val="15"/>
              <w:rFonts w:hint="eastAsia" w:ascii="Times New Roman" w:hAnsi="Times New Roman" w:cs="Times New Roman"/>
              <w:color w:val="auto"/>
              <w:sz w:val="24"/>
              <w:szCs w:val="24"/>
              <w:lang w:val="en-US" w:eastAsia="zh-CN"/>
            </w:rPr>
            <w:t>9</w:t>
          </w:r>
          <w:r>
            <w:rPr>
              <w:rStyle w:val="15"/>
              <w:rFonts w:hint="eastAsia" w:ascii="Times New Roman" w:hAnsi="Times New Roman" w:cs="Times New Roman"/>
              <w:color w:val="auto"/>
              <w:sz w:val="24"/>
              <w:szCs w:val="24"/>
              <w:lang w:val="en-US" w:eastAsia="zh-CN"/>
            </w:rPr>
            <w:fldChar w:fldCharType="end"/>
          </w:r>
          <w:r>
            <w:rPr>
              <w:rStyle w:val="15"/>
              <w:rFonts w:hint="eastAsia" w:ascii="Times New Roman" w:hAnsi="Times New Roman" w:cs="Times New Roman"/>
              <w:color w:val="auto"/>
              <w:sz w:val="24"/>
              <w:szCs w:val="24"/>
              <w:lang w:val="en-US" w:eastAsia="zh-CN"/>
            </w:rPr>
            <w:fldChar w:fldCharType="end"/>
          </w:r>
        </w:p>
        <w:p w14:paraId="23EF9635">
          <w:pPr>
            <w:pStyle w:val="9"/>
            <w:tabs>
              <w:tab w:val="right" w:leader="dot" w:pos="8972"/>
              <w:tab w:val="clear" w:pos="9241"/>
            </w:tabs>
            <w:spacing w:line="360" w:lineRule="auto"/>
            <w:ind w:firstLine="480" w:firstLineChars="200"/>
            <w:rPr>
              <w:rStyle w:val="15"/>
              <w:rFonts w:hint="eastAsia" w:ascii="Times New Roman" w:hAnsi="Times New Roman" w:eastAsia="宋体" w:cs="Times New Roman"/>
              <w:color w:val="auto"/>
              <w:kern w:val="2"/>
              <w:sz w:val="24"/>
              <w:szCs w:val="24"/>
              <w:lang w:val="en-US" w:eastAsia="zh-CN" w:bidi="ar-SA"/>
            </w:rPr>
          </w:pPr>
          <w:r>
            <w:rPr>
              <w:rStyle w:val="15"/>
              <w:rFonts w:hint="eastAsia" w:ascii="Times New Roman" w:hAnsi="Times New Roman" w:eastAsia="宋体" w:cs="Times New Roman"/>
              <w:color w:val="auto"/>
              <w:kern w:val="2"/>
              <w:sz w:val="24"/>
              <w:szCs w:val="24"/>
              <w:lang w:val="en-US" w:eastAsia="zh-CN" w:bidi="ar-SA"/>
            </w:rPr>
            <w:fldChar w:fldCharType="begin"/>
          </w:r>
          <w:r>
            <w:rPr>
              <w:rStyle w:val="15"/>
              <w:rFonts w:hint="eastAsia" w:ascii="Times New Roman" w:hAnsi="Times New Roman" w:eastAsia="宋体" w:cs="Times New Roman"/>
              <w:color w:val="auto"/>
              <w:kern w:val="2"/>
              <w:sz w:val="24"/>
              <w:szCs w:val="24"/>
              <w:lang w:val="en-US" w:eastAsia="zh-CN" w:bidi="ar-SA"/>
            </w:rPr>
            <w:instrText xml:space="preserve"> HYPERLINK \l _Toc32087 </w:instrText>
          </w:r>
          <w:r>
            <w:rPr>
              <w:rStyle w:val="15"/>
              <w:rFonts w:hint="eastAsia" w:ascii="Times New Roman" w:hAnsi="Times New Roman" w:eastAsia="宋体" w:cs="Times New Roman"/>
              <w:color w:val="auto"/>
              <w:kern w:val="2"/>
              <w:sz w:val="24"/>
              <w:szCs w:val="24"/>
              <w:lang w:val="en-US" w:eastAsia="zh-CN" w:bidi="ar-SA"/>
            </w:rPr>
            <w:fldChar w:fldCharType="separate"/>
          </w:r>
          <w:r>
            <w:rPr>
              <w:rStyle w:val="15"/>
              <w:rFonts w:hint="eastAsia" w:ascii="Times New Roman" w:hAnsi="Times New Roman" w:eastAsia="宋体" w:cs="Times New Roman"/>
              <w:color w:val="auto"/>
              <w:kern w:val="2"/>
              <w:sz w:val="24"/>
              <w:szCs w:val="24"/>
              <w:lang w:val="en-US" w:eastAsia="zh-CN" w:bidi="ar-SA"/>
            </w:rPr>
            <w:t>4.1 General requirements</w:t>
          </w:r>
          <w:r>
            <w:rPr>
              <w:rStyle w:val="15"/>
              <w:rFonts w:hint="eastAsia" w:ascii="Times New Roman" w:hAnsi="Times New Roman" w:eastAsia="宋体" w:cs="Times New Roman"/>
              <w:color w:val="auto"/>
              <w:kern w:val="2"/>
              <w:sz w:val="24"/>
              <w:szCs w:val="24"/>
              <w:lang w:val="en-US" w:eastAsia="zh-CN" w:bidi="ar-SA"/>
            </w:rPr>
            <w:tab/>
          </w:r>
          <w:r>
            <w:rPr>
              <w:rStyle w:val="15"/>
              <w:rFonts w:hint="eastAsia" w:ascii="Times New Roman" w:hAnsi="Times New Roman" w:eastAsia="宋体" w:cs="Times New Roman"/>
              <w:color w:val="auto"/>
              <w:kern w:val="2"/>
              <w:sz w:val="24"/>
              <w:szCs w:val="24"/>
              <w:lang w:val="en-US" w:eastAsia="zh-CN" w:bidi="ar-SA"/>
            </w:rPr>
            <w:fldChar w:fldCharType="begin"/>
          </w:r>
          <w:r>
            <w:rPr>
              <w:rStyle w:val="15"/>
              <w:rFonts w:hint="eastAsia" w:ascii="Times New Roman" w:hAnsi="Times New Roman" w:eastAsia="宋体" w:cs="Times New Roman"/>
              <w:color w:val="auto"/>
              <w:kern w:val="2"/>
              <w:sz w:val="24"/>
              <w:szCs w:val="24"/>
              <w:lang w:val="en-US" w:eastAsia="zh-CN" w:bidi="ar-SA"/>
            </w:rPr>
            <w:instrText xml:space="preserve"> PAGEREF _Toc32087 \h </w:instrText>
          </w:r>
          <w:r>
            <w:rPr>
              <w:rStyle w:val="15"/>
              <w:rFonts w:hint="eastAsia" w:ascii="Times New Roman" w:hAnsi="Times New Roman" w:eastAsia="宋体" w:cs="Times New Roman"/>
              <w:color w:val="auto"/>
              <w:kern w:val="2"/>
              <w:sz w:val="24"/>
              <w:szCs w:val="24"/>
              <w:lang w:val="en-US" w:eastAsia="zh-CN" w:bidi="ar-SA"/>
            </w:rPr>
            <w:fldChar w:fldCharType="separate"/>
          </w:r>
          <w:r>
            <w:rPr>
              <w:rStyle w:val="15"/>
              <w:rFonts w:hint="eastAsia" w:ascii="Times New Roman" w:hAnsi="Times New Roman" w:eastAsia="宋体" w:cs="Times New Roman"/>
              <w:color w:val="auto"/>
              <w:kern w:val="2"/>
              <w:sz w:val="24"/>
              <w:szCs w:val="24"/>
              <w:lang w:val="en-US" w:eastAsia="zh-CN" w:bidi="ar-SA"/>
            </w:rPr>
            <w:t>9</w:t>
          </w:r>
          <w:r>
            <w:rPr>
              <w:rStyle w:val="15"/>
              <w:rFonts w:hint="eastAsia" w:ascii="Times New Roman" w:hAnsi="Times New Roman" w:eastAsia="宋体" w:cs="Times New Roman"/>
              <w:color w:val="auto"/>
              <w:kern w:val="2"/>
              <w:sz w:val="24"/>
              <w:szCs w:val="24"/>
              <w:lang w:val="en-US" w:eastAsia="zh-CN" w:bidi="ar-SA"/>
            </w:rPr>
            <w:fldChar w:fldCharType="end"/>
          </w:r>
          <w:r>
            <w:rPr>
              <w:rStyle w:val="15"/>
              <w:rFonts w:hint="eastAsia" w:ascii="Times New Roman" w:hAnsi="Times New Roman" w:eastAsia="宋体" w:cs="Times New Roman"/>
              <w:color w:val="auto"/>
              <w:kern w:val="2"/>
              <w:sz w:val="24"/>
              <w:szCs w:val="24"/>
              <w:lang w:val="en-US" w:eastAsia="zh-CN" w:bidi="ar-SA"/>
            </w:rPr>
            <w:fldChar w:fldCharType="end"/>
          </w:r>
        </w:p>
        <w:p w14:paraId="009547AE">
          <w:pPr>
            <w:pStyle w:val="9"/>
            <w:tabs>
              <w:tab w:val="right" w:leader="dot" w:pos="8972"/>
              <w:tab w:val="clear" w:pos="9241"/>
            </w:tabs>
            <w:spacing w:line="360" w:lineRule="auto"/>
            <w:ind w:firstLine="480" w:firstLineChars="200"/>
            <w:rPr>
              <w:rStyle w:val="15"/>
              <w:rFonts w:hint="eastAsia" w:ascii="Times New Roman" w:hAnsi="Times New Roman" w:eastAsia="宋体" w:cs="Times New Roman"/>
              <w:color w:val="auto"/>
              <w:kern w:val="2"/>
              <w:sz w:val="24"/>
              <w:szCs w:val="24"/>
              <w:lang w:val="en-US" w:eastAsia="zh-CN" w:bidi="ar-SA"/>
            </w:rPr>
          </w:pPr>
          <w:r>
            <w:rPr>
              <w:rStyle w:val="15"/>
              <w:rFonts w:hint="eastAsia" w:ascii="Times New Roman" w:hAnsi="Times New Roman" w:eastAsia="宋体" w:cs="Times New Roman"/>
              <w:color w:val="auto"/>
              <w:kern w:val="2"/>
              <w:sz w:val="24"/>
              <w:szCs w:val="24"/>
              <w:lang w:val="en-US" w:eastAsia="zh-CN" w:bidi="ar-SA"/>
            </w:rPr>
            <w:fldChar w:fldCharType="begin"/>
          </w:r>
          <w:r>
            <w:rPr>
              <w:rStyle w:val="15"/>
              <w:rFonts w:hint="eastAsia" w:ascii="Times New Roman" w:hAnsi="Times New Roman" w:eastAsia="宋体" w:cs="Times New Roman"/>
              <w:color w:val="auto"/>
              <w:kern w:val="2"/>
              <w:sz w:val="24"/>
              <w:szCs w:val="24"/>
              <w:lang w:val="en-US" w:eastAsia="zh-CN" w:bidi="ar-SA"/>
            </w:rPr>
            <w:instrText xml:space="preserve"> HYPERLINK \l _Toc28785 </w:instrText>
          </w:r>
          <w:r>
            <w:rPr>
              <w:rStyle w:val="15"/>
              <w:rFonts w:hint="eastAsia" w:ascii="Times New Roman" w:hAnsi="Times New Roman" w:eastAsia="宋体" w:cs="Times New Roman"/>
              <w:color w:val="auto"/>
              <w:kern w:val="2"/>
              <w:sz w:val="24"/>
              <w:szCs w:val="24"/>
              <w:lang w:val="en-US" w:eastAsia="zh-CN" w:bidi="ar-SA"/>
            </w:rPr>
            <w:fldChar w:fldCharType="separate"/>
          </w:r>
          <w:r>
            <w:rPr>
              <w:rStyle w:val="15"/>
              <w:rFonts w:hint="eastAsia" w:ascii="Times New Roman" w:hAnsi="Times New Roman" w:eastAsia="宋体" w:cs="Times New Roman"/>
              <w:color w:val="auto"/>
              <w:kern w:val="2"/>
              <w:sz w:val="24"/>
              <w:szCs w:val="24"/>
              <w:lang w:val="en-US" w:eastAsia="zh-CN" w:bidi="ar-SA"/>
            </w:rPr>
            <w:t>4.2 City trusted computing system</w:t>
          </w:r>
          <w:r>
            <w:rPr>
              <w:rStyle w:val="15"/>
              <w:rFonts w:hint="eastAsia" w:ascii="Times New Roman" w:hAnsi="Times New Roman" w:eastAsia="宋体" w:cs="Times New Roman"/>
              <w:color w:val="auto"/>
              <w:kern w:val="2"/>
              <w:sz w:val="24"/>
              <w:szCs w:val="24"/>
              <w:lang w:val="en-US" w:eastAsia="zh-CN" w:bidi="ar-SA"/>
            </w:rPr>
            <w:tab/>
          </w:r>
          <w:r>
            <w:rPr>
              <w:rStyle w:val="15"/>
              <w:rFonts w:hint="eastAsia" w:ascii="Times New Roman" w:hAnsi="Times New Roman" w:eastAsia="宋体" w:cs="Times New Roman"/>
              <w:color w:val="auto"/>
              <w:kern w:val="2"/>
              <w:sz w:val="24"/>
              <w:szCs w:val="24"/>
              <w:lang w:val="en-US" w:eastAsia="zh-CN" w:bidi="ar-SA"/>
            </w:rPr>
            <w:fldChar w:fldCharType="begin"/>
          </w:r>
          <w:r>
            <w:rPr>
              <w:rStyle w:val="15"/>
              <w:rFonts w:hint="eastAsia" w:ascii="Times New Roman" w:hAnsi="Times New Roman" w:eastAsia="宋体" w:cs="Times New Roman"/>
              <w:color w:val="auto"/>
              <w:kern w:val="2"/>
              <w:sz w:val="24"/>
              <w:szCs w:val="24"/>
              <w:lang w:val="en-US" w:eastAsia="zh-CN" w:bidi="ar-SA"/>
            </w:rPr>
            <w:instrText xml:space="preserve"> PAGEREF _Toc28785 \h </w:instrText>
          </w:r>
          <w:r>
            <w:rPr>
              <w:rStyle w:val="15"/>
              <w:rFonts w:hint="eastAsia" w:ascii="Times New Roman" w:hAnsi="Times New Roman" w:eastAsia="宋体" w:cs="Times New Roman"/>
              <w:color w:val="auto"/>
              <w:kern w:val="2"/>
              <w:sz w:val="24"/>
              <w:szCs w:val="24"/>
              <w:lang w:val="en-US" w:eastAsia="zh-CN" w:bidi="ar-SA"/>
            </w:rPr>
            <w:fldChar w:fldCharType="separate"/>
          </w:r>
          <w:r>
            <w:rPr>
              <w:rStyle w:val="15"/>
              <w:rFonts w:hint="eastAsia" w:ascii="Times New Roman" w:hAnsi="Times New Roman" w:eastAsia="宋体" w:cs="Times New Roman"/>
              <w:color w:val="auto"/>
              <w:kern w:val="2"/>
              <w:sz w:val="24"/>
              <w:szCs w:val="24"/>
              <w:lang w:val="en-US" w:eastAsia="zh-CN" w:bidi="ar-SA"/>
            </w:rPr>
            <w:t>9</w:t>
          </w:r>
          <w:r>
            <w:rPr>
              <w:rStyle w:val="15"/>
              <w:rFonts w:hint="eastAsia" w:ascii="Times New Roman" w:hAnsi="Times New Roman" w:eastAsia="宋体" w:cs="Times New Roman"/>
              <w:color w:val="auto"/>
              <w:kern w:val="2"/>
              <w:sz w:val="24"/>
              <w:szCs w:val="24"/>
              <w:lang w:val="en-US" w:eastAsia="zh-CN" w:bidi="ar-SA"/>
            </w:rPr>
            <w:fldChar w:fldCharType="end"/>
          </w:r>
          <w:r>
            <w:rPr>
              <w:rStyle w:val="15"/>
              <w:rFonts w:hint="eastAsia" w:ascii="Times New Roman" w:hAnsi="Times New Roman" w:eastAsia="宋体" w:cs="Times New Roman"/>
              <w:color w:val="auto"/>
              <w:kern w:val="2"/>
              <w:sz w:val="24"/>
              <w:szCs w:val="24"/>
              <w:lang w:val="en-US" w:eastAsia="zh-CN" w:bidi="ar-SA"/>
            </w:rPr>
            <w:fldChar w:fldCharType="end"/>
          </w:r>
        </w:p>
        <w:p w14:paraId="36659927">
          <w:pPr>
            <w:pStyle w:val="9"/>
            <w:tabs>
              <w:tab w:val="right" w:leader="dot" w:pos="8972"/>
              <w:tab w:val="clear" w:pos="9241"/>
            </w:tabs>
            <w:spacing w:line="360" w:lineRule="auto"/>
            <w:ind w:firstLine="480" w:firstLineChars="200"/>
            <w:rPr>
              <w:rStyle w:val="15"/>
              <w:rFonts w:hint="eastAsia" w:ascii="Times New Roman" w:hAnsi="Times New Roman" w:eastAsia="宋体" w:cs="Times New Roman"/>
              <w:color w:val="auto"/>
              <w:kern w:val="2"/>
              <w:sz w:val="24"/>
              <w:szCs w:val="24"/>
              <w:lang w:val="en-US" w:eastAsia="zh-CN" w:bidi="ar-SA"/>
            </w:rPr>
          </w:pPr>
          <w:r>
            <w:rPr>
              <w:rStyle w:val="15"/>
              <w:rFonts w:hint="eastAsia" w:ascii="Times New Roman" w:hAnsi="Times New Roman" w:eastAsia="宋体" w:cs="Times New Roman"/>
              <w:color w:val="auto"/>
              <w:kern w:val="2"/>
              <w:sz w:val="24"/>
              <w:szCs w:val="24"/>
              <w:lang w:val="en-US" w:eastAsia="zh-CN" w:bidi="ar-SA"/>
            </w:rPr>
            <w:fldChar w:fldCharType="begin"/>
          </w:r>
          <w:r>
            <w:rPr>
              <w:rStyle w:val="15"/>
              <w:rFonts w:hint="eastAsia" w:ascii="Times New Roman" w:hAnsi="Times New Roman" w:eastAsia="宋体" w:cs="Times New Roman"/>
              <w:color w:val="auto"/>
              <w:kern w:val="2"/>
              <w:sz w:val="24"/>
              <w:szCs w:val="24"/>
              <w:lang w:val="en-US" w:eastAsia="zh-CN" w:bidi="ar-SA"/>
            </w:rPr>
            <w:instrText xml:space="preserve"> HYPERLINK \l _Toc28293 </w:instrText>
          </w:r>
          <w:r>
            <w:rPr>
              <w:rStyle w:val="15"/>
              <w:rFonts w:hint="eastAsia" w:ascii="Times New Roman" w:hAnsi="Times New Roman" w:eastAsia="宋体" w:cs="Times New Roman"/>
              <w:color w:val="auto"/>
              <w:kern w:val="2"/>
              <w:sz w:val="24"/>
              <w:szCs w:val="24"/>
              <w:lang w:val="en-US" w:eastAsia="zh-CN" w:bidi="ar-SA"/>
            </w:rPr>
            <w:fldChar w:fldCharType="separate"/>
          </w:r>
          <w:r>
            <w:rPr>
              <w:rStyle w:val="15"/>
              <w:rFonts w:hint="eastAsia" w:ascii="Times New Roman" w:hAnsi="Times New Roman" w:eastAsia="宋体" w:cs="Times New Roman"/>
              <w:color w:val="auto"/>
              <w:kern w:val="2"/>
              <w:sz w:val="24"/>
              <w:szCs w:val="24"/>
              <w:lang w:val="en-US" w:eastAsia="zh-CN" w:bidi="ar-SA"/>
            </w:rPr>
            <w:t>4.3 Model-based fault diagnosis and wind control system framework</w:t>
          </w:r>
          <w:r>
            <w:rPr>
              <w:rStyle w:val="15"/>
              <w:rFonts w:hint="eastAsia" w:ascii="Times New Roman" w:hAnsi="Times New Roman" w:eastAsia="宋体" w:cs="Times New Roman"/>
              <w:color w:val="auto"/>
              <w:kern w:val="2"/>
              <w:sz w:val="24"/>
              <w:szCs w:val="24"/>
              <w:lang w:val="en-US" w:eastAsia="zh-CN" w:bidi="ar-SA"/>
            </w:rPr>
            <w:tab/>
          </w:r>
          <w:r>
            <w:rPr>
              <w:rStyle w:val="15"/>
              <w:rFonts w:hint="eastAsia" w:ascii="Times New Roman" w:hAnsi="Times New Roman" w:eastAsia="宋体" w:cs="Times New Roman"/>
              <w:color w:val="auto"/>
              <w:kern w:val="2"/>
              <w:sz w:val="24"/>
              <w:szCs w:val="24"/>
              <w:lang w:val="en-US" w:eastAsia="zh-CN" w:bidi="ar-SA"/>
            </w:rPr>
            <w:fldChar w:fldCharType="begin"/>
          </w:r>
          <w:r>
            <w:rPr>
              <w:rStyle w:val="15"/>
              <w:rFonts w:hint="eastAsia" w:ascii="Times New Roman" w:hAnsi="Times New Roman" w:eastAsia="宋体" w:cs="Times New Roman"/>
              <w:color w:val="auto"/>
              <w:kern w:val="2"/>
              <w:sz w:val="24"/>
              <w:szCs w:val="24"/>
              <w:lang w:val="en-US" w:eastAsia="zh-CN" w:bidi="ar-SA"/>
            </w:rPr>
            <w:instrText xml:space="preserve"> PAGEREF _Toc28293 \h </w:instrText>
          </w:r>
          <w:r>
            <w:rPr>
              <w:rStyle w:val="15"/>
              <w:rFonts w:hint="eastAsia" w:ascii="Times New Roman" w:hAnsi="Times New Roman" w:eastAsia="宋体" w:cs="Times New Roman"/>
              <w:color w:val="auto"/>
              <w:kern w:val="2"/>
              <w:sz w:val="24"/>
              <w:szCs w:val="24"/>
              <w:lang w:val="en-US" w:eastAsia="zh-CN" w:bidi="ar-SA"/>
            </w:rPr>
            <w:fldChar w:fldCharType="separate"/>
          </w:r>
          <w:r>
            <w:rPr>
              <w:rStyle w:val="15"/>
              <w:rFonts w:hint="eastAsia" w:ascii="Times New Roman" w:hAnsi="Times New Roman" w:eastAsia="宋体" w:cs="Times New Roman"/>
              <w:color w:val="auto"/>
              <w:kern w:val="2"/>
              <w:sz w:val="24"/>
              <w:szCs w:val="24"/>
              <w:lang w:val="en-US" w:eastAsia="zh-CN" w:bidi="ar-SA"/>
            </w:rPr>
            <w:t>10</w:t>
          </w:r>
          <w:r>
            <w:rPr>
              <w:rStyle w:val="15"/>
              <w:rFonts w:hint="eastAsia" w:ascii="Times New Roman" w:hAnsi="Times New Roman" w:eastAsia="宋体" w:cs="Times New Roman"/>
              <w:color w:val="auto"/>
              <w:kern w:val="2"/>
              <w:sz w:val="24"/>
              <w:szCs w:val="24"/>
              <w:lang w:val="en-US" w:eastAsia="zh-CN" w:bidi="ar-SA"/>
            </w:rPr>
            <w:fldChar w:fldCharType="end"/>
          </w:r>
          <w:r>
            <w:rPr>
              <w:rStyle w:val="15"/>
              <w:rFonts w:hint="eastAsia" w:ascii="Times New Roman" w:hAnsi="Times New Roman" w:eastAsia="宋体" w:cs="Times New Roman"/>
              <w:color w:val="auto"/>
              <w:kern w:val="2"/>
              <w:sz w:val="24"/>
              <w:szCs w:val="24"/>
              <w:lang w:val="en-US" w:eastAsia="zh-CN" w:bidi="ar-SA"/>
            </w:rPr>
            <w:fldChar w:fldCharType="end"/>
          </w:r>
        </w:p>
        <w:p w14:paraId="0A444FD2">
          <w:pPr>
            <w:pStyle w:val="9"/>
            <w:tabs>
              <w:tab w:val="right" w:leader="dot" w:pos="8972"/>
              <w:tab w:val="clear" w:pos="9241"/>
            </w:tabs>
            <w:spacing w:line="360" w:lineRule="auto"/>
            <w:ind w:firstLine="480" w:firstLineChars="200"/>
            <w:rPr>
              <w:rStyle w:val="15"/>
              <w:rFonts w:hint="eastAsia" w:ascii="Times New Roman" w:hAnsi="Times New Roman" w:eastAsia="宋体" w:cs="Times New Roman"/>
              <w:color w:val="auto"/>
              <w:kern w:val="2"/>
              <w:sz w:val="24"/>
              <w:szCs w:val="24"/>
              <w:lang w:val="en-US" w:eastAsia="zh-CN" w:bidi="ar-SA"/>
            </w:rPr>
          </w:pPr>
          <w:r>
            <w:rPr>
              <w:rStyle w:val="15"/>
              <w:rFonts w:hint="eastAsia" w:ascii="Times New Roman" w:hAnsi="Times New Roman" w:eastAsia="宋体" w:cs="Times New Roman"/>
              <w:color w:val="auto"/>
              <w:kern w:val="2"/>
              <w:sz w:val="24"/>
              <w:szCs w:val="24"/>
              <w:lang w:val="en-US" w:eastAsia="zh-CN" w:bidi="ar-SA"/>
            </w:rPr>
            <w:fldChar w:fldCharType="begin"/>
          </w:r>
          <w:r>
            <w:rPr>
              <w:rStyle w:val="15"/>
              <w:rFonts w:hint="eastAsia" w:ascii="Times New Roman" w:hAnsi="Times New Roman" w:eastAsia="宋体" w:cs="Times New Roman"/>
              <w:color w:val="auto"/>
              <w:kern w:val="2"/>
              <w:sz w:val="24"/>
              <w:szCs w:val="24"/>
              <w:lang w:val="en-US" w:eastAsia="zh-CN" w:bidi="ar-SA"/>
            </w:rPr>
            <w:instrText xml:space="preserve"> HYPERLINK \l _Toc12180 </w:instrText>
          </w:r>
          <w:r>
            <w:rPr>
              <w:rStyle w:val="15"/>
              <w:rFonts w:hint="eastAsia" w:ascii="Times New Roman" w:hAnsi="Times New Roman" w:eastAsia="宋体" w:cs="Times New Roman"/>
              <w:color w:val="auto"/>
              <w:kern w:val="2"/>
              <w:sz w:val="24"/>
              <w:szCs w:val="24"/>
              <w:lang w:val="en-US" w:eastAsia="zh-CN" w:bidi="ar-SA"/>
            </w:rPr>
            <w:fldChar w:fldCharType="separate"/>
          </w:r>
          <w:r>
            <w:rPr>
              <w:rStyle w:val="15"/>
              <w:rFonts w:hint="eastAsia" w:ascii="Times New Roman" w:hAnsi="Times New Roman" w:eastAsia="宋体" w:cs="Times New Roman"/>
              <w:color w:val="auto"/>
              <w:kern w:val="2"/>
              <w:sz w:val="24"/>
              <w:szCs w:val="24"/>
              <w:lang w:val="en-US" w:eastAsia="zh-CN" w:bidi="ar-SA"/>
            </w:rPr>
            <w:t>4.4 Fault diagnosis and wind control system framework based on statistical theory</w:t>
          </w:r>
          <w:r>
            <w:rPr>
              <w:rStyle w:val="15"/>
              <w:rFonts w:hint="eastAsia" w:ascii="Times New Roman" w:hAnsi="Times New Roman" w:eastAsia="宋体" w:cs="Times New Roman"/>
              <w:color w:val="auto"/>
              <w:kern w:val="2"/>
              <w:sz w:val="24"/>
              <w:szCs w:val="24"/>
              <w:lang w:val="en-US" w:eastAsia="zh-CN" w:bidi="ar-SA"/>
            </w:rPr>
            <w:tab/>
          </w:r>
          <w:r>
            <w:rPr>
              <w:rStyle w:val="15"/>
              <w:rFonts w:hint="eastAsia" w:ascii="Times New Roman" w:hAnsi="Times New Roman" w:eastAsia="宋体" w:cs="Times New Roman"/>
              <w:color w:val="auto"/>
              <w:kern w:val="2"/>
              <w:sz w:val="24"/>
              <w:szCs w:val="24"/>
              <w:lang w:val="en-US" w:eastAsia="zh-CN" w:bidi="ar-SA"/>
            </w:rPr>
            <w:fldChar w:fldCharType="begin"/>
          </w:r>
          <w:r>
            <w:rPr>
              <w:rStyle w:val="15"/>
              <w:rFonts w:hint="eastAsia" w:ascii="Times New Roman" w:hAnsi="Times New Roman" w:eastAsia="宋体" w:cs="Times New Roman"/>
              <w:color w:val="auto"/>
              <w:kern w:val="2"/>
              <w:sz w:val="24"/>
              <w:szCs w:val="24"/>
              <w:lang w:val="en-US" w:eastAsia="zh-CN" w:bidi="ar-SA"/>
            </w:rPr>
            <w:instrText xml:space="preserve"> PAGEREF _Toc12180 \h </w:instrText>
          </w:r>
          <w:r>
            <w:rPr>
              <w:rStyle w:val="15"/>
              <w:rFonts w:hint="eastAsia" w:ascii="Times New Roman" w:hAnsi="Times New Roman" w:eastAsia="宋体" w:cs="Times New Roman"/>
              <w:color w:val="auto"/>
              <w:kern w:val="2"/>
              <w:sz w:val="24"/>
              <w:szCs w:val="24"/>
              <w:lang w:val="en-US" w:eastAsia="zh-CN" w:bidi="ar-SA"/>
            </w:rPr>
            <w:fldChar w:fldCharType="separate"/>
          </w:r>
          <w:r>
            <w:rPr>
              <w:rStyle w:val="15"/>
              <w:rFonts w:hint="eastAsia" w:ascii="Times New Roman" w:hAnsi="Times New Roman" w:eastAsia="宋体" w:cs="Times New Roman"/>
              <w:color w:val="auto"/>
              <w:kern w:val="2"/>
              <w:sz w:val="24"/>
              <w:szCs w:val="24"/>
              <w:lang w:val="en-US" w:eastAsia="zh-CN" w:bidi="ar-SA"/>
            </w:rPr>
            <w:t>11</w:t>
          </w:r>
          <w:r>
            <w:rPr>
              <w:rStyle w:val="15"/>
              <w:rFonts w:hint="eastAsia" w:ascii="Times New Roman" w:hAnsi="Times New Roman" w:eastAsia="宋体" w:cs="Times New Roman"/>
              <w:color w:val="auto"/>
              <w:kern w:val="2"/>
              <w:sz w:val="24"/>
              <w:szCs w:val="24"/>
              <w:lang w:val="en-US" w:eastAsia="zh-CN" w:bidi="ar-SA"/>
            </w:rPr>
            <w:fldChar w:fldCharType="end"/>
          </w:r>
          <w:r>
            <w:rPr>
              <w:rStyle w:val="15"/>
              <w:rFonts w:hint="eastAsia" w:ascii="Times New Roman" w:hAnsi="Times New Roman" w:eastAsia="宋体" w:cs="Times New Roman"/>
              <w:color w:val="auto"/>
              <w:kern w:val="2"/>
              <w:sz w:val="24"/>
              <w:szCs w:val="24"/>
              <w:lang w:val="en-US" w:eastAsia="zh-CN" w:bidi="ar-SA"/>
            </w:rPr>
            <w:fldChar w:fldCharType="end"/>
          </w:r>
        </w:p>
        <w:p w14:paraId="566AC6BD">
          <w:pPr>
            <w:pStyle w:val="9"/>
            <w:tabs>
              <w:tab w:val="right" w:leader="dot" w:pos="8972"/>
              <w:tab w:val="clear" w:pos="9241"/>
            </w:tabs>
            <w:spacing w:line="360" w:lineRule="auto"/>
            <w:ind w:firstLine="480" w:firstLineChars="200"/>
          </w:pPr>
          <w:r>
            <w:rPr>
              <w:rStyle w:val="15"/>
              <w:rFonts w:hint="eastAsia" w:ascii="Times New Roman" w:hAnsi="Times New Roman" w:eastAsia="宋体" w:cs="Times New Roman"/>
              <w:color w:val="auto"/>
              <w:kern w:val="2"/>
              <w:sz w:val="24"/>
              <w:szCs w:val="24"/>
              <w:lang w:val="en-US" w:eastAsia="zh-CN" w:bidi="ar-SA"/>
            </w:rPr>
            <w:fldChar w:fldCharType="begin"/>
          </w:r>
          <w:r>
            <w:rPr>
              <w:rStyle w:val="15"/>
              <w:rFonts w:hint="eastAsia" w:ascii="Times New Roman" w:hAnsi="Times New Roman" w:eastAsia="宋体" w:cs="Times New Roman"/>
              <w:color w:val="auto"/>
              <w:kern w:val="2"/>
              <w:sz w:val="24"/>
              <w:szCs w:val="24"/>
              <w:lang w:val="en-US" w:eastAsia="zh-CN" w:bidi="ar-SA"/>
            </w:rPr>
            <w:instrText xml:space="preserve"> HYPERLINK \l _Toc13878 </w:instrText>
          </w:r>
          <w:r>
            <w:rPr>
              <w:rStyle w:val="15"/>
              <w:rFonts w:hint="eastAsia" w:ascii="Times New Roman" w:hAnsi="Times New Roman" w:eastAsia="宋体" w:cs="Times New Roman"/>
              <w:color w:val="auto"/>
              <w:kern w:val="2"/>
              <w:sz w:val="24"/>
              <w:szCs w:val="24"/>
              <w:lang w:val="en-US" w:eastAsia="zh-CN" w:bidi="ar-SA"/>
            </w:rPr>
            <w:fldChar w:fldCharType="separate"/>
          </w:r>
          <w:r>
            <w:rPr>
              <w:rStyle w:val="15"/>
              <w:rFonts w:hint="eastAsia" w:ascii="Times New Roman" w:hAnsi="Times New Roman" w:eastAsia="宋体" w:cs="Times New Roman"/>
              <w:color w:val="auto"/>
              <w:kern w:val="2"/>
              <w:sz w:val="24"/>
              <w:szCs w:val="24"/>
              <w:lang w:val="en-US" w:eastAsia="zh-CN" w:bidi="ar-SA"/>
            </w:rPr>
            <w:t xml:space="preserve">4.5 </w:t>
          </w:r>
          <w:r>
            <w:rPr>
              <w:rStyle w:val="15"/>
              <w:rFonts w:hint="eastAsia" w:ascii="Times New Roman" w:cs="Times New Roman"/>
              <w:color w:val="auto"/>
              <w:kern w:val="2"/>
              <w:sz w:val="24"/>
              <w:szCs w:val="24"/>
              <w:lang w:val="en-US" w:eastAsia="zh-CN" w:bidi="ar-SA"/>
            </w:rPr>
            <w:t>S</w:t>
          </w:r>
          <w:r>
            <w:rPr>
              <w:rStyle w:val="15"/>
              <w:rFonts w:hint="eastAsia" w:ascii="Times New Roman" w:hAnsi="Times New Roman" w:eastAsia="宋体" w:cs="Times New Roman"/>
              <w:color w:val="auto"/>
              <w:kern w:val="2"/>
              <w:sz w:val="24"/>
              <w:szCs w:val="24"/>
              <w:lang w:val="en-US" w:eastAsia="zh-CN" w:bidi="ar-SA"/>
            </w:rPr>
            <w:t>ystem integration</w:t>
          </w:r>
          <w:r>
            <w:rPr>
              <w:rStyle w:val="15"/>
              <w:rFonts w:hint="eastAsia" w:ascii="Times New Roman" w:hAnsi="Times New Roman" w:eastAsia="宋体" w:cs="Times New Roman"/>
              <w:color w:val="auto"/>
              <w:kern w:val="2"/>
              <w:sz w:val="24"/>
              <w:szCs w:val="24"/>
              <w:lang w:val="en-US" w:eastAsia="zh-CN" w:bidi="ar-SA"/>
            </w:rPr>
            <w:tab/>
          </w:r>
          <w:r>
            <w:rPr>
              <w:rStyle w:val="15"/>
              <w:rFonts w:hint="eastAsia" w:ascii="Times New Roman" w:hAnsi="Times New Roman" w:eastAsia="宋体" w:cs="Times New Roman"/>
              <w:color w:val="auto"/>
              <w:kern w:val="2"/>
              <w:sz w:val="24"/>
              <w:szCs w:val="24"/>
              <w:lang w:val="en-US" w:eastAsia="zh-CN" w:bidi="ar-SA"/>
            </w:rPr>
            <w:fldChar w:fldCharType="begin"/>
          </w:r>
          <w:r>
            <w:rPr>
              <w:rStyle w:val="15"/>
              <w:rFonts w:hint="eastAsia" w:ascii="Times New Roman" w:hAnsi="Times New Roman" w:eastAsia="宋体" w:cs="Times New Roman"/>
              <w:color w:val="auto"/>
              <w:kern w:val="2"/>
              <w:sz w:val="24"/>
              <w:szCs w:val="24"/>
              <w:lang w:val="en-US" w:eastAsia="zh-CN" w:bidi="ar-SA"/>
            </w:rPr>
            <w:instrText xml:space="preserve"> PAGEREF _Toc13878 \h </w:instrText>
          </w:r>
          <w:r>
            <w:rPr>
              <w:rStyle w:val="15"/>
              <w:rFonts w:hint="eastAsia" w:ascii="Times New Roman" w:hAnsi="Times New Roman" w:eastAsia="宋体" w:cs="Times New Roman"/>
              <w:color w:val="auto"/>
              <w:kern w:val="2"/>
              <w:sz w:val="24"/>
              <w:szCs w:val="24"/>
              <w:lang w:val="en-US" w:eastAsia="zh-CN" w:bidi="ar-SA"/>
            </w:rPr>
            <w:fldChar w:fldCharType="separate"/>
          </w:r>
          <w:r>
            <w:rPr>
              <w:rStyle w:val="15"/>
              <w:rFonts w:hint="eastAsia" w:ascii="Times New Roman" w:hAnsi="Times New Roman" w:eastAsia="宋体" w:cs="Times New Roman"/>
              <w:color w:val="auto"/>
              <w:kern w:val="2"/>
              <w:sz w:val="24"/>
              <w:szCs w:val="24"/>
              <w:lang w:val="en-US" w:eastAsia="zh-CN" w:bidi="ar-SA"/>
            </w:rPr>
            <w:t>13</w:t>
          </w:r>
          <w:r>
            <w:rPr>
              <w:rStyle w:val="15"/>
              <w:rFonts w:hint="eastAsia" w:ascii="Times New Roman" w:hAnsi="Times New Roman" w:eastAsia="宋体" w:cs="Times New Roman"/>
              <w:color w:val="auto"/>
              <w:kern w:val="2"/>
              <w:sz w:val="24"/>
              <w:szCs w:val="24"/>
              <w:lang w:val="en-US" w:eastAsia="zh-CN" w:bidi="ar-SA"/>
            </w:rPr>
            <w:fldChar w:fldCharType="end"/>
          </w:r>
          <w:r>
            <w:rPr>
              <w:rStyle w:val="15"/>
              <w:rFonts w:hint="eastAsia" w:ascii="Times New Roman" w:hAnsi="Times New Roman" w:eastAsia="宋体" w:cs="Times New Roman"/>
              <w:color w:val="auto"/>
              <w:kern w:val="2"/>
              <w:sz w:val="24"/>
              <w:szCs w:val="24"/>
              <w:lang w:val="en-US" w:eastAsia="zh-CN" w:bidi="ar-SA"/>
            </w:rPr>
            <w:fldChar w:fldCharType="end"/>
          </w:r>
        </w:p>
        <w:p w14:paraId="7D576C20">
          <w:pPr>
            <w:pStyle w:val="8"/>
            <w:tabs>
              <w:tab w:val="right" w:leader="dot" w:pos="8972"/>
              <w:tab w:val="clear" w:pos="9241"/>
            </w:tabs>
            <w:spacing w:line="360" w:lineRule="auto"/>
            <w:rPr>
              <w:rStyle w:val="15"/>
              <w:rFonts w:hint="eastAsia" w:ascii="Times New Roman" w:hAnsi="Times New Roman" w:cs="Times New Roman"/>
              <w:color w:val="auto"/>
              <w:sz w:val="24"/>
              <w:szCs w:val="24"/>
              <w:lang w:val="en-US" w:eastAsia="zh-CN"/>
            </w:rPr>
          </w:pPr>
          <w:r>
            <w:rPr>
              <w:rStyle w:val="15"/>
              <w:rFonts w:hint="eastAsia" w:ascii="Times New Roman" w:hAnsi="Times New Roman" w:cs="Times New Roman"/>
              <w:color w:val="auto"/>
              <w:sz w:val="24"/>
              <w:szCs w:val="24"/>
              <w:lang w:val="en-US" w:eastAsia="zh-CN"/>
            </w:rPr>
            <w:fldChar w:fldCharType="begin"/>
          </w:r>
          <w:r>
            <w:rPr>
              <w:rStyle w:val="15"/>
              <w:rFonts w:hint="eastAsia" w:ascii="Times New Roman" w:hAnsi="Times New Roman" w:cs="Times New Roman"/>
              <w:color w:val="auto"/>
              <w:sz w:val="24"/>
              <w:szCs w:val="24"/>
              <w:lang w:val="en-US" w:eastAsia="zh-CN"/>
            </w:rPr>
            <w:instrText xml:space="preserve"> HYPERLINK \l _Toc4564 </w:instrText>
          </w:r>
          <w:r>
            <w:rPr>
              <w:rStyle w:val="15"/>
              <w:rFonts w:hint="eastAsia" w:ascii="Times New Roman" w:hAnsi="Times New Roman" w:cs="Times New Roman"/>
              <w:color w:val="auto"/>
              <w:sz w:val="24"/>
              <w:szCs w:val="24"/>
              <w:lang w:val="en-US" w:eastAsia="zh-CN"/>
            </w:rPr>
            <w:fldChar w:fldCharType="separate"/>
          </w:r>
          <w:r>
            <w:rPr>
              <w:rStyle w:val="15"/>
              <w:rFonts w:hint="eastAsia" w:ascii="Times New Roman" w:hAnsi="Times New Roman" w:cs="Times New Roman"/>
              <w:color w:val="auto"/>
              <w:sz w:val="24"/>
              <w:szCs w:val="24"/>
              <w:lang w:val="en-US" w:eastAsia="zh-CN"/>
            </w:rPr>
            <w:t>5 Safety toughness measurement and calculation</w:t>
          </w:r>
          <w:r>
            <w:rPr>
              <w:rStyle w:val="15"/>
              <w:rFonts w:hint="eastAsia" w:ascii="Times New Roman" w:hAnsi="Times New Roman" w:cs="Times New Roman"/>
              <w:color w:val="auto"/>
              <w:sz w:val="24"/>
              <w:szCs w:val="24"/>
              <w:lang w:val="en-US" w:eastAsia="zh-CN"/>
            </w:rPr>
            <w:tab/>
          </w:r>
          <w:r>
            <w:rPr>
              <w:rStyle w:val="15"/>
              <w:rFonts w:hint="eastAsia" w:ascii="Times New Roman" w:hAnsi="Times New Roman" w:cs="Times New Roman"/>
              <w:color w:val="auto"/>
              <w:sz w:val="24"/>
              <w:szCs w:val="24"/>
              <w:lang w:val="en-US" w:eastAsia="zh-CN"/>
            </w:rPr>
            <w:fldChar w:fldCharType="begin"/>
          </w:r>
          <w:r>
            <w:rPr>
              <w:rStyle w:val="15"/>
              <w:rFonts w:hint="eastAsia" w:ascii="Times New Roman" w:hAnsi="Times New Roman" w:cs="Times New Roman"/>
              <w:color w:val="auto"/>
              <w:sz w:val="24"/>
              <w:szCs w:val="24"/>
              <w:lang w:val="en-US" w:eastAsia="zh-CN"/>
            </w:rPr>
            <w:instrText xml:space="preserve"> PAGEREF _Toc4564 \h </w:instrText>
          </w:r>
          <w:r>
            <w:rPr>
              <w:rStyle w:val="15"/>
              <w:rFonts w:hint="eastAsia" w:ascii="Times New Roman" w:hAnsi="Times New Roman" w:cs="Times New Roman"/>
              <w:color w:val="auto"/>
              <w:sz w:val="24"/>
              <w:szCs w:val="24"/>
              <w:lang w:val="en-US" w:eastAsia="zh-CN"/>
            </w:rPr>
            <w:fldChar w:fldCharType="separate"/>
          </w:r>
          <w:r>
            <w:rPr>
              <w:rStyle w:val="15"/>
              <w:rFonts w:hint="eastAsia" w:ascii="Times New Roman" w:hAnsi="Times New Roman" w:cs="Times New Roman"/>
              <w:color w:val="auto"/>
              <w:sz w:val="24"/>
              <w:szCs w:val="24"/>
              <w:lang w:val="en-US" w:eastAsia="zh-CN"/>
            </w:rPr>
            <w:t>14</w:t>
          </w:r>
          <w:r>
            <w:rPr>
              <w:rStyle w:val="15"/>
              <w:rFonts w:hint="eastAsia" w:ascii="Times New Roman" w:hAnsi="Times New Roman" w:cs="Times New Roman"/>
              <w:color w:val="auto"/>
              <w:sz w:val="24"/>
              <w:szCs w:val="24"/>
              <w:lang w:val="en-US" w:eastAsia="zh-CN"/>
            </w:rPr>
            <w:fldChar w:fldCharType="end"/>
          </w:r>
          <w:r>
            <w:rPr>
              <w:rStyle w:val="15"/>
              <w:rFonts w:hint="eastAsia" w:ascii="Times New Roman" w:hAnsi="Times New Roman" w:cs="Times New Roman"/>
              <w:color w:val="auto"/>
              <w:sz w:val="24"/>
              <w:szCs w:val="24"/>
              <w:lang w:val="en-US" w:eastAsia="zh-CN"/>
            </w:rPr>
            <w:fldChar w:fldCharType="end"/>
          </w:r>
        </w:p>
        <w:p w14:paraId="385ABECC">
          <w:pPr>
            <w:pStyle w:val="9"/>
            <w:tabs>
              <w:tab w:val="right" w:leader="dot" w:pos="8972"/>
              <w:tab w:val="clear" w:pos="9241"/>
            </w:tabs>
            <w:spacing w:line="360" w:lineRule="auto"/>
            <w:ind w:firstLine="480" w:firstLineChars="200"/>
            <w:rPr>
              <w:rStyle w:val="15"/>
              <w:rFonts w:hint="eastAsia" w:ascii="Times New Roman" w:hAnsi="Times New Roman" w:eastAsia="宋体" w:cs="Times New Roman"/>
              <w:color w:val="auto"/>
              <w:kern w:val="2"/>
              <w:sz w:val="24"/>
              <w:szCs w:val="24"/>
              <w:lang w:val="en-US" w:eastAsia="zh-CN" w:bidi="ar-SA"/>
            </w:rPr>
          </w:pPr>
          <w:r>
            <w:rPr>
              <w:rStyle w:val="15"/>
              <w:rFonts w:hint="eastAsia" w:ascii="Times New Roman" w:hAnsi="Times New Roman" w:eastAsia="宋体" w:cs="Times New Roman"/>
              <w:color w:val="auto"/>
              <w:kern w:val="2"/>
              <w:sz w:val="24"/>
              <w:szCs w:val="24"/>
              <w:lang w:val="en-US" w:eastAsia="zh-CN" w:bidi="ar-SA"/>
            </w:rPr>
            <w:fldChar w:fldCharType="begin"/>
          </w:r>
          <w:r>
            <w:rPr>
              <w:rStyle w:val="15"/>
              <w:rFonts w:hint="eastAsia" w:ascii="Times New Roman" w:hAnsi="Times New Roman" w:eastAsia="宋体" w:cs="Times New Roman"/>
              <w:color w:val="auto"/>
              <w:kern w:val="2"/>
              <w:sz w:val="24"/>
              <w:szCs w:val="24"/>
              <w:lang w:val="en-US" w:eastAsia="zh-CN" w:bidi="ar-SA"/>
            </w:rPr>
            <w:instrText xml:space="preserve"> HYPERLINK \l _Toc2460 </w:instrText>
          </w:r>
          <w:r>
            <w:rPr>
              <w:rStyle w:val="15"/>
              <w:rFonts w:hint="eastAsia" w:ascii="Times New Roman" w:hAnsi="Times New Roman" w:eastAsia="宋体" w:cs="Times New Roman"/>
              <w:color w:val="auto"/>
              <w:kern w:val="2"/>
              <w:sz w:val="24"/>
              <w:szCs w:val="24"/>
              <w:lang w:val="en-US" w:eastAsia="zh-CN" w:bidi="ar-SA"/>
            </w:rPr>
            <w:fldChar w:fldCharType="separate"/>
          </w:r>
          <w:r>
            <w:rPr>
              <w:rStyle w:val="15"/>
              <w:rFonts w:hint="eastAsia" w:ascii="Times New Roman" w:hAnsi="Times New Roman" w:eastAsia="宋体" w:cs="Times New Roman"/>
              <w:color w:val="auto"/>
              <w:kern w:val="2"/>
              <w:sz w:val="24"/>
              <w:szCs w:val="24"/>
              <w:lang w:val="en-US" w:eastAsia="zh-CN" w:bidi="ar-SA"/>
            </w:rPr>
            <w:t>5.1 Safety characterization indicators</w:t>
          </w:r>
          <w:r>
            <w:rPr>
              <w:rStyle w:val="15"/>
              <w:rFonts w:hint="eastAsia" w:ascii="Times New Roman" w:hAnsi="Times New Roman" w:eastAsia="宋体" w:cs="Times New Roman"/>
              <w:color w:val="auto"/>
              <w:kern w:val="2"/>
              <w:sz w:val="24"/>
              <w:szCs w:val="24"/>
              <w:lang w:val="en-US" w:eastAsia="zh-CN" w:bidi="ar-SA"/>
            </w:rPr>
            <w:tab/>
          </w:r>
          <w:r>
            <w:rPr>
              <w:rStyle w:val="15"/>
              <w:rFonts w:hint="eastAsia" w:ascii="Times New Roman" w:hAnsi="Times New Roman" w:eastAsia="宋体" w:cs="Times New Roman"/>
              <w:color w:val="auto"/>
              <w:kern w:val="2"/>
              <w:sz w:val="24"/>
              <w:szCs w:val="24"/>
              <w:lang w:val="en-US" w:eastAsia="zh-CN" w:bidi="ar-SA"/>
            </w:rPr>
            <w:fldChar w:fldCharType="begin"/>
          </w:r>
          <w:r>
            <w:rPr>
              <w:rStyle w:val="15"/>
              <w:rFonts w:hint="eastAsia" w:ascii="Times New Roman" w:hAnsi="Times New Roman" w:eastAsia="宋体" w:cs="Times New Roman"/>
              <w:color w:val="auto"/>
              <w:kern w:val="2"/>
              <w:sz w:val="24"/>
              <w:szCs w:val="24"/>
              <w:lang w:val="en-US" w:eastAsia="zh-CN" w:bidi="ar-SA"/>
            </w:rPr>
            <w:instrText xml:space="preserve"> PAGEREF _Toc2460 \h </w:instrText>
          </w:r>
          <w:r>
            <w:rPr>
              <w:rStyle w:val="15"/>
              <w:rFonts w:hint="eastAsia" w:ascii="Times New Roman" w:hAnsi="Times New Roman" w:eastAsia="宋体" w:cs="Times New Roman"/>
              <w:color w:val="auto"/>
              <w:kern w:val="2"/>
              <w:sz w:val="24"/>
              <w:szCs w:val="24"/>
              <w:lang w:val="en-US" w:eastAsia="zh-CN" w:bidi="ar-SA"/>
            </w:rPr>
            <w:fldChar w:fldCharType="separate"/>
          </w:r>
          <w:r>
            <w:rPr>
              <w:rStyle w:val="15"/>
              <w:rFonts w:hint="eastAsia" w:ascii="Times New Roman" w:hAnsi="Times New Roman" w:eastAsia="宋体" w:cs="Times New Roman"/>
              <w:color w:val="auto"/>
              <w:kern w:val="2"/>
              <w:sz w:val="24"/>
              <w:szCs w:val="24"/>
              <w:lang w:val="en-US" w:eastAsia="zh-CN" w:bidi="ar-SA"/>
            </w:rPr>
            <w:t>14</w:t>
          </w:r>
          <w:r>
            <w:rPr>
              <w:rStyle w:val="15"/>
              <w:rFonts w:hint="eastAsia" w:ascii="Times New Roman" w:hAnsi="Times New Roman" w:eastAsia="宋体" w:cs="Times New Roman"/>
              <w:color w:val="auto"/>
              <w:kern w:val="2"/>
              <w:sz w:val="24"/>
              <w:szCs w:val="24"/>
              <w:lang w:val="en-US" w:eastAsia="zh-CN" w:bidi="ar-SA"/>
            </w:rPr>
            <w:fldChar w:fldCharType="end"/>
          </w:r>
          <w:r>
            <w:rPr>
              <w:rStyle w:val="15"/>
              <w:rFonts w:hint="eastAsia" w:ascii="Times New Roman" w:hAnsi="Times New Roman" w:eastAsia="宋体" w:cs="Times New Roman"/>
              <w:color w:val="auto"/>
              <w:kern w:val="2"/>
              <w:sz w:val="24"/>
              <w:szCs w:val="24"/>
              <w:lang w:val="en-US" w:eastAsia="zh-CN" w:bidi="ar-SA"/>
            </w:rPr>
            <w:fldChar w:fldCharType="end"/>
          </w:r>
        </w:p>
        <w:p w14:paraId="03F39BC7">
          <w:pPr>
            <w:pStyle w:val="9"/>
            <w:tabs>
              <w:tab w:val="right" w:leader="dot" w:pos="8972"/>
              <w:tab w:val="clear" w:pos="9241"/>
            </w:tabs>
            <w:spacing w:line="360" w:lineRule="auto"/>
            <w:ind w:firstLine="480" w:firstLineChars="200"/>
            <w:rPr>
              <w:rStyle w:val="15"/>
              <w:rFonts w:hint="eastAsia" w:ascii="Times New Roman" w:hAnsi="Times New Roman" w:eastAsia="宋体" w:cs="Times New Roman"/>
              <w:color w:val="auto"/>
              <w:kern w:val="2"/>
              <w:sz w:val="24"/>
              <w:szCs w:val="24"/>
              <w:lang w:val="en-US" w:eastAsia="zh-CN" w:bidi="ar-SA"/>
            </w:rPr>
          </w:pPr>
          <w:r>
            <w:rPr>
              <w:rStyle w:val="15"/>
              <w:rFonts w:hint="eastAsia" w:ascii="Times New Roman" w:hAnsi="Times New Roman" w:eastAsia="宋体" w:cs="Times New Roman"/>
              <w:color w:val="auto"/>
              <w:kern w:val="2"/>
              <w:sz w:val="24"/>
              <w:szCs w:val="24"/>
              <w:lang w:val="en-US" w:eastAsia="zh-CN" w:bidi="ar-SA"/>
            </w:rPr>
            <w:fldChar w:fldCharType="begin"/>
          </w:r>
          <w:r>
            <w:rPr>
              <w:rStyle w:val="15"/>
              <w:rFonts w:hint="eastAsia" w:ascii="Times New Roman" w:hAnsi="Times New Roman" w:eastAsia="宋体" w:cs="Times New Roman"/>
              <w:color w:val="auto"/>
              <w:kern w:val="2"/>
              <w:sz w:val="24"/>
              <w:szCs w:val="24"/>
              <w:lang w:val="en-US" w:eastAsia="zh-CN" w:bidi="ar-SA"/>
            </w:rPr>
            <w:instrText xml:space="preserve"> HYPERLINK \l _Toc14029 </w:instrText>
          </w:r>
          <w:r>
            <w:rPr>
              <w:rStyle w:val="15"/>
              <w:rFonts w:hint="eastAsia" w:ascii="Times New Roman" w:hAnsi="Times New Roman" w:eastAsia="宋体" w:cs="Times New Roman"/>
              <w:color w:val="auto"/>
              <w:kern w:val="2"/>
              <w:sz w:val="24"/>
              <w:szCs w:val="24"/>
              <w:lang w:val="en-US" w:eastAsia="zh-CN" w:bidi="ar-SA"/>
            </w:rPr>
            <w:fldChar w:fldCharType="separate"/>
          </w:r>
          <w:r>
            <w:rPr>
              <w:rStyle w:val="15"/>
              <w:rFonts w:hint="eastAsia" w:ascii="Times New Roman" w:hAnsi="Times New Roman" w:eastAsia="宋体" w:cs="Times New Roman"/>
              <w:color w:val="auto"/>
              <w:kern w:val="2"/>
              <w:sz w:val="24"/>
              <w:szCs w:val="24"/>
              <w:lang w:val="en-US" w:eastAsia="zh-CN" w:bidi="ar-SA"/>
            </w:rPr>
            <w:t>5.2 Measured parameters</w:t>
          </w:r>
          <w:r>
            <w:rPr>
              <w:rStyle w:val="15"/>
              <w:rFonts w:hint="eastAsia" w:ascii="Times New Roman" w:hAnsi="Times New Roman" w:eastAsia="宋体" w:cs="Times New Roman"/>
              <w:color w:val="auto"/>
              <w:kern w:val="2"/>
              <w:sz w:val="24"/>
              <w:szCs w:val="24"/>
              <w:lang w:val="en-US" w:eastAsia="zh-CN" w:bidi="ar-SA"/>
            </w:rPr>
            <w:tab/>
          </w:r>
          <w:r>
            <w:rPr>
              <w:rStyle w:val="15"/>
              <w:rFonts w:hint="eastAsia" w:ascii="Times New Roman" w:hAnsi="Times New Roman" w:eastAsia="宋体" w:cs="Times New Roman"/>
              <w:color w:val="auto"/>
              <w:kern w:val="2"/>
              <w:sz w:val="24"/>
              <w:szCs w:val="24"/>
              <w:lang w:val="en-US" w:eastAsia="zh-CN" w:bidi="ar-SA"/>
            </w:rPr>
            <w:fldChar w:fldCharType="begin"/>
          </w:r>
          <w:r>
            <w:rPr>
              <w:rStyle w:val="15"/>
              <w:rFonts w:hint="eastAsia" w:ascii="Times New Roman" w:hAnsi="Times New Roman" w:eastAsia="宋体" w:cs="Times New Roman"/>
              <w:color w:val="auto"/>
              <w:kern w:val="2"/>
              <w:sz w:val="24"/>
              <w:szCs w:val="24"/>
              <w:lang w:val="en-US" w:eastAsia="zh-CN" w:bidi="ar-SA"/>
            </w:rPr>
            <w:instrText xml:space="preserve"> PAGEREF _Toc14029 \h </w:instrText>
          </w:r>
          <w:r>
            <w:rPr>
              <w:rStyle w:val="15"/>
              <w:rFonts w:hint="eastAsia" w:ascii="Times New Roman" w:hAnsi="Times New Roman" w:eastAsia="宋体" w:cs="Times New Roman"/>
              <w:color w:val="auto"/>
              <w:kern w:val="2"/>
              <w:sz w:val="24"/>
              <w:szCs w:val="24"/>
              <w:lang w:val="en-US" w:eastAsia="zh-CN" w:bidi="ar-SA"/>
            </w:rPr>
            <w:fldChar w:fldCharType="separate"/>
          </w:r>
          <w:r>
            <w:rPr>
              <w:rStyle w:val="15"/>
              <w:rFonts w:hint="eastAsia" w:ascii="Times New Roman" w:hAnsi="Times New Roman" w:eastAsia="宋体" w:cs="Times New Roman"/>
              <w:color w:val="auto"/>
              <w:kern w:val="2"/>
              <w:sz w:val="24"/>
              <w:szCs w:val="24"/>
              <w:lang w:val="en-US" w:eastAsia="zh-CN" w:bidi="ar-SA"/>
            </w:rPr>
            <w:t>14</w:t>
          </w:r>
          <w:r>
            <w:rPr>
              <w:rStyle w:val="15"/>
              <w:rFonts w:hint="eastAsia" w:ascii="Times New Roman" w:hAnsi="Times New Roman" w:eastAsia="宋体" w:cs="Times New Roman"/>
              <w:color w:val="auto"/>
              <w:kern w:val="2"/>
              <w:sz w:val="24"/>
              <w:szCs w:val="24"/>
              <w:lang w:val="en-US" w:eastAsia="zh-CN" w:bidi="ar-SA"/>
            </w:rPr>
            <w:fldChar w:fldCharType="end"/>
          </w:r>
          <w:r>
            <w:rPr>
              <w:rStyle w:val="15"/>
              <w:rFonts w:hint="eastAsia" w:ascii="Times New Roman" w:hAnsi="Times New Roman" w:eastAsia="宋体" w:cs="Times New Roman"/>
              <w:color w:val="auto"/>
              <w:kern w:val="2"/>
              <w:sz w:val="24"/>
              <w:szCs w:val="24"/>
              <w:lang w:val="en-US" w:eastAsia="zh-CN" w:bidi="ar-SA"/>
            </w:rPr>
            <w:fldChar w:fldCharType="end"/>
          </w:r>
        </w:p>
        <w:p w14:paraId="5CA2FD54">
          <w:pPr>
            <w:pStyle w:val="9"/>
            <w:tabs>
              <w:tab w:val="right" w:leader="dot" w:pos="8972"/>
              <w:tab w:val="clear" w:pos="9241"/>
            </w:tabs>
            <w:spacing w:line="360" w:lineRule="auto"/>
            <w:ind w:firstLine="480" w:firstLineChars="200"/>
            <w:rPr>
              <w:rStyle w:val="15"/>
              <w:rFonts w:hint="eastAsia" w:ascii="Times New Roman" w:hAnsi="Times New Roman" w:eastAsia="宋体" w:cs="Times New Roman"/>
              <w:color w:val="auto"/>
              <w:kern w:val="2"/>
              <w:sz w:val="24"/>
              <w:szCs w:val="24"/>
              <w:lang w:val="en-US" w:eastAsia="zh-CN" w:bidi="ar-SA"/>
            </w:rPr>
          </w:pPr>
          <w:r>
            <w:rPr>
              <w:rStyle w:val="15"/>
              <w:rFonts w:hint="eastAsia" w:ascii="Times New Roman" w:hAnsi="Times New Roman" w:eastAsia="宋体" w:cs="Times New Roman"/>
              <w:color w:val="auto"/>
              <w:kern w:val="2"/>
              <w:sz w:val="24"/>
              <w:szCs w:val="24"/>
              <w:lang w:val="en-US" w:eastAsia="zh-CN" w:bidi="ar-SA"/>
            </w:rPr>
            <w:fldChar w:fldCharType="begin"/>
          </w:r>
          <w:r>
            <w:rPr>
              <w:rStyle w:val="15"/>
              <w:rFonts w:hint="eastAsia" w:ascii="Times New Roman" w:hAnsi="Times New Roman" w:eastAsia="宋体" w:cs="Times New Roman"/>
              <w:color w:val="auto"/>
              <w:kern w:val="2"/>
              <w:sz w:val="24"/>
              <w:szCs w:val="24"/>
              <w:lang w:val="en-US" w:eastAsia="zh-CN" w:bidi="ar-SA"/>
            </w:rPr>
            <w:instrText xml:space="preserve"> HYPERLINK \l _Toc5198 </w:instrText>
          </w:r>
          <w:r>
            <w:rPr>
              <w:rStyle w:val="15"/>
              <w:rFonts w:hint="eastAsia" w:ascii="Times New Roman" w:hAnsi="Times New Roman" w:eastAsia="宋体" w:cs="Times New Roman"/>
              <w:color w:val="auto"/>
              <w:kern w:val="2"/>
              <w:sz w:val="24"/>
              <w:szCs w:val="24"/>
              <w:lang w:val="en-US" w:eastAsia="zh-CN" w:bidi="ar-SA"/>
            </w:rPr>
            <w:fldChar w:fldCharType="separate"/>
          </w:r>
          <w:r>
            <w:rPr>
              <w:rStyle w:val="15"/>
              <w:rFonts w:hint="eastAsia" w:ascii="Times New Roman" w:hAnsi="Times New Roman" w:eastAsia="宋体" w:cs="Times New Roman"/>
              <w:color w:val="auto"/>
              <w:kern w:val="2"/>
              <w:sz w:val="24"/>
              <w:szCs w:val="24"/>
              <w:lang w:val="en-US" w:eastAsia="zh-CN" w:bidi="ar-SA"/>
            </w:rPr>
            <w:t>5.3 System toughness calculation</w:t>
          </w:r>
          <w:r>
            <w:rPr>
              <w:rStyle w:val="15"/>
              <w:rFonts w:hint="eastAsia" w:ascii="Times New Roman" w:hAnsi="Times New Roman" w:eastAsia="宋体" w:cs="Times New Roman"/>
              <w:color w:val="auto"/>
              <w:kern w:val="2"/>
              <w:sz w:val="24"/>
              <w:szCs w:val="24"/>
              <w:lang w:val="en-US" w:eastAsia="zh-CN" w:bidi="ar-SA"/>
            </w:rPr>
            <w:tab/>
          </w:r>
          <w:r>
            <w:rPr>
              <w:rStyle w:val="15"/>
              <w:rFonts w:hint="eastAsia" w:ascii="Times New Roman" w:hAnsi="Times New Roman" w:eastAsia="宋体" w:cs="Times New Roman"/>
              <w:color w:val="auto"/>
              <w:kern w:val="2"/>
              <w:sz w:val="24"/>
              <w:szCs w:val="24"/>
              <w:lang w:val="en-US" w:eastAsia="zh-CN" w:bidi="ar-SA"/>
            </w:rPr>
            <w:fldChar w:fldCharType="begin"/>
          </w:r>
          <w:r>
            <w:rPr>
              <w:rStyle w:val="15"/>
              <w:rFonts w:hint="eastAsia" w:ascii="Times New Roman" w:hAnsi="Times New Roman" w:eastAsia="宋体" w:cs="Times New Roman"/>
              <w:color w:val="auto"/>
              <w:kern w:val="2"/>
              <w:sz w:val="24"/>
              <w:szCs w:val="24"/>
              <w:lang w:val="en-US" w:eastAsia="zh-CN" w:bidi="ar-SA"/>
            </w:rPr>
            <w:instrText xml:space="preserve"> PAGEREF _Toc5198 \h </w:instrText>
          </w:r>
          <w:r>
            <w:rPr>
              <w:rStyle w:val="15"/>
              <w:rFonts w:hint="eastAsia" w:ascii="Times New Roman" w:hAnsi="Times New Roman" w:eastAsia="宋体" w:cs="Times New Roman"/>
              <w:color w:val="auto"/>
              <w:kern w:val="2"/>
              <w:sz w:val="24"/>
              <w:szCs w:val="24"/>
              <w:lang w:val="en-US" w:eastAsia="zh-CN" w:bidi="ar-SA"/>
            </w:rPr>
            <w:fldChar w:fldCharType="separate"/>
          </w:r>
          <w:r>
            <w:rPr>
              <w:rStyle w:val="15"/>
              <w:rFonts w:hint="eastAsia" w:ascii="Times New Roman" w:hAnsi="Times New Roman" w:eastAsia="宋体" w:cs="Times New Roman"/>
              <w:color w:val="auto"/>
              <w:kern w:val="2"/>
              <w:sz w:val="24"/>
              <w:szCs w:val="24"/>
              <w:lang w:val="en-US" w:eastAsia="zh-CN" w:bidi="ar-SA"/>
            </w:rPr>
            <w:t>14</w:t>
          </w:r>
          <w:r>
            <w:rPr>
              <w:rStyle w:val="15"/>
              <w:rFonts w:hint="eastAsia" w:ascii="Times New Roman" w:hAnsi="Times New Roman" w:eastAsia="宋体" w:cs="Times New Roman"/>
              <w:color w:val="auto"/>
              <w:kern w:val="2"/>
              <w:sz w:val="24"/>
              <w:szCs w:val="24"/>
              <w:lang w:val="en-US" w:eastAsia="zh-CN" w:bidi="ar-SA"/>
            </w:rPr>
            <w:fldChar w:fldCharType="end"/>
          </w:r>
          <w:r>
            <w:rPr>
              <w:rStyle w:val="15"/>
              <w:rFonts w:hint="eastAsia" w:ascii="Times New Roman" w:hAnsi="Times New Roman" w:eastAsia="宋体" w:cs="Times New Roman"/>
              <w:color w:val="auto"/>
              <w:kern w:val="2"/>
              <w:sz w:val="24"/>
              <w:szCs w:val="24"/>
              <w:lang w:val="en-US" w:eastAsia="zh-CN" w:bidi="ar-SA"/>
            </w:rPr>
            <w:fldChar w:fldCharType="end"/>
          </w:r>
        </w:p>
        <w:p w14:paraId="2B3DBD8E">
          <w:pPr>
            <w:pStyle w:val="9"/>
            <w:tabs>
              <w:tab w:val="right" w:leader="dot" w:pos="8972"/>
              <w:tab w:val="clear" w:pos="9241"/>
            </w:tabs>
            <w:spacing w:line="360" w:lineRule="auto"/>
            <w:ind w:firstLine="480" w:firstLineChars="200"/>
          </w:pPr>
          <w:r>
            <w:rPr>
              <w:rStyle w:val="15"/>
              <w:rFonts w:hint="eastAsia" w:ascii="Times New Roman" w:hAnsi="Times New Roman" w:eastAsia="宋体" w:cs="Times New Roman"/>
              <w:color w:val="auto"/>
              <w:kern w:val="2"/>
              <w:sz w:val="24"/>
              <w:szCs w:val="24"/>
              <w:lang w:val="en-US" w:eastAsia="zh-CN" w:bidi="ar-SA"/>
            </w:rPr>
            <w:fldChar w:fldCharType="begin"/>
          </w:r>
          <w:r>
            <w:rPr>
              <w:rStyle w:val="15"/>
              <w:rFonts w:hint="eastAsia" w:ascii="Times New Roman" w:hAnsi="Times New Roman" w:eastAsia="宋体" w:cs="Times New Roman"/>
              <w:color w:val="auto"/>
              <w:kern w:val="2"/>
              <w:sz w:val="24"/>
              <w:szCs w:val="24"/>
              <w:lang w:val="en-US" w:eastAsia="zh-CN" w:bidi="ar-SA"/>
            </w:rPr>
            <w:instrText xml:space="preserve"> HYPERLINK \l _Toc9340 </w:instrText>
          </w:r>
          <w:r>
            <w:rPr>
              <w:rStyle w:val="15"/>
              <w:rFonts w:hint="eastAsia" w:ascii="Times New Roman" w:hAnsi="Times New Roman" w:eastAsia="宋体" w:cs="Times New Roman"/>
              <w:color w:val="auto"/>
              <w:kern w:val="2"/>
              <w:sz w:val="24"/>
              <w:szCs w:val="24"/>
              <w:lang w:val="en-US" w:eastAsia="zh-CN" w:bidi="ar-SA"/>
            </w:rPr>
            <w:fldChar w:fldCharType="separate"/>
          </w:r>
          <w:r>
            <w:rPr>
              <w:rStyle w:val="15"/>
              <w:rFonts w:hint="eastAsia" w:ascii="Times New Roman" w:hAnsi="Times New Roman" w:eastAsia="宋体" w:cs="Times New Roman"/>
              <w:color w:val="auto"/>
              <w:kern w:val="2"/>
              <w:sz w:val="24"/>
              <w:szCs w:val="24"/>
              <w:lang w:val="en-US" w:eastAsia="zh-CN" w:bidi="ar-SA"/>
            </w:rPr>
            <w:t>5.4 Calculation of overall network resilience</w:t>
          </w:r>
          <w:r>
            <w:rPr>
              <w:rStyle w:val="15"/>
              <w:rFonts w:hint="eastAsia" w:ascii="Times New Roman" w:hAnsi="Times New Roman" w:eastAsia="宋体" w:cs="Times New Roman"/>
              <w:color w:val="auto"/>
              <w:kern w:val="2"/>
              <w:sz w:val="24"/>
              <w:szCs w:val="24"/>
              <w:lang w:val="en-US" w:eastAsia="zh-CN" w:bidi="ar-SA"/>
            </w:rPr>
            <w:tab/>
          </w:r>
          <w:r>
            <w:rPr>
              <w:rStyle w:val="15"/>
              <w:rFonts w:hint="eastAsia" w:ascii="Times New Roman" w:hAnsi="Times New Roman" w:eastAsia="宋体" w:cs="Times New Roman"/>
              <w:color w:val="auto"/>
              <w:kern w:val="2"/>
              <w:sz w:val="24"/>
              <w:szCs w:val="24"/>
              <w:lang w:val="en-US" w:eastAsia="zh-CN" w:bidi="ar-SA"/>
            </w:rPr>
            <w:fldChar w:fldCharType="begin"/>
          </w:r>
          <w:r>
            <w:rPr>
              <w:rStyle w:val="15"/>
              <w:rFonts w:hint="eastAsia" w:ascii="Times New Roman" w:hAnsi="Times New Roman" w:eastAsia="宋体" w:cs="Times New Roman"/>
              <w:color w:val="auto"/>
              <w:kern w:val="2"/>
              <w:sz w:val="24"/>
              <w:szCs w:val="24"/>
              <w:lang w:val="en-US" w:eastAsia="zh-CN" w:bidi="ar-SA"/>
            </w:rPr>
            <w:instrText xml:space="preserve"> PAGEREF _Toc9340 \h </w:instrText>
          </w:r>
          <w:r>
            <w:rPr>
              <w:rStyle w:val="15"/>
              <w:rFonts w:hint="eastAsia" w:ascii="Times New Roman" w:hAnsi="Times New Roman" w:eastAsia="宋体" w:cs="Times New Roman"/>
              <w:color w:val="auto"/>
              <w:kern w:val="2"/>
              <w:sz w:val="24"/>
              <w:szCs w:val="24"/>
              <w:lang w:val="en-US" w:eastAsia="zh-CN" w:bidi="ar-SA"/>
            </w:rPr>
            <w:fldChar w:fldCharType="separate"/>
          </w:r>
          <w:r>
            <w:rPr>
              <w:rStyle w:val="15"/>
              <w:rFonts w:hint="eastAsia" w:ascii="Times New Roman" w:hAnsi="Times New Roman" w:eastAsia="宋体" w:cs="Times New Roman"/>
              <w:color w:val="auto"/>
              <w:kern w:val="2"/>
              <w:sz w:val="24"/>
              <w:szCs w:val="24"/>
              <w:lang w:val="en-US" w:eastAsia="zh-CN" w:bidi="ar-SA"/>
            </w:rPr>
            <w:t>15</w:t>
          </w:r>
          <w:r>
            <w:rPr>
              <w:rStyle w:val="15"/>
              <w:rFonts w:hint="eastAsia" w:ascii="Times New Roman" w:hAnsi="Times New Roman" w:eastAsia="宋体" w:cs="Times New Roman"/>
              <w:color w:val="auto"/>
              <w:kern w:val="2"/>
              <w:sz w:val="24"/>
              <w:szCs w:val="24"/>
              <w:lang w:val="en-US" w:eastAsia="zh-CN" w:bidi="ar-SA"/>
            </w:rPr>
            <w:fldChar w:fldCharType="end"/>
          </w:r>
          <w:r>
            <w:rPr>
              <w:rStyle w:val="15"/>
              <w:rFonts w:hint="eastAsia" w:ascii="Times New Roman" w:hAnsi="Times New Roman" w:eastAsia="宋体" w:cs="Times New Roman"/>
              <w:color w:val="auto"/>
              <w:kern w:val="2"/>
              <w:sz w:val="24"/>
              <w:szCs w:val="24"/>
              <w:lang w:val="en-US" w:eastAsia="zh-CN" w:bidi="ar-SA"/>
            </w:rPr>
            <w:fldChar w:fldCharType="end"/>
          </w:r>
        </w:p>
        <w:p w14:paraId="459B77F9">
          <w:pPr>
            <w:pStyle w:val="8"/>
            <w:tabs>
              <w:tab w:val="right" w:leader="dot" w:pos="8972"/>
              <w:tab w:val="clear" w:pos="9241"/>
            </w:tabs>
            <w:spacing w:line="360" w:lineRule="auto"/>
            <w:rPr>
              <w:rStyle w:val="15"/>
              <w:rFonts w:hint="eastAsia" w:ascii="Times New Roman" w:hAnsi="Times New Roman" w:cs="Times New Roman"/>
              <w:color w:val="auto"/>
              <w:sz w:val="24"/>
              <w:szCs w:val="24"/>
              <w:lang w:val="en-US" w:eastAsia="zh-CN"/>
            </w:rPr>
          </w:pPr>
          <w:r>
            <w:rPr>
              <w:rStyle w:val="15"/>
              <w:rFonts w:hint="eastAsia" w:ascii="Times New Roman" w:hAnsi="Times New Roman" w:cs="Times New Roman"/>
              <w:color w:val="auto"/>
              <w:sz w:val="24"/>
              <w:szCs w:val="24"/>
              <w:lang w:val="en-US" w:eastAsia="zh-CN"/>
            </w:rPr>
            <w:fldChar w:fldCharType="begin"/>
          </w:r>
          <w:r>
            <w:rPr>
              <w:rStyle w:val="15"/>
              <w:rFonts w:hint="eastAsia" w:ascii="Times New Roman" w:hAnsi="Times New Roman" w:cs="Times New Roman"/>
              <w:color w:val="auto"/>
              <w:sz w:val="24"/>
              <w:szCs w:val="24"/>
              <w:lang w:val="en-US" w:eastAsia="zh-CN"/>
            </w:rPr>
            <w:instrText xml:space="preserve"> HYPERLINK \l _Toc12818 </w:instrText>
          </w:r>
          <w:r>
            <w:rPr>
              <w:rStyle w:val="15"/>
              <w:rFonts w:hint="eastAsia" w:ascii="Times New Roman" w:hAnsi="Times New Roman" w:cs="Times New Roman"/>
              <w:color w:val="auto"/>
              <w:sz w:val="24"/>
              <w:szCs w:val="24"/>
              <w:lang w:val="en-US" w:eastAsia="zh-CN"/>
            </w:rPr>
            <w:fldChar w:fldCharType="separate"/>
          </w:r>
          <w:r>
            <w:rPr>
              <w:rStyle w:val="15"/>
              <w:rFonts w:hint="eastAsia" w:ascii="Times New Roman" w:hAnsi="Times New Roman" w:cs="Times New Roman"/>
              <w:color w:val="auto"/>
              <w:sz w:val="24"/>
              <w:szCs w:val="24"/>
              <w:lang w:val="en-US" w:eastAsia="zh-CN"/>
            </w:rPr>
            <w:t>6 Monitoring and diagnosis objects</w:t>
          </w:r>
          <w:r>
            <w:rPr>
              <w:rStyle w:val="15"/>
              <w:rFonts w:hint="eastAsia" w:ascii="Times New Roman" w:hAnsi="Times New Roman" w:cs="Times New Roman"/>
              <w:color w:val="auto"/>
              <w:sz w:val="24"/>
              <w:szCs w:val="24"/>
              <w:lang w:val="en-US" w:eastAsia="zh-CN"/>
            </w:rPr>
            <w:tab/>
          </w:r>
          <w:r>
            <w:rPr>
              <w:rStyle w:val="15"/>
              <w:rFonts w:hint="eastAsia" w:ascii="Times New Roman" w:hAnsi="Times New Roman" w:cs="Times New Roman"/>
              <w:color w:val="auto"/>
              <w:sz w:val="24"/>
              <w:szCs w:val="24"/>
              <w:lang w:val="en-US" w:eastAsia="zh-CN"/>
            </w:rPr>
            <w:fldChar w:fldCharType="begin"/>
          </w:r>
          <w:r>
            <w:rPr>
              <w:rStyle w:val="15"/>
              <w:rFonts w:hint="eastAsia" w:ascii="Times New Roman" w:hAnsi="Times New Roman" w:cs="Times New Roman"/>
              <w:color w:val="auto"/>
              <w:sz w:val="24"/>
              <w:szCs w:val="24"/>
              <w:lang w:val="en-US" w:eastAsia="zh-CN"/>
            </w:rPr>
            <w:instrText xml:space="preserve"> PAGEREF _Toc12818 \h </w:instrText>
          </w:r>
          <w:r>
            <w:rPr>
              <w:rStyle w:val="15"/>
              <w:rFonts w:hint="eastAsia" w:ascii="Times New Roman" w:hAnsi="Times New Roman" w:cs="Times New Roman"/>
              <w:color w:val="auto"/>
              <w:sz w:val="24"/>
              <w:szCs w:val="24"/>
              <w:lang w:val="en-US" w:eastAsia="zh-CN"/>
            </w:rPr>
            <w:fldChar w:fldCharType="separate"/>
          </w:r>
          <w:r>
            <w:rPr>
              <w:rStyle w:val="15"/>
              <w:rFonts w:hint="eastAsia" w:ascii="Times New Roman" w:hAnsi="Times New Roman" w:cs="Times New Roman"/>
              <w:color w:val="auto"/>
              <w:sz w:val="24"/>
              <w:szCs w:val="24"/>
              <w:lang w:val="en-US" w:eastAsia="zh-CN"/>
            </w:rPr>
            <w:t>17</w:t>
          </w:r>
          <w:r>
            <w:rPr>
              <w:rStyle w:val="15"/>
              <w:rFonts w:hint="eastAsia" w:ascii="Times New Roman" w:hAnsi="Times New Roman" w:cs="Times New Roman"/>
              <w:color w:val="auto"/>
              <w:sz w:val="24"/>
              <w:szCs w:val="24"/>
              <w:lang w:val="en-US" w:eastAsia="zh-CN"/>
            </w:rPr>
            <w:fldChar w:fldCharType="end"/>
          </w:r>
          <w:r>
            <w:rPr>
              <w:rStyle w:val="15"/>
              <w:rFonts w:hint="eastAsia" w:ascii="Times New Roman" w:hAnsi="Times New Roman" w:cs="Times New Roman"/>
              <w:color w:val="auto"/>
              <w:sz w:val="24"/>
              <w:szCs w:val="24"/>
              <w:lang w:val="en-US" w:eastAsia="zh-CN"/>
            </w:rPr>
            <w:fldChar w:fldCharType="end"/>
          </w:r>
        </w:p>
        <w:p w14:paraId="39CBE877">
          <w:pPr>
            <w:pStyle w:val="9"/>
            <w:tabs>
              <w:tab w:val="right" w:leader="dot" w:pos="8972"/>
              <w:tab w:val="clear" w:pos="9241"/>
            </w:tabs>
            <w:spacing w:line="360" w:lineRule="auto"/>
            <w:ind w:firstLine="480" w:firstLineChars="200"/>
            <w:rPr>
              <w:rStyle w:val="15"/>
              <w:rFonts w:hint="eastAsia" w:ascii="Times New Roman" w:hAnsi="Times New Roman" w:eastAsia="宋体" w:cs="Times New Roman"/>
              <w:color w:val="auto"/>
              <w:kern w:val="2"/>
              <w:sz w:val="24"/>
              <w:szCs w:val="24"/>
              <w:lang w:val="en-US" w:eastAsia="zh-CN" w:bidi="ar-SA"/>
            </w:rPr>
          </w:pPr>
          <w:r>
            <w:rPr>
              <w:rStyle w:val="15"/>
              <w:rFonts w:hint="eastAsia" w:ascii="Times New Roman" w:hAnsi="Times New Roman" w:eastAsia="宋体" w:cs="Times New Roman"/>
              <w:color w:val="auto"/>
              <w:kern w:val="2"/>
              <w:sz w:val="24"/>
              <w:szCs w:val="24"/>
              <w:lang w:val="en-US" w:eastAsia="zh-CN" w:bidi="ar-SA"/>
            </w:rPr>
            <w:fldChar w:fldCharType="begin"/>
          </w:r>
          <w:r>
            <w:rPr>
              <w:rStyle w:val="15"/>
              <w:rFonts w:hint="eastAsia" w:ascii="Times New Roman" w:hAnsi="Times New Roman" w:eastAsia="宋体" w:cs="Times New Roman"/>
              <w:color w:val="auto"/>
              <w:kern w:val="2"/>
              <w:sz w:val="24"/>
              <w:szCs w:val="24"/>
              <w:lang w:val="en-US" w:eastAsia="zh-CN" w:bidi="ar-SA"/>
            </w:rPr>
            <w:instrText xml:space="preserve"> HYPERLINK \l _Toc26208 </w:instrText>
          </w:r>
          <w:r>
            <w:rPr>
              <w:rStyle w:val="15"/>
              <w:rFonts w:hint="eastAsia" w:ascii="Times New Roman" w:hAnsi="Times New Roman" w:eastAsia="宋体" w:cs="Times New Roman"/>
              <w:color w:val="auto"/>
              <w:kern w:val="2"/>
              <w:sz w:val="24"/>
              <w:szCs w:val="24"/>
              <w:lang w:val="en-US" w:eastAsia="zh-CN" w:bidi="ar-SA"/>
            </w:rPr>
            <w:fldChar w:fldCharType="separate"/>
          </w:r>
          <w:r>
            <w:rPr>
              <w:rStyle w:val="15"/>
              <w:rFonts w:hint="eastAsia" w:ascii="Times New Roman" w:hAnsi="Times New Roman" w:eastAsia="宋体" w:cs="Times New Roman"/>
              <w:color w:val="auto"/>
              <w:kern w:val="2"/>
              <w:sz w:val="24"/>
              <w:szCs w:val="24"/>
              <w:lang w:val="en-US" w:eastAsia="zh-CN" w:bidi="ar-SA"/>
            </w:rPr>
            <w:t>6.1 General requirements</w:t>
          </w:r>
          <w:r>
            <w:rPr>
              <w:rStyle w:val="15"/>
              <w:rFonts w:hint="eastAsia" w:ascii="Times New Roman" w:hAnsi="Times New Roman" w:eastAsia="宋体" w:cs="Times New Roman"/>
              <w:color w:val="auto"/>
              <w:kern w:val="2"/>
              <w:sz w:val="24"/>
              <w:szCs w:val="24"/>
              <w:lang w:val="en-US" w:eastAsia="zh-CN" w:bidi="ar-SA"/>
            </w:rPr>
            <w:tab/>
          </w:r>
          <w:r>
            <w:rPr>
              <w:rStyle w:val="15"/>
              <w:rFonts w:hint="eastAsia" w:ascii="Times New Roman" w:hAnsi="Times New Roman" w:eastAsia="宋体" w:cs="Times New Roman"/>
              <w:color w:val="auto"/>
              <w:kern w:val="2"/>
              <w:sz w:val="24"/>
              <w:szCs w:val="24"/>
              <w:lang w:val="en-US" w:eastAsia="zh-CN" w:bidi="ar-SA"/>
            </w:rPr>
            <w:fldChar w:fldCharType="begin"/>
          </w:r>
          <w:r>
            <w:rPr>
              <w:rStyle w:val="15"/>
              <w:rFonts w:hint="eastAsia" w:ascii="Times New Roman" w:hAnsi="Times New Roman" w:eastAsia="宋体" w:cs="Times New Roman"/>
              <w:color w:val="auto"/>
              <w:kern w:val="2"/>
              <w:sz w:val="24"/>
              <w:szCs w:val="24"/>
              <w:lang w:val="en-US" w:eastAsia="zh-CN" w:bidi="ar-SA"/>
            </w:rPr>
            <w:instrText xml:space="preserve"> PAGEREF _Toc26208 \h </w:instrText>
          </w:r>
          <w:r>
            <w:rPr>
              <w:rStyle w:val="15"/>
              <w:rFonts w:hint="eastAsia" w:ascii="Times New Roman" w:hAnsi="Times New Roman" w:eastAsia="宋体" w:cs="Times New Roman"/>
              <w:color w:val="auto"/>
              <w:kern w:val="2"/>
              <w:sz w:val="24"/>
              <w:szCs w:val="24"/>
              <w:lang w:val="en-US" w:eastAsia="zh-CN" w:bidi="ar-SA"/>
            </w:rPr>
            <w:fldChar w:fldCharType="separate"/>
          </w:r>
          <w:r>
            <w:rPr>
              <w:rStyle w:val="15"/>
              <w:rFonts w:hint="eastAsia" w:ascii="Times New Roman" w:hAnsi="Times New Roman" w:eastAsia="宋体" w:cs="Times New Roman"/>
              <w:color w:val="auto"/>
              <w:kern w:val="2"/>
              <w:sz w:val="24"/>
              <w:szCs w:val="24"/>
              <w:lang w:val="en-US" w:eastAsia="zh-CN" w:bidi="ar-SA"/>
            </w:rPr>
            <w:t>17</w:t>
          </w:r>
          <w:r>
            <w:rPr>
              <w:rStyle w:val="15"/>
              <w:rFonts w:hint="eastAsia" w:ascii="Times New Roman" w:hAnsi="Times New Roman" w:eastAsia="宋体" w:cs="Times New Roman"/>
              <w:color w:val="auto"/>
              <w:kern w:val="2"/>
              <w:sz w:val="24"/>
              <w:szCs w:val="24"/>
              <w:lang w:val="en-US" w:eastAsia="zh-CN" w:bidi="ar-SA"/>
            </w:rPr>
            <w:fldChar w:fldCharType="end"/>
          </w:r>
          <w:r>
            <w:rPr>
              <w:rStyle w:val="15"/>
              <w:rFonts w:hint="eastAsia" w:ascii="Times New Roman" w:hAnsi="Times New Roman" w:eastAsia="宋体" w:cs="Times New Roman"/>
              <w:color w:val="auto"/>
              <w:kern w:val="2"/>
              <w:sz w:val="24"/>
              <w:szCs w:val="24"/>
              <w:lang w:val="en-US" w:eastAsia="zh-CN" w:bidi="ar-SA"/>
            </w:rPr>
            <w:fldChar w:fldCharType="end"/>
          </w:r>
        </w:p>
        <w:p w14:paraId="34D26008">
          <w:pPr>
            <w:pStyle w:val="9"/>
            <w:tabs>
              <w:tab w:val="right" w:leader="dot" w:pos="8972"/>
              <w:tab w:val="clear" w:pos="9241"/>
            </w:tabs>
            <w:spacing w:line="360" w:lineRule="auto"/>
            <w:ind w:firstLine="480" w:firstLineChars="200"/>
            <w:rPr>
              <w:rStyle w:val="15"/>
              <w:rFonts w:hint="eastAsia" w:ascii="Times New Roman" w:hAnsi="Times New Roman" w:eastAsia="宋体" w:cs="Times New Roman"/>
              <w:color w:val="auto"/>
              <w:kern w:val="2"/>
              <w:sz w:val="24"/>
              <w:szCs w:val="24"/>
              <w:lang w:val="en-US" w:eastAsia="zh-CN" w:bidi="ar-SA"/>
            </w:rPr>
          </w:pPr>
          <w:r>
            <w:rPr>
              <w:rStyle w:val="15"/>
              <w:rFonts w:hint="eastAsia" w:ascii="Times New Roman" w:hAnsi="Times New Roman" w:eastAsia="宋体" w:cs="Times New Roman"/>
              <w:color w:val="auto"/>
              <w:kern w:val="2"/>
              <w:sz w:val="24"/>
              <w:szCs w:val="24"/>
              <w:lang w:val="en-US" w:eastAsia="zh-CN" w:bidi="ar-SA"/>
            </w:rPr>
            <w:fldChar w:fldCharType="begin"/>
          </w:r>
          <w:r>
            <w:rPr>
              <w:rStyle w:val="15"/>
              <w:rFonts w:hint="eastAsia" w:ascii="Times New Roman" w:hAnsi="Times New Roman" w:eastAsia="宋体" w:cs="Times New Roman"/>
              <w:color w:val="auto"/>
              <w:kern w:val="2"/>
              <w:sz w:val="24"/>
              <w:szCs w:val="24"/>
              <w:lang w:val="en-US" w:eastAsia="zh-CN" w:bidi="ar-SA"/>
            </w:rPr>
            <w:instrText xml:space="preserve"> HYPERLINK \l _Toc11247 </w:instrText>
          </w:r>
          <w:r>
            <w:rPr>
              <w:rStyle w:val="15"/>
              <w:rFonts w:hint="eastAsia" w:ascii="Times New Roman" w:hAnsi="Times New Roman" w:eastAsia="宋体" w:cs="Times New Roman"/>
              <w:color w:val="auto"/>
              <w:kern w:val="2"/>
              <w:sz w:val="24"/>
              <w:szCs w:val="24"/>
              <w:lang w:val="en-US" w:eastAsia="zh-CN" w:bidi="ar-SA"/>
            </w:rPr>
            <w:fldChar w:fldCharType="separate"/>
          </w:r>
          <w:r>
            <w:rPr>
              <w:rStyle w:val="15"/>
              <w:rFonts w:hint="eastAsia" w:ascii="Times New Roman" w:hAnsi="Times New Roman" w:eastAsia="宋体" w:cs="Times New Roman"/>
              <w:color w:val="auto"/>
              <w:kern w:val="2"/>
              <w:sz w:val="24"/>
              <w:szCs w:val="24"/>
              <w:lang w:val="en-US" w:eastAsia="zh-CN" w:bidi="ar-SA"/>
            </w:rPr>
            <w:t xml:space="preserve">6.2 </w:t>
          </w:r>
          <w:r>
            <w:rPr>
              <w:rStyle w:val="15"/>
              <w:rFonts w:hint="eastAsia" w:ascii="Times New Roman" w:cs="Times New Roman"/>
              <w:color w:val="auto"/>
              <w:kern w:val="2"/>
              <w:sz w:val="24"/>
              <w:szCs w:val="24"/>
              <w:lang w:val="en-US" w:eastAsia="zh-CN" w:bidi="ar-SA"/>
            </w:rPr>
            <w:t>E</w:t>
          </w:r>
          <w:r>
            <w:rPr>
              <w:rStyle w:val="15"/>
              <w:rFonts w:hint="eastAsia" w:ascii="Times New Roman" w:hAnsi="Times New Roman" w:eastAsia="宋体" w:cs="Times New Roman"/>
              <w:color w:val="auto"/>
              <w:kern w:val="2"/>
              <w:sz w:val="24"/>
              <w:szCs w:val="24"/>
              <w:lang w:val="en-US" w:eastAsia="zh-CN" w:bidi="ar-SA"/>
            </w:rPr>
            <w:t>nvironment</w:t>
          </w:r>
          <w:r>
            <w:rPr>
              <w:rStyle w:val="15"/>
              <w:rFonts w:hint="eastAsia" w:ascii="Times New Roman" w:hAnsi="Times New Roman" w:eastAsia="宋体" w:cs="Times New Roman"/>
              <w:color w:val="auto"/>
              <w:kern w:val="2"/>
              <w:sz w:val="24"/>
              <w:szCs w:val="24"/>
              <w:lang w:val="en-US" w:eastAsia="zh-CN" w:bidi="ar-SA"/>
            </w:rPr>
            <w:tab/>
          </w:r>
          <w:r>
            <w:rPr>
              <w:rStyle w:val="15"/>
              <w:rFonts w:hint="eastAsia" w:ascii="Times New Roman" w:hAnsi="Times New Roman" w:eastAsia="宋体" w:cs="Times New Roman"/>
              <w:color w:val="auto"/>
              <w:kern w:val="2"/>
              <w:sz w:val="24"/>
              <w:szCs w:val="24"/>
              <w:lang w:val="en-US" w:eastAsia="zh-CN" w:bidi="ar-SA"/>
            </w:rPr>
            <w:fldChar w:fldCharType="begin"/>
          </w:r>
          <w:r>
            <w:rPr>
              <w:rStyle w:val="15"/>
              <w:rFonts w:hint="eastAsia" w:ascii="Times New Roman" w:hAnsi="Times New Roman" w:eastAsia="宋体" w:cs="Times New Roman"/>
              <w:color w:val="auto"/>
              <w:kern w:val="2"/>
              <w:sz w:val="24"/>
              <w:szCs w:val="24"/>
              <w:lang w:val="en-US" w:eastAsia="zh-CN" w:bidi="ar-SA"/>
            </w:rPr>
            <w:instrText xml:space="preserve"> PAGEREF _Toc11247 \h </w:instrText>
          </w:r>
          <w:r>
            <w:rPr>
              <w:rStyle w:val="15"/>
              <w:rFonts w:hint="eastAsia" w:ascii="Times New Roman" w:hAnsi="Times New Roman" w:eastAsia="宋体" w:cs="Times New Roman"/>
              <w:color w:val="auto"/>
              <w:kern w:val="2"/>
              <w:sz w:val="24"/>
              <w:szCs w:val="24"/>
              <w:lang w:val="en-US" w:eastAsia="zh-CN" w:bidi="ar-SA"/>
            </w:rPr>
            <w:fldChar w:fldCharType="separate"/>
          </w:r>
          <w:r>
            <w:rPr>
              <w:rStyle w:val="15"/>
              <w:rFonts w:hint="eastAsia" w:ascii="Times New Roman" w:hAnsi="Times New Roman" w:eastAsia="宋体" w:cs="Times New Roman"/>
              <w:color w:val="auto"/>
              <w:kern w:val="2"/>
              <w:sz w:val="24"/>
              <w:szCs w:val="24"/>
              <w:lang w:val="en-US" w:eastAsia="zh-CN" w:bidi="ar-SA"/>
            </w:rPr>
            <w:t>18</w:t>
          </w:r>
          <w:r>
            <w:rPr>
              <w:rStyle w:val="15"/>
              <w:rFonts w:hint="eastAsia" w:ascii="Times New Roman" w:hAnsi="Times New Roman" w:eastAsia="宋体" w:cs="Times New Roman"/>
              <w:color w:val="auto"/>
              <w:kern w:val="2"/>
              <w:sz w:val="24"/>
              <w:szCs w:val="24"/>
              <w:lang w:val="en-US" w:eastAsia="zh-CN" w:bidi="ar-SA"/>
            </w:rPr>
            <w:fldChar w:fldCharType="end"/>
          </w:r>
          <w:r>
            <w:rPr>
              <w:rStyle w:val="15"/>
              <w:rFonts w:hint="eastAsia" w:ascii="Times New Roman" w:hAnsi="Times New Roman" w:eastAsia="宋体" w:cs="Times New Roman"/>
              <w:color w:val="auto"/>
              <w:kern w:val="2"/>
              <w:sz w:val="24"/>
              <w:szCs w:val="24"/>
              <w:lang w:val="en-US" w:eastAsia="zh-CN" w:bidi="ar-SA"/>
            </w:rPr>
            <w:fldChar w:fldCharType="end"/>
          </w:r>
        </w:p>
        <w:p w14:paraId="7F66377F">
          <w:pPr>
            <w:pStyle w:val="9"/>
            <w:tabs>
              <w:tab w:val="right" w:leader="dot" w:pos="8972"/>
              <w:tab w:val="clear" w:pos="9241"/>
            </w:tabs>
            <w:spacing w:line="360" w:lineRule="auto"/>
            <w:ind w:firstLine="480" w:firstLineChars="200"/>
            <w:rPr>
              <w:rStyle w:val="15"/>
              <w:rFonts w:hint="eastAsia" w:ascii="Times New Roman" w:hAnsi="Times New Roman" w:eastAsia="宋体" w:cs="Times New Roman"/>
              <w:color w:val="auto"/>
              <w:kern w:val="2"/>
              <w:sz w:val="24"/>
              <w:szCs w:val="24"/>
              <w:lang w:val="en-US" w:eastAsia="zh-CN" w:bidi="ar-SA"/>
            </w:rPr>
          </w:pPr>
          <w:r>
            <w:rPr>
              <w:rStyle w:val="15"/>
              <w:rFonts w:hint="eastAsia" w:ascii="Times New Roman" w:hAnsi="Times New Roman" w:eastAsia="宋体" w:cs="Times New Roman"/>
              <w:color w:val="auto"/>
              <w:kern w:val="2"/>
              <w:sz w:val="24"/>
              <w:szCs w:val="24"/>
              <w:lang w:val="en-US" w:eastAsia="zh-CN" w:bidi="ar-SA"/>
            </w:rPr>
            <w:fldChar w:fldCharType="begin"/>
          </w:r>
          <w:r>
            <w:rPr>
              <w:rStyle w:val="15"/>
              <w:rFonts w:hint="eastAsia" w:ascii="Times New Roman" w:hAnsi="Times New Roman" w:eastAsia="宋体" w:cs="Times New Roman"/>
              <w:color w:val="auto"/>
              <w:kern w:val="2"/>
              <w:sz w:val="24"/>
              <w:szCs w:val="24"/>
              <w:lang w:val="en-US" w:eastAsia="zh-CN" w:bidi="ar-SA"/>
            </w:rPr>
            <w:instrText xml:space="preserve"> HYPERLINK \l _Toc1740 </w:instrText>
          </w:r>
          <w:r>
            <w:rPr>
              <w:rStyle w:val="15"/>
              <w:rFonts w:hint="eastAsia" w:ascii="Times New Roman" w:hAnsi="Times New Roman" w:eastAsia="宋体" w:cs="Times New Roman"/>
              <w:color w:val="auto"/>
              <w:kern w:val="2"/>
              <w:sz w:val="24"/>
              <w:szCs w:val="24"/>
              <w:lang w:val="en-US" w:eastAsia="zh-CN" w:bidi="ar-SA"/>
            </w:rPr>
            <w:fldChar w:fldCharType="separate"/>
          </w:r>
          <w:r>
            <w:rPr>
              <w:rStyle w:val="15"/>
              <w:rFonts w:hint="eastAsia" w:ascii="Times New Roman" w:hAnsi="Times New Roman" w:eastAsia="宋体" w:cs="Times New Roman"/>
              <w:color w:val="auto"/>
              <w:kern w:val="2"/>
              <w:sz w:val="24"/>
              <w:szCs w:val="24"/>
              <w:lang w:val="en-US" w:eastAsia="zh-CN" w:bidi="ar-SA"/>
            </w:rPr>
            <w:t xml:space="preserve">6.3 </w:t>
          </w:r>
          <w:r>
            <w:rPr>
              <w:rStyle w:val="15"/>
              <w:rFonts w:hint="eastAsia" w:ascii="Times New Roman" w:cs="Times New Roman"/>
              <w:color w:val="auto"/>
              <w:kern w:val="2"/>
              <w:sz w:val="24"/>
              <w:szCs w:val="24"/>
              <w:lang w:val="en-US" w:eastAsia="zh-CN" w:bidi="ar-SA"/>
            </w:rPr>
            <w:t>M</w:t>
          </w:r>
          <w:r>
            <w:rPr>
              <w:rStyle w:val="15"/>
              <w:rFonts w:hint="eastAsia" w:ascii="Times New Roman" w:hAnsi="Times New Roman" w:eastAsia="宋体" w:cs="Times New Roman"/>
              <w:color w:val="auto"/>
              <w:kern w:val="2"/>
              <w:sz w:val="24"/>
              <w:szCs w:val="24"/>
              <w:lang w:val="en-US" w:eastAsia="zh-CN" w:bidi="ar-SA"/>
            </w:rPr>
            <w:t>unicipal infrastructure</w:t>
          </w:r>
          <w:r>
            <w:rPr>
              <w:rStyle w:val="15"/>
              <w:rFonts w:hint="eastAsia" w:ascii="Times New Roman" w:hAnsi="Times New Roman" w:eastAsia="宋体" w:cs="Times New Roman"/>
              <w:color w:val="auto"/>
              <w:kern w:val="2"/>
              <w:sz w:val="24"/>
              <w:szCs w:val="24"/>
              <w:lang w:val="en-US" w:eastAsia="zh-CN" w:bidi="ar-SA"/>
            </w:rPr>
            <w:tab/>
          </w:r>
          <w:r>
            <w:rPr>
              <w:rStyle w:val="15"/>
              <w:rFonts w:hint="eastAsia" w:ascii="Times New Roman" w:hAnsi="Times New Roman" w:eastAsia="宋体" w:cs="Times New Roman"/>
              <w:color w:val="auto"/>
              <w:kern w:val="2"/>
              <w:sz w:val="24"/>
              <w:szCs w:val="24"/>
              <w:lang w:val="en-US" w:eastAsia="zh-CN" w:bidi="ar-SA"/>
            </w:rPr>
            <w:fldChar w:fldCharType="begin"/>
          </w:r>
          <w:r>
            <w:rPr>
              <w:rStyle w:val="15"/>
              <w:rFonts w:hint="eastAsia" w:ascii="Times New Roman" w:hAnsi="Times New Roman" w:eastAsia="宋体" w:cs="Times New Roman"/>
              <w:color w:val="auto"/>
              <w:kern w:val="2"/>
              <w:sz w:val="24"/>
              <w:szCs w:val="24"/>
              <w:lang w:val="en-US" w:eastAsia="zh-CN" w:bidi="ar-SA"/>
            </w:rPr>
            <w:instrText xml:space="preserve"> PAGEREF _Toc1740 \h </w:instrText>
          </w:r>
          <w:r>
            <w:rPr>
              <w:rStyle w:val="15"/>
              <w:rFonts w:hint="eastAsia" w:ascii="Times New Roman" w:hAnsi="Times New Roman" w:eastAsia="宋体" w:cs="Times New Roman"/>
              <w:color w:val="auto"/>
              <w:kern w:val="2"/>
              <w:sz w:val="24"/>
              <w:szCs w:val="24"/>
              <w:lang w:val="en-US" w:eastAsia="zh-CN" w:bidi="ar-SA"/>
            </w:rPr>
            <w:fldChar w:fldCharType="separate"/>
          </w:r>
          <w:r>
            <w:rPr>
              <w:rStyle w:val="15"/>
              <w:rFonts w:hint="eastAsia" w:ascii="Times New Roman" w:hAnsi="Times New Roman" w:eastAsia="宋体" w:cs="Times New Roman"/>
              <w:color w:val="auto"/>
              <w:kern w:val="2"/>
              <w:sz w:val="24"/>
              <w:szCs w:val="24"/>
              <w:lang w:val="en-US" w:eastAsia="zh-CN" w:bidi="ar-SA"/>
            </w:rPr>
            <w:t>19</w:t>
          </w:r>
          <w:r>
            <w:rPr>
              <w:rStyle w:val="15"/>
              <w:rFonts w:hint="eastAsia" w:ascii="Times New Roman" w:hAnsi="Times New Roman" w:eastAsia="宋体" w:cs="Times New Roman"/>
              <w:color w:val="auto"/>
              <w:kern w:val="2"/>
              <w:sz w:val="24"/>
              <w:szCs w:val="24"/>
              <w:lang w:val="en-US" w:eastAsia="zh-CN" w:bidi="ar-SA"/>
            </w:rPr>
            <w:fldChar w:fldCharType="end"/>
          </w:r>
          <w:r>
            <w:rPr>
              <w:rStyle w:val="15"/>
              <w:rFonts w:hint="eastAsia" w:ascii="Times New Roman" w:hAnsi="Times New Roman" w:eastAsia="宋体" w:cs="Times New Roman"/>
              <w:color w:val="auto"/>
              <w:kern w:val="2"/>
              <w:sz w:val="24"/>
              <w:szCs w:val="24"/>
              <w:lang w:val="en-US" w:eastAsia="zh-CN" w:bidi="ar-SA"/>
            </w:rPr>
            <w:fldChar w:fldCharType="end"/>
          </w:r>
        </w:p>
        <w:p w14:paraId="20106F1E">
          <w:pPr>
            <w:pStyle w:val="9"/>
            <w:tabs>
              <w:tab w:val="right" w:leader="dot" w:pos="8972"/>
              <w:tab w:val="clear" w:pos="9241"/>
            </w:tabs>
            <w:spacing w:line="360" w:lineRule="auto"/>
            <w:ind w:firstLine="480" w:firstLineChars="200"/>
            <w:rPr>
              <w:rStyle w:val="15"/>
              <w:rFonts w:hint="eastAsia" w:ascii="Times New Roman" w:hAnsi="Times New Roman" w:eastAsia="宋体" w:cs="Times New Roman"/>
              <w:color w:val="auto"/>
              <w:kern w:val="2"/>
              <w:sz w:val="24"/>
              <w:szCs w:val="24"/>
              <w:lang w:val="en-US" w:eastAsia="zh-CN" w:bidi="ar-SA"/>
            </w:rPr>
          </w:pPr>
          <w:r>
            <w:rPr>
              <w:rStyle w:val="15"/>
              <w:rFonts w:hint="eastAsia" w:ascii="Times New Roman" w:hAnsi="Times New Roman" w:eastAsia="宋体" w:cs="Times New Roman"/>
              <w:color w:val="auto"/>
              <w:kern w:val="2"/>
              <w:sz w:val="24"/>
              <w:szCs w:val="24"/>
              <w:lang w:val="en-US" w:eastAsia="zh-CN" w:bidi="ar-SA"/>
            </w:rPr>
            <w:fldChar w:fldCharType="begin"/>
          </w:r>
          <w:r>
            <w:rPr>
              <w:rStyle w:val="15"/>
              <w:rFonts w:hint="eastAsia" w:ascii="Times New Roman" w:hAnsi="Times New Roman" w:eastAsia="宋体" w:cs="Times New Roman"/>
              <w:color w:val="auto"/>
              <w:kern w:val="2"/>
              <w:sz w:val="24"/>
              <w:szCs w:val="24"/>
              <w:lang w:val="en-US" w:eastAsia="zh-CN" w:bidi="ar-SA"/>
            </w:rPr>
            <w:instrText xml:space="preserve"> HYPERLINK \l _Toc15052 </w:instrText>
          </w:r>
          <w:r>
            <w:rPr>
              <w:rStyle w:val="15"/>
              <w:rFonts w:hint="eastAsia" w:ascii="Times New Roman" w:hAnsi="Times New Roman" w:eastAsia="宋体" w:cs="Times New Roman"/>
              <w:color w:val="auto"/>
              <w:kern w:val="2"/>
              <w:sz w:val="24"/>
              <w:szCs w:val="24"/>
              <w:lang w:val="en-US" w:eastAsia="zh-CN" w:bidi="ar-SA"/>
            </w:rPr>
            <w:fldChar w:fldCharType="separate"/>
          </w:r>
          <w:r>
            <w:rPr>
              <w:rStyle w:val="15"/>
              <w:rFonts w:hint="eastAsia" w:ascii="Times New Roman" w:hAnsi="Times New Roman" w:eastAsia="宋体" w:cs="Times New Roman"/>
              <w:color w:val="auto"/>
              <w:kern w:val="2"/>
              <w:sz w:val="24"/>
              <w:szCs w:val="24"/>
              <w:lang w:val="en-US" w:eastAsia="zh-CN" w:bidi="ar-SA"/>
            </w:rPr>
            <w:t>6.4 Electromechanical and control equipment</w:t>
          </w:r>
          <w:r>
            <w:rPr>
              <w:rStyle w:val="15"/>
              <w:rFonts w:hint="eastAsia" w:ascii="Times New Roman" w:hAnsi="Times New Roman" w:eastAsia="宋体" w:cs="Times New Roman"/>
              <w:color w:val="auto"/>
              <w:kern w:val="2"/>
              <w:sz w:val="24"/>
              <w:szCs w:val="24"/>
              <w:lang w:val="en-US" w:eastAsia="zh-CN" w:bidi="ar-SA"/>
            </w:rPr>
            <w:tab/>
          </w:r>
          <w:r>
            <w:rPr>
              <w:rStyle w:val="15"/>
              <w:rFonts w:hint="eastAsia" w:ascii="Times New Roman" w:hAnsi="Times New Roman" w:eastAsia="宋体" w:cs="Times New Roman"/>
              <w:color w:val="auto"/>
              <w:kern w:val="2"/>
              <w:sz w:val="24"/>
              <w:szCs w:val="24"/>
              <w:lang w:val="en-US" w:eastAsia="zh-CN" w:bidi="ar-SA"/>
            </w:rPr>
            <w:fldChar w:fldCharType="begin"/>
          </w:r>
          <w:r>
            <w:rPr>
              <w:rStyle w:val="15"/>
              <w:rFonts w:hint="eastAsia" w:ascii="Times New Roman" w:hAnsi="Times New Roman" w:eastAsia="宋体" w:cs="Times New Roman"/>
              <w:color w:val="auto"/>
              <w:kern w:val="2"/>
              <w:sz w:val="24"/>
              <w:szCs w:val="24"/>
              <w:lang w:val="en-US" w:eastAsia="zh-CN" w:bidi="ar-SA"/>
            </w:rPr>
            <w:instrText xml:space="preserve"> PAGEREF _Toc15052 \h </w:instrText>
          </w:r>
          <w:r>
            <w:rPr>
              <w:rStyle w:val="15"/>
              <w:rFonts w:hint="eastAsia" w:ascii="Times New Roman" w:hAnsi="Times New Roman" w:eastAsia="宋体" w:cs="Times New Roman"/>
              <w:color w:val="auto"/>
              <w:kern w:val="2"/>
              <w:sz w:val="24"/>
              <w:szCs w:val="24"/>
              <w:lang w:val="en-US" w:eastAsia="zh-CN" w:bidi="ar-SA"/>
            </w:rPr>
            <w:fldChar w:fldCharType="separate"/>
          </w:r>
          <w:r>
            <w:rPr>
              <w:rStyle w:val="15"/>
              <w:rFonts w:hint="eastAsia" w:ascii="Times New Roman" w:hAnsi="Times New Roman" w:eastAsia="宋体" w:cs="Times New Roman"/>
              <w:color w:val="auto"/>
              <w:kern w:val="2"/>
              <w:sz w:val="24"/>
              <w:szCs w:val="24"/>
              <w:lang w:val="en-US" w:eastAsia="zh-CN" w:bidi="ar-SA"/>
            </w:rPr>
            <w:t>22</w:t>
          </w:r>
          <w:r>
            <w:rPr>
              <w:rStyle w:val="15"/>
              <w:rFonts w:hint="eastAsia" w:ascii="Times New Roman" w:hAnsi="Times New Roman" w:eastAsia="宋体" w:cs="Times New Roman"/>
              <w:color w:val="auto"/>
              <w:kern w:val="2"/>
              <w:sz w:val="24"/>
              <w:szCs w:val="24"/>
              <w:lang w:val="en-US" w:eastAsia="zh-CN" w:bidi="ar-SA"/>
            </w:rPr>
            <w:fldChar w:fldCharType="end"/>
          </w:r>
          <w:r>
            <w:rPr>
              <w:rStyle w:val="15"/>
              <w:rFonts w:hint="eastAsia" w:ascii="Times New Roman" w:hAnsi="Times New Roman" w:eastAsia="宋体" w:cs="Times New Roman"/>
              <w:color w:val="auto"/>
              <w:kern w:val="2"/>
              <w:sz w:val="24"/>
              <w:szCs w:val="24"/>
              <w:lang w:val="en-US" w:eastAsia="zh-CN" w:bidi="ar-SA"/>
            </w:rPr>
            <w:fldChar w:fldCharType="end"/>
          </w:r>
        </w:p>
        <w:p w14:paraId="51E3C7FD">
          <w:pPr>
            <w:pStyle w:val="9"/>
            <w:tabs>
              <w:tab w:val="right" w:leader="dot" w:pos="8972"/>
              <w:tab w:val="clear" w:pos="9241"/>
            </w:tabs>
            <w:spacing w:line="360" w:lineRule="auto"/>
            <w:ind w:firstLine="480" w:firstLineChars="200"/>
            <w:rPr>
              <w:rStyle w:val="15"/>
              <w:rFonts w:hint="eastAsia" w:ascii="Times New Roman" w:hAnsi="Times New Roman" w:eastAsia="宋体" w:cs="Times New Roman"/>
              <w:color w:val="auto"/>
              <w:kern w:val="2"/>
              <w:sz w:val="24"/>
              <w:szCs w:val="24"/>
              <w:lang w:val="en-US" w:eastAsia="zh-CN" w:bidi="ar-SA"/>
            </w:rPr>
          </w:pPr>
          <w:r>
            <w:rPr>
              <w:rStyle w:val="15"/>
              <w:rFonts w:hint="eastAsia" w:ascii="Times New Roman" w:hAnsi="Times New Roman" w:eastAsia="宋体" w:cs="Times New Roman"/>
              <w:color w:val="auto"/>
              <w:kern w:val="2"/>
              <w:sz w:val="24"/>
              <w:szCs w:val="24"/>
              <w:lang w:val="en-US" w:eastAsia="zh-CN" w:bidi="ar-SA"/>
            </w:rPr>
            <w:fldChar w:fldCharType="begin"/>
          </w:r>
          <w:r>
            <w:rPr>
              <w:rStyle w:val="15"/>
              <w:rFonts w:hint="eastAsia" w:ascii="Times New Roman" w:hAnsi="Times New Roman" w:eastAsia="宋体" w:cs="Times New Roman"/>
              <w:color w:val="auto"/>
              <w:kern w:val="2"/>
              <w:sz w:val="24"/>
              <w:szCs w:val="24"/>
              <w:lang w:val="en-US" w:eastAsia="zh-CN" w:bidi="ar-SA"/>
            </w:rPr>
            <w:instrText xml:space="preserve"> HYPERLINK \l _Toc15220 </w:instrText>
          </w:r>
          <w:r>
            <w:rPr>
              <w:rStyle w:val="15"/>
              <w:rFonts w:hint="eastAsia" w:ascii="Times New Roman" w:hAnsi="Times New Roman" w:eastAsia="宋体" w:cs="Times New Roman"/>
              <w:color w:val="auto"/>
              <w:kern w:val="2"/>
              <w:sz w:val="24"/>
              <w:szCs w:val="24"/>
              <w:lang w:val="en-US" w:eastAsia="zh-CN" w:bidi="ar-SA"/>
            </w:rPr>
            <w:fldChar w:fldCharType="separate"/>
          </w:r>
          <w:r>
            <w:rPr>
              <w:rStyle w:val="15"/>
              <w:rFonts w:hint="eastAsia" w:ascii="Times New Roman" w:hAnsi="Times New Roman" w:eastAsia="宋体" w:cs="Times New Roman"/>
              <w:color w:val="auto"/>
              <w:kern w:val="2"/>
              <w:sz w:val="24"/>
              <w:szCs w:val="24"/>
              <w:lang w:val="en-US" w:eastAsia="zh-CN" w:bidi="ar-SA"/>
            </w:rPr>
            <w:t>6.5 Twin network</w:t>
          </w:r>
          <w:r>
            <w:rPr>
              <w:rStyle w:val="15"/>
              <w:rFonts w:hint="eastAsia" w:ascii="Times New Roman" w:hAnsi="Times New Roman" w:eastAsia="宋体" w:cs="Times New Roman"/>
              <w:color w:val="auto"/>
              <w:kern w:val="2"/>
              <w:sz w:val="24"/>
              <w:szCs w:val="24"/>
              <w:lang w:val="en-US" w:eastAsia="zh-CN" w:bidi="ar-SA"/>
            </w:rPr>
            <w:tab/>
          </w:r>
          <w:r>
            <w:rPr>
              <w:rStyle w:val="15"/>
              <w:rFonts w:hint="eastAsia" w:ascii="Times New Roman" w:hAnsi="Times New Roman" w:eastAsia="宋体" w:cs="Times New Roman"/>
              <w:color w:val="auto"/>
              <w:kern w:val="2"/>
              <w:sz w:val="24"/>
              <w:szCs w:val="24"/>
              <w:lang w:val="en-US" w:eastAsia="zh-CN" w:bidi="ar-SA"/>
            </w:rPr>
            <w:fldChar w:fldCharType="begin"/>
          </w:r>
          <w:r>
            <w:rPr>
              <w:rStyle w:val="15"/>
              <w:rFonts w:hint="eastAsia" w:ascii="Times New Roman" w:hAnsi="Times New Roman" w:eastAsia="宋体" w:cs="Times New Roman"/>
              <w:color w:val="auto"/>
              <w:kern w:val="2"/>
              <w:sz w:val="24"/>
              <w:szCs w:val="24"/>
              <w:lang w:val="en-US" w:eastAsia="zh-CN" w:bidi="ar-SA"/>
            </w:rPr>
            <w:instrText xml:space="preserve"> PAGEREF _Toc15220 \h </w:instrText>
          </w:r>
          <w:r>
            <w:rPr>
              <w:rStyle w:val="15"/>
              <w:rFonts w:hint="eastAsia" w:ascii="Times New Roman" w:hAnsi="Times New Roman" w:eastAsia="宋体" w:cs="Times New Roman"/>
              <w:color w:val="auto"/>
              <w:kern w:val="2"/>
              <w:sz w:val="24"/>
              <w:szCs w:val="24"/>
              <w:lang w:val="en-US" w:eastAsia="zh-CN" w:bidi="ar-SA"/>
            </w:rPr>
            <w:fldChar w:fldCharType="separate"/>
          </w:r>
          <w:r>
            <w:rPr>
              <w:rStyle w:val="15"/>
              <w:rFonts w:hint="eastAsia" w:ascii="Times New Roman" w:hAnsi="Times New Roman" w:eastAsia="宋体" w:cs="Times New Roman"/>
              <w:color w:val="auto"/>
              <w:kern w:val="2"/>
              <w:sz w:val="24"/>
              <w:szCs w:val="24"/>
              <w:lang w:val="en-US" w:eastAsia="zh-CN" w:bidi="ar-SA"/>
            </w:rPr>
            <w:t>23</w:t>
          </w:r>
          <w:r>
            <w:rPr>
              <w:rStyle w:val="15"/>
              <w:rFonts w:hint="eastAsia" w:ascii="Times New Roman" w:hAnsi="Times New Roman" w:eastAsia="宋体" w:cs="Times New Roman"/>
              <w:color w:val="auto"/>
              <w:kern w:val="2"/>
              <w:sz w:val="24"/>
              <w:szCs w:val="24"/>
              <w:lang w:val="en-US" w:eastAsia="zh-CN" w:bidi="ar-SA"/>
            </w:rPr>
            <w:fldChar w:fldCharType="end"/>
          </w:r>
          <w:r>
            <w:rPr>
              <w:rStyle w:val="15"/>
              <w:rFonts w:hint="eastAsia" w:ascii="Times New Roman" w:hAnsi="Times New Roman" w:eastAsia="宋体" w:cs="Times New Roman"/>
              <w:color w:val="auto"/>
              <w:kern w:val="2"/>
              <w:sz w:val="24"/>
              <w:szCs w:val="24"/>
              <w:lang w:val="en-US" w:eastAsia="zh-CN" w:bidi="ar-SA"/>
            </w:rPr>
            <w:fldChar w:fldCharType="end"/>
          </w:r>
        </w:p>
        <w:p w14:paraId="3BD9C273">
          <w:pPr>
            <w:pStyle w:val="9"/>
            <w:tabs>
              <w:tab w:val="right" w:leader="dot" w:pos="8972"/>
              <w:tab w:val="clear" w:pos="9241"/>
            </w:tabs>
            <w:spacing w:line="360" w:lineRule="auto"/>
            <w:ind w:firstLine="480" w:firstLineChars="200"/>
          </w:pPr>
          <w:r>
            <w:rPr>
              <w:rStyle w:val="15"/>
              <w:rFonts w:hint="eastAsia" w:ascii="Times New Roman" w:hAnsi="Times New Roman" w:eastAsia="宋体" w:cs="Times New Roman"/>
              <w:color w:val="auto"/>
              <w:kern w:val="2"/>
              <w:sz w:val="24"/>
              <w:szCs w:val="24"/>
              <w:lang w:val="en-US" w:eastAsia="zh-CN" w:bidi="ar-SA"/>
            </w:rPr>
            <w:fldChar w:fldCharType="begin"/>
          </w:r>
          <w:r>
            <w:rPr>
              <w:rStyle w:val="15"/>
              <w:rFonts w:hint="eastAsia" w:ascii="Times New Roman" w:hAnsi="Times New Roman" w:eastAsia="宋体" w:cs="Times New Roman"/>
              <w:color w:val="auto"/>
              <w:kern w:val="2"/>
              <w:sz w:val="24"/>
              <w:szCs w:val="24"/>
              <w:lang w:val="en-US" w:eastAsia="zh-CN" w:bidi="ar-SA"/>
            </w:rPr>
            <w:instrText xml:space="preserve"> HYPERLINK \l _Toc25652 </w:instrText>
          </w:r>
          <w:r>
            <w:rPr>
              <w:rStyle w:val="15"/>
              <w:rFonts w:hint="eastAsia" w:ascii="Times New Roman" w:hAnsi="Times New Roman" w:eastAsia="宋体" w:cs="Times New Roman"/>
              <w:color w:val="auto"/>
              <w:kern w:val="2"/>
              <w:sz w:val="24"/>
              <w:szCs w:val="24"/>
              <w:lang w:val="en-US" w:eastAsia="zh-CN" w:bidi="ar-SA"/>
            </w:rPr>
            <w:fldChar w:fldCharType="separate"/>
          </w:r>
          <w:r>
            <w:rPr>
              <w:rStyle w:val="15"/>
              <w:rFonts w:hint="eastAsia" w:ascii="Times New Roman" w:hAnsi="Times New Roman" w:eastAsia="宋体" w:cs="Times New Roman"/>
              <w:color w:val="auto"/>
              <w:kern w:val="2"/>
              <w:sz w:val="24"/>
              <w:szCs w:val="24"/>
              <w:lang w:val="en-US" w:eastAsia="zh-CN" w:bidi="ar-SA"/>
            </w:rPr>
            <w:t xml:space="preserve">6.6 </w:t>
          </w:r>
          <w:r>
            <w:rPr>
              <w:rStyle w:val="15"/>
              <w:rFonts w:hint="eastAsia" w:ascii="Times New Roman" w:cs="Times New Roman"/>
              <w:color w:val="auto"/>
              <w:kern w:val="2"/>
              <w:sz w:val="24"/>
              <w:szCs w:val="24"/>
              <w:lang w:val="en-US" w:eastAsia="zh-CN" w:bidi="ar-SA"/>
            </w:rPr>
            <w:t>B</w:t>
          </w:r>
          <w:r>
            <w:rPr>
              <w:rStyle w:val="15"/>
              <w:rFonts w:hint="eastAsia" w:ascii="Times New Roman" w:hAnsi="Times New Roman" w:eastAsia="宋体" w:cs="Times New Roman"/>
              <w:color w:val="auto"/>
              <w:kern w:val="2"/>
              <w:sz w:val="24"/>
              <w:szCs w:val="24"/>
              <w:lang w:val="en-US" w:eastAsia="zh-CN" w:bidi="ar-SA"/>
            </w:rPr>
            <w:t>ehavior</w:t>
          </w:r>
          <w:r>
            <w:rPr>
              <w:rStyle w:val="15"/>
              <w:rFonts w:hint="eastAsia" w:ascii="Times New Roman" w:hAnsi="Times New Roman" w:eastAsia="宋体" w:cs="Times New Roman"/>
              <w:color w:val="auto"/>
              <w:kern w:val="2"/>
              <w:sz w:val="24"/>
              <w:szCs w:val="24"/>
              <w:lang w:val="en-US" w:eastAsia="zh-CN" w:bidi="ar-SA"/>
            </w:rPr>
            <w:tab/>
          </w:r>
          <w:r>
            <w:rPr>
              <w:rStyle w:val="15"/>
              <w:rFonts w:hint="eastAsia" w:ascii="Times New Roman" w:hAnsi="Times New Roman" w:eastAsia="宋体" w:cs="Times New Roman"/>
              <w:color w:val="auto"/>
              <w:kern w:val="2"/>
              <w:sz w:val="24"/>
              <w:szCs w:val="24"/>
              <w:lang w:val="en-US" w:eastAsia="zh-CN" w:bidi="ar-SA"/>
            </w:rPr>
            <w:fldChar w:fldCharType="begin"/>
          </w:r>
          <w:r>
            <w:rPr>
              <w:rStyle w:val="15"/>
              <w:rFonts w:hint="eastAsia" w:ascii="Times New Roman" w:hAnsi="Times New Roman" w:eastAsia="宋体" w:cs="Times New Roman"/>
              <w:color w:val="auto"/>
              <w:kern w:val="2"/>
              <w:sz w:val="24"/>
              <w:szCs w:val="24"/>
              <w:lang w:val="en-US" w:eastAsia="zh-CN" w:bidi="ar-SA"/>
            </w:rPr>
            <w:instrText xml:space="preserve"> PAGEREF _Toc25652 \h </w:instrText>
          </w:r>
          <w:r>
            <w:rPr>
              <w:rStyle w:val="15"/>
              <w:rFonts w:hint="eastAsia" w:ascii="Times New Roman" w:hAnsi="Times New Roman" w:eastAsia="宋体" w:cs="Times New Roman"/>
              <w:color w:val="auto"/>
              <w:kern w:val="2"/>
              <w:sz w:val="24"/>
              <w:szCs w:val="24"/>
              <w:lang w:val="en-US" w:eastAsia="zh-CN" w:bidi="ar-SA"/>
            </w:rPr>
            <w:fldChar w:fldCharType="separate"/>
          </w:r>
          <w:r>
            <w:rPr>
              <w:rStyle w:val="15"/>
              <w:rFonts w:hint="eastAsia" w:ascii="Times New Roman" w:hAnsi="Times New Roman" w:eastAsia="宋体" w:cs="Times New Roman"/>
              <w:color w:val="auto"/>
              <w:kern w:val="2"/>
              <w:sz w:val="24"/>
              <w:szCs w:val="24"/>
              <w:lang w:val="en-US" w:eastAsia="zh-CN" w:bidi="ar-SA"/>
            </w:rPr>
            <w:t>24</w:t>
          </w:r>
          <w:r>
            <w:rPr>
              <w:rStyle w:val="15"/>
              <w:rFonts w:hint="eastAsia" w:ascii="Times New Roman" w:hAnsi="Times New Roman" w:eastAsia="宋体" w:cs="Times New Roman"/>
              <w:color w:val="auto"/>
              <w:kern w:val="2"/>
              <w:sz w:val="24"/>
              <w:szCs w:val="24"/>
              <w:lang w:val="en-US" w:eastAsia="zh-CN" w:bidi="ar-SA"/>
            </w:rPr>
            <w:fldChar w:fldCharType="end"/>
          </w:r>
          <w:r>
            <w:rPr>
              <w:rStyle w:val="15"/>
              <w:rFonts w:hint="eastAsia" w:ascii="Times New Roman" w:hAnsi="Times New Roman" w:eastAsia="宋体" w:cs="Times New Roman"/>
              <w:color w:val="auto"/>
              <w:kern w:val="2"/>
              <w:sz w:val="24"/>
              <w:szCs w:val="24"/>
              <w:lang w:val="en-US" w:eastAsia="zh-CN" w:bidi="ar-SA"/>
            </w:rPr>
            <w:fldChar w:fldCharType="end"/>
          </w:r>
        </w:p>
        <w:p w14:paraId="7A32AAB2">
          <w:pPr>
            <w:pStyle w:val="8"/>
            <w:tabs>
              <w:tab w:val="right" w:leader="dot" w:pos="8972"/>
              <w:tab w:val="clear" w:pos="9241"/>
            </w:tabs>
            <w:spacing w:line="360" w:lineRule="auto"/>
            <w:rPr>
              <w:sz w:val="24"/>
              <w:szCs w:val="24"/>
            </w:rPr>
          </w:pPr>
          <w:r>
            <w:rPr>
              <w:rStyle w:val="15"/>
              <w:rFonts w:hint="eastAsia" w:ascii="Times New Roman" w:hAnsi="Times New Roman" w:cs="Times New Roman"/>
              <w:color w:val="auto"/>
              <w:sz w:val="24"/>
              <w:szCs w:val="24"/>
              <w:lang w:val="en-US" w:eastAsia="zh-CN"/>
            </w:rPr>
            <w:fldChar w:fldCharType="begin"/>
          </w:r>
          <w:r>
            <w:rPr>
              <w:rStyle w:val="15"/>
              <w:rFonts w:hint="eastAsia" w:ascii="Times New Roman" w:hAnsi="Times New Roman" w:cs="Times New Roman"/>
              <w:color w:val="auto"/>
              <w:sz w:val="24"/>
              <w:szCs w:val="24"/>
              <w:lang w:val="en-US" w:eastAsia="zh-CN"/>
            </w:rPr>
            <w:instrText xml:space="preserve"> HYPERLINK \l _Toc10174 </w:instrText>
          </w:r>
          <w:r>
            <w:rPr>
              <w:rStyle w:val="15"/>
              <w:rFonts w:hint="eastAsia" w:ascii="Times New Roman" w:hAnsi="Times New Roman" w:cs="Times New Roman"/>
              <w:color w:val="auto"/>
              <w:sz w:val="24"/>
              <w:szCs w:val="24"/>
              <w:lang w:val="en-US" w:eastAsia="zh-CN"/>
            </w:rPr>
            <w:fldChar w:fldCharType="separate"/>
          </w:r>
          <w:r>
            <w:rPr>
              <w:rStyle w:val="15"/>
              <w:rFonts w:hint="eastAsia" w:ascii="Times New Roman" w:hAnsi="Times New Roman" w:cs="Times New Roman"/>
              <w:color w:val="auto"/>
              <w:sz w:val="24"/>
              <w:szCs w:val="24"/>
              <w:lang w:val="en-US" w:eastAsia="zh-CN"/>
            </w:rPr>
            <w:t>7 technical measures</w:t>
          </w:r>
          <w:r>
            <w:rPr>
              <w:rStyle w:val="15"/>
              <w:rFonts w:hint="eastAsia" w:ascii="Times New Roman" w:hAnsi="Times New Roman" w:cs="Times New Roman"/>
              <w:color w:val="auto"/>
              <w:sz w:val="24"/>
              <w:szCs w:val="24"/>
              <w:lang w:val="en-US" w:eastAsia="zh-CN"/>
            </w:rPr>
            <w:tab/>
          </w:r>
          <w:r>
            <w:rPr>
              <w:rStyle w:val="15"/>
              <w:rFonts w:hint="eastAsia" w:ascii="Times New Roman" w:hAnsi="Times New Roman" w:cs="Times New Roman"/>
              <w:color w:val="auto"/>
              <w:sz w:val="24"/>
              <w:szCs w:val="24"/>
              <w:lang w:val="en-US" w:eastAsia="zh-CN"/>
            </w:rPr>
            <w:fldChar w:fldCharType="begin"/>
          </w:r>
          <w:r>
            <w:rPr>
              <w:rStyle w:val="15"/>
              <w:rFonts w:hint="eastAsia" w:ascii="Times New Roman" w:hAnsi="Times New Roman" w:cs="Times New Roman"/>
              <w:color w:val="auto"/>
              <w:sz w:val="24"/>
              <w:szCs w:val="24"/>
              <w:lang w:val="en-US" w:eastAsia="zh-CN"/>
            </w:rPr>
            <w:instrText xml:space="preserve"> PAGEREF _Toc10174 \h </w:instrText>
          </w:r>
          <w:r>
            <w:rPr>
              <w:rStyle w:val="15"/>
              <w:rFonts w:hint="eastAsia" w:ascii="Times New Roman" w:hAnsi="Times New Roman" w:cs="Times New Roman"/>
              <w:color w:val="auto"/>
              <w:sz w:val="24"/>
              <w:szCs w:val="24"/>
              <w:lang w:val="en-US" w:eastAsia="zh-CN"/>
            </w:rPr>
            <w:fldChar w:fldCharType="separate"/>
          </w:r>
          <w:r>
            <w:rPr>
              <w:rStyle w:val="15"/>
              <w:rFonts w:hint="eastAsia" w:ascii="Times New Roman" w:hAnsi="Times New Roman" w:cs="Times New Roman"/>
              <w:color w:val="auto"/>
              <w:sz w:val="24"/>
              <w:szCs w:val="24"/>
              <w:lang w:val="en-US" w:eastAsia="zh-CN"/>
            </w:rPr>
            <w:t>26</w:t>
          </w:r>
          <w:r>
            <w:rPr>
              <w:rStyle w:val="15"/>
              <w:rFonts w:hint="eastAsia" w:ascii="Times New Roman" w:hAnsi="Times New Roman" w:cs="Times New Roman"/>
              <w:color w:val="auto"/>
              <w:sz w:val="24"/>
              <w:szCs w:val="24"/>
              <w:lang w:val="en-US" w:eastAsia="zh-CN"/>
            </w:rPr>
            <w:fldChar w:fldCharType="end"/>
          </w:r>
          <w:r>
            <w:rPr>
              <w:rStyle w:val="15"/>
              <w:rFonts w:hint="eastAsia" w:ascii="Times New Roman" w:hAnsi="Times New Roman" w:cs="Times New Roman"/>
              <w:color w:val="auto"/>
              <w:sz w:val="24"/>
              <w:szCs w:val="24"/>
              <w:lang w:val="en-US" w:eastAsia="zh-CN"/>
            </w:rPr>
            <w:fldChar w:fldCharType="end"/>
          </w:r>
        </w:p>
        <w:p w14:paraId="156E12E4">
          <w:pPr>
            <w:pStyle w:val="9"/>
            <w:tabs>
              <w:tab w:val="right" w:leader="dot" w:pos="8972"/>
              <w:tab w:val="clear" w:pos="9241"/>
            </w:tabs>
            <w:spacing w:line="360" w:lineRule="auto"/>
            <w:ind w:firstLine="480" w:firstLineChars="200"/>
            <w:rPr>
              <w:rStyle w:val="15"/>
              <w:rFonts w:hint="eastAsia" w:ascii="Times New Roman" w:hAnsi="Times New Roman" w:eastAsia="宋体" w:cs="Times New Roman"/>
              <w:color w:val="auto"/>
              <w:kern w:val="2"/>
              <w:sz w:val="24"/>
              <w:szCs w:val="24"/>
              <w:lang w:val="en-US" w:eastAsia="zh-CN" w:bidi="ar-SA"/>
            </w:rPr>
          </w:pPr>
          <w:r>
            <w:rPr>
              <w:rStyle w:val="15"/>
              <w:rFonts w:hint="eastAsia" w:ascii="Times New Roman" w:hAnsi="Times New Roman" w:eastAsia="宋体" w:cs="Times New Roman"/>
              <w:color w:val="auto"/>
              <w:kern w:val="2"/>
              <w:sz w:val="24"/>
              <w:szCs w:val="24"/>
              <w:lang w:val="en-US" w:eastAsia="zh-CN" w:bidi="ar-SA"/>
            </w:rPr>
            <w:fldChar w:fldCharType="begin"/>
          </w:r>
          <w:r>
            <w:rPr>
              <w:rStyle w:val="15"/>
              <w:rFonts w:hint="eastAsia" w:ascii="Times New Roman" w:hAnsi="Times New Roman" w:eastAsia="宋体" w:cs="Times New Roman"/>
              <w:color w:val="auto"/>
              <w:kern w:val="2"/>
              <w:sz w:val="24"/>
              <w:szCs w:val="24"/>
              <w:lang w:val="en-US" w:eastAsia="zh-CN" w:bidi="ar-SA"/>
            </w:rPr>
            <w:instrText xml:space="preserve"> HYPERLINK \l _Toc10732 </w:instrText>
          </w:r>
          <w:r>
            <w:rPr>
              <w:rStyle w:val="15"/>
              <w:rFonts w:hint="eastAsia" w:ascii="Times New Roman" w:hAnsi="Times New Roman" w:eastAsia="宋体" w:cs="Times New Roman"/>
              <w:color w:val="auto"/>
              <w:kern w:val="2"/>
              <w:sz w:val="24"/>
              <w:szCs w:val="24"/>
              <w:lang w:val="en-US" w:eastAsia="zh-CN" w:bidi="ar-SA"/>
            </w:rPr>
            <w:fldChar w:fldCharType="separate"/>
          </w:r>
          <w:r>
            <w:rPr>
              <w:rStyle w:val="15"/>
              <w:rFonts w:hint="eastAsia" w:ascii="Times New Roman" w:hAnsi="Times New Roman" w:eastAsia="宋体" w:cs="Times New Roman"/>
              <w:color w:val="auto"/>
              <w:kern w:val="2"/>
              <w:sz w:val="24"/>
              <w:szCs w:val="24"/>
              <w:lang w:val="en-US" w:eastAsia="zh-CN" w:bidi="ar-SA"/>
            </w:rPr>
            <w:t>7.1 General requirements</w:t>
          </w:r>
          <w:r>
            <w:rPr>
              <w:rStyle w:val="15"/>
              <w:rFonts w:hint="eastAsia" w:ascii="Times New Roman" w:hAnsi="Times New Roman" w:eastAsia="宋体" w:cs="Times New Roman"/>
              <w:color w:val="auto"/>
              <w:kern w:val="2"/>
              <w:sz w:val="24"/>
              <w:szCs w:val="24"/>
              <w:lang w:val="en-US" w:eastAsia="zh-CN" w:bidi="ar-SA"/>
            </w:rPr>
            <w:tab/>
          </w:r>
          <w:r>
            <w:rPr>
              <w:rStyle w:val="15"/>
              <w:rFonts w:hint="eastAsia" w:ascii="Times New Roman" w:hAnsi="Times New Roman" w:eastAsia="宋体" w:cs="Times New Roman"/>
              <w:color w:val="auto"/>
              <w:kern w:val="2"/>
              <w:sz w:val="24"/>
              <w:szCs w:val="24"/>
              <w:lang w:val="en-US" w:eastAsia="zh-CN" w:bidi="ar-SA"/>
            </w:rPr>
            <w:fldChar w:fldCharType="begin"/>
          </w:r>
          <w:r>
            <w:rPr>
              <w:rStyle w:val="15"/>
              <w:rFonts w:hint="eastAsia" w:ascii="Times New Roman" w:hAnsi="Times New Roman" w:eastAsia="宋体" w:cs="Times New Roman"/>
              <w:color w:val="auto"/>
              <w:kern w:val="2"/>
              <w:sz w:val="24"/>
              <w:szCs w:val="24"/>
              <w:lang w:val="en-US" w:eastAsia="zh-CN" w:bidi="ar-SA"/>
            </w:rPr>
            <w:instrText xml:space="preserve"> PAGEREF _Toc10732 \h </w:instrText>
          </w:r>
          <w:r>
            <w:rPr>
              <w:rStyle w:val="15"/>
              <w:rFonts w:hint="eastAsia" w:ascii="Times New Roman" w:hAnsi="Times New Roman" w:eastAsia="宋体" w:cs="Times New Roman"/>
              <w:color w:val="auto"/>
              <w:kern w:val="2"/>
              <w:sz w:val="24"/>
              <w:szCs w:val="24"/>
              <w:lang w:val="en-US" w:eastAsia="zh-CN" w:bidi="ar-SA"/>
            </w:rPr>
            <w:fldChar w:fldCharType="separate"/>
          </w:r>
          <w:r>
            <w:rPr>
              <w:rStyle w:val="15"/>
              <w:rFonts w:hint="eastAsia" w:ascii="Times New Roman" w:hAnsi="Times New Roman" w:eastAsia="宋体" w:cs="Times New Roman"/>
              <w:color w:val="auto"/>
              <w:kern w:val="2"/>
              <w:sz w:val="24"/>
              <w:szCs w:val="24"/>
              <w:lang w:val="en-US" w:eastAsia="zh-CN" w:bidi="ar-SA"/>
            </w:rPr>
            <w:t>26</w:t>
          </w:r>
          <w:r>
            <w:rPr>
              <w:rStyle w:val="15"/>
              <w:rFonts w:hint="eastAsia" w:ascii="Times New Roman" w:hAnsi="Times New Roman" w:eastAsia="宋体" w:cs="Times New Roman"/>
              <w:color w:val="auto"/>
              <w:kern w:val="2"/>
              <w:sz w:val="24"/>
              <w:szCs w:val="24"/>
              <w:lang w:val="en-US" w:eastAsia="zh-CN" w:bidi="ar-SA"/>
            </w:rPr>
            <w:fldChar w:fldCharType="end"/>
          </w:r>
          <w:r>
            <w:rPr>
              <w:rStyle w:val="15"/>
              <w:rFonts w:hint="eastAsia" w:ascii="Times New Roman" w:hAnsi="Times New Roman" w:eastAsia="宋体" w:cs="Times New Roman"/>
              <w:color w:val="auto"/>
              <w:kern w:val="2"/>
              <w:sz w:val="24"/>
              <w:szCs w:val="24"/>
              <w:lang w:val="en-US" w:eastAsia="zh-CN" w:bidi="ar-SA"/>
            </w:rPr>
            <w:fldChar w:fldCharType="end"/>
          </w:r>
        </w:p>
        <w:p w14:paraId="6E7D5371">
          <w:pPr>
            <w:pStyle w:val="9"/>
            <w:tabs>
              <w:tab w:val="right" w:leader="dot" w:pos="8972"/>
              <w:tab w:val="clear" w:pos="9241"/>
            </w:tabs>
            <w:spacing w:line="360" w:lineRule="auto"/>
            <w:ind w:firstLine="480" w:firstLineChars="200"/>
            <w:rPr>
              <w:rStyle w:val="15"/>
              <w:rFonts w:hint="eastAsia" w:ascii="Times New Roman" w:hAnsi="Times New Roman" w:eastAsia="宋体" w:cs="Times New Roman"/>
              <w:color w:val="auto"/>
              <w:kern w:val="2"/>
              <w:sz w:val="24"/>
              <w:szCs w:val="24"/>
              <w:lang w:val="en-US" w:eastAsia="zh-CN" w:bidi="ar-SA"/>
            </w:rPr>
          </w:pPr>
          <w:r>
            <w:rPr>
              <w:rStyle w:val="15"/>
              <w:rFonts w:hint="eastAsia" w:ascii="Times New Roman" w:hAnsi="Times New Roman" w:eastAsia="宋体" w:cs="Times New Roman"/>
              <w:color w:val="auto"/>
              <w:kern w:val="2"/>
              <w:sz w:val="24"/>
              <w:szCs w:val="24"/>
              <w:lang w:val="en-US" w:eastAsia="zh-CN" w:bidi="ar-SA"/>
            </w:rPr>
            <w:fldChar w:fldCharType="begin"/>
          </w:r>
          <w:r>
            <w:rPr>
              <w:rStyle w:val="15"/>
              <w:rFonts w:hint="eastAsia" w:ascii="Times New Roman" w:hAnsi="Times New Roman" w:eastAsia="宋体" w:cs="Times New Roman"/>
              <w:color w:val="auto"/>
              <w:kern w:val="2"/>
              <w:sz w:val="24"/>
              <w:szCs w:val="24"/>
              <w:lang w:val="en-US" w:eastAsia="zh-CN" w:bidi="ar-SA"/>
            </w:rPr>
            <w:instrText xml:space="preserve"> HYPERLINK \l _Toc27244 </w:instrText>
          </w:r>
          <w:r>
            <w:rPr>
              <w:rStyle w:val="15"/>
              <w:rFonts w:hint="eastAsia" w:ascii="Times New Roman" w:hAnsi="Times New Roman" w:eastAsia="宋体" w:cs="Times New Roman"/>
              <w:color w:val="auto"/>
              <w:kern w:val="2"/>
              <w:sz w:val="24"/>
              <w:szCs w:val="24"/>
              <w:lang w:val="en-US" w:eastAsia="zh-CN" w:bidi="ar-SA"/>
            </w:rPr>
            <w:fldChar w:fldCharType="separate"/>
          </w:r>
          <w:r>
            <w:rPr>
              <w:rStyle w:val="15"/>
              <w:rFonts w:hint="eastAsia" w:ascii="Times New Roman" w:hAnsi="Times New Roman" w:eastAsia="宋体" w:cs="Times New Roman"/>
              <w:color w:val="auto"/>
              <w:kern w:val="2"/>
              <w:sz w:val="24"/>
              <w:szCs w:val="24"/>
              <w:lang w:val="en-US" w:eastAsia="zh-CN" w:bidi="ar-SA"/>
            </w:rPr>
            <w:t>7.2 Intelligent system of facility health monitoring embedded with resilient robot</w:t>
          </w:r>
          <w:r>
            <w:rPr>
              <w:rStyle w:val="15"/>
              <w:rFonts w:hint="eastAsia" w:ascii="Times New Roman" w:hAnsi="Times New Roman" w:eastAsia="宋体" w:cs="Times New Roman"/>
              <w:color w:val="auto"/>
              <w:kern w:val="2"/>
              <w:sz w:val="24"/>
              <w:szCs w:val="24"/>
              <w:lang w:val="en-US" w:eastAsia="zh-CN" w:bidi="ar-SA"/>
            </w:rPr>
            <w:tab/>
          </w:r>
          <w:r>
            <w:rPr>
              <w:rStyle w:val="15"/>
              <w:rFonts w:hint="eastAsia" w:ascii="Times New Roman" w:hAnsi="Times New Roman" w:eastAsia="宋体" w:cs="Times New Roman"/>
              <w:color w:val="auto"/>
              <w:kern w:val="2"/>
              <w:sz w:val="24"/>
              <w:szCs w:val="24"/>
              <w:lang w:val="en-US" w:eastAsia="zh-CN" w:bidi="ar-SA"/>
            </w:rPr>
            <w:fldChar w:fldCharType="begin"/>
          </w:r>
          <w:r>
            <w:rPr>
              <w:rStyle w:val="15"/>
              <w:rFonts w:hint="eastAsia" w:ascii="Times New Roman" w:hAnsi="Times New Roman" w:eastAsia="宋体" w:cs="Times New Roman"/>
              <w:color w:val="auto"/>
              <w:kern w:val="2"/>
              <w:sz w:val="24"/>
              <w:szCs w:val="24"/>
              <w:lang w:val="en-US" w:eastAsia="zh-CN" w:bidi="ar-SA"/>
            </w:rPr>
            <w:instrText xml:space="preserve"> PAGEREF _Toc27244 \h </w:instrText>
          </w:r>
          <w:r>
            <w:rPr>
              <w:rStyle w:val="15"/>
              <w:rFonts w:hint="eastAsia" w:ascii="Times New Roman" w:hAnsi="Times New Roman" w:eastAsia="宋体" w:cs="Times New Roman"/>
              <w:color w:val="auto"/>
              <w:kern w:val="2"/>
              <w:sz w:val="24"/>
              <w:szCs w:val="24"/>
              <w:lang w:val="en-US" w:eastAsia="zh-CN" w:bidi="ar-SA"/>
            </w:rPr>
            <w:fldChar w:fldCharType="separate"/>
          </w:r>
          <w:r>
            <w:rPr>
              <w:rStyle w:val="15"/>
              <w:rFonts w:hint="eastAsia" w:ascii="Times New Roman" w:hAnsi="Times New Roman" w:eastAsia="宋体" w:cs="Times New Roman"/>
              <w:color w:val="auto"/>
              <w:kern w:val="2"/>
              <w:sz w:val="24"/>
              <w:szCs w:val="24"/>
              <w:lang w:val="en-US" w:eastAsia="zh-CN" w:bidi="ar-SA"/>
            </w:rPr>
            <w:t>26</w:t>
          </w:r>
          <w:r>
            <w:rPr>
              <w:rStyle w:val="15"/>
              <w:rFonts w:hint="eastAsia" w:ascii="Times New Roman" w:hAnsi="Times New Roman" w:eastAsia="宋体" w:cs="Times New Roman"/>
              <w:color w:val="auto"/>
              <w:kern w:val="2"/>
              <w:sz w:val="24"/>
              <w:szCs w:val="24"/>
              <w:lang w:val="en-US" w:eastAsia="zh-CN" w:bidi="ar-SA"/>
            </w:rPr>
            <w:fldChar w:fldCharType="end"/>
          </w:r>
          <w:r>
            <w:rPr>
              <w:rStyle w:val="15"/>
              <w:rFonts w:hint="eastAsia" w:ascii="Times New Roman" w:hAnsi="Times New Roman" w:eastAsia="宋体" w:cs="Times New Roman"/>
              <w:color w:val="auto"/>
              <w:kern w:val="2"/>
              <w:sz w:val="24"/>
              <w:szCs w:val="24"/>
              <w:lang w:val="en-US" w:eastAsia="zh-CN" w:bidi="ar-SA"/>
            </w:rPr>
            <w:fldChar w:fldCharType="end"/>
          </w:r>
        </w:p>
        <w:p w14:paraId="1097AB98">
          <w:pPr>
            <w:pStyle w:val="9"/>
            <w:tabs>
              <w:tab w:val="right" w:leader="dot" w:pos="8972"/>
              <w:tab w:val="clear" w:pos="9241"/>
            </w:tabs>
            <w:spacing w:line="360" w:lineRule="auto"/>
            <w:ind w:firstLine="480" w:firstLineChars="200"/>
            <w:rPr>
              <w:rStyle w:val="15"/>
              <w:rFonts w:hint="eastAsia" w:ascii="Times New Roman" w:hAnsi="Times New Roman" w:eastAsia="宋体" w:cs="Times New Roman"/>
              <w:color w:val="auto"/>
              <w:kern w:val="2"/>
              <w:sz w:val="24"/>
              <w:szCs w:val="24"/>
              <w:lang w:val="en-US" w:eastAsia="zh-CN" w:bidi="ar-SA"/>
            </w:rPr>
          </w:pPr>
          <w:r>
            <w:rPr>
              <w:rStyle w:val="15"/>
              <w:rFonts w:hint="eastAsia" w:ascii="Times New Roman" w:hAnsi="Times New Roman" w:eastAsia="宋体" w:cs="Times New Roman"/>
              <w:color w:val="auto"/>
              <w:kern w:val="2"/>
              <w:sz w:val="24"/>
              <w:szCs w:val="24"/>
              <w:lang w:val="en-US" w:eastAsia="zh-CN" w:bidi="ar-SA"/>
            </w:rPr>
            <w:fldChar w:fldCharType="begin"/>
          </w:r>
          <w:r>
            <w:rPr>
              <w:rStyle w:val="15"/>
              <w:rFonts w:hint="eastAsia" w:ascii="Times New Roman" w:hAnsi="Times New Roman" w:eastAsia="宋体" w:cs="Times New Roman"/>
              <w:color w:val="auto"/>
              <w:kern w:val="2"/>
              <w:sz w:val="24"/>
              <w:szCs w:val="24"/>
              <w:lang w:val="en-US" w:eastAsia="zh-CN" w:bidi="ar-SA"/>
            </w:rPr>
            <w:instrText xml:space="preserve"> HYPERLINK \l _Toc2942 </w:instrText>
          </w:r>
          <w:r>
            <w:rPr>
              <w:rStyle w:val="15"/>
              <w:rFonts w:hint="eastAsia" w:ascii="Times New Roman" w:hAnsi="Times New Roman" w:eastAsia="宋体" w:cs="Times New Roman"/>
              <w:color w:val="auto"/>
              <w:kern w:val="2"/>
              <w:sz w:val="24"/>
              <w:szCs w:val="24"/>
              <w:lang w:val="en-US" w:eastAsia="zh-CN" w:bidi="ar-SA"/>
            </w:rPr>
            <w:fldChar w:fldCharType="separate"/>
          </w:r>
          <w:r>
            <w:rPr>
              <w:rStyle w:val="15"/>
              <w:rFonts w:hint="eastAsia" w:ascii="Times New Roman" w:hAnsi="Times New Roman" w:eastAsia="宋体" w:cs="Times New Roman"/>
              <w:color w:val="auto"/>
              <w:kern w:val="2"/>
              <w:sz w:val="24"/>
              <w:szCs w:val="24"/>
              <w:lang w:val="en-US" w:eastAsia="zh-CN" w:bidi="ar-SA"/>
            </w:rPr>
            <w:t>7.3 fault diagnosis technique</w:t>
          </w:r>
          <w:r>
            <w:rPr>
              <w:rStyle w:val="15"/>
              <w:rFonts w:hint="eastAsia" w:ascii="Times New Roman" w:hAnsi="Times New Roman" w:eastAsia="宋体" w:cs="Times New Roman"/>
              <w:color w:val="auto"/>
              <w:kern w:val="2"/>
              <w:sz w:val="24"/>
              <w:szCs w:val="24"/>
              <w:lang w:val="en-US" w:eastAsia="zh-CN" w:bidi="ar-SA"/>
            </w:rPr>
            <w:tab/>
          </w:r>
          <w:r>
            <w:rPr>
              <w:rStyle w:val="15"/>
              <w:rFonts w:hint="eastAsia" w:ascii="Times New Roman" w:hAnsi="Times New Roman" w:eastAsia="宋体" w:cs="Times New Roman"/>
              <w:color w:val="auto"/>
              <w:kern w:val="2"/>
              <w:sz w:val="24"/>
              <w:szCs w:val="24"/>
              <w:lang w:val="en-US" w:eastAsia="zh-CN" w:bidi="ar-SA"/>
            </w:rPr>
            <w:fldChar w:fldCharType="begin"/>
          </w:r>
          <w:r>
            <w:rPr>
              <w:rStyle w:val="15"/>
              <w:rFonts w:hint="eastAsia" w:ascii="Times New Roman" w:hAnsi="Times New Roman" w:eastAsia="宋体" w:cs="Times New Roman"/>
              <w:color w:val="auto"/>
              <w:kern w:val="2"/>
              <w:sz w:val="24"/>
              <w:szCs w:val="24"/>
              <w:lang w:val="en-US" w:eastAsia="zh-CN" w:bidi="ar-SA"/>
            </w:rPr>
            <w:instrText xml:space="preserve"> PAGEREF _Toc2942 \h </w:instrText>
          </w:r>
          <w:r>
            <w:rPr>
              <w:rStyle w:val="15"/>
              <w:rFonts w:hint="eastAsia" w:ascii="Times New Roman" w:hAnsi="Times New Roman" w:eastAsia="宋体" w:cs="Times New Roman"/>
              <w:color w:val="auto"/>
              <w:kern w:val="2"/>
              <w:sz w:val="24"/>
              <w:szCs w:val="24"/>
              <w:lang w:val="en-US" w:eastAsia="zh-CN" w:bidi="ar-SA"/>
            </w:rPr>
            <w:fldChar w:fldCharType="separate"/>
          </w:r>
          <w:r>
            <w:rPr>
              <w:rStyle w:val="15"/>
              <w:rFonts w:hint="eastAsia" w:ascii="Times New Roman" w:hAnsi="Times New Roman" w:eastAsia="宋体" w:cs="Times New Roman"/>
              <w:color w:val="auto"/>
              <w:kern w:val="2"/>
              <w:sz w:val="24"/>
              <w:szCs w:val="24"/>
              <w:lang w:val="en-US" w:eastAsia="zh-CN" w:bidi="ar-SA"/>
            </w:rPr>
            <w:t>28</w:t>
          </w:r>
          <w:r>
            <w:rPr>
              <w:rStyle w:val="15"/>
              <w:rFonts w:hint="eastAsia" w:ascii="Times New Roman" w:hAnsi="Times New Roman" w:eastAsia="宋体" w:cs="Times New Roman"/>
              <w:color w:val="auto"/>
              <w:kern w:val="2"/>
              <w:sz w:val="24"/>
              <w:szCs w:val="24"/>
              <w:lang w:val="en-US" w:eastAsia="zh-CN" w:bidi="ar-SA"/>
            </w:rPr>
            <w:fldChar w:fldCharType="end"/>
          </w:r>
          <w:r>
            <w:rPr>
              <w:rStyle w:val="15"/>
              <w:rFonts w:hint="eastAsia" w:ascii="Times New Roman" w:hAnsi="Times New Roman" w:eastAsia="宋体" w:cs="Times New Roman"/>
              <w:color w:val="auto"/>
              <w:kern w:val="2"/>
              <w:sz w:val="24"/>
              <w:szCs w:val="24"/>
              <w:lang w:val="en-US" w:eastAsia="zh-CN" w:bidi="ar-SA"/>
            </w:rPr>
            <w:fldChar w:fldCharType="end"/>
          </w:r>
        </w:p>
        <w:p w14:paraId="28255FA8">
          <w:pPr>
            <w:pStyle w:val="9"/>
            <w:tabs>
              <w:tab w:val="right" w:leader="dot" w:pos="8972"/>
              <w:tab w:val="clear" w:pos="9241"/>
            </w:tabs>
            <w:spacing w:line="360" w:lineRule="auto"/>
            <w:ind w:firstLine="480" w:firstLineChars="200"/>
            <w:rPr>
              <w:rStyle w:val="15"/>
              <w:rFonts w:hint="eastAsia" w:ascii="Times New Roman" w:hAnsi="Times New Roman" w:eastAsia="宋体" w:cs="Times New Roman"/>
              <w:color w:val="auto"/>
              <w:kern w:val="2"/>
              <w:sz w:val="24"/>
              <w:szCs w:val="24"/>
              <w:lang w:val="en-US" w:eastAsia="zh-CN" w:bidi="ar-SA"/>
            </w:rPr>
          </w:pPr>
          <w:r>
            <w:rPr>
              <w:rStyle w:val="15"/>
              <w:rFonts w:hint="eastAsia" w:ascii="Times New Roman" w:hAnsi="Times New Roman" w:eastAsia="宋体" w:cs="Times New Roman"/>
              <w:color w:val="auto"/>
              <w:kern w:val="2"/>
              <w:sz w:val="24"/>
              <w:szCs w:val="24"/>
              <w:lang w:val="en-US" w:eastAsia="zh-CN" w:bidi="ar-SA"/>
            </w:rPr>
            <w:fldChar w:fldCharType="begin"/>
          </w:r>
          <w:r>
            <w:rPr>
              <w:rStyle w:val="15"/>
              <w:rFonts w:hint="eastAsia" w:ascii="Times New Roman" w:hAnsi="Times New Roman" w:eastAsia="宋体" w:cs="Times New Roman"/>
              <w:color w:val="auto"/>
              <w:kern w:val="2"/>
              <w:sz w:val="24"/>
              <w:szCs w:val="24"/>
              <w:lang w:val="en-US" w:eastAsia="zh-CN" w:bidi="ar-SA"/>
            </w:rPr>
            <w:instrText xml:space="preserve"> HYPERLINK \l _Toc6534 </w:instrText>
          </w:r>
          <w:r>
            <w:rPr>
              <w:rStyle w:val="15"/>
              <w:rFonts w:hint="eastAsia" w:ascii="Times New Roman" w:hAnsi="Times New Roman" w:eastAsia="宋体" w:cs="Times New Roman"/>
              <w:color w:val="auto"/>
              <w:kern w:val="2"/>
              <w:sz w:val="24"/>
              <w:szCs w:val="24"/>
              <w:lang w:val="en-US" w:eastAsia="zh-CN" w:bidi="ar-SA"/>
            </w:rPr>
            <w:fldChar w:fldCharType="separate"/>
          </w:r>
          <w:r>
            <w:rPr>
              <w:rStyle w:val="15"/>
              <w:rFonts w:hint="eastAsia" w:ascii="Times New Roman" w:hAnsi="Times New Roman" w:eastAsia="宋体" w:cs="Times New Roman"/>
              <w:color w:val="auto"/>
              <w:kern w:val="2"/>
              <w:sz w:val="24"/>
              <w:szCs w:val="24"/>
              <w:lang w:val="en-US" w:eastAsia="zh-CN" w:bidi="ar-SA"/>
            </w:rPr>
            <w:t>7.4 Fragility suppression method</w:t>
          </w:r>
          <w:r>
            <w:rPr>
              <w:rStyle w:val="15"/>
              <w:rFonts w:hint="eastAsia" w:ascii="Times New Roman" w:hAnsi="Times New Roman" w:eastAsia="宋体" w:cs="Times New Roman"/>
              <w:color w:val="auto"/>
              <w:kern w:val="2"/>
              <w:sz w:val="24"/>
              <w:szCs w:val="24"/>
              <w:lang w:val="en-US" w:eastAsia="zh-CN" w:bidi="ar-SA"/>
            </w:rPr>
            <w:tab/>
          </w:r>
          <w:r>
            <w:rPr>
              <w:rStyle w:val="15"/>
              <w:rFonts w:hint="eastAsia" w:ascii="Times New Roman" w:hAnsi="Times New Roman" w:eastAsia="宋体" w:cs="Times New Roman"/>
              <w:color w:val="auto"/>
              <w:kern w:val="2"/>
              <w:sz w:val="24"/>
              <w:szCs w:val="24"/>
              <w:lang w:val="en-US" w:eastAsia="zh-CN" w:bidi="ar-SA"/>
            </w:rPr>
            <w:fldChar w:fldCharType="begin"/>
          </w:r>
          <w:r>
            <w:rPr>
              <w:rStyle w:val="15"/>
              <w:rFonts w:hint="eastAsia" w:ascii="Times New Roman" w:hAnsi="Times New Roman" w:eastAsia="宋体" w:cs="Times New Roman"/>
              <w:color w:val="auto"/>
              <w:kern w:val="2"/>
              <w:sz w:val="24"/>
              <w:szCs w:val="24"/>
              <w:lang w:val="en-US" w:eastAsia="zh-CN" w:bidi="ar-SA"/>
            </w:rPr>
            <w:instrText xml:space="preserve"> PAGEREF _Toc6534 \h </w:instrText>
          </w:r>
          <w:r>
            <w:rPr>
              <w:rStyle w:val="15"/>
              <w:rFonts w:hint="eastAsia" w:ascii="Times New Roman" w:hAnsi="Times New Roman" w:eastAsia="宋体" w:cs="Times New Roman"/>
              <w:color w:val="auto"/>
              <w:kern w:val="2"/>
              <w:sz w:val="24"/>
              <w:szCs w:val="24"/>
              <w:lang w:val="en-US" w:eastAsia="zh-CN" w:bidi="ar-SA"/>
            </w:rPr>
            <w:fldChar w:fldCharType="separate"/>
          </w:r>
          <w:r>
            <w:rPr>
              <w:rStyle w:val="15"/>
              <w:rFonts w:hint="eastAsia" w:ascii="Times New Roman" w:hAnsi="Times New Roman" w:eastAsia="宋体" w:cs="Times New Roman"/>
              <w:color w:val="auto"/>
              <w:kern w:val="2"/>
              <w:sz w:val="24"/>
              <w:szCs w:val="24"/>
              <w:lang w:val="en-US" w:eastAsia="zh-CN" w:bidi="ar-SA"/>
            </w:rPr>
            <w:t>29</w:t>
          </w:r>
          <w:r>
            <w:rPr>
              <w:rStyle w:val="15"/>
              <w:rFonts w:hint="eastAsia" w:ascii="Times New Roman" w:hAnsi="Times New Roman" w:eastAsia="宋体" w:cs="Times New Roman"/>
              <w:color w:val="auto"/>
              <w:kern w:val="2"/>
              <w:sz w:val="24"/>
              <w:szCs w:val="24"/>
              <w:lang w:val="en-US" w:eastAsia="zh-CN" w:bidi="ar-SA"/>
            </w:rPr>
            <w:fldChar w:fldCharType="end"/>
          </w:r>
          <w:r>
            <w:rPr>
              <w:rStyle w:val="15"/>
              <w:rFonts w:hint="eastAsia" w:ascii="Times New Roman" w:hAnsi="Times New Roman" w:eastAsia="宋体" w:cs="Times New Roman"/>
              <w:color w:val="auto"/>
              <w:kern w:val="2"/>
              <w:sz w:val="24"/>
              <w:szCs w:val="24"/>
              <w:lang w:val="en-US" w:eastAsia="zh-CN" w:bidi="ar-SA"/>
            </w:rPr>
            <w:fldChar w:fldCharType="end"/>
          </w:r>
        </w:p>
        <w:p w14:paraId="6CA6191A">
          <w:pPr>
            <w:pStyle w:val="9"/>
            <w:tabs>
              <w:tab w:val="right" w:leader="dot" w:pos="8972"/>
              <w:tab w:val="clear" w:pos="9241"/>
            </w:tabs>
            <w:spacing w:line="360" w:lineRule="auto"/>
            <w:ind w:firstLine="480" w:firstLineChars="200"/>
            <w:rPr>
              <w:rStyle w:val="15"/>
              <w:rFonts w:hint="eastAsia" w:ascii="Times New Roman" w:hAnsi="Times New Roman" w:eastAsia="宋体" w:cs="Times New Roman"/>
              <w:color w:val="auto"/>
              <w:kern w:val="2"/>
              <w:sz w:val="24"/>
              <w:szCs w:val="24"/>
              <w:lang w:val="en-US" w:eastAsia="zh-CN" w:bidi="ar-SA"/>
            </w:rPr>
          </w:pPr>
          <w:r>
            <w:rPr>
              <w:rStyle w:val="15"/>
              <w:rFonts w:hint="eastAsia" w:ascii="Times New Roman" w:hAnsi="Times New Roman" w:eastAsia="宋体" w:cs="Times New Roman"/>
              <w:color w:val="auto"/>
              <w:kern w:val="2"/>
              <w:sz w:val="24"/>
              <w:szCs w:val="24"/>
              <w:lang w:val="en-US" w:eastAsia="zh-CN" w:bidi="ar-SA"/>
            </w:rPr>
            <w:fldChar w:fldCharType="begin"/>
          </w:r>
          <w:r>
            <w:rPr>
              <w:rStyle w:val="15"/>
              <w:rFonts w:hint="eastAsia" w:ascii="Times New Roman" w:hAnsi="Times New Roman" w:eastAsia="宋体" w:cs="Times New Roman"/>
              <w:color w:val="auto"/>
              <w:kern w:val="2"/>
              <w:sz w:val="24"/>
              <w:szCs w:val="24"/>
              <w:lang w:val="en-US" w:eastAsia="zh-CN" w:bidi="ar-SA"/>
            </w:rPr>
            <w:instrText xml:space="preserve"> HYPERLINK \l _Toc4331 </w:instrText>
          </w:r>
          <w:r>
            <w:rPr>
              <w:rStyle w:val="15"/>
              <w:rFonts w:hint="eastAsia" w:ascii="Times New Roman" w:hAnsi="Times New Roman" w:eastAsia="宋体" w:cs="Times New Roman"/>
              <w:color w:val="auto"/>
              <w:kern w:val="2"/>
              <w:sz w:val="24"/>
              <w:szCs w:val="24"/>
              <w:lang w:val="en-US" w:eastAsia="zh-CN" w:bidi="ar-SA"/>
            </w:rPr>
            <w:fldChar w:fldCharType="separate"/>
          </w:r>
          <w:r>
            <w:rPr>
              <w:rStyle w:val="15"/>
              <w:rFonts w:hint="eastAsia" w:ascii="Times New Roman" w:hAnsi="Times New Roman" w:eastAsia="宋体" w:cs="Times New Roman"/>
              <w:color w:val="auto"/>
              <w:kern w:val="2"/>
              <w:sz w:val="24"/>
              <w:szCs w:val="24"/>
              <w:lang w:val="en-US" w:eastAsia="zh-CN" w:bidi="ar-SA"/>
            </w:rPr>
            <w:t>7.5 Residual calculation and analysis</w:t>
          </w:r>
          <w:r>
            <w:rPr>
              <w:rStyle w:val="15"/>
              <w:rFonts w:hint="eastAsia" w:ascii="Times New Roman" w:hAnsi="Times New Roman" w:eastAsia="宋体" w:cs="Times New Roman"/>
              <w:color w:val="auto"/>
              <w:kern w:val="2"/>
              <w:sz w:val="24"/>
              <w:szCs w:val="24"/>
              <w:lang w:val="en-US" w:eastAsia="zh-CN" w:bidi="ar-SA"/>
            </w:rPr>
            <w:tab/>
          </w:r>
          <w:r>
            <w:rPr>
              <w:rStyle w:val="15"/>
              <w:rFonts w:hint="eastAsia" w:ascii="Times New Roman" w:hAnsi="Times New Roman" w:eastAsia="宋体" w:cs="Times New Roman"/>
              <w:color w:val="auto"/>
              <w:kern w:val="2"/>
              <w:sz w:val="24"/>
              <w:szCs w:val="24"/>
              <w:lang w:val="en-US" w:eastAsia="zh-CN" w:bidi="ar-SA"/>
            </w:rPr>
            <w:fldChar w:fldCharType="begin"/>
          </w:r>
          <w:r>
            <w:rPr>
              <w:rStyle w:val="15"/>
              <w:rFonts w:hint="eastAsia" w:ascii="Times New Roman" w:hAnsi="Times New Roman" w:eastAsia="宋体" w:cs="Times New Roman"/>
              <w:color w:val="auto"/>
              <w:kern w:val="2"/>
              <w:sz w:val="24"/>
              <w:szCs w:val="24"/>
              <w:lang w:val="en-US" w:eastAsia="zh-CN" w:bidi="ar-SA"/>
            </w:rPr>
            <w:instrText xml:space="preserve"> PAGEREF _Toc4331 \h </w:instrText>
          </w:r>
          <w:r>
            <w:rPr>
              <w:rStyle w:val="15"/>
              <w:rFonts w:hint="eastAsia" w:ascii="Times New Roman" w:hAnsi="Times New Roman" w:eastAsia="宋体" w:cs="Times New Roman"/>
              <w:color w:val="auto"/>
              <w:kern w:val="2"/>
              <w:sz w:val="24"/>
              <w:szCs w:val="24"/>
              <w:lang w:val="en-US" w:eastAsia="zh-CN" w:bidi="ar-SA"/>
            </w:rPr>
            <w:fldChar w:fldCharType="separate"/>
          </w:r>
          <w:r>
            <w:rPr>
              <w:rStyle w:val="15"/>
              <w:rFonts w:hint="eastAsia" w:ascii="Times New Roman" w:hAnsi="Times New Roman" w:eastAsia="宋体" w:cs="Times New Roman"/>
              <w:color w:val="auto"/>
              <w:kern w:val="2"/>
              <w:sz w:val="24"/>
              <w:szCs w:val="24"/>
              <w:lang w:val="en-US" w:eastAsia="zh-CN" w:bidi="ar-SA"/>
            </w:rPr>
            <w:t>30</w:t>
          </w:r>
          <w:r>
            <w:rPr>
              <w:rStyle w:val="15"/>
              <w:rFonts w:hint="eastAsia" w:ascii="Times New Roman" w:hAnsi="Times New Roman" w:eastAsia="宋体" w:cs="Times New Roman"/>
              <w:color w:val="auto"/>
              <w:kern w:val="2"/>
              <w:sz w:val="24"/>
              <w:szCs w:val="24"/>
              <w:lang w:val="en-US" w:eastAsia="zh-CN" w:bidi="ar-SA"/>
            </w:rPr>
            <w:fldChar w:fldCharType="end"/>
          </w:r>
          <w:r>
            <w:rPr>
              <w:rStyle w:val="15"/>
              <w:rFonts w:hint="eastAsia" w:ascii="Times New Roman" w:hAnsi="Times New Roman" w:eastAsia="宋体" w:cs="Times New Roman"/>
              <w:color w:val="auto"/>
              <w:kern w:val="2"/>
              <w:sz w:val="24"/>
              <w:szCs w:val="24"/>
              <w:lang w:val="en-US" w:eastAsia="zh-CN" w:bidi="ar-SA"/>
            </w:rPr>
            <w:fldChar w:fldCharType="end"/>
          </w:r>
        </w:p>
        <w:p w14:paraId="4E28A599">
          <w:pPr>
            <w:pStyle w:val="9"/>
            <w:tabs>
              <w:tab w:val="right" w:leader="dot" w:pos="8972"/>
              <w:tab w:val="clear" w:pos="9241"/>
            </w:tabs>
            <w:spacing w:line="360" w:lineRule="auto"/>
            <w:ind w:firstLine="480" w:firstLineChars="200"/>
            <w:rPr>
              <w:rStyle w:val="15"/>
              <w:rFonts w:hint="eastAsia" w:ascii="Times New Roman" w:hAnsi="Times New Roman" w:eastAsia="宋体" w:cs="Times New Roman"/>
              <w:color w:val="auto"/>
              <w:kern w:val="2"/>
              <w:sz w:val="24"/>
              <w:szCs w:val="24"/>
              <w:lang w:val="en-US" w:eastAsia="zh-CN" w:bidi="ar-SA"/>
            </w:rPr>
          </w:pPr>
          <w:r>
            <w:rPr>
              <w:rStyle w:val="15"/>
              <w:rFonts w:hint="eastAsia" w:ascii="Times New Roman" w:hAnsi="Times New Roman" w:eastAsia="宋体" w:cs="Times New Roman"/>
              <w:color w:val="auto"/>
              <w:kern w:val="2"/>
              <w:sz w:val="24"/>
              <w:szCs w:val="24"/>
              <w:lang w:val="en-US" w:eastAsia="zh-CN" w:bidi="ar-SA"/>
            </w:rPr>
            <w:fldChar w:fldCharType="begin"/>
          </w:r>
          <w:r>
            <w:rPr>
              <w:rStyle w:val="15"/>
              <w:rFonts w:hint="eastAsia" w:ascii="Times New Roman" w:hAnsi="Times New Roman" w:eastAsia="宋体" w:cs="Times New Roman"/>
              <w:color w:val="auto"/>
              <w:kern w:val="2"/>
              <w:sz w:val="24"/>
              <w:szCs w:val="24"/>
              <w:lang w:val="en-US" w:eastAsia="zh-CN" w:bidi="ar-SA"/>
            </w:rPr>
            <w:instrText xml:space="preserve"> HYPERLINK \l _Toc9908 </w:instrText>
          </w:r>
          <w:r>
            <w:rPr>
              <w:rStyle w:val="15"/>
              <w:rFonts w:hint="eastAsia" w:ascii="Times New Roman" w:hAnsi="Times New Roman" w:eastAsia="宋体" w:cs="Times New Roman"/>
              <w:color w:val="auto"/>
              <w:kern w:val="2"/>
              <w:sz w:val="24"/>
              <w:szCs w:val="24"/>
              <w:lang w:val="en-US" w:eastAsia="zh-CN" w:bidi="ar-SA"/>
            </w:rPr>
            <w:fldChar w:fldCharType="separate"/>
          </w:r>
          <w:r>
            <w:rPr>
              <w:rStyle w:val="15"/>
              <w:rFonts w:hint="eastAsia" w:ascii="Times New Roman" w:hAnsi="Times New Roman" w:eastAsia="宋体" w:cs="Times New Roman"/>
              <w:color w:val="auto"/>
              <w:kern w:val="2"/>
              <w:sz w:val="24"/>
              <w:szCs w:val="24"/>
              <w:lang w:val="en-US" w:eastAsia="zh-CN" w:bidi="ar-SA"/>
            </w:rPr>
            <w:t>7.6 Toughness sensor</w:t>
          </w:r>
          <w:r>
            <w:rPr>
              <w:rStyle w:val="15"/>
              <w:rFonts w:hint="eastAsia" w:ascii="Times New Roman" w:hAnsi="Times New Roman" w:eastAsia="宋体" w:cs="Times New Roman"/>
              <w:color w:val="auto"/>
              <w:kern w:val="2"/>
              <w:sz w:val="24"/>
              <w:szCs w:val="24"/>
              <w:lang w:val="en-US" w:eastAsia="zh-CN" w:bidi="ar-SA"/>
            </w:rPr>
            <w:tab/>
          </w:r>
          <w:r>
            <w:rPr>
              <w:rStyle w:val="15"/>
              <w:rFonts w:hint="eastAsia" w:ascii="Times New Roman" w:hAnsi="Times New Roman" w:eastAsia="宋体" w:cs="Times New Roman"/>
              <w:color w:val="auto"/>
              <w:kern w:val="2"/>
              <w:sz w:val="24"/>
              <w:szCs w:val="24"/>
              <w:lang w:val="en-US" w:eastAsia="zh-CN" w:bidi="ar-SA"/>
            </w:rPr>
            <w:fldChar w:fldCharType="begin"/>
          </w:r>
          <w:r>
            <w:rPr>
              <w:rStyle w:val="15"/>
              <w:rFonts w:hint="eastAsia" w:ascii="Times New Roman" w:hAnsi="Times New Roman" w:eastAsia="宋体" w:cs="Times New Roman"/>
              <w:color w:val="auto"/>
              <w:kern w:val="2"/>
              <w:sz w:val="24"/>
              <w:szCs w:val="24"/>
              <w:lang w:val="en-US" w:eastAsia="zh-CN" w:bidi="ar-SA"/>
            </w:rPr>
            <w:instrText xml:space="preserve"> PAGEREF _Toc9908 \h </w:instrText>
          </w:r>
          <w:r>
            <w:rPr>
              <w:rStyle w:val="15"/>
              <w:rFonts w:hint="eastAsia" w:ascii="Times New Roman" w:hAnsi="Times New Roman" w:eastAsia="宋体" w:cs="Times New Roman"/>
              <w:color w:val="auto"/>
              <w:kern w:val="2"/>
              <w:sz w:val="24"/>
              <w:szCs w:val="24"/>
              <w:lang w:val="en-US" w:eastAsia="zh-CN" w:bidi="ar-SA"/>
            </w:rPr>
            <w:fldChar w:fldCharType="separate"/>
          </w:r>
          <w:r>
            <w:rPr>
              <w:rStyle w:val="15"/>
              <w:rFonts w:hint="eastAsia" w:ascii="Times New Roman" w:hAnsi="Times New Roman" w:eastAsia="宋体" w:cs="Times New Roman"/>
              <w:color w:val="auto"/>
              <w:kern w:val="2"/>
              <w:sz w:val="24"/>
              <w:szCs w:val="24"/>
              <w:lang w:val="en-US" w:eastAsia="zh-CN" w:bidi="ar-SA"/>
            </w:rPr>
            <w:t>33</w:t>
          </w:r>
          <w:r>
            <w:rPr>
              <w:rStyle w:val="15"/>
              <w:rFonts w:hint="eastAsia" w:ascii="Times New Roman" w:hAnsi="Times New Roman" w:eastAsia="宋体" w:cs="Times New Roman"/>
              <w:color w:val="auto"/>
              <w:kern w:val="2"/>
              <w:sz w:val="24"/>
              <w:szCs w:val="24"/>
              <w:lang w:val="en-US" w:eastAsia="zh-CN" w:bidi="ar-SA"/>
            </w:rPr>
            <w:fldChar w:fldCharType="end"/>
          </w:r>
          <w:r>
            <w:rPr>
              <w:rStyle w:val="15"/>
              <w:rFonts w:hint="eastAsia" w:ascii="Times New Roman" w:hAnsi="Times New Roman" w:eastAsia="宋体" w:cs="Times New Roman"/>
              <w:color w:val="auto"/>
              <w:kern w:val="2"/>
              <w:sz w:val="24"/>
              <w:szCs w:val="24"/>
              <w:lang w:val="en-US" w:eastAsia="zh-CN" w:bidi="ar-SA"/>
            </w:rPr>
            <w:fldChar w:fldCharType="end"/>
          </w:r>
        </w:p>
        <w:p w14:paraId="1B50D3EF">
          <w:pPr>
            <w:pStyle w:val="9"/>
            <w:tabs>
              <w:tab w:val="right" w:leader="dot" w:pos="8972"/>
              <w:tab w:val="clear" w:pos="9241"/>
            </w:tabs>
            <w:spacing w:line="360" w:lineRule="auto"/>
            <w:ind w:firstLine="480" w:firstLineChars="200"/>
            <w:rPr>
              <w:rStyle w:val="15"/>
              <w:rFonts w:hint="eastAsia" w:ascii="Times New Roman" w:hAnsi="Times New Roman" w:eastAsia="宋体" w:cs="Times New Roman"/>
              <w:color w:val="auto"/>
              <w:kern w:val="2"/>
              <w:sz w:val="24"/>
              <w:szCs w:val="24"/>
              <w:lang w:val="en-US" w:eastAsia="zh-CN" w:bidi="ar-SA"/>
            </w:rPr>
          </w:pPr>
          <w:r>
            <w:rPr>
              <w:rStyle w:val="15"/>
              <w:rFonts w:hint="eastAsia" w:ascii="Times New Roman" w:hAnsi="Times New Roman" w:eastAsia="宋体" w:cs="Times New Roman"/>
              <w:color w:val="auto"/>
              <w:kern w:val="2"/>
              <w:sz w:val="24"/>
              <w:szCs w:val="24"/>
              <w:lang w:val="en-US" w:eastAsia="zh-CN" w:bidi="ar-SA"/>
            </w:rPr>
            <w:fldChar w:fldCharType="begin"/>
          </w:r>
          <w:r>
            <w:rPr>
              <w:rStyle w:val="15"/>
              <w:rFonts w:hint="eastAsia" w:ascii="Times New Roman" w:hAnsi="Times New Roman" w:eastAsia="宋体" w:cs="Times New Roman"/>
              <w:color w:val="auto"/>
              <w:kern w:val="2"/>
              <w:sz w:val="24"/>
              <w:szCs w:val="24"/>
              <w:lang w:val="en-US" w:eastAsia="zh-CN" w:bidi="ar-SA"/>
            </w:rPr>
            <w:instrText xml:space="preserve"> HYPERLINK \l _Toc4128 </w:instrText>
          </w:r>
          <w:r>
            <w:rPr>
              <w:rStyle w:val="15"/>
              <w:rFonts w:hint="eastAsia" w:ascii="Times New Roman" w:hAnsi="Times New Roman" w:eastAsia="宋体" w:cs="Times New Roman"/>
              <w:color w:val="auto"/>
              <w:kern w:val="2"/>
              <w:sz w:val="24"/>
              <w:szCs w:val="24"/>
              <w:lang w:val="en-US" w:eastAsia="zh-CN" w:bidi="ar-SA"/>
            </w:rPr>
            <w:fldChar w:fldCharType="separate"/>
          </w:r>
          <w:r>
            <w:rPr>
              <w:rStyle w:val="15"/>
              <w:rFonts w:hint="eastAsia" w:ascii="Times New Roman" w:hAnsi="Times New Roman" w:eastAsia="宋体" w:cs="Times New Roman"/>
              <w:color w:val="auto"/>
              <w:kern w:val="2"/>
              <w:sz w:val="24"/>
              <w:szCs w:val="24"/>
              <w:lang w:val="en-US" w:eastAsia="zh-CN" w:bidi="ar-SA"/>
            </w:rPr>
            <w:t xml:space="preserve">7.7 </w:t>
          </w:r>
          <w:r>
            <w:rPr>
              <w:rStyle w:val="15"/>
              <w:rFonts w:hint="eastAsia" w:ascii="Times New Roman" w:cs="Times New Roman"/>
              <w:color w:val="auto"/>
              <w:kern w:val="2"/>
              <w:sz w:val="24"/>
              <w:szCs w:val="24"/>
              <w:lang w:val="en-US" w:eastAsia="zh-CN" w:bidi="ar-SA"/>
            </w:rPr>
            <w:t>M</w:t>
          </w:r>
          <w:r>
            <w:rPr>
              <w:rStyle w:val="15"/>
              <w:rFonts w:hint="eastAsia" w:ascii="Times New Roman" w:hAnsi="Times New Roman" w:eastAsia="宋体" w:cs="Times New Roman"/>
              <w:color w:val="auto"/>
              <w:kern w:val="2"/>
              <w:sz w:val="24"/>
              <w:szCs w:val="24"/>
              <w:lang w:val="en-US" w:eastAsia="zh-CN" w:bidi="ar-SA"/>
            </w:rPr>
            <w:t>onitoring and management platform</w:t>
          </w:r>
          <w:r>
            <w:rPr>
              <w:rStyle w:val="15"/>
              <w:rFonts w:hint="eastAsia" w:ascii="Times New Roman" w:hAnsi="Times New Roman" w:eastAsia="宋体" w:cs="Times New Roman"/>
              <w:color w:val="auto"/>
              <w:kern w:val="2"/>
              <w:sz w:val="24"/>
              <w:szCs w:val="24"/>
              <w:lang w:val="en-US" w:eastAsia="zh-CN" w:bidi="ar-SA"/>
            </w:rPr>
            <w:tab/>
          </w:r>
          <w:r>
            <w:rPr>
              <w:rStyle w:val="15"/>
              <w:rFonts w:hint="eastAsia" w:ascii="Times New Roman" w:hAnsi="Times New Roman" w:eastAsia="宋体" w:cs="Times New Roman"/>
              <w:color w:val="auto"/>
              <w:kern w:val="2"/>
              <w:sz w:val="24"/>
              <w:szCs w:val="24"/>
              <w:lang w:val="en-US" w:eastAsia="zh-CN" w:bidi="ar-SA"/>
            </w:rPr>
            <w:fldChar w:fldCharType="begin"/>
          </w:r>
          <w:r>
            <w:rPr>
              <w:rStyle w:val="15"/>
              <w:rFonts w:hint="eastAsia" w:ascii="Times New Roman" w:hAnsi="Times New Roman" w:eastAsia="宋体" w:cs="Times New Roman"/>
              <w:color w:val="auto"/>
              <w:kern w:val="2"/>
              <w:sz w:val="24"/>
              <w:szCs w:val="24"/>
              <w:lang w:val="en-US" w:eastAsia="zh-CN" w:bidi="ar-SA"/>
            </w:rPr>
            <w:instrText xml:space="preserve"> PAGEREF _Toc4128 \h </w:instrText>
          </w:r>
          <w:r>
            <w:rPr>
              <w:rStyle w:val="15"/>
              <w:rFonts w:hint="eastAsia" w:ascii="Times New Roman" w:hAnsi="Times New Roman" w:eastAsia="宋体" w:cs="Times New Roman"/>
              <w:color w:val="auto"/>
              <w:kern w:val="2"/>
              <w:sz w:val="24"/>
              <w:szCs w:val="24"/>
              <w:lang w:val="en-US" w:eastAsia="zh-CN" w:bidi="ar-SA"/>
            </w:rPr>
            <w:fldChar w:fldCharType="separate"/>
          </w:r>
          <w:r>
            <w:rPr>
              <w:rStyle w:val="15"/>
              <w:rFonts w:hint="eastAsia" w:ascii="Times New Roman" w:hAnsi="Times New Roman" w:eastAsia="宋体" w:cs="Times New Roman"/>
              <w:color w:val="auto"/>
              <w:kern w:val="2"/>
              <w:sz w:val="24"/>
              <w:szCs w:val="24"/>
              <w:lang w:val="en-US" w:eastAsia="zh-CN" w:bidi="ar-SA"/>
            </w:rPr>
            <w:t>37</w:t>
          </w:r>
          <w:r>
            <w:rPr>
              <w:rStyle w:val="15"/>
              <w:rFonts w:hint="eastAsia" w:ascii="Times New Roman" w:hAnsi="Times New Roman" w:eastAsia="宋体" w:cs="Times New Roman"/>
              <w:color w:val="auto"/>
              <w:kern w:val="2"/>
              <w:sz w:val="24"/>
              <w:szCs w:val="24"/>
              <w:lang w:val="en-US" w:eastAsia="zh-CN" w:bidi="ar-SA"/>
            </w:rPr>
            <w:fldChar w:fldCharType="end"/>
          </w:r>
          <w:r>
            <w:rPr>
              <w:rStyle w:val="15"/>
              <w:rFonts w:hint="eastAsia" w:ascii="Times New Roman" w:hAnsi="Times New Roman" w:eastAsia="宋体" w:cs="Times New Roman"/>
              <w:color w:val="auto"/>
              <w:kern w:val="2"/>
              <w:sz w:val="24"/>
              <w:szCs w:val="24"/>
              <w:lang w:val="en-US" w:eastAsia="zh-CN" w:bidi="ar-SA"/>
            </w:rPr>
            <w:fldChar w:fldCharType="end"/>
          </w:r>
        </w:p>
        <w:p w14:paraId="42A7F25A">
          <w:pPr>
            <w:pStyle w:val="9"/>
            <w:tabs>
              <w:tab w:val="right" w:leader="dot" w:pos="8972"/>
              <w:tab w:val="clear" w:pos="9241"/>
            </w:tabs>
            <w:spacing w:line="360" w:lineRule="auto"/>
            <w:ind w:firstLine="480" w:firstLineChars="200"/>
            <w:rPr>
              <w:rStyle w:val="15"/>
              <w:rFonts w:hint="eastAsia" w:ascii="Times New Roman" w:hAnsi="Times New Roman" w:eastAsia="宋体" w:cs="Times New Roman"/>
              <w:color w:val="auto"/>
              <w:kern w:val="2"/>
              <w:sz w:val="24"/>
              <w:szCs w:val="24"/>
              <w:lang w:val="en-US" w:eastAsia="zh-CN" w:bidi="ar-SA"/>
            </w:rPr>
          </w:pPr>
          <w:r>
            <w:rPr>
              <w:rStyle w:val="15"/>
              <w:rFonts w:hint="eastAsia" w:ascii="Times New Roman" w:hAnsi="Times New Roman" w:eastAsia="宋体" w:cs="Times New Roman"/>
              <w:color w:val="auto"/>
              <w:kern w:val="2"/>
              <w:sz w:val="24"/>
              <w:szCs w:val="24"/>
              <w:lang w:val="en-US" w:eastAsia="zh-CN" w:bidi="ar-SA"/>
            </w:rPr>
            <w:fldChar w:fldCharType="begin"/>
          </w:r>
          <w:r>
            <w:rPr>
              <w:rStyle w:val="15"/>
              <w:rFonts w:hint="eastAsia" w:ascii="Times New Roman" w:hAnsi="Times New Roman" w:eastAsia="宋体" w:cs="Times New Roman"/>
              <w:color w:val="auto"/>
              <w:kern w:val="2"/>
              <w:sz w:val="24"/>
              <w:szCs w:val="24"/>
              <w:lang w:val="en-US" w:eastAsia="zh-CN" w:bidi="ar-SA"/>
            </w:rPr>
            <w:instrText xml:space="preserve"> HYPERLINK \l _Toc14194 </w:instrText>
          </w:r>
          <w:r>
            <w:rPr>
              <w:rStyle w:val="15"/>
              <w:rFonts w:hint="eastAsia" w:ascii="Times New Roman" w:hAnsi="Times New Roman" w:eastAsia="宋体" w:cs="Times New Roman"/>
              <w:color w:val="auto"/>
              <w:kern w:val="2"/>
              <w:sz w:val="24"/>
              <w:szCs w:val="24"/>
              <w:lang w:val="en-US" w:eastAsia="zh-CN" w:bidi="ar-SA"/>
            </w:rPr>
            <w:fldChar w:fldCharType="separate"/>
          </w:r>
          <w:r>
            <w:rPr>
              <w:rStyle w:val="15"/>
              <w:rFonts w:hint="eastAsia" w:ascii="Times New Roman" w:hAnsi="Times New Roman" w:eastAsia="宋体" w:cs="Times New Roman"/>
              <w:color w:val="auto"/>
              <w:kern w:val="2"/>
              <w:sz w:val="24"/>
              <w:szCs w:val="24"/>
              <w:lang w:val="en-US" w:eastAsia="zh-CN" w:bidi="ar-SA"/>
            </w:rPr>
            <w:t xml:space="preserve">7.8 </w:t>
          </w:r>
          <w:r>
            <w:rPr>
              <w:rStyle w:val="15"/>
              <w:rFonts w:hint="eastAsia" w:ascii="Times New Roman" w:cs="Times New Roman"/>
              <w:color w:val="auto"/>
              <w:kern w:val="2"/>
              <w:sz w:val="24"/>
              <w:szCs w:val="24"/>
              <w:lang w:val="en-US" w:eastAsia="zh-CN" w:bidi="ar-SA"/>
            </w:rPr>
            <w:t>R</w:t>
          </w:r>
          <w:r>
            <w:rPr>
              <w:rStyle w:val="15"/>
              <w:rFonts w:hint="eastAsia" w:ascii="Times New Roman" w:hAnsi="Times New Roman" w:eastAsia="宋体" w:cs="Times New Roman"/>
              <w:color w:val="auto"/>
              <w:kern w:val="2"/>
              <w:sz w:val="24"/>
              <w:szCs w:val="24"/>
              <w:lang w:val="en-US" w:eastAsia="zh-CN" w:bidi="ar-SA"/>
            </w:rPr>
            <w:t>esource allocation</w:t>
          </w:r>
          <w:r>
            <w:rPr>
              <w:rStyle w:val="15"/>
              <w:rFonts w:hint="eastAsia" w:ascii="Times New Roman" w:hAnsi="Times New Roman" w:eastAsia="宋体" w:cs="Times New Roman"/>
              <w:color w:val="auto"/>
              <w:kern w:val="2"/>
              <w:sz w:val="24"/>
              <w:szCs w:val="24"/>
              <w:lang w:val="en-US" w:eastAsia="zh-CN" w:bidi="ar-SA"/>
            </w:rPr>
            <w:tab/>
          </w:r>
          <w:r>
            <w:rPr>
              <w:rStyle w:val="15"/>
              <w:rFonts w:hint="eastAsia" w:ascii="Times New Roman" w:hAnsi="Times New Roman" w:eastAsia="宋体" w:cs="Times New Roman"/>
              <w:color w:val="auto"/>
              <w:kern w:val="2"/>
              <w:sz w:val="24"/>
              <w:szCs w:val="24"/>
              <w:lang w:val="en-US" w:eastAsia="zh-CN" w:bidi="ar-SA"/>
            </w:rPr>
            <w:fldChar w:fldCharType="begin"/>
          </w:r>
          <w:r>
            <w:rPr>
              <w:rStyle w:val="15"/>
              <w:rFonts w:hint="eastAsia" w:ascii="Times New Roman" w:hAnsi="Times New Roman" w:eastAsia="宋体" w:cs="Times New Roman"/>
              <w:color w:val="auto"/>
              <w:kern w:val="2"/>
              <w:sz w:val="24"/>
              <w:szCs w:val="24"/>
              <w:lang w:val="en-US" w:eastAsia="zh-CN" w:bidi="ar-SA"/>
            </w:rPr>
            <w:instrText xml:space="preserve"> PAGEREF _Toc14194 \h </w:instrText>
          </w:r>
          <w:r>
            <w:rPr>
              <w:rStyle w:val="15"/>
              <w:rFonts w:hint="eastAsia" w:ascii="Times New Roman" w:hAnsi="Times New Roman" w:eastAsia="宋体" w:cs="Times New Roman"/>
              <w:color w:val="auto"/>
              <w:kern w:val="2"/>
              <w:sz w:val="24"/>
              <w:szCs w:val="24"/>
              <w:lang w:val="en-US" w:eastAsia="zh-CN" w:bidi="ar-SA"/>
            </w:rPr>
            <w:fldChar w:fldCharType="separate"/>
          </w:r>
          <w:r>
            <w:rPr>
              <w:rStyle w:val="15"/>
              <w:rFonts w:hint="eastAsia" w:ascii="Times New Roman" w:hAnsi="Times New Roman" w:eastAsia="宋体" w:cs="Times New Roman"/>
              <w:color w:val="auto"/>
              <w:kern w:val="2"/>
              <w:sz w:val="24"/>
              <w:szCs w:val="24"/>
              <w:lang w:val="en-US" w:eastAsia="zh-CN" w:bidi="ar-SA"/>
            </w:rPr>
            <w:t>38</w:t>
          </w:r>
          <w:r>
            <w:rPr>
              <w:rStyle w:val="15"/>
              <w:rFonts w:hint="eastAsia" w:ascii="Times New Roman" w:hAnsi="Times New Roman" w:eastAsia="宋体" w:cs="Times New Roman"/>
              <w:color w:val="auto"/>
              <w:kern w:val="2"/>
              <w:sz w:val="24"/>
              <w:szCs w:val="24"/>
              <w:lang w:val="en-US" w:eastAsia="zh-CN" w:bidi="ar-SA"/>
            </w:rPr>
            <w:fldChar w:fldCharType="end"/>
          </w:r>
          <w:r>
            <w:rPr>
              <w:rStyle w:val="15"/>
              <w:rFonts w:hint="eastAsia" w:ascii="Times New Roman" w:hAnsi="Times New Roman" w:eastAsia="宋体" w:cs="Times New Roman"/>
              <w:color w:val="auto"/>
              <w:kern w:val="2"/>
              <w:sz w:val="24"/>
              <w:szCs w:val="24"/>
              <w:lang w:val="en-US" w:eastAsia="zh-CN" w:bidi="ar-SA"/>
            </w:rPr>
            <w:fldChar w:fldCharType="end"/>
          </w:r>
        </w:p>
        <w:p w14:paraId="3EDB3A70">
          <w:pPr>
            <w:pStyle w:val="9"/>
            <w:tabs>
              <w:tab w:val="right" w:leader="dot" w:pos="8972"/>
              <w:tab w:val="clear" w:pos="9241"/>
            </w:tabs>
            <w:spacing w:line="360" w:lineRule="auto"/>
            <w:ind w:firstLine="480" w:firstLineChars="200"/>
          </w:pPr>
          <w:r>
            <w:rPr>
              <w:rStyle w:val="15"/>
              <w:rFonts w:hint="eastAsia" w:ascii="Times New Roman" w:hAnsi="Times New Roman" w:eastAsia="宋体" w:cs="Times New Roman"/>
              <w:color w:val="auto"/>
              <w:kern w:val="2"/>
              <w:sz w:val="24"/>
              <w:szCs w:val="24"/>
              <w:lang w:val="en-US" w:eastAsia="zh-CN" w:bidi="ar-SA"/>
            </w:rPr>
            <w:fldChar w:fldCharType="begin"/>
          </w:r>
          <w:r>
            <w:rPr>
              <w:rStyle w:val="15"/>
              <w:rFonts w:hint="eastAsia" w:ascii="Times New Roman" w:hAnsi="Times New Roman" w:eastAsia="宋体" w:cs="Times New Roman"/>
              <w:color w:val="auto"/>
              <w:kern w:val="2"/>
              <w:sz w:val="24"/>
              <w:szCs w:val="24"/>
              <w:lang w:val="en-US" w:eastAsia="zh-CN" w:bidi="ar-SA"/>
            </w:rPr>
            <w:instrText xml:space="preserve"> HYPERLINK \l _Toc10983 </w:instrText>
          </w:r>
          <w:r>
            <w:rPr>
              <w:rStyle w:val="15"/>
              <w:rFonts w:hint="eastAsia" w:ascii="Times New Roman" w:hAnsi="Times New Roman" w:eastAsia="宋体" w:cs="Times New Roman"/>
              <w:color w:val="auto"/>
              <w:kern w:val="2"/>
              <w:sz w:val="24"/>
              <w:szCs w:val="24"/>
              <w:lang w:val="en-US" w:eastAsia="zh-CN" w:bidi="ar-SA"/>
            </w:rPr>
            <w:fldChar w:fldCharType="separate"/>
          </w:r>
          <w:r>
            <w:rPr>
              <w:rStyle w:val="15"/>
              <w:rFonts w:hint="eastAsia" w:ascii="Times New Roman" w:hAnsi="Times New Roman" w:eastAsia="宋体" w:cs="Times New Roman"/>
              <w:color w:val="auto"/>
              <w:kern w:val="2"/>
              <w:sz w:val="24"/>
              <w:szCs w:val="24"/>
              <w:lang w:val="en-US" w:eastAsia="zh-CN" w:bidi="ar-SA"/>
            </w:rPr>
            <w:t xml:space="preserve">7.9 </w:t>
          </w:r>
          <w:r>
            <w:rPr>
              <w:rStyle w:val="15"/>
              <w:rFonts w:hint="eastAsia" w:ascii="Times New Roman" w:cs="Times New Roman"/>
              <w:color w:val="auto"/>
              <w:kern w:val="2"/>
              <w:sz w:val="24"/>
              <w:szCs w:val="24"/>
              <w:lang w:val="en-US" w:eastAsia="zh-CN" w:bidi="ar-SA"/>
            </w:rPr>
            <w:t>E</w:t>
          </w:r>
          <w:r>
            <w:rPr>
              <w:rStyle w:val="15"/>
              <w:rFonts w:hint="eastAsia" w:ascii="Times New Roman" w:hAnsi="Times New Roman" w:eastAsia="宋体" w:cs="Times New Roman"/>
              <w:color w:val="auto"/>
              <w:kern w:val="2"/>
              <w:sz w:val="24"/>
              <w:szCs w:val="24"/>
              <w:lang w:val="en-US" w:eastAsia="zh-CN" w:bidi="ar-SA"/>
            </w:rPr>
            <w:t>mergency shelter</w:t>
          </w:r>
          <w:r>
            <w:rPr>
              <w:rStyle w:val="15"/>
              <w:rFonts w:hint="eastAsia" w:ascii="Times New Roman" w:hAnsi="Times New Roman" w:eastAsia="宋体" w:cs="Times New Roman"/>
              <w:color w:val="auto"/>
              <w:kern w:val="2"/>
              <w:sz w:val="24"/>
              <w:szCs w:val="24"/>
              <w:lang w:val="en-US" w:eastAsia="zh-CN" w:bidi="ar-SA"/>
            </w:rPr>
            <w:tab/>
          </w:r>
          <w:r>
            <w:rPr>
              <w:rStyle w:val="15"/>
              <w:rFonts w:hint="eastAsia" w:ascii="Times New Roman" w:hAnsi="Times New Roman" w:eastAsia="宋体" w:cs="Times New Roman"/>
              <w:color w:val="auto"/>
              <w:kern w:val="2"/>
              <w:sz w:val="24"/>
              <w:szCs w:val="24"/>
              <w:lang w:val="en-US" w:eastAsia="zh-CN" w:bidi="ar-SA"/>
            </w:rPr>
            <w:fldChar w:fldCharType="begin"/>
          </w:r>
          <w:r>
            <w:rPr>
              <w:rStyle w:val="15"/>
              <w:rFonts w:hint="eastAsia" w:ascii="Times New Roman" w:hAnsi="Times New Roman" w:eastAsia="宋体" w:cs="Times New Roman"/>
              <w:color w:val="auto"/>
              <w:kern w:val="2"/>
              <w:sz w:val="24"/>
              <w:szCs w:val="24"/>
              <w:lang w:val="en-US" w:eastAsia="zh-CN" w:bidi="ar-SA"/>
            </w:rPr>
            <w:instrText xml:space="preserve"> PAGEREF _Toc10983 \h </w:instrText>
          </w:r>
          <w:r>
            <w:rPr>
              <w:rStyle w:val="15"/>
              <w:rFonts w:hint="eastAsia" w:ascii="Times New Roman" w:hAnsi="Times New Roman" w:eastAsia="宋体" w:cs="Times New Roman"/>
              <w:color w:val="auto"/>
              <w:kern w:val="2"/>
              <w:sz w:val="24"/>
              <w:szCs w:val="24"/>
              <w:lang w:val="en-US" w:eastAsia="zh-CN" w:bidi="ar-SA"/>
            </w:rPr>
            <w:fldChar w:fldCharType="separate"/>
          </w:r>
          <w:r>
            <w:rPr>
              <w:rStyle w:val="15"/>
              <w:rFonts w:hint="eastAsia" w:ascii="Times New Roman" w:hAnsi="Times New Roman" w:eastAsia="宋体" w:cs="Times New Roman"/>
              <w:color w:val="auto"/>
              <w:kern w:val="2"/>
              <w:sz w:val="24"/>
              <w:szCs w:val="24"/>
              <w:lang w:val="en-US" w:eastAsia="zh-CN" w:bidi="ar-SA"/>
            </w:rPr>
            <w:t>38</w:t>
          </w:r>
          <w:r>
            <w:rPr>
              <w:rStyle w:val="15"/>
              <w:rFonts w:hint="eastAsia" w:ascii="Times New Roman" w:hAnsi="Times New Roman" w:eastAsia="宋体" w:cs="Times New Roman"/>
              <w:color w:val="auto"/>
              <w:kern w:val="2"/>
              <w:sz w:val="24"/>
              <w:szCs w:val="24"/>
              <w:lang w:val="en-US" w:eastAsia="zh-CN" w:bidi="ar-SA"/>
            </w:rPr>
            <w:fldChar w:fldCharType="end"/>
          </w:r>
          <w:r>
            <w:rPr>
              <w:rStyle w:val="15"/>
              <w:rFonts w:hint="eastAsia" w:ascii="Times New Roman" w:hAnsi="Times New Roman" w:eastAsia="宋体" w:cs="Times New Roman"/>
              <w:color w:val="auto"/>
              <w:kern w:val="2"/>
              <w:sz w:val="24"/>
              <w:szCs w:val="24"/>
              <w:lang w:val="en-US" w:eastAsia="zh-CN" w:bidi="ar-SA"/>
            </w:rPr>
            <w:fldChar w:fldCharType="end"/>
          </w:r>
        </w:p>
        <w:p w14:paraId="448064E1">
          <w:pPr>
            <w:pStyle w:val="8"/>
            <w:tabs>
              <w:tab w:val="right" w:leader="dot" w:pos="8972"/>
              <w:tab w:val="clear" w:pos="9241"/>
            </w:tabs>
            <w:spacing w:line="360" w:lineRule="auto"/>
            <w:rPr>
              <w:rStyle w:val="15"/>
              <w:rFonts w:hint="eastAsia" w:ascii="Times New Roman" w:hAnsi="Times New Roman" w:cs="Times New Roman"/>
              <w:color w:val="auto"/>
              <w:sz w:val="24"/>
              <w:szCs w:val="24"/>
              <w:lang w:val="en-US" w:eastAsia="zh-CN"/>
            </w:rPr>
          </w:pPr>
          <w:r>
            <w:rPr>
              <w:rStyle w:val="15"/>
              <w:rFonts w:hint="eastAsia" w:ascii="Times New Roman" w:hAnsi="Times New Roman" w:cs="Times New Roman"/>
              <w:color w:val="auto"/>
              <w:sz w:val="24"/>
              <w:szCs w:val="24"/>
              <w:lang w:val="en-US" w:eastAsia="zh-CN"/>
            </w:rPr>
            <w:fldChar w:fldCharType="begin"/>
          </w:r>
          <w:r>
            <w:rPr>
              <w:rStyle w:val="15"/>
              <w:rFonts w:hint="eastAsia" w:ascii="Times New Roman" w:hAnsi="Times New Roman" w:cs="Times New Roman"/>
              <w:color w:val="auto"/>
              <w:sz w:val="24"/>
              <w:szCs w:val="24"/>
              <w:lang w:val="en-US" w:eastAsia="zh-CN"/>
            </w:rPr>
            <w:instrText xml:space="preserve"> HYPERLINK \l _Toc6074 </w:instrText>
          </w:r>
          <w:r>
            <w:rPr>
              <w:rStyle w:val="15"/>
              <w:rFonts w:hint="eastAsia" w:ascii="Times New Roman" w:hAnsi="Times New Roman" w:cs="Times New Roman"/>
              <w:color w:val="auto"/>
              <w:sz w:val="24"/>
              <w:szCs w:val="24"/>
              <w:lang w:val="en-US" w:eastAsia="zh-CN"/>
            </w:rPr>
            <w:fldChar w:fldCharType="separate"/>
          </w:r>
          <w:r>
            <w:rPr>
              <w:rStyle w:val="15"/>
              <w:rFonts w:hint="eastAsia" w:ascii="Times New Roman" w:hAnsi="Times New Roman" w:cs="Times New Roman"/>
              <w:color w:val="auto"/>
              <w:sz w:val="24"/>
              <w:szCs w:val="24"/>
              <w:lang w:val="en-US" w:eastAsia="zh-CN"/>
            </w:rPr>
            <w:t xml:space="preserve">8 </w:t>
          </w:r>
          <w:r>
            <w:rPr>
              <w:rStyle w:val="15"/>
              <w:rFonts w:hint="eastAsia" w:ascii="Times New Roman" w:cs="Times New Roman"/>
              <w:color w:val="auto"/>
              <w:sz w:val="24"/>
              <w:szCs w:val="24"/>
              <w:lang w:val="en-US" w:eastAsia="zh-CN"/>
            </w:rPr>
            <w:t>I</w:t>
          </w:r>
          <w:r>
            <w:rPr>
              <w:rStyle w:val="15"/>
              <w:rFonts w:hint="eastAsia" w:ascii="Times New Roman" w:hAnsi="Times New Roman" w:cs="Times New Roman"/>
              <w:color w:val="auto"/>
              <w:sz w:val="24"/>
              <w:szCs w:val="24"/>
              <w:lang w:val="en-US" w:eastAsia="zh-CN"/>
            </w:rPr>
            <w:t>mplementation measures</w:t>
          </w:r>
          <w:r>
            <w:rPr>
              <w:rStyle w:val="15"/>
              <w:rFonts w:hint="eastAsia" w:ascii="Times New Roman" w:hAnsi="Times New Roman" w:cs="Times New Roman"/>
              <w:color w:val="auto"/>
              <w:sz w:val="24"/>
              <w:szCs w:val="24"/>
              <w:lang w:val="en-US" w:eastAsia="zh-CN"/>
            </w:rPr>
            <w:tab/>
          </w:r>
          <w:r>
            <w:rPr>
              <w:rStyle w:val="15"/>
              <w:rFonts w:hint="eastAsia" w:ascii="Times New Roman" w:hAnsi="Times New Roman" w:cs="Times New Roman"/>
              <w:color w:val="auto"/>
              <w:sz w:val="24"/>
              <w:szCs w:val="24"/>
              <w:lang w:val="en-US" w:eastAsia="zh-CN"/>
            </w:rPr>
            <w:fldChar w:fldCharType="begin"/>
          </w:r>
          <w:r>
            <w:rPr>
              <w:rStyle w:val="15"/>
              <w:rFonts w:hint="eastAsia" w:ascii="Times New Roman" w:hAnsi="Times New Roman" w:cs="Times New Roman"/>
              <w:color w:val="auto"/>
              <w:sz w:val="24"/>
              <w:szCs w:val="24"/>
              <w:lang w:val="en-US" w:eastAsia="zh-CN"/>
            </w:rPr>
            <w:instrText xml:space="preserve"> PAGEREF _Toc6074 \h </w:instrText>
          </w:r>
          <w:r>
            <w:rPr>
              <w:rStyle w:val="15"/>
              <w:rFonts w:hint="eastAsia" w:ascii="Times New Roman" w:hAnsi="Times New Roman" w:cs="Times New Roman"/>
              <w:color w:val="auto"/>
              <w:sz w:val="24"/>
              <w:szCs w:val="24"/>
              <w:lang w:val="en-US" w:eastAsia="zh-CN"/>
            </w:rPr>
            <w:fldChar w:fldCharType="separate"/>
          </w:r>
          <w:r>
            <w:rPr>
              <w:rStyle w:val="15"/>
              <w:rFonts w:hint="eastAsia" w:ascii="Times New Roman" w:hAnsi="Times New Roman" w:cs="Times New Roman"/>
              <w:color w:val="auto"/>
              <w:sz w:val="24"/>
              <w:szCs w:val="24"/>
              <w:lang w:val="en-US" w:eastAsia="zh-CN"/>
            </w:rPr>
            <w:t>40</w:t>
          </w:r>
          <w:r>
            <w:rPr>
              <w:rStyle w:val="15"/>
              <w:rFonts w:hint="eastAsia" w:ascii="Times New Roman" w:hAnsi="Times New Roman" w:cs="Times New Roman"/>
              <w:color w:val="auto"/>
              <w:sz w:val="24"/>
              <w:szCs w:val="24"/>
              <w:lang w:val="en-US" w:eastAsia="zh-CN"/>
            </w:rPr>
            <w:fldChar w:fldCharType="end"/>
          </w:r>
          <w:r>
            <w:rPr>
              <w:rStyle w:val="15"/>
              <w:rFonts w:hint="eastAsia" w:ascii="Times New Roman" w:hAnsi="Times New Roman" w:cs="Times New Roman"/>
              <w:color w:val="auto"/>
              <w:sz w:val="24"/>
              <w:szCs w:val="24"/>
              <w:lang w:val="en-US" w:eastAsia="zh-CN"/>
            </w:rPr>
            <w:fldChar w:fldCharType="end"/>
          </w:r>
        </w:p>
        <w:p w14:paraId="354DB817">
          <w:pPr>
            <w:pStyle w:val="9"/>
            <w:tabs>
              <w:tab w:val="right" w:leader="dot" w:pos="8972"/>
              <w:tab w:val="clear" w:pos="9241"/>
            </w:tabs>
            <w:spacing w:line="360" w:lineRule="auto"/>
            <w:ind w:firstLine="480" w:firstLineChars="200"/>
            <w:rPr>
              <w:rStyle w:val="15"/>
              <w:rFonts w:hint="eastAsia" w:ascii="Times New Roman" w:hAnsi="Times New Roman" w:eastAsia="宋体" w:cs="Times New Roman"/>
              <w:color w:val="auto"/>
              <w:kern w:val="2"/>
              <w:sz w:val="24"/>
              <w:szCs w:val="24"/>
              <w:lang w:val="en-US" w:eastAsia="zh-CN" w:bidi="ar-SA"/>
            </w:rPr>
          </w:pPr>
          <w:r>
            <w:rPr>
              <w:rStyle w:val="15"/>
              <w:rFonts w:hint="eastAsia" w:ascii="Times New Roman" w:hAnsi="Times New Roman" w:eastAsia="宋体" w:cs="Times New Roman"/>
              <w:color w:val="auto"/>
              <w:kern w:val="2"/>
              <w:sz w:val="24"/>
              <w:szCs w:val="24"/>
              <w:lang w:val="en-US" w:eastAsia="zh-CN" w:bidi="ar-SA"/>
            </w:rPr>
            <w:fldChar w:fldCharType="begin"/>
          </w:r>
          <w:r>
            <w:rPr>
              <w:rStyle w:val="15"/>
              <w:rFonts w:hint="eastAsia" w:ascii="Times New Roman" w:hAnsi="Times New Roman" w:eastAsia="宋体" w:cs="Times New Roman"/>
              <w:color w:val="auto"/>
              <w:kern w:val="2"/>
              <w:sz w:val="24"/>
              <w:szCs w:val="24"/>
              <w:lang w:val="en-US" w:eastAsia="zh-CN" w:bidi="ar-SA"/>
            </w:rPr>
            <w:instrText xml:space="preserve"> HYPERLINK \l _Toc12636 </w:instrText>
          </w:r>
          <w:r>
            <w:rPr>
              <w:rStyle w:val="15"/>
              <w:rFonts w:hint="eastAsia" w:ascii="Times New Roman" w:hAnsi="Times New Roman" w:eastAsia="宋体" w:cs="Times New Roman"/>
              <w:color w:val="auto"/>
              <w:kern w:val="2"/>
              <w:sz w:val="24"/>
              <w:szCs w:val="24"/>
              <w:lang w:val="en-US" w:eastAsia="zh-CN" w:bidi="ar-SA"/>
            </w:rPr>
            <w:fldChar w:fldCharType="separate"/>
          </w:r>
          <w:r>
            <w:rPr>
              <w:rStyle w:val="15"/>
              <w:rFonts w:hint="eastAsia" w:ascii="Times New Roman" w:hAnsi="Times New Roman" w:eastAsia="宋体" w:cs="Times New Roman"/>
              <w:color w:val="auto"/>
              <w:kern w:val="2"/>
              <w:sz w:val="24"/>
              <w:szCs w:val="24"/>
              <w:lang w:val="en-US" w:eastAsia="zh-CN" w:bidi="ar-SA"/>
            </w:rPr>
            <w:t>8.1 General requirements</w:t>
          </w:r>
          <w:r>
            <w:rPr>
              <w:rStyle w:val="15"/>
              <w:rFonts w:hint="eastAsia" w:ascii="Times New Roman" w:hAnsi="Times New Roman" w:eastAsia="宋体" w:cs="Times New Roman"/>
              <w:color w:val="auto"/>
              <w:kern w:val="2"/>
              <w:sz w:val="24"/>
              <w:szCs w:val="24"/>
              <w:lang w:val="en-US" w:eastAsia="zh-CN" w:bidi="ar-SA"/>
            </w:rPr>
            <w:tab/>
          </w:r>
          <w:r>
            <w:rPr>
              <w:rStyle w:val="15"/>
              <w:rFonts w:hint="eastAsia" w:ascii="Times New Roman" w:hAnsi="Times New Roman" w:eastAsia="宋体" w:cs="Times New Roman"/>
              <w:color w:val="auto"/>
              <w:kern w:val="2"/>
              <w:sz w:val="24"/>
              <w:szCs w:val="24"/>
              <w:lang w:val="en-US" w:eastAsia="zh-CN" w:bidi="ar-SA"/>
            </w:rPr>
            <w:fldChar w:fldCharType="begin"/>
          </w:r>
          <w:r>
            <w:rPr>
              <w:rStyle w:val="15"/>
              <w:rFonts w:hint="eastAsia" w:ascii="Times New Roman" w:hAnsi="Times New Roman" w:eastAsia="宋体" w:cs="Times New Roman"/>
              <w:color w:val="auto"/>
              <w:kern w:val="2"/>
              <w:sz w:val="24"/>
              <w:szCs w:val="24"/>
              <w:lang w:val="en-US" w:eastAsia="zh-CN" w:bidi="ar-SA"/>
            </w:rPr>
            <w:instrText xml:space="preserve"> PAGEREF _Toc12636 \h </w:instrText>
          </w:r>
          <w:r>
            <w:rPr>
              <w:rStyle w:val="15"/>
              <w:rFonts w:hint="eastAsia" w:ascii="Times New Roman" w:hAnsi="Times New Roman" w:eastAsia="宋体" w:cs="Times New Roman"/>
              <w:color w:val="auto"/>
              <w:kern w:val="2"/>
              <w:sz w:val="24"/>
              <w:szCs w:val="24"/>
              <w:lang w:val="en-US" w:eastAsia="zh-CN" w:bidi="ar-SA"/>
            </w:rPr>
            <w:fldChar w:fldCharType="separate"/>
          </w:r>
          <w:r>
            <w:rPr>
              <w:rStyle w:val="15"/>
              <w:rFonts w:hint="eastAsia" w:ascii="Times New Roman" w:hAnsi="Times New Roman" w:eastAsia="宋体" w:cs="Times New Roman"/>
              <w:color w:val="auto"/>
              <w:kern w:val="2"/>
              <w:sz w:val="24"/>
              <w:szCs w:val="24"/>
              <w:lang w:val="en-US" w:eastAsia="zh-CN" w:bidi="ar-SA"/>
            </w:rPr>
            <w:t>40</w:t>
          </w:r>
          <w:r>
            <w:rPr>
              <w:rStyle w:val="15"/>
              <w:rFonts w:hint="eastAsia" w:ascii="Times New Roman" w:hAnsi="Times New Roman" w:eastAsia="宋体" w:cs="Times New Roman"/>
              <w:color w:val="auto"/>
              <w:kern w:val="2"/>
              <w:sz w:val="24"/>
              <w:szCs w:val="24"/>
              <w:lang w:val="en-US" w:eastAsia="zh-CN" w:bidi="ar-SA"/>
            </w:rPr>
            <w:fldChar w:fldCharType="end"/>
          </w:r>
          <w:r>
            <w:rPr>
              <w:rStyle w:val="15"/>
              <w:rFonts w:hint="eastAsia" w:ascii="Times New Roman" w:hAnsi="Times New Roman" w:eastAsia="宋体" w:cs="Times New Roman"/>
              <w:color w:val="auto"/>
              <w:kern w:val="2"/>
              <w:sz w:val="24"/>
              <w:szCs w:val="24"/>
              <w:lang w:val="en-US" w:eastAsia="zh-CN" w:bidi="ar-SA"/>
            </w:rPr>
            <w:fldChar w:fldCharType="end"/>
          </w:r>
        </w:p>
        <w:p w14:paraId="7C469C7F">
          <w:pPr>
            <w:pStyle w:val="9"/>
            <w:tabs>
              <w:tab w:val="right" w:leader="dot" w:pos="8972"/>
              <w:tab w:val="clear" w:pos="9241"/>
            </w:tabs>
            <w:spacing w:line="360" w:lineRule="auto"/>
            <w:ind w:firstLine="480" w:firstLineChars="200"/>
            <w:rPr>
              <w:rStyle w:val="15"/>
              <w:rFonts w:hint="eastAsia" w:ascii="Times New Roman" w:hAnsi="Times New Roman" w:eastAsia="宋体" w:cs="Times New Roman"/>
              <w:color w:val="auto"/>
              <w:kern w:val="2"/>
              <w:sz w:val="24"/>
              <w:szCs w:val="24"/>
              <w:lang w:val="en-US" w:eastAsia="zh-CN" w:bidi="ar-SA"/>
            </w:rPr>
          </w:pPr>
          <w:r>
            <w:rPr>
              <w:rStyle w:val="15"/>
              <w:rFonts w:hint="eastAsia" w:ascii="Times New Roman" w:hAnsi="Times New Roman" w:eastAsia="宋体" w:cs="Times New Roman"/>
              <w:color w:val="auto"/>
              <w:kern w:val="2"/>
              <w:sz w:val="24"/>
              <w:szCs w:val="24"/>
              <w:lang w:val="en-US" w:eastAsia="zh-CN" w:bidi="ar-SA"/>
            </w:rPr>
            <w:fldChar w:fldCharType="begin"/>
          </w:r>
          <w:r>
            <w:rPr>
              <w:rStyle w:val="15"/>
              <w:rFonts w:hint="eastAsia" w:ascii="Times New Roman" w:hAnsi="Times New Roman" w:eastAsia="宋体" w:cs="Times New Roman"/>
              <w:color w:val="auto"/>
              <w:kern w:val="2"/>
              <w:sz w:val="24"/>
              <w:szCs w:val="24"/>
              <w:lang w:val="en-US" w:eastAsia="zh-CN" w:bidi="ar-SA"/>
            </w:rPr>
            <w:instrText xml:space="preserve"> HYPERLINK \l _Toc25365 </w:instrText>
          </w:r>
          <w:r>
            <w:rPr>
              <w:rStyle w:val="15"/>
              <w:rFonts w:hint="eastAsia" w:ascii="Times New Roman" w:hAnsi="Times New Roman" w:eastAsia="宋体" w:cs="Times New Roman"/>
              <w:color w:val="auto"/>
              <w:kern w:val="2"/>
              <w:sz w:val="24"/>
              <w:szCs w:val="24"/>
              <w:lang w:val="en-US" w:eastAsia="zh-CN" w:bidi="ar-SA"/>
            </w:rPr>
            <w:fldChar w:fldCharType="separate"/>
          </w:r>
          <w:r>
            <w:rPr>
              <w:rStyle w:val="15"/>
              <w:rFonts w:hint="eastAsia" w:ascii="Times New Roman" w:hAnsi="Times New Roman" w:eastAsia="宋体" w:cs="Times New Roman"/>
              <w:color w:val="auto"/>
              <w:kern w:val="2"/>
              <w:sz w:val="24"/>
              <w:szCs w:val="24"/>
              <w:lang w:val="en-US" w:eastAsia="zh-CN" w:bidi="ar-SA"/>
            </w:rPr>
            <w:t xml:space="preserve">8.2 </w:t>
          </w:r>
          <w:r>
            <w:rPr>
              <w:rStyle w:val="15"/>
              <w:rFonts w:hint="eastAsia" w:ascii="Times New Roman" w:cs="Times New Roman"/>
              <w:color w:val="auto"/>
              <w:kern w:val="2"/>
              <w:sz w:val="24"/>
              <w:szCs w:val="24"/>
              <w:lang w:val="en-US" w:eastAsia="zh-CN" w:bidi="ar-SA"/>
            </w:rPr>
            <w:t>I</w:t>
          </w:r>
          <w:r>
            <w:rPr>
              <w:rStyle w:val="15"/>
              <w:rFonts w:hint="eastAsia" w:ascii="Times New Roman" w:hAnsi="Times New Roman" w:eastAsia="宋体" w:cs="Times New Roman"/>
              <w:color w:val="auto"/>
              <w:kern w:val="2"/>
              <w:sz w:val="24"/>
              <w:szCs w:val="24"/>
              <w:lang w:val="en-US" w:eastAsia="zh-CN" w:bidi="ar-SA"/>
            </w:rPr>
            <w:t>mplement system</w:t>
          </w:r>
          <w:r>
            <w:rPr>
              <w:rStyle w:val="15"/>
              <w:rFonts w:hint="eastAsia" w:ascii="Times New Roman" w:hAnsi="Times New Roman" w:eastAsia="宋体" w:cs="Times New Roman"/>
              <w:color w:val="auto"/>
              <w:kern w:val="2"/>
              <w:sz w:val="24"/>
              <w:szCs w:val="24"/>
              <w:lang w:val="en-US" w:eastAsia="zh-CN" w:bidi="ar-SA"/>
            </w:rPr>
            <w:tab/>
          </w:r>
          <w:r>
            <w:rPr>
              <w:rStyle w:val="15"/>
              <w:rFonts w:hint="eastAsia" w:ascii="Times New Roman" w:hAnsi="Times New Roman" w:eastAsia="宋体" w:cs="Times New Roman"/>
              <w:color w:val="auto"/>
              <w:kern w:val="2"/>
              <w:sz w:val="24"/>
              <w:szCs w:val="24"/>
              <w:lang w:val="en-US" w:eastAsia="zh-CN" w:bidi="ar-SA"/>
            </w:rPr>
            <w:fldChar w:fldCharType="begin"/>
          </w:r>
          <w:r>
            <w:rPr>
              <w:rStyle w:val="15"/>
              <w:rFonts w:hint="eastAsia" w:ascii="Times New Roman" w:hAnsi="Times New Roman" w:eastAsia="宋体" w:cs="Times New Roman"/>
              <w:color w:val="auto"/>
              <w:kern w:val="2"/>
              <w:sz w:val="24"/>
              <w:szCs w:val="24"/>
              <w:lang w:val="en-US" w:eastAsia="zh-CN" w:bidi="ar-SA"/>
            </w:rPr>
            <w:instrText xml:space="preserve"> PAGEREF _Toc25365 \h </w:instrText>
          </w:r>
          <w:r>
            <w:rPr>
              <w:rStyle w:val="15"/>
              <w:rFonts w:hint="eastAsia" w:ascii="Times New Roman" w:hAnsi="Times New Roman" w:eastAsia="宋体" w:cs="Times New Roman"/>
              <w:color w:val="auto"/>
              <w:kern w:val="2"/>
              <w:sz w:val="24"/>
              <w:szCs w:val="24"/>
              <w:lang w:val="en-US" w:eastAsia="zh-CN" w:bidi="ar-SA"/>
            </w:rPr>
            <w:fldChar w:fldCharType="separate"/>
          </w:r>
          <w:r>
            <w:rPr>
              <w:rStyle w:val="15"/>
              <w:rFonts w:hint="eastAsia" w:ascii="Times New Roman" w:hAnsi="Times New Roman" w:eastAsia="宋体" w:cs="Times New Roman"/>
              <w:color w:val="auto"/>
              <w:kern w:val="2"/>
              <w:sz w:val="24"/>
              <w:szCs w:val="24"/>
              <w:lang w:val="en-US" w:eastAsia="zh-CN" w:bidi="ar-SA"/>
            </w:rPr>
            <w:t>40</w:t>
          </w:r>
          <w:r>
            <w:rPr>
              <w:rStyle w:val="15"/>
              <w:rFonts w:hint="eastAsia" w:ascii="Times New Roman" w:hAnsi="Times New Roman" w:eastAsia="宋体" w:cs="Times New Roman"/>
              <w:color w:val="auto"/>
              <w:kern w:val="2"/>
              <w:sz w:val="24"/>
              <w:szCs w:val="24"/>
              <w:lang w:val="en-US" w:eastAsia="zh-CN" w:bidi="ar-SA"/>
            </w:rPr>
            <w:fldChar w:fldCharType="end"/>
          </w:r>
          <w:r>
            <w:rPr>
              <w:rStyle w:val="15"/>
              <w:rFonts w:hint="eastAsia" w:ascii="Times New Roman" w:hAnsi="Times New Roman" w:eastAsia="宋体" w:cs="Times New Roman"/>
              <w:color w:val="auto"/>
              <w:kern w:val="2"/>
              <w:sz w:val="24"/>
              <w:szCs w:val="24"/>
              <w:lang w:val="en-US" w:eastAsia="zh-CN" w:bidi="ar-SA"/>
            </w:rPr>
            <w:fldChar w:fldCharType="end"/>
          </w:r>
        </w:p>
        <w:p w14:paraId="3AFA1307">
          <w:pPr>
            <w:pStyle w:val="9"/>
            <w:tabs>
              <w:tab w:val="right" w:leader="dot" w:pos="8972"/>
              <w:tab w:val="clear" w:pos="9241"/>
            </w:tabs>
            <w:spacing w:line="360" w:lineRule="auto"/>
            <w:ind w:firstLine="480" w:firstLineChars="200"/>
          </w:pPr>
          <w:r>
            <w:rPr>
              <w:rStyle w:val="15"/>
              <w:rFonts w:hint="eastAsia" w:ascii="Times New Roman" w:hAnsi="Times New Roman" w:eastAsia="宋体" w:cs="Times New Roman"/>
              <w:color w:val="auto"/>
              <w:kern w:val="2"/>
              <w:sz w:val="24"/>
              <w:szCs w:val="24"/>
              <w:lang w:val="en-US" w:eastAsia="zh-CN" w:bidi="ar-SA"/>
            </w:rPr>
            <w:fldChar w:fldCharType="begin"/>
          </w:r>
          <w:r>
            <w:rPr>
              <w:rStyle w:val="15"/>
              <w:rFonts w:hint="eastAsia" w:ascii="Times New Roman" w:hAnsi="Times New Roman" w:eastAsia="宋体" w:cs="Times New Roman"/>
              <w:color w:val="auto"/>
              <w:kern w:val="2"/>
              <w:sz w:val="24"/>
              <w:szCs w:val="24"/>
              <w:lang w:val="en-US" w:eastAsia="zh-CN" w:bidi="ar-SA"/>
            </w:rPr>
            <w:instrText xml:space="preserve"> HYPERLINK \l _Toc13630 </w:instrText>
          </w:r>
          <w:r>
            <w:rPr>
              <w:rStyle w:val="15"/>
              <w:rFonts w:hint="eastAsia" w:ascii="Times New Roman" w:hAnsi="Times New Roman" w:eastAsia="宋体" w:cs="Times New Roman"/>
              <w:color w:val="auto"/>
              <w:kern w:val="2"/>
              <w:sz w:val="24"/>
              <w:szCs w:val="24"/>
              <w:lang w:val="en-US" w:eastAsia="zh-CN" w:bidi="ar-SA"/>
            </w:rPr>
            <w:fldChar w:fldCharType="separate"/>
          </w:r>
          <w:r>
            <w:rPr>
              <w:rStyle w:val="15"/>
              <w:rFonts w:hint="eastAsia" w:ascii="Times New Roman" w:hAnsi="Times New Roman" w:eastAsia="宋体" w:cs="Times New Roman"/>
              <w:color w:val="auto"/>
              <w:kern w:val="2"/>
              <w:sz w:val="24"/>
              <w:szCs w:val="24"/>
              <w:lang w:val="en-US" w:eastAsia="zh-CN" w:bidi="ar-SA"/>
            </w:rPr>
            <w:t xml:space="preserve">8.3 </w:t>
          </w:r>
          <w:r>
            <w:rPr>
              <w:rStyle w:val="15"/>
              <w:rFonts w:hint="eastAsia" w:ascii="Times New Roman" w:cs="Times New Roman"/>
              <w:color w:val="auto"/>
              <w:kern w:val="2"/>
              <w:sz w:val="24"/>
              <w:szCs w:val="24"/>
              <w:lang w:val="en-US" w:eastAsia="zh-CN" w:bidi="ar-SA"/>
            </w:rPr>
            <w:t>T</w:t>
          </w:r>
          <w:r>
            <w:rPr>
              <w:rStyle w:val="15"/>
              <w:rFonts w:hint="eastAsia" w:ascii="Times New Roman" w:hAnsi="Times New Roman" w:eastAsia="宋体" w:cs="Times New Roman"/>
              <w:color w:val="auto"/>
              <w:kern w:val="2"/>
              <w:sz w:val="24"/>
              <w:szCs w:val="24"/>
              <w:lang w:val="en-US" w:eastAsia="zh-CN" w:bidi="ar-SA"/>
            </w:rPr>
            <w:t>echnical process</w:t>
          </w:r>
          <w:r>
            <w:rPr>
              <w:rStyle w:val="15"/>
              <w:rFonts w:hint="eastAsia" w:ascii="Times New Roman" w:hAnsi="Times New Roman" w:eastAsia="宋体" w:cs="Times New Roman"/>
              <w:color w:val="auto"/>
              <w:kern w:val="2"/>
              <w:sz w:val="24"/>
              <w:szCs w:val="24"/>
              <w:lang w:val="en-US" w:eastAsia="zh-CN" w:bidi="ar-SA"/>
            </w:rPr>
            <w:tab/>
          </w:r>
          <w:r>
            <w:rPr>
              <w:rStyle w:val="15"/>
              <w:rFonts w:hint="eastAsia" w:ascii="Times New Roman" w:hAnsi="Times New Roman" w:eastAsia="宋体" w:cs="Times New Roman"/>
              <w:color w:val="auto"/>
              <w:kern w:val="2"/>
              <w:sz w:val="24"/>
              <w:szCs w:val="24"/>
              <w:lang w:val="en-US" w:eastAsia="zh-CN" w:bidi="ar-SA"/>
            </w:rPr>
            <w:fldChar w:fldCharType="begin"/>
          </w:r>
          <w:r>
            <w:rPr>
              <w:rStyle w:val="15"/>
              <w:rFonts w:hint="eastAsia" w:ascii="Times New Roman" w:hAnsi="Times New Roman" w:eastAsia="宋体" w:cs="Times New Roman"/>
              <w:color w:val="auto"/>
              <w:kern w:val="2"/>
              <w:sz w:val="24"/>
              <w:szCs w:val="24"/>
              <w:lang w:val="en-US" w:eastAsia="zh-CN" w:bidi="ar-SA"/>
            </w:rPr>
            <w:instrText xml:space="preserve"> PAGEREF _Toc13630 \h </w:instrText>
          </w:r>
          <w:r>
            <w:rPr>
              <w:rStyle w:val="15"/>
              <w:rFonts w:hint="eastAsia" w:ascii="Times New Roman" w:hAnsi="Times New Roman" w:eastAsia="宋体" w:cs="Times New Roman"/>
              <w:color w:val="auto"/>
              <w:kern w:val="2"/>
              <w:sz w:val="24"/>
              <w:szCs w:val="24"/>
              <w:lang w:val="en-US" w:eastAsia="zh-CN" w:bidi="ar-SA"/>
            </w:rPr>
            <w:fldChar w:fldCharType="separate"/>
          </w:r>
          <w:r>
            <w:rPr>
              <w:rStyle w:val="15"/>
              <w:rFonts w:hint="eastAsia" w:ascii="Times New Roman" w:hAnsi="Times New Roman" w:eastAsia="宋体" w:cs="Times New Roman"/>
              <w:color w:val="auto"/>
              <w:kern w:val="2"/>
              <w:sz w:val="24"/>
              <w:szCs w:val="24"/>
              <w:lang w:val="en-US" w:eastAsia="zh-CN" w:bidi="ar-SA"/>
            </w:rPr>
            <w:t>41</w:t>
          </w:r>
          <w:r>
            <w:rPr>
              <w:rStyle w:val="15"/>
              <w:rFonts w:hint="eastAsia" w:ascii="Times New Roman" w:hAnsi="Times New Roman" w:eastAsia="宋体" w:cs="Times New Roman"/>
              <w:color w:val="auto"/>
              <w:kern w:val="2"/>
              <w:sz w:val="24"/>
              <w:szCs w:val="24"/>
              <w:lang w:val="en-US" w:eastAsia="zh-CN" w:bidi="ar-SA"/>
            </w:rPr>
            <w:fldChar w:fldCharType="end"/>
          </w:r>
          <w:r>
            <w:rPr>
              <w:rStyle w:val="15"/>
              <w:rFonts w:hint="eastAsia" w:ascii="Times New Roman" w:hAnsi="Times New Roman" w:eastAsia="宋体" w:cs="Times New Roman"/>
              <w:color w:val="auto"/>
              <w:kern w:val="2"/>
              <w:sz w:val="24"/>
              <w:szCs w:val="24"/>
              <w:lang w:val="en-US" w:eastAsia="zh-CN" w:bidi="ar-SA"/>
            </w:rPr>
            <w:fldChar w:fldCharType="end"/>
          </w:r>
        </w:p>
        <w:p w14:paraId="5EE5661B">
          <w:pPr>
            <w:pStyle w:val="8"/>
            <w:tabs>
              <w:tab w:val="right" w:leader="dot" w:pos="8972"/>
              <w:tab w:val="clear" w:pos="9241"/>
            </w:tabs>
            <w:spacing w:line="360" w:lineRule="auto"/>
            <w:rPr>
              <w:sz w:val="24"/>
              <w:szCs w:val="24"/>
            </w:rPr>
          </w:pPr>
          <w:r>
            <w:rPr>
              <w:rStyle w:val="15"/>
              <w:rFonts w:hint="eastAsia" w:ascii="Times New Roman" w:hAnsi="Times New Roman" w:cs="Times New Roman"/>
              <w:color w:val="auto"/>
              <w:sz w:val="24"/>
              <w:szCs w:val="24"/>
              <w:lang w:val="en-US" w:eastAsia="zh-CN"/>
            </w:rPr>
            <w:fldChar w:fldCharType="begin"/>
          </w:r>
          <w:r>
            <w:rPr>
              <w:rStyle w:val="15"/>
              <w:rFonts w:hint="eastAsia" w:ascii="Times New Roman" w:hAnsi="Times New Roman" w:cs="Times New Roman"/>
              <w:color w:val="auto"/>
              <w:sz w:val="24"/>
              <w:szCs w:val="24"/>
              <w:lang w:val="en-US" w:eastAsia="zh-CN"/>
            </w:rPr>
            <w:instrText xml:space="preserve"> HYPERLINK \l _Toc7994 </w:instrText>
          </w:r>
          <w:r>
            <w:rPr>
              <w:rStyle w:val="15"/>
              <w:rFonts w:hint="eastAsia" w:ascii="Times New Roman" w:hAnsi="Times New Roman" w:cs="Times New Roman"/>
              <w:color w:val="auto"/>
              <w:sz w:val="24"/>
              <w:szCs w:val="24"/>
              <w:lang w:val="en-US" w:eastAsia="zh-CN"/>
            </w:rPr>
            <w:fldChar w:fldCharType="separate"/>
          </w:r>
          <w:r>
            <w:rPr>
              <w:rStyle w:val="15"/>
              <w:rFonts w:hint="eastAsia" w:ascii="Times New Roman" w:hAnsi="Times New Roman" w:cs="Times New Roman"/>
              <w:color w:val="auto"/>
              <w:sz w:val="24"/>
              <w:szCs w:val="24"/>
              <w:lang w:val="en-US" w:eastAsia="zh-CN"/>
            </w:rPr>
            <w:t xml:space="preserve">9 </w:t>
          </w:r>
          <w:r>
            <w:rPr>
              <w:rStyle w:val="15"/>
              <w:rFonts w:hint="eastAsia" w:ascii="Times New Roman" w:cs="Times New Roman"/>
              <w:color w:val="auto"/>
              <w:sz w:val="24"/>
              <w:szCs w:val="24"/>
              <w:lang w:val="en-US" w:eastAsia="zh-CN"/>
            </w:rPr>
            <w:t>T</w:t>
          </w:r>
          <w:r>
            <w:rPr>
              <w:rStyle w:val="15"/>
              <w:rFonts w:hint="eastAsia" w:ascii="Times New Roman" w:hAnsi="Times New Roman" w:cs="Times New Roman"/>
              <w:color w:val="auto"/>
              <w:sz w:val="24"/>
              <w:szCs w:val="24"/>
              <w:lang w:val="en-US" w:eastAsia="zh-CN"/>
            </w:rPr>
            <w:t>est and evaluation</w:t>
          </w:r>
          <w:r>
            <w:rPr>
              <w:rStyle w:val="15"/>
              <w:rFonts w:hint="eastAsia" w:ascii="Times New Roman" w:hAnsi="Times New Roman" w:cs="Times New Roman"/>
              <w:color w:val="auto"/>
              <w:sz w:val="24"/>
              <w:szCs w:val="24"/>
              <w:lang w:val="en-US" w:eastAsia="zh-CN"/>
            </w:rPr>
            <w:tab/>
          </w:r>
          <w:r>
            <w:rPr>
              <w:rStyle w:val="15"/>
              <w:rFonts w:hint="eastAsia" w:ascii="Times New Roman" w:hAnsi="Times New Roman" w:cs="Times New Roman"/>
              <w:color w:val="auto"/>
              <w:sz w:val="24"/>
              <w:szCs w:val="24"/>
              <w:lang w:val="en-US" w:eastAsia="zh-CN"/>
            </w:rPr>
            <w:fldChar w:fldCharType="begin"/>
          </w:r>
          <w:r>
            <w:rPr>
              <w:rStyle w:val="15"/>
              <w:rFonts w:hint="eastAsia" w:ascii="Times New Roman" w:hAnsi="Times New Roman" w:cs="Times New Roman"/>
              <w:color w:val="auto"/>
              <w:sz w:val="24"/>
              <w:szCs w:val="24"/>
              <w:lang w:val="en-US" w:eastAsia="zh-CN"/>
            </w:rPr>
            <w:instrText xml:space="preserve"> PAGEREF _Toc7994 \h </w:instrText>
          </w:r>
          <w:r>
            <w:rPr>
              <w:rStyle w:val="15"/>
              <w:rFonts w:hint="eastAsia" w:ascii="Times New Roman" w:hAnsi="Times New Roman" w:cs="Times New Roman"/>
              <w:color w:val="auto"/>
              <w:sz w:val="24"/>
              <w:szCs w:val="24"/>
              <w:lang w:val="en-US" w:eastAsia="zh-CN"/>
            </w:rPr>
            <w:fldChar w:fldCharType="separate"/>
          </w:r>
          <w:r>
            <w:rPr>
              <w:rStyle w:val="15"/>
              <w:rFonts w:hint="eastAsia" w:ascii="Times New Roman" w:hAnsi="Times New Roman" w:cs="Times New Roman"/>
              <w:color w:val="auto"/>
              <w:sz w:val="24"/>
              <w:szCs w:val="24"/>
              <w:lang w:val="en-US" w:eastAsia="zh-CN"/>
            </w:rPr>
            <w:t>42</w:t>
          </w:r>
          <w:r>
            <w:rPr>
              <w:rStyle w:val="15"/>
              <w:rFonts w:hint="eastAsia" w:ascii="Times New Roman" w:hAnsi="Times New Roman" w:cs="Times New Roman"/>
              <w:color w:val="auto"/>
              <w:sz w:val="24"/>
              <w:szCs w:val="24"/>
              <w:lang w:val="en-US" w:eastAsia="zh-CN"/>
            </w:rPr>
            <w:fldChar w:fldCharType="end"/>
          </w:r>
          <w:r>
            <w:rPr>
              <w:rStyle w:val="15"/>
              <w:rFonts w:hint="eastAsia" w:ascii="Times New Roman" w:hAnsi="Times New Roman" w:cs="Times New Roman"/>
              <w:color w:val="auto"/>
              <w:sz w:val="24"/>
              <w:szCs w:val="24"/>
              <w:lang w:val="en-US" w:eastAsia="zh-CN"/>
            </w:rPr>
            <w:fldChar w:fldCharType="end"/>
          </w:r>
        </w:p>
        <w:p w14:paraId="443FC3D0">
          <w:pPr>
            <w:pStyle w:val="9"/>
            <w:tabs>
              <w:tab w:val="right" w:leader="dot" w:pos="8972"/>
              <w:tab w:val="clear" w:pos="9241"/>
            </w:tabs>
            <w:spacing w:line="360" w:lineRule="auto"/>
            <w:ind w:firstLine="480" w:firstLineChars="200"/>
            <w:rPr>
              <w:rStyle w:val="15"/>
              <w:rFonts w:hint="eastAsia" w:ascii="Times New Roman" w:hAnsi="Times New Roman" w:eastAsia="宋体" w:cs="Times New Roman"/>
              <w:color w:val="auto"/>
              <w:kern w:val="2"/>
              <w:sz w:val="24"/>
              <w:szCs w:val="24"/>
              <w:lang w:val="en-US" w:eastAsia="zh-CN" w:bidi="ar-SA"/>
            </w:rPr>
          </w:pPr>
          <w:r>
            <w:rPr>
              <w:rStyle w:val="15"/>
              <w:rFonts w:hint="eastAsia" w:ascii="Times New Roman" w:hAnsi="Times New Roman" w:eastAsia="宋体" w:cs="Times New Roman"/>
              <w:color w:val="auto"/>
              <w:kern w:val="2"/>
              <w:sz w:val="24"/>
              <w:szCs w:val="24"/>
              <w:lang w:val="en-US" w:eastAsia="zh-CN" w:bidi="ar-SA"/>
            </w:rPr>
            <w:fldChar w:fldCharType="begin"/>
          </w:r>
          <w:r>
            <w:rPr>
              <w:rStyle w:val="15"/>
              <w:rFonts w:hint="eastAsia" w:ascii="Times New Roman" w:hAnsi="Times New Roman" w:eastAsia="宋体" w:cs="Times New Roman"/>
              <w:color w:val="auto"/>
              <w:kern w:val="2"/>
              <w:sz w:val="24"/>
              <w:szCs w:val="24"/>
              <w:lang w:val="en-US" w:eastAsia="zh-CN" w:bidi="ar-SA"/>
            </w:rPr>
            <w:instrText xml:space="preserve"> HYPERLINK \l _Toc15503 </w:instrText>
          </w:r>
          <w:r>
            <w:rPr>
              <w:rStyle w:val="15"/>
              <w:rFonts w:hint="eastAsia" w:ascii="Times New Roman" w:hAnsi="Times New Roman" w:eastAsia="宋体" w:cs="Times New Roman"/>
              <w:color w:val="auto"/>
              <w:kern w:val="2"/>
              <w:sz w:val="24"/>
              <w:szCs w:val="24"/>
              <w:lang w:val="en-US" w:eastAsia="zh-CN" w:bidi="ar-SA"/>
            </w:rPr>
            <w:fldChar w:fldCharType="separate"/>
          </w:r>
          <w:r>
            <w:rPr>
              <w:rStyle w:val="15"/>
              <w:rFonts w:hint="eastAsia" w:ascii="Times New Roman" w:hAnsi="Times New Roman" w:eastAsia="宋体" w:cs="Times New Roman"/>
              <w:color w:val="auto"/>
              <w:kern w:val="2"/>
              <w:sz w:val="24"/>
              <w:szCs w:val="24"/>
              <w:lang w:val="en-US" w:eastAsia="zh-CN" w:bidi="ar-SA"/>
            </w:rPr>
            <w:t>9.1 General requirements</w:t>
          </w:r>
          <w:r>
            <w:rPr>
              <w:rStyle w:val="15"/>
              <w:rFonts w:hint="eastAsia" w:ascii="Times New Roman" w:hAnsi="Times New Roman" w:eastAsia="宋体" w:cs="Times New Roman"/>
              <w:color w:val="auto"/>
              <w:kern w:val="2"/>
              <w:sz w:val="24"/>
              <w:szCs w:val="24"/>
              <w:lang w:val="en-US" w:eastAsia="zh-CN" w:bidi="ar-SA"/>
            </w:rPr>
            <w:tab/>
          </w:r>
          <w:r>
            <w:rPr>
              <w:rStyle w:val="15"/>
              <w:rFonts w:hint="eastAsia" w:ascii="Times New Roman" w:hAnsi="Times New Roman" w:eastAsia="宋体" w:cs="Times New Roman"/>
              <w:color w:val="auto"/>
              <w:kern w:val="2"/>
              <w:sz w:val="24"/>
              <w:szCs w:val="24"/>
              <w:lang w:val="en-US" w:eastAsia="zh-CN" w:bidi="ar-SA"/>
            </w:rPr>
            <w:fldChar w:fldCharType="begin"/>
          </w:r>
          <w:r>
            <w:rPr>
              <w:rStyle w:val="15"/>
              <w:rFonts w:hint="eastAsia" w:ascii="Times New Roman" w:hAnsi="Times New Roman" w:eastAsia="宋体" w:cs="Times New Roman"/>
              <w:color w:val="auto"/>
              <w:kern w:val="2"/>
              <w:sz w:val="24"/>
              <w:szCs w:val="24"/>
              <w:lang w:val="en-US" w:eastAsia="zh-CN" w:bidi="ar-SA"/>
            </w:rPr>
            <w:instrText xml:space="preserve"> PAGEREF _Toc15503 \h </w:instrText>
          </w:r>
          <w:r>
            <w:rPr>
              <w:rStyle w:val="15"/>
              <w:rFonts w:hint="eastAsia" w:ascii="Times New Roman" w:hAnsi="Times New Roman" w:eastAsia="宋体" w:cs="Times New Roman"/>
              <w:color w:val="auto"/>
              <w:kern w:val="2"/>
              <w:sz w:val="24"/>
              <w:szCs w:val="24"/>
              <w:lang w:val="en-US" w:eastAsia="zh-CN" w:bidi="ar-SA"/>
            </w:rPr>
            <w:fldChar w:fldCharType="separate"/>
          </w:r>
          <w:r>
            <w:rPr>
              <w:rStyle w:val="15"/>
              <w:rFonts w:hint="eastAsia" w:ascii="Times New Roman" w:hAnsi="Times New Roman" w:eastAsia="宋体" w:cs="Times New Roman"/>
              <w:color w:val="auto"/>
              <w:kern w:val="2"/>
              <w:sz w:val="24"/>
              <w:szCs w:val="24"/>
              <w:lang w:val="en-US" w:eastAsia="zh-CN" w:bidi="ar-SA"/>
            </w:rPr>
            <w:t>42</w:t>
          </w:r>
          <w:r>
            <w:rPr>
              <w:rStyle w:val="15"/>
              <w:rFonts w:hint="eastAsia" w:ascii="Times New Roman" w:hAnsi="Times New Roman" w:eastAsia="宋体" w:cs="Times New Roman"/>
              <w:color w:val="auto"/>
              <w:kern w:val="2"/>
              <w:sz w:val="24"/>
              <w:szCs w:val="24"/>
              <w:lang w:val="en-US" w:eastAsia="zh-CN" w:bidi="ar-SA"/>
            </w:rPr>
            <w:fldChar w:fldCharType="end"/>
          </w:r>
          <w:r>
            <w:rPr>
              <w:rStyle w:val="15"/>
              <w:rFonts w:hint="eastAsia" w:ascii="Times New Roman" w:hAnsi="Times New Roman" w:eastAsia="宋体" w:cs="Times New Roman"/>
              <w:color w:val="auto"/>
              <w:kern w:val="2"/>
              <w:sz w:val="24"/>
              <w:szCs w:val="24"/>
              <w:lang w:val="en-US" w:eastAsia="zh-CN" w:bidi="ar-SA"/>
            </w:rPr>
            <w:fldChar w:fldCharType="end"/>
          </w:r>
        </w:p>
        <w:p w14:paraId="59CF0879">
          <w:pPr>
            <w:pStyle w:val="9"/>
            <w:tabs>
              <w:tab w:val="right" w:leader="dot" w:pos="8972"/>
              <w:tab w:val="clear" w:pos="9241"/>
            </w:tabs>
            <w:spacing w:line="360" w:lineRule="auto"/>
            <w:ind w:firstLine="480" w:firstLineChars="200"/>
          </w:pPr>
          <w:r>
            <w:rPr>
              <w:rStyle w:val="15"/>
              <w:rFonts w:hint="eastAsia" w:ascii="Times New Roman" w:hAnsi="Times New Roman" w:eastAsia="宋体" w:cs="Times New Roman"/>
              <w:color w:val="auto"/>
              <w:kern w:val="2"/>
              <w:sz w:val="24"/>
              <w:szCs w:val="24"/>
              <w:lang w:val="en-US" w:eastAsia="zh-CN" w:bidi="ar-SA"/>
            </w:rPr>
            <w:fldChar w:fldCharType="begin"/>
          </w:r>
          <w:r>
            <w:rPr>
              <w:rStyle w:val="15"/>
              <w:rFonts w:hint="eastAsia" w:ascii="Times New Roman" w:hAnsi="Times New Roman" w:eastAsia="宋体" w:cs="Times New Roman"/>
              <w:color w:val="auto"/>
              <w:kern w:val="2"/>
              <w:sz w:val="24"/>
              <w:szCs w:val="24"/>
              <w:lang w:val="en-US" w:eastAsia="zh-CN" w:bidi="ar-SA"/>
            </w:rPr>
            <w:instrText xml:space="preserve"> HYPERLINK \l _Toc7332 </w:instrText>
          </w:r>
          <w:r>
            <w:rPr>
              <w:rStyle w:val="15"/>
              <w:rFonts w:hint="eastAsia" w:ascii="Times New Roman" w:hAnsi="Times New Roman" w:eastAsia="宋体" w:cs="Times New Roman"/>
              <w:color w:val="auto"/>
              <w:kern w:val="2"/>
              <w:sz w:val="24"/>
              <w:szCs w:val="24"/>
              <w:lang w:val="en-US" w:eastAsia="zh-CN" w:bidi="ar-SA"/>
            </w:rPr>
            <w:fldChar w:fldCharType="separate"/>
          </w:r>
          <w:r>
            <w:rPr>
              <w:rStyle w:val="15"/>
              <w:rFonts w:hint="eastAsia" w:ascii="Times New Roman" w:hAnsi="Times New Roman" w:eastAsia="宋体" w:cs="Times New Roman"/>
              <w:color w:val="auto"/>
              <w:kern w:val="2"/>
              <w:sz w:val="24"/>
              <w:szCs w:val="24"/>
              <w:lang w:val="en-US" w:eastAsia="zh-CN" w:bidi="ar-SA"/>
            </w:rPr>
            <w:t xml:space="preserve">9.2 </w:t>
          </w:r>
          <w:r>
            <w:rPr>
              <w:rStyle w:val="15"/>
              <w:rFonts w:hint="eastAsia" w:ascii="Times New Roman" w:cs="Times New Roman"/>
              <w:color w:val="auto"/>
              <w:kern w:val="2"/>
              <w:sz w:val="24"/>
              <w:szCs w:val="24"/>
              <w:lang w:val="en-US" w:eastAsia="zh-CN" w:bidi="ar-SA"/>
            </w:rPr>
            <w:t>E</w:t>
          </w:r>
          <w:r>
            <w:rPr>
              <w:rStyle w:val="15"/>
              <w:rFonts w:hint="eastAsia" w:ascii="Times New Roman" w:hAnsi="Times New Roman" w:eastAsia="宋体" w:cs="Times New Roman"/>
              <w:color w:val="auto"/>
              <w:kern w:val="2"/>
              <w:sz w:val="24"/>
              <w:szCs w:val="24"/>
              <w:lang w:val="en-US" w:eastAsia="zh-CN" w:bidi="ar-SA"/>
            </w:rPr>
            <w:t>valuation index system</w:t>
          </w:r>
          <w:r>
            <w:rPr>
              <w:rStyle w:val="15"/>
              <w:rFonts w:hint="eastAsia" w:ascii="Times New Roman" w:hAnsi="Times New Roman" w:eastAsia="宋体" w:cs="Times New Roman"/>
              <w:color w:val="auto"/>
              <w:kern w:val="2"/>
              <w:sz w:val="24"/>
              <w:szCs w:val="24"/>
              <w:lang w:val="en-US" w:eastAsia="zh-CN" w:bidi="ar-SA"/>
            </w:rPr>
            <w:tab/>
          </w:r>
          <w:r>
            <w:rPr>
              <w:rStyle w:val="15"/>
              <w:rFonts w:hint="eastAsia" w:ascii="Times New Roman" w:hAnsi="Times New Roman" w:eastAsia="宋体" w:cs="Times New Roman"/>
              <w:color w:val="auto"/>
              <w:kern w:val="2"/>
              <w:sz w:val="24"/>
              <w:szCs w:val="24"/>
              <w:lang w:val="en-US" w:eastAsia="zh-CN" w:bidi="ar-SA"/>
            </w:rPr>
            <w:fldChar w:fldCharType="begin"/>
          </w:r>
          <w:r>
            <w:rPr>
              <w:rStyle w:val="15"/>
              <w:rFonts w:hint="eastAsia" w:ascii="Times New Roman" w:hAnsi="Times New Roman" w:eastAsia="宋体" w:cs="Times New Roman"/>
              <w:color w:val="auto"/>
              <w:kern w:val="2"/>
              <w:sz w:val="24"/>
              <w:szCs w:val="24"/>
              <w:lang w:val="en-US" w:eastAsia="zh-CN" w:bidi="ar-SA"/>
            </w:rPr>
            <w:instrText xml:space="preserve"> PAGEREF _Toc7332 \h </w:instrText>
          </w:r>
          <w:r>
            <w:rPr>
              <w:rStyle w:val="15"/>
              <w:rFonts w:hint="eastAsia" w:ascii="Times New Roman" w:hAnsi="Times New Roman" w:eastAsia="宋体" w:cs="Times New Roman"/>
              <w:color w:val="auto"/>
              <w:kern w:val="2"/>
              <w:sz w:val="24"/>
              <w:szCs w:val="24"/>
              <w:lang w:val="en-US" w:eastAsia="zh-CN" w:bidi="ar-SA"/>
            </w:rPr>
            <w:fldChar w:fldCharType="separate"/>
          </w:r>
          <w:r>
            <w:rPr>
              <w:rStyle w:val="15"/>
              <w:rFonts w:hint="eastAsia" w:ascii="Times New Roman" w:hAnsi="Times New Roman" w:eastAsia="宋体" w:cs="Times New Roman"/>
              <w:color w:val="auto"/>
              <w:kern w:val="2"/>
              <w:sz w:val="24"/>
              <w:szCs w:val="24"/>
              <w:lang w:val="en-US" w:eastAsia="zh-CN" w:bidi="ar-SA"/>
            </w:rPr>
            <w:t>42</w:t>
          </w:r>
          <w:r>
            <w:rPr>
              <w:rStyle w:val="15"/>
              <w:rFonts w:hint="eastAsia" w:ascii="Times New Roman" w:hAnsi="Times New Roman" w:eastAsia="宋体" w:cs="Times New Roman"/>
              <w:color w:val="auto"/>
              <w:kern w:val="2"/>
              <w:sz w:val="24"/>
              <w:szCs w:val="24"/>
              <w:lang w:val="en-US" w:eastAsia="zh-CN" w:bidi="ar-SA"/>
            </w:rPr>
            <w:fldChar w:fldCharType="end"/>
          </w:r>
          <w:r>
            <w:rPr>
              <w:rStyle w:val="15"/>
              <w:rFonts w:hint="eastAsia" w:ascii="Times New Roman" w:hAnsi="Times New Roman" w:eastAsia="宋体" w:cs="Times New Roman"/>
              <w:color w:val="auto"/>
              <w:kern w:val="2"/>
              <w:sz w:val="24"/>
              <w:szCs w:val="24"/>
              <w:lang w:val="en-US" w:eastAsia="zh-CN" w:bidi="ar-SA"/>
            </w:rPr>
            <w:fldChar w:fldCharType="end"/>
          </w:r>
        </w:p>
        <w:p w14:paraId="371A09A5">
          <w:pPr>
            <w:pStyle w:val="8"/>
            <w:tabs>
              <w:tab w:val="right" w:leader="dot" w:pos="8972"/>
              <w:tab w:val="clear" w:pos="9241"/>
            </w:tabs>
            <w:spacing w:line="360" w:lineRule="auto"/>
            <w:rPr>
              <w:rStyle w:val="15"/>
              <w:rFonts w:hint="eastAsia" w:ascii="Times New Roman" w:hAnsi="Times New Roman" w:cs="Times New Roman"/>
              <w:color w:val="auto"/>
              <w:sz w:val="24"/>
              <w:szCs w:val="24"/>
              <w:lang w:val="en-US" w:eastAsia="zh-CN"/>
            </w:rPr>
          </w:pPr>
          <w:r>
            <w:rPr>
              <w:rStyle w:val="15"/>
              <w:rFonts w:hint="eastAsia" w:ascii="Times New Roman" w:hAnsi="Times New Roman" w:cs="Times New Roman"/>
              <w:color w:val="auto"/>
              <w:sz w:val="24"/>
              <w:szCs w:val="24"/>
              <w:lang w:val="en-US" w:eastAsia="zh-CN"/>
            </w:rPr>
            <w:fldChar w:fldCharType="begin"/>
          </w:r>
          <w:r>
            <w:rPr>
              <w:rStyle w:val="15"/>
              <w:rFonts w:hint="eastAsia" w:ascii="Times New Roman" w:hAnsi="Times New Roman" w:cs="Times New Roman"/>
              <w:color w:val="auto"/>
              <w:sz w:val="24"/>
              <w:szCs w:val="24"/>
              <w:lang w:val="en-US" w:eastAsia="zh-CN"/>
            </w:rPr>
            <w:instrText xml:space="preserve"> HYPERLINK \l _Toc13915 </w:instrText>
          </w:r>
          <w:r>
            <w:rPr>
              <w:rStyle w:val="15"/>
              <w:rFonts w:hint="eastAsia" w:ascii="Times New Roman" w:hAnsi="Times New Roman" w:cs="Times New Roman"/>
              <w:color w:val="auto"/>
              <w:sz w:val="24"/>
              <w:szCs w:val="24"/>
              <w:lang w:val="en-US" w:eastAsia="zh-CN"/>
            </w:rPr>
            <w:fldChar w:fldCharType="separate"/>
          </w:r>
          <w:r>
            <w:rPr>
              <w:rStyle w:val="15"/>
              <w:rFonts w:hint="eastAsia" w:ascii="Times New Roman" w:hAnsi="Times New Roman" w:cs="Times New Roman"/>
              <w:color w:val="auto"/>
              <w:sz w:val="24"/>
              <w:szCs w:val="24"/>
              <w:lang w:val="en-US" w:eastAsia="zh-CN"/>
            </w:rPr>
            <w:t>Explanation of wording</w:t>
          </w:r>
          <w:r>
            <w:rPr>
              <w:rStyle w:val="15"/>
              <w:rFonts w:hint="eastAsia" w:ascii="Times New Roman" w:hAnsi="Times New Roman" w:cs="Times New Roman"/>
              <w:color w:val="auto"/>
              <w:sz w:val="24"/>
              <w:szCs w:val="24"/>
              <w:lang w:val="en-US" w:eastAsia="zh-CN"/>
            </w:rPr>
            <w:tab/>
          </w:r>
          <w:r>
            <w:rPr>
              <w:rStyle w:val="15"/>
              <w:rFonts w:hint="eastAsia" w:ascii="Times New Roman" w:hAnsi="Times New Roman" w:cs="Times New Roman"/>
              <w:color w:val="auto"/>
              <w:sz w:val="24"/>
              <w:szCs w:val="24"/>
              <w:lang w:val="en-US" w:eastAsia="zh-CN"/>
            </w:rPr>
            <w:fldChar w:fldCharType="begin"/>
          </w:r>
          <w:r>
            <w:rPr>
              <w:rStyle w:val="15"/>
              <w:rFonts w:hint="eastAsia" w:ascii="Times New Roman" w:hAnsi="Times New Roman" w:cs="Times New Roman"/>
              <w:color w:val="auto"/>
              <w:sz w:val="24"/>
              <w:szCs w:val="24"/>
              <w:lang w:val="en-US" w:eastAsia="zh-CN"/>
            </w:rPr>
            <w:instrText xml:space="preserve"> PAGEREF _Toc13915 \h </w:instrText>
          </w:r>
          <w:r>
            <w:rPr>
              <w:rStyle w:val="15"/>
              <w:rFonts w:hint="eastAsia" w:ascii="Times New Roman" w:hAnsi="Times New Roman" w:cs="Times New Roman"/>
              <w:color w:val="auto"/>
              <w:sz w:val="24"/>
              <w:szCs w:val="24"/>
              <w:lang w:val="en-US" w:eastAsia="zh-CN"/>
            </w:rPr>
            <w:fldChar w:fldCharType="separate"/>
          </w:r>
          <w:r>
            <w:rPr>
              <w:rStyle w:val="15"/>
              <w:rFonts w:hint="eastAsia" w:ascii="Times New Roman" w:hAnsi="Times New Roman" w:cs="Times New Roman"/>
              <w:color w:val="auto"/>
              <w:sz w:val="24"/>
              <w:szCs w:val="24"/>
              <w:lang w:val="en-US" w:eastAsia="zh-CN"/>
            </w:rPr>
            <w:t>44</w:t>
          </w:r>
          <w:r>
            <w:rPr>
              <w:rStyle w:val="15"/>
              <w:rFonts w:hint="eastAsia" w:ascii="Times New Roman" w:hAnsi="Times New Roman" w:cs="Times New Roman"/>
              <w:color w:val="auto"/>
              <w:sz w:val="24"/>
              <w:szCs w:val="24"/>
              <w:lang w:val="en-US" w:eastAsia="zh-CN"/>
            </w:rPr>
            <w:fldChar w:fldCharType="end"/>
          </w:r>
          <w:r>
            <w:rPr>
              <w:rStyle w:val="15"/>
              <w:rFonts w:hint="eastAsia" w:ascii="Times New Roman" w:hAnsi="Times New Roman" w:cs="Times New Roman"/>
              <w:color w:val="auto"/>
              <w:sz w:val="24"/>
              <w:szCs w:val="24"/>
              <w:lang w:val="en-US" w:eastAsia="zh-CN"/>
            </w:rPr>
            <w:fldChar w:fldCharType="end"/>
          </w:r>
        </w:p>
        <w:p w14:paraId="5AC5D16C">
          <w:pPr>
            <w:pStyle w:val="8"/>
            <w:tabs>
              <w:tab w:val="right" w:leader="dot" w:pos="8972"/>
              <w:tab w:val="clear" w:pos="9241"/>
            </w:tabs>
            <w:spacing w:line="360" w:lineRule="auto"/>
            <w:rPr>
              <w:rStyle w:val="15"/>
              <w:rFonts w:hint="eastAsia" w:ascii="Times New Roman" w:hAnsi="Times New Roman" w:cs="Times New Roman"/>
              <w:color w:val="auto"/>
              <w:sz w:val="24"/>
              <w:szCs w:val="24"/>
              <w:lang w:val="en-US" w:eastAsia="zh-CN"/>
            </w:rPr>
          </w:pPr>
          <w:r>
            <w:rPr>
              <w:rStyle w:val="15"/>
              <w:rFonts w:hint="eastAsia" w:ascii="Times New Roman" w:hAnsi="Times New Roman" w:cs="Times New Roman"/>
              <w:color w:val="auto"/>
              <w:sz w:val="24"/>
              <w:szCs w:val="24"/>
              <w:lang w:val="en-US" w:eastAsia="zh-CN"/>
            </w:rPr>
            <w:fldChar w:fldCharType="begin"/>
          </w:r>
          <w:r>
            <w:rPr>
              <w:rStyle w:val="15"/>
              <w:rFonts w:hint="eastAsia" w:ascii="Times New Roman" w:hAnsi="Times New Roman" w:cs="Times New Roman"/>
              <w:color w:val="auto"/>
              <w:sz w:val="24"/>
              <w:szCs w:val="24"/>
              <w:lang w:val="en-US" w:eastAsia="zh-CN"/>
            </w:rPr>
            <w:instrText xml:space="preserve"> HYPERLINK \l _Toc21695 </w:instrText>
          </w:r>
          <w:r>
            <w:rPr>
              <w:rStyle w:val="15"/>
              <w:rFonts w:hint="eastAsia" w:ascii="Times New Roman" w:hAnsi="Times New Roman" w:cs="Times New Roman"/>
              <w:color w:val="auto"/>
              <w:sz w:val="24"/>
              <w:szCs w:val="24"/>
              <w:lang w:val="en-US" w:eastAsia="zh-CN"/>
            </w:rPr>
            <w:fldChar w:fldCharType="separate"/>
          </w:r>
          <w:r>
            <w:rPr>
              <w:rStyle w:val="15"/>
              <w:rFonts w:hint="eastAsia" w:ascii="Times New Roman" w:hAnsi="Times New Roman" w:cs="Times New Roman"/>
              <w:color w:val="auto"/>
              <w:sz w:val="24"/>
              <w:szCs w:val="24"/>
              <w:lang w:val="en-US" w:eastAsia="zh-CN"/>
            </w:rPr>
            <w:t>List of quoted standards</w:t>
          </w:r>
          <w:r>
            <w:rPr>
              <w:rStyle w:val="15"/>
              <w:rFonts w:hint="eastAsia" w:ascii="Times New Roman" w:hAnsi="Times New Roman" w:cs="Times New Roman"/>
              <w:color w:val="auto"/>
              <w:sz w:val="24"/>
              <w:szCs w:val="24"/>
              <w:lang w:val="en-US" w:eastAsia="zh-CN"/>
            </w:rPr>
            <w:tab/>
          </w:r>
          <w:r>
            <w:rPr>
              <w:rStyle w:val="15"/>
              <w:rFonts w:hint="eastAsia" w:ascii="Times New Roman" w:hAnsi="Times New Roman" w:cs="Times New Roman"/>
              <w:color w:val="auto"/>
              <w:sz w:val="24"/>
              <w:szCs w:val="24"/>
              <w:lang w:val="en-US" w:eastAsia="zh-CN"/>
            </w:rPr>
            <w:fldChar w:fldCharType="begin"/>
          </w:r>
          <w:r>
            <w:rPr>
              <w:rStyle w:val="15"/>
              <w:rFonts w:hint="eastAsia" w:ascii="Times New Roman" w:hAnsi="Times New Roman" w:cs="Times New Roman"/>
              <w:color w:val="auto"/>
              <w:sz w:val="24"/>
              <w:szCs w:val="24"/>
              <w:lang w:val="en-US" w:eastAsia="zh-CN"/>
            </w:rPr>
            <w:instrText xml:space="preserve"> PAGEREF _Toc21695 \h </w:instrText>
          </w:r>
          <w:r>
            <w:rPr>
              <w:rStyle w:val="15"/>
              <w:rFonts w:hint="eastAsia" w:ascii="Times New Roman" w:hAnsi="Times New Roman" w:cs="Times New Roman"/>
              <w:color w:val="auto"/>
              <w:sz w:val="24"/>
              <w:szCs w:val="24"/>
              <w:lang w:val="en-US" w:eastAsia="zh-CN"/>
            </w:rPr>
            <w:fldChar w:fldCharType="separate"/>
          </w:r>
          <w:r>
            <w:rPr>
              <w:rStyle w:val="15"/>
              <w:rFonts w:hint="eastAsia" w:ascii="Times New Roman" w:hAnsi="Times New Roman" w:cs="Times New Roman"/>
              <w:color w:val="auto"/>
              <w:sz w:val="24"/>
              <w:szCs w:val="24"/>
              <w:lang w:val="en-US" w:eastAsia="zh-CN"/>
            </w:rPr>
            <w:t>45</w:t>
          </w:r>
          <w:r>
            <w:rPr>
              <w:rStyle w:val="15"/>
              <w:rFonts w:hint="eastAsia" w:ascii="Times New Roman" w:hAnsi="Times New Roman" w:cs="Times New Roman"/>
              <w:color w:val="auto"/>
              <w:sz w:val="24"/>
              <w:szCs w:val="24"/>
              <w:lang w:val="en-US" w:eastAsia="zh-CN"/>
            </w:rPr>
            <w:fldChar w:fldCharType="end"/>
          </w:r>
          <w:r>
            <w:rPr>
              <w:rStyle w:val="15"/>
              <w:rFonts w:hint="eastAsia" w:ascii="Times New Roman" w:hAnsi="Times New Roman" w:cs="Times New Roman"/>
              <w:color w:val="auto"/>
              <w:sz w:val="24"/>
              <w:szCs w:val="24"/>
              <w:lang w:val="en-US" w:eastAsia="zh-CN"/>
            </w:rPr>
            <w:fldChar w:fldCharType="end"/>
          </w:r>
        </w:p>
        <w:p w14:paraId="66BA183D">
          <w:pPr>
            <w:pStyle w:val="8"/>
            <w:tabs>
              <w:tab w:val="right" w:leader="dot" w:pos="8972"/>
              <w:tab w:val="clear" w:pos="9241"/>
            </w:tabs>
            <w:spacing w:line="360" w:lineRule="auto"/>
            <w:rPr>
              <w:rStyle w:val="15"/>
              <w:rFonts w:hint="eastAsia" w:ascii="Times New Roman" w:hAnsi="Times New Roman" w:cs="Times New Roman"/>
              <w:color w:val="auto"/>
              <w:sz w:val="24"/>
              <w:szCs w:val="24"/>
              <w:lang w:val="en-US" w:eastAsia="zh-CN"/>
            </w:rPr>
          </w:pPr>
          <w:r>
            <w:rPr>
              <w:rStyle w:val="15"/>
              <w:rFonts w:hint="eastAsia" w:ascii="Times New Roman" w:hAnsi="Times New Roman" w:cs="Times New Roman"/>
              <w:color w:val="auto"/>
              <w:sz w:val="24"/>
              <w:szCs w:val="24"/>
              <w:lang w:val="en-US" w:eastAsia="zh-CN"/>
            </w:rPr>
            <w:fldChar w:fldCharType="begin"/>
          </w:r>
          <w:r>
            <w:rPr>
              <w:rStyle w:val="15"/>
              <w:rFonts w:hint="eastAsia" w:ascii="Times New Roman" w:hAnsi="Times New Roman" w:cs="Times New Roman"/>
              <w:color w:val="auto"/>
              <w:sz w:val="24"/>
              <w:szCs w:val="24"/>
              <w:lang w:val="en-US" w:eastAsia="zh-CN"/>
            </w:rPr>
            <w:instrText xml:space="preserve"> HYPERLINK \l _Toc10920 </w:instrText>
          </w:r>
          <w:r>
            <w:rPr>
              <w:rStyle w:val="15"/>
              <w:rFonts w:hint="eastAsia" w:ascii="Times New Roman" w:hAnsi="Times New Roman" w:cs="Times New Roman"/>
              <w:color w:val="auto"/>
              <w:sz w:val="24"/>
              <w:szCs w:val="24"/>
              <w:lang w:val="en-US" w:eastAsia="zh-CN"/>
            </w:rPr>
            <w:fldChar w:fldCharType="separate"/>
          </w:r>
          <w:r>
            <w:rPr>
              <w:rStyle w:val="15"/>
              <w:rFonts w:hint="eastAsia" w:ascii="Times New Roman" w:hAnsi="Times New Roman" w:cs="Times New Roman"/>
              <w:color w:val="auto"/>
              <w:sz w:val="24"/>
              <w:szCs w:val="24"/>
              <w:lang w:val="en-US" w:eastAsia="zh-CN"/>
            </w:rPr>
            <w:t>Addition: Explanation of provisions</w:t>
          </w:r>
          <w:r>
            <w:rPr>
              <w:rStyle w:val="15"/>
              <w:rFonts w:hint="eastAsia" w:ascii="Times New Roman" w:hAnsi="Times New Roman" w:cs="Times New Roman"/>
              <w:color w:val="auto"/>
              <w:sz w:val="24"/>
              <w:szCs w:val="24"/>
              <w:lang w:val="en-US" w:eastAsia="zh-CN"/>
            </w:rPr>
            <w:tab/>
          </w:r>
          <w:r>
            <w:rPr>
              <w:rStyle w:val="15"/>
              <w:rFonts w:hint="eastAsia" w:ascii="Times New Roman" w:hAnsi="Times New Roman" w:cs="Times New Roman"/>
              <w:color w:val="auto"/>
              <w:sz w:val="24"/>
              <w:szCs w:val="24"/>
              <w:lang w:val="en-US" w:eastAsia="zh-CN"/>
            </w:rPr>
            <w:fldChar w:fldCharType="begin"/>
          </w:r>
          <w:r>
            <w:rPr>
              <w:rStyle w:val="15"/>
              <w:rFonts w:hint="eastAsia" w:ascii="Times New Roman" w:hAnsi="Times New Roman" w:cs="Times New Roman"/>
              <w:color w:val="auto"/>
              <w:sz w:val="24"/>
              <w:szCs w:val="24"/>
              <w:lang w:val="en-US" w:eastAsia="zh-CN"/>
            </w:rPr>
            <w:instrText xml:space="preserve"> PAGEREF _Toc21695 \h </w:instrText>
          </w:r>
          <w:r>
            <w:rPr>
              <w:rStyle w:val="15"/>
              <w:rFonts w:hint="eastAsia" w:ascii="Times New Roman" w:hAnsi="Times New Roman" w:cs="Times New Roman"/>
              <w:color w:val="auto"/>
              <w:sz w:val="24"/>
              <w:szCs w:val="24"/>
              <w:lang w:val="en-US" w:eastAsia="zh-CN"/>
            </w:rPr>
            <w:fldChar w:fldCharType="separate"/>
          </w:r>
          <w:r>
            <w:rPr>
              <w:rStyle w:val="15"/>
              <w:rFonts w:hint="eastAsia" w:ascii="Times New Roman" w:hAnsi="Times New Roman" w:cs="Times New Roman"/>
              <w:color w:val="auto"/>
              <w:sz w:val="24"/>
              <w:szCs w:val="24"/>
              <w:lang w:val="en-US" w:eastAsia="zh-CN"/>
            </w:rPr>
            <w:t>45</w:t>
          </w:r>
          <w:r>
            <w:rPr>
              <w:rStyle w:val="15"/>
              <w:rFonts w:hint="eastAsia" w:ascii="Times New Roman" w:hAnsi="Times New Roman" w:cs="Times New Roman"/>
              <w:color w:val="auto"/>
              <w:sz w:val="24"/>
              <w:szCs w:val="24"/>
              <w:lang w:val="en-US" w:eastAsia="zh-CN"/>
            </w:rPr>
            <w:fldChar w:fldCharType="end"/>
          </w:r>
          <w:r>
            <w:rPr>
              <w:rStyle w:val="15"/>
              <w:rFonts w:hint="eastAsia" w:ascii="Times New Roman" w:hAnsi="Times New Roman" w:cs="Times New Roman"/>
              <w:color w:val="auto"/>
              <w:sz w:val="24"/>
              <w:szCs w:val="24"/>
              <w:lang w:val="en-US" w:eastAsia="zh-CN"/>
            </w:rPr>
            <w:fldChar w:fldCharType="end"/>
          </w:r>
        </w:p>
        <w:p w14:paraId="3A26C502">
          <w:pPr>
            <w:pStyle w:val="30"/>
            <w:sectPr>
              <w:headerReference r:id="rId5" w:type="default"/>
              <w:footerReference r:id="rId6" w:type="default"/>
              <w:pgSz w:w="11906" w:h="16838"/>
              <w:pgMar w:top="1440" w:right="1134" w:bottom="1440" w:left="1800" w:header="1418" w:footer="1134" w:gutter="0"/>
              <w:pgBorders>
                <w:top w:val="none" w:sz="0" w:space="0"/>
                <w:left w:val="none" w:sz="0" w:space="0"/>
                <w:bottom w:val="none" w:sz="0" w:space="0"/>
                <w:right w:val="none" w:sz="0" w:space="0"/>
              </w:pgBorders>
              <w:pgNumType w:fmt="decimal" w:start="1"/>
              <w:cols w:space="720" w:num="1"/>
              <w:formProt w:val="0"/>
              <w:docGrid w:type="lines" w:linePitch="312" w:charSpace="0"/>
            </w:sectPr>
          </w:pPr>
          <w:r>
            <w:rPr>
              <w:rFonts w:hint="eastAsia" w:ascii="宋体" w:hAnsi="宋体" w:eastAsia="宋体" w:cs="宋体"/>
              <w:b/>
              <w:sz w:val="24"/>
              <w:szCs w:val="24"/>
              <w:lang w:val="en-US" w:eastAsia="zh-CN"/>
            </w:rPr>
            <w:fldChar w:fldCharType="end"/>
          </w:r>
        </w:p>
      </w:sdtContent>
    </w:sdt>
    <w:p w14:paraId="0835A51E">
      <w:pPr>
        <w:pStyle w:val="34"/>
        <w:numPr>
          <w:ilvl w:val="0"/>
          <w:numId w:val="4"/>
        </w:numPr>
        <w:jc w:val="both"/>
        <w:outlineLvl w:val="0"/>
        <w:rPr>
          <w:rFonts w:hint="eastAsia" w:ascii="宋体" w:hAnsi="宋体" w:eastAsia="宋体"/>
          <w:color w:val="auto"/>
          <w:sz w:val="28"/>
          <w:szCs w:val="28"/>
        </w:rPr>
      </w:pPr>
      <w:bookmarkStart w:id="19" w:name="_Toc4211"/>
      <w:bookmarkStart w:id="20" w:name="_Toc14736"/>
      <w:bookmarkStart w:id="21" w:name="_Toc19309"/>
      <w:bookmarkStart w:id="22" w:name="_Toc25731"/>
      <w:bookmarkStart w:id="23" w:name="_Toc125396857"/>
      <w:r>
        <w:rPr>
          <w:rFonts w:hint="eastAsia" w:ascii="宋体" w:hAnsi="宋体" w:eastAsia="宋体"/>
          <w:color w:val="auto"/>
          <w:sz w:val="28"/>
          <w:szCs w:val="28"/>
          <w:lang w:val="en-US" w:eastAsia="zh-CN"/>
        </w:rPr>
        <w:t xml:space="preserve"> </w:t>
      </w:r>
      <w:r>
        <w:rPr>
          <w:rFonts w:hint="eastAsia" w:ascii="宋体" w:hAnsi="宋体" w:eastAsia="宋体"/>
          <w:color w:val="auto"/>
          <w:sz w:val="28"/>
          <w:szCs w:val="28"/>
        </w:rPr>
        <w:t xml:space="preserve">总 </w:t>
      </w:r>
      <w:r>
        <w:rPr>
          <w:rFonts w:ascii="宋体" w:hAnsi="宋体" w:eastAsia="宋体"/>
          <w:color w:val="auto"/>
          <w:sz w:val="28"/>
          <w:szCs w:val="28"/>
        </w:rPr>
        <w:t xml:space="preserve"> </w:t>
      </w:r>
      <w:r>
        <w:rPr>
          <w:rFonts w:hint="eastAsia" w:ascii="宋体" w:hAnsi="宋体" w:eastAsia="宋体"/>
          <w:color w:val="auto"/>
          <w:sz w:val="28"/>
          <w:szCs w:val="28"/>
        </w:rPr>
        <w:t>则</w:t>
      </w:r>
      <w:bookmarkEnd w:id="19"/>
      <w:bookmarkEnd w:id="20"/>
      <w:bookmarkEnd w:id="21"/>
      <w:bookmarkEnd w:id="22"/>
      <w:bookmarkEnd w:id="23"/>
    </w:p>
    <w:p w14:paraId="6D1FEF49">
      <w:pPr>
        <w:autoSpaceDE w:val="0"/>
        <w:spacing w:line="360" w:lineRule="auto"/>
        <w:rPr>
          <w:rFonts w:ascii="宋体" w:hAnsi="宋体"/>
          <w:color w:val="auto"/>
          <w:sz w:val="24"/>
          <w:shd w:val="clear" w:color="auto" w:fill="FFFFFF"/>
        </w:rPr>
      </w:pPr>
      <w:bookmarkStart w:id="24" w:name="_Toc21686832"/>
      <w:bookmarkEnd w:id="24"/>
      <w:bookmarkStart w:id="25" w:name="_Toc23706"/>
      <w:bookmarkStart w:id="26" w:name="_Toc16111"/>
      <w:bookmarkStart w:id="27" w:name="_Toc23303"/>
      <w:bookmarkStart w:id="28" w:name="_Toc13811"/>
      <w:bookmarkStart w:id="29" w:name="_Toc61716809"/>
      <w:bookmarkStart w:id="30" w:name="_Toc66264858"/>
      <w:bookmarkStart w:id="31" w:name="_Toc35278861"/>
      <w:bookmarkStart w:id="32" w:name="_Toc61717008"/>
      <w:bookmarkStart w:id="33" w:name="_Toc46135784"/>
      <w:bookmarkStart w:id="34" w:name="_Toc105667560"/>
      <w:bookmarkStart w:id="35" w:name="_Toc61717565"/>
      <w:bookmarkStart w:id="36" w:name="_Toc502"/>
      <w:bookmarkStart w:id="37" w:name="_Toc31667"/>
      <w:bookmarkStart w:id="38" w:name="_Toc8183"/>
      <w:bookmarkStart w:id="39" w:name="_Toc19057"/>
      <w:bookmarkStart w:id="40" w:name="_Toc4653"/>
      <w:r>
        <w:rPr>
          <w:rFonts w:hint="eastAsia" w:ascii="宋体" w:hAnsi="宋体"/>
          <w:color w:val="auto"/>
          <w:sz w:val="24"/>
          <w:shd w:val="clear" w:color="auto" w:fill="FFFFFF"/>
        </w:rPr>
        <w:t>1.0.1 为贯彻落实国家有关安全和防灾减灾的方针政策，规范基于数字孪生技术的安全韧性城市技术体系、开发方法，提升城市韧性和建筑工程韧性，依据有关法律、法规，制定本</w:t>
      </w:r>
      <w:r>
        <w:rPr>
          <w:rFonts w:hint="eastAsia" w:ascii="宋体" w:hAnsi="宋体"/>
          <w:b w:val="0"/>
          <w:bCs w:val="0"/>
          <w:color w:val="auto"/>
          <w:sz w:val="24"/>
          <w:shd w:val="clear" w:color="auto" w:fill="FFFFFF"/>
          <w:lang w:val="en-US" w:eastAsia="zh-CN"/>
        </w:rPr>
        <w:t>标准</w:t>
      </w:r>
      <w:r>
        <w:rPr>
          <w:rFonts w:hint="eastAsia" w:ascii="宋体" w:hAnsi="宋体"/>
          <w:color w:val="auto"/>
          <w:sz w:val="24"/>
          <w:shd w:val="clear" w:color="auto" w:fill="FFFFFF"/>
        </w:rPr>
        <w:t>。</w:t>
      </w:r>
    </w:p>
    <w:p w14:paraId="052B745D">
      <w:pPr>
        <w:spacing w:line="360" w:lineRule="auto"/>
        <w:rPr>
          <w:rFonts w:hint="eastAsia" w:ascii="宋体" w:hAnsi="宋体"/>
          <w:color w:val="auto"/>
          <w:sz w:val="24"/>
          <w:shd w:val="clear" w:color="auto" w:fill="FFFFFF"/>
        </w:rPr>
      </w:pPr>
      <w:r>
        <w:rPr>
          <w:rFonts w:hint="eastAsia" w:ascii="宋体" w:hAnsi="宋体"/>
          <w:color w:val="auto"/>
          <w:sz w:val="24"/>
          <w:shd w:val="clear" w:color="auto" w:fill="FFFFFF"/>
        </w:rPr>
        <w:t>1.0.2  本</w:t>
      </w:r>
      <w:r>
        <w:rPr>
          <w:rFonts w:hint="eastAsia" w:ascii="宋体" w:hAnsi="宋体"/>
          <w:color w:val="auto"/>
          <w:sz w:val="24"/>
          <w:shd w:val="clear" w:color="auto" w:fill="FFFFFF"/>
          <w:lang w:val="en-US" w:eastAsia="zh-CN"/>
        </w:rPr>
        <w:t>标准</w:t>
      </w:r>
      <w:r>
        <w:rPr>
          <w:rFonts w:hint="eastAsia" w:ascii="宋体" w:hAnsi="宋体"/>
          <w:color w:val="auto"/>
          <w:sz w:val="24"/>
          <w:shd w:val="clear" w:color="auto" w:fill="FFFFFF"/>
        </w:rPr>
        <w:t xml:space="preserve">适用于各级政府及其相关管理部门、第三方机构开展的涵盖规划、设计、施工、运维四阶段的安全韧性城市全生命周期建设。 </w:t>
      </w:r>
    </w:p>
    <w:p w14:paraId="6290F3D5">
      <w:pPr>
        <w:pStyle w:val="10"/>
        <w:widowControl/>
        <w:shd w:val="clear" w:color="auto" w:fill="FFFFFF"/>
        <w:autoSpaceDE w:val="0"/>
        <w:spacing w:before="0" w:beforeAutospacing="0" w:after="0" w:afterAutospacing="0" w:line="360" w:lineRule="auto"/>
        <w:rPr>
          <w:rFonts w:hint="eastAsia" w:ascii="宋体" w:hAnsi="宋体"/>
          <w:color w:val="auto"/>
          <w:kern w:val="2"/>
          <w:shd w:val="clear" w:color="auto" w:fill="FFFFFF"/>
        </w:rPr>
      </w:pPr>
      <w:r>
        <w:rPr>
          <w:rFonts w:hint="eastAsia" w:ascii="宋体" w:hAnsi="宋体"/>
          <w:color w:val="auto"/>
          <w:kern w:val="2"/>
          <w:shd w:val="clear" w:color="auto" w:fill="FFFFFF"/>
        </w:rPr>
        <w:t>1.0.3 新建、改建和扩建建筑和城市基础设施在规划、设计、施工及运维中的安全韧性技术与方法，宜遵守本</w:t>
      </w:r>
      <w:r>
        <w:rPr>
          <w:rFonts w:hint="eastAsia" w:ascii="宋体" w:hAnsi="宋体"/>
          <w:color w:val="auto"/>
          <w:sz w:val="24"/>
          <w:shd w:val="clear" w:color="auto" w:fill="FFFFFF"/>
          <w:lang w:val="en-US" w:eastAsia="zh-CN"/>
        </w:rPr>
        <w:t>标准</w:t>
      </w:r>
      <w:r>
        <w:rPr>
          <w:rFonts w:hint="eastAsia" w:ascii="宋体" w:hAnsi="宋体"/>
          <w:color w:val="auto"/>
          <w:kern w:val="2"/>
          <w:shd w:val="clear" w:color="auto" w:fill="FFFFFF"/>
        </w:rPr>
        <w:t>。</w:t>
      </w:r>
    </w:p>
    <w:p w14:paraId="7C47EA67">
      <w:pPr>
        <w:pStyle w:val="40"/>
        <w:numPr>
          <w:ilvl w:val="0"/>
          <w:numId w:val="0"/>
        </w:numPr>
        <w:spacing w:line="360" w:lineRule="auto"/>
        <w:outlineLvl w:val="9"/>
        <w:rPr>
          <w:rFonts w:hint="eastAsia" w:eastAsia="宋体" w:cs="宋体"/>
          <w:sz w:val="24"/>
          <w:szCs w:val="24"/>
          <w:lang w:eastAsia="zh-CN"/>
        </w:rPr>
        <w:sectPr>
          <w:footerReference r:id="rId8" w:type="first"/>
          <w:footerReference r:id="rId7" w:type="default"/>
          <w:pgSz w:w="11905" w:h="16838"/>
          <w:pgMar w:top="1440" w:right="1134" w:bottom="1440" w:left="1803" w:header="850" w:footer="992" w:gutter="0"/>
          <w:pgNumType w:fmt="decimal" w:start="1"/>
          <w:cols w:space="0" w:num="1"/>
          <w:titlePg/>
          <w:docGrid w:type="lines" w:linePitch="317" w:charSpace="0"/>
        </w:sectPr>
      </w:pPr>
      <w:r>
        <w:rPr>
          <w:rFonts w:hint="eastAsia" w:eastAsia="宋体" w:cs="宋体"/>
          <w:sz w:val="24"/>
          <w:szCs w:val="24"/>
        </w:rPr>
        <w:t>1.0.</w:t>
      </w:r>
      <w:r>
        <w:rPr>
          <w:rFonts w:hint="eastAsia" w:eastAsia="宋体" w:cs="宋体"/>
          <w:sz w:val="24"/>
          <w:szCs w:val="24"/>
          <w:lang w:val="en-US" w:eastAsia="zh-CN"/>
        </w:rPr>
        <w:t>4</w:t>
      </w:r>
      <w:r>
        <w:rPr>
          <w:rFonts w:hint="eastAsia" w:ascii="宋体" w:hAnsi="宋体" w:eastAsia="宋体" w:cs="宋体"/>
          <w:sz w:val="24"/>
          <w:szCs w:val="24"/>
        </w:rPr>
        <w:t>基于数字孪生</w:t>
      </w:r>
      <w:r>
        <w:rPr>
          <w:rFonts w:hint="eastAsia" w:cs="宋体"/>
          <w:sz w:val="24"/>
          <w:szCs w:val="24"/>
          <w:lang w:val="en-US" w:eastAsia="zh-CN"/>
        </w:rPr>
        <w:t>技术</w:t>
      </w:r>
      <w:r>
        <w:rPr>
          <w:rFonts w:hint="eastAsia" w:ascii="宋体" w:hAnsi="宋体" w:eastAsia="宋体" w:cs="宋体"/>
          <w:sz w:val="24"/>
          <w:szCs w:val="24"/>
        </w:rPr>
        <w:t>的安全韧性城市技术</w:t>
      </w:r>
      <w:r>
        <w:rPr>
          <w:rFonts w:hint="eastAsia" w:eastAsia="宋体" w:cs="宋体"/>
          <w:sz w:val="24"/>
          <w:szCs w:val="24"/>
        </w:rPr>
        <w:t>除应符合本标准外，尚应符合国家现行有关标准和中国工程建设标准化协会有关标准的规定</w:t>
      </w:r>
      <w:r>
        <w:rPr>
          <w:rFonts w:hint="eastAsia" w:cs="宋体"/>
          <w:sz w:val="24"/>
          <w:szCs w:val="24"/>
          <w:lang w:eastAsia="zh-CN"/>
        </w:rPr>
        <w:t>。</w:t>
      </w:r>
    </w:p>
    <w:p w14:paraId="534538BF">
      <w:pPr>
        <w:pStyle w:val="34"/>
        <w:numPr>
          <w:ilvl w:val="-1"/>
          <w:numId w:val="0"/>
        </w:numPr>
        <w:ind w:left="0" w:firstLine="0"/>
        <w:jc w:val="center"/>
        <w:outlineLvl w:val="0"/>
        <w:rPr>
          <w:rFonts w:ascii="宋体" w:hAnsi="宋体" w:eastAsia="宋体"/>
          <w:color w:val="auto"/>
          <w:sz w:val="28"/>
          <w:szCs w:val="28"/>
        </w:rPr>
      </w:pPr>
      <w:bookmarkStart w:id="41" w:name="_Toc27798"/>
      <w:bookmarkStart w:id="42" w:name="_Toc125396858"/>
      <w:bookmarkStart w:id="43" w:name="_Toc6030"/>
      <w:bookmarkStart w:id="44" w:name="_Toc20015"/>
      <w:bookmarkStart w:id="45" w:name="_Toc26616"/>
      <w:r>
        <w:rPr>
          <w:rFonts w:hint="eastAsia" w:ascii="宋体" w:hAnsi="宋体" w:eastAsia="宋体"/>
          <w:color w:val="auto"/>
          <w:sz w:val="28"/>
          <w:szCs w:val="28"/>
          <w:lang w:val="en-US" w:eastAsia="zh-CN"/>
        </w:rPr>
        <w:t xml:space="preserve">2 </w:t>
      </w:r>
      <w:r>
        <w:rPr>
          <w:rFonts w:hint="eastAsia" w:ascii="宋体" w:hAnsi="宋体" w:eastAsia="宋体"/>
          <w:color w:val="auto"/>
          <w:sz w:val="28"/>
          <w:szCs w:val="28"/>
        </w:rPr>
        <w:t>术语和</w:t>
      </w:r>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r>
        <w:rPr>
          <w:rFonts w:hint="eastAsia" w:ascii="宋体" w:hAnsi="宋体" w:eastAsia="宋体"/>
          <w:color w:val="auto"/>
          <w:sz w:val="28"/>
          <w:szCs w:val="28"/>
        </w:rPr>
        <w:t>符号</w:t>
      </w:r>
      <w:bookmarkEnd w:id="41"/>
      <w:bookmarkEnd w:id="42"/>
      <w:bookmarkEnd w:id="43"/>
      <w:bookmarkEnd w:id="44"/>
      <w:bookmarkEnd w:id="45"/>
    </w:p>
    <w:p w14:paraId="49B97D87">
      <w:pPr>
        <w:pStyle w:val="34"/>
        <w:numPr>
          <w:ilvl w:val="0"/>
          <w:numId w:val="0"/>
        </w:numPr>
        <w:jc w:val="center"/>
        <w:rPr>
          <w:rFonts w:ascii="宋体" w:hAnsi="宋体" w:eastAsia="宋体"/>
          <w:color w:val="auto"/>
          <w:sz w:val="28"/>
          <w:szCs w:val="28"/>
        </w:rPr>
      </w:pPr>
      <w:bookmarkStart w:id="46" w:name="_Toc46135785"/>
      <w:bookmarkEnd w:id="46"/>
      <w:bookmarkStart w:id="47" w:name="_Toc14152"/>
      <w:bookmarkStart w:id="48" w:name="_Toc29464"/>
      <w:bookmarkStart w:id="49" w:name="_Toc31389"/>
      <w:bookmarkStart w:id="50" w:name="_Toc125396859"/>
      <w:bookmarkStart w:id="51" w:name="_Toc9213"/>
      <w:r>
        <w:rPr>
          <w:rFonts w:hint="eastAsia" w:ascii="宋体" w:hAnsi="宋体" w:eastAsia="宋体"/>
          <w:color w:val="auto"/>
          <w:sz w:val="28"/>
          <w:szCs w:val="28"/>
        </w:rPr>
        <w:t>2</w:t>
      </w:r>
      <w:r>
        <w:rPr>
          <w:rFonts w:ascii="宋体" w:hAnsi="宋体" w:eastAsia="宋体"/>
          <w:color w:val="auto"/>
          <w:sz w:val="28"/>
          <w:szCs w:val="28"/>
        </w:rPr>
        <w:t xml:space="preserve">.1 </w:t>
      </w:r>
      <w:r>
        <w:rPr>
          <w:rFonts w:hint="eastAsia" w:ascii="宋体" w:hAnsi="宋体" w:eastAsia="宋体"/>
          <w:color w:val="auto"/>
          <w:sz w:val="28"/>
          <w:szCs w:val="28"/>
        </w:rPr>
        <w:t>术语</w:t>
      </w:r>
      <w:bookmarkEnd w:id="47"/>
      <w:bookmarkEnd w:id="48"/>
      <w:bookmarkEnd w:id="49"/>
      <w:bookmarkEnd w:id="50"/>
      <w:bookmarkEnd w:id="51"/>
    </w:p>
    <w:p w14:paraId="26482B8F">
      <w:pPr>
        <w:spacing w:line="360" w:lineRule="auto"/>
        <w:rPr>
          <w:rFonts w:hint="default" w:ascii="宋体" w:hAnsi="宋体" w:eastAsia="宋体"/>
          <w:color w:val="auto"/>
          <w:sz w:val="24"/>
          <w:szCs w:val="32"/>
          <w:lang w:val="en-US" w:eastAsia="zh-CN"/>
        </w:rPr>
      </w:pPr>
      <w:r>
        <w:rPr>
          <w:rFonts w:hint="eastAsia" w:ascii="宋体" w:hAnsi="宋体"/>
          <w:color w:val="auto"/>
          <w:sz w:val="24"/>
          <w:szCs w:val="32"/>
        </w:rPr>
        <w:t>2</w:t>
      </w:r>
      <w:r>
        <w:rPr>
          <w:rFonts w:ascii="宋体" w:hAnsi="宋体"/>
          <w:color w:val="auto"/>
          <w:sz w:val="24"/>
          <w:szCs w:val="32"/>
        </w:rPr>
        <w:t xml:space="preserve">.1.1 </w:t>
      </w:r>
      <w:r>
        <w:rPr>
          <w:rFonts w:hint="eastAsia" w:ascii="宋体" w:hAnsi="宋体"/>
          <w:color w:val="auto"/>
          <w:sz w:val="24"/>
          <w:szCs w:val="32"/>
          <w:lang w:val="en-US" w:eastAsia="zh-CN"/>
        </w:rPr>
        <w:t>韧性城</w:t>
      </w:r>
      <w:r>
        <w:rPr>
          <w:rFonts w:hint="eastAsia" w:ascii="宋体" w:hAnsi="宋体" w:cs="黑体"/>
          <w:color w:val="auto"/>
          <w:sz w:val="24"/>
          <w:szCs w:val="32"/>
          <w:lang w:val="en-US" w:eastAsia="zh-CN"/>
        </w:rPr>
        <w:t>市 r</w:t>
      </w:r>
      <w:r>
        <w:rPr>
          <w:rFonts w:ascii="宋体" w:hAnsi="宋体" w:cs="黑体"/>
          <w:color w:val="auto"/>
          <w:sz w:val="24"/>
          <w:szCs w:val="32"/>
        </w:rPr>
        <w:t>esilient cities</w:t>
      </w:r>
    </w:p>
    <w:p w14:paraId="569A0B11">
      <w:pPr>
        <w:spacing w:line="360" w:lineRule="auto"/>
        <w:ind w:firstLine="420" w:firstLineChars="0"/>
        <w:rPr>
          <w:rFonts w:hint="eastAsia" w:ascii="宋体" w:hAnsi="宋体" w:eastAsia="宋体" w:cs="Times New Roman"/>
          <w:color w:val="auto"/>
          <w:kern w:val="0"/>
          <w:sz w:val="24"/>
          <w:szCs w:val="22"/>
          <w:lang w:val="en-US" w:eastAsia="zh-CN" w:bidi="ar-SA"/>
        </w:rPr>
      </w:pPr>
      <w:bookmarkStart w:id="52" w:name="_Toc46135787"/>
      <w:bookmarkEnd w:id="52"/>
      <w:bookmarkStart w:id="53" w:name="_Toc7270"/>
      <w:bookmarkEnd w:id="53"/>
      <w:bookmarkStart w:id="54" w:name="_Toc5631"/>
      <w:r>
        <w:rPr>
          <w:rStyle w:val="13"/>
          <w:rFonts w:hint="eastAsia" w:ascii="宋体" w:hAnsi="宋体" w:eastAsia="宋体" w:cs="Times New Roman"/>
          <w:b w:val="0"/>
          <w:bCs w:val="0"/>
          <w:i w:val="0"/>
          <w:iCs w:val="0"/>
          <w:caps w:val="0"/>
          <w:color w:val="auto"/>
          <w:spacing w:val="0"/>
          <w:kern w:val="0"/>
          <w:sz w:val="24"/>
          <w:szCs w:val="22"/>
          <w:shd w:val="clear" w:fill="FFFFFF"/>
        </w:rPr>
        <w:t>指在面对自然灾害、环境变化、人口增长和城市化等挑战时，能够迅速适应和恢复的城市。</w:t>
      </w:r>
      <w:r>
        <w:rPr>
          <w:rFonts w:hint="eastAsia" w:ascii="宋体" w:hAnsi="宋体" w:cs="Times New Roman"/>
          <w:color w:val="auto"/>
          <w:kern w:val="0"/>
          <w:sz w:val="24"/>
          <w:szCs w:val="22"/>
          <w:lang w:val="en-US" w:eastAsia="zh-CN" w:bidi="ar-SA"/>
        </w:rPr>
        <w:t>其特征是</w:t>
      </w:r>
      <w:r>
        <w:rPr>
          <w:rFonts w:hint="eastAsia" w:ascii="宋体" w:hAnsi="宋体" w:eastAsia="宋体" w:cs="Times New Roman"/>
          <w:color w:val="auto"/>
          <w:kern w:val="0"/>
          <w:sz w:val="24"/>
          <w:szCs w:val="22"/>
          <w:lang w:val="en-US" w:eastAsia="zh-CN" w:bidi="ar-SA"/>
        </w:rPr>
        <w:t>城市能够凭自身能力抵御灾害</w:t>
      </w:r>
      <w:r>
        <w:rPr>
          <w:rFonts w:hint="eastAsia" w:ascii="宋体" w:hAnsi="宋体" w:cs="Times New Roman"/>
          <w:color w:val="auto"/>
          <w:kern w:val="0"/>
          <w:sz w:val="24"/>
          <w:szCs w:val="22"/>
          <w:lang w:val="en-US" w:eastAsia="zh-CN" w:bidi="ar-SA"/>
        </w:rPr>
        <w:t>、</w:t>
      </w:r>
      <w:r>
        <w:rPr>
          <w:rFonts w:hint="eastAsia" w:ascii="宋体" w:hAnsi="宋体" w:eastAsia="宋体" w:cs="Times New Roman"/>
          <w:color w:val="auto"/>
          <w:kern w:val="0"/>
          <w:sz w:val="24"/>
          <w:szCs w:val="22"/>
          <w:lang w:val="en-US" w:eastAsia="zh-CN" w:bidi="ar-SA"/>
        </w:rPr>
        <w:t>减轻灾害损失</w:t>
      </w:r>
      <w:r>
        <w:rPr>
          <w:rFonts w:hint="eastAsia" w:ascii="宋体" w:hAnsi="宋体" w:cs="Times New Roman"/>
          <w:color w:val="auto"/>
          <w:kern w:val="0"/>
          <w:sz w:val="24"/>
          <w:szCs w:val="22"/>
          <w:lang w:val="en-US" w:eastAsia="zh-CN" w:bidi="ar-SA"/>
        </w:rPr>
        <w:t>、</w:t>
      </w:r>
      <w:r>
        <w:rPr>
          <w:rFonts w:hint="eastAsia" w:ascii="宋体" w:hAnsi="宋体" w:eastAsia="宋体" w:cs="Times New Roman"/>
          <w:color w:val="auto"/>
          <w:kern w:val="0"/>
          <w:sz w:val="24"/>
          <w:szCs w:val="22"/>
          <w:lang w:val="en-US" w:eastAsia="zh-CN" w:bidi="ar-SA"/>
        </w:rPr>
        <w:t>合理调配资源以从灾害中快速恢复过来</w:t>
      </w:r>
      <w:r>
        <w:rPr>
          <w:rFonts w:hint="eastAsia" w:ascii="宋体" w:hAnsi="宋体" w:cs="Times New Roman"/>
          <w:color w:val="auto"/>
          <w:kern w:val="0"/>
          <w:sz w:val="24"/>
          <w:szCs w:val="22"/>
          <w:lang w:val="en-US" w:eastAsia="zh-CN" w:bidi="ar-SA"/>
        </w:rPr>
        <w:t>，且</w:t>
      </w:r>
      <w:r>
        <w:rPr>
          <w:rFonts w:hint="eastAsia" w:ascii="宋体" w:hAnsi="宋体" w:eastAsia="宋体" w:cs="Times New Roman"/>
          <w:color w:val="auto"/>
          <w:kern w:val="0"/>
          <w:sz w:val="24"/>
          <w:szCs w:val="22"/>
          <w:lang w:val="en-US" w:eastAsia="zh-CN" w:bidi="ar-SA"/>
        </w:rPr>
        <w:t>城市</w:t>
      </w:r>
      <w:r>
        <w:rPr>
          <w:rFonts w:hint="eastAsia" w:ascii="宋体" w:hAnsi="宋体" w:cs="Times New Roman"/>
          <w:color w:val="auto"/>
          <w:kern w:val="0"/>
          <w:sz w:val="24"/>
          <w:szCs w:val="22"/>
          <w:lang w:val="en-US" w:eastAsia="zh-CN" w:bidi="ar-SA"/>
        </w:rPr>
        <w:t>对</w:t>
      </w:r>
      <w:r>
        <w:rPr>
          <w:rFonts w:hint="eastAsia" w:ascii="宋体" w:hAnsi="宋体" w:eastAsia="宋体" w:cs="Times New Roman"/>
          <w:color w:val="auto"/>
          <w:kern w:val="0"/>
          <w:sz w:val="24"/>
          <w:szCs w:val="22"/>
          <w:lang w:val="en-US" w:eastAsia="zh-CN" w:bidi="ar-SA"/>
        </w:rPr>
        <w:t>过往的灾害事故</w:t>
      </w:r>
      <w:r>
        <w:rPr>
          <w:rFonts w:hint="eastAsia" w:ascii="宋体" w:hAnsi="宋体" w:cs="Times New Roman"/>
          <w:color w:val="auto"/>
          <w:kern w:val="0"/>
          <w:sz w:val="24"/>
          <w:szCs w:val="22"/>
          <w:lang w:val="en-US" w:eastAsia="zh-CN" w:bidi="ar-SA"/>
        </w:rPr>
        <w:t>具有</w:t>
      </w:r>
      <w:r>
        <w:rPr>
          <w:rFonts w:hint="eastAsia" w:ascii="宋体" w:hAnsi="宋体" w:eastAsia="宋体" w:cs="Times New Roman"/>
          <w:color w:val="auto"/>
          <w:kern w:val="0"/>
          <w:sz w:val="24"/>
          <w:szCs w:val="22"/>
          <w:lang w:val="en-US" w:eastAsia="zh-CN" w:bidi="ar-SA"/>
        </w:rPr>
        <w:t>学习</w:t>
      </w:r>
      <w:r>
        <w:rPr>
          <w:rFonts w:hint="eastAsia" w:ascii="宋体" w:hAnsi="宋体" w:cs="Times New Roman"/>
          <w:color w:val="auto"/>
          <w:kern w:val="0"/>
          <w:sz w:val="24"/>
          <w:szCs w:val="22"/>
          <w:lang w:val="en-US" w:eastAsia="zh-CN" w:bidi="ar-SA"/>
        </w:rPr>
        <w:t>能力</w:t>
      </w:r>
      <w:r>
        <w:rPr>
          <w:rFonts w:hint="eastAsia" w:ascii="宋体" w:hAnsi="宋体" w:eastAsia="宋体" w:cs="Times New Roman"/>
          <w:color w:val="auto"/>
          <w:kern w:val="0"/>
          <w:sz w:val="24"/>
          <w:szCs w:val="22"/>
          <w:lang w:val="en-US" w:eastAsia="zh-CN" w:bidi="ar-SA"/>
        </w:rPr>
        <w:t>，</w:t>
      </w:r>
      <w:r>
        <w:rPr>
          <w:rFonts w:hint="eastAsia" w:ascii="宋体" w:hAnsi="宋体" w:cs="Times New Roman"/>
          <w:color w:val="auto"/>
          <w:kern w:val="0"/>
          <w:sz w:val="24"/>
          <w:szCs w:val="22"/>
          <w:lang w:val="en-US" w:eastAsia="zh-CN" w:bidi="ar-SA"/>
        </w:rPr>
        <w:t>通过学习可</w:t>
      </w:r>
      <w:r>
        <w:rPr>
          <w:rFonts w:hint="eastAsia" w:ascii="宋体" w:hAnsi="宋体" w:eastAsia="宋体" w:cs="Times New Roman"/>
          <w:color w:val="auto"/>
          <w:kern w:val="0"/>
          <w:sz w:val="24"/>
          <w:szCs w:val="22"/>
          <w:lang w:val="en-US" w:eastAsia="zh-CN" w:bidi="ar-SA"/>
        </w:rPr>
        <w:t>提升对灾害的适应能力</w:t>
      </w:r>
      <w:r>
        <w:rPr>
          <w:rFonts w:hint="eastAsia" w:ascii="宋体" w:hAnsi="宋体" w:cs="Times New Roman"/>
          <w:color w:val="auto"/>
          <w:kern w:val="0"/>
          <w:sz w:val="24"/>
          <w:szCs w:val="22"/>
          <w:lang w:val="en-US" w:eastAsia="zh-CN" w:bidi="ar-SA"/>
        </w:rPr>
        <w:t>和处置能力。</w:t>
      </w:r>
      <w:r>
        <w:rPr>
          <w:rFonts w:hint="eastAsia" w:ascii="宋体" w:hAnsi="宋体" w:eastAsia="宋体" w:cs="Times New Roman"/>
          <w:i w:val="0"/>
          <w:iCs w:val="0"/>
          <w:caps w:val="0"/>
          <w:color w:val="auto"/>
          <w:spacing w:val="0"/>
          <w:kern w:val="0"/>
          <w:sz w:val="24"/>
          <w:szCs w:val="22"/>
          <w:shd w:val="clear" w:fill="auto"/>
        </w:rPr>
        <w:t>韧性城市的目标是提高城市的</w:t>
      </w:r>
      <w:r>
        <w:rPr>
          <w:rFonts w:hint="eastAsia" w:ascii="宋体" w:hAnsi="宋体" w:eastAsia="宋体" w:cs="Times New Roman"/>
          <w:i w:val="0"/>
          <w:iCs w:val="0"/>
          <w:caps w:val="0"/>
          <w:color w:val="auto"/>
          <w:spacing w:val="0"/>
          <w:kern w:val="0"/>
          <w:sz w:val="24"/>
          <w:szCs w:val="22"/>
          <w:shd w:val="clear" w:fill="auto"/>
          <w:lang w:val="en-US" w:eastAsia="zh-CN"/>
        </w:rPr>
        <w:t>安全</w:t>
      </w:r>
      <w:r>
        <w:rPr>
          <w:rFonts w:hint="eastAsia" w:ascii="宋体" w:hAnsi="宋体" w:eastAsia="宋体" w:cs="Times New Roman"/>
          <w:i w:val="0"/>
          <w:iCs w:val="0"/>
          <w:caps w:val="0"/>
          <w:color w:val="auto"/>
          <w:spacing w:val="0"/>
          <w:kern w:val="0"/>
          <w:sz w:val="24"/>
          <w:szCs w:val="22"/>
          <w:shd w:val="clear"/>
        </w:rPr>
        <w:t>能力</w:t>
      </w:r>
      <w:r>
        <w:rPr>
          <w:rFonts w:hint="eastAsia" w:ascii="宋体" w:hAnsi="宋体" w:eastAsia="宋体" w:cs="Times New Roman"/>
          <w:i w:val="0"/>
          <w:iCs w:val="0"/>
          <w:caps w:val="0"/>
          <w:color w:val="auto"/>
          <w:spacing w:val="0"/>
          <w:kern w:val="0"/>
          <w:sz w:val="24"/>
          <w:szCs w:val="22"/>
          <w:shd w:val="clear" w:fill="auto"/>
          <w:lang w:val="en-US" w:eastAsia="zh-CN"/>
        </w:rPr>
        <w:t>和</w:t>
      </w:r>
      <w:r>
        <w:rPr>
          <w:rFonts w:hint="eastAsia" w:ascii="宋体" w:hAnsi="宋体" w:eastAsia="宋体" w:cs="Times New Roman"/>
          <w:i w:val="0"/>
          <w:iCs w:val="0"/>
          <w:caps w:val="0"/>
          <w:color w:val="auto"/>
          <w:spacing w:val="0"/>
          <w:kern w:val="0"/>
          <w:sz w:val="24"/>
          <w:szCs w:val="22"/>
          <w:shd w:val="clear" w:fill="auto"/>
        </w:rPr>
        <w:t>可持续发展能力。</w:t>
      </w:r>
    </w:p>
    <w:p w14:paraId="4CF58683">
      <w:pPr>
        <w:spacing w:line="360" w:lineRule="auto"/>
        <w:rPr>
          <w:rFonts w:hint="default" w:ascii="宋体" w:hAnsi="宋体" w:eastAsia="宋体" w:cs="Times New Roman"/>
          <w:color w:val="auto"/>
          <w:sz w:val="24"/>
          <w:szCs w:val="32"/>
          <w:lang w:val="en-US" w:eastAsia="zh-CN"/>
        </w:rPr>
      </w:pPr>
      <w:r>
        <w:rPr>
          <w:rFonts w:hint="eastAsia" w:ascii="宋体" w:hAnsi="宋体" w:eastAsia="宋体" w:cs="Times New Roman"/>
          <w:color w:val="auto"/>
          <w:sz w:val="24"/>
          <w:szCs w:val="32"/>
          <w:lang w:val="en-US" w:eastAsia="zh-CN"/>
        </w:rPr>
        <w:t>2.1.2 基于数字孪生</w:t>
      </w:r>
      <w:r>
        <w:rPr>
          <w:rFonts w:hint="eastAsia" w:ascii="宋体" w:hAnsi="宋体" w:cs="Times New Roman"/>
          <w:color w:val="auto"/>
          <w:sz w:val="24"/>
          <w:szCs w:val="32"/>
          <w:lang w:val="en-US" w:eastAsia="zh-CN"/>
        </w:rPr>
        <w:t>技术</w:t>
      </w:r>
      <w:r>
        <w:rPr>
          <w:rFonts w:hint="eastAsia" w:ascii="宋体" w:hAnsi="宋体" w:eastAsia="宋体" w:cs="Times New Roman"/>
          <w:color w:val="auto"/>
          <w:sz w:val="24"/>
          <w:szCs w:val="32"/>
          <w:lang w:val="en-US" w:eastAsia="zh-CN"/>
        </w:rPr>
        <w:t>的安全韧性城市 security resilience city based on digital twin</w:t>
      </w:r>
      <w:r>
        <w:rPr>
          <w:rFonts w:hint="eastAsia" w:ascii="宋体" w:hAnsi="宋体" w:cs="Times New Roman"/>
          <w:color w:val="auto"/>
          <w:sz w:val="24"/>
          <w:szCs w:val="32"/>
          <w:lang w:val="en-US" w:eastAsia="zh-CN"/>
        </w:rPr>
        <w:t>ning</w:t>
      </w:r>
    </w:p>
    <w:p w14:paraId="39000A5A">
      <w:pPr>
        <w:spacing w:line="360" w:lineRule="auto"/>
        <w:ind w:firstLine="420" w:firstLineChars="0"/>
        <w:rPr>
          <w:rFonts w:hint="eastAsia" w:ascii="宋体" w:hAnsi="宋体" w:eastAsia="宋体" w:cs="Times New Roman"/>
          <w:color w:val="auto"/>
          <w:sz w:val="24"/>
          <w:szCs w:val="32"/>
          <w:lang w:val="en-US" w:eastAsia="zh-CN"/>
        </w:rPr>
      </w:pPr>
      <w:r>
        <w:rPr>
          <w:rFonts w:hint="eastAsia" w:ascii="宋体" w:hAnsi="宋体" w:eastAsia="宋体" w:cs="Times New Roman"/>
          <w:color w:val="auto"/>
          <w:sz w:val="24"/>
          <w:szCs w:val="32"/>
          <w:lang w:val="en-US" w:eastAsia="zh-CN"/>
        </w:rPr>
        <w:t>指采用数字孪生技术构建、设计、开发的符合韧性城市基本特征的安全型智慧城市。</w:t>
      </w:r>
    </w:p>
    <w:p w14:paraId="112FCA17">
      <w:pPr>
        <w:spacing w:line="360" w:lineRule="auto"/>
        <w:rPr>
          <w:rFonts w:hint="default" w:ascii="宋体" w:hAnsi="宋体" w:eastAsia="宋体" w:cs="Times New Roman"/>
          <w:color w:val="auto"/>
          <w:sz w:val="24"/>
          <w:szCs w:val="32"/>
          <w:lang w:val="en-US" w:eastAsia="zh-CN"/>
        </w:rPr>
      </w:pPr>
      <w:r>
        <w:rPr>
          <w:rFonts w:hint="eastAsia" w:ascii="宋体" w:hAnsi="宋体" w:eastAsia="宋体" w:cs="Times New Roman"/>
          <w:color w:val="auto"/>
          <w:sz w:val="24"/>
          <w:szCs w:val="32"/>
          <w:lang w:val="en-US" w:eastAsia="zh-CN"/>
        </w:rPr>
        <w:t>2.1.3 安全韧性城市数字孪生体  security resilience city digital twin agent</w:t>
      </w:r>
    </w:p>
    <w:p w14:paraId="1887907B">
      <w:pPr>
        <w:pStyle w:val="30"/>
        <w:spacing w:line="360" w:lineRule="auto"/>
        <w:ind w:left="0" w:leftChars="0" w:firstLine="0" w:firstLineChars="0"/>
        <w:jc w:val="left"/>
        <w:rPr>
          <w:rFonts w:hint="default" w:ascii="宋体" w:hAnsi="宋体" w:eastAsia="宋体" w:cs="Times New Roman"/>
          <w:color w:val="auto"/>
          <w:kern w:val="2"/>
          <w:sz w:val="24"/>
          <w:szCs w:val="32"/>
          <w:lang w:val="en-US" w:eastAsia="zh-CN" w:bidi="ar-SA"/>
        </w:rPr>
      </w:pPr>
      <w:r>
        <w:rPr>
          <w:rFonts w:hint="eastAsia" w:ascii="宋体" w:hAnsi="宋体" w:eastAsia="宋体" w:cs="Times New Roman"/>
          <w:color w:val="auto"/>
          <w:kern w:val="2"/>
          <w:sz w:val="24"/>
          <w:szCs w:val="32"/>
          <w:lang w:val="en-US" w:eastAsia="zh-CN" w:bidi="ar-SA"/>
        </w:rPr>
        <w:t xml:space="preserve">    指物理安全韧性城市映射到数字空间后形成的具有智能体行为特征的安全韧性城市数字化镜像。</w:t>
      </w:r>
    </w:p>
    <w:p w14:paraId="4C4A6A86">
      <w:pPr>
        <w:spacing w:line="360" w:lineRule="auto"/>
        <w:rPr>
          <w:rFonts w:hint="eastAsia" w:ascii="宋体" w:hAnsi="宋体" w:cs="黑体"/>
          <w:color w:val="auto"/>
          <w:sz w:val="24"/>
          <w:szCs w:val="32"/>
          <w:lang w:val="en-US" w:eastAsia="zh-CN"/>
        </w:rPr>
      </w:pPr>
      <w:r>
        <w:rPr>
          <w:rFonts w:ascii="宋体" w:hAnsi="宋体"/>
          <w:color w:val="auto"/>
          <w:sz w:val="24"/>
          <w:szCs w:val="32"/>
        </w:rPr>
        <w:t>2.1.</w:t>
      </w:r>
      <w:r>
        <w:rPr>
          <w:rFonts w:hint="eastAsia" w:ascii="宋体" w:hAnsi="宋体"/>
          <w:color w:val="auto"/>
          <w:sz w:val="24"/>
          <w:szCs w:val="32"/>
          <w:lang w:val="en-US" w:eastAsia="zh-CN"/>
        </w:rPr>
        <w:t>4 韧性传感器</w:t>
      </w:r>
      <w:r>
        <w:rPr>
          <w:rFonts w:hint="eastAsia" w:ascii="宋体" w:hAnsi="宋体" w:cs="黑体"/>
          <w:color w:val="auto"/>
          <w:sz w:val="24"/>
          <w:szCs w:val="32"/>
          <w:lang w:val="en-US" w:eastAsia="zh-CN"/>
        </w:rPr>
        <w:t xml:space="preserve"> t</w:t>
      </w:r>
      <w:r>
        <w:rPr>
          <w:rFonts w:ascii="宋体" w:hAnsi="宋体" w:cs="黑体"/>
          <w:color w:val="auto"/>
          <w:sz w:val="24"/>
          <w:szCs w:val="32"/>
        </w:rPr>
        <w:t>oughness sensor</w:t>
      </w:r>
      <w:r>
        <w:rPr>
          <w:rFonts w:hint="eastAsia" w:ascii="宋体" w:hAnsi="宋体" w:cs="黑体"/>
          <w:color w:val="auto"/>
          <w:sz w:val="24"/>
          <w:szCs w:val="32"/>
          <w:lang w:val="en-US" w:eastAsia="zh-CN"/>
        </w:rPr>
        <w:t xml:space="preserve"> </w:t>
      </w:r>
    </w:p>
    <w:p w14:paraId="77D93385">
      <w:pPr>
        <w:spacing w:line="360" w:lineRule="auto"/>
        <w:ind w:firstLine="480" w:firstLineChars="200"/>
        <w:rPr>
          <w:rFonts w:hint="eastAsia" w:ascii="宋体" w:hAnsi="宋体" w:cs="黑体"/>
          <w:strike/>
          <w:color w:val="auto"/>
          <w:sz w:val="24"/>
          <w:szCs w:val="32"/>
          <w:lang w:val="en-US" w:eastAsia="zh-CN"/>
        </w:rPr>
      </w:pPr>
      <w:r>
        <w:rPr>
          <w:rStyle w:val="13"/>
          <w:rFonts w:hint="eastAsia" w:ascii="宋体" w:hAnsi="宋体"/>
          <w:color w:val="auto"/>
          <w:kern w:val="0"/>
          <w:sz w:val="24"/>
          <w:szCs w:val="24"/>
          <w:shd w:val="clear" w:fill="FFFFFF"/>
          <w:lang w:val="en-US" w:eastAsia="zh-CN"/>
        </w:rPr>
        <w:t>用于检测城市基础设施、设备及其他相关与安全韧性相关的物理对象的电子装置，能检测到含有安全风险的信息，并能将此信息变换成电信号或其他所需形式的信号输出，以满足风险信息的传输、处理、存储、显示、记录和控制等要求</w:t>
      </w:r>
      <w:r>
        <w:rPr>
          <w:rStyle w:val="13"/>
          <w:rFonts w:hint="eastAsia" w:ascii="宋体" w:hAnsi="宋体"/>
          <w:color w:val="auto"/>
          <w:kern w:val="0"/>
          <w:sz w:val="28"/>
          <w:szCs w:val="28"/>
          <w:shd w:val="clear" w:fill="FFFFFF"/>
          <w:lang w:val="en-US" w:eastAsia="zh-CN"/>
        </w:rPr>
        <w:t>。</w:t>
      </w:r>
    </w:p>
    <w:p w14:paraId="1B3F012F">
      <w:pPr>
        <w:spacing w:line="360" w:lineRule="auto"/>
        <w:rPr>
          <w:rFonts w:hint="eastAsia" w:ascii="宋体" w:hAnsi="宋体" w:cs="黑体"/>
          <w:color w:val="auto"/>
          <w:sz w:val="24"/>
          <w:szCs w:val="32"/>
          <w:lang w:val="en-US" w:eastAsia="zh-CN"/>
        </w:rPr>
      </w:pPr>
      <w:r>
        <w:rPr>
          <w:rFonts w:ascii="宋体" w:hAnsi="宋体"/>
          <w:color w:val="auto"/>
          <w:sz w:val="24"/>
          <w:szCs w:val="32"/>
        </w:rPr>
        <w:t>2.1.</w:t>
      </w:r>
      <w:r>
        <w:rPr>
          <w:rFonts w:hint="eastAsia" w:ascii="宋体" w:hAnsi="宋体"/>
          <w:color w:val="auto"/>
          <w:sz w:val="24"/>
          <w:szCs w:val="32"/>
          <w:lang w:val="en-US" w:eastAsia="zh-CN"/>
        </w:rPr>
        <w:t xml:space="preserve">5 </w:t>
      </w:r>
      <w:r>
        <w:rPr>
          <w:rFonts w:hint="eastAsia" w:ascii="宋体" w:hAnsi="宋体" w:cs="黑体"/>
          <w:color w:val="auto"/>
          <w:sz w:val="24"/>
          <w:szCs w:val="32"/>
          <w:lang w:val="en-US" w:eastAsia="zh-CN"/>
        </w:rPr>
        <w:t>定量模型 quantitative model</w:t>
      </w:r>
    </w:p>
    <w:p w14:paraId="349C97E4">
      <w:pPr>
        <w:spacing w:line="360" w:lineRule="auto"/>
        <w:ind w:firstLine="420" w:firstLineChars="0"/>
        <w:rPr>
          <w:rFonts w:hint="eastAsia" w:ascii="宋体" w:hAnsi="宋体" w:cs="黑体"/>
          <w:color w:val="auto"/>
          <w:sz w:val="24"/>
          <w:szCs w:val="32"/>
          <w:lang w:val="en-US" w:eastAsia="zh-CN"/>
        </w:rPr>
      </w:pPr>
      <w:r>
        <w:rPr>
          <w:rFonts w:hint="eastAsia" w:ascii="宋体" w:hAnsi="宋体" w:cs="黑体"/>
          <w:color w:val="auto"/>
          <w:sz w:val="24"/>
          <w:szCs w:val="32"/>
          <w:lang w:val="en-US" w:eastAsia="zh-CN"/>
        </w:rPr>
        <w:t>利用系统变量与参数间的静态与动态关系的定量数学术语来描述系统行为。</w:t>
      </w:r>
    </w:p>
    <w:p w14:paraId="5EE66D4B">
      <w:pPr>
        <w:spacing w:line="360" w:lineRule="auto"/>
        <w:rPr>
          <w:rFonts w:hint="eastAsia" w:ascii="宋体" w:hAnsi="宋体" w:cs="黑体"/>
          <w:color w:val="auto"/>
          <w:sz w:val="24"/>
          <w:szCs w:val="32"/>
          <w:lang w:val="en-US" w:eastAsia="zh-CN"/>
        </w:rPr>
      </w:pPr>
      <w:r>
        <w:rPr>
          <w:rFonts w:hint="eastAsia" w:ascii="宋体" w:hAnsi="宋体" w:cs="黑体"/>
          <w:color w:val="auto"/>
          <w:sz w:val="24"/>
          <w:szCs w:val="32"/>
          <w:lang w:val="en-US" w:eastAsia="zh-CN"/>
        </w:rPr>
        <w:t xml:space="preserve"> </w:t>
      </w:r>
      <w:r>
        <w:rPr>
          <w:rFonts w:ascii="宋体" w:hAnsi="宋体"/>
          <w:color w:val="auto"/>
          <w:sz w:val="24"/>
          <w:szCs w:val="32"/>
        </w:rPr>
        <w:t>2.1.</w:t>
      </w:r>
      <w:r>
        <w:rPr>
          <w:rFonts w:hint="eastAsia" w:ascii="宋体" w:hAnsi="宋体"/>
          <w:color w:val="auto"/>
          <w:sz w:val="24"/>
          <w:szCs w:val="32"/>
          <w:lang w:val="en-US" w:eastAsia="zh-CN"/>
        </w:rPr>
        <w:t>6</w:t>
      </w:r>
      <w:r>
        <w:rPr>
          <w:rFonts w:hint="eastAsia" w:ascii="宋体" w:hAnsi="宋体" w:cs="黑体"/>
          <w:color w:val="auto"/>
          <w:sz w:val="24"/>
          <w:szCs w:val="32"/>
          <w:lang w:val="en-US" w:eastAsia="zh-CN"/>
        </w:rPr>
        <w:t>定性模型</w:t>
      </w:r>
      <w:r>
        <w:rPr>
          <w:rFonts w:hint="eastAsia" w:ascii="宋体" w:hAnsi="宋体" w:eastAsia="宋体" w:cs="黑体"/>
          <w:color w:val="auto"/>
          <w:sz w:val="24"/>
          <w:szCs w:val="32"/>
          <w:lang w:val="en-US" w:eastAsia="zh-CN"/>
        </w:rPr>
        <w:t xml:space="preserve"> qualitative model</w:t>
      </w:r>
    </w:p>
    <w:p w14:paraId="3748420D">
      <w:pPr>
        <w:spacing w:line="360" w:lineRule="auto"/>
        <w:ind w:firstLine="420" w:firstLineChars="0"/>
        <w:rPr>
          <w:rFonts w:hint="eastAsia" w:ascii="宋体" w:hAnsi="宋体" w:cs="黑体"/>
          <w:color w:val="auto"/>
          <w:sz w:val="24"/>
          <w:szCs w:val="32"/>
          <w:lang w:val="en-US" w:eastAsia="zh-CN"/>
        </w:rPr>
      </w:pPr>
      <w:r>
        <w:rPr>
          <w:rFonts w:hint="eastAsia" w:ascii="宋体" w:hAnsi="宋体" w:cs="黑体"/>
          <w:color w:val="auto"/>
          <w:sz w:val="24"/>
          <w:szCs w:val="32"/>
          <w:lang w:val="en-US" w:eastAsia="zh-CN"/>
        </w:rPr>
        <w:t>利用系统变量与参数间的静态与动态关系的定性数学术语来描述系统行为。</w:t>
      </w:r>
    </w:p>
    <w:p w14:paraId="447C9D85">
      <w:pPr>
        <w:spacing w:line="360" w:lineRule="auto"/>
        <w:rPr>
          <w:rFonts w:hint="default" w:ascii="宋体" w:hAnsi="宋体" w:eastAsia="宋体" w:cs="黑体"/>
          <w:color w:val="auto"/>
          <w:sz w:val="24"/>
          <w:szCs w:val="32"/>
          <w:lang w:val="en-US" w:eastAsia="zh-CN"/>
        </w:rPr>
      </w:pPr>
      <w:r>
        <w:rPr>
          <w:rFonts w:ascii="宋体" w:hAnsi="宋体"/>
          <w:color w:val="auto"/>
          <w:sz w:val="24"/>
          <w:szCs w:val="32"/>
        </w:rPr>
        <w:t>2.1.</w:t>
      </w:r>
      <w:r>
        <w:rPr>
          <w:rFonts w:hint="eastAsia" w:ascii="宋体" w:hAnsi="宋体"/>
          <w:color w:val="auto"/>
          <w:sz w:val="24"/>
          <w:szCs w:val="32"/>
          <w:lang w:val="en-US" w:eastAsia="zh-CN"/>
        </w:rPr>
        <w:t xml:space="preserve">7 </w:t>
      </w:r>
      <w:r>
        <w:rPr>
          <w:rFonts w:hint="eastAsia" w:ascii="宋体" w:hAnsi="宋体" w:eastAsia="宋体" w:cs="黑体"/>
          <w:color w:val="auto"/>
          <w:sz w:val="24"/>
          <w:szCs w:val="32"/>
          <w:lang w:val="en-US" w:eastAsia="zh-CN"/>
        </w:rPr>
        <w:t>诊断模型 diagnostic model</w:t>
      </w:r>
    </w:p>
    <w:p w14:paraId="4D501D3F">
      <w:pPr>
        <w:spacing w:line="360" w:lineRule="auto"/>
        <w:ind w:firstLine="420" w:firstLineChars="0"/>
        <w:rPr>
          <w:rFonts w:hint="eastAsia" w:ascii="宋体" w:hAnsi="宋体" w:cs="黑体"/>
          <w:color w:val="auto"/>
          <w:sz w:val="24"/>
          <w:szCs w:val="32"/>
          <w:lang w:val="en-US" w:eastAsia="zh-CN"/>
        </w:rPr>
      </w:pPr>
      <w:r>
        <w:rPr>
          <w:rFonts w:hint="eastAsia" w:ascii="宋体" w:hAnsi="宋体" w:cs="黑体"/>
          <w:color w:val="auto"/>
          <w:sz w:val="24"/>
          <w:szCs w:val="32"/>
          <w:lang w:val="en-US" w:eastAsia="zh-CN"/>
        </w:rPr>
        <w:t>连接具体输入变量-征兆与具体输出变量-故障之间的一组静态与动态关系。</w:t>
      </w:r>
    </w:p>
    <w:p w14:paraId="64187EB0">
      <w:pPr>
        <w:spacing w:line="360" w:lineRule="auto"/>
        <w:rPr>
          <w:rFonts w:hint="eastAsia" w:ascii="宋体" w:hAnsi="宋体" w:eastAsia="宋体" w:cs="黑体"/>
          <w:color w:val="auto"/>
          <w:sz w:val="24"/>
          <w:szCs w:val="32"/>
          <w:lang w:val="en-US" w:eastAsia="zh-CN"/>
        </w:rPr>
      </w:pPr>
      <w:r>
        <w:rPr>
          <w:rFonts w:ascii="宋体" w:hAnsi="宋体"/>
          <w:color w:val="auto"/>
          <w:sz w:val="24"/>
          <w:szCs w:val="32"/>
        </w:rPr>
        <w:t>2.1.</w:t>
      </w:r>
      <w:r>
        <w:rPr>
          <w:rFonts w:hint="eastAsia" w:ascii="宋体" w:hAnsi="宋体"/>
          <w:color w:val="auto"/>
          <w:sz w:val="24"/>
          <w:szCs w:val="32"/>
          <w:lang w:val="en-US" w:eastAsia="zh-CN"/>
        </w:rPr>
        <w:t xml:space="preserve">8 </w:t>
      </w:r>
      <w:r>
        <w:rPr>
          <w:rFonts w:hint="default" w:ascii="宋体" w:hAnsi="宋体" w:eastAsia="宋体" w:cs="黑体"/>
          <w:color w:val="auto"/>
          <w:sz w:val="24"/>
          <w:szCs w:val="32"/>
          <w:lang w:val="en-US" w:eastAsia="zh-CN"/>
        </w:rPr>
        <w:t xml:space="preserve">冗余分析Redundancy Analysis (RDA) </w:t>
      </w:r>
    </w:p>
    <w:p w14:paraId="1084D5DF">
      <w:pPr>
        <w:spacing w:line="360" w:lineRule="auto"/>
        <w:ind w:firstLine="420" w:firstLineChars="0"/>
        <w:rPr>
          <w:rFonts w:hint="default" w:ascii="宋体" w:hAnsi="宋体" w:eastAsia="宋体" w:cs="黑体"/>
          <w:color w:val="auto"/>
          <w:sz w:val="24"/>
          <w:szCs w:val="32"/>
          <w:lang w:val="en-US" w:eastAsia="zh-CN"/>
        </w:rPr>
      </w:pPr>
      <w:r>
        <w:rPr>
          <w:rFonts w:hint="default" w:ascii="宋体" w:hAnsi="宋体" w:eastAsia="宋体" w:cs="黑体"/>
          <w:color w:val="auto"/>
          <w:sz w:val="24"/>
          <w:szCs w:val="32"/>
          <w:lang w:val="en-US" w:eastAsia="zh-CN"/>
        </w:rPr>
        <w:t>通过原始变量与典型变量之间的相关性，分析引起原始变量变异的原因。以原始变量为因变量，典型变量为自变量，建立线性回归模型，则相应的确定系数等于因变量与典型变量间相关系数的平方。它描述了由于因变量和典型变量的线性关系引起的因变量变异在因变量总变异中的比例。</w:t>
      </w:r>
    </w:p>
    <w:p w14:paraId="0B19C60F">
      <w:pPr>
        <w:spacing w:line="360" w:lineRule="auto"/>
        <w:rPr>
          <w:rFonts w:hint="default" w:ascii="宋体" w:hAnsi="宋体" w:eastAsia="宋体" w:cs="黑体"/>
          <w:color w:val="auto"/>
          <w:sz w:val="24"/>
          <w:szCs w:val="32"/>
          <w:lang w:val="en-US" w:eastAsia="zh-CN"/>
        </w:rPr>
      </w:pPr>
      <w:r>
        <w:rPr>
          <w:rFonts w:ascii="宋体" w:hAnsi="宋体"/>
          <w:color w:val="auto"/>
          <w:sz w:val="24"/>
          <w:szCs w:val="32"/>
        </w:rPr>
        <w:t>2.1.</w:t>
      </w:r>
      <w:r>
        <w:rPr>
          <w:rFonts w:hint="eastAsia" w:ascii="宋体" w:hAnsi="宋体"/>
          <w:color w:val="auto"/>
          <w:sz w:val="24"/>
          <w:szCs w:val="32"/>
          <w:lang w:val="en-US" w:eastAsia="zh-CN"/>
        </w:rPr>
        <w:t>9</w:t>
      </w:r>
      <w:r>
        <w:rPr>
          <w:rFonts w:hint="eastAsia" w:ascii="宋体" w:hAnsi="宋体" w:eastAsia="宋体" w:cs="黑体"/>
          <w:color w:val="auto"/>
          <w:sz w:val="24"/>
          <w:szCs w:val="32"/>
          <w:lang w:val="en-US" w:eastAsia="zh-CN"/>
        </w:rPr>
        <w:t>解析</w:t>
      </w:r>
      <w:r>
        <w:rPr>
          <w:rFonts w:hint="default" w:ascii="宋体" w:hAnsi="宋体" w:eastAsia="宋体" w:cs="黑体"/>
          <w:color w:val="auto"/>
          <w:sz w:val="24"/>
          <w:szCs w:val="32"/>
          <w:lang w:val="en-US" w:eastAsia="zh-CN"/>
        </w:rPr>
        <w:t>冗余</w:t>
      </w:r>
      <w:r>
        <w:rPr>
          <w:rFonts w:hint="eastAsia" w:ascii="宋体" w:hAnsi="宋体" w:eastAsia="宋体" w:cs="黑体"/>
          <w:color w:val="auto"/>
          <w:sz w:val="24"/>
          <w:szCs w:val="32"/>
          <w:lang w:val="en-US" w:eastAsia="zh-CN"/>
        </w:rPr>
        <w:t xml:space="preserve"> analytical redundancy</w:t>
      </w:r>
    </w:p>
    <w:p w14:paraId="2FC49419">
      <w:pPr>
        <w:spacing w:line="360" w:lineRule="auto"/>
        <w:ind w:firstLine="420" w:firstLineChars="0"/>
        <w:rPr>
          <w:rFonts w:hint="eastAsia" w:ascii="宋体" w:hAnsi="宋体" w:cs="黑体"/>
          <w:color w:val="auto"/>
          <w:sz w:val="24"/>
          <w:szCs w:val="32"/>
          <w:lang w:val="en-US" w:eastAsia="zh-CN"/>
        </w:rPr>
      </w:pPr>
      <w:r>
        <w:rPr>
          <w:rFonts w:hint="eastAsia" w:ascii="宋体" w:hAnsi="宋体" w:cs="黑体"/>
          <w:color w:val="auto"/>
          <w:sz w:val="24"/>
          <w:szCs w:val="32"/>
          <w:lang w:val="en-US" w:eastAsia="zh-CN"/>
        </w:rPr>
        <w:t>利用两种或两种以上的方式确定变量，其中一种方式采用了解析形式的过程数学模型。</w:t>
      </w:r>
    </w:p>
    <w:p w14:paraId="2F85BB4D">
      <w:pPr>
        <w:spacing w:line="360" w:lineRule="auto"/>
        <w:rPr>
          <w:rFonts w:hint="default" w:ascii="宋体" w:hAnsi="宋体"/>
          <w:color w:val="auto"/>
          <w:sz w:val="24"/>
          <w:szCs w:val="32"/>
          <w:lang w:val="en-US" w:eastAsia="zh-CN"/>
        </w:rPr>
      </w:pPr>
      <w:r>
        <w:rPr>
          <w:rFonts w:ascii="宋体" w:hAnsi="宋体"/>
          <w:color w:val="auto"/>
          <w:sz w:val="24"/>
          <w:szCs w:val="32"/>
        </w:rPr>
        <w:t>2.1.</w:t>
      </w:r>
      <w:r>
        <w:rPr>
          <w:rFonts w:hint="eastAsia" w:ascii="宋体" w:hAnsi="宋体"/>
          <w:color w:val="auto"/>
          <w:sz w:val="24"/>
          <w:szCs w:val="32"/>
          <w:lang w:val="en-US" w:eastAsia="zh-CN"/>
        </w:rPr>
        <w:t xml:space="preserve">10 </w:t>
      </w:r>
      <w:r>
        <w:rPr>
          <w:rFonts w:hint="eastAsia" w:ascii="宋体" w:hAnsi="宋体" w:cs="黑体"/>
          <w:color w:val="auto"/>
          <w:sz w:val="24"/>
          <w:szCs w:val="32"/>
          <w:lang w:val="en-US" w:eastAsia="zh-CN"/>
        </w:rPr>
        <w:t>RAMS体系 RAMS s</w:t>
      </w:r>
      <w:r>
        <w:rPr>
          <w:rFonts w:ascii="宋体" w:hAnsi="宋体" w:cs="黑体"/>
          <w:color w:val="auto"/>
          <w:sz w:val="24"/>
          <w:szCs w:val="32"/>
        </w:rPr>
        <w:t>ystem</w:t>
      </w:r>
    </w:p>
    <w:p w14:paraId="1F2A2CAD">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right="0" w:firstLine="420" w:firstLineChars="0"/>
        <w:rPr>
          <w:rFonts w:hint="default" w:hAnsi="宋体"/>
          <w:color w:val="auto"/>
          <w:sz w:val="24"/>
          <w:szCs w:val="28"/>
          <w:lang w:val="en-US" w:eastAsia="zh-CN"/>
        </w:rPr>
      </w:pPr>
      <w:r>
        <w:rPr>
          <w:rFonts w:hint="eastAsia" w:hAnsi="宋体"/>
          <w:color w:val="auto"/>
          <w:sz w:val="24"/>
          <w:szCs w:val="28"/>
          <w:lang w:val="en-US" w:eastAsia="zh-CN"/>
        </w:rPr>
        <w:t>基于可靠性（</w:t>
      </w:r>
      <w:r>
        <w:rPr>
          <w:rFonts w:hint="eastAsia" w:ascii="宋体" w:hAnsi="宋体" w:cs="黑体"/>
          <w:color w:val="auto"/>
          <w:sz w:val="24"/>
          <w:szCs w:val="32"/>
          <w:lang w:val="en-US" w:eastAsia="zh-CN"/>
        </w:rPr>
        <w:t>reliability</w:t>
      </w:r>
      <w:r>
        <w:rPr>
          <w:rFonts w:hint="eastAsia" w:hAnsi="宋体"/>
          <w:color w:val="auto"/>
          <w:sz w:val="24"/>
          <w:szCs w:val="28"/>
          <w:lang w:val="en-US" w:eastAsia="zh-CN"/>
        </w:rPr>
        <w:t>）、</w:t>
      </w:r>
      <w:r>
        <w:rPr>
          <w:rFonts w:hint="eastAsia" w:ascii="宋体" w:hAnsi="宋体" w:cs="黑体"/>
          <w:color w:val="auto"/>
          <w:sz w:val="24"/>
          <w:szCs w:val="32"/>
          <w:lang w:val="en-US" w:eastAsia="zh-CN"/>
        </w:rPr>
        <w:t>可用性（availability）</w:t>
      </w:r>
      <w:r>
        <w:rPr>
          <w:rFonts w:hint="eastAsia" w:hAnsi="宋体"/>
          <w:color w:val="auto"/>
          <w:sz w:val="24"/>
          <w:szCs w:val="28"/>
          <w:lang w:val="en-US" w:eastAsia="zh-CN"/>
        </w:rPr>
        <w:t>、可维修</w:t>
      </w:r>
      <w:r>
        <w:rPr>
          <w:rFonts w:hint="eastAsia" w:ascii="宋体" w:hAnsi="宋体" w:cs="黑体"/>
          <w:color w:val="auto"/>
          <w:sz w:val="24"/>
          <w:szCs w:val="32"/>
          <w:lang w:val="en-US" w:eastAsia="zh-CN"/>
        </w:rPr>
        <w:t>性（maintainability）</w:t>
      </w:r>
      <w:r>
        <w:rPr>
          <w:rFonts w:hint="eastAsia" w:hAnsi="宋体"/>
          <w:color w:val="auto"/>
          <w:sz w:val="24"/>
          <w:szCs w:val="28"/>
          <w:lang w:val="en-US" w:eastAsia="zh-CN"/>
        </w:rPr>
        <w:t>和安全性</w:t>
      </w:r>
      <w:r>
        <w:rPr>
          <w:rFonts w:hint="eastAsia" w:ascii="宋体" w:hAnsi="宋体" w:cs="黑体"/>
          <w:color w:val="auto"/>
          <w:sz w:val="24"/>
          <w:szCs w:val="32"/>
          <w:lang w:val="en-US" w:eastAsia="zh-CN"/>
        </w:rPr>
        <w:t>（safety）构建的面向复</w:t>
      </w:r>
      <w:r>
        <w:rPr>
          <w:rFonts w:hint="eastAsia" w:hAnsi="宋体"/>
          <w:color w:val="auto"/>
          <w:sz w:val="24"/>
          <w:szCs w:val="28"/>
          <w:lang w:val="en-US" w:eastAsia="zh-CN"/>
        </w:rPr>
        <w:t>杂大系统和涉及安全装备的安全管理系统。</w:t>
      </w:r>
    </w:p>
    <w:p w14:paraId="03403513">
      <w:pPr>
        <w:spacing w:line="360" w:lineRule="auto"/>
        <w:rPr>
          <w:rFonts w:hint="eastAsia" w:ascii="宋体" w:hAnsi="宋体"/>
          <w:color w:val="auto"/>
          <w:sz w:val="24"/>
          <w:szCs w:val="32"/>
          <w:lang w:val="en-US" w:eastAsia="zh-CN"/>
        </w:rPr>
      </w:pPr>
      <w:r>
        <w:rPr>
          <w:rFonts w:ascii="宋体" w:hAnsi="宋体"/>
          <w:color w:val="auto"/>
          <w:sz w:val="24"/>
          <w:szCs w:val="32"/>
        </w:rPr>
        <w:t>2.1.</w:t>
      </w:r>
      <w:r>
        <w:rPr>
          <w:rFonts w:hint="eastAsia" w:ascii="宋体" w:hAnsi="宋体"/>
          <w:color w:val="auto"/>
          <w:sz w:val="24"/>
          <w:szCs w:val="32"/>
          <w:lang w:val="en-US" w:eastAsia="zh-CN"/>
        </w:rPr>
        <w:t xml:space="preserve">11 孪生网 digital twin net </w:t>
      </w:r>
    </w:p>
    <w:p w14:paraId="1FC48299">
      <w:pPr>
        <w:spacing w:line="360" w:lineRule="auto"/>
        <w:ind w:firstLine="420" w:firstLineChars="0"/>
        <w:rPr>
          <w:rFonts w:hint="default" w:ascii="宋体" w:hAnsi="宋体"/>
          <w:color w:val="auto"/>
          <w:sz w:val="24"/>
          <w:szCs w:val="32"/>
          <w:lang w:val="en-US" w:eastAsia="zh-CN"/>
        </w:rPr>
      </w:pPr>
      <w:r>
        <w:rPr>
          <w:rFonts w:hint="eastAsia" w:ascii="宋体" w:hAnsi="宋体"/>
          <w:color w:val="auto"/>
          <w:sz w:val="24"/>
          <w:szCs w:val="32"/>
          <w:lang w:val="en-US" w:eastAsia="zh-CN"/>
        </w:rPr>
        <w:t>包括实体网和运行于实体网之上的信息与控制网，两者系统集成后构成孪生网。</w:t>
      </w:r>
    </w:p>
    <w:p w14:paraId="2674A6E6">
      <w:pPr>
        <w:spacing w:line="360" w:lineRule="auto"/>
        <w:rPr>
          <w:rFonts w:hint="default" w:ascii="宋体" w:hAnsi="宋体"/>
          <w:color w:val="auto"/>
          <w:sz w:val="24"/>
          <w:szCs w:val="32"/>
          <w:lang w:val="en-US" w:eastAsia="zh-CN"/>
        </w:rPr>
      </w:pPr>
      <w:r>
        <w:rPr>
          <w:rFonts w:hint="default" w:ascii="宋体" w:hAnsi="宋体"/>
          <w:color w:val="auto"/>
          <w:sz w:val="24"/>
          <w:szCs w:val="32"/>
          <w:lang w:val="en-US" w:eastAsia="zh-CN"/>
        </w:rPr>
        <w:t>2.1.</w:t>
      </w:r>
      <w:r>
        <w:rPr>
          <w:rFonts w:hint="eastAsia" w:ascii="宋体" w:hAnsi="宋体"/>
          <w:color w:val="auto"/>
          <w:sz w:val="24"/>
          <w:szCs w:val="32"/>
          <w:lang w:val="en-US" w:eastAsia="zh-CN"/>
        </w:rPr>
        <w:t>12 学习周期</w:t>
      </w:r>
      <w:r>
        <w:rPr>
          <w:rFonts w:hint="default" w:ascii="宋体" w:hAnsi="宋体"/>
          <w:color w:val="auto"/>
          <w:sz w:val="24"/>
          <w:szCs w:val="32"/>
          <w:lang w:val="en-US" w:eastAsia="zh-CN"/>
        </w:rPr>
        <w:t>Epoch</w:t>
      </w:r>
    </w:p>
    <w:p w14:paraId="6C912572">
      <w:pPr>
        <w:spacing w:line="360" w:lineRule="auto"/>
        <w:ind w:firstLine="420" w:firstLineChars="0"/>
        <w:rPr>
          <w:rFonts w:hint="default" w:ascii="宋体" w:hAnsi="宋体"/>
          <w:color w:val="auto"/>
          <w:sz w:val="24"/>
          <w:szCs w:val="32"/>
          <w:lang w:val="en-US" w:eastAsia="zh-CN"/>
        </w:rPr>
      </w:pPr>
      <w:r>
        <w:rPr>
          <w:rFonts w:hint="eastAsia" w:ascii="宋体" w:hAnsi="宋体"/>
          <w:color w:val="auto"/>
          <w:sz w:val="24"/>
          <w:szCs w:val="32"/>
          <w:lang w:val="en-US" w:eastAsia="zh-CN"/>
        </w:rPr>
        <w:t>一</w:t>
      </w:r>
      <w:r>
        <w:rPr>
          <w:rFonts w:hint="default" w:ascii="宋体" w:hAnsi="宋体"/>
          <w:color w:val="auto"/>
          <w:sz w:val="24"/>
          <w:szCs w:val="32"/>
          <w:lang w:val="en-US" w:eastAsia="zh-CN"/>
        </w:rPr>
        <w:t>个</w:t>
      </w:r>
      <w:r>
        <w:rPr>
          <w:rFonts w:hint="eastAsia" w:ascii="宋体" w:hAnsi="宋体"/>
          <w:color w:val="auto"/>
          <w:sz w:val="24"/>
          <w:szCs w:val="32"/>
          <w:lang w:val="en-US" w:eastAsia="zh-CN"/>
        </w:rPr>
        <w:t>学习周期</w:t>
      </w:r>
      <w:r>
        <w:rPr>
          <w:rFonts w:hint="default" w:ascii="宋体" w:hAnsi="宋体"/>
          <w:color w:val="auto"/>
          <w:sz w:val="24"/>
          <w:szCs w:val="32"/>
          <w:lang w:val="en-US" w:eastAsia="zh-CN"/>
        </w:rPr>
        <w:t>，指的是</w:t>
      </w:r>
      <w:r>
        <w:rPr>
          <w:rFonts w:hint="eastAsia" w:ascii="宋体" w:hAnsi="宋体"/>
          <w:color w:val="auto"/>
          <w:sz w:val="24"/>
          <w:szCs w:val="32"/>
          <w:lang w:val="en-US" w:eastAsia="zh-CN"/>
        </w:rPr>
        <w:t>深度学习、神经网络等机器学习算法模型中</w:t>
      </w:r>
      <w:r>
        <w:rPr>
          <w:rFonts w:hint="default" w:ascii="宋体" w:hAnsi="宋体"/>
          <w:color w:val="auto"/>
          <w:sz w:val="24"/>
          <w:szCs w:val="32"/>
          <w:lang w:val="en-US" w:eastAsia="zh-CN"/>
        </w:rPr>
        <w:t>整个数据集被前向传递和后向传递到神经网络一次。</w:t>
      </w:r>
    </w:p>
    <w:p w14:paraId="6025435E">
      <w:pPr>
        <w:spacing w:line="360" w:lineRule="auto"/>
        <w:rPr>
          <w:rFonts w:hint="default" w:ascii="宋体" w:hAnsi="宋体" w:cs="黑体"/>
          <w:sz w:val="24"/>
          <w:szCs w:val="32"/>
          <w:lang w:val="en-US" w:eastAsia="zh-CN"/>
        </w:rPr>
      </w:pPr>
      <w:r>
        <w:rPr>
          <w:rFonts w:hint="default" w:ascii="宋体" w:hAnsi="宋体"/>
          <w:color w:val="auto"/>
          <w:sz w:val="24"/>
          <w:szCs w:val="32"/>
          <w:lang w:val="en-US" w:eastAsia="zh-CN"/>
        </w:rPr>
        <w:t>2.1.</w:t>
      </w:r>
      <w:r>
        <w:rPr>
          <w:rFonts w:hint="eastAsia" w:ascii="宋体" w:hAnsi="宋体"/>
          <w:color w:val="auto"/>
          <w:sz w:val="24"/>
          <w:szCs w:val="32"/>
          <w:lang w:val="en-US" w:eastAsia="zh-CN"/>
        </w:rPr>
        <w:t xml:space="preserve">13 </w:t>
      </w:r>
      <w:r>
        <w:rPr>
          <w:rFonts w:hint="eastAsia" w:ascii="宋体" w:hAnsi="宋体" w:cs="黑体"/>
          <w:sz w:val="24"/>
          <w:szCs w:val="32"/>
          <w:lang w:val="en-US" w:eastAsia="zh-CN"/>
        </w:rPr>
        <w:t xml:space="preserve">最优滤波或最优估计 </w:t>
      </w:r>
      <w:r>
        <w:rPr>
          <w:rFonts w:hint="eastAsia" w:ascii="宋体" w:hAnsi="宋体"/>
          <w:color w:val="auto"/>
          <w:sz w:val="24"/>
          <w:szCs w:val="32"/>
          <w:lang w:val="en-US" w:eastAsia="zh-CN"/>
        </w:rPr>
        <w:t>optimal filtering</w:t>
      </w:r>
    </w:p>
    <w:p w14:paraId="691A183A">
      <w:pPr>
        <w:spacing w:line="360" w:lineRule="auto"/>
        <w:ind w:firstLine="420" w:firstLineChars="0"/>
        <w:rPr>
          <w:rFonts w:hint="eastAsia" w:ascii="宋体" w:hAnsi="宋体" w:cs="黑体"/>
          <w:sz w:val="24"/>
          <w:szCs w:val="32"/>
          <w:lang w:val="en-US" w:eastAsia="zh-CN"/>
        </w:rPr>
      </w:pPr>
      <w:r>
        <w:rPr>
          <w:rFonts w:hint="eastAsia" w:ascii="宋体" w:hAnsi="宋体" w:cs="黑体"/>
          <w:sz w:val="24"/>
          <w:szCs w:val="32"/>
          <w:lang w:val="en-US" w:eastAsia="zh-CN"/>
        </w:rPr>
        <w:t>在最小方差意义下的最优滤波或估计，即要求信号或状态的最优估值应与相应的真实值的误差的方差最小。</w:t>
      </w:r>
    </w:p>
    <w:bookmarkEnd w:id="54"/>
    <w:p w14:paraId="6444FCD6">
      <w:pPr>
        <w:pStyle w:val="34"/>
        <w:numPr>
          <w:ilvl w:val="0"/>
          <w:numId w:val="0"/>
        </w:numPr>
        <w:jc w:val="center"/>
        <w:rPr>
          <w:rFonts w:ascii="宋体" w:hAnsi="宋体" w:eastAsia="宋体"/>
          <w:sz w:val="28"/>
          <w:szCs w:val="28"/>
        </w:rPr>
      </w:pPr>
      <w:bookmarkStart w:id="55" w:name="_Toc12063"/>
      <w:bookmarkStart w:id="56" w:name="_Toc11988"/>
      <w:bookmarkStart w:id="57" w:name="_Toc25442"/>
      <w:bookmarkStart w:id="58" w:name="_Toc125396860"/>
      <w:bookmarkStart w:id="59" w:name="_Toc17576"/>
      <w:r>
        <w:rPr>
          <w:rFonts w:hint="eastAsia" w:ascii="宋体" w:hAnsi="宋体" w:eastAsia="宋体"/>
          <w:sz w:val="28"/>
          <w:szCs w:val="28"/>
        </w:rPr>
        <w:t>2</w:t>
      </w:r>
      <w:r>
        <w:rPr>
          <w:rFonts w:ascii="宋体" w:hAnsi="宋体" w:eastAsia="宋体"/>
          <w:sz w:val="28"/>
          <w:szCs w:val="28"/>
        </w:rPr>
        <w:t xml:space="preserve">.2 </w:t>
      </w:r>
      <w:r>
        <w:rPr>
          <w:rFonts w:hint="eastAsia" w:ascii="宋体" w:hAnsi="宋体" w:eastAsia="宋体"/>
          <w:sz w:val="28"/>
          <w:szCs w:val="28"/>
        </w:rPr>
        <w:t>符号</w:t>
      </w:r>
      <w:bookmarkEnd w:id="55"/>
      <w:bookmarkEnd w:id="56"/>
      <w:bookmarkEnd w:id="57"/>
      <w:bookmarkEnd w:id="58"/>
      <w:bookmarkEnd w:id="59"/>
    </w:p>
    <w:p w14:paraId="6E472BA8">
      <w:pPr>
        <w:jc w:val="left"/>
        <w:rPr>
          <w:rFonts w:hint="eastAsia" w:ascii="宋体" w:hAnsi="宋体"/>
          <w:color w:val="auto"/>
          <w:sz w:val="24"/>
          <w:szCs w:val="32"/>
          <w:lang w:val="en-US" w:eastAsia="zh-CN"/>
        </w:rPr>
      </w:pPr>
      <w:r>
        <w:rPr>
          <w:rFonts w:hint="default" w:ascii="宋体" w:hAnsi="宋体"/>
          <w:color w:val="auto"/>
          <w:sz w:val="24"/>
          <w:szCs w:val="32"/>
          <w:lang w:val="en-US" w:eastAsia="zh-CN"/>
        </w:rPr>
        <w:t>2.</w:t>
      </w:r>
      <w:r>
        <w:rPr>
          <w:rFonts w:hint="eastAsia" w:ascii="宋体" w:hAnsi="宋体"/>
          <w:color w:val="auto"/>
          <w:sz w:val="24"/>
          <w:szCs w:val="32"/>
          <w:lang w:val="en-US" w:eastAsia="zh-CN"/>
        </w:rPr>
        <w:t>2</w:t>
      </w:r>
      <w:r>
        <w:rPr>
          <w:rFonts w:hint="default" w:ascii="宋体" w:hAnsi="宋体"/>
          <w:color w:val="auto"/>
          <w:sz w:val="24"/>
          <w:szCs w:val="32"/>
          <w:lang w:val="en-US" w:eastAsia="zh-CN"/>
        </w:rPr>
        <w:t>.</w:t>
      </w:r>
      <w:r>
        <w:rPr>
          <w:rFonts w:hint="eastAsia" w:ascii="宋体" w:hAnsi="宋体"/>
          <w:color w:val="auto"/>
          <w:sz w:val="24"/>
          <w:szCs w:val="32"/>
          <w:lang w:val="en-US" w:eastAsia="zh-CN"/>
        </w:rPr>
        <w:t>1 故障</w:t>
      </w:r>
    </w:p>
    <w:p w14:paraId="0BD38B2B">
      <w:pPr>
        <w:pStyle w:val="30"/>
        <w:keepNext w:val="0"/>
        <w:keepLines w:val="0"/>
        <w:pageBreakBefore w:val="0"/>
        <w:kinsoku/>
        <w:wordWrap/>
        <w:overflowPunct/>
        <w:topLinePunct w:val="0"/>
        <w:bidi w:val="0"/>
        <w:adjustRightInd/>
        <w:snapToGrid/>
        <w:spacing w:line="360" w:lineRule="auto"/>
        <w:ind w:firstLine="480"/>
        <w:textAlignment w:val="auto"/>
        <w:rPr>
          <w:rFonts w:hint="eastAsia" w:hAnsi="宋体"/>
          <w:sz w:val="24"/>
          <w:szCs w:val="22"/>
          <w:lang w:val="en-US" w:eastAsia="zh-CN"/>
        </w:rPr>
      </w:pPr>
      <w:r>
        <w:drawing>
          <wp:inline distT="0" distB="0" distL="114300" distR="114300">
            <wp:extent cx="142875" cy="228600"/>
            <wp:effectExtent l="0" t="0" r="9525" b="0"/>
            <wp:docPr id="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2"/>
                    <pic:cNvPicPr>
                      <a:picLocks noChangeAspect="1"/>
                    </pic:cNvPicPr>
                  </pic:nvPicPr>
                  <pic:blipFill>
                    <a:blip r:embed="rId13"/>
                    <a:stretch>
                      <a:fillRect/>
                    </a:stretch>
                  </pic:blipFill>
                  <pic:spPr>
                    <a:xfrm>
                      <a:off x="0" y="0"/>
                      <a:ext cx="142875" cy="228600"/>
                    </a:xfrm>
                    <a:prstGeom prst="rect">
                      <a:avLst/>
                    </a:prstGeom>
                    <a:noFill/>
                    <a:ln>
                      <a:noFill/>
                    </a:ln>
                  </pic:spPr>
                </pic:pic>
              </a:graphicData>
            </a:graphic>
          </wp:inline>
        </w:drawing>
      </w:r>
      <w:r>
        <w:rPr>
          <w:rFonts w:hint="eastAsia" w:hAnsi="宋体"/>
          <w:sz w:val="24"/>
          <w:szCs w:val="22"/>
          <w:lang w:val="en-US" w:eastAsia="zh-CN"/>
        </w:rPr>
        <w:t>——系统（或部件）的第</w:t>
      </w:r>
      <w:r>
        <w:rPr>
          <w:rFonts w:hint="eastAsia" w:hAnsi="宋体"/>
          <w:i/>
          <w:iCs/>
          <w:sz w:val="24"/>
          <w:szCs w:val="22"/>
          <w:lang w:val="en-US" w:eastAsia="zh-CN"/>
        </w:rPr>
        <w:t>i</w:t>
      </w:r>
      <w:r>
        <w:rPr>
          <w:rFonts w:hint="eastAsia" w:hAnsi="宋体"/>
          <w:sz w:val="24"/>
          <w:szCs w:val="22"/>
          <w:lang w:val="en-US" w:eastAsia="zh-CN"/>
        </w:rPr>
        <w:t>种故障；</w:t>
      </w:r>
    </w:p>
    <w:p w14:paraId="443FEF7D">
      <w:pPr>
        <w:pStyle w:val="30"/>
        <w:keepNext w:val="0"/>
        <w:keepLines w:val="0"/>
        <w:pageBreakBefore w:val="0"/>
        <w:kinsoku/>
        <w:wordWrap/>
        <w:overflowPunct/>
        <w:topLinePunct w:val="0"/>
        <w:bidi w:val="0"/>
        <w:adjustRightInd/>
        <w:snapToGrid/>
        <w:spacing w:line="360" w:lineRule="auto"/>
        <w:ind w:firstLine="480"/>
        <w:textAlignment w:val="auto"/>
        <w:rPr>
          <w:rFonts w:hint="eastAsia" w:hAnsi="宋体"/>
          <w:sz w:val="24"/>
          <w:szCs w:val="22"/>
          <w:lang w:val="en-US" w:eastAsia="zh-CN"/>
        </w:rPr>
      </w:pPr>
      <w:r>
        <w:drawing>
          <wp:inline distT="0" distB="0" distL="114300" distR="114300">
            <wp:extent cx="133350" cy="228600"/>
            <wp:effectExtent l="0" t="0" r="0" b="0"/>
            <wp:docPr id="1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3"/>
                    <pic:cNvPicPr>
                      <a:picLocks noChangeAspect="1"/>
                    </pic:cNvPicPr>
                  </pic:nvPicPr>
                  <pic:blipFill>
                    <a:blip r:embed="rId14"/>
                    <a:stretch>
                      <a:fillRect/>
                    </a:stretch>
                  </pic:blipFill>
                  <pic:spPr>
                    <a:xfrm>
                      <a:off x="0" y="0"/>
                      <a:ext cx="133350" cy="228600"/>
                    </a:xfrm>
                    <a:prstGeom prst="rect">
                      <a:avLst/>
                    </a:prstGeom>
                    <a:noFill/>
                    <a:ln>
                      <a:noFill/>
                    </a:ln>
                  </pic:spPr>
                </pic:pic>
              </a:graphicData>
            </a:graphic>
          </wp:inline>
        </w:drawing>
      </w:r>
      <w:r>
        <w:rPr>
          <w:rFonts w:hint="eastAsia" w:hAnsi="宋体"/>
          <w:sz w:val="24"/>
          <w:szCs w:val="22"/>
          <w:lang w:val="en-US" w:eastAsia="zh-CN"/>
        </w:rPr>
        <w:t>——某故障的维修修复耗时；</w:t>
      </w:r>
    </w:p>
    <w:p w14:paraId="582B8404">
      <w:pPr>
        <w:pStyle w:val="30"/>
        <w:keepNext w:val="0"/>
        <w:keepLines w:val="0"/>
        <w:pageBreakBefore w:val="0"/>
        <w:kinsoku/>
        <w:wordWrap/>
        <w:overflowPunct/>
        <w:topLinePunct w:val="0"/>
        <w:bidi w:val="0"/>
        <w:adjustRightInd/>
        <w:snapToGrid/>
        <w:spacing w:line="360" w:lineRule="auto"/>
        <w:ind w:firstLine="480"/>
        <w:textAlignment w:val="auto"/>
        <w:rPr>
          <w:rFonts w:hint="eastAsia" w:hAnsi="宋体"/>
          <w:sz w:val="24"/>
          <w:szCs w:val="22"/>
          <w:lang w:val="en-US" w:eastAsia="zh-CN"/>
        </w:rPr>
      </w:pPr>
      <w:r>
        <w:rPr>
          <w:rFonts w:hint="eastAsia" w:hAnsi="宋体"/>
          <w:sz w:val="24"/>
          <w:szCs w:val="22"/>
          <w:lang w:val="en-US" w:eastAsia="zh-CN"/>
        </w:rPr>
        <w:t>K——系统全部故障模式总和；</w:t>
      </w:r>
    </w:p>
    <w:p w14:paraId="7CE4A4B2">
      <w:pPr>
        <w:pStyle w:val="30"/>
        <w:keepNext w:val="0"/>
        <w:keepLines w:val="0"/>
        <w:pageBreakBefore w:val="0"/>
        <w:kinsoku/>
        <w:wordWrap/>
        <w:overflowPunct/>
        <w:topLinePunct w:val="0"/>
        <w:bidi w:val="0"/>
        <w:adjustRightInd/>
        <w:snapToGrid/>
        <w:spacing w:line="360" w:lineRule="auto"/>
        <w:ind w:firstLine="480"/>
        <w:textAlignment w:val="auto"/>
        <w:rPr>
          <w:rFonts w:hint="eastAsia" w:hAnsi="宋体"/>
          <w:sz w:val="24"/>
          <w:szCs w:val="22"/>
          <w:lang w:val="en-US" w:eastAsia="zh-CN"/>
        </w:rPr>
      </w:pPr>
      <w:r>
        <w:rPr>
          <w:rFonts w:hint="eastAsia" w:hAnsi="宋体"/>
          <w:sz w:val="24"/>
          <w:szCs w:val="22"/>
          <w:lang w:val="en-US" w:eastAsia="zh-CN"/>
        </w:rPr>
        <w:drawing>
          <wp:inline distT="0" distB="0" distL="114300" distR="114300">
            <wp:extent cx="314325" cy="200025"/>
            <wp:effectExtent l="0" t="0" r="8890" b="7620"/>
            <wp:docPr id="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pic:cNvPicPr>
                      <a:picLocks noChangeAspect="1"/>
                    </pic:cNvPicPr>
                  </pic:nvPicPr>
                  <pic:blipFill>
                    <a:blip r:embed="rId15"/>
                    <a:stretch>
                      <a:fillRect/>
                    </a:stretch>
                  </pic:blipFill>
                  <pic:spPr>
                    <a:xfrm>
                      <a:off x="0" y="0"/>
                      <a:ext cx="314325" cy="200025"/>
                    </a:xfrm>
                    <a:prstGeom prst="rect">
                      <a:avLst/>
                    </a:prstGeom>
                    <a:noFill/>
                    <a:ln>
                      <a:noFill/>
                    </a:ln>
                  </pic:spPr>
                </pic:pic>
              </a:graphicData>
            </a:graphic>
          </wp:inline>
        </w:drawing>
      </w:r>
      <w:r>
        <w:rPr>
          <w:rFonts w:hint="eastAsia" w:hAnsi="宋体"/>
          <w:sz w:val="24"/>
          <w:szCs w:val="22"/>
          <w:lang w:val="en-US" w:eastAsia="zh-CN"/>
        </w:rPr>
        <w:t>——故障概率；</w:t>
      </w:r>
    </w:p>
    <w:p w14:paraId="3AC09AB3">
      <w:pPr>
        <w:pStyle w:val="30"/>
        <w:keepNext w:val="0"/>
        <w:keepLines w:val="0"/>
        <w:pageBreakBefore w:val="0"/>
        <w:kinsoku/>
        <w:wordWrap/>
        <w:overflowPunct/>
        <w:topLinePunct w:val="0"/>
        <w:bidi w:val="0"/>
        <w:adjustRightInd/>
        <w:snapToGrid/>
        <w:spacing w:line="360" w:lineRule="auto"/>
        <w:ind w:firstLine="480"/>
        <w:textAlignment w:val="auto"/>
        <w:rPr>
          <w:rFonts w:hint="eastAsia" w:hAnsi="宋体"/>
          <w:sz w:val="24"/>
          <w:szCs w:val="22"/>
          <w:lang w:val="en-US" w:eastAsia="zh-CN"/>
        </w:rPr>
      </w:pPr>
      <w:r>
        <w:rPr>
          <w:rFonts w:hint="eastAsia" w:hAnsi="宋体"/>
          <w:sz w:val="24"/>
          <w:szCs w:val="22"/>
          <w:lang w:val="en-US" w:eastAsia="zh-CN"/>
        </w:rPr>
        <w:drawing>
          <wp:inline distT="0" distB="0" distL="114300" distR="114300">
            <wp:extent cx="295275" cy="200025"/>
            <wp:effectExtent l="0" t="0" r="9525" b="7620"/>
            <wp:docPr id="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pic:cNvPicPr>
                      <a:picLocks noChangeAspect="1"/>
                    </pic:cNvPicPr>
                  </pic:nvPicPr>
                  <pic:blipFill>
                    <a:blip r:embed="rId16"/>
                    <a:stretch>
                      <a:fillRect/>
                    </a:stretch>
                  </pic:blipFill>
                  <pic:spPr>
                    <a:xfrm>
                      <a:off x="0" y="0"/>
                      <a:ext cx="295275" cy="200025"/>
                    </a:xfrm>
                    <a:prstGeom prst="rect">
                      <a:avLst/>
                    </a:prstGeom>
                    <a:noFill/>
                    <a:ln>
                      <a:noFill/>
                    </a:ln>
                  </pic:spPr>
                </pic:pic>
              </a:graphicData>
            </a:graphic>
          </wp:inline>
        </w:drawing>
      </w:r>
      <w:r>
        <w:rPr>
          <w:rFonts w:hint="eastAsia" w:hAnsi="宋体"/>
          <w:sz w:val="24"/>
          <w:szCs w:val="22"/>
          <w:lang w:val="en-US" w:eastAsia="zh-CN"/>
        </w:rPr>
        <w:t>——故障密度；</w:t>
      </w:r>
    </w:p>
    <w:p w14:paraId="6DE2E19E">
      <w:pPr>
        <w:pStyle w:val="30"/>
        <w:spacing w:line="360" w:lineRule="auto"/>
        <w:jc w:val="left"/>
        <w:rPr>
          <w:rFonts w:hint="eastAsia" w:ascii="宋体" w:hAnsi="宋体" w:eastAsia="宋体" w:cs="黑体"/>
          <w:sz w:val="24"/>
          <w:shd w:val="clear" w:color="auto" w:fill="FBFBFB"/>
          <w:lang w:val="en-US" w:eastAsia="zh-CN"/>
        </w:rPr>
      </w:pPr>
      <w:r>
        <w:rPr>
          <w:rFonts w:hint="eastAsia" w:ascii="宋体" w:hAnsi="宋体" w:eastAsia="宋体" w:cs="黑体"/>
          <w:i/>
          <w:iCs/>
          <w:sz w:val="24"/>
          <w:shd w:val="clear" w:color="auto" w:fill="FBFBFB"/>
          <w:lang w:val="en-US" w:eastAsia="zh-CN"/>
        </w:rPr>
        <w:t>Y</w:t>
      </w:r>
      <w:r>
        <w:rPr>
          <w:rFonts w:hint="eastAsia" w:ascii="宋体" w:hAnsi="宋体" w:eastAsia="宋体" w:cs="黑体"/>
          <w:sz w:val="24"/>
          <w:shd w:val="clear" w:color="auto" w:fill="FBFBFB"/>
          <w:lang w:val="en-US" w:eastAsia="zh-CN"/>
        </w:rPr>
        <w:t>——由相应变量构成的</w:t>
      </w:r>
      <w:r>
        <w:rPr>
          <w:rFonts w:hint="eastAsia" w:ascii="宋体" w:hAnsi="宋体" w:eastAsia="宋体" w:cs="黑体"/>
          <w:i/>
          <w:iCs/>
          <w:sz w:val="24"/>
          <w:shd w:val="clear" w:color="auto" w:fill="FBFBFB"/>
          <w:lang w:val="en-US" w:eastAsia="zh-CN"/>
        </w:rPr>
        <w:t>n</w:t>
      </w:r>
      <w:r>
        <w:rPr>
          <w:rFonts w:hint="eastAsia" w:ascii="宋体" w:hAnsi="宋体" w:eastAsia="宋体" w:cs="黑体"/>
          <w:sz w:val="24"/>
          <w:shd w:val="clear" w:color="auto" w:fill="FBFBFB"/>
          <w:lang w:val="en-US" w:eastAsia="zh-CN"/>
        </w:rPr>
        <w:t>维向量；</w:t>
      </w:r>
    </w:p>
    <w:p w14:paraId="6724E870">
      <w:pPr>
        <w:pStyle w:val="30"/>
        <w:spacing w:line="360" w:lineRule="auto"/>
        <w:ind w:left="0" w:leftChars="0" w:firstLine="0" w:firstLineChars="0"/>
        <w:jc w:val="both"/>
        <w:rPr>
          <w:rFonts w:hint="eastAsia" w:ascii="宋体" w:hAnsi="宋体" w:eastAsia="宋体" w:cs="黑体"/>
          <w:sz w:val="24"/>
          <w:shd w:val="clear" w:color="auto" w:fill="FBFBFB"/>
          <w:lang w:val="en-US" w:eastAsia="zh-CN"/>
        </w:rPr>
      </w:pPr>
      <w:r>
        <w:rPr>
          <w:rFonts w:hint="eastAsia" w:ascii="宋体" w:hAnsi="宋体" w:eastAsia="宋体" w:cs="黑体"/>
          <w:sz w:val="24"/>
          <w:shd w:val="clear" w:color="auto" w:fill="FBFBFB"/>
          <w:lang w:val="en-US" w:eastAsia="zh-CN"/>
        </w:rPr>
        <w:t xml:space="preserve">    </w:t>
      </w:r>
      <w:r>
        <w:rPr>
          <w:rFonts w:hint="eastAsia" w:ascii="宋体" w:hAnsi="宋体" w:eastAsia="宋体" w:cs="黑体"/>
          <w:i/>
          <w:iCs/>
          <w:sz w:val="24"/>
          <w:shd w:val="clear" w:color="auto" w:fill="FBFBFB"/>
          <w:lang w:val="en-US" w:eastAsia="zh-CN"/>
        </w:rPr>
        <w:t>X</w:t>
      </w:r>
      <w:r>
        <w:rPr>
          <w:rFonts w:hint="eastAsia" w:ascii="宋体" w:hAnsi="宋体" w:eastAsia="宋体" w:cs="黑体"/>
          <w:sz w:val="24"/>
          <w:shd w:val="clear" w:color="auto" w:fill="FBFBFB"/>
          <w:lang w:val="en-US" w:eastAsia="zh-CN"/>
        </w:rPr>
        <w:t>——</w:t>
      </w:r>
      <w:r>
        <w:rPr>
          <w:rFonts w:hint="eastAsia" w:ascii="宋体" w:hAnsi="宋体" w:eastAsia="宋体" w:cs="黑体"/>
          <w:i/>
          <w:iCs/>
          <w:sz w:val="24"/>
          <w:shd w:val="clear" w:color="auto" w:fill="FBFBFB"/>
          <w:lang w:val="en-US" w:eastAsia="zh-CN"/>
        </w:rPr>
        <w:t>n</w:t>
      </w:r>
      <w:r>
        <w:rPr>
          <w:rFonts w:hint="eastAsia" w:ascii="宋体" w:hAnsi="宋体" w:eastAsia="宋体" w:cs="黑体"/>
          <w:sz w:val="24"/>
          <w:shd w:val="clear" w:color="auto" w:fill="FBFBFB"/>
          <w:lang w:val="en-US" w:eastAsia="zh-CN"/>
        </w:rPr>
        <w:t>*（</w:t>
      </w:r>
      <w:r>
        <w:rPr>
          <w:rFonts w:hint="eastAsia" w:ascii="宋体" w:hAnsi="宋体" w:eastAsia="宋体" w:cs="黑体"/>
          <w:i/>
          <w:iCs/>
          <w:sz w:val="24"/>
          <w:shd w:val="clear" w:color="auto" w:fill="FBFBFB"/>
          <w:lang w:val="en-US" w:eastAsia="zh-CN"/>
        </w:rPr>
        <w:t>p</w:t>
      </w:r>
      <w:r>
        <w:rPr>
          <w:rFonts w:hint="eastAsia" w:ascii="宋体" w:hAnsi="宋体" w:eastAsia="宋体" w:cs="黑体"/>
          <w:sz w:val="24"/>
          <w:shd w:val="clear" w:color="auto" w:fill="FBFBFB"/>
          <w:lang w:val="en-US" w:eastAsia="zh-CN"/>
        </w:rPr>
        <w:t>+1）阶设计矩阵；</w:t>
      </w:r>
    </w:p>
    <w:p w14:paraId="0C4CF08C">
      <w:pPr>
        <w:pStyle w:val="30"/>
        <w:spacing w:line="360" w:lineRule="auto"/>
        <w:ind w:left="0" w:leftChars="0" w:firstLine="0" w:firstLineChars="0"/>
        <w:jc w:val="both"/>
        <w:rPr>
          <w:rFonts w:hint="eastAsia" w:ascii="宋体" w:hAnsi="宋体" w:eastAsia="宋体" w:cs="黑体"/>
          <w:sz w:val="24"/>
          <w:shd w:val="clear" w:color="auto" w:fill="FBFBFB"/>
          <w:lang w:val="en-US" w:eastAsia="zh-CN"/>
        </w:rPr>
      </w:pPr>
      <w:r>
        <w:rPr>
          <w:rFonts w:hint="eastAsia" w:ascii="宋体" w:hAnsi="宋体" w:eastAsia="宋体" w:cs="黑体"/>
          <w:sz w:val="24"/>
          <w:shd w:val="clear" w:color="auto" w:fill="FBFBFB"/>
          <w:lang w:val="en-US" w:eastAsia="zh-CN"/>
        </w:rPr>
        <w:t xml:space="preserve">    </w:t>
      </w:r>
      <w:r>
        <w:rPr>
          <w:rFonts w:hint="eastAsia" w:ascii="宋体" w:hAnsi="宋体" w:eastAsia="宋体" w:cs="黑体"/>
          <w:position w:val="-10"/>
          <w:sz w:val="24"/>
          <w:shd w:val="clear" w:color="auto" w:fill="FBFBFB"/>
          <w:lang w:val="en-US" w:eastAsia="zh-CN"/>
        </w:rPr>
        <w:object>
          <v:shape id="_x0000_i1025" o:spt="75" type="#_x0000_t75" style="height:16pt;width:12pt;" o:ole="t" filled="f" o:preferrelative="t" stroked="f" coordsize="21600,21600">
            <v:path/>
            <v:fill on="f" focussize="0,0"/>
            <v:stroke on="f"/>
            <v:imagedata r:id="rId18" o:title=""/>
            <o:lock v:ext="edit" aspectratio="t"/>
            <w10:wrap type="none"/>
            <w10:anchorlock/>
          </v:shape>
          <o:OLEObject Type="Embed" ProgID="Equation.KSEE3" ShapeID="_x0000_i1025" DrawAspect="Content" ObjectID="_1468075725" r:id="rId17">
            <o:LockedField>false</o:LockedField>
          </o:OLEObject>
        </w:object>
      </w:r>
      <w:r>
        <w:rPr>
          <w:rFonts w:hint="eastAsia" w:ascii="宋体" w:hAnsi="宋体" w:eastAsia="宋体" w:cs="黑体"/>
          <w:sz w:val="24"/>
          <w:shd w:val="clear" w:color="auto" w:fill="FBFBFB"/>
          <w:lang w:val="en-US" w:eastAsia="zh-CN"/>
        </w:rPr>
        <w:t>——</w:t>
      </w:r>
      <w:r>
        <w:rPr>
          <w:rFonts w:hint="eastAsia" w:ascii="宋体" w:hAnsi="宋体" w:eastAsia="宋体" w:cs="黑体"/>
          <w:i/>
          <w:iCs/>
          <w:sz w:val="24"/>
          <w:shd w:val="clear" w:color="auto" w:fill="FBFBFB"/>
          <w:lang w:val="en-US" w:eastAsia="zh-CN"/>
        </w:rPr>
        <w:t>p</w:t>
      </w:r>
      <w:r>
        <w:rPr>
          <w:rFonts w:hint="eastAsia" w:ascii="宋体" w:hAnsi="宋体" w:eastAsia="宋体" w:cs="黑体"/>
          <w:sz w:val="24"/>
          <w:shd w:val="clear" w:color="auto" w:fill="FBFBFB"/>
          <w:lang w:val="en-US" w:eastAsia="zh-CN"/>
        </w:rPr>
        <w:t>+1维向量；</w:t>
      </w:r>
    </w:p>
    <w:p w14:paraId="2D0AAD05">
      <w:pPr>
        <w:pStyle w:val="30"/>
        <w:spacing w:line="360" w:lineRule="auto"/>
        <w:ind w:left="0" w:leftChars="0" w:firstLine="0" w:firstLineChars="0"/>
        <w:jc w:val="both"/>
        <w:rPr>
          <w:rFonts w:hint="eastAsia" w:hAnsi="宋体"/>
          <w:sz w:val="24"/>
          <w:szCs w:val="22"/>
          <w:lang w:val="en-US" w:eastAsia="zh-CN"/>
        </w:rPr>
      </w:pPr>
      <w:r>
        <w:rPr>
          <w:rFonts w:hint="eastAsia" w:ascii="宋体" w:hAnsi="宋体" w:eastAsia="宋体" w:cs="黑体"/>
          <w:sz w:val="24"/>
          <w:shd w:val="clear" w:color="auto" w:fill="FBFBFB"/>
          <w:lang w:val="en-US" w:eastAsia="zh-CN"/>
        </w:rPr>
        <w:t xml:space="preserve">   </w:t>
      </w:r>
      <w:r>
        <w:rPr>
          <w:rFonts w:hint="eastAsia" w:ascii="宋体" w:hAnsi="宋体" w:eastAsia="宋体" w:cs="黑体"/>
          <w:position w:val="-6"/>
          <w:sz w:val="24"/>
          <w:shd w:val="clear" w:color="auto" w:fill="FBFBFB"/>
          <w:lang w:val="en-US" w:eastAsia="zh-CN"/>
        </w:rPr>
        <w:object>
          <v:shape id="_x0000_i1026" o:spt="75" type="#_x0000_t75" style="height:11pt;width:10pt;" o:ole="t" filled="f" o:preferrelative="t" stroked="f" coordsize="21600,21600">
            <v:path/>
            <v:fill on="f" focussize="0,0"/>
            <v:stroke on="f"/>
            <v:imagedata r:id="rId20" o:title=""/>
            <o:lock v:ext="edit" aspectratio="t"/>
            <w10:wrap type="none"/>
            <w10:anchorlock/>
          </v:shape>
          <o:OLEObject Type="Embed" ProgID="Equation.KSEE3" ShapeID="_x0000_i1026" DrawAspect="Content" ObjectID="_1468075726" r:id="rId19">
            <o:LockedField>false</o:LockedField>
          </o:OLEObject>
        </w:object>
      </w:r>
      <w:r>
        <w:rPr>
          <w:rFonts w:hint="eastAsia" w:ascii="宋体" w:hAnsi="宋体" w:eastAsia="宋体" w:cs="黑体"/>
          <w:sz w:val="24"/>
          <w:shd w:val="clear" w:color="auto" w:fill="FBFBFB"/>
          <w:lang w:val="en-US" w:eastAsia="zh-CN"/>
        </w:rPr>
        <w:t>——</w:t>
      </w:r>
      <w:r>
        <w:rPr>
          <w:rFonts w:hint="eastAsia" w:ascii="宋体" w:hAnsi="宋体" w:eastAsia="宋体" w:cs="黑体"/>
          <w:i/>
          <w:iCs/>
          <w:sz w:val="24"/>
          <w:shd w:val="clear" w:color="auto" w:fill="FBFBFB"/>
          <w:lang w:val="en-US" w:eastAsia="zh-CN"/>
        </w:rPr>
        <w:t>n</w:t>
      </w:r>
      <w:r>
        <w:rPr>
          <w:rFonts w:hint="eastAsia" w:ascii="宋体" w:hAnsi="宋体" w:eastAsia="宋体" w:cs="黑体"/>
          <w:sz w:val="24"/>
          <w:shd w:val="clear" w:color="auto" w:fill="FBFBFB"/>
          <w:lang w:val="en-US" w:eastAsia="zh-CN"/>
        </w:rPr>
        <w:t>维随机变量。</w:t>
      </w:r>
    </w:p>
    <w:p w14:paraId="198CEBDF">
      <w:pPr>
        <w:jc w:val="left"/>
        <w:rPr>
          <w:rFonts w:hint="default" w:hAnsi="宋体"/>
          <w:sz w:val="24"/>
          <w:szCs w:val="22"/>
          <w:lang w:val="en-US" w:eastAsia="zh-CN"/>
        </w:rPr>
      </w:pPr>
      <w:r>
        <w:rPr>
          <w:rFonts w:hint="default" w:ascii="宋体" w:hAnsi="宋体"/>
          <w:color w:val="auto"/>
          <w:sz w:val="24"/>
          <w:szCs w:val="32"/>
          <w:lang w:val="en-US" w:eastAsia="zh-CN"/>
        </w:rPr>
        <w:t>2.</w:t>
      </w:r>
      <w:r>
        <w:rPr>
          <w:rFonts w:hint="eastAsia" w:ascii="宋体" w:hAnsi="宋体"/>
          <w:color w:val="auto"/>
          <w:sz w:val="24"/>
          <w:szCs w:val="32"/>
          <w:lang w:val="en-US" w:eastAsia="zh-CN"/>
        </w:rPr>
        <w:t>2</w:t>
      </w:r>
      <w:r>
        <w:rPr>
          <w:rFonts w:hint="default" w:ascii="宋体" w:hAnsi="宋体"/>
          <w:color w:val="auto"/>
          <w:sz w:val="24"/>
          <w:szCs w:val="32"/>
          <w:lang w:val="en-US" w:eastAsia="zh-CN"/>
        </w:rPr>
        <w:t>.</w:t>
      </w:r>
      <w:r>
        <w:rPr>
          <w:rFonts w:hint="eastAsia" w:ascii="宋体" w:hAnsi="宋体"/>
          <w:color w:val="auto"/>
          <w:sz w:val="24"/>
          <w:szCs w:val="32"/>
          <w:lang w:val="en-US" w:eastAsia="zh-CN"/>
        </w:rPr>
        <w:t>2 韧性</w:t>
      </w:r>
    </w:p>
    <w:p w14:paraId="643967F8">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60" w:lineRule="auto"/>
        <w:ind w:left="0" w:right="0" w:firstLine="440"/>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position w:val="-4"/>
          <w:sz w:val="24"/>
          <w:szCs w:val="24"/>
          <w:lang w:val="en-US" w:eastAsia="zh-CN" w:bidi="ar-SA"/>
        </w:rPr>
        <w:object>
          <v:shape id="_x0000_i1027" o:spt="75" type="#_x0000_t75" style="height:10.9pt;width:10pt;" o:ole="t" filled="f" o:preferrelative="t" stroked="f" coordsize="21600,21600">
            <v:path/>
            <v:fill on="f" focussize="0,0"/>
            <v:stroke on="f"/>
            <v:imagedata r:id="rId22" o:title=""/>
            <o:lock v:ext="edit" aspectratio="t"/>
            <w10:wrap type="none"/>
            <w10:anchorlock/>
          </v:shape>
          <o:OLEObject Type="Embed" ProgID="Equation.KSEE3" ShapeID="_x0000_i1027" DrawAspect="Content" ObjectID="_1468075727" r:id="rId21">
            <o:LockedField>false</o:LockedField>
          </o:OLEObject>
        </w:object>
      </w:r>
      <w:r>
        <w:rPr>
          <w:rFonts w:hint="eastAsia" w:ascii="宋体" w:hAnsi="宋体" w:eastAsia="宋体" w:cs="宋体"/>
          <w:sz w:val="24"/>
          <w:szCs w:val="24"/>
          <w:lang w:val="en-US" w:eastAsia="zh-CN"/>
        </w:rPr>
        <w:t>——</w:t>
      </w:r>
      <w:r>
        <w:rPr>
          <w:rFonts w:hint="eastAsia" w:ascii="宋体" w:hAnsi="宋体" w:eastAsia="宋体" w:cs="宋体"/>
          <w:kern w:val="2"/>
          <w:sz w:val="24"/>
          <w:szCs w:val="24"/>
          <w:lang w:val="en-US" w:eastAsia="zh-CN" w:bidi="ar-SA"/>
        </w:rPr>
        <w:t>系统韧性度；</w:t>
      </w:r>
    </w:p>
    <w:p w14:paraId="4A48FB09">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60" w:lineRule="auto"/>
        <w:ind w:left="0" w:right="0" w:firstLine="440"/>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position w:val="-4"/>
          <w:sz w:val="24"/>
          <w:szCs w:val="24"/>
          <w:lang w:val="en-US" w:eastAsia="zh-CN" w:bidi="ar-SA"/>
        </w:rPr>
        <w:object>
          <v:shape id="_x0000_i1028" o:spt="75" type="#_x0000_t75" style="height:10.9pt;width:10.05pt;" o:ole="t" filled="f" o:preferrelative="t" stroked="f" coordsize="21600,21600">
            <v:path/>
            <v:fill on="f" focussize="0,0"/>
            <v:stroke on="f"/>
            <v:imagedata r:id="rId24" o:title=""/>
            <o:lock v:ext="edit" aspectratio="t"/>
            <w10:wrap type="none"/>
            <w10:anchorlock/>
          </v:shape>
          <o:OLEObject Type="Embed" ProgID="Equation.KSEE3" ShapeID="_x0000_i1028" DrawAspect="Content" ObjectID="_1468075728" r:id="rId23">
            <o:LockedField>false</o:LockedField>
          </o:OLEObject>
        </w:object>
      </w:r>
      <w:r>
        <w:rPr>
          <w:rFonts w:hint="eastAsia" w:ascii="宋体" w:hAnsi="宋体" w:eastAsia="宋体" w:cs="宋体"/>
          <w:sz w:val="24"/>
          <w:szCs w:val="24"/>
          <w:lang w:val="en-US" w:eastAsia="zh-CN"/>
        </w:rPr>
        <w:t>——</w:t>
      </w:r>
      <w:r>
        <w:rPr>
          <w:rFonts w:hint="eastAsia" w:ascii="宋体" w:hAnsi="宋体" w:eastAsia="宋体" w:cs="宋体"/>
          <w:kern w:val="2"/>
          <w:sz w:val="24"/>
          <w:szCs w:val="24"/>
          <w:lang w:val="en-US" w:eastAsia="zh-CN" w:bidi="ar-SA"/>
        </w:rPr>
        <w:t>传感器监测点；</w:t>
      </w:r>
    </w:p>
    <w:p w14:paraId="1870AE36">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60" w:lineRule="auto"/>
        <w:ind w:left="0" w:right="0" w:firstLine="440"/>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position w:val="-6"/>
          <w:sz w:val="24"/>
          <w:szCs w:val="24"/>
          <w:lang w:val="en-US" w:eastAsia="zh-CN" w:bidi="ar-SA"/>
        </w:rPr>
        <w:object>
          <v:shape id="_x0000_i1029" o:spt="75" type="#_x0000_t75" style="height:11.65pt;width:10pt;" o:ole="t" filled="f" o:preferrelative="t" stroked="f" coordsize="21600,21600">
            <v:path/>
            <v:fill on="f" focussize="0,0"/>
            <v:stroke on="f"/>
            <v:imagedata r:id="rId26" o:title=""/>
            <o:lock v:ext="edit" aspectratio="t"/>
            <w10:wrap type="none"/>
            <w10:anchorlock/>
          </v:shape>
          <o:OLEObject Type="Embed" ProgID="Equation.KSEE3" ShapeID="_x0000_i1029" DrawAspect="Content" ObjectID="_1468075729" r:id="rId25">
            <o:LockedField>false</o:LockedField>
          </o:OLEObject>
        </w:object>
      </w:r>
      <w:r>
        <w:rPr>
          <w:rFonts w:hint="eastAsia" w:ascii="宋体" w:hAnsi="宋体" w:eastAsia="宋体" w:cs="宋体"/>
          <w:sz w:val="24"/>
          <w:szCs w:val="24"/>
          <w:lang w:val="en-US" w:eastAsia="zh-CN"/>
        </w:rPr>
        <w:t>——</w:t>
      </w:r>
      <w:r>
        <w:rPr>
          <w:rFonts w:hint="eastAsia" w:ascii="宋体" w:hAnsi="宋体" w:eastAsia="宋体" w:cs="宋体"/>
          <w:kern w:val="2"/>
          <w:sz w:val="24"/>
          <w:szCs w:val="24"/>
          <w:lang w:val="en-US" w:eastAsia="zh-CN" w:bidi="ar-SA"/>
        </w:rPr>
        <w:t>韧性网络节点；</w:t>
      </w:r>
    </w:p>
    <w:p w14:paraId="390F66E0">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60" w:lineRule="auto"/>
        <w:ind w:left="0" w:right="0" w:firstLine="440"/>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position w:val="-4"/>
          <w:sz w:val="24"/>
          <w:szCs w:val="24"/>
          <w:lang w:val="en-US" w:eastAsia="zh-CN" w:bidi="ar-SA"/>
        </w:rPr>
        <w:object>
          <v:shape id="_x0000_i1030" o:spt="75" type="#_x0000_t75" style="height:10.3pt;width:8.7pt;" o:ole="t" filled="f" o:preferrelative="t" stroked="f" coordsize="21600,21600">
            <v:path/>
            <v:fill on="f" focussize="0,0"/>
            <v:stroke on="f"/>
            <v:imagedata r:id="rId28" o:title=""/>
            <o:lock v:ext="edit" aspectratio="t"/>
            <w10:wrap type="none"/>
            <w10:anchorlock/>
          </v:shape>
          <o:OLEObject Type="Embed" ProgID="Equation.KSEE3" ShapeID="_x0000_i1030" DrawAspect="Content" ObjectID="_1468075730" r:id="rId27">
            <o:LockedField>false</o:LockedField>
          </o:OLEObject>
        </w:object>
      </w:r>
      <w:r>
        <w:rPr>
          <w:rFonts w:hint="eastAsia" w:ascii="宋体" w:hAnsi="宋体" w:eastAsia="宋体" w:cs="宋体"/>
          <w:sz w:val="24"/>
          <w:szCs w:val="24"/>
          <w:lang w:val="en-US" w:eastAsia="zh-CN"/>
        </w:rPr>
        <w:t>——</w:t>
      </w:r>
      <w:r>
        <w:rPr>
          <w:rFonts w:hint="eastAsia" w:ascii="宋体" w:hAnsi="宋体" w:eastAsia="宋体" w:cs="宋体"/>
          <w:kern w:val="2"/>
          <w:sz w:val="24"/>
          <w:szCs w:val="24"/>
          <w:lang w:val="en-US" w:eastAsia="zh-CN" w:bidi="ar-SA"/>
        </w:rPr>
        <w:t>韧性网络边；</w:t>
      </w:r>
    </w:p>
    <w:p w14:paraId="04DE3152">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60" w:lineRule="auto"/>
        <w:ind w:left="0" w:right="0" w:firstLine="440"/>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position w:val="-6"/>
          <w:sz w:val="24"/>
          <w:szCs w:val="24"/>
          <w:lang w:val="en-US" w:eastAsia="zh-CN" w:bidi="ar-SA"/>
        </w:rPr>
        <w:object>
          <v:shape id="_x0000_i1031" o:spt="75" type="#_x0000_t75" style="height:11.05pt;width:15.85pt;" o:ole="t" filled="f" o:preferrelative="t" stroked="f" coordsize="21600,21600">
            <v:path/>
            <v:fill on="f" focussize="0,0"/>
            <v:stroke on="f"/>
            <v:imagedata r:id="rId30" o:title=""/>
            <o:lock v:ext="edit" aspectratio="t"/>
            <w10:wrap type="none"/>
            <w10:anchorlock/>
          </v:shape>
          <o:OLEObject Type="Embed" ProgID="Equation.KSEE3" ShapeID="_x0000_i1031" DrawAspect="Content" ObjectID="_1468075731" r:id="rId29">
            <o:LockedField>false</o:LockedField>
          </o:OLEObject>
        </w:object>
      </w:r>
      <w:r>
        <w:rPr>
          <w:rFonts w:hint="eastAsia" w:ascii="宋体" w:hAnsi="宋体" w:eastAsia="宋体" w:cs="宋体"/>
          <w:sz w:val="24"/>
          <w:szCs w:val="24"/>
          <w:lang w:val="en-US" w:eastAsia="zh-CN"/>
        </w:rPr>
        <w:t>——</w:t>
      </w:r>
      <w:r>
        <w:rPr>
          <w:rFonts w:hint="eastAsia" w:ascii="宋体" w:hAnsi="宋体" w:eastAsia="宋体" w:cs="宋体"/>
          <w:kern w:val="2"/>
          <w:sz w:val="24"/>
          <w:szCs w:val="24"/>
          <w:lang w:val="en-US" w:eastAsia="zh-CN" w:bidi="ar-SA"/>
        </w:rPr>
        <w:t>数据流；</w:t>
      </w:r>
    </w:p>
    <w:p w14:paraId="564F031F">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60" w:lineRule="auto"/>
        <w:ind w:left="0" w:right="0" w:firstLine="440"/>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position w:val="-6"/>
          <w:sz w:val="24"/>
          <w:szCs w:val="24"/>
          <w:lang w:val="en-US" w:eastAsia="zh-CN" w:bidi="ar-SA"/>
        </w:rPr>
        <w:object>
          <v:shape id="_x0000_i1032" o:spt="75" type="#_x0000_t75" style="height:10.65pt;width:14.5pt;" o:ole="t" filled="f" o:preferrelative="t" stroked="f" coordsize="21600,21600">
            <v:path/>
            <v:fill on="f" focussize="0,0"/>
            <v:stroke on="f"/>
            <v:imagedata r:id="rId32" o:title=""/>
            <o:lock v:ext="edit" aspectratio="t"/>
            <w10:wrap type="none"/>
            <w10:anchorlock/>
          </v:shape>
          <o:OLEObject Type="Embed" ProgID="Equation.KSEE3" ShapeID="_x0000_i1032" DrawAspect="Content" ObjectID="_1468075732" r:id="rId31">
            <o:LockedField>false</o:LockedField>
          </o:OLEObject>
        </w:object>
      </w:r>
      <w:r>
        <w:rPr>
          <w:rFonts w:hint="eastAsia" w:ascii="宋体" w:hAnsi="宋体" w:eastAsia="宋体" w:cs="宋体"/>
          <w:sz w:val="24"/>
          <w:szCs w:val="24"/>
          <w:lang w:val="en-US" w:eastAsia="zh-CN"/>
        </w:rPr>
        <w:t>——</w:t>
      </w:r>
      <w:r>
        <w:rPr>
          <w:rFonts w:hint="eastAsia" w:ascii="宋体" w:hAnsi="宋体" w:eastAsia="宋体" w:cs="宋体"/>
          <w:kern w:val="2"/>
          <w:sz w:val="24"/>
          <w:szCs w:val="24"/>
          <w:lang w:val="en-US" w:eastAsia="zh-CN" w:bidi="ar-SA"/>
        </w:rPr>
        <w:t>事件流；</w:t>
      </w:r>
    </w:p>
    <w:p w14:paraId="025405B1">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60" w:lineRule="auto"/>
        <w:ind w:left="0" w:right="0" w:firstLine="440"/>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position w:val="-6"/>
          <w:sz w:val="24"/>
          <w:szCs w:val="24"/>
          <w:lang w:val="en-US" w:eastAsia="zh-CN" w:bidi="ar-SA"/>
        </w:rPr>
        <w:object>
          <v:shape id="_x0000_i1033" o:spt="75" type="#_x0000_t75" style="height:11.25pt;width:15.3pt;" o:ole="t" filled="f" o:preferrelative="t" stroked="f" coordsize="21600,21600">
            <v:path/>
            <v:fill on="f" focussize="0,0"/>
            <v:stroke on="f"/>
            <v:imagedata r:id="rId34" o:title=""/>
            <o:lock v:ext="edit" aspectratio="t"/>
            <w10:wrap type="none"/>
            <w10:anchorlock/>
          </v:shape>
          <o:OLEObject Type="Embed" ProgID="Equation.KSEE3" ShapeID="_x0000_i1033" DrawAspect="Content" ObjectID="_1468075733" r:id="rId33">
            <o:LockedField>false</o:LockedField>
          </o:OLEObject>
        </w:object>
      </w:r>
      <w:r>
        <w:rPr>
          <w:rFonts w:hint="eastAsia" w:ascii="宋体" w:hAnsi="宋体" w:eastAsia="宋体" w:cs="宋体"/>
          <w:sz w:val="24"/>
          <w:szCs w:val="24"/>
          <w:lang w:val="en-US" w:eastAsia="zh-CN"/>
        </w:rPr>
        <w:t>——</w:t>
      </w:r>
      <w:r>
        <w:rPr>
          <w:rFonts w:hint="eastAsia" w:ascii="宋体" w:hAnsi="宋体" w:eastAsia="宋体" w:cs="宋体"/>
          <w:kern w:val="2"/>
          <w:sz w:val="24"/>
          <w:szCs w:val="24"/>
          <w:lang w:val="en-US" w:eastAsia="zh-CN" w:bidi="ar-SA"/>
        </w:rPr>
        <w:t>行业领域专用流；</w:t>
      </w:r>
    </w:p>
    <w:p w14:paraId="431A2354">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60" w:lineRule="auto"/>
        <w:ind w:left="0" w:right="0" w:firstLine="440"/>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position w:val="-4"/>
          <w:sz w:val="24"/>
          <w:szCs w:val="24"/>
          <w:lang w:val="en-US" w:eastAsia="zh-CN" w:bidi="ar-SA"/>
        </w:rPr>
        <w:object>
          <v:shape id="_x0000_i1034" o:spt="75" type="#_x0000_t75" style="height:9.8pt;width:9pt;" o:ole="t" filled="f" o:preferrelative="t" stroked="f" coordsize="21600,21600">
            <v:path/>
            <v:fill on="f" focussize="0,0"/>
            <v:stroke on="f"/>
            <v:imagedata r:id="rId36" o:title=""/>
            <o:lock v:ext="edit" aspectratio="t"/>
            <w10:wrap type="none"/>
            <w10:anchorlock/>
          </v:shape>
          <o:OLEObject Type="Embed" ProgID="Equation.KSEE3" ShapeID="_x0000_i1034" DrawAspect="Content" ObjectID="_1468075734" r:id="rId35">
            <o:LockedField>false</o:LockedField>
          </o:OLEObject>
        </w:object>
      </w:r>
      <w:r>
        <w:rPr>
          <w:rFonts w:hint="eastAsia" w:ascii="宋体" w:hAnsi="宋体" w:eastAsia="宋体" w:cs="宋体"/>
          <w:sz w:val="24"/>
          <w:szCs w:val="24"/>
          <w:lang w:val="en-US" w:eastAsia="zh-CN"/>
        </w:rPr>
        <w:t>——</w:t>
      </w:r>
      <w:r>
        <w:rPr>
          <w:rFonts w:hint="eastAsia" w:ascii="宋体" w:hAnsi="宋体" w:eastAsia="宋体" w:cs="宋体"/>
          <w:kern w:val="2"/>
          <w:sz w:val="24"/>
          <w:szCs w:val="24"/>
          <w:lang w:val="en-US" w:eastAsia="zh-CN" w:bidi="ar-SA"/>
        </w:rPr>
        <w:t>事件；</w:t>
      </w:r>
    </w:p>
    <w:p w14:paraId="59512BD1">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60" w:lineRule="auto"/>
        <w:ind w:left="0" w:right="0" w:firstLine="440"/>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position w:val="-4"/>
          <w:sz w:val="24"/>
          <w:szCs w:val="24"/>
          <w:lang w:val="en-US" w:eastAsia="zh-CN" w:bidi="ar-SA"/>
        </w:rPr>
        <w:object>
          <v:shape id="_x0000_i1035" o:spt="75" type="#_x0000_t75" style="height:9.8pt;width:12.05pt;" o:ole="t" filled="f" o:preferrelative="t" stroked="f" coordsize="21600,21600">
            <v:path/>
            <v:fill on="f" focussize="0,0"/>
            <v:stroke on="f"/>
            <v:imagedata r:id="rId38" o:title=""/>
            <o:lock v:ext="edit" aspectratio="t"/>
            <w10:wrap type="none"/>
            <w10:anchorlock/>
          </v:shape>
          <o:OLEObject Type="Embed" ProgID="Equation.KSEE3" ShapeID="_x0000_i1035" DrawAspect="Content" ObjectID="_1468075735" r:id="rId37">
            <o:LockedField>false</o:LockedField>
          </o:OLEObject>
        </w:object>
      </w:r>
      <w:r>
        <w:rPr>
          <w:rFonts w:hint="eastAsia" w:ascii="宋体" w:hAnsi="宋体" w:eastAsia="宋体" w:cs="宋体"/>
          <w:sz w:val="24"/>
          <w:szCs w:val="24"/>
          <w:lang w:val="en-US" w:eastAsia="zh-CN"/>
        </w:rPr>
        <w:t>——</w:t>
      </w:r>
      <w:r>
        <w:rPr>
          <w:rFonts w:hint="eastAsia" w:ascii="宋体" w:hAnsi="宋体" w:eastAsia="宋体" w:cs="宋体"/>
          <w:kern w:val="2"/>
          <w:sz w:val="24"/>
          <w:szCs w:val="24"/>
          <w:lang w:val="en-US" w:eastAsia="zh-CN" w:bidi="ar-SA"/>
        </w:rPr>
        <w:t>模型；</w:t>
      </w:r>
    </w:p>
    <w:p w14:paraId="0220BB26">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60" w:lineRule="auto"/>
        <w:ind w:left="0" w:right="0" w:firstLine="440"/>
        <w:textAlignment w:val="auto"/>
        <w:rPr>
          <w:rFonts w:hint="eastAsia" w:hAnsi="宋体"/>
          <w:sz w:val="24"/>
          <w:szCs w:val="22"/>
          <w:lang w:val="en-US" w:eastAsia="zh-CN"/>
        </w:rPr>
      </w:pPr>
      <w:r>
        <w:rPr>
          <w:rFonts w:hint="eastAsia" w:ascii="宋体" w:hAnsi="宋体" w:eastAsia="宋体" w:cs="宋体"/>
          <w:kern w:val="2"/>
          <w:position w:val="-4"/>
          <w:sz w:val="24"/>
          <w:szCs w:val="24"/>
          <w:lang w:val="en-US" w:eastAsia="zh-CN" w:bidi="ar-SA"/>
        </w:rPr>
        <w:object>
          <v:shape id="_x0000_i1036" o:spt="75" type="#_x0000_t75" style="height:10.4pt;width:8.8pt;" o:ole="t" filled="f" o:preferrelative="t" stroked="f" coordsize="21600,21600">
            <v:path/>
            <v:fill on="f" focussize="0,0"/>
            <v:stroke on="f"/>
            <v:imagedata r:id="rId40" o:title=""/>
            <o:lock v:ext="edit" aspectratio="t"/>
            <w10:wrap type="none"/>
            <w10:anchorlock/>
          </v:shape>
          <o:OLEObject Type="Embed" ProgID="Equation.KSEE3" ShapeID="_x0000_i1036" DrawAspect="Content" ObjectID="_1468075736" r:id="rId39">
            <o:LockedField>false</o:LockedField>
          </o:OLEObject>
        </w:object>
      </w:r>
      <w:r>
        <w:rPr>
          <w:rFonts w:hint="eastAsia" w:ascii="宋体" w:hAnsi="宋体" w:eastAsia="宋体" w:cs="宋体"/>
          <w:sz w:val="24"/>
          <w:szCs w:val="24"/>
          <w:lang w:val="en-US" w:eastAsia="zh-CN"/>
        </w:rPr>
        <w:t>——</w:t>
      </w:r>
      <w:r>
        <w:rPr>
          <w:rFonts w:hint="eastAsia" w:ascii="宋体" w:hAnsi="宋体" w:eastAsia="宋体" w:cs="宋体"/>
          <w:kern w:val="2"/>
          <w:sz w:val="24"/>
          <w:szCs w:val="24"/>
          <w:lang w:val="en-US" w:eastAsia="zh-CN" w:bidi="ar-SA"/>
        </w:rPr>
        <w:t>恢复策略</w:t>
      </w:r>
      <w:r>
        <w:rPr>
          <w:rFonts w:hint="eastAsia" w:ascii="宋体" w:hAnsi="宋体" w:cs="宋体"/>
          <w:kern w:val="2"/>
          <w:sz w:val="24"/>
          <w:szCs w:val="24"/>
          <w:lang w:val="en-US" w:eastAsia="zh-CN" w:bidi="ar-SA"/>
        </w:rPr>
        <w:t>；</w:t>
      </w:r>
    </w:p>
    <w:p w14:paraId="295D0F0F">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60" w:lineRule="auto"/>
        <w:ind w:left="0" w:right="0" w:firstLine="440"/>
        <w:textAlignment w:val="auto"/>
        <w:rPr>
          <w:rFonts w:hint="default" w:ascii="宋体" w:hAnsi="宋体" w:eastAsia="宋体" w:cs="宋体"/>
          <w:kern w:val="2"/>
          <w:position w:val="-4"/>
          <w:sz w:val="24"/>
          <w:szCs w:val="24"/>
          <w:lang w:val="en-US" w:eastAsia="zh-CN" w:bidi="ar-SA"/>
        </w:rPr>
      </w:pPr>
      <w:r>
        <w:rPr>
          <w:rFonts w:hint="default" w:ascii="宋体" w:hAnsi="宋体" w:eastAsia="宋体" w:cs="宋体"/>
          <w:kern w:val="2"/>
          <w:position w:val="-4"/>
          <w:sz w:val="24"/>
          <w:szCs w:val="24"/>
          <w:lang w:val="en-US" w:eastAsia="zh-CN" w:bidi="ar-SA"/>
        </w:rPr>
        <w:drawing>
          <wp:inline distT="0" distB="0" distL="114300" distR="114300">
            <wp:extent cx="141605" cy="173355"/>
            <wp:effectExtent l="0" t="0" r="10795" b="17780"/>
            <wp:docPr id="18"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5"/>
                    <pic:cNvPicPr>
                      <a:picLocks noChangeAspect="1"/>
                    </pic:cNvPicPr>
                  </pic:nvPicPr>
                  <pic:blipFill>
                    <a:blip r:embed="rId41"/>
                    <a:stretch>
                      <a:fillRect/>
                    </a:stretch>
                  </pic:blipFill>
                  <pic:spPr>
                    <a:xfrm>
                      <a:off x="0" y="0"/>
                      <a:ext cx="141605" cy="173355"/>
                    </a:xfrm>
                    <a:prstGeom prst="rect">
                      <a:avLst/>
                    </a:prstGeom>
                    <a:noFill/>
                    <a:ln>
                      <a:noFill/>
                    </a:ln>
                  </pic:spPr>
                </pic:pic>
              </a:graphicData>
            </a:graphic>
          </wp:inline>
        </w:drawing>
      </w:r>
      <w:r>
        <w:rPr>
          <w:rFonts w:hint="eastAsia" w:ascii="宋体" w:hAnsi="宋体" w:eastAsia="宋体" w:cs="宋体"/>
          <w:kern w:val="2"/>
          <w:position w:val="-4"/>
          <w:sz w:val="24"/>
          <w:szCs w:val="24"/>
          <w:lang w:val="en-US" w:eastAsia="zh-CN" w:bidi="ar-SA"/>
        </w:rPr>
        <w:t>——</w:t>
      </w:r>
      <w:r>
        <w:rPr>
          <w:rFonts w:hint="default" w:ascii="宋体" w:hAnsi="宋体" w:eastAsia="宋体" w:cs="宋体"/>
          <w:kern w:val="2"/>
          <w:position w:val="-4"/>
          <w:sz w:val="24"/>
          <w:szCs w:val="24"/>
          <w:lang w:val="en-US" w:eastAsia="zh-CN" w:bidi="ar-SA"/>
        </w:rPr>
        <w:t>系统功能的实际实现值；</w:t>
      </w:r>
    </w:p>
    <w:p w14:paraId="3C4F5CFF">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60" w:lineRule="auto"/>
        <w:ind w:left="0" w:right="0" w:firstLine="440"/>
        <w:textAlignment w:val="auto"/>
        <w:rPr>
          <w:rFonts w:hint="default" w:ascii="宋体" w:hAnsi="宋体" w:eastAsia="宋体" w:cs="宋体"/>
          <w:kern w:val="2"/>
          <w:position w:val="-4"/>
          <w:sz w:val="24"/>
          <w:szCs w:val="24"/>
          <w:lang w:val="en-US" w:eastAsia="zh-CN" w:bidi="ar-SA"/>
        </w:rPr>
      </w:pPr>
      <w:r>
        <w:rPr>
          <w:rFonts w:hint="default" w:ascii="宋体" w:hAnsi="宋体" w:eastAsia="宋体" w:cs="宋体"/>
          <w:kern w:val="2"/>
          <w:position w:val="-4"/>
          <w:sz w:val="24"/>
          <w:szCs w:val="24"/>
          <w:lang w:val="en-US" w:eastAsia="zh-CN" w:bidi="ar-SA"/>
        </w:rPr>
        <w:drawing>
          <wp:inline distT="0" distB="0" distL="114300" distR="114300">
            <wp:extent cx="149225" cy="199390"/>
            <wp:effectExtent l="0" t="0" r="3175" b="12065"/>
            <wp:docPr id="19"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6"/>
                    <pic:cNvPicPr>
                      <a:picLocks noChangeAspect="1"/>
                    </pic:cNvPicPr>
                  </pic:nvPicPr>
                  <pic:blipFill>
                    <a:blip r:embed="rId42"/>
                    <a:stretch>
                      <a:fillRect/>
                    </a:stretch>
                  </pic:blipFill>
                  <pic:spPr>
                    <a:xfrm>
                      <a:off x="0" y="0"/>
                      <a:ext cx="149225" cy="199390"/>
                    </a:xfrm>
                    <a:prstGeom prst="rect">
                      <a:avLst/>
                    </a:prstGeom>
                    <a:noFill/>
                    <a:ln>
                      <a:noFill/>
                    </a:ln>
                  </pic:spPr>
                </pic:pic>
              </a:graphicData>
            </a:graphic>
          </wp:inline>
        </w:drawing>
      </w:r>
      <w:r>
        <w:rPr>
          <w:rFonts w:hint="eastAsia" w:ascii="宋体" w:hAnsi="宋体" w:eastAsia="宋体" w:cs="宋体"/>
          <w:kern w:val="2"/>
          <w:position w:val="-4"/>
          <w:sz w:val="24"/>
          <w:szCs w:val="24"/>
          <w:lang w:val="en-US" w:eastAsia="zh-CN" w:bidi="ar-SA"/>
        </w:rPr>
        <w:t>——</w:t>
      </w:r>
      <w:r>
        <w:rPr>
          <w:rFonts w:hint="default" w:ascii="宋体" w:hAnsi="宋体" w:eastAsia="宋体" w:cs="宋体"/>
          <w:kern w:val="2"/>
          <w:position w:val="-4"/>
          <w:sz w:val="24"/>
          <w:szCs w:val="24"/>
          <w:lang w:val="en-US" w:eastAsia="zh-CN" w:bidi="ar-SA"/>
        </w:rPr>
        <w:t>系统功能的目标值</w:t>
      </w:r>
      <w:r>
        <w:rPr>
          <w:rFonts w:hint="eastAsia" w:ascii="宋体" w:hAnsi="宋体" w:eastAsia="宋体" w:cs="宋体"/>
          <w:kern w:val="2"/>
          <w:position w:val="-4"/>
          <w:sz w:val="24"/>
          <w:szCs w:val="24"/>
          <w:lang w:val="en-US" w:eastAsia="zh-CN" w:bidi="ar-SA"/>
        </w:rPr>
        <w:t>；</w:t>
      </w:r>
    </w:p>
    <w:p w14:paraId="79D7E52F">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60" w:lineRule="auto"/>
        <w:ind w:left="0" w:right="0" w:firstLine="440"/>
        <w:textAlignment w:val="auto"/>
        <w:rPr>
          <w:rFonts w:hint="eastAsia" w:ascii="宋体" w:hAnsi="宋体" w:eastAsia="宋体" w:cs="宋体"/>
          <w:kern w:val="2"/>
          <w:position w:val="-4"/>
          <w:sz w:val="24"/>
          <w:szCs w:val="24"/>
          <w:lang w:val="en-US" w:eastAsia="zh-CN" w:bidi="ar-SA"/>
        </w:rPr>
      </w:pPr>
      <w:r>
        <w:rPr>
          <w:rFonts w:hint="eastAsia" w:ascii="宋体" w:hAnsi="宋体" w:eastAsia="宋体" w:cs="宋体"/>
          <w:kern w:val="2"/>
          <w:position w:val="-4"/>
          <w:sz w:val="24"/>
          <w:szCs w:val="24"/>
          <w:lang w:val="en-US" w:eastAsia="zh-CN" w:bidi="ar-SA"/>
        </w:rPr>
        <w:object>
          <v:shape id="_x0000_i1037" o:spt="75" type="#_x0000_t75" style="height:17.75pt;width:64.1pt;" o:ole="t" filled="f" o:preferrelative="t" stroked="f" coordsize="21600,21600">
            <v:path/>
            <v:fill on="f" focussize="0,0"/>
            <v:stroke on="f"/>
            <v:imagedata r:id="rId44" o:title=""/>
            <o:lock v:ext="edit" aspectratio="t"/>
            <w10:wrap type="none"/>
            <w10:anchorlock/>
          </v:shape>
          <o:OLEObject Type="Embed" ProgID="Equation.KSEE3" ShapeID="_x0000_i1037" DrawAspect="Content" ObjectID="_1468075737" r:id="rId43">
            <o:LockedField>false</o:LockedField>
          </o:OLEObject>
        </w:object>
      </w:r>
      <w:r>
        <w:rPr>
          <w:rFonts w:hint="eastAsia" w:ascii="宋体" w:hAnsi="宋体" w:eastAsia="宋体" w:cs="宋体"/>
          <w:kern w:val="2"/>
          <w:position w:val="-4"/>
          <w:sz w:val="24"/>
          <w:szCs w:val="24"/>
          <w:lang w:val="en-US" w:eastAsia="zh-CN" w:bidi="ar-SA"/>
        </w:rPr>
        <w:t>——系统组成部件的定量权重；</w:t>
      </w:r>
    </w:p>
    <w:p w14:paraId="492F67F8">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60" w:lineRule="auto"/>
        <w:ind w:left="0" w:right="0" w:firstLine="440"/>
        <w:textAlignment w:val="auto"/>
        <w:rPr>
          <w:rFonts w:hint="default" w:ascii="Times New Roman" w:hAnsi="Times New Roman" w:eastAsia="宋体" w:cs="Times New Roman"/>
          <w:kern w:val="2"/>
          <w:position w:val="-4"/>
          <w:sz w:val="24"/>
          <w:szCs w:val="24"/>
          <w:lang w:val="en-US" w:eastAsia="zh-CN" w:bidi="ar-SA"/>
        </w:rPr>
      </w:pPr>
      <w:r>
        <w:rPr>
          <w:rFonts w:hint="default" w:ascii="Times New Roman" w:hAnsi="Times New Roman" w:eastAsia="宋体" w:cs="Times New Roman"/>
          <w:kern w:val="2"/>
          <w:position w:val="-4"/>
          <w:sz w:val="24"/>
          <w:szCs w:val="24"/>
          <w:lang w:val="en-US" w:eastAsia="zh-CN" w:bidi="ar-SA"/>
        </w:rPr>
        <w:object>
          <v:shape id="_x0000_i1038" o:spt="75" type="#_x0000_t75" style="height:17.75pt;width:65pt;" o:ole="t" filled="f" o:preferrelative="t" stroked="f" coordsize="21600,21600">
            <v:path/>
            <v:fill on="f" focussize="0,0"/>
            <v:stroke on="f"/>
            <v:imagedata r:id="rId46" o:title=""/>
            <o:lock v:ext="edit" aspectratio="t"/>
            <w10:wrap type="none"/>
            <w10:anchorlock/>
          </v:shape>
          <o:OLEObject Type="Embed" ProgID="Equation.KSEE3" ShapeID="_x0000_i1038" DrawAspect="Content" ObjectID="_1468075738" r:id="rId45">
            <o:LockedField>false</o:LockedField>
          </o:OLEObject>
        </w:object>
      </w:r>
      <w:r>
        <w:rPr>
          <w:rFonts w:hint="default" w:ascii="Times New Roman" w:hAnsi="Times New Roman" w:eastAsia="宋体" w:cs="Times New Roman"/>
          <w:kern w:val="2"/>
          <w:position w:val="-4"/>
          <w:sz w:val="24"/>
          <w:szCs w:val="24"/>
          <w:lang w:val="en-US" w:eastAsia="zh-CN" w:bidi="ar-SA"/>
        </w:rPr>
        <w:t>——系统组成部件i的性能评估，反映预期功能的实现度，取值范围是0~1；</w:t>
      </w:r>
    </w:p>
    <w:p w14:paraId="750D90C3">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60" w:lineRule="auto"/>
        <w:ind w:left="0" w:right="0" w:firstLine="440"/>
        <w:textAlignment w:val="auto"/>
        <w:rPr>
          <w:rFonts w:hint="default" w:ascii="宋体" w:hAnsi="宋体"/>
          <w:color w:val="auto"/>
          <w:sz w:val="24"/>
          <w:szCs w:val="32"/>
          <w:lang w:val="en-US" w:eastAsia="zh-CN"/>
        </w:rPr>
      </w:pPr>
      <w:r>
        <w:rPr>
          <w:rFonts w:hint="eastAsia" w:ascii="宋体" w:hAnsi="宋体" w:eastAsia="宋体" w:cs="宋体"/>
          <w:kern w:val="2"/>
          <w:position w:val="-4"/>
          <w:sz w:val="24"/>
          <w:szCs w:val="24"/>
          <w:lang w:val="en-US" w:eastAsia="zh-CN" w:bidi="ar-SA"/>
        </w:rPr>
        <w:object>
          <v:shape id="_x0000_i1039" o:spt="75" type="#_x0000_t75" style="height:16.7pt;width:64.15pt;" o:ole="t" filled="f" o:preferrelative="t" stroked="f" coordsize="21600,21600">
            <v:path/>
            <v:fill on="f" focussize="0,0"/>
            <v:stroke on="f"/>
            <v:imagedata r:id="rId48" o:title=""/>
            <o:lock v:ext="edit" aspectratio="t"/>
            <w10:wrap type="none"/>
            <w10:anchorlock/>
          </v:shape>
          <o:OLEObject Type="Embed" ProgID="Equation.KSEE3" ShapeID="_x0000_i1039" DrawAspect="Content" ObjectID="_1468075739" r:id="rId47">
            <o:LockedField>false</o:LockedField>
          </o:OLEObject>
        </w:object>
      </w:r>
      <w:r>
        <w:rPr>
          <w:rFonts w:hint="eastAsia" w:ascii="宋体" w:hAnsi="宋体" w:eastAsia="宋体" w:cs="宋体"/>
          <w:kern w:val="2"/>
          <w:position w:val="-4"/>
          <w:sz w:val="24"/>
          <w:szCs w:val="24"/>
          <w:lang w:val="en-US" w:eastAsia="zh-CN" w:bidi="ar-SA"/>
        </w:rPr>
        <w:t>——系统组成部件i在设计条件下的理想状态性能评估</w:t>
      </w:r>
      <w:r>
        <w:rPr>
          <w:rFonts w:hint="eastAsia" w:ascii="宋体" w:hAnsi="宋体" w:cs="宋体"/>
          <w:kern w:val="2"/>
          <w:position w:val="-4"/>
          <w:sz w:val="24"/>
          <w:szCs w:val="24"/>
          <w:lang w:val="en-US" w:eastAsia="zh-CN" w:bidi="ar-SA"/>
        </w:rPr>
        <w:t>；</w:t>
      </w:r>
    </w:p>
    <w:p w14:paraId="408639C6">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60" w:lineRule="auto"/>
        <w:ind w:right="0" w:firstLine="420" w:firstLineChars="0"/>
        <w:textAlignment w:val="auto"/>
        <w:rPr>
          <w:rFonts w:hint="default" w:ascii="宋体" w:hAnsi="宋体" w:eastAsia="宋体" w:cs="宋体"/>
          <w:i w:val="0"/>
          <w:iCs w:val="0"/>
          <w:sz w:val="24"/>
          <w:szCs w:val="24"/>
          <w:vertAlign w:val="baseline"/>
          <w:lang w:val="en-US" w:eastAsia="zh-CN"/>
        </w:rPr>
      </w:pPr>
      <w:r>
        <w:rPr>
          <w:rFonts w:hint="default" w:ascii="宋体" w:hAnsi="宋体" w:eastAsia="宋体" w:cs="宋体"/>
          <w:i w:val="0"/>
          <w:iCs w:val="0"/>
          <w:sz w:val="24"/>
          <w:szCs w:val="24"/>
          <w:vertAlign w:val="baseline"/>
          <w:lang w:val="en-US" w:eastAsia="zh-CN"/>
        </w:rPr>
        <w:object>
          <v:shape id="_x0000_i1040" o:spt="75" type="#_x0000_t75" style="height:12.8pt;width:10.65pt;" o:ole="t" filled="f" o:preferrelative="t" stroked="f" coordsize="21600,21600">
            <v:path/>
            <v:fill on="f" focussize="0,0"/>
            <v:stroke on="f"/>
            <v:imagedata r:id="rId50" o:title=""/>
            <o:lock v:ext="edit" aspectratio="t"/>
            <w10:wrap type="none"/>
            <w10:anchorlock/>
          </v:shape>
          <o:OLEObject Type="Embed" ProgID="Equation.KSEE3" ShapeID="_x0000_i1040" DrawAspect="Content" ObjectID="_1468075740" r:id="rId49">
            <o:LockedField>false</o:LockedField>
          </o:OLEObject>
        </w:object>
      </w:r>
      <w:r>
        <w:rPr>
          <w:rFonts w:hint="eastAsia" w:ascii="宋体" w:hAnsi="宋体" w:eastAsia="宋体" w:cs="宋体"/>
          <w:i w:val="0"/>
          <w:iCs w:val="0"/>
          <w:sz w:val="24"/>
          <w:szCs w:val="24"/>
          <w:vertAlign w:val="baseline"/>
          <w:lang w:val="en-US" w:eastAsia="zh-CN"/>
        </w:rPr>
        <w:t>——</w:t>
      </w:r>
      <w:r>
        <w:rPr>
          <w:rFonts w:hint="default" w:ascii="宋体" w:hAnsi="宋体" w:eastAsia="宋体" w:cs="宋体"/>
          <w:i w:val="0"/>
          <w:iCs w:val="0"/>
          <w:sz w:val="24"/>
          <w:szCs w:val="24"/>
          <w:vertAlign w:val="baseline"/>
          <w:lang w:val="en-US" w:eastAsia="zh-CN"/>
        </w:rPr>
        <w:t>总模拟步数；</w:t>
      </w:r>
    </w:p>
    <w:p w14:paraId="65FD0723">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60" w:lineRule="auto"/>
        <w:ind w:right="0" w:firstLine="420" w:firstLineChars="0"/>
        <w:textAlignment w:val="auto"/>
        <w:rPr>
          <w:rFonts w:hint="default" w:ascii="宋体" w:hAnsi="宋体" w:eastAsia="宋体" w:cs="宋体"/>
          <w:i w:val="0"/>
          <w:iCs w:val="0"/>
          <w:sz w:val="24"/>
          <w:szCs w:val="24"/>
          <w:vertAlign w:val="baseline"/>
          <w:lang w:val="en-US" w:eastAsia="zh-CN"/>
        </w:rPr>
      </w:pPr>
      <w:r>
        <w:rPr>
          <w:rFonts w:hint="default" w:ascii="宋体" w:hAnsi="宋体" w:eastAsia="宋体" w:cs="宋体"/>
          <w:i w:val="0"/>
          <w:iCs w:val="0"/>
          <w:sz w:val="24"/>
          <w:szCs w:val="24"/>
          <w:vertAlign w:val="baseline"/>
          <w:lang w:val="en-US" w:eastAsia="zh-CN"/>
        </w:rPr>
        <w:object>
          <v:shape id="_x0000_i1041" o:spt="75" type="#_x0000_t75" style="height:13.55pt;width:20.75pt;" o:ole="t" filled="f" o:preferrelative="t" stroked="f" coordsize="21600,21600">
            <v:path/>
            <v:fill on="f" focussize="0,0"/>
            <v:stroke on="f"/>
            <v:imagedata r:id="rId52" o:title=""/>
            <o:lock v:ext="edit" aspectratio="t"/>
            <w10:wrap type="none"/>
            <w10:anchorlock/>
          </v:shape>
          <o:OLEObject Type="Embed" ProgID="Equation.KSEE3" ShapeID="_x0000_i1041" DrawAspect="Content" ObjectID="_1468075741" r:id="rId51">
            <o:LockedField>false</o:LockedField>
          </o:OLEObject>
        </w:object>
      </w:r>
      <w:r>
        <w:rPr>
          <w:rFonts w:hint="eastAsia" w:ascii="宋体" w:hAnsi="宋体" w:eastAsia="宋体" w:cs="宋体"/>
          <w:i w:val="0"/>
          <w:iCs w:val="0"/>
          <w:sz w:val="24"/>
          <w:szCs w:val="24"/>
          <w:vertAlign w:val="baseline"/>
          <w:lang w:val="en-US" w:eastAsia="zh-CN"/>
        </w:rPr>
        <w:t>——</w:t>
      </w:r>
      <w:r>
        <w:rPr>
          <w:rFonts w:hint="default" w:ascii="宋体" w:hAnsi="宋体" w:eastAsia="宋体" w:cs="宋体"/>
          <w:i w:val="0"/>
          <w:iCs w:val="0"/>
          <w:sz w:val="24"/>
          <w:szCs w:val="24"/>
          <w:vertAlign w:val="baseline"/>
          <w:lang w:val="en-US" w:eastAsia="zh-CN"/>
        </w:rPr>
        <w:t>时间步数为T时网络中正常工作的部件（包括P,O,L）数目；</w:t>
      </w:r>
    </w:p>
    <w:p w14:paraId="7E4C0C6E">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60" w:lineRule="auto"/>
        <w:ind w:right="0" w:firstLine="420" w:firstLineChars="0"/>
        <w:textAlignment w:val="auto"/>
        <w:rPr>
          <w:rFonts w:hint="default" w:ascii="宋体" w:hAnsi="宋体" w:eastAsia="宋体" w:cs="宋体"/>
          <w:i w:val="0"/>
          <w:iCs w:val="0"/>
          <w:sz w:val="24"/>
          <w:szCs w:val="24"/>
          <w:vertAlign w:val="baseline"/>
          <w:lang w:val="en-US" w:eastAsia="zh-CN"/>
        </w:rPr>
      </w:pPr>
      <w:r>
        <w:rPr>
          <w:rFonts w:hint="default" w:ascii="宋体" w:hAnsi="宋体" w:eastAsia="宋体" w:cs="宋体"/>
          <w:i w:val="0"/>
          <w:iCs w:val="0"/>
          <w:sz w:val="24"/>
          <w:szCs w:val="24"/>
          <w:vertAlign w:val="baseline"/>
          <w:lang w:val="en-US" w:eastAsia="zh-CN"/>
        </w:rPr>
        <w:object>
          <v:shape id="_x0000_i1042" o:spt="75" type="#_x0000_t75" style="height:13.4pt;width:20.1pt;" o:ole="t" filled="f" o:preferrelative="t" stroked="f" coordsize="21600,21600">
            <v:path/>
            <v:fill on="f" focussize="0,0"/>
            <v:stroke on="f"/>
            <v:imagedata r:id="rId54" o:title=""/>
            <o:lock v:ext="edit" aspectratio="t"/>
            <w10:wrap type="none"/>
            <w10:anchorlock/>
          </v:shape>
          <o:OLEObject Type="Embed" ProgID="Equation.KSEE3" ShapeID="_x0000_i1042" DrawAspect="Content" ObjectID="_1468075742" r:id="rId53">
            <o:LockedField>false</o:LockedField>
          </o:OLEObject>
        </w:object>
      </w:r>
      <w:r>
        <w:rPr>
          <w:rFonts w:hint="eastAsia" w:ascii="宋体" w:hAnsi="宋体" w:eastAsia="宋体" w:cs="宋体"/>
          <w:i w:val="0"/>
          <w:iCs w:val="0"/>
          <w:sz w:val="24"/>
          <w:szCs w:val="24"/>
          <w:vertAlign w:val="baseline"/>
          <w:lang w:val="en-US" w:eastAsia="zh-CN"/>
        </w:rPr>
        <w:t>——</w:t>
      </w:r>
      <w:r>
        <w:rPr>
          <w:rFonts w:hint="default" w:ascii="宋体" w:hAnsi="宋体" w:eastAsia="宋体" w:cs="宋体"/>
          <w:i w:val="0"/>
          <w:iCs w:val="0"/>
          <w:sz w:val="24"/>
          <w:szCs w:val="24"/>
          <w:vertAlign w:val="baseline"/>
          <w:lang w:val="en-US" w:eastAsia="zh-CN"/>
        </w:rPr>
        <w:t>网络中部件的总数目。</w:t>
      </w:r>
    </w:p>
    <w:p w14:paraId="0FD00E6A">
      <w:pPr>
        <w:jc w:val="left"/>
        <w:rPr>
          <w:rFonts w:hint="default" w:ascii="宋体" w:hAnsi="宋体" w:eastAsia="宋体" w:cs="宋体"/>
          <w:i w:val="0"/>
          <w:iCs w:val="0"/>
          <w:sz w:val="24"/>
          <w:szCs w:val="24"/>
          <w:vertAlign w:val="baseline"/>
          <w:lang w:val="en-US" w:eastAsia="zh-CN"/>
        </w:rPr>
      </w:pPr>
      <w:r>
        <w:rPr>
          <w:rFonts w:hint="default" w:ascii="宋体" w:hAnsi="宋体"/>
          <w:color w:val="auto"/>
          <w:sz w:val="24"/>
          <w:szCs w:val="32"/>
          <w:lang w:val="en-US" w:eastAsia="zh-CN"/>
        </w:rPr>
        <w:t>2.</w:t>
      </w:r>
      <w:r>
        <w:rPr>
          <w:rFonts w:hint="eastAsia" w:ascii="宋体" w:hAnsi="宋体"/>
          <w:color w:val="auto"/>
          <w:sz w:val="24"/>
          <w:szCs w:val="32"/>
          <w:lang w:val="en-US" w:eastAsia="zh-CN"/>
        </w:rPr>
        <w:t>2</w:t>
      </w:r>
      <w:r>
        <w:rPr>
          <w:rFonts w:hint="default" w:ascii="宋体" w:hAnsi="宋体"/>
          <w:color w:val="auto"/>
          <w:sz w:val="24"/>
          <w:szCs w:val="32"/>
          <w:lang w:val="en-US" w:eastAsia="zh-CN"/>
        </w:rPr>
        <w:t>.</w:t>
      </w:r>
      <w:r>
        <w:rPr>
          <w:rFonts w:hint="eastAsia" w:ascii="宋体" w:hAnsi="宋体"/>
          <w:color w:val="auto"/>
          <w:sz w:val="24"/>
          <w:szCs w:val="32"/>
          <w:lang w:val="en-US" w:eastAsia="zh-CN"/>
        </w:rPr>
        <w:t>3 机电与控制</w:t>
      </w:r>
    </w:p>
    <w:p w14:paraId="5C7FDEAE">
      <w:pPr>
        <w:keepNext w:val="0"/>
        <w:keepLines w:val="0"/>
        <w:widowControl/>
        <w:suppressLineNumbers w:val="0"/>
        <w:spacing w:line="360" w:lineRule="auto"/>
        <w:ind w:firstLine="420" w:firstLineChars="0"/>
        <w:jc w:val="left"/>
        <w:rPr>
          <w:rFonts w:hint="eastAsia" w:ascii="Times New Roman" w:hAnsi="宋体" w:eastAsia="宋体" w:cs="Times New Roman"/>
          <w:bCs/>
          <w:sz w:val="24"/>
          <w:szCs w:val="24"/>
          <w:lang w:val="en-US" w:eastAsia="zh-CN"/>
        </w:rPr>
      </w:pPr>
      <w:r>
        <w:rPr>
          <w:rFonts w:hint="eastAsia" w:ascii="Times New Roman" w:hAnsi="宋体" w:eastAsia="宋体" w:cs="Times New Roman"/>
          <w:bCs/>
          <w:position w:val="-10"/>
          <w:sz w:val="24"/>
          <w:szCs w:val="24"/>
          <w:lang w:val="en-US" w:eastAsia="zh-CN"/>
        </w:rPr>
        <w:object>
          <v:shape id="_x0000_i1043" o:spt="75" type="#_x0000_t75" style="height:18pt;width:49pt;" o:ole="t" filled="f" o:preferrelative="t" stroked="f" coordsize="21600,21600">
            <v:path/>
            <v:fill on="f" focussize="0,0"/>
            <v:stroke on="f"/>
            <v:imagedata r:id="rId56" o:title=""/>
            <o:lock v:ext="edit" aspectratio="t"/>
            <w10:wrap type="none"/>
            <w10:anchorlock/>
          </v:shape>
          <o:OLEObject Type="Embed" ProgID="Equation.KSEE3" ShapeID="_x0000_i1043" DrawAspect="Content" ObjectID="_1468075743" r:id="rId55">
            <o:LockedField>false</o:LockedField>
          </o:OLEObject>
        </w:object>
      </w:r>
      <w:r>
        <w:rPr>
          <w:rFonts w:hint="eastAsia" w:ascii="Times New Roman" w:hAnsi="宋体" w:eastAsia="宋体" w:cs="Times New Roman"/>
          <w:bCs/>
          <w:sz w:val="24"/>
          <w:szCs w:val="24"/>
          <w:lang w:val="en-US" w:eastAsia="zh-CN"/>
        </w:rPr>
        <w:t>——故障矢量；</w:t>
      </w:r>
    </w:p>
    <w:p w14:paraId="59E61CCE">
      <w:pPr>
        <w:keepNext w:val="0"/>
        <w:keepLines w:val="0"/>
        <w:widowControl/>
        <w:suppressLineNumbers w:val="0"/>
        <w:spacing w:line="360" w:lineRule="auto"/>
        <w:ind w:firstLine="420" w:firstLineChars="0"/>
        <w:jc w:val="left"/>
        <w:rPr>
          <w:rFonts w:hint="eastAsia" w:ascii="Times New Roman" w:hAnsi="宋体" w:eastAsia="宋体" w:cs="Times New Roman"/>
          <w:bCs/>
          <w:sz w:val="24"/>
          <w:szCs w:val="24"/>
          <w:lang w:val="en-US" w:eastAsia="zh-CN"/>
        </w:rPr>
      </w:pPr>
      <w:r>
        <w:rPr>
          <w:rFonts w:hint="eastAsia" w:ascii="Times New Roman" w:hAnsi="宋体" w:eastAsia="宋体" w:cs="Times New Roman"/>
          <w:bCs/>
          <w:sz w:val="24"/>
          <w:szCs w:val="24"/>
          <w:lang w:val="en-US" w:eastAsia="zh-CN"/>
        </w:rPr>
        <w:drawing>
          <wp:inline distT="0" distB="0" distL="114300" distR="114300">
            <wp:extent cx="171450" cy="209550"/>
            <wp:effectExtent l="0" t="0" r="0" b="0"/>
            <wp:docPr id="20"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4"/>
                    <pic:cNvPicPr>
                      <a:picLocks noChangeAspect="1"/>
                    </pic:cNvPicPr>
                  </pic:nvPicPr>
                  <pic:blipFill>
                    <a:blip r:embed="rId57"/>
                    <a:stretch>
                      <a:fillRect/>
                    </a:stretch>
                  </pic:blipFill>
                  <pic:spPr>
                    <a:xfrm>
                      <a:off x="0" y="0"/>
                      <a:ext cx="171450" cy="209550"/>
                    </a:xfrm>
                    <a:prstGeom prst="rect">
                      <a:avLst/>
                    </a:prstGeom>
                    <a:noFill/>
                    <a:ln>
                      <a:noFill/>
                    </a:ln>
                  </pic:spPr>
                </pic:pic>
              </a:graphicData>
            </a:graphic>
          </wp:inline>
        </w:drawing>
      </w:r>
      <w:r>
        <w:rPr>
          <w:rFonts w:hint="eastAsia" w:ascii="Times New Roman" w:hAnsi="宋体" w:eastAsia="宋体" w:cs="Times New Roman"/>
          <w:bCs/>
          <w:sz w:val="24"/>
          <w:szCs w:val="24"/>
          <w:lang w:val="en-US" w:eastAsia="zh-CN"/>
        </w:rPr>
        <w:t>，</w:t>
      </w:r>
      <w:r>
        <w:rPr>
          <w:rFonts w:hint="eastAsia" w:ascii="Times New Roman" w:hAnsi="宋体" w:eastAsia="宋体" w:cs="Times New Roman"/>
          <w:bCs/>
          <w:sz w:val="24"/>
          <w:szCs w:val="24"/>
          <w:lang w:val="en-US" w:eastAsia="zh-CN"/>
        </w:rPr>
        <w:drawing>
          <wp:inline distT="0" distB="0" distL="114300" distR="114300">
            <wp:extent cx="180975" cy="209550"/>
            <wp:effectExtent l="0" t="0" r="9525" b="0"/>
            <wp:docPr id="21"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65"/>
                    <pic:cNvPicPr>
                      <a:picLocks noChangeAspect="1"/>
                    </pic:cNvPicPr>
                  </pic:nvPicPr>
                  <pic:blipFill>
                    <a:blip r:embed="rId58"/>
                    <a:stretch>
                      <a:fillRect/>
                    </a:stretch>
                  </pic:blipFill>
                  <pic:spPr>
                    <a:xfrm>
                      <a:off x="0" y="0"/>
                      <a:ext cx="180975" cy="209550"/>
                    </a:xfrm>
                    <a:prstGeom prst="rect">
                      <a:avLst/>
                    </a:prstGeom>
                    <a:noFill/>
                    <a:ln>
                      <a:noFill/>
                    </a:ln>
                  </pic:spPr>
                </pic:pic>
              </a:graphicData>
            </a:graphic>
          </wp:inline>
        </w:drawing>
      </w:r>
      <w:r>
        <w:rPr>
          <w:rFonts w:hint="eastAsia" w:ascii="Times New Roman" w:hAnsi="宋体" w:eastAsia="宋体" w:cs="Times New Roman"/>
          <w:bCs/>
          <w:sz w:val="24"/>
          <w:szCs w:val="24"/>
          <w:lang w:val="en-US" w:eastAsia="zh-CN"/>
        </w:rPr>
        <w:t>——引入故障矩阵；</w:t>
      </w:r>
    </w:p>
    <w:p w14:paraId="525F222E">
      <w:pPr>
        <w:pStyle w:val="30"/>
        <w:spacing w:line="360" w:lineRule="auto"/>
        <w:ind w:left="0" w:leftChars="0" w:firstLine="480" w:firstLineChars="200"/>
        <w:jc w:val="both"/>
        <w:rPr>
          <w:rFonts w:hint="eastAsia" w:ascii="Times New Roman" w:hAnsi="宋体" w:eastAsia="宋体" w:cs="Times New Roman"/>
          <w:bCs/>
          <w:sz w:val="24"/>
          <w:szCs w:val="24"/>
          <w:lang w:val="en-US" w:eastAsia="zh-CN"/>
        </w:rPr>
      </w:pPr>
      <w:r>
        <w:rPr>
          <w:rFonts w:hint="default" w:ascii="Times New Roman" w:hAnsi="宋体" w:eastAsia="宋体" w:cs="Times New Roman"/>
          <w:bCs/>
          <w:position w:val="-10"/>
          <w:sz w:val="24"/>
          <w:szCs w:val="24"/>
          <w:lang w:val="en-US" w:eastAsia="zh-CN"/>
        </w:rPr>
        <w:object>
          <v:shape id="_x0000_i1044" o:spt="75" type="#_x0000_t75" style="height:16pt;width:22pt;" o:ole="t" filled="f" o:preferrelative="t" stroked="f" coordsize="21600,21600">
            <v:path/>
            <v:fill on="f" focussize="0,0"/>
            <v:stroke on="f"/>
            <v:imagedata r:id="rId60" o:title=""/>
            <o:lock v:ext="edit" aspectratio="t"/>
            <w10:wrap type="none"/>
            <w10:anchorlock/>
          </v:shape>
          <o:OLEObject Type="Embed" ProgID="Equation.KSEE3" ShapeID="_x0000_i1044" DrawAspect="Content" ObjectID="_1468075744" r:id="rId59">
            <o:LockedField>false</o:LockedField>
          </o:OLEObject>
        </w:object>
      </w:r>
      <w:r>
        <w:rPr>
          <w:rFonts w:hint="eastAsia" w:ascii="Times New Roman" w:hAnsi="宋体" w:eastAsia="宋体" w:cs="Times New Roman"/>
          <w:bCs/>
          <w:sz w:val="24"/>
          <w:szCs w:val="24"/>
          <w:lang w:val="en-US" w:eastAsia="zh-CN"/>
        </w:rPr>
        <w:t>——状态矢量；</w:t>
      </w:r>
    </w:p>
    <w:p w14:paraId="4A047D31">
      <w:pPr>
        <w:pStyle w:val="30"/>
        <w:spacing w:line="360" w:lineRule="auto"/>
        <w:ind w:left="0" w:leftChars="0" w:firstLine="480" w:firstLineChars="200"/>
        <w:jc w:val="both"/>
        <w:rPr>
          <w:rFonts w:hint="eastAsia" w:ascii="Times New Roman" w:hAnsi="宋体" w:eastAsia="宋体" w:cs="Times New Roman"/>
          <w:bCs/>
          <w:sz w:val="24"/>
          <w:szCs w:val="24"/>
          <w:lang w:val="en-US" w:eastAsia="zh-CN"/>
        </w:rPr>
      </w:pPr>
      <w:r>
        <w:rPr>
          <w:rFonts w:hint="default" w:ascii="Times New Roman" w:hAnsi="宋体" w:eastAsia="宋体" w:cs="Times New Roman"/>
          <w:bCs/>
          <w:position w:val="-10"/>
          <w:sz w:val="24"/>
          <w:szCs w:val="24"/>
          <w:lang w:val="en-US" w:eastAsia="zh-CN"/>
        </w:rPr>
        <w:object>
          <v:shape id="_x0000_i1045" o:spt="75" type="#_x0000_t75" style="height:16pt;width:22pt;" o:ole="t" filled="f" o:preferrelative="t" stroked="f" coordsize="21600,21600">
            <v:path/>
            <v:fill on="f" focussize="0,0"/>
            <v:stroke on="f"/>
            <v:imagedata r:id="rId62" o:title=""/>
            <o:lock v:ext="edit" aspectratio="t"/>
            <w10:wrap type="none"/>
            <w10:anchorlock/>
          </v:shape>
          <o:OLEObject Type="Embed" ProgID="Equation.KSEE3" ShapeID="_x0000_i1045" DrawAspect="Content" ObjectID="_1468075745" r:id="rId61">
            <o:LockedField>false</o:LockedField>
          </o:OLEObject>
        </w:object>
      </w:r>
      <w:r>
        <w:rPr>
          <w:rFonts w:hint="eastAsia" w:ascii="Times New Roman" w:hAnsi="宋体" w:eastAsia="宋体" w:cs="Times New Roman"/>
          <w:bCs/>
          <w:sz w:val="24"/>
          <w:szCs w:val="24"/>
          <w:lang w:val="en-US" w:eastAsia="zh-CN"/>
        </w:rPr>
        <w:t>——控制矢量；</w:t>
      </w:r>
    </w:p>
    <w:p w14:paraId="0E4CF762">
      <w:pPr>
        <w:pStyle w:val="30"/>
        <w:spacing w:line="360" w:lineRule="auto"/>
        <w:ind w:left="0" w:leftChars="0" w:firstLine="480" w:firstLineChars="200"/>
        <w:jc w:val="both"/>
        <w:rPr>
          <w:rFonts w:hint="eastAsia" w:ascii="Times New Roman" w:hAnsi="宋体" w:eastAsia="宋体" w:cs="Times New Roman"/>
          <w:bCs/>
          <w:sz w:val="24"/>
          <w:szCs w:val="24"/>
          <w:lang w:val="en-US" w:eastAsia="zh-CN"/>
        </w:rPr>
      </w:pPr>
      <w:r>
        <w:rPr>
          <w:rFonts w:hint="default" w:ascii="Times New Roman" w:hAnsi="宋体" w:eastAsia="宋体" w:cs="Times New Roman"/>
          <w:bCs/>
          <w:position w:val="-10"/>
          <w:sz w:val="24"/>
          <w:szCs w:val="24"/>
          <w:lang w:val="en-US" w:eastAsia="zh-CN"/>
        </w:rPr>
        <w:object>
          <v:shape id="_x0000_i1046" o:spt="75" type="#_x0000_t75" style="height:16pt;width:23pt;" o:ole="t" filled="f" o:preferrelative="t" stroked="f" coordsize="21600,21600">
            <v:path/>
            <v:fill on="f" focussize="0,0"/>
            <v:stroke on="f"/>
            <v:imagedata r:id="rId64" o:title=""/>
            <o:lock v:ext="edit" aspectratio="t"/>
            <w10:wrap type="none"/>
            <w10:anchorlock/>
          </v:shape>
          <o:OLEObject Type="Embed" ProgID="Equation.KSEE3" ShapeID="_x0000_i1046" DrawAspect="Content" ObjectID="_1468075746" r:id="rId63">
            <o:LockedField>false</o:LockedField>
          </o:OLEObject>
        </w:object>
      </w:r>
      <w:r>
        <w:rPr>
          <w:rFonts w:hint="eastAsia" w:ascii="Times New Roman" w:hAnsi="宋体" w:eastAsia="宋体" w:cs="Times New Roman"/>
          <w:bCs/>
          <w:sz w:val="24"/>
          <w:szCs w:val="24"/>
          <w:lang w:val="en-US" w:eastAsia="zh-CN"/>
        </w:rPr>
        <w:t>——观测量矢量（传感器的输出矢量）；</w:t>
      </w:r>
    </w:p>
    <w:p w14:paraId="741FBD40">
      <w:pPr>
        <w:pStyle w:val="30"/>
        <w:numPr>
          <w:ilvl w:val="0"/>
          <w:numId w:val="5"/>
        </w:numPr>
        <w:spacing w:line="360" w:lineRule="auto"/>
        <w:ind w:left="0" w:leftChars="0" w:firstLine="480" w:firstLineChars="200"/>
        <w:jc w:val="both"/>
        <w:rPr>
          <w:rFonts w:hint="eastAsia" w:ascii="Times New Roman" w:hAnsi="宋体" w:cs="Times New Roman"/>
          <w:bCs/>
          <w:sz w:val="24"/>
          <w:szCs w:val="24"/>
          <w:lang w:val="en-US" w:eastAsia="zh-CN"/>
        </w:rPr>
      </w:pPr>
      <w:r>
        <w:rPr>
          <w:rFonts w:hint="eastAsia" w:ascii="Times New Roman" w:hAnsi="宋体" w:eastAsia="宋体" w:cs="Times New Roman"/>
          <w:bCs/>
          <w:sz w:val="24"/>
          <w:szCs w:val="24"/>
          <w:lang w:val="en-US" w:eastAsia="zh-CN"/>
        </w:rPr>
        <w:t>B，C，D——相应维数的常数矩阵</w:t>
      </w:r>
      <w:r>
        <w:rPr>
          <w:rFonts w:hint="eastAsia" w:ascii="Times New Roman" w:hAnsi="宋体" w:cs="Times New Roman"/>
          <w:bCs/>
          <w:sz w:val="24"/>
          <w:szCs w:val="24"/>
          <w:lang w:val="en-US" w:eastAsia="zh-CN"/>
        </w:rPr>
        <w:t>；</w:t>
      </w:r>
    </w:p>
    <w:p w14:paraId="5326081E">
      <w:pPr>
        <w:spacing w:line="360" w:lineRule="auto"/>
        <w:ind w:firstLine="420"/>
        <w:rPr>
          <w:rFonts w:hint="eastAsia" w:ascii="Times New Roman" w:hAnsi="宋体" w:eastAsia="宋体" w:cs="Times New Roman"/>
          <w:bCs/>
          <w:sz w:val="24"/>
          <w:szCs w:val="24"/>
          <w:lang w:val="en-US" w:eastAsia="zh-CN"/>
        </w:rPr>
      </w:pPr>
      <w:r>
        <w:rPr>
          <w:rFonts w:hint="default" w:ascii="Times New Roman" w:hAnsi="宋体" w:eastAsia="宋体" w:cs="Times New Roman"/>
          <w:bCs/>
          <w:sz w:val="24"/>
          <w:szCs w:val="24"/>
          <w:lang w:val="en-US" w:eastAsia="zh-CN"/>
        </w:rPr>
        <w:drawing>
          <wp:inline distT="0" distB="0" distL="114300" distR="114300">
            <wp:extent cx="361950" cy="209550"/>
            <wp:effectExtent l="0" t="0" r="0" b="0"/>
            <wp:docPr id="28"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52"/>
                    <pic:cNvPicPr>
                      <a:picLocks noChangeAspect="1"/>
                    </pic:cNvPicPr>
                  </pic:nvPicPr>
                  <pic:blipFill>
                    <a:blip r:embed="rId65"/>
                    <a:stretch>
                      <a:fillRect/>
                    </a:stretch>
                  </pic:blipFill>
                  <pic:spPr>
                    <a:xfrm>
                      <a:off x="0" y="0"/>
                      <a:ext cx="361950" cy="209550"/>
                    </a:xfrm>
                    <a:prstGeom prst="rect">
                      <a:avLst/>
                    </a:prstGeom>
                    <a:noFill/>
                    <a:ln>
                      <a:noFill/>
                    </a:ln>
                  </pic:spPr>
                </pic:pic>
              </a:graphicData>
            </a:graphic>
          </wp:inline>
        </w:drawing>
      </w:r>
      <w:r>
        <w:rPr>
          <w:rFonts w:hint="eastAsia" w:ascii="Times New Roman" w:hAnsi="宋体" w:eastAsia="宋体" w:cs="Times New Roman"/>
          <w:bCs/>
          <w:sz w:val="24"/>
          <w:szCs w:val="24"/>
          <w:lang w:val="en-US" w:eastAsia="zh-CN"/>
        </w:rPr>
        <w:t>——测量输出；</w:t>
      </w:r>
    </w:p>
    <w:p w14:paraId="024C10B2">
      <w:pPr>
        <w:spacing w:line="360" w:lineRule="auto"/>
        <w:ind w:firstLine="420"/>
        <w:rPr>
          <w:rFonts w:hint="eastAsia" w:ascii="Times New Roman" w:hAnsi="宋体" w:eastAsia="宋体" w:cs="Times New Roman"/>
          <w:bCs/>
          <w:sz w:val="24"/>
          <w:szCs w:val="24"/>
          <w:lang w:val="en-US" w:eastAsia="zh-CN"/>
        </w:rPr>
      </w:pPr>
      <w:r>
        <w:rPr>
          <w:rFonts w:hint="default" w:ascii="Times New Roman" w:hAnsi="宋体" w:eastAsia="宋体" w:cs="Times New Roman"/>
          <w:bCs/>
          <w:sz w:val="24"/>
          <w:szCs w:val="24"/>
          <w:lang w:val="en-US" w:eastAsia="zh-CN"/>
        </w:rPr>
        <w:drawing>
          <wp:inline distT="0" distB="0" distL="114300" distR="114300">
            <wp:extent cx="285750" cy="200025"/>
            <wp:effectExtent l="0" t="0" r="0" b="7620"/>
            <wp:docPr id="29"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54"/>
                    <pic:cNvPicPr>
                      <a:picLocks noChangeAspect="1"/>
                    </pic:cNvPicPr>
                  </pic:nvPicPr>
                  <pic:blipFill>
                    <a:blip r:embed="rId66"/>
                    <a:stretch>
                      <a:fillRect/>
                    </a:stretch>
                  </pic:blipFill>
                  <pic:spPr>
                    <a:xfrm>
                      <a:off x="0" y="0"/>
                      <a:ext cx="285750" cy="200025"/>
                    </a:xfrm>
                    <a:prstGeom prst="rect">
                      <a:avLst/>
                    </a:prstGeom>
                    <a:noFill/>
                    <a:ln>
                      <a:noFill/>
                    </a:ln>
                  </pic:spPr>
                </pic:pic>
              </a:graphicData>
            </a:graphic>
          </wp:inline>
        </w:drawing>
      </w:r>
      <w:r>
        <w:rPr>
          <w:rFonts w:hint="eastAsia" w:ascii="Times New Roman" w:hAnsi="宋体" w:eastAsia="宋体" w:cs="Times New Roman"/>
          <w:bCs/>
          <w:sz w:val="24"/>
          <w:szCs w:val="24"/>
          <w:lang w:val="en-US" w:eastAsia="zh-CN"/>
        </w:rPr>
        <w:t>——输入；</w:t>
      </w:r>
    </w:p>
    <w:p w14:paraId="1894BBF0">
      <w:pPr>
        <w:spacing w:line="360" w:lineRule="auto"/>
        <w:ind w:firstLine="420"/>
        <w:rPr>
          <w:rFonts w:hint="default"/>
          <w:lang w:val="en-US" w:eastAsia="zh-CN"/>
        </w:rPr>
      </w:pPr>
      <w:r>
        <w:rPr>
          <w:rFonts w:hint="default" w:ascii="Times New Roman" w:hAnsi="宋体" w:eastAsia="宋体" w:cs="Times New Roman"/>
          <w:bCs/>
          <w:sz w:val="24"/>
          <w:szCs w:val="24"/>
          <w:lang w:val="en-US" w:eastAsia="zh-CN"/>
        </w:rPr>
        <w:drawing>
          <wp:inline distT="0" distB="0" distL="114300" distR="114300">
            <wp:extent cx="333375" cy="228600"/>
            <wp:effectExtent l="0" t="0" r="9525" b="0"/>
            <wp:docPr id="30"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53"/>
                    <pic:cNvPicPr>
                      <a:picLocks noChangeAspect="1"/>
                    </pic:cNvPicPr>
                  </pic:nvPicPr>
                  <pic:blipFill>
                    <a:blip r:embed="rId67"/>
                    <a:stretch>
                      <a:fillRect/>
                    </a:stretch>
                  </pic:blipFill>
                  <pic:spPr>
                    <a:xfrm>
                      <a:off x="0" y="0"/>
                      <a:ext cx="333375" cy="228600"/>
                    </a:xfrm>
                    <a:prstGeom prst="rect">
                      <a:avLst/>
                    </a:prstGeom>
                    <a:noFill/>
                    <a:ln>
                      <a:noFill/>
                    </a:ln>
                  </pic:spPr>
                </pic:pic>
              </a:graphicData>
            </a:graphic>
          </wp:inline>
        </w:drawing>
      </w:r>
      <w:r>
        <w:rPr>
          <w:rFonts w:hint="eastAsia" w:ascii="Times New Roman" w:hAnsi="宋体" w:eastAsia="宋体" w:cs="Times New Roman"/>
          <w:bCs/>
          <w:sz w:val="24"/>
          <w:szCs w:val="24"/>
          <w:lang w:val="en-US" w:eastAsia="zh-CN"/>
        </w:rPr>
        <w:t>——</w:t>
      </w:r>
      <w:r>
        <w:rPr>
          <w:rFonts w:hint="eastAsia" w:ascii="Times New Roman" w:hAnsi="宋体" w:eastAsia="宋体" w:cs="Times New Roman"/>
          <w:bCs/>
          <w:position w:val="-12"/>
          <w:sz w:val="24"/>
          <w:szCs w:val="24"/>
          <w:lang w:val="en-US" w:eastAsia="zh-CN"/>
        </w:rPr>
        <w:object>
          <v:shape id="_x0000_i1047" o:spt="75" type="#_x0000_t75" style="height:19pt;width:52pt;" o:ole="t" filled="f" o:preferrelative="t" stroked="f" coordsize="21600,21600">
            <v:path/>
            <v:fill on="f" focussize="0,0"/>
            <v:stroke on="f"/>
            <v:imagedata r:id="rId69" o:title=""/>
            <o:lock v:ext="edit" aspectratio="t"/>
            <w10:wrap type="none"/>
            <w10:anchorlock/>
          </v:shape>
          <o:OLEObject Type="Embed" ProgID="Equation.KSEE3" ShapeID="_x0000_i1047" DrawAspect="Content" ObjectID="_1468075747" r:id="rId68">
            <o:LockedField>false</o:LockedField>
          </o:OLEObject>
        </w:object>
      </w:r>
      <w:r>
        <w:rPr>
          <w:rFonts w:hint="eastAsia" w:ascii="Times New Roman" w:hAnsi="宋体" w:eastAsia="宋体" w:cs="Times New Roman"/>
          <w:bCs/>
          <w:sz w:val="24"/>
          <w:szCs w:val="24"/>
          <w:lang w:val="en-US" w:eastAsia="zh-CN"/>
        </w:rPr>
        <w:t>，传感器的故障矢量</w:t>
      </w:r>
      <w:r>
        <w:rPr>
          <w:rFonts w:hint="eastAsia" w:hAnsi="宋体" w:cs="Times New Roman"/>
          <w:bCs/>
          <w:sz w:val="24"/>
          <w:szCs w:val="24"/>
          <w:lang w:val="en-US" w:eastAsia="zh-CN"/>
        </w:rPr>
        <w:t>；</w:t>
      </w:r>
    </w:p>
    <w:p w14:paraId="09F78B81">
      <w:pPr>
        <w:pStyle w:val="30"/>
        <w:spacing w:line="360" w:lineRule="auto"/>
        <w:ind w:left="0" w:leftChars="0" w:firstLine="480" w:firstLineChars="200"/>
        <w:jc w:val="both"/>
        <w:rPr>
          <w:rFonts w:hint="eastAsia" w:ascii="Times New Roman" w:hAnsi="宋体" w:eastAsia="宋体" w:cs="Times New Roman"/>
          <w:bCs/>
          <w:sz w:val="24"/>
          <w:szCs w:val="24"/>
          <w:lang w:val="en-US" w:eastAsia="zh-CN"/>
        </w:rPr>
      </w:pPr>
      <w:r>
        <w:rPr>
          <w:rFonts w:hint="default" w:ascii="Times New Roman" w:hAnsi="宋体" w:eastAsia="宋体" w:cs="Times New Roman"/>
          <w:bCs/>
          <w:position w:val="-10"/>
          <w:sz w:val="24"/>
          <w:szCs w:val="24"/>
          <w:lang w:val="en-US" w:eastAsia="zh-CN"/>
        </w:rPr>
        <w:object>
          <v:shape id="_x0000_i1048" o:spt="75" type="#_x0000_t75" style="height:17pt;width:28pt;" o:ole="t" filled="f" o:preferrelative="t" stroked="f" coordsize="21600,21600">
            <v:path/>
            <v:fill on="f" focussize="0,0"/>
            <v:stroke on="f"/>
            <v:imagedata r:id="rId71" o:title=""/>
            <o:lock v:ext="edit" aspectratio="t"/>
            <w10:wrap type="none"/>
            <w10:anchorlock/>
          </v:shape>
          <o:OLEObject Type="Embed" ProgID="Equation.KSEE3" ShapeID="_x0000_i1048" DrawAspect="Content" ObjectID="_1468075748" r:id="rId70">
            <o:LockedField>false</o:LockedField>
          </o:OLEObject>
        </w:object>
      </w:r>
      <w:r>
        <w:rPr>
          <w:rFonts w:hint="eastAsia" w:ascii="Times New Roman" w:hAnsi="宋体" w:eastAsia="宋体" w:cs="Times New Roman"/>
          <w:bCs/>
          <w:sz w:val="24"/>
          <w:szCs w:val="24"/>
          <w:lang w:val="en-US" w:eastAsia="zh-CN"/>
        </w:rPr>
        <w:t>——测量输出；</w:t>
      </w:r>
    </w:p>
    <w:p w14:paraId="003A14C2">
      <w:pPr>
        <w:spacing w:line="360" w:lineRule="auto"/>
        <w:ind w:firstLine="420"/>
        <w:rPr>
          <w:rFonts w:hint="eastAsia" w:ascii="Times New Roman" w:hAnsi="宋体" w:eastAsia="宋体" w:cs="Times New Roman"/>
          <w:bCs/>
          <w:sz w:val="24"/>
          <w:szCs w:val="24"/>
          <w:lang w:val="en-US" w:eastAsia="zh-CN"/>
        </w:rPr>
      </w:pPr>
      <w:r>
        <w:drawing>
          <wp:inline distT="0" distB="0" distL="114300" distR="114300">
            <wp:extent cx="333375" cy="228600"/>
            <wp:effectExtent l="0" t="0" r="9525" b="0"/>
            <wp:docPr id="31"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60"/>
                    <pic:cNvPicPr>
                      <a:picLocks noChangeAspect="1"/>
                    </pic:cNvPicPr>
                  </pic:nvPicPr>
                  <pic:blipFill>
                    <a:blip r:embed="rId72"/>
                    <a:stretch>
                      <a:fillRect/>
                    </a:stretch>
                  </pic:blipFill>
                  <pic:spPr>
                    <a:xfrm>
                      <a:off x="0" y="0"/>
                      <a:ext cx="333375" cy="228600"/>
                    </a:xfrm>
                    <a:prstGeom prst="rect">
                      <a:avLst/>
                    </a:prstGeom>
                    <a:noFill/>
                    <a:ln>
                      <a:noFill/>
                    </a:ln>
                  </pic:spPr>
                </pic:pic>
              </a:graphicData>
            </a:graphic>
          </wp:inline>
        </w:drawing>
      </w:r>
      <w:r>
        <w:rPr>
          <w:rFonts w:hint="eastAsia" w:ascii="Times New Roman" w:hAnsi="宋体" w:eastAsia="宋体" w:cs="Times New Roman"/>
          <w:bCs/>
          <w:sz w:val="24"/>
          <w:szCs w:val="24"/>
          <w:lang w:val="en-US" w:eastAsia="zh-CN"/>
        </w:rPr>
        <w:t>——</w:t>
      </w:r>
      <w:r>
        <w:rPr>
          <w:rFonts w:hint="eastAsia" w:ascii="Times New Roman" w:hAnsi="宋体" w:eastAsia="宋体" w:cs="Times New Roman"/>
          <w:bCs/>
          <w:position w:val="-12"/>
          <w:sz w:val="24"/>
          <w:szCs w:val="24"/>
          <w:lang w:val="en-US" w:eastAsia="zh-CN"/>
        </w:rPr>
        <w:object>
          <v:shape id="_x0000_i1049" o:spt="75" type="#_x0000_t75" style="height:19pt;width:51pt;" o:ole="t" filled="f" o:preferrelative="t" stroked="f" coordsize="21600,21600">
            <v:path/>
            <v:fill on="f" focussize="0,0"/>
            <v:stroke on="f"/>
            <v:imagedata r:id="rId74" o:title=""/>
            <o:lock v:ext="edit" aspectratio="t"/>
            <w10:wrap type="none"/>
            <w10:anchorlock/>
          </v:shape>
          <o:OLEObject Type="Embed" ProgID="Equation.KSEE3" ShapeID="_x0000_i1049" DrawAspect="Content" ObjectID="_1468075749" r:id="rId73">
            <o:LockedField>false</o:LockedField>
          </o:OLEObject>
        </w:object>
      </w:r>
      <w:r>
        <w:rPr>
          <w:rFonts w:hint="eastAsia" w:ascii="Times New Roman" w:hAnsi="宋体" w:eastAsia="宋体" w:cs="Times New Roman"/>
          <w:bCs/>
          <w:sz w:val="24"/>
          <w:szCs w:val="24"/>
          <w:lang w:val="en-US" w:eastAsia="zh-CN"/>
        </w:rPr>
        <w:t>，执行器的故障矢量。</w:t>
      </w:r>
    </w:p>
    <w:p w14:paraId="6CFDC8F6">
      <w:pPr>
        <w:spacing w:line="360" w:lineRule="auto"/>
        <w:ind w:firstLine="420"/>
        <w:rPr>
          <w:rFonts w:hint="eastAsia" w:ascii="Times New Roman" w:hAnsi="宋体" w:eastAsia="宋体" w:cs="Times New Roman"/>
          <w:bCs/>
          <w:sz w:val="24"/>
          <w:szCs w:val="24"/>
          <w:lang w:val="en-US" w:eastAsia="zh-CN"/>
        </w:rPr>
      </w:pPr>
    </w:p>
    <w:p w14:paraId="005665DA">
      <w:pPr>
        <w:spacing w:line="360" w:lineRule="auto"/>
        <w:ind w:firstLine="420"/>
        <w:rPr>
          <w:rFonts w:hint="eastAsia" w:ascii="Times New Roman" w:hAnsi="宋体" w:eastAsia="宋体" w:cs="Times New Roman"/>
          <w:bCs/>
          <w:sz w:val="24"/>
          <w:szCs w:val="24"/>
          <w:lang w:val="en-US" w:eastAsia="zh-CN"/>
        </w:rPr>
      </w:pPr>
    </w:p>
    <w:p w14:paraId="175E5930">
      <w:pPr>
        <w:spacing w:line="360" w:lineRule="auto"/>
        <w:ind w:firstLine="420"/>
        <w:rPr>
          <w:rFonts w:hint="eastAsia" w:ascii="Times New Roman" w:hAnsi="宋体" w:eastAsia="宋体" w:cs="Times New Roman"/>
          <w:bCs/>
          <w:sz w:val="24"/>
          <w:szCs w:val="24"/>
          <w:lang w:val="en-US" w:eastAsia="zh-CN"/>
        </w:rPr>
      </w:pPr>
    </w:p>
    <w:p w14:paraId="338FDBF9">
      <w:pPr>
        <w:spacing w:line="360" w:lineRule="auto"/>
        <w:ind w:firstLine="420"/>
        <w:rPr>
          <w:rFonts w:hint="eastAsia" w:ascii="Times New Roman" w:hAnsi="宋体" w:eastAsia="宋体" w:cs="Times New Roman"/>
          <w:bCs/>
          <w:sz w:val="24"/>
          <w:szCs w:val="24"/>
          <w:lang w:val="en-US" w:eastAsia="zh-CN"/>
        </w:rPr>
      </w:pPr>
    </w:p>
    <w:p w14:paraId="022D2E72">
      <w:pPr>
        <w:spacing w:line="360" w:lineRule="auto"/>
        <w:ind w:firstLine="420"/>
        <w:rPr>
          <w:rFonts w:hint="eastAsia" w:ascii="Times New Roman" w:hAnsi="宋体" w:eastAsia="宋体" w:cs="Times New Roman"/>
          <w:bCs/>
          <w:sz w:val="24"/>
          <w:szCs w:val="24"/>
          <w:lang w:val="en-US" w:eastAsia="zh-CN"/>
        </w:rPr>
      </w:pPr>
    </w:p>
    <w:p w14:paraId="172B912C">
      <w:pPr>
        <w:spacing w:line="360" w:lineRule="auto"/>
        <w:ind w:firstLine="420"/>
        <w:rPr>
          <w:rFonts w:hint="eastAsia" w:ascii="Times New Roman" w:hAnsi="宋体" w:eastAsia="宋体" w:cs="Times New Roman"/>
          <w:bCs/>
          <w:sz w:val="24"/>
          <w:szCs w:val="24"/>
          <w:lang w:val="en-US" w:eastAsia="zh-CN"/>
        </w:rPr>
      </w:pPr>
    </w:p>
    <w:p w14:paraId="5B6FC8EF">
      <w:pPr>
        <w:spacing w:line="360" w:lineRule="auto"/>
        <w:ind w:firstLine="420"/>
        <w:rPr>
          <w:rFonts w:hint="eastAsia" w:ascii="Times New Roman" w:hAnsi="宋体" w:eastAsia="宋体" w:cs="Times New Roman"/>
          <w:bCs/>
          <w:sz w:val="24"/>
          <w:szCs w:val="24"/>
          <w:lang w:val="en-US" w:eastAsia="zh-CN"/>
        </w:rPr>
      </w:pPr>
    </w:p>
    <w:p w14:paraId="55FA3D9E">
      <w:pPr>
        <w:spacing w:line="360" w:lineRule="auto"/>
        <w:ind w:firstLine="420"/>
        <w:rPr>
          <w:rFonts w:hint="eastAsia" w:ascii="Times New Roman" w:hAnsi="宋体" w:eastAsia="宋体" w:cs="Times New Roman"/>
          <w:bCs/>
          <w:sz w:val="24"/>
          <w:szCs w:val="24"/>
          <w:lang w:val="en-US" w:eastAsia="zh-CN"/>
        </w:rPr>
      </w:pPr>
    </w:p>
    <w:p w14:paraId="45358138">
      <w:pPr>
        <w:spacing w:line="360" w:lineRule="auto"/>
        <w:ind w:firstLine="420"/>
        <w:rPr>
          <w:rFonts w:hint="eastAsia" w:ascii="Times New Roman" w:hAnsi="宋体" w:eastAsia="宋体" w:cs="Times New Roman"/>
          <w:bCs/>
          <w:sz w:val="24"/>
          <w:szCs w:val="24"/>
          <w:lang w:val="en-US" w:eastAsia="zh-CN"/>
        </w:rPr>
      </w:pPr>
    </w:p>
    <w:p w14:paraId="4C077F95">
      <w:pPr>
        <w:spacing w:line="360" w:lineRule="auto"/>
        <w:ind w:firstLine="420"/>
        <w:rPr>
          <w:rFonts w:hint="eastAsia" w:ascii="Times New Roman" w:hAnsi="宋体" w:eastAsia="宋体" w:cs="Times New Roman"/>
          <w:bCs/>
          <w:sz w:val="24"/>
          <w:szCs w:val="24"/>
          <w:lang w:val="en-US" w:eastAsia="zh-CN"/>
        </w:rPr>
      </w:pPr>
    </w:p>
    <w:p w14:paraId="54A7C820">
      <w:pPr>
        <w:spacing w:line="360" w:lineRule="auto"/>
        <w:ind w:firstLine="420"/>
        <w:rPr>
          <w:rFonts w:hint="eastAsia" w:ascii="Times New Roman" w:hAnsi="宋体" w:eastAsia="宋体" w:cs="Times New Roman"/>
          <w:bCs/>
          <w:sz w:val="24"/>
          <w:szCs w:val="24"/>
          <w:lang w:val="en-US" w:eastAsia="zh-CN"/>
        </w:rPr>
      </w:pPr>
    </w:p>
    <w:p w14:paraId="50892B78">
      <w:pPr>
        <w:spacing w:line="360" w:lineRule="auto"/>
        <w:ind w:firstLine="420"/>
        <w:rPr>
          <w:rFonts w:hint="eastAsia" w:ascii="Times New Roman" w:hAnsi="宋体" w:eastAsia="宋体" w:cs="Times New Roman"/>
          <w:bCs/>
          <w:sz w:val="24"/>
          <w:szCs w:val="24"/>
          <w:lang w:val="en-US" w:eastAsia="zh-CN"/>
        </w:rPr>
      </w:pPr>
    </w:p>
    <w:p w14:paraId="51B1B85C">
      <w:pPr>
        <w:spacing w:line="360" w:lineRule="auto"/>
        <w:ind w:firstLine="420"/>
        <w:rPr>
          <w:rFonts w:hint="eastAsia" w:ascii="Times New Roman" w:hAnsi="宋体" w:eastAsia="宋体" w:cs="Times New Roman"/>
          <w:bCs/>
          <w:sz w:val="24"/>
          <w:szCs w:val="24"/>
          <w:lang w:val="en-US" w:eastAsia="zh-CN"/>
        </w:rPr>
      </w:pPr>
    </w:p>
    <w:p w14:paraId="42544022">
      <w:pPr>
        <w:spacing w:line="360" w:lineRule="auto"/>
        <w:ind w:firstLine="420"/>
        <w:rPr>
          <w:rFonts w:hint="eastAsia" w:ascii="Times New Roman" w:hAnsi="宋体" w:eastAsia="宋体" w:cs="Times New Roman"/>
          <w:bCs/>
          <w:sz w:val="24"/>
          <w:szCs w:val="24"/>
          <w:lang w:val="en-US" w:eastAsia="zh-CN"/>
        </w:rPr>
      </w:pPr>
    </w:p>
    <w:p w14:paraId="6262DF62">
      <w:pPr>
        <w:spacing w:line="360" w:lineRule="auto"/>
        <w:ind w:firstLine="420"/>
        <w:rPr>
          <w:rFonts w:hint="eastAsia" w:ascii="Times New Roman" w:hAnsi="宋体" w:eastAsia="宋体" w:cs="Times New Roman"/>
          <w:bCs/>
          <w:sz w:val="24"/>
          <w:szCs w:val="24"/>
          <w:lang w:val="en-US" w:eastAsia="zh-CN"/>
        </w:rPr>
      </w:pPr>
    </w:p>
    <w:p w14:paraId="35880CBC">
      <w:pPr>
        <w:spacing w:line="360" w:lineRule="auto"/>
        <w:ind w:firstLine="420"/>
        <w:rPr>
          <w:rFonts w:hint="eastAsia" w:ascii="Times New Roman" w:hAnsi="宋体" w:eastAsia="宋体" w:cs="Times New Roman"/>
          <w:bCs/>
          <w:sz w:val="24"/>
          <w:szCs w:val="24"/>
          <w:lang w:val="en-US" w:eastAsia="zh-CN"/>
        </w:rPr>
      </w:pPr>
    </w:p>
    <w:p w14:paraId="7EFCB41D">
      <w:pPr>
        <w:jc w:val="left"/>
        <w:rPr>
          <w:rFonts w:ascii="宋体" w:hAnsi="宋体" w:cs="宋体"/>
          <w:sz w:val="18"/>
          <w:szCs w:val="18"/>
        </w:rPr>
      </w:pPr>
    </w:p>
    <w:p w14:paraId="1614C2CA">
      <w:pPr>
        <w:pStyle w:val="34"/>
        <w:keepNext w:val="0"/>
        <w:keepLines w:val="0"/>
        <w:pageBreakBefore w:val="0"/>
        <w:numPr>
          <w:ilvl w:val="0"/>
          <w:numId w:val="0"/>
        </w:numPr>
        <w:kinsoku/>
        <w:wordWrap/>
        <w:overflowPunct/>
        <w:topLinePunct w:val="0"/>
        <w:autoSpaceDE/>
        <w:autoSpaceDN/>
        <w:bidi w:val="0"/>
        <w:adjustRightInd/>
        <w:snapToGrid/>
        <w:spacing w:before="0" w:beforeLines="0" w:after="0" w:afterLines="0" w:line="360" w:lineRule="auto"/>
        <w:jc w:val="center"/>
        <w:textAlignment w:val="auto"/>
        <w:outlineLvl w:val="0"/>
        <w:rPr>
          <w:rFonts w:ascii="宋体" w:hAnsi="宋体" w:eastAsia="宋体"/>
          <w:color w:val="auto"/>
          <w:sz w:val="28"/>
          <w:szCs w:val="28"/>
        </w:rPr>
      </w:pPr>
      <w:bookmarkStart w:id="60" w:name="_Toc30836"/>
      <w:bookmarkStart w:id="61" w:name="_Toc31317"/>
      <w:bookmarkStart w:id="62" w:name="_Toc125396861"/>
      <w:bookmarkStart w:id="63" w:name="_Toc31575"/>
      <w:bookmarkStart w:id="64" w:name="_Toc7387"/>
      <w:bookmarkStart w:id="65" w:name="OLE_LINK2"/>
      <w:r>
        <w:rPr>
          <w:rFonts w:hint="eastAsia" w:ascii="宋体" w:hAnsi="宋体" w:eastAsia="宋体"/>
          <w:color w:val="auto"/>
          <w:sz w:val="28"/>
          <w:szCs w:val="28"/>
        </w:rPr>
        <w:t>3</w:t>
      </w:r>
      <w:r>
        <w:rPr>
          <w:rFonts w:ascii="宋体" w:hAnsi="宋体" w:eastAsia="宋体"/>
          <w:color w:val="auto"/>
          <w:sz w:val="28"/>
          <w:szCs w:val="28"/>
        </w:rPr>
        <w:t xml:space="preserve"> </w:t>
      </w:r>
      <w:r>
        <w:rPr>
          <w:rFonts w:hint="eastAsia" w:ascii="宋体" w:hAnsi="宋体" w:eastAsia="宋体"/>
          <w:color w:val="auto"/>
          <w:sz w:val="28"/>
          <w:szCs w:val="28"/>
        </w:rPr>
        <w:t>基本规定</w:t>
      </w:r>
      <w:bookmarkEnd w:id="60"/>
      <w:bookmarkEnd w:id="61"/>
      <w:bookmarkEnd w:id="62"/>
      <w:bookmarkEnd w:id="63"/>
      <w:bookmarkEnd w:id="64"/>
    </w:p>
    <w:p w14:paraId="07DA5179">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黑体"/>
          <w:color w:val="auto"/>
          <w:sz w:val="24"/>
          <w:shd w:val="clear" w:color="auto" w:fill="FBFBFB"/>
          <w:lang w:val="en-US" w:eastAsia="zh-CN"/>
        </w:rPr>
      </w:pPr>
      <w:r>
        <w:rPr>
          <w:rFonts w:hint="eastAsia" w:ascii="宋体" w:hAnsi="宋体" w:eastAsia="宋体" w:cs="黑体"/>
          <w:color w:val="auto"/>
          <w:sz w:val="24"/>
          <w:shd w:val="clear" w:color="auto" w:fill="FBFBFB"/>
          <w:lang w:val="en-US" w:eastAsia="zh-CN"/>
        </w:rPr>
        <w:t>3.0.1 安全韧性城市数字孪生体的设计应基于数字孪生基础理论和技术体系。3.0.2 应通过数字孪生技术体系建立恶劣气候影响、突发事件侵扰、设备故障干扰等异常条件下能够模拟、仿真、预测、管控城市运行风险的安全韧性城市系统模型。</w:t>
      </w:r>
    </w:p>
    <w:p w14:paraId="7F50E2B1">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黑体"/>
          <w:color w:val="auto"/>
          <w:sz w:val="24"/>
          <w:shd w:val="clear" w:color="auto" w:fill="FBFBFB"/>
          <w:lang w:val="en-US" w:eastAsia="zh-CN"/>
        </w:rPr>
      </w:pPr>
      <w:r>
        <w:rPr>
          <w:rFonts w:hint="eastAsia" w:ascii="宋体" w:hAnsi="宋体" w:eastAsia="宋体" w:cs="黑体"/>
          <w:color w:val="auto"/>
          <w:sz w:val="24"/>
          <w:shd w:val="clear" w:color="auto" w:fill="FBFBFB"/>
          <w:lang w:val="en-US" w:eastAsia="zh-CN"/>
        </w:rPr>
        <w:t>3.0.3 数字孪生驱动的安全韧性城市技术体系应包括</w:t>
      </w:r>
      <w:r>
        <w:rPr>
          <w:rFonts w:hint="eastAsia" w:ascii="宋体" w:hAnsi="宋体" w:cs="黑体"/>
          <w:color w:val="auto"/>
          <w:sz w:val="24"/>
          <w:shd w:val="clear" w:color="auto" w:fill="FBFBFB"/>
          <w:lang w:val="en-US" w:eastAsia="zh-CN"/>
        </w:rPr>
        <w:t>下列</w:t>
      </w:r>
      <w:r>
        <w:rPr>
          <w:rFonts w:hint="eastAsia" w:ascii="宋体" w:hAnsi="宋体" w:cs="黑体"/>
          <w:color w:val="auto"/>
          <w:sz w:val="24"/>
          <w:shd w:val="clear" w:color="auto" w:fill="FBFBFB"/>
          <w:lang w:val="en-US" w:eastAsia="zh-CN"/>
        </w:rPr>
        <w:t>内容</w:t>
      </w:r>
      <w:r>
        <w:rPr>
          <w:rFonts w:hint="eastAsia" w:ascii="宋体" w:hAnsi="宋体" w:eastAsia="宋体" w:cs="黑体"/>
          <w:color w:val="auto"/>
          <w:sz w:val="24"/>
          <w:shd w:val="clear" w:color="auto" w:fill="FBFBFB"/>
          <w:lang w:val="en-US" w:eastAsia="zh-CN"/>
        </w:rPr>
        <w:t>：</w:t>
      </w:r>
    </w:p>
    <w:p w14:paraId="0F096645">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cs="黑体"/>
          <w:color w:val="auto"/>
          <w:sz w:val="24"/>
          <w:shd w:val="clear" w:color="auto" w:fill="FBFBFB"/>
          <w:lang w:val="en-US" w:eastAsia="zh-CN"/>
        </w:rPr>
      </w:pPr>
      <w:r>
        <w:rPr>
          <w:rFonts w:hint="eastAsia" w:ascii="宋体" w:hAnsi="宋体" w:cs="黑体"/>
          <w:color w:val="auto"/>
          <w:sz w:val="24"/>
          <w:shd w:val="clear" w:color="auto" w:fill="FBFBFB"/>
          <w:lang w:val="en-US" w:eastAsia="zh-CN"/>
        </w:rPr>
        <w:t xml:space="preserve">1 </w:t>
      </w:r>
      <w:r>
        <w:rPr>
          <w:rFonts w:hint="eastAsia" w:ascii="宋体" w:hAnsi="宋体" w:eastAsia="宋体" w:cs="黑体"/>
          <w:color w:val="auto"/>
          <w:sz w:val="24"/>
          <w:shd w:val="clear" w:color="auto" w:fill="FBFBFB"/>
          <w:lang w:val="en-US" w:eastAsia="zh-CN"/>
        </w:rPr>
        <w:t>诊断及风控系统模型</w:t>
      </w:r>
      <w:r>
        <w:rPr>
          <w:rFonts w:hint="eastAsia" w:ascii="宋体" w:hAnsi="宋体" w:cs="黑体"/>
          <w:color w:val="auto"/>
          <w:sz w:val="24"/>
          <w:shd w:val="clear" w:color="auto" w:fill="FBFBFB"/>
          <w:lang w:val="en-US" w:eastAsia="zh-CN"/>
        </w:rPr>
        <w:t>；</w:t>
      </w:r>
    </w:p>
    <w:p w14:paraId="1B5E830D">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cs="黑体"/>
          <w:color w:val="auto"/>
          <w:sz w:val="24"/>
          <w:shd w:val="clear" w:color="auto" w:fill="FBFBFB"/>
          <w:lang w:val="en-US" w:eastAsia="zh-CN"/>
        </w:rPr>
      </w:pPr>
      <w:r>
        <w:rPr>
          <w:rFonts w:hint="eastAsia" w:ascii="宋体" w:hAnsi="宋体" w:cs="黑体"/>
          <w:color w:val="auto"/>
          <w:sz w:val="24"/>
          <w:shd w:val="clear" w:color="auto" w:fill="FBFBFB"/>
          <w:lang w:val="en-US" w:eastAsia="zh-CN"/>
        </w:rPr>
        <w:t xml:space="preserve">2 </w:t>
      </w:r>
      <w:r>
        <w:rPr>
          <w:rFonts w:hint="eastAsia" w:ascii="宋体" w:hAnsi="宋体" w:eastAsia="宋体" w:cs="黑体"/>
          <w:color w:val="auto"/>
          <w:sz w:val="24"/>
          <w:shd w:val="clear" w:color="auto" w:fill="FBFBFB"/>
          <w:lang w:val="en-US" w:eastAsia="zh-CN"/>
        </w:rPr>
        <w:t>安全韧性测量计算</w:t>
      </w:r>
      <w:r>
        <w:rPr>
          <w:rFonts w:hint="eastAsia" w:ascii="宋体" w:hAnsi="宋体" w:cs="黑体"/>
          <w:color w:val="auto"/>
          <w:sz w:val="24"/>
          <w:shd w:val="clear" w:color="auto" w:fill="FBFBFB"/>
          <w:lang w:val="en-US" w:eastAsia="zh-CN"/>
        </w:rPr>
        <w:t>；</w:t>
      </w:r>
    </w:p>
    <w:p w14:paraId="772E5DF7">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cs="黑体"/>
          <w:color w:val="auto"/>
          <w:sz w:val="24"/>
          <w:shd w:val="clear" w:color="auto" w:fill="FBFBFB"/>
          <w:lang w:val="en-US" w:eastAsia="zh-CN"/>
        </w:rPr>
      </w:pPr>
      <w:r>
        <w:rPr>
          <w:rFonts w:hint="eastAsia" w:ascii="宋体" w:hAnsi="宋体" w:cs="黑体"/>
          <w:color w:val="auto"/>
          <w:sz w:val="24"/>
          <w:shd w:val="clear" w:color="auto" w:fill="FBFBFB"/>
          <w:lang w:val="en-US" w:eastAsia="zh-CN"/>
        </w:rPr>
        <w:t xml:space="preserve">3 </w:t>
      </w:r>
      <w:r>
        <w:rPr>
          <w:rFonts w:hint="eastAsia" w:ascii="宋体" w:hAnsi="宋体" w:eastAsia="宋体" w:cs="黑体"/>
          <w:color w:val="auto"/>
          <w:sz w:val="24"/>
          <w:shd w:val="clear" w:color="auto" w:fill="FBFBFB"/>
          <w:lang w:val="en-US" w:eastAsia="zh-CN"/>
        </w:rPr>
        <w:t>检测诊断对象</w:t>
      </w:r>
      <w:r>
        <w:rPr>
          <w:rFonts w:hint="eastAsia" w:ascii="宋体" w:hAnsi="宋体" w:cs="黑体"/>
          <w:color w:val="auto"/>
          <w:sz w:val="24"/>
          <w:shd w:val="clear" w:color="auto" w:fill="FBFBFB"/>
          <w:lang w:val="en-US" w:eastAsia="zh-CN"/>
        </w:rPr>
        <w:t>；</w:t>
      </w:r>
    </w:p>
    <w:p w14:paraId="1B3733A4">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cs="黑体"/>
          <w:color w:val="auto"/>
          <w:sz w:val="24"/>
          <w:shd w:val="clear" w:color="auto" w:fill="FBFBFB"/>
          <w:lang w:val="en-US" w:eastAsia="zh-CN"/>
        </w:rPr>
      </w:pPr>
      <w:r>
        <w:rPr>
          <w:rFonts w:hint="eastAsia" w:ascii="宋体" w:hAnsi="宋体" w:cs="黑体"/>
          <w:color w:val="auto"/>
          <w:sz w:val="24"/>
          <w:shd w:val="clear" w:color="auto" w:fill="FBFBFB"/>
          <w:lang w:val="en-US" w:eastAsia="zh-CN"/>
        </w:rPr>
        <w:t xml:space="preserve">4 </w:t>
      </w:r>
      <w:r>
        <w:rPr>
          <w:rFonts w:hint="eastAsia" w:ascii="宋体" w:hAnsi="宋体" w:eastAsia="宋体" w:cs="黑体"/>
          <w:color w:val="auto"/>
          <w:sz w:val="24"/>
          <w:shd w:val="clear" w:color="auto" w:fill="FBFBFB"/>
          <w:lang w:val="en-US" w:eastAsia="zh-CN"/>
        </w:rPr>
        <w:t>技术措施</w:t>
      </w:r>
      <w:r>
        <w:rPr>
          <w:rFonts w:hint="eastAsia" w:ascii="宋体" w:hAnsi="宋体" w:cs="黑体"/>
          <w:color w:val="auto"/>
          <w:sz w:val="24"/>
          <w:shd w:val="clear" w:color="auto" w:fill="FBFBFB"/>
          <w:lang w:val="en-US" w:eastAsia="zh-CN"/>
        </w:rPr>
        <w:t>；</w:t>
      </w:r>
    </w:p>
    <w:p w14:paraId="73E1C4E0">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cs="黑体"/>
          <w:color w:val="auto"/>
          <w:sz w:val="24"/>
          <w:shd w:val="clear" w:color="auto" w:fill="FBFBFB"/>
          <w:lang w:val="en-US" w:eastAsia="zh-CN"/>
        </w:rPr>
      </w:pPr>
      <w:r>
        <w:rPr>
          <w:rFonts w:hint="eastAsia" w:ascii="宋体" w:hAnsi="宋体" w:cs="黑体"/>
          <w:color w:val="auto"/>
          <w:sz w:val="24"/>
          <w:shd w:val="clear" w:color="auto" w:fill="FBFBFB"/>
          <w:lang w:val="en-US" w:eastAsia="zh-CN"/>
        </w:rPr>
        <w:t xml:space="preserve">5 </w:t>
      </w:r>
      <w:r>
        <w:rPr>
          <w:rFonts w:hint="eastAsia" w:ascii="宋体" w:hAnsi="宋体" w:eastAsia="宋体" w:cs="黑体"/>
          <w:color w:val="auto"/>
          <w:sz w:val="24"/>
          <w:shd w:val="clear" w:color="auto" w:fill="FBFBFB"/>
          <w:lang w:val="en-US" w:eastAsia="zh-CN"/>
        </w:rPr>
        <w:t>实施措施</w:t>
      </w:r>
      <w:r>
        <w:rPr>
          <w:rFonts w:hint="eastAsia" w:ascii="宋体" w:hAnsi="宋体" w:cs="黑体"/>
          <w:color w:val="auto"/>
          <w:sz w:val="24"/>
          <w:shd w:val="clear" w:color="auto" w:fill="FBFBFB"/>
          <w:lang w:val="en-US" w:eastAsia="zh-CN"/>
        </w:rPr>
        <w:t>；</w:t>
      </w:r>
    </w:p>
    <w:p w14:paraId="10B89441">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黑体"/>
          <w:color w:val="auto"/>
          <w:sz w:val="24"/>
          <w:shd w:val="clear" w:color="auto" w:fill="FBFBFB"/>
          <w:lang w:val="en-US" w:eastAsia="zh-CN"/>
        </w:rPr>
      </w:pPr>
      <w:r>
        <w:rPr>
          <w:rFonts w:hint="eastAsia" w:ascii="宋体" w:hAnsi="宋体" w:cs="黑体"/>
          <w:color w:val="auto"/>
          <w:sz w:val="24"/>
          <w:shd w:val="clear" w:color="auto" w:fill="FBFBFB"/>
          <w:lang w:val="en-US" w:eastAsia="zh-CN"/>
        </w:rPr>
        <w:t xml:space="preserve">6 </w:t>
      </w:r>
      <w:r>
        <w:rPr>
          <w:rFonts w:hint="eastAsia" w:ascii="宋体" w:hAnsi="宋体" w:eastAsia="宋体" w:cs="黑体"/>
          <w:color w:val="auto"/>
          <w:sz w:val="24"/>
          <w:shd w:val="clear" w:color="auto" w:fill="FBFBFB"/>
          <w:lang w:val="en-US" w:eastAsia="zh-CN"/>
        </w:rPr>
        <w:t>测试与评价。</w:t>
      </w:r>
    </w:p>
    <w:p w14:paraId="0A7F3985">
      <w:pPr>
        <w:keepNext w:val="0"/>
        <w:keepLines w:val="0"/>
        <w:pageBreakBefore w:val="0"/>
        <w:kinsoku/>
        <w:wordWrap/>
        <w:overflowPunct/>
        <w:topLinePunct w:val="0"/>
        <w:autoSpaceDE/>
        <w:autoSpaceDN/>
        <w:bidi w:val="0"/>
        <w:adjustRightInd/>
        <w:snapToGrid/>
        <w:spacing w:line="360" w:lineRule="auto"/>
        <w:textAlignment w:val="auto"/>
        <w:rPr>
          <w:rFonts w:hint="default" w:ascii="宋体" w:hAnsi="宋体" w:eastAsia="宋体" w:cs="黑体"/>
          <w:color w:val="auto"/>
          <w:sz w:val="24"/>
          <w:shd w:val="clear" w:color="auto" w:fill="FBFBFB"/>
          <w:lang w:val="en-US" w:eastAsia="zh-CN"/>
        </w:rPr>
      </w:pPr>
      <w:r>
        <w:rPr>
          <w:rFonts w:hint="eastAsia" w:ascii="宋体" w:hAnsi="宋体" w:eastAsia="宋体" w:cs="黑体"/>
          <w:color w:val="auto"/>
          <w:sz w:val="24"/>
          <w:shd w:val="clear" w:color="auto" w:fill="FBFBFB"/>
          <w:lang w:val="en-US" w:eastAsia="zh-CN"/>
        </w:rPr>
        <w:t>3.0.4 数字孪生驱动的安全韧性城市应</w:t>
      </w:r>
      <w:r>
        <w:rPr>
          <w:rFonts w:hint="default" w:ascii="宋体" w:hAnsi="宋体" w:eastAsia="宋体" w:cs="黑体"/>
          <w:color w:val="auto"/>
          <w:sz w:val="24"/>
          <w:shd w:val="clear" w:color="auto" w:fill="FBFBFB"/>
          <w:lang w:val="en-US" w:eastAsia="zh-CN"/>
        </w:rPr>
        <w:t>符合</w:t>
      </w:r>
      <w:r>
        <w:rPr>
          <w:rFonts w:hint="eastAsia" w:ascii="宋体" w:hAnsi="宋体" w:cs="黑体"/>
          <w:color w:val="auto"/>
          <w:sz w:val="24"/>
          <w:shd w:val="clear" w:color="auto" w:fill="FBFBFB"/>
          <w:lang w:val="en-US" w:eastAsia="zh-CN"/>
        </w:rPr>
        <w:t>下列特征</w:t>
      </w:r>
      <w:r>
        <w:rPr>
          <w:rFonts w:hint="eastAsia" w:ascii="宋体" w:hAnsi="宋体" w:eastAsia="宋体" w:cs="黑体"/>
          <w:color w:val="auto"/>
          <w:sz w:val="24"/>
          <w:shd w:val="clear" w:color="auto" w:fill="FBFBFB"/>
          <w:lang w:val="en-US" w:eastAsia="zh-CN"/>
        </w:rPr>
        <w:t>：</w:t>
      </w:r>
    </w:p>
    <w:p w14:paraId="0B3F0C85">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20"/>
        <w:textAlignment w:val="auto"/>
        <w:rPr>
          <w:rFonts w:hint="eastAsia" w:ascii="宋体" w:hAnsi="宋体" w:eastAsia="宋体" w:cs="黑体"/>
          <w:color w:val="auto"/>
          <w:kern w:val="2"/>
          <w:sz w:val="24"/>
          <w:szCs w:val="24"/>
          <w:shd w:val="clear" w:color="auto" w:fill="FBFBFB"/>
          <w:lang w:val="en-US" w:eastAsia="zh-CN" w:bidi="ar-SA"/>
        </w:rPr>
      </w:pPr>
      <w:r>
        <w:rPr>
          <w:rFonts w:hint="eastAsia" w:ascii="宋体" w:hAnsi="宋体" w:eastAsia="宋体" w:cs="黑体"/>
          <w:color w:val="auto"/>
          <w:kern w:val="2"/>
          <w:sz w:val="24"/>
          <w:szCs w:val="24"/>
          <w:shd w:val="clear" w:color="auto" w:fill="FBFBFB"/>
          <w:lang w:val="en-US" w:eastAsia="zh-CN" w:bidi="ar-SA"/>
        </w:rPr>
        <w:t xml:space="preserve">1 </w:t>
      </w:r>
      <w:r>
        <w:rPr>
          <w:rFonts w:hint="default" w:ascii="宋体" w:hAnsi="宋体" w:eastAsia="宋体" w:cs="黑体"/>
          <w:color w:val="auto"/>
          <w:kern w:val="2"/>
          <w:sz w:val="24"/>
          <w:szCs w:val="24"/>
          <w:shd w:val="clear" w:color="auto" w:fill="FBFBFB"/>
          <w:lang w:val="en-US" w:eastAsia="zh-CN" w:bidi="ar-SA"/>
        </w:rPr>
        <w:t>鲁棒性</w:t>
      </w:r>
      <w:r>
        <w:rPr>
          <w:rFonts w:hint="eastAsia" w:ascii="宋体" w:hAnsi="宋体" w:cs="黑体"/>
          <w:color w:val="auto"/>
          <w:kern w:val="2"/>
          <w:sz w:val="24"/>
          <w:szCs w:val="24"/>
          <w:shd w:val="clear" w:color="auto" w:fill="FBFBFB"/>
          <w:lang w:val="en-US" w:eastAsia="zh-CN" w:bidi="ar-SA"/>
        </w:rPr>
        <w:t>；</w:t>
      </w:r>
    </w:p>
    <w:p w14:paraId="1A683C12">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20"/>
        <w:textAlignment w:val="auto"/>
        <w:rPr>
          <w:rFonts w:hint="default" w:ascii="宋体" w:hAnsi="宋体" w:eastAsia="宋体" w:cs="黑体"/>
          <w:color w:val="auto"/>
          <w:kern w:val="2"/>
          <w:sz w:val="24"/>
          <w:szCs w:val="24"/>
          <w:highlight w:val="yellow"/>
          <w:shd w:val="clear" w:color="auto" w:fill="FBFBFB"/>
          <w:lang w:val="en-US" w:eastAsia="zh-CN" w:bidi="ar-SA"/>
        </w:rPr>
      </w:pPr>
      <w:r>
        <w:rPr>
          <w:rFonts w:hint="eastAsia" w:ascii="宋体" w:hAnsi="宋体" w:eastAsia="宋体" w:cs="黑体"/>
          <w:color w:val="auto"/>
          <w:kern w:val="2"/>
          <w:sz w:val="24"/>
          <w:szCs w:val="24"/>
          <w:shd w:val="clear" w:color="auto" w:fill="FBFBFB"/>
          <w:lang w:val="en-US" w:eastAsia="zh-CN" w:bidi="ar-SA"/>
        </w:rPr>
        <w:t>2 五预性</w:t>
      </w:r>
      <w:r>
        <w:rPr>
          <w:rFonts w:hint="eastAsia" w:ascii="宋体" w:hAnsi="宋体" w:cs="黑体"/>
          <w:color w:val="auto"/>
          <w:kern w:val="2"/>
          <w:sz w:val="24"/>
          <w:szCs w:val="24"/>
          <w:shd w:val="clear" w:color="auto" w:fill="FBFBFB"/>
          <w:lang w:val="en-US" w:eastAsia="zh-CN" w:bidi="ar-SA"/>
        </w:rPr>
        <w:t>；</w:t>
      </w:r>
    </w:p>
    <w:p w14:paraId="5DE72E67">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20"/>
        <w:textAlignment w:val="auto"/>
        <w:rPr>
          <w:rFonts w:hint="eastAsia" w:ascii="宋体" w:hAnsi="宋体" w:eastAsia="宋体" w:cs="黑体"/>
          <w:color w:val="auto"/>
          <w:kern w:val="2"/>
          <w:sz w:val="24"/>
          <w:szCs w:val="24"/>
          <w:shd w:val="clear" w:color="auto" w:fill="FBFBFB"/>
          <w:lang w:val="en-US" w:eastAsia="zh-CN" w:bidi="ar-SA"/>
        </w:rPr>
      </w:pPr>
      <w:r>
        <w:rPr>
          <w:rFonts w:hint="eastAsia" w:ascii="宋体" w:hAnsi="宋体" w:eastAsia="宋体" w:cs="黑体"/>
          <w:color w:val="auto"/>
          <w:kern w:val="2"/>
          <w:sz w:val="24"/>
          <w:szCs w:val="24"/>
          <w:shd w:val="clear" w:color="auto" w:fill="FBFBFB"/>
          <w:lang w:val="en-US" w:eastAsia="zh-CN" w:bidi="ar-SA"/>
        </w:rPr>
        <w:t>3 快速</w:t>
      </w:r>
      <w:r>
        <w:rPr>
          <w:rFonts w:hint="default" w:ascii="宋体" w:hAnsi="宋体" w:eastAsia="宋体" w:cs="黑体"/>
          <w:color w:val="auto"/>
          <w:kern w:val="2"/>
          <w:sz w:val="24"/>
          <w:szCs w:val="24"/>
          <w:shd w:val="clear" w:color="auto" w:fill="FBFBFB"/>
          <w:lang w:val="en-US" w:eastAsia="zh-CN" w:bidi="ar-SA"/>
        </w:rPr>
        <w:t>恢复性</w:t>
      </w:r>
      <w:r>
        <w:rPr>
          <w:rFonts w:hint="eastAsia" w:ascii="宋体" w:hAnsi="宋体" w:cs="黑体"/>
          <w:color w:val="auto"/>
          <w:kern w:val="2"/>
          <w:sz w:val="24"/>
          <w:szCs w:val="24"/>
          <w:shd w:val="clear" w:color="auto" w:fill="FBFBFB"/>
          <w:lang w:val="en-US" w:eastAsia="zh-CN" w:bidi="ar-SA"/>
        </w:rPr>
        <w:t>；</w:t>
      </w:r>
    </w:p>
    <w:p w14:paraId="497FDD21">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20"/>
        <w:textAlignment w:val="auto"/>
        <w:rPr>
          <w:rFonts w:hint="eastAsia" w:ascii="宋体" w:hAnsi="宋体" w:eastAsia="宋体" w:cs="黑体"/>
          <w:color w:val="auto"/>
          <w:kern w:val="2"/>
          <w:sz w:val="24"/>
          <w:szCs w:val="24"/>
          <w:shd w:val="clear" w:color="auto" w:fill="FBFBFB"/>
          <w:lang w:val="en-US" w:eastAsia="zh-CN" w:bidi="ar-SA"/>
        </w:rPr>
      </w:pPr>
      <w:r>
        <w:rPr>
          <w:rFonts w:hint="eastAsia" w:ascii="宋体" w:hAnsi="宋体" w:eastAsia="宋体" w:cs="黑体"/>
          <w:color w:val="auto"/>
          <w:kern w:val="2"/>
          <w:sz w:val="24"/>
          <w:szCs w:val="24"/>
          <w:shd w:val="clear" w:color="auto" w:fill="FBFBFB"/>
          <w:lang w:val="en-US" w:eastAsia="zh-CN" w:bidi="ar-SA"/>
        </w:rPr>
        <w:t xml:space="preserve">4 </w:t>
      </w:r>
      <w:r>
        <w:rPr>
          <w:rFonts w:hint="default" w:ascii="宋体" w:hAnsi="宋体" w:eastAsia="宋体" w:cs="黑体"/>
          <w:color w:val="auto"/>
          <w:kern w:val="2"/>
          <w:sz w:val="24"/>
          <w:szCs w:val="24"/>
          <w:shd w:val="clear" w:color="auto" w:fill="FBFBFB"/>
          <w:lang w:val="en-US" w:eastAsia="zh-CN" w:bidi="ar-SA"/>
        </w:rPr>
        <w:t>冗余性</w:t>
      </w:r>
      <w:r>
        <w:rPr>
          <w:rFonts w:hint="eastAsia" w:ascii="宋体" w:hAnsi="宋体" w:cs="黑体"/>
          <w:color w:val="auto"/>
          <w:kern w:val="2"/>
          <w:sz w:val="24"/>
          <w:szCs w:val="24"/>
          <w:shd w:val="clear" w:color="auto" w:fill="FBFBFB"/>
          <w:lang w:val="en-US" w:eastAsia="zh-CN" w:bidi="ar-SA"/>
        </w:rPr>
        <w:t>；</w:t>
      </w:r>
    </w:p>
    <w:p w14:paraId="46681AD9">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20"/>
        <w:textAlignment w:val="auto"/>
        <w:rPr>
          <w:rFonts w:hint="eastAsia" w:ascii="宋体" w:hAnsi="宋体" w:eastAsia="宋体" w:cs="黑体"/>
          <w:color w:val="auto"/>
          <w:kern w:val="2"/>
          <w:sz w:val="24"/>
          <w:szCs w:val="24"/>
          <w:shd w:val="clear" w:color="auto" w:fill="FBFBFB"/>
          <w:lang w:val="en-US" w:eastAsia="zh-CN" w:bidi="ar-SA"/>
        </w:rPr>
      </w:pPr>
      <w:r>
        <w:rPr>
          <w:rFonts w:hint="eastAsia" w:ascii="宋体" w:hAnsi="宋体" w:eastAsia="宋体" w:cs="黑体"/>
          <w:color w:val="auto"/>
          <w:kern w:val="2"/>
          <w:sz w:val="24"/>
          <w:szCs w:val="24"/>
          <w:shd w:val="clear" w:color="auto" w:fill="FBFBFB"/>
          <w:lang w:val="en-US" w:eastAsia="zh-CN" w:bidi="ar-SA"/>
        </w:rPr>
        <w:t xml:space="preserve">5 </w:t>
      </w:r>
      <w:r>
        <w:rPr>
          <w:rFonts w:hint="default" w:ascii="宋体" w:hAnsi="宋体" w:eastAsia="宋体" w:cs="黑体"/>
          <w:color w:val="auto"/>
          <w:kern w:val="2"/>
          <w:sz w:val="24"/>
          <w:szCs w:val="24"/>
          <w:shd w:val="clear" w:color="auto" w:fill="FBFBFB"/>
          <w:lang w:val="en-US" w:eastAsia="zh-CN" w:bidi="ar-SA"/>
        </w:rPr>
        <w:t>智慧性</w:t>
      </w:r>
      <w:r>
        <w:rPr>
          <w:rFonts w:hint="eastAsia" w:ascii="宋体" w:hAnsi="宋体" w:cs="黑体"/>
          <w:color w:val="auto"/>
          <w:kern w:val="2"/>
          <w:sz w:val="24"/>
          <w:szCs w:val="24"/>
          <w:shd w:val="clear" w:color="auto" w:fill="FBFBFB"/>
          <w:lang w:val="en-US" w:eastAsia="zh-CN" w:bidi="ar-SA"/>
        </w:rPr>
        <w:t>；</w:t>
      </w:r>
    </w:p>
    <w:p w14:paraId="2209C97B">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20"/>
        <w:textAlignment w:val="auto"/>
        <w:rPr>
          <w:rFonts w:hint="eastAsia" w:ascii="宋体" w:hAnsi="宋体" w:eastAsia="宋体" w:cs="黑体"/>
          <w:color w:val="auto"/>
          <w:kern w:val="2"/>
          <w:sz w:val="24"/>
          <w:szCs w:val="24"/>
          <w:shd w:val="clear" w:color="auto" w:fill="FBFBFB"/>
          <w:lang w:val="en-US" w:eastAsia="zh-CN" w:bidi="ar-SA"/>
        </w:rPr>
      </w:pPr>
      <w:r>
        <w:rPr>
          <w:rFonts w:hint="eastAsia" w:ascii="宋体" w:hAnsi="宋体" w:eastAsia="宋体" w:cs="黑体"/>
          <w:color w:val="auto"/>
          <w:kern w:val="2"/>
          <w:sz w:val="24"/>
          <w:szCs w:val="24"/>
          <w:shd w:val="clear" w:color="auto" w:fill="FBFBFB"/>
          <w:lang w:val="en-US" w:eastAsia="zh-CN" w:bidi="ar-SA"/>
        </w:rPr>
        <w:t>6 自</w:t>
      </w:r>
      <w:r>
        <w:rPr>
          <w:rFonts w:hint="default" w:ascii="宋体" w:hAnsi="宋体" w:eastAsia="宋体" w:cs="黑体"/>
          <w:color w:val="auto"/>
          <w:kern w:val="2"/>
          <w:sz w:val="24"/>
          <w:szCs w:val="24"/>
          <w:shd w:val="clear" w:color="auto" w:fill="FBFBFB"/>
          <w:lang w:val="en-US" w:eastAsia="zh-CN" w:bidi="ar-SA"/>
        </w:rPr>
        <w:t>适应性</w:t>
      </w:r>
      <w:r>
        <w:rPr>
          <w:rFonts w:hint="eastAsia" w:ascii="宋体" w:hAnsi="宋体" w:cs="黑体"/>
          <w:color w:val="auto"/>
          <w:kern w:val="2"/>
          <w:sz w:val="24"/>
          <w:szCs w:val="24"/>
          <w:shd w:val="clear" w:color="auto" w:fill="FBFBFB"/>
          <w:lang w:val="en-US" w:eastAsia="zh-CN" w:bidi="ar-SA"/>
        </w:rPr>
        <w:t>。</w:t>
      </w:r>
    </w:p>
    <w:p w14:paraId="463FB12A">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0"/>
        <w:jc w:val="left"/>
        <w:textAlignment w:val="auto"/>
        <w:rPr>
          <w:rFonts w:hint="default" w:ascii="宋体" w:hAnsi="宋体" w:cs="黑体"/>
          <w:color w:val="auto"/>
          <w:sz w:val="24"/>
          <w:shd w:val="clear" w:color="auto" w:fill="FBFBFB"/>
          <w:lang w:val="en-US" w:eastAsia="zh-CN"/>
        </w:rPr>
      </w:pPr>
      <w:r>
        <w:rPr>
          <w:rFonts w:hint="eastAsia" w:ascii="宋体" w:hAnsi="宋体" w:eastAsia="宋体" w:cs="黑体"/>
          <w:color w:val="auto"/>
          <w:sz w:val="24"/>
          <w:shd w:val="clear" w:color="auto" w:fill="FBFBFB"/>
          <w:lang w:val="en-US" w:eastAsia="zh-CN"/>
        </w:rPr>
        <w:t>3.0.</w:t>
      </w:r>
      <w:r>
        <w:rPr>
          <w:rFonts w:hint="eastAsia" w:ascii="宋体" w:hAnsi="宋体" w:cs="黑体"/>
          <w:color w:val="auto"/>
          <w:sz w:val="24"/>
          <w:shd w:val="clear" w:color="auto" w:fill="FBFBFB"/>
          <w:lang w:val="en-US" w:eastAsia="zh-CN"/>
        </w:rPr>
        <w:t>5</w:t>
      </w:r>
      <w:r>
        <w:rPr>
          <w:rFonts w:hint="eastAsia" w:ascii="宋体" w:hAnsi="宋体" w:eastAsia="宋体" w:cs="黑体"/>
          <w:color w:val="auto"/>
          <w:sz w:val="24"/>
          <w:shd w:val="clear" w:color="auto" w:fill="FBFBFB"/>
          <w:lang w:val="en-US" w:eastAsia="zh-CN"/>
        </w:rPr>
        <w:t xml:space="preserve"> 数字孪生驱动的安全韧性城市技术体系</w:t>
      </w:r>
      <w:r>
        <w:rPr>
          <w:rFonts w:hint="eastAsia" w:ascii="宋体" w:hAnsi="宋体" w:cs="黑体"/>
          <w:color w:val="auto"/>
          <w:sz w:val="24"/>
          <w:shd w:val="clear" w:color="auto" w:fill="FBFBFB"/>
          <w:lang w:val="en-US" w:eastAsia="zh-CN"/>
        </w:rPr>
        <w:t>应由检测、诊断、孪生网、控制、管理、机器学习构成，共同组成闭环安全韧性城市技术体系（</w:t>
      </w:r>
      <w:r>
        <w:rPr>
          <w:rFonts w:hint="eastAsia" w:ascii="宋体" w:hAnsi="宋体" w:cs="黑体"/>
          <w:color w:val="auto"/>
          <w:sz w:val="24"/>
          <w:shd w:val="clear" w:color="auto" w:fill="FBFBFB"/>
          <w:lang w:val="en-US" w:eastAsia="zh-CN"/>
        </w:rPr>
        <w:t xml:space="preserve">图3.0.5）。 </w:t>
      </w:r>
    </w:p>
    <w:p w14:paraId="543132BF">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0"/>
        <w:jc w:val="center"/>
        <w:textAlignment w:val="auto"/>
        <w:rPr>
          <w:rFonts w:hint="eastAsia" w:ascii="宋体" w:hAnsi="宋体" w:cs="黑体"/>
          <w:color w:val="auto"/>
          <w:sz w:val="24"/>
          <w:shd w:val="clear" w:color="auto" w:fill="FBFBFB"/>
          <w:lang w:val="en-US" w:eastAsia="zh-CN"/>
        </w:rPr>
      </w:pPr>
      <w:r>
        <w:drawing>
          <wp:inline distT="0" distB="0" distL="114300" distR="114300">
            <wp:extent cx="1790700" cy="1787525"/>
            <wp:effectExtent l="0" t="0" r="0" b="3175"/>
            <wp:docPr id="36" name="图片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99"/>
                    <pic:cNvPicPr>
                      <a:picLocks noChangeAspect="1"/>
                    </pic:cNvPicPr>
                  </pic:nvPicPr>
                  <pic:blipFill>
                    <a:blip r:embed="rId75">
                      <a:grayscl/>
                    </a:blip>
                    <a:stretch>
                      <a:fillRect/>
                    </a:stretch>
                  </pic:blipFill>
                  <pic:spPr>
                    <a:xfrm>
                      <a:off x="0" y="0"/>
                      <a:ext cx="1790700" cy="1787525"/>
                    </a:xfrm>
                    <a:prstGeom prst="rect">
                      <a:avLst/>
                    </a:prstGeom>
                    <a:noFill/>
                    <a:ln>
                      <a:noFill/>
                    </a:ln>
                  </pic:spPr>
                </pic:pic>
              </a:graphicData>
            </a:graphic>
          </wp:inline>
        </w:drawing>
      </w:r>
    </w:p>
    <w:p w14:paraId="69D64700">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0"/>
        <w:jc w:val="center"/>
        <w:textAlignment w:val="auto"/>
        <w:rPr>
          <w:rFonts w:hint="default" w:ascii="宋体" w:hAnsi="宋体" w:cs="黑体"/>
          <w:color w:val="auto"/>
          <w:sz w:val="24"/>
          <w:shd w:val="clear" w:color="auto" w:fill="FBFBFB"/>
          <w:lang w:val="en-US" w:eastAsia="zh-CN"/>
        </w:rPr>
      </w:pPr>
      <w:r>
        <w:rPr>
          <w:rFonts w:hint="eastAsia" w:ascii="宋体" w:hAnsi="宋体" w:cs="黑体"/>
          <w:color w:val="auto"/>
          <w:sz w:val="24"/>
          <w:shd w:val="clear" w:color="auto" w:fill="FBFBFB"/>
          <w:lang w:val="en-US" w:eastAsia="zh-CN"/>
        </w:rPr>
        <w:t>图3.0.5 闭环安全韧性城市技术体系示意图</w:t>
      </w:r>
    </w:p>
    <w:p w14:paraId="2603455C">
      <w:pPr>
        <w:keepNext w:val="0"/>
        <w:keepLines w:val="0"/>
        <w:pageBreakBefore w:val="0"/>
        <w:kinsoku/>
        <w:wordWrap/>
        <w:overflowPunct/>
        <w:topLinePunct w:val="0"/>
        <w:autoSpaceDE/>
        <w:autoSpaceDN/>
        <w:bidi w:val="0"/>
        <w:adjustRightInd/>
        <w:snapToGrid/>
        <w:spacing w:line="360" w:lineRule="auto"/>
        <w:ind w:left="240" w:hanging="240" w:hangingChars="100"/>
        <w:textAlignment w:val="auto"/>
        <w:rPr>
          <w:rFonts w:hint="eastAsia" w:ascii="宋体" w:hAnsi="宋体" w:eastAsia="宋体" w:cs="黑体"/>
          <w:color w:val="auto"/>
          <w:sz w:val="24"/>
          <w:shd w:val="clear" w:color="auto" w:fill="FBFBFB"/>
          <w:lang w:val="en-US" w:eastAsia="zh-CN"/>
        </w:rPr>
      </w:pPr>
      <w:r>
        <w:rPr>
          <w:rFonts w:hint="eastAsia" w:ascii="宋体" w:hAnsi="宋体" w:eastAsia="宋体" w:cs="黑体"/>
          <w:color w:val="auto"/>
          <w:sz w:val="24"/>
          <w:shd w:val="clear" w:color="auto" w:fill="FBFBFB"/>
          <w:lang w:val="en-US" w:eastAsia="zh-CN"/>
        </w:rPr>
        <w:t>3.0.</w:t>
      </w:r>
      <w:r>
        <w:rPr>
          <w:rFonts w:hint="eastAsia" w:ascii="宋体" w:hAnsi="宋体" w:cs="黑体"/>
          <w:color w:val="auto"/>
          <w:sz w:val="24"/>
          <w:shd w:val="clear" w:color="auto" w:fill="FBFBFB"/>
          <w:lang w:val="en-US" w:eastAsia="zh-CN"/>
        </w:rPr>
        <w:t>6</w:t>
      </w:r>
      <w:r>
        <w:rPr>
          <w:rFonts w:hint="eastAsia" w:ascii="宋体" w:hAnsi="宋体" w:eastAsia="宋体" w:cs="黑体"/>
          <w:color w:val="auto"/>
          <w:sz w:val="24"/>
          <w:shd w:val="clear" w:color="auto" w:fill="FBFBFB"/>
          <w:lang w:val="en-US" w:eastAsia="zh-CN"/>
        </w:rPr>
        <w:t xml:space="preserve"> 数字孪生驱动的安全韧性城市技术体系</w:t>
      </w:r>
      <w:r>
        <w:rPr>
          <w:rFonts w:hint="eastAsia" w:ascii="宋体" w:hAnsi="宋体" w:cs="黑体"/>
          <w:color w:val="auto"/>
          <w:sz w:val="24"/>
          <w:shd w:val="clear" w:color="auto" w:fill="FBFBFB"/>
          <w:lang w:val="en-US" w:eastAsia="zh-CN"/>
        </w:rPr>
        <w:t>的</w:t>
      </w:r>
      <w:r>
        <w:rPr>
          <w:rFonts w:hint="eastAsia" w:ascii="宋体" w:hAnsi="宋体" w:eastAsia="宋体" w:cs="黑体"/>
          <w:color w:val="auto"/>
          <w:sz w:val="24"/>
          <w:shd w:val="clear" w:color="auto" w:fill="FBFBFB"/>
          <w:lang w:val="en-US" w:eastAsia="zh-CN"/>
        </w:rPr>
        <w:t>智能算法与模型应</w:t>
      </w:r>
      <w:r>
        <w:rPr>
          <w:rFonts w:hint="eastAsia" w:ascii="宋体" w:hAnsi="宋体" w:cs="黑体"/>
          <w:color w:val="auto"/>
          <w:sz w:val="24"/>
          <w:shd w:val="clear" w:color="auto" w:fill="FBFBFB"/>
          <w:lang w:val="en-US" w:eastAsia="zh-CN"/>
        </w:rPr>
        <w:t>包括下列内容</w:t>
      </w:r>
      <w:r>
        <w:rPr>
          <w:rFonts w:hint="eastAsia" w:ascii="宋体" w:hAnsi="宋体" w:eastAsia="宋体" w:cs="黑体"/>
          <w:color w:val="auto"/>
          <w:sz w:val="24"/>
          <w:shd w:val="clear" w:color="auto" w:fill="FBFBFB"/>
          <w:lang w:val="en-US" w:eastAsia="zh-CN"/>
        </w:rPr>
        <w:t>：</w:t>
      </w:r>
    </w:p>
    <w:p w14:paraId="0D76C3C1">
      <w:pPr>
        <w:keepNext w:val="0"/>
        <w:keepLines w:val="0"/>
        <w:pageBreakBefore w:val="0"/>
        <w:kinsoku/>
        <w:wordWrap/>
        <w:overflowPunct/>
        <w:topLinePunct w:val="0"/>
        <w:autoSpaceDE/>
        <w:autoSpaceDN/>
        <w:bidi w:val="0"/>
        <w:adjustRightInd/>
        <w:snapToGrid/>
        <w:spacing w:line="360" w:lineRule="auto"/>
        <w:ind w:left="239" w:leftChars="114" w:firstLine="240" w:firstLineChars="100"/>
        <w:textAlignment w:val="auto"/>
        <w:rPr>
          <w:rFonts w:hint="eastAsia" w:ascii="宋体" w:hAnsi="宋体" w:cs="黑体"/>
          <w:color w:val="auto"/>
          <w:sz w:val="24"/>
          <w:shd w:val="clear" w:color="auto" w:fill="FBFBFB"/>
          <w:lang w:val="en-US" w:eastAsia="zh-CN"/>
        </w:rPr>
      </w:pPr>
      <w:r>
        <w:rPr>
          <w:rFonts w:hint="eastAsia" w:ascii="宋体" w:hAnsi="宋体" w:cs="黑体"/>
          <w:color w:val="auto"/>
          <w:sz w:val="24"/>
          <w:shd w:val="clear" w:color="auto" w:fill="FBFBFB"/>
          <w:lang w:val="en-US" w:eastAsia="zh-CN"/>
        </w:rPr>
        <w:t xml:space="preserve">1 </w:t>
      </w:r>
      <w:r>
        <w:rPr>
          <w:rFonts w:hint="eastAsia" w:ascii="宋体" w:hAnsi="宋体" w:eastAsia="宋体" w:cs="黑体"/>
          <w:color w:val="auto"/>
          <w:sz w:val="24"/>
          <w:shd w:val="clear" w:color="auto" w:fill="FBFBFB"/>
          <w:lang w:val="en-US" w:eastAsia="zh-CN"/>
        </w:rPr>
        <w:t>安全感知算法与模型</w:t>
      </w:r>
      <w:r>
        <w:rPr>
          <w:rFonts w:hint="eastAsia" w:ascii="宋体" w:hAnsi="宋体" w:cs="黑体"/>
          <w:color w:val="auto"/>
          <w:sz w:val="24"/>
          <w:shd w:val="clear" w:color="auto" w:fill="FBFBFB"/>
          <w:lang w:val="en-US" w:eastAsia="zh-CN"/>
        </w:rPr>
        <w:t>；</w:t>
      </w:r>
    </w:p>
    <w:p w14:paraId="5E1E9177">
      <w:pPr>
        <w:keepNext w:val="0"/>
        <w:keepLines w:val="0"/>
        <w:pageBreakBefore w:val="0"/>
        <w:kinsoku/>
        <w:wordWrap/>
        <w:overflowPunct/>
        <w:topLinePunct w:val="0"/>
        <w:autoSpaceDE/>
        <w:autoSpaceDN/>
        <w:bidi w:val="0"/>
        <w:adjustRightInd/>
        <w:snapToGrid/>
        <w:spacing w:line="360" w:lineRule="auto"/>
        <w:ind w:left="239" w:leftChars="114" w:firstLine="240" w:firstLineChars="100"/>
        <w:textAlignment w:val="auto"/>
        <w:rPr>
          <w:rFonts w:hint="eastAsia" w:ascii="宋体" w:hAnsi="宋体" w:cs="黑体"/>
          <w:color w:val="auto"/>
          <w:sz w:val="24"/>
          <w:shd w:val="clear" w:color="auto" w:fill="FBFBFB"/>
          <w:lang w:val="en-US" w:eastAsia="zh-CN"/>
        </w:rPr>
      </w:pPr>
      <w:r>
        <w:rPr>
          <w:rFonts w:hint="eastAsia" w:ascii="宋体" w:hAnsi="宋体" w:cs="黑体"/>
          <w:color w:val="auto"/>
          <w:sz w:val="24"/>
          <w:shd w:val="clear" w:color="auto" w:fill="FBFBFB"/>
          <w:lang w:val="en-US" w:eastAsia="zh-CN"/>
        </w:rPr>
        <w:t xml:space="preserve">2 </w:t>
      </w:r>
      <w:r>
        <w:rPr>
          <w:rFonts w:hint="eastAsia" w:ascii="宋体" w:hAnsi="宋体" w:eastAsia="宋体" w:cs="黑体"/>
          <w:color w:val="auto"/>
          <w:sz w:val="24"/>
          <w:shd w:val="clear" w:color="auto" w:fill="FBFBFB"/>
          <w:lang w:val="en-US" w:eastAsia="zh-CN"/>
        </w:rPr>
        <w:t>智能控制算法与模型</w:t>
      </w:r>
      <w:r>
        <w:rPr>
          <w:rFonts w:hint="eastAsia" w:ascii="宋体" w:hAnsi="宋体" w:cs="黑体"/>
          <w:color w:val="auto"/>
          <w:sz w:val="24"/>
          <w:shd w:val="clear" w:color="auto" w:fill="FBFBFB"/>
          <w:lang w:val="en-US" w:eastAsia="zh-CN"/>
        </w:rPr>
        <w:t>；</w:t>
      </w:r>
    </w:p>
    <w:p w14:paraId="574876D0">
      <w:pPr>
        <w:keepNext w:val="0"/>
        <w:keepLines w:val="0"/>
        <w:pageBreakBefore w:val="0"/>
        <w:kinsoku/>
        <w:wordWrap/>
        <w:overflowPunct/>
        <w:topLinePunct w:val="0"/>
        <w:autoSpaceDE/>
        <w:autoSpaceDN/>
        <w:bidi w:val="0"/>
        <w:adjustRightInd/>
        <w:snapToGrid/>
        <w:spacing w:line="360" w:lineRule="auto"/>
        <w:ind w:left="239" w:leftChars="114" w:firstLine="240" w:firstLineChars="100"/>
        <w:textAlignment w:val="auto"/>
        <w:rPr>
          <w:rFonts w:hint="eastAsia" w:ascii="宋体" w:hAnsi="宋体" w:eastAsia="宋体" w:cs="黑体"/>
          <w:color w:val="auto"/>
          <w:sz w:val="24"/>
          <w:shd w:val="clear" w:color="auto" w:fill="FBFBFB"/>
          <w:lang w:val="en-US" w:eastAsia="zh-CN"/>
        </w:rPr>
      </w:pPr>
      <w:r>
        <w:rPr>
          <w:rFonts w:hint="eastAsia" w:ascii="宋体" w:hAnsi="宋体" w:cs="黑体"/>
          <w:color w:val="auto"/>
          <w:sz w:val="24"/>
          <w:shd w:val="clear" w:color="auto" w:fill="FBFBFB"/>
          <w:lang w:val="en-US" w:eastAsia="zh-CN"/>
        </w:rPr>
        <w:t xml:space="preserve">3 </w:t>
      </w:r>
      <w:r>
        <w:rPr>
          <w:rFonts w:hint="eastAsia" w:ascii="宋体" w:hAnsi="宋体" w:eastAsia="宋体" w:cs="黑体"/>
          <w:color w:val="auto"/>
          <w:sz w:val="24"/>
          <w:shd w:val="clear" w:color="auto" w:fill="FBFBFB"/>
          <w:lang w:val="en-US" w:eastAsia="zh-CN"/>
        </w:rPr>
        <w:t>智慧决策模型；</w:t>
      </w:r>
    </w:p>
    <w:p w14:paraId="704DF0E8">
      <w:pPr>
        <w:keepNext w:val="0"/>
        <w:keepLines w:val="0"/>
        <w:pageBreakBefore w:val="0"/>
        <w:kinsoku/>
        <w:wordWrap/>
        <w:overflowPunct/>
        <w:topLinePunct w:val="0"/>
        <w:autoSpaceDE/>
        <w:autoSpaceDN/>
        <w:bidi w:val="0"/>
        <w:adjustRightInd/>
        <w:snapToGrid/>
        <w:spacing w:line="360" w:lineRule="auto"/>
        <w:ind w:left="239" w:leftChars="114" w:firstLine="240" w:firstLineChars="100"/>
        <w:textAlignment w:val="auto"/>
        <w:rPr>
          <w:rFonts w:hint="eastAsia" w:ascii="宋体" w:hAnsi="宋体" w:eastAsia="宋体" w:cs="黑体"/>
          <w:color w:val="auto"/>
          <w:sz w:val="24"/>
          <w:shd w:val="clear" w:color="auto" w:fill="FBFBFB"/>
          <w:lang w:val="en-US" w:eastAsia="zh-CN"/>
        </w:rPr>
      </w:pPr>
      <w:r>
        <w:rPr>
          <w:rFonts w:hint="eastAsia" w:ascii="宋体" w:hAnsi="宋体" w:cs="黑体"/>
          <w:color w:val="auto"/>
          <w:sz w:val="24"/>
          <w:shd w:val="clear" w:color="auto" w:fill="FBFBFB"/>
          <w:lang w:val="en-US" w:eastAsia="zh-CN"/>
        </w:rPr>
        <w:t xml:space="preserve">4 </w:t>
      </w:r>
      <w:r>
        <w:rPr>
          <w:rFonts w:hint="eastAsia" w:ascii="宋体" w:hAnsi="宋体" w:eastAsia="宋体" w:cs="黑体"/>
          <w:color w:val="auto"/>
          <w:sz w:val="24"/>
          <w:shd w:val="clear" w:color="auto" w:fill="FBFBFB"/>
          <w:lang w:val="en-US" w:eastAsia="zh-CN"/>
        </w:rPr>
        <w:t>机器学习模型；</w:t>
      </w:r>
    </w:p>
    <w:p w14:paraId="502163C5">
      <w:pPr>
        <w:keepNext w:val="0"/>
        <w:keepLines w:val="0"/>
        <w:pageBreakBefore w:val="0"/>
        <w:kinsoku/>
        <w:wordWrap/>
        <w:overflowPunct/>
        <w:topLinePunct w:val="0"/>
        <w:autoSpaceDE/>
        <w:autoSpaceDN/>
        <w:bidi w:val="0"/>
        <w:adjustRightInd/>
        <w:snapToGrid/>
        <w:spacing w:line="360" w:lineRule="auto"/>
        <w:ind w:left="239" w:leftChars="114" w:firstLine="240" w:firstLineChars="100"/>
        <w:textAlignment w:val="auto"/>
        <w:rPr>
          <w:rFonts w:hint="default" w:ascii="宋体" w:hAnsi="宋体" w:eastAsia="宋体" w:cs="黑体"/>
          <w:color w:val="auto"/>
          <w:sz w:val="24"/>
          <w:shd w:val="clear" w:color="auto" w:fill="FBFBFB"/>
          <w:lang w:val="en-US" w:eastAsia="zh-CN"/>
        </w:rPr>
      </w:pPr>
      <w:r>
        <w:rPr>
          <w:rFonts w:hint="eastAsia" w:ascii="宋体" w:hAnsi="宋体" w:cs="黑体"/>
          <w:color w:val="auto"/>
          <w:sz w:val="24"/>
          <w:shd w:val="clear" w:color="auto" w:fill="FBFBFB"/>
          <w:lang w:val="en-US" w:eastAsia="zh-CN"/>
        </w:rPr>
        <w:t xml:space="preserve">5 </w:t>
      </w:r>
      <w:r>
        <w:rPr>
          <w:rFonts w:hint="eastAsia" w:ascii="宋体" w:hAnsi="宋体" w:eastAsia="宋体" w:cs="黑体"/>
          <w:color w:val="auto"/>
          <w:sz w:val="24"/>
          <w:shd w:val="clear" w:color="auto" w:fill="FBFBFB"/>
          <w:lang w:val="en-US" w:eastAsia="zh-CN"/>
        </w:rPr>
        <w:t>数据分析模型。</w:t>
      </w:r>
    </w:p>
    <w:p w14:paraId="4205DC7F">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黑体"/>
          <w:color w:val="auto"/>
          <w:sz w:val="24"/>
          <w:shd w:val="clear" w:color="auto" w:fill="FBFBFB"/>
          <w:lang w:val="en-US" w:eastAsia="zh-CN"/>
        </w:rPr>
      </w:pPr>
      <w:r>
        <w:rPr>
          <w:rFonts w:hint="eastAsia" w:ascii="宋体" w:hAnsi="宋体" w:eastAsia="宋体" w:cs="黑体"/>
          <w:color w:val="auto"/>
          <w:sz w:val="24"/>
          <w:shd w:val="clear" w:color="auto" w:fill="FBFBFB"/>
          <w:lang w:val="en-US" w:eastAsia="zh-CN"/>
        </w:rPr>
        <w:t>3.0.</w:t>
      </w:r>
      <w:r>
        <w:rPr>
          <w:rFonts w:hint="eastAsia" w:ascii="宋体" w:hAnsi="宋体" w:cs="黑体"/>
          <w:color w:val="auto"/>
          <w:sz w:val="24"/>
          <w:shd w:val="clear" w:color="auto" w:fill="FBFBFB"/>
          <w:lang w:val="en-US" w:eastAsia="zh-CN"/>
        </w:rPr>
        <w:t>7</w:t>
      </w:r>
      <w:r>
        <w:rPr>
          <w:rFonts w:hint="eastAsia" w:ascii="宋体" w:hAnsi="宋体" w:eastAsia="宋体" w:cs="黑体"/>
          <w:color w:val="auto"/>
          <w:sz w:val="24"/>
          <w:shd w:val="clear" w:color="auto" w:fill="FBFBFB"/>
          <w:lang w:val="en-US" w:eastAsia="zh-CN"/>
        </w:rPr>
        <w:t xml:space="preserve"> 数字孪生驱动的安全韧性城市应建立韧性度可测量、可计算的城市孪生网。</w:t>
      </w:r>
    </w:p>
    <w:p w14:paraId="12854A1B">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黑体"/>
          <w:color w:val="auto"/>
          <w:sz w:val="24"/>
          <w:shd w:val="clear" w:color="auto" w:fill="FBFBFB"/>
          <w:lang w:val="en-US" w:eastAsia="zh-CN"/>
        </w:rPr>
      </w:pPr>
      <w:r>
        <w:rPr>
          <w:rFonts w:hint="eastAsia" w:ascii="宋体" w:hAnsi="宋体" w:eastAsia="宋体" w:cs="黑体"/>
          <w:color w:val="auto"/>
          <w:sz w:val="24"/>
          <w:shd w:val="clear" w:color="auto" w:fill="FBFBFB"/>
          <w:lang w:val="en-US" w:eastAsia="zh-CN"/>
        </w:rPr>
        <w:t>3.0.</w:t>
      </w:r>
      <w:r>
        <w:rPr>
          <w:rFonts w:hint="eastAsia" w:ascii="宋体" w:hAnsi="宋体" w:cs="黑体"/>
          <w:color w:val="auto"/>
          <w:sz w:val="24"/>
          <w:shd w:val="clear" w:color="auto" w:fill="FBFBFB"/>
          <w:lang w:val="en-US" w:eastAsia="zh-CN"/>
        </w:rPr>
        <w:t>8</w:t>
      </w:r>
      <w:r>
        <w:rPr>
          <w:rFonts w:hint="eastAsia" w:ascii="宋体" w:hAnsi="宋体" w:eastAsia="宋体" w:cs="黑体"/>
          <w:color w:val="auto"/>
          <w:sz w:val="24"/>
          <w:shd w:val="clear" w:color="auto" w:fill="FBFBFB"/>
          <w:lang w:val="en-US" w:eastAsia="zh-CN"/>
        </w:rPr>
        <w:t xml:space="preserve"> 数字孪生驱动的安全韧性城市应以数据为线索衔接各个组成部分，并于安全韧性城市智能体内形成安全数据流。</w:t>
      </w:r>
    </w:p>
    <w:p w14:paraId="5F4ACBCF">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黑体"/>
          <w:color w:val="auto"/>
          <w:sz w:val="24"/>
          <w:shd w:val="clear" w:color="auto" w:fill="FBFBFB"/>
          <w:lang w:val="en-US" w:eastAsia="zh-CN"/>
        </w:rPr>
      </w:pPr>
      <w:r>
        <w:rPr>
          <w:rFonts w:hint="eastAsia" w:ascii="宋体" w:hAnsi="宋体" w:eastAsia="宋体" w:cs="黑体"/>
          <w:color w:val="auto"/>
          <w:sz w:val="24"/>
          <w:shd w:val="clear" w:color="auto" w:fill="FBFBFB"/>
          <w:lang w:val="en-US" w:eastAsia="zh-CN"/>
        </w:rPr>
        <w:t>3.0.</w:t>
      </w:r>
      <w:r>
        <w:rPr>
          <w:rFonts w:hint="eastAsia" w:ascii="宋体" w:hAnsi="宋体" w:cs="黑体"/>
          <w:color w:val="auto"/>
          <w:sz w:val="24"/>
          <w:shd w:val="clear" w:color="auto" w:fill="FBFBFB"/>
          <w:lang w:val="en-US" w:eastAsia="zh-CN"/>
        </w:rPr>
        <w:t>9</w:t>
      </w:r>
      <w:r>
        <w:rPr>
          <w:rFonts w:hint="eastAsia" w:ascii="宋体" w:hAnsi="宋体" w:eastAsia="宋体" w:cs="黑体"/>
          <w:color w:val="auto"/>
          <w:sz w:val="24"/>
          <w:shd w:val="clear" w:color="auto" w:fill="FBFBFB"/>
          <w:lang w:val="en-US" w:eastAsia="zh-CN"/>
        </w:rPr>
        <w:t xml:space="preserve"> 数字孪生驱动的安全韧性城市应以数据中心网为载体承载城市风险点，并通过数据智能算法自动发现风险源。</w:t>
      </w:r>
    </w:p>
    <w:p w14:paraId="257457D0">
      <w:pPr>
        <w:keepNext w:val="0"/>
        <w:keepLines w:val="0"/>
        <w:pageBreakBefore w:val="0"/>
        <w:kinsoku/>
        <w:wordWrap/>
        <w:overflowPunct/>
        <w:topLinePunct w:val="0"/>
        <w:autoSpaceDE/>
        <w:autoSpaceDN/>
        <w:bidi w:val="0"/>
        <w:adjustRightInd/>
        <w:snapToGrid/>
        <w:spacing w:line="360" w:lineRule="auto"/>
        <w:textAlignment w:val="auto"/>
        <w:rPr>
          <w:rFonts w:hint="default" w:ascii="宋体" w:hAnsi="宋体" w:eastAsia="宋体" w:cs="黑体"/>
          <w:color w:val="auto"/>
          <w:sz w:val="24"/>
          <w:shd w:val="clear" w:color="auto" w:fill="FBFBFB"/>
          <w:lang w:val="en-US" w:eastAsia="zh-CN"/>
        </w:rPr>
      </w:pPr>
      <w:r>
        <w:rPr>
          <w:rFonts w:hint="eastAsia" w:ascii="宋体" w:hAnsi="宋体" w:eastAsia="宋体" w:cs="黑体"/>
          <w:color w:val="auto"/>
          <w:sz w:val="24"/>
          <w:shd w:val="clear" w:color="auto" w:fill="FBFBFB"/>
          <w:lang w:val="en-US" w:eastAsia="zh-CN"/>
        </w:rPr>
        <w:t>3.0.</w:t>
      </w:r>
      <w:r>
        <w:rPr>
          <w:rFonts w:hint="eastAsia" w:ascii="宋体" w:hAnsi="宋体" w:cs="黑体"/>
          <w:color w:val="auto"/>
          <w:sz w:val="24"/>
          <w:shd w:val="clear" w:color="auto" w:fill="FBFBFB"/>
          <w:lang w:val="en-US" w:eastAsia="zh-CN"/>
        </w:rPr>
        <w:t>10</w:t>
      </w:r>
      <w:r>
        <w:rPr>
          <w:rFonts w:hint="eastAsia" w:ascii="宋体" w:hAnsi="宋体" w:eastAsia="宋体" w:cs="黑体"/>
          <w:color w:val="auto"/>
          <w:sz w:val="24"/>
          <w:shd w:val="clear" w:color="auto" w:fill="FBFBFB"/>
          <w:lang w:val="en-US" w:eastAsia="zh-CN"/>
        </w:rPr>
        <w:t xml:space="preserve"> 数字孪生驱动的安全韧性城市宜优先采用获得安全测评或认证的产品。</w:t>
      </w:r>
    </w:p>
    <w:p w14:paraId="05DDA7C0">
      <w:pPr>
        <w:pStyle w:val="34"/>
        <w:keepNext w:val="0"/>
        <w:keepLines w:val="0"/>
        <w:pageBreakBefore w:val="0"/>
        <w:numPr>
          <w:ilvl w:val="0"/>
          <w:numId w:val="0"/>
        </w:numPr>
        <w:kinsoku/>
        <w:wordWrap/>
        <w:overflowPunct/>
        <w:topLinePunct w:val="0"/>
        <w:autoSpaceDE/>
        <w:autoSpaceDN/>
        <w:bidi w:val="0"/>
        <w:adjustRightInd/>
        <w:snapToGrid/>
        <w:spacing w:before="0" w:beforeLines="0" w:after="0" w:afterLines="0" w:line="360" w:lineRule="auto"/>
        <w:jc w:val="center"/>
        <w:textAlignment w:val="auto"/>
        <w:outlineLvl w:val="0"/>
        <w:rPr>
          <w:rFonts w:hint="eastAsia" w:ascii="宋体" w:hAnsi="宋体" w:eastAsia="宋体" w:cs="宋体"/>
          <w:color w:val="auto"/>
          <w:sz w:val="28"/>
          <w:szCs w:val="28"/>
          <w:lang w:val="en-US"/>
        </w:rPr>
      </w:pPr>
      <w:r>
        <w:rPr>
          <w:rFonts w:hint="eastAsia" w:ascii="宋体" w:hAnsi="宋体" w:cs="黑体"/>
          <w:sz w:val="24"/>
          <w:shd w:val="clear" w:color="auto" w:fill="FBFBFB"/>
        </w:rPr>
        <w:br w:type="page"/>
      </w:r>
      <w:bookmarkStart w:id="66" w:name="_Toc125396862"/>
      <w:bookmarkStart w:id="67" w:name="_Toc336"/>
      <w:bookmarkStart w:id="68" w:name="_Toc3145"/>
      <w:bookmarkStart w:id="69" w:name="_Toc9530"/>
      <w:bookmarkStart w:id="70" w:name="_Toc12140"/>
      <w:r>
        <w:rPr>
          <w:rFonts w:hint="eastAsia" w:ascii="宋体" w:hAnsi="宋体" w:eastAsia="宋体" w:cs="宋体"/>
          <w:color w:val="auto"/>
          <w:sz w:val="28"/>
          <w:szCs w:val="28"/>
          <w:lang w:val="en-US" w:eastAsia="zh-CN"/>
        </w:rPr>
        <w:t xml:space="preserve">4 </w:t>
      </w:r>
      <w:bookmarkEnd w:id="66"/>
      <w:r>
        <w:rPr>
          <w:rFonts w:hint="eastAsia" w:ascii="宋体" w:hAnsi="宋体" w:eastAsia="宋体" w:cs="宋体"/>
          <w:color w:val="auto"/>
          <w:sz w:val="28"/>
          <w:szCs w:val="28"/>
          <w:lang w:val="en-US" w:eastAsia="zh-CN"/>
        </w:rPr>
        <w:t>诊断及风控系统模型</w:t>
      </w:r>
      <w:bookmarkEnd w:id="67"/>
      <w:bookmarkEnd w:id="68"/>
      <w:bookmarkEnd w:id="69"/>
      <w:bookmarkEnd w:id="70"/>
    </w:p>
    <w:p w14:paraId="149A74E9">
      <w:pPr>
        <w:pStyle w:val="34"/>
        <w:numPr>
          <w:ilvl w:val="0"/>
          <w:numId w:val="0"/>
        </w:numPr>
        <w:ind w:left="360"/>
        <w:jc w:val="center"/>
        <w:rPr>
          <w:rFonts w:hint="eastAsia" w:ascii="宋体" w:hAnsi="宋体" w:eastAsia="宋体" w:cs="宋体"/>
          <w:sz w:val="28"/>
          <w:szCs w:val="28"/>
          <w:lang w:eastAsia="zh-CN"/>
        </w:rPr>
      </w:pPr>
      <w:bookmarkStart w:id="71" w:name="_Toc125396863"/>
      <w:bookmarkStart w:id="72" w:name="_Toc29354"/>
      <w:bookmarkStart w:id="73" w:name="_Toc6469"/>
      <w:bookmarkStart w:id="74" w:name="_Toc20923"/>
      <w:bookmarkStart w:id="75" w:name="_Toc32087"/>
      <w:r>
        <w:rPr>
          <w:rFonts w:hint="eastAsia" w:ascii="宋体" w:hAnsi="宋体" w:eastAsia="宋体" w:cs="宋体"/>
          <w:sz w:val="28"/>
          <w:szCs w:val="28"/>
        </w:rPr>
        <w:t>4.1 一般规定</w:t>
      </w:r>
      <w:bookmarkEnd w:id="71"/>
      <w:bookmarkEnd w:id="72"/>
      <w:bookmarkEnd w:id="73"/>
      <w:bookmarkEnd w:id="74"/>
      <w:bookmarkEnd w:id="75"/>
    </w:p>
    <w:p w14:paraId="76A3689D">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spacing w:before="0" w:beforeAutospacing="0" w:after="0" w:afterAutospacing="0" w:line="360" w:lineRule="auto"/>
        <w:ind w:right="0"/>
        <w:jc w:val="left"/>
        <w:textAlignment w:val="baseline"/>
        <w:rPr>
          <w:rFonts w:hint="eastAsia" w:ascii="宋体" w:hAnsi="宋体" w:cs="黑体"/>
          <w:color w:val="auto"/>
          <w:kern w:val="2"/>
          <w:sz w:val="24"/>
          <w:szCs w:val="24"/>
          <w:shd w:val="clear" w:color="auto" w:fill="FBFBFB"/>
          <w:lang w:val="en-US" w:eastAsia="zh-CN" w:bidi="ar-SA"/>
        </w:rPr>
      </w:pPr>
      <w:r>
        <w:rPr>
          <w:rFonts w:hint="eastAsia" w:ascii="宋体" w:hAnsi="宋体" w:eastAsia="宋体" w:cs="黑体"/>
          <w:color w:val="auto"/>
          <w:kern w:val="2"/>
          <w:sz w:val="24"/>
          <w:szCs w:val="24"/>
          <w:shd w:val="clear" w:color="auto" w:fill="FBFBFB"/>
          <w:lang w:val="en-US" w:eastAsia="zh-CN" w:bidi="ar-SA"/>
        </w:rPr>
        <w:t>4.1.</w:t>
      </w:r>
      <w:r>
        <w:rPr>
          <w:rFonts w:hint="eastAsia" w:ascii="宋体" w:hAnsi="宋体" w:cs="黑体"/>
          <w:color w:val="auto"/>
          <w:kern w:val="2"/>
          <w:sz w:val="24"/>
          <w:szCs w:val="24"/>
          <w:shd w:val="clear" w:color="auto" w:fill="FBFBFB"/>
          <w:lang w:val="en-US" w:eastAsia="zh-CN" w:bidi="ar-SA"/>
        </w:rPr>
        <w:t>1</w:t>
      </w:r>
      <w:r>
        <w:rPr>
          <w:rFonts w:hint="eastAsia" w:ascii="宋体" w:hAnsi="宋体" w:eastAsia="宋体" w:cs="黑体"/>
          <w:color w:val="auto"/>
          <w:kern w:val="2"/>
          <w:sz w:val="24"/>
          <w:szCs w:val="24"/>
          <w:shd w:val="clear" w:color="auto" w:fill="FBFBFB"/>
          <w:lang w:val="en-US" w:eastAsia="zh-CN" w:bidi="ar-SA"/>
        </w:rPr>
        <w:t xml:space="preserve"> </w:t>
      </w:r>
      <w:r>
        <w:rPr>
          <w:rFonts w:hint="eastAsia" w:ascii="宋体" w:hAnsi="宋体" w:cs="黑体"/>
          <w:color w:val="auto"/>
          <w:kern w:val="2"/>
          <w:sz w:val="24"/>
          <w:szCs w:val="24"/>
          <w:shd w:val="clear" w:color="auto" w:fill="FBFBFB"/>
          <w:lang w:val="en-US" w:eastAsia="zh-CN" w:bidi="ar-SA"/>
        </w:rPr>
        <w:t>系统模型构建应重点考虑城市信息安全、故障诊断及风险防控。</w:t>
      </w:r>
    </w:p>
    <w:p w14:paraId="5C5B5911">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spacing w:before="0" w:beforeAutospacing="0" w:after="0" w:afterAutospacing="0" w:line="360" w:lineRule="auto"/>
        <w:ind w:right="0"/>
        <w:jc w:val="left"/>
        <w:textAlignment w:val="baseline"/>
        <w:rPr>
          <w:rFonts w:hint="eastAsia" w:ascii="宋体" w:hAnsi="宋体" w:cs="黑体"/>
          <w:color w:val="auto"/>
          <w:kern w:val="2"/>
          <w:sz w:val="24"/>
          <w:szCs w:val="24"/>
          <w:shd w:val="clear" w:color="auto" w:fill="FBFBFB"/>
          <w:lang w:val="en-US" w:eastAsia="zh-CN" w:bidi="ar-SA"/>
        </w:rPr>
      </w:pPr>
      <w:r>
        <w:rPr>
          <w:rFonts w:hint="eastAsia" w:ascii="宋体" w:hAnsi="宋体" w:eastAsia="宋体" w:cs="黑体"/>
          <w:color w:val="auto"/>
          <w:kern w:val="2"/>
          <w:sz w:val="24"/>
          <w:szCs w:val="24"/>
          <w:shd w:val="clear" w:color="auto" w:fill="FBFBFB"/>
          <w:lang w:val="en-US" w:eastAsia="zh-CN" w:bidi="ar-SA"/>
        </w:rPr>
        <w:t>4.1.</w:t>
      </w:r>
      <w:r>
        <w:rPr>
          <w:rFonts w:hint="eastAsia" w:ascii="宋体" w:hAnsi="宋体" w:cs="黑体"/>
          <w:color w:val="auto"/>
          <w:kern w:val="2"/>
          <w:sz w:val="24"/>
          <w:szCs w:val="24"/>
          <w:shd w:val="clear" w:color="auto" w:fill="FBFBFB"/>
          <w:lang w:val="en-US" w:eastAsia="zh-CN" w:bidi="ar-SA"/>
        </w:rPr>
        <w:t>2 系统模型构建应在数字孪生城市模型基础上进行。</w:t>
      </w:r>
    </w:p>
    <w:p w14:paraId="3A1FDE2F">
      <w:pPr>
        <w:pStyle w:val="10"/>
        <w:pBdr>
          <w:top w:val="none" w:color="auto" w:sz="0" w:space="0"/>
          <w:left w:val="none" w:color="auto" w:sz="0" w:space="0"/>
          <w:bottom w:val="none" w:color="auto" w:sz="0" w:space="0"/>
          <w:right w:val="none" w:color="auto" w:sz="0" w:space="0"/>
        </w:pBdr>
        <w:shd w:val="clear" w:color="auto" w:fill="FFFFFF"/>
        <w:autoSpaceDE/>
        <w:autoSpaceDN/>
        <w:adjustRightInd w:val="0"/>
        <w:spacing w:beforeAutospacing="0" w:afterAutospacing="0" w:line="360" w:lineRule="auto"/>
        <w:ind w:firstLine="0" w:firstLineChars="0"/>
        <w:jc w:val="both"/>
        <w:textAlignment w:val="baseline"/>
        <w:rPr>
          <w:rFonts w:hint="eastAsia" w:ascii="宋体" w:hAnsi="宋体" w:cs="黑体"/>
          <w:color w:val="auto"/>
          <w:kern w:val="2"/>
          <w:sz w:val="24"/>
          <w:szCs w:val="24"/>
          <w:shd w:val="clear" w:color="auto" w:fill="FBFBFB"/>
          <w:lang w:val="en-US" w:eastAsia="zh-CN" w:bidi="ar-SA"/>
        </w:rPr>
      </w:pPr>
      <w:r>
        <w:rPr>
          <w:rFonts w:hint="eastAsia" w:ascii="宋体" w:hAnsi="宋体" w:eastAsia="宋体" w:cs="黑体"/>
          <w:color w:val="auto"/>
          <w:kern w:val="2"/>
          <w:sz w:val="24"/>
          <w:szCs w:val="24"/>
          <w:shd w:val="clear" w:color="auto" w:fill="FBFBFB"/>
          <w:lang w:val="en-US" w:eastAsia="zh-CN" w:bidi="ar-SA"/>
        </w:rPr>
        <w:t>4.1.</w:t>
      </w:r>
      <w:r>
        <w:rPr>
          <w:rFonts w:hint="eastAsia" w:ascii="宋体" w:hAnsi="宋体" w:cs="黑体"/>
          <w:color w:val="auto"/>
          <w:kern w:val="2"/>
          <w:sz w:val="24"/>
          <w:szCs w:val="24"/>
          <w:shd w:val="clear" w:color="auto" w:fill="FBFBFB"/>
          <w:lang w:val="en-US" w:eastAsia="zh-CN" w:bidi="ar-SA"/>
        </w:rPr>
        <w:t>3 系统模型应首先实现微观尺度上的小系统建模，再通过系统集成手段实现宏观尺度上大系统建模。</w:t>
      </w:r>
    </w:p>
    <w:p w14:paraId="36BBEF58">
      <w:pPr>
        <w:pStyle w:val="10"/>
        <w:pBdr>
          <w:top w:val="none" w:color="auto" w:sz="0" w:space="0"/>
          <w:left w:val="none" w:color="auto" w:sz="0" w:space="0"/>
          <w:bottom w:val="none" w:color="auto" w:sz="0" w:space="0"/>
          <w:right w:val="none" w:color="auto" w:sz="0" w:space="0"/>
        </w:pBdr>
        <w:shd w:val="clear" w:color="auto" w:fill="FFFFFF"/>
        <w:autoSpaceDE/>
        <w:autoSpaceDN/>
        <w:adjustRightInd w:val="0"/>
        <w:spacing w:beforeAutospacing="0" w:afterAutospacing="0" w:line="360" w:lineRule="auto"/>
        <w:ind w:firstLine="0" w:firstLineChars="0"/>
        <w:jc w:val="both"/>
        <w:textAlignment w:val="baseline"/>
        <w:rPr>
          <w:rFonts w:hint="eastAsia" w:ascii="宋体" w:hAnsi="宋体" w:cs="黑体"/>
          <w:color w:val="auto"/>
          <w:kern w:val="2"/>
          <w:sz w:val="24"/>
          <w:szCs w:val="24"/>
          <w:shd w:val="clear" w:color="auto" w:fill="FBFBFB"/>
          <w:lang w:val="en-US" w:eastAsia="zh-CN" w:bidi="ar-SA"/>
        </w:rPr>
      </w:pPr>
      <w:r>
        <w:rPr>
          <w:rFonts w:hint="eastAsia" w:ascii="宋体" w:hAnsi="宋体" w:eastAsia="宋体" w:cs="黑体"/>
          <w:color w:val="auto"/>
          <w:kern w:val="2"/>
          <w:sz w:val="24"/>
          <w:szCs w:val="24"/>
          <w:shd w:val="clear" w:color="auto" w:fill="FBFBFB"/>
          <w:lang w:val="en-US" w:eastAsia="zh-CN" w:bidi="ar-SA"/>
        </w:rPr>
        <w:t>4.1.</w:t>
      </w:r>
      <w:r>
        <w:rPr>
          <w:rFonts w:hint="eastAsia" w:ascii="宋体" w:hAnsi="宋体" w:cs="黑体"/>
          <w:color w:val="auto"/>
          <w:kern w:val="2"/>
          <w:sz w:val="24"/>
          <w:szCs w:val="24"/>
          <w:shd w:val="clear" w:color="auto" w:fill="FBFBFB"/>
          <w:lang w:val="en-US" w:eastAsia="zh-CN" w:bidi="ar-SA"/>
        </w:rPr>
        <w:t>4 系统模型应建立在物联网动态检测、监测、感知城市实体对象基础之上，以城市安全实时大数据作为系统底层驱动数据，以自底向上自发随机驱动为工作模式。</w:t>
      </w:r>
    </w:p>
    <w:p w14:paraId="5B82E300">
      <w:pPr>
        <w:pStyle w:val="10"/>
        <w:pBdr>
          <w:top w:val="none" w:color="auto" w:sz="0" w:space="0"/>
          <w:left w:val="none" w:color="auto" w:sz="0" w:space="0"/>
          <w:bottom w:val="none" w:color="auto" w:sz="0" w:space="0"/>
          <w:right w:val="none" w:color="auto" w:sz="0" w:space="0"/>
        </w:pBdr>
        <w:shd w:val="clear" w:color="auto" w:fill="FFFFFF"/>
        <w:autoSpaceDE/>
        <w:autoSpaceDN/>
        <w:adjustRightInd w:val="0"/>
        <w:spacing w:beforeAutospacing="0" w:afterAutospacing="0" w:line="360" w:lineRule="auto"/>
        <w:ind w:firstLine="0" w:firstLineChars="0"/>
        <w:jc w:val="both"/>
        <w:textAlignment w:val="baseline"/>
        <w:rPr>
          <w:rFonts w:hint="eastAsia" w:ascii="宋体" w:hAnsi="宋体" w:eastAsia="宋体" w:cs="黑体"/>
          <w:i w:val="0"/>
          <w:iCs w:val="0"/>
          <w:caps w:val="0"/>
          <w:color w:val="auto"/>
          <w:spacing w:val="0"/>
          <w:kern w:val="2"/>
          <w:sz w:val="24"/>
          <w:szCs w:val="24"/>
          <w:shd w:val="clear" w:color="auto" w:fill="FBFBFB"/>
          <w:lang w:eastAsia="zh-CN"/>
        </w:rPr>
      </w:pPr>
      <w:r>
        <w:rPr>
          <w:rFonts w:hint="eastAsia" w:ascii="宋体" w:hAnsi="宋体" w:eastAsia="宋体" w:cs="黑体"/>
          <w:color w:val="auto"/>
          <w:kern w:val="2"/>
          <w:sz w:val="24"/>
          <w:szCs w:val="24"/>
          <w:shd w:val="clear" w:color="auto" w:fill="FBFBFB"/>
          <w:lang w:val="en-US" w:eastAsia="zh-CN" w:bidi="ar-SA"/>
        </w:rPr>
        <w:t>4.1.</w:t>
      </w:r>
      <w:r>
        <w:rPr>
          <w:rFonts w:hint="eastAsia" w:ascii="宋体" w:hAnsi="宋体" w:cs="黑体"/>
          <w:color w:val="auto"/>
          <w:kern w:val="2"/>
          <w:sz w:val="24"/>
          <w:szCs w:val="24"/>
          <w:shd w:val="clear" w:color="auto" w:fill="FBFBFB"/>
          <w:lang w:val="en-US" w:eastAsia="zh-CN" w:bidi="ar-SA"/>
        </w:rPr>
        <w:t>5 系统模型应实现城市</w:t>
      </w:r>
      <w:r>
        <w:rPr>
          <w:rFonts w:hint="eastAsia" w:ascii="宋体" w:hAnsi="宋体" w:eastAsia="宋体" w:cs="黑体"/>
          <w:i w:val="0"/>
          <w:iCs w:val="0"/>
          <w:caps w:val="0"/>
          <w:color w:val="auto"/>
          <w:spacing w:val="0"/>
          <w:kern w:val="2"/>
          <w:sz w:val="24"/>
          <w:szCs w:val="24"/>
          <w:shd w:val="clear" w:color="auto" w:fill="FBFBFB"/>
        </w:rPr>
        <w:t>物理对象与</w:t>
      </w:r>
      <w:r>
        <w:rPr>
          <w:rFonts w:hint="eastAsia" w:ascii="宋体" w:hAnsi="宋体" w:eastAsia="宋体" w:cs="黑体"/>
          <w:i w:val="0"/>
          <w:iCs w:val="0"/>
          <w:caps w:val="0"/>
          <w:color w:val="auto"/>
          <w:spacing w:val="0"/>
          <w:kern w:val="2"/>
          <w:sz w:val="24"/>
          <w:szCs w:val="24"/>
          <w:shd w:val="clear" w:color="auto" w:fill="FBFBFB"/>
          <w:lang w:val="en-US" w:eastAsia="zh-CN"/>
        </w:rPr>
        <w:t>城市</w:t>
      </w:r>
      <w:r>
        <w:rPr>
          <w:rFonts w:hint="eastAsia" w:ascii="宋体" w:hAnsi="宋体" w:eastAsia="宋体" w:cs="黑体"/>
          <w:i w:val="0"/>
          <w:iCs w:val="0"/>
          <w:caps w:val="0"/>
          <w:color w:val="auto"/>
          <w:spacing w:val="0"/>
          <w:kern w:val="2"/>
          <w:sz w:val="24"/>
          <w:szCs w:val="24"/>
          <w:shd w:val="clear" w:color="auto" w:fill="FBFBFB"/>
        </w:rPr>
        <w:t>数字对象之间数据流在两个方向上</w:t>
      </w:r>
      <w:r>
        <w:rPr>
          <w:rFonts w:hint="eastAsia" w:ascii="宋体" w:hAnsi="宋体" w:eastAsia="宋体" w:cs="黑体"/>
          <w:i w:val="0"/>
          <w:iCs w:val="0"/>
          <w:caps w:val="0"/>
          <w:color w:val="auto"/>
          <w:spacing w:val="0"/>
          <w:kern w:val="2"/>
          <w:sz w:val="24"/>
          <w:szCs w:val="24"/>
          <w:shd w:val="clear" w:color="auto" w:fill="FBFBFB"/>
          <w:lang w:val="en-US" w:eastAsia="zh-CN"/>
        </w:rPr>
        <w:t>的闭环系统</w:t>
      </w:r>
      <w:r>
        <w:rPr>
          <w:rFonts w:hint="eastAsia" w:ascii="宋体" w:hAnsi="宋体" w:eastAsia="宋体" w:cs="黑体"/>
          <w:i w:val="0"/>
          <w:iCs w:val="0"/>
          <w:caps w:val="0"/>
          <w:color w:val="auto"/>
          <w:spacing w:val="0"/>
          <w:kern w:val="2"/>
          <w:sz w:val="24"/>
          <w:szCs w:val="24"/>
          <w:shd w:val="clear" w:color="auto" w:fill="FBFBFB"/>
        </w:rPr>
        <w:t>集成</w:t>
      </w:r>
      <w:r>
        <w:rPr>
          <w:rFonts w:hint="eastAsia" w:ascii="宋体" w:hAnsi="宋体" w:eastAsia="宋体" w:cs="黑体"/>
          <w:i w:val="0"/>
          <w:iCs w:val="0"/>
          <w:caps w:val="0"/>
          <w:color w:val="auto"/>
          <w:spacing w:val="0"/>
          <w:kern w:val="2"/>
          <w:sz w:val="24"/>
          <w:szCs w:val="24"/>
          <w:shd w:val="clear" w:color="auto" w:fill="FBFBFB"/>
          <w:lang w:eastAsia="zh-CN"/>
        </w:rPr>
        <w:t>。</w:t>
      </w:r>
    </w:p>
    <w:p w14:paraId="4900CBF9">
      <w:pPr>
        <w:pStyle w:val="34"/>
        <w:numPr>
          <w:ilvl w:val="0"/>
          <w:numId w:val="0"/>
        </w:numPr>
        <w:ind w:firstLine="0" w:firstLineChars="0"/>
        <w:jc w:val="center"/>
        <w:outlineLvl w:val="9"/>
        <w:rPr>
          <w:rFonts w:hint="eastAsia" w:ascii="宋体" w:hAnsi="宋体" w:eastAsia="宋体" w:cs="黑体"/>
          <w:color w:val="auto"/>
          <w:kern w:val="2"/>
          <w:sz w:val="24"/>
          <w:szCs w:val="24"/>
          <w:shd w:val="clear" w:color="auto" w:fill="FBFBFB"/>
          <w:lang w:val="en-US" w:eastAsia="zh-CN" w:bidi="ar-SA"/>
        </w:rPr>
      </w:pPr>
      <w:bookmarkStart w:id="76" w:name="_Toc22601"/>
      <w:bookmarkStart w:id="77" w:name="_Toc28785"/>
      <w:r>
        <w:rPr>
          <w:rFonts w:hint="eastAsia" w:ascii="宋体" w:hAnsi="宋体" w:eastAsia="宋体"/>
          <w:sz w:val="28"/>
          <w:szCs w:val="28"/>
        </w:rPr>
        <w:t>4</w:t>
      </w:r>
      <w:r>
        <w:rPr>
          <w:rFonts w:ascii="宋体" w:hAnsi="宋体" w:eastAsia="宋体"/>
          <w:sz w:val="28"/>
          <w:szCs w:val="28"/>
        </w:rPr>
        <w:t>.</w:t>
      </w:r>
      <w:r>
        <w:rPr>
          <w:rFonts w:hint="eastAsia" w:ascii="宋体" w:hAnsi="宋体" w:eastAsia="宋体"/>
          <w:sz w:val="28"/>
          <w:szCs w:val="28"/>
          <w:lang w:val="en-US" w:eastAsia="zh-CN"/>
        </w:rPr>
        <w:t>2</w:t>
      </w:r>
      <w:r>
        <w:rPr>
          <w:rFonts w:ascii="宋体" w:hAnsi="宋体" w:eastAsia="宋体"/>
          <w:sz w:val="28"/>
          <w:szCs w:val="28"/>
        </w:rPr>
        <w:t xml:space="preserve"> </w:t>
      </w:r>
      <w:r>
        <w:rPr>
          <w:rFonts w:hint="eastAsia" w:ascii="宋体" w:hAnsi="宋体" w:eastAsia="宋体"/>
          <w:sz w:val="28"/>
          <w:szCs w:val="28"/>
          <w:lang w:val="en-US" w:eastAsia="zh-CN"/>
        </w:rPr>
        <w:t>城市可信计算系统</w:t>
      </w:r>
      <w:bookmarkEnd w:id="76"/>
      <w:bookmarkEnd w:id="77"/>
    </w:p>
    <w:p w14:paraId="1CB05DED">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spacing w:before="0" w:beforeAutospacing="0" w:after="0" w:afterAutospacing="0" w:line="360" w:lineRule="auto"/>
        <w:ind w:right="0"/>
        <w:jc w:val="both"/>
        <w:textAlignment w:val="baseline"/>
        <w:rPr>
          <w:rFonts w:hint="eastAsia" w:ascii="宋体" w:hAnsi="宋体" w:eastAsia="宋体" w:cs="黑体"/>
          <w:color w:val="auto"/>
          <w:kern w:val="2"/>
          <w:sz w:val="24"/>
          <w:szCs w:val="24"/>
          <w:shd w:val="clear" w:color="auto" w:fill="FBFBFB"/>
          <w:lang w:val="en-US" w:eastAsia="zh-CN" w:bidi="ar-SA"/>
        </w:rPr>
      </w:pPr>
      <w:r>
        <w:rPr>
          <w:rFonts w:hint="eastAsia" w:ascii="宋体" w:hAnsi="宋体" w:eastAsia="宋体" w:cs="黑体"/>
          <w:color w:val="auto"/>
          <w:kern w:val="2"/>
          <w:sz w:val="24"/>
          <w:szCs w:val="24"/>
          <w:shd w:val="clear" w:color="auto" w:fill="FBFBFB"/>
          <w:lang w:val="en-US" w:eastAsia="zh-CN" w:bidi="ar-SA"/>
        </w:rPr>
        <w:t>4.2.1 安全韧性城市数字孪生体的构建与开发需结合城市基础设施安全进行，应建立</w:t>
      </w:r>
      <w:r>
        <w:rPr>
          <w:rFonts w:hint="default" w:ascii="宋体" w:hAnsi="宋体" w:eastAsia="宋体" w:cs="黑体"/>
          <w:color w:val="auto"/>
          <w:kern w:val="2"/>
          <w:sz w:val="24"/>
          <w:szCs w:val="24"/>
          <w:shd w:val="clear" w:color="auto" w:fill="FBFBFB"/>
          <w:lang w:val="en-US" w:eastAsia="zh-CN" w:bidi="ar-SA"/>
        </w:rPr>
        <w:t>零信任城市信息安全框架</w:t>
      </w:r>
      <w:r>
        <w:rPr>
          <w:rFonts w:hint="eastAsia" w:ascii="宋体" w:hAnsi="宋体" w:eastAsia="宋体" w:cs="黑体"/>
          <w:color w:val="auto"/>
          <w:kern w:val="2"/>
          <w:sz w:val="24"/>
          <w:szCs w:val="24"/>
          <w:shd w:val="clear" w:color="auto" w:fill="FBFBFB"/>
          <w:lang w:val="en-US" w:eastAsia="zh-CN" w:bidi="ar-SA"/>
        </w:rPr>
        <w:t>。</w:t>
      </w:r>
    </w:p>
    <w:p w14:paraId="352B2A30">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spacing w:before="0" w:beforeAutospacing="0" w:after="0" w:afterAutospacing="0" w:line="360" w:lineRule="auto"/>
        <w:ind w:right="0"/>
        <w:jc w:val="both"/>
        <w:textAlignment w:val="baseline"/>
        <w:rPr>
          <w:rFonts w:hint="eastAsia" w:ascii="宋体" w:hAnsi="宋体" w:eastAsia="宋体" w:cs="黑体"/>
          <w:color w:val="auto"/>
          <w:kern w:val="2"/>
          <w:sz w:val="24"/>
          <w:szCs w:val="24"/>
          <w:shd w:val="clear" w:color="auto" w:fill="FBFBFB"/>
          <w:lang w:val="en-US" w:eastAsia="zh-CN" w:bidi="ar-SA"/>
        </w:rPr>
      </w:pPr>
      <w:r>
        <w:rPr>
          <w:rFonts w:hint="eastAsia" w:ascii="宋体" w:hAnsi="宋体" w:eastAsia="宋体" w:cs="黑体"/>
          <w:color w:val="auto"/>
          <w:kern w:val="2"/>
          <w:sz w:val="24"/>
          <w:szCs w:val="24"/>
          <w:shd w:val="clear" w:color="auto" w:fill="FBFBFB"/>
          <w:lang w:val="en-US" w:eastAsia="zh-CN" w:bidi="ar-SA"/>
        </w:rPr>
        <w:t>4.2.2 安全韧性城市数字孪生体安全范畴</w:t>
      </w:r>
      <w:r>
        <w:rPr>
          <w:rFonts w:hint="default" w:ascii="宋体" w:hAnsi="宋体" w:eastAsia="宋体" w:cs="黑体"/>
          <w:color w:val="auto"/>
          <w:kern w:val="2"/>
          <w:sz w:val="24"/>
          <w:szCs w:val="24"/>
          <w:shd w:val="clear" w:color="auto" w:fill="FBFBFB"/>
          <w:lang w:val="en-US" w:eastAsia="zh-CN" w:bidi="ar-SA"/>
        </w:rPr>
        <w:t>应涵盖网络安全、数据安全、密码安全、算法安全、硬件安全、</w:t>
      </w:r>
      <w:r>
        <w:rPr>
          <w:rFonts w:hint="eastAsia" w:ascii="宋体" w:hAnsi="宋体" w:eastAsia="宋体" w:cs="黑体"/>
          <w:color w:val="auto"/>
          <w:kern w:val="2"/>
          <w:sz w:val="24"/>
          <w:szCs w:val="24"/>
          <w:shd w:val="clear" w:color="auto" w:fill="FBFBFB"/>
          <w:lang w:val="en-US" w:eastAsia="zh-CN" w:bidi="ar-SA"/>
        </w:rPr>
        <w:t>数据</w:t>
      </w:r>
      <w:r>
        <w:rPr>
          <w:rFonts w:hint="default" w:ascii="宋体" w:hAnsi="宋体" w:eastAsia="宋体" w:cs="黑体"/>
          <w:color w:val="auto"/>
          <w:kern w:val="2"/>
          <w:sz w:val="24"/>
          <w:szCs w:val="24"/>
          <w:shd w:val="clear" w:color="auto" w:fill="FBFBFB"/>
          <w:lang w:val="en-US" w:eastAsia="zh-CN" w:bidi="ar-SA"/>
        </w:rPr>
        <w:t>跨域流通安全等主要部分。</w:t>
      </w:r>
    </w:p>
    <w:p w14:paraId="4A90A4EB">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spacing w:before="0" w:beforeAutospacing="0" w:after="0" w:afterAutospacing="0" w:line="360" w:lineRule="auto"/>
        <w:ind w:right="0"/>
        <w:jc w:val="both"/>
        <w:textAlignment w:val="baseline"/>
        <w:rPr>
          <w:rFonts w:hint="default" w:ascii="宋体" w:hAnsi="宋体" w:eastAsia="宋体" w:cs="黑体"/>
          <w:color w:val="auto"/>
          <w:kern w:val="2"/>
          <w:sz w:val="24"/>
          <w:szCs w:val="24"/>
          <w:shd w:val="clear" w:color="auto" w:fill="FBFBFB"/>
          <w:lang w:val="en-US" w:eastAsia="zh-CN" w:bidi="ar-SA"/>
        </w:rPr>
      </w:pPr>
      <w:r>
        <w:rPr>
          <w:rFonts w:hint="eastAsia" w:ascii="宋体" w:hAnsi="宋体" w:eastAsia="宋体" w:cs="黑体"/>
          <w:color w:val="auto"/>
          <w:kern w:val="2"/>
          <w:sz w:val="24"/>
          <w:szCs w:val="24"/>
          <w:shd w:val="clear" w:color="auto" w:fill="FBFBFB"/>
          <w:lang w:val="en-US" w:eastAsia="zh-CN" w:bidi="ar-SA"/>
        </w:rPr>
        <w:t>4.2.3 城市</w:t>
      </w:r>
      <w:r>
        <w:rPr>
          <w:rFonts w:hint="default" w:ascii="宋体" w:hAnsi="宋体" w:eastAsia="宋体" w:cs="黑体"/>
          <w:color w:val="auto"/>
          <w:kern w:val="2"/>
          <w:sz w:val="24"/>
          <w:szCs w:val="24"/>
          <w:shd w:val="clear" w:color="auto" w:fill="FBFBFB"/>
          <w:lang w:val="en-US" w:eastAsia="zh-CN" w:bidi="ar-SA"/>
        </w:rPr>
        <w:t>信息安全</w:t>
      </w:r>
      <w:r>
        <w:rPr>
          <w:rFonts w:hint="eastAsia" w:ascii="宋体" w:hAnsi="宋体" w:eastAsia="宋体" w:cs="黑体"/>
          <w:color w:val="auto"/>
          <w:kern w:val="2"/>
          <w:sz w:val="24"/>
          <w:szCs w:val="24"/>
          <w:shd w:val="clear" w:color="auto" w:fill="FBFBFB"/>
          <w:lang w:val="en-US" w:eastAsia="zh-CN" w:bidi="ar-SA"/>
        </w:rPr>
        <w:t>涉及到城市信息获取、处理、</w:t>
      </w:r>
      <w:r>
        <w:rPr>
          <w:rFonts w:hint="default" w:ascii="宋体" w:hAnsi="宋体" w:eastAsia="宋体" w:cs="黑体"/>
          <w:color w:val="auto"/>
          <w:kern w:val="2"/>
          <w:sz w:val="24"/>
          <w:szCs w:val="24"/>
          <w:shd w:val="clear" w:color="auto" w:fill="FBFBFB"/>
          <w:lang w:val="en-US" w:eastAsia="zh-CN" w:bidi="ar-SA"/>
        </w:rPr>
        <w:t>维护</w:t>
      </w:r>
      <w:r>
        <w:rPr>
          <w:rFonts w:hint="eastAsia" w:ascii="宋体" w:hAnsi="宋体" w:eastAsia="宋体" w:cs="黑体"/>
          <w:color w:val="auto"/>
          <w:kern w:val="2"/>
          <w:sz w:val="24"/>
          <w:szCs w:val="24"/>
          <w:shd w:val="clear" w:color="auto" w:fill="FBFBFB"/>
          <w:lang w:val="en-US" w:eastAsia="zh-CN" w:bidi="ar-SA"/>
        </w:rPr>
        <w:t>等城市信息全生命周期的</w:t>
      </w:r>
      <w:r>
        <w:rPr>
          <w:rFonts w:hint="default" w:ascii="宋体" w:hAnsi="宋体" w:eastAsia="宋体" w:cs="黑体"/>
          <w:color w:val="auto"/>
          <w:kern w:val="2"/>
          <w:sz w:val="24"/>
          <w:szCs w:val="24"/>
          <w:shd w:val="clear" w:color="auto" w:fill="FBFBFB"/>
          <w:lang w:val="en-US" w:eastAsia="zh-CN" w:bidi="ar-SA"/>
        </w:rPr>
        <w:t>保密性、完整性、</w:t>
      </w:r>
      <w:r>
        <w:rPr>
          <w:rFonts w:hint="eastAsia" w:ascii="宋体" w:hAnsi="宋体" w:eastAsia="宋体" w:cs="黑体"/>
          <w:color w:val="auto"/>
          <w:kern w:val="2"/>
          <w:sz w:val="24"/>
          <w:szCs w:val="24"/>
          <w:shd w:val="clear" w:color="auto" w:fill="FBFBFB"/>
          <w:lang w:val="en-US" w:eastAsia="zh-CN" w:bidi="ar-SA"/>
        </w:rPr>
        <w:t>真实</w:t>
      </w:r>
      <w:r>
        <w:rPr>
          <w:rFonts w:hint="default" w:ascii="宋体" w:hAnsi="宋体" w:eastAsia="宋体" w:cs="黑体"/>
          <w:color w:val="auto"/>
          <w:kern w:val="2"/>
          <w:sz w:val="24"/>
          <w:szCs w:val="24"/>
          <w:shd w:val="clear" w:color="auto" w:fill="FBFBFB"/>
          <w:lang w:val="en-US" w:eastAsia="zh-CN" w:bidi="ar-SA"/>
        </w:rPr>
        <w:t>性、可核查性、可靠性</w:t>
      </w:r>
      <w:r>
        <w:rPr>
          <w:rFonts w:hint="eastAsia" w:ascii="宋体" w:hAnsi="宋体" w:eastAsia="宋体" w:cs="黑体"/>
          <w:color w:val="auto"/>
          <w:kern w:val="2"/>
          <w:sz w:val="24"/>
          <w:szCs w:val="24"/>
          <w:shd w:val="clear" w:color="auto" w:fill="FBFBFB"/>
          <w:lang w:val="en-US" w:eastAsia="zh-CN" w:bidi="ar-SA"/>
        </w:rPr>
        <w:t>，应</w:t>
      </w:r>
      <w:r>
        <w:rPr>
          <w:rFonts w:hint="default" w:ascii="宋体" w:hAnsi="宋体" w:eastAsia="宋体" w:cs="黑体"/>
          <w:color w:val="auto"/>
          <w:kern w:val="2"/>
          <w:sz w:val="24"/>
          <w:szCs w:val="24"/>
          <w:shd w:val="clear" w:color="auto" w:fill="FBFBFB"/>
          <w:lang w:val="en-US" w:eastAsia="zh-CN" w:bidi="ar-SA"/>
        </w:rPr>
        <w:t>采取适当措施保护数据和资源，使计算机系统免受偶然或恶意的修改、损害、访问、泄露等操作的危害。</w:t>
      </w:r>
    </w:p>
    <w:p w14:paraId="6D020116">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spacing w:before="0" w:beforeAutospacing="0" w:after="0" w:afterAutospacing="0" w:line="360" w:lineRule="auto"/>
        <w:ind w:right="0"/>
        <w:jc w:val="both"/>
        <w:textAlignment w:val="baseline"/>
        <w:rPr>
          <w:rFonts w:hint="default" w:ascii="宋体" w:hAnsi="宋体" w:eastAsia="宋体" w:cs="黑体"/>
          <w:color w:val="auto"/>
          <w:kern w:val="2"/>
          <w:sz w:val="24"/>
          <w:szCs w:val="24"/>
          <w:shd w:val="clear" w:color="auto" w:fill="FBFBFB"/>
          <w:lang w:val="en-US" w:eastAsia="zh-CN" w:bidi="ar-SA"/>
        </w:rPr>
      </w:pPr>
      <w:r>
        <w:rPr>
          <w:rFonts w:hint="eastAsia" w:ascii="宋体" w:hAnsi="宋体" w:eastAsia="宋体" w:cs="黑体"/>
          <w:color w:val="auto"/>
          <w:kern w:val="2"/>
          <w:sz w:val="24"/>
          <w:szCs w:val="24"/>
          <w:shd w:val="clear" w:color="auto" w:fill="FBFBFB"/>
          <w:lang w:val="en-US" w:eastAsia="zh-CN" w:bidi="ar-SA"/>
        </w:rPr>
        <w:t>4.2.4 安全韧性城市</w:t>
      </w:r>
      <w:r>
        <w:rPr>
          <w:rFonts w:hint="default" w:ascii="宋体" w:hAnsi="宋体" w:eastAsia="宋体" w:cs="黑体"/>
          <w:color w:val="auto"/>
          <w:kern w:val="2"/>
          <w:sz w:val="24"/>
          <w:szCs w:val="24"/>
          <w:shd w:val="clear" w:color="auto" w:fill="FBFBFB"/>
          <w:lang w:val="en-US" w:eastAsia="zh-CN" w:bidi="ar-SA"/>
        </w:rPr>
        <w:t>可信计算</w:t>
      </w:r>
      <w:r>
        <w:rPr>
          <w:rFonts w:hint="eastAsia" w:ascii="宋体" w:hAnsi="宋体" w:eastAsia="宋体" w:cs="黑体"/>
          <w:color w:val="auto"/>
          <w:kern w:val="2"/>
          <w:sz w:val="24"/>
          <w:szCs w:val="24"/>
          <w:shd w:val="clear" w:color="auto" w:fill="FBFBFB"/>
          <w:lang w:val="en-US" w:eastAsia="zh-CN" w:bidi="ar-SA"/>
        </w:rPr>
        <w:t>系统</w:t>
      </w:r>
      <w:r>
        <w:rPr>
          <w:rFonts w:hint="default" w:ascii="宋体" w:hAnsi="宋体" w:eastAsia="宋体" w:cs="黑体"/>
          <w:color w:val="auto"/>
          <w:kern w:val="2"/>
          <w:sz w:val="24"/>
          <w:szCs w:val="24"/>
          <w:shd w:val="clear" w:color="auto" w:fill="FBFBFB"/>
          <w:lang w:val="en-US" w:eastAsia="zh-CN" w:bidi="ar-SA"/>
        </w:rPr>
        <w:t>通过技术手段保证</w:t>
      </w:r>
      <w:r>
        <w:rPr>
          <w:rFonts w:hint="eastAsia" w:ascii="宋体" w:hAnsi="宋体" w:eastAsia="宋体" w:cs="黑体"/>
          <w:color w:val="auto"/>
          <w:kern w:val="2"/>
          <w:sz w:val="24"/>
          <w:szCs w:val="24"/>
          <w:shd w:val="clear" w:color="auto" w:fill="FBFBFB"/>
          <w:lang w:val="en-US" w:eastAsia="zh-CN" w:bidi="ar-SA"/>
        </w:rPr>
        <w:t>城市</w:t>
      </w:r>
      <w:r>
        <w:rPr>
          <w:rFonts w:hint="default" w:ascii="宋体" w:hAnsi="宋体" w:eastAsia="宋体" w:cs="黑体"/>
          <w:color w:val="auto"/>
          <w:kern w:val="2"/>
          <w:sz w:val="24"/>
          <w:szCs w:val="24"/>
          <w:shd w:val="clear" w:color="auto" w:fill="FBFBFB"/>
          <w:lang w:val="en-US" w:eastAsia="zh-CN" w:bidi="ar-SA"/>
        </w:rPr>
        <w:t>数据安全性</w:t>
      </w:r>
      <w:r>
        <w:rPr>
          <w:rFonts w:hint="eastAsia" w:ascii="宋体" w:hAnsi="宋体" w:eastAsia="宋体" w:cs="黑体"/>
          <w:color w:val="auto"/>
          <w:kern w:val="2"/>
          <w:sz w:val="24"/>
          <w:szCs w:val="24"/>
          <w:shd w:val="clear" w:color="auto" w:fill="FBFBFB"/>
          <w:lang w:val="en-US" w:eastAsia="zh-CN" w:bidi="ar-SA"/>
        </w:rPr>
        <w:t>，</w:t>
      </w:r>
      <w:r>
        <w:rPr>
          <w:rFonts w:hint="default" w:ascii="宋体" w:hAnsi="宋体" w:eastAsia="宋体" w:cs="黑体"/>
          <w:color w:val="auto"/>
          <w:kern w:val="2"/>
          <w:sz w:val="24"/>
          <w:szCs w:val="24"/>
          <w:shd w:val="clear" w:color="auto" w:fill="FBFBFB"/>
          <w:lang w:val="en-US" w:eastAsia="zh-CN" w:bidi="ar-SA"/>
        </w:rPr>
        <w:t>技术路线</w:t>
      </w:r>
      <w:r>
        <w:rPr>
          <w:rFonts w:hint="eastAsia" w:ascii="宋体" w:hAnsi="宋体" w:eastAsia="宋体" w:cs="黑体"/>
          <w:color w:val="auto"/>
          <w:kern w:val="2"/>
          <w:sz w:val="24"/>
          <w:szCs w:val="24"/>
          <w:shd w:val="clear" w:color="auto" w:fill="FBFBFB"/>
          <w:lang w:val="en-US" w:eastAsia="zh-CN" w:bidi="ar-SA"/>
        </w:rPr>
        <w:t>进行设计和实施应</w:t>
      </w:r>
      <w:r>
        <w:rPr>
          <w:rFonts w:hint="eastAsia" w:ascii="宋体" w:hAnsi="宋体" w:cs="黑体"/>
          <w:color w:val="auto"/>
          <w:kern w:val="2"/>
          <w:sz w:val="24"/>
          <w:szCs w:val="24"/>
          <w:shd w:val="clear" w:color="auto" w:fill="FBFBFB"/>
          <w:lang w:val="en-US" w:eastAsia="zh-CN" w:bidi="ar-SA"/>
        </w:rPr>
        <w:t>符合下列规定</w:t>
      </w:r>
      <w:r>
        <w:rPr>
          <w:rFonts w:hint="default" w:ascii="宋体" w:hAnsi="宋体" w:eastAsia="宋体" w:cs="黑体"/>
          <w:color w:val="auto"/>
          <w:kern w:val="2"/>
          <w:sz w:val="24"/>
          <w:szCs w:val="24"/>
          <w:shd w:val="clear" w:color="auto" w:fill="FBFBFB"/>
          <w:lang w:val="en-US" w:eastAsia="zh-CN" w:bidi="ar-SA"/>
        </w:rPr>
        <w:t>：</w:t>
      </w:r>
    </w:p>
    <w:p w14:paraId="7333A3DD">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spacing w:before="0" w:beforeAutospacing="0" w:after="0" w:afterAutospacing="0" w:line="360" w:lineRule="auto"/>
        <w:ind w:right="0" w:firstLine="420" w:firstLineChars="0"/>
        <w:jc w:val="both"/>
        <w:textAlignment w:val="baseline"/>
        <w:rPr>
          <w:rFonts w:hint="default" w:ascii="宋体" w:hAnsi="宋体" w:eastAsia="宋体" w:cs="黑体"/>
          <w:color w:val="auto"/>
          <w:kern w:val="2"/>
          <w:sz w:val="24"/>
          <w:szCs w:val="24"/>
          <w:shd w:val="clear" w:color="auto" w:fill="FBFBFB"/>
          <w:lang w:val="en-US" w:eastAsia="zh-CN" w:bidi="ar-SA"/>
        </w:rPr>
      </w:pPr>
      <w:r>
        <w:rPr>
          <w:rFonts w:hint="eastAsia" w:ascii="宋体" w:hAnsi="宋体" w:eastAsia="宋体" w:cs="黑体"/>
          <w:color w:val="auto"/>
          <w:kern w:val="2"/>
          <w:sz w:val="24"/>
          <w:szCs w:val="24"/>
          <w:shd w:val="clear" w:color="auto" w:fill="FBFBFB"/>
          <w:lang w:val="en-US" w:eastAsia="zh-CN" w:bidi="ar-SA"/>
        </w:rPr>
        <w:t xml:space="preserve">1 </w:t>
      </w:r>
      <w:r>
        <w:rPr>
          <w:rFonts w:hint="default" w:ascii="宋体" w:hAnsi="宋体" w:eastAsia="宋体" w:cs="黑体"/>
          <w:color w:val="auto"/>
          <w:kern w:val="2"/>
          <w:sz w:val="24"/>
          <w:szCs w:val="24"/>
          <w:shd w:val="clear" w:color="auto" w:fill="FBFBFB"/>
          <w:lang w:val="en-US" w:eastAsia="zh-CN" w:bidi="ar-SA"/>
        </w:rPr>
        <w:t>基于硬件的可信执行环境计算Trusted Execution Environment（TEE）；</w:t>
      </w:r>
    </w:p>
    <w:p w14:paraId="229A66D8">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spacing w:before="0" w:beforeAutospacing="0" w:after="0" w:afterAutospacing="0" w:line="360" w:lineRule="auto"/>
        <w:ind w:right="0" w:firstLine="420" w:firstLineChars="0"/>
        <w:jc w:val="both"/>
        <w:textAlignment w:val="baseline"/>
        <w:rPr>
          <w:rFonts w:hint="default" w:ascii="宋体" w:hAnsi="宋体" w:eastAsia="宋体" w:cs="黑体"/>
          <w:color w:val="auto"/>
          <w:kern w:val="2"/>
          <w:sz w:val="24"/>
          <w:szCs w:val="24"/>
          <w:shd w:val="clear" w:color="auto" w:fill="FBFBFB"/>
          <w:lang w:val="en-US" w:eastAsia="zh-CN" w:bidi="ar-SA"/>
        </w:rPr>
      </w:pPr>
      <w:r>
        <w:rPr>
          <w:rFonts w:hint="eastAsia" w:ascii="宋体" w:hAnsi="宋体" w:eastAsia="宋体" w:cs="黑体"/>
          <w:color w:val="auto"/>
          <w:kern w:val="2"/>
          <w:sz w:val="24"/>
          <w:szCs w:val="24"/>
          <w:shd w:val="clear" w:color="auto" w:fill="FBFBFB"/>
          <w:lang w:val="en-US" w:eastAsia="zh-CN" w:bidi="ar-SA"/>
        </w:rPr>
        <w:t xml:space="preserve">2 </w:t>
      </w:r>
      <w:r>
        <w:rPr>
          <w:rFonts w:hint="default" w:ascii="宋体" w:hAnsi="宋体" w:eastAsia="宋体" w:cs="黑体"/>
          <w:color w:val="auto"/>
          <w:kern w:val="2"/>
          <w:sz w:val="24"/>
          <w:szCs w:val="24"/>
          <w:shd w:val="clear" w:color="auto" w:fill="FBFBFB"/>
          <w:lang w:val="en-US" w:eastAsia="zh-CN" w:bidi="ar-SA"/>
        </w:rPr>
        <w:t>通过计算协议实现的数据安全计算方式Multi-party Computation（MPC）；</w:t>
      </w:r>
    </w:p>
    <w:p w14:paraId="53CCA2C2">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spacing w:before="0" w:beforeAutospacing="0" w:after="0" w:afterAutospacing="0" w:line="360" w:lineRule="auto"/>
        <w:ind w:right="0" w:firstLine="420" w:firstLineChars="0"/>
        <w:jc w:val="both"/>
        <w:textAlignment w:val="baseline"/>
        <w:rPr>
          <w:rFonts w:hint="default" w:ascii="宋体" w:hAnsi="宋体" w:eastAsia="宋体" w:cs="黑体"/>
          <w:color w:val="auto"/>
          <w:kern w:val="2"/>
          <w:sz w:val="24"/>
          <w:szCs w:val="24"/>
          <w:shd w:val="clear" w:color="auto" w:fill="FBFBFB"/>
          <w:lang w:val="en-US" w:eastAsia="zh-CN" w:bidi="ar-SA"/>
        </w:rPr>
      </w:pPr>
      <w:r>
        <w:rPr>
          <w:rFonts w:hint="eastAsia" w:ascii="宋体" w:hAnsi="宋体" w:eastAsia="宋体" w:cs="黑体"/>
          <w:color w:val="auto"/>
          <w:kern w:val="2"/>
          <w:sz w:val="24"/>
          <w:szCs w:val="24"/>
          <w:shd w:val="clear" w:color="auto" w:fill="FBFBFB"/>
          <w:lang w:val="en-US" w:eastAsia="zh-CN" w:bidi="ar-SA"/>
        </w:rPr>
        <w:t xml:space="preserve">3 </w:t>
      </w:r>
      <w:r>
        <w:rPr>
          <w:rFonts w:hint="default" w:ascii="宋体" w:hAnsi="宋体" w:eastAsia="宋体" w:cs="黑体"/>
          <w:color w:val="auto"/>
          <w:kern w:val="2"/>
          <w:sz w:val="24"/>
          <w:szCs w:val="24"/>
          <w:shd w:val="clear" w:color="auto" w:fill="FBFBFB"/>
          <w:lang w:val="en-US" w:eastAsia="zh-CN" w:bidi="ar-SA"/>
        </w:rPr>
        <w:t>同态加密，基于密码学的多方安全计算Homomorphic Encryption（HE）。</w:t>
      </w:r>
    </w:p>
    <w:p w14:paraId="59605D21">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spacing w:before="0" w:beforeAutospacing="0" w:after="0" w:afterAutospacing="0" w:line="360" w:lineRule="auto"/>
        <w:ind w:right="0"/>
        <w:jc w:val="both"/>
        <w:textAlignment w:val="baseline"/>
        <w:rPr>
          <w:rFonts w:hint="eastAsia" w:ascii="宋体" w:hAnsi="宋体" w:eastAsia="宋体" w:cs="黑体"/>
          <w:color w:val="C00000"/>
          <w:kern w:val="2"/>
          <w:sz w:val="24"/>
          <w:szCs w:val="24"/>
          <w:shd w:val="clear" w:color="auto" w:fill="FBFBFB"/>
          <w:lang w:val="en-US" w:eastAsia="zh-CN" w:bidi="ar-SA"/>
        </w:rPr>
      </w:pPr>
      <w:r>
        <w:rPr>
          <w:rFonts w:hint="eastAsia" w:ascii="宋体" w:hAnsi="宋体" w:eastAsia="宋体" w:cs="黑体"/>
          <w:color w:val="auto"/>
          <w:kern w:val="2"/>
          <w:sz w:val="24"/>
          <w:szCs w:val="24"/>
          <w:shd w:val="clear" w:color="auto" w:fill="FBFBFB"/>
          <w:lang w:val="en-US" w:eastAsia="zh-CN" w:bidi="ar-SA"/>
        </w:rPr>
        <w:t>4.2.5 基于</w:t>
      </w:r>
      <w:r>
        <w:rPr>
          <w:rFonts w:hint="default" w:ascii="宋体" w:hAnsi="宋体" w:eastAsia="宋体" w:cs="黑体"/>
          <w:color w:val="auto"/>
          <w:kern w:val="2"/>
          <w:sz w:val="24"/>
          <w:szCs w:val="24"/>
          <w:shd w:val="clear" w:color="auto" w:fill="FBFBFB"/>
          <w:lang w:val="en-US" w:eastAsia="zh-CN" w:bidi="ar-SA"/>
        </w:rPr>
        <w:t>零信任</w:t>
      </w:r>
      <w:r>
        <w:rPr>
          <w:rFonts w:hint="eastAsia" w:ascii="宋体" w:hAnsi="宋体" w:eastAsia="宋体" w:cs="黑体"/>
          <w:color w:val="auto"/>
          <w:kern w:val="2"/>
          <w:sz w:val="24"/>
          <w:szCs w:val="24"/>
          <w:shd w:val="clear" w:color="auto" w:fill="FBFBFB"/>
          <w:lang w:val="en-US" w:eastAsia="zh-CN" w:bidi="ar-SA"/>
        </w:rPr>
        <w:t>的安全韧性城市</w:t>
      </w:r>
      <w:r>
        <w:rPr>
          <w:rFonts w:hint="default" w:ascii="宋体" w:hAnsi="宋体" w:eastAsia="宋体" w:cs="黑体"/>
          <w:color w:val="auto"/>
          <w:kern w:val="2"/>
          <w:sz w:val="24"/>
          <w:szCs w:val="24"/>
          <w:shd w:val="clear" w:color="auto" w:fill="FBFBFB"/>
          <w:lang w:val="en-US" w:eastAsia="zh-CN" w:bidi="ar-SA"/>
        </w:rPr>
        <w:t>可信计算</w:t>
      </w:r>
      <w:r>
        <w:rPr>
          <w:rFonts w:hint="eastAsia" w:ascii="宋体" w:hAnsi="宋体" w:eastAsia="宋体" w:cs="黑体"/>
          <w:color w:val="auto"/>
          <w:kern w:val="2"/>
          <w:sz w:val="24"/>
          <w:szCs w:val="24"/>
          <w:shd w:val="clear" w:color="auto" w:fill="FBFBFB"/>
          <w:lang w:val="en-US" w:eastAsia="zh-CN" w:bidi="ar-SA"/>
        </w:rPr>
        <w:t>系统</w:t>
      </w:r>
      <w:r>
        <w:rPr>
          <w:rFonts w:hint="default" w:ascii="宋体" w:hAnsi="宋体" w:eastAsia="宋体" w:cs="黑体"/>
          <w:color w:val="auto"/>
          <w:kern w:val="2"/>
          <w:sz w:val="24"/>
          <w:szCs w:val="24"/>
          <w:shd w:val="clear" w:color="auto" w:fill="FBFBFB"/>
          <w:lang w:val="en-US" w:eastAsia="zh-CN" w:bidi="ar-SA"/>
        </w:rPr>
        <w:t>框架</w:t>
      </w:r>
      <w:r>
        <w:rPr>
          <w:rFonts w:hint="eastAsia" w:ascii="宋体" w:hAnsi="宋体" w:eastAsia="宋体" w:cs="黑体"/>
          <w:color w:val="auto"/>
          <w:kern w:val="2"/>
          <w:sz w:val="24"/>
          <w:szCs w:val="24"/>
          <w:shd w:val="clear" w:color="auto" w:fill="FBFBFB"/>
          <w:lang w:val="en-US" w:eastAsia="zh-CN" w:bidi="ar-SA"/>
        </w:rPr>
        <w:t>模型</w:t>
      </w:r>
      <w:r>
        <w:rPr>
          <w:rFonts w:hint="eastAsia" w:ascii="宋体" w:hAnsi="宋体" w:cs="黑体"/>
          <w:color w:val="auto"/>
          <w:kern w:val="2"/>
          <w:sz w:val="24"/>
          <w:szCs w:val="24"/>
          <w:shd w:val="clear" w:color="auto" w:fill="FBFBFB"/>
          <w:lang w:val="en-US" w:eastAsia="zh-CN" w:bidi="ar-SA"/>
        </w:rPr>
        <w:t>宜按</w:t>
      </w:r>
      <w:r>
        <w:rPr>
          <w:rFonts w:hint="eastAsia" w:ascii="宋体" w:hAnsi="宋体" w:eastAsia="宋体" w:cs="黑体"/>
          <w:color w:val="C00000"/>
          <w:kern w:val="2"/>
          <w:sz w:val="24"/>
          <w:szCs w:val="24"/>
          <w:shd w:val="clear" w:color="auto" w:fill="FBFBFB"/>
          <w:lang w:val="en-US" w:eastAsia="zh-CN" w:bidi="ar-SA"/>
        </w:rPr>
        <w:t>图4</w:t>
      </w:r>
      <w:r>
        <w:rPr>
          <w:rFonts w:hint="eastAsia" w:ascii="宋体" w:hAnsi="宋体" w:cs="黑体"/>
          <w:color w:val="C00000"/>
          <w:kern w:val="2"/>
          <w:sz w:val="24"/>
          <w:szCs w:val="24"/>
          <w:shd w:val="clear" w:color="auto" w:fill="FBFBFB"/>
          <w:lang w:val="en-US" w:eastAsia="zh-CN" w:bidi="ar-SA"/>
        </w:rPr>
        <w:t>.2.5</w:t>
      </w:r>
      <w:r>
        <w:rPr>
          <w:rFonts w:hint="eastAsia" w:ascii="宋体" w:hAnsi="宋体" w:cs="黑体"/>
          <w:color w:val="auto"/>
          <w:kern w:val="2"/>
          <w:sz w:val="24"/>
          <w:szCs w:val="24"/>
          <w:shd w:val="clear" w:color="auto" w:fill="FBFBFB"/>
          <w:lang w:val="en-US" w:eastAsia="zh-CN" w:bidi="ar-SA"/>
        </w:rPr>
        <w:t>所示</w:t>
      </w:r>
      <w:r>
        <w:rPr>
          <w:rFonts w:hint="eastAsia" w:ascii="宋体" w:hAnsi="宋体" w:eastAsia="宋体" w:cs="黑体"/>
          <w:color w:val="C00000"/>
          <w:kern w:val="2"/>
          <w:sz w:val="24"/>
          <w:szCs w:val="24"/>
          <w:shd w:val="clear" w:color="auto" w:fill="FBFBFB"/>
          <w:lang w:val="en-US" w:eastAsia="zh-CN" w:bidi="ar-SA"/>
        </w:rPr>
        <w:t>。</w:t>
      </w:r>
    </w:p>
    <w:p w14:paraId="5F07FB96">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spacing w:before="0" w:beforeAutospacing="0" w:after="0" w:afterAutospacing="0" w:line="360" w:lineRule="auto"/>
        <w:ind w:right="0" w:firstLine="480" w:firstLineChars="200"/>
        <w:jc w:val="both"/>
        <w:textAlignment w:val="baseline"/>
        <w:rPr>
          <w:rFonts w:hint="default" w:ascii="宋体" w:hAnsi="宋体" w:eastAsia="宋体" w:cs="黑体"/>
          <w:color w:val="auto"/>
          <w:kern w:val="2"/>
          <w:sz w:val="24"/>
          <w:szCs w:val="24"/>
          <w:shd w:val="clear" w:color="auto" w:fill="FBFBFB"/>
          <w:lang w:val="en-US" w:eastAsia="zh-CN" w:bidi="ar-SA"/>
        </w:rPr>
      </w:pPr>
    </w:p>
    <w:p w14:paraId="6F74949B">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spacing w:before="0" w:beforeAutospacing="0" w:after="0" w:afterAutospacing="0" w:line="360" w:lineRule="auto"/>
        <w:ind w:right="0"/>
        <w:jc w:val="center"/>
        <w:textAlignment w:val="baseline"/>
      </w:pPr>
      <w:r>
        <w:drawing>
          <wp:inline distT="0" distB="0" distL="114300" distR="114300">
            <wp:extent cx="5149850" cy="2087880"/>
            <wp:effectExtent l="0" t="0" r="12700" b="7620"/>
            <wp:docPr id="105"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27"/>
                    <pic:cNvPicPr>
                      <a:picLocks noChangeAspect="1"/>
                    </pic:cNvPicPr>
                  </pic:nvPicPr>
                  <pic:blipFill>
                    <a:blip r:embed="rId76"/>
                    <a:stretch>
                      <a:fillRect/>
                    </a:stretch>
                  </pic:blipFill>
                  <pic:spPr>
                    <a:xfrm>
                      <a:off x="0" y="0"/>
                      <a:ext cx="5149850" cy="2087880"/>
                    </a:xfrm>
                    <a:prstGeom prst="rect">
                      <a:avLst/>
                    </a:prstGeom>
                    <a:noFill/>
                    <a:ln>
                      <a:noFill/>
                    </a:ln>
                  </pic:spPr>
                </pic:pic>
              </a:graphicData>
            </a:graphic>
          </wp:inline>
        </w:drawing>
      </w:r>
    </w:p>
    <w:p w14:paraId="10AEE131">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spacing w:before="0" w:beforeAutospacing="0" w:after="0" w:afterAutospacing="0" w:line="360" w:lineRule="auto"/>
        <w:ind w:right="0"/>
        <w:jc w:val="center"/>
        <w:textAlignment w:val="baseline"/>
        <w:rPr>
          <w:rFonts w:hint="default" w:ascii="宋体" w:hAnsi="宋体" w:eastAsia="宋体" w:cs="黑体"/>
          <w:color w:val="auto"/>
          <w:kern w:val="2"/>
          <w:sz w:val="24"/>
          <w:szCs w:val="24"/>
          <w:shd w:val="clear" w:color="auto" w:fill="FBFBFB"/>
          <w:lang w:val="en-US" w:eastAsia="zh-CN" w:bidi="ar-SA"/>
        </w:rPr>
      </w:pPr>
      <w:r>
        <w:rPr>
          <w:rFonts w:hint="eastAsia" w:ascii="宋体" w:hAnsi="宋体" w:eastAsia="宋体" w:cs="黑体"/>
          <w:color w:val="auto"/>
          <w:kern w:val="2"/>
          <w:sz w:val="24"/>
          <w:szCs w:val="24"/>
          <w:shd w:val="clear" w:color="auto" w:fill="FBFBFB"/>
          <w:lang w:val="en-US" w:eastAsia="zh-CN" w:bidi="ar-SA"/>
        </w:rPr>
        <w:t>图4</w:t>
      </w:r>
      <w:r>
        <w:rPr>
          <w:rFonts w:hint="eastAsia" w:ascii="宋体" w:hAnsi="宋体" w:cs="黑体"/>
          <w:color w:val="auto"/>
          <w:kern w:val="2"/>
          <w:sz w:val="24"/>
          <w:szCs w:val="24"/>
          <w:shd w:val="clear" w:color="auto" w:fill="FBFBFB"/>
          <w:lang w:val="en-US" w:eastAsia="zh-CN" w:bidi="ar-SA"/>
        </w:rPr>
        <w:t>.2.5</w:t>
      </w:r>
      <w:r>
        <w:rPr>
          <w:rFonts w:hint="eastAsia" w:ascii="宋体" w:hAnsi="宋体" w:eastAsia="宋体" w:cs="黑体"/>
          <w:color w:val="auto"/>
          <w:kern w:val="2"/>
          <w:sz w:val="24"/>
          <w:szCs w:val="24"/>
          <w:shd w:val="clear" w:color="auto" w:fill="FBFBFB"/>
          <w:lang w:val="en-US" w:eastAsia="zh-CN" w:bidi="ar-SA"/>
        </w:rPr>
        <w:t xml:space="preserve"> 基于</w:t>
      </w:r>
      <w:r>
        <w:rPr>
          <w:rFonts w:hint="default" w:ascii="宋体" w:hAnsi="宋体" w:eastAsia="宋体" w:cs="黑体"/>
          <w:color w:val="auto"/>
          <w:kern w:val="2"/>
          <w:sz w:val="24"/>
          <w:szCs w:val="24"/>
          <w:shd w:val="clear" w:color="auto" w:fill="FBFBFB"/>
          <w:lang w:val="en-US" w:eastAsia="zh-CN" w:bidi="ar-SA"/>
        </w:rPr>
        <w:t>零信任</w:t>
      </w:r>
      <w:r>
        <w:rPr>
          <w:rFonts w:hint="eastAsia" w:ascii="宋体" w:hAnsi="宋体" w:eastAsia="宋体" w:cs="黑体"/>
          <w:color w:val="auto"/>
          <w:kern w:val="2"/>
          <w:sz w:val="24"/>
          <w:szCs w:val="24"/>
          <w:shd w:val="clear" w:color="auto" w:fill="FBFBFB"/>
          <w:lang w:val="en-US" w:eastAsia="zh-CN" w:bidi="ar-SA"/>
        </w:rPr>
        <w:t>的安全韧性城市</w:t>
      </w:r>
      <w:r>
        <w:rPr>
          <w:rFonts w:hint="default" w:ascii="宋体" w:hAnsi="宋体" w:eastAsia="宋体" w:cs="黑体"/>
          <w:color w:val="auto"/>
          <w:kern w:val="2"/>
          <w:sz w:val="24"/>
          <w:szCs w:val="24"/>
          <w:shd w:val="clear" w:color="auto" w:fill="FBFBFB"/>
          <w:lang w:val="en-US" w:eastAsia="zh-CN" w:bidi="ar-SA"/>
        </w:rPr>
        <w:t>可信计算</w:t>
      </w:r>
      <w:r>
        <w:rPr>
          <w:rFonts w:hint="eastAsia" w:ascii="宋体" w:hAnsi="宋体" w:eastAsia="宋体" w:cs="黑体"/>
          <w:color w:val="auto"/>
          <w:kern w:val="2"/>
          <w:sz w:val="24"/>
          <w:szCs w:val="24"/>
          <w:shd w:val="clear" w:color="auto" w:fill="FBFBFB"/>
          <w:lang w:val="en-US" w:eastAsia="zh-CN" w:bidi="ar-SA"/>
        </w:rPr>
        <w:t>系统</w:t>
      </w:r>
      <w:r>
        <w:rPr>
          <w:rFonts w:hint="default" w:ascii="宋体" w:hAnsi="宋体" w:eastAsia="宋体" w:cs="黑体"/>
          <w:color w:val="auto"/>
          <w:kern w:val="2"/>
          <w:sz w:val="24"/>
          <w:szCs w:val="24"/>
          <w:shd w:val="clear" w:color="auto" w:fill="FBFBFB"/>
          <w:lang w:val="en-US" w:eastAsia="zh-CN" w:bidi="ar-SA"/>
        </w:rPr>
        <w:t>框架</w:t>
      </w:r>
      <w:r>
        <w:rPr>
          <w:rFonts w:hint="eastAsia" w:ascii="宋体" w:hAnsi="宋体" w:eastAsia="宋体" w:cs="黑体"/>
          <w:color w:val="auto"/>
          <w:kern w:val="2"/>
          <w:sz w:val="24"/>
          <w:szCs w:val="24"/>
          <w:shd w:val="clear" w:color="auto" w:fill="FBFBFB"/>
          <w:lang w:val="en-US" w:eastAsia="zh-CN" w:bidi="ar-SA"/>
        </w:rPr>
        <w:t>模型</w:t>
      </w:r>
      <w:r>
        <w:rPr>
          <w:rFonts w:hint="eastAsia" w:ascii="宋体" w:hAnsi="宋体" w:cs="黑体"/>
          <w:color w:val="auto"/>
          <w:kern w:val="2"/>
          <w:sz w:val="24"/>
          <w:szCs w:val="24"/>
          <w:shd w:val="clear" w:color="auto" w:fill="FBFBFB"/>
          <w:lang w:val="en-US" w:eastAsia="zh-CN" w:bidi="ar-SA"/>
        </w:rPr>
        <w:t>示意图</w:t>
      </w:r>
    </w:p>
    <w:p w14:paraId="6EDE83E5">
      <w:pPr>
        <w:pStyle w:val="34"/>
        <w:numPr>
          <w:ilvl w:val="0"/>
          <w:numId w:val="0"/>
        </w:numPr>
        <w:ind w:left="360"/>
        <w:jc w:val="center"/>
        <w:rPr>
          <w:rFonts w:hint="default" w:ascii="宋体" w:hAnsi="宋体" w:eastAsia="宋体"/>
          <w:sz w:val="28"/>
          <w:szCs w:val="28"/>
          <w:lang w:val="en-US"/>
        </w:rPr>
      </w:pPr>
      <w:bookmarkStart w:id="78" w:name="_Toc125396864"/>
      <w:bookmarkStart w:id="79" w:name="_Toc7058"/>
      <w:bookmarkStart w:id="80" w:name="_Toc28293"/>
      <w:bookmarkStart w:id="81" w:name="_Toc18847"/>
      <w:bookmarkStart w:id="82" w:name="_Toc32002"/>
      <w:r>
        <w:rPr>
          <w:rFonts w:hint="eastAsia" w:ascii="宋体" w:hAnsi="宋体" w:eastAsia="宋体"/>
          <w:sz w:val="28"/>
          <w:szCs w:val="28"/>
        </w:rPr>
        <w:t>4</w:t>
      </w:r>
      <w:r>
        <w:rPr>
          <w:rFonts w:ascii="宋体" w:hAnsi="宋体" w:eastAsia="宋体"/>
          <w:sz w:val="28"/>
          <w:szCs w:val="28"/>
        </w:rPr>
        <w:t>.</w:t>
      </w:r>
      <w:r>
        <w:rPr>
          <w:rFonts w:hint="eastAsia" w:ascii="宋体" w:hAnsi="宋体" w:eastAsia="宋体"/>
          <w:sz w:val="28"/>
          <w:szCs w:val="28"/>
          <w:lang w:val="en-US" w:eastAsia="zh-CN"/>
        </w:rPr>
        <w:t>3</w:t>
      </w:r>
      <w:r>
        <w:rPr>
          <w:rFonts w:ascii="宋体" w:hAnsi="宋体" w:eastAsia="宋体"/>
          <w:sz w:val="28"/>
          <w:szCs w:val="28"/>
        </w:rPr>
        <w:t xml:space="preserve"> </w:t>
      </w:r>
      <w:bookmarkEnd w:id="78"/>
      <w:r>
        <w:rPr>
          <w:rFonts w:hint="eastAsia" w:ascii="宋体" w:hAnsi="宋体" w:eastAsia="宋体" w:cs="Times New Roman"/>
          <w:color w:val="auto"/>
          <w:sz w:val="28"/>
          <w:szCs w:val="28"/>
          <w:lang w:val="en-US" w:eastAsia="zh-CN"/>
        </w:rPr>
        <w:t>基于模型的故障诊断及风控系统框架</w:t>
      </w:r>
      <w:bookmarkEnd w:id="79"/>
      <w:bookmarkEnd w:id="80"/>
      <w:bookmarkEnd w:id="81"/>
      <w:bookmarkEnd w:id="82"/>
    </w:p>
    <w:p w14:paraId="28504C3F">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spacing w:before="0" w:beforeAutospacing="0" w:after="0" w:afterAutospacing="0" w:line="360" w:lineRule="auto"/>
        <w:ind w:right="0"/>
        <w:jc w:val="both"/>
        <w:textAlignment w:val="baseline"/>
        <w:rPr>
          <w:rFonts w:hint="eastAsia" w:ascii="宋体" w:hAnsi="宋体" w:eastAsia="宋体" w:cs="黑体"/>
          <w:color w:val="auto"/>
          <w:kern w:val="2"/>
          <w:sz w:val="24"/>
          <w:szCs w:val="24"/>
          <w:shd w:val="clear" w:color="auto" w:fill="FBFBFB"/>
          <w:lang w:val="en-US" w:eastAsia="zh-CN" w:bidi="ar-SA"/>
        </w:rPr>
      </w:pPr>
      <w:r>
        <w:rPr>
          <w:rFonts w:hint="eastAsia" w:ascii="宋体" w:hAnsi="宋体" w:eastAsia="宋体" w:cs="黑体"/>
          <w:color w:val="auto"/>
          <w:kern w:val="2"/>
          <w:sz w:val="24"/>
          <w:szCs w:val="24"/>
          <w:shd w:val="clear" w:color="auto" w:fill="FBFBFB"/>
          <w:lang w:val="en-US" w:eastAsia="zh-CN" w:bidi="ar-SA"/>
        </w:rPr>
        <w:t>4.3.1 基于模型的安全韧性城市故障诊断及风控系统框架以智能控制系统模型为基础，主要组成部分</w:t>
      </w:r>
      <w:r>
        <w:rPr>
          <w:rFonts w:hint="eastAsia" w:ascii="宋体" w:hAnsi="宋体" w:cs="黑体"/>
          <w:color w:val="auto"/>
          <w:kern w:val="2"/>
          <w:sz w:val="24"/>
          <w:szCs w:val="24"/>
          <w:shd w:val="clear" w:color="auto" w:fill="FBFBFB"/>
          <w:lang w:val="en-US" w:eastAsia="zh-CN" w:bidi="ar-SA"/>
        </w:rPr>
        <w:t>应</w:t>
      </w:r>
      <w:r>
        <w:rPr>
          <w:rFonts w:hint="eastAsia" w:ascii="宋体" w:hAnsi="宋体" w:eastAsia="宋体" w:cs="黑体"/>
          <w:color w:val="auto"/>
          <w:kern w:val="2"/>
          <w:sz w:val="24"/>
          <w:szCs w:val="24"/>
          <w:shd w:val="clear" w:color="auto" w:fill="FBFBFB"/>
          <w:lang w:val="en-US" w:eastAsia="zh-CN" w:bidi="ar-SA"/>
        </w:rPr>
        <w:t>包括</w:t>
      </w:r>
      <w:r>
        <w:rPr>
          <w:rFonts w:hint="eastAsia" w:hAnsi="宋体" w:cs="黑体"/>
          <w:color w:val="auto"/>
          <w:kern w:val="2"/>
          <w:sz w:val="24"/>
          <w:szCs w:val="24"/>
          <w:shd w:val="clear" w:color="auto" w:fill="FBFBFB"/>
          <w:lang w:val="en-US" w:eastAsia="zh-CN" w:bidi="ar-SA"/>
        </w:rPr>
        <w:t>下列内容</w:t>
      </w:r>
      <w:r>
        <w:rPr>
          <w:rFonts w:hint="eastAsia" w:ascii="宋体" w:hAnsi="宋体" w:eastAsia="宋体" w:cs="黑体"/>
          <w:color w:val="auto"/>
          <w:kern w:val="2"/>
          <w:sz w:val="24"/>
          <w:szCs w:val="24"/>
          <w:shd w:val="clear" w:color="auto" w:fill="FBFBFB"/>
          <w:lang w:val="en-US" w:eastAsia="zh-CN" w:bidi="ar-SA"/>
        </w:rPr>
        <w:t>：</w:t>
      </w:r>
    </w:p>
    <w:p w14:paraId="3DCE3239">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spacing w:before="0" w:beforeAutospacing="0" w:after="0" w:afterAutospacing="0" w:line="360" w:lineRule="auto"/>
        <w:ind w:right="0" w:firstLine="480" w:firstLineChars="200"/>
        <w:jc w:val="both"/>
        <w:textAlignment w:val="baseline"/>
        <w:rPr>
          <w:rFonts w:hint="eastAsia" w:ascii="宋体" w:hAnsi="宋体" w:cs="黑体"/>
          <w:color w:val="auto"/>
          <w:kern w:val="2"/>
          <w:sz w:val="24"/>
          <w:szCs w:val="24"/>
          <w:shd w:val="clear" w:color="auto" w:fill="FBFBFB"/>
          <w:lang w:val="en-US" w:eastAsia="zh-CN" w:bidi="ar-SA"/>
        </w:rPr>
      </w:pPr>
      <w:r>
        <w:rPr>
          <w:rFonts w:hint="eastAsia" w:ascii="宋体" w:hAnsi="宋体" w:cs="黑体"/>
          <w:color w:val="auto"/>
          <w:kern w:val="2"/>
          <w:sz w:val="24"/>
          <w:szCs w:val="24"/>
          <w:shd w:val="clear" w:color="auto" w:fill="FBFBFB"/>
          <w:lang w:val="en-US" w:eastAsia="zh-CN" w:bidi="ar-SA"/>
        </w:rPr>
        <w:t xml:space="preserve">1 </w:t>
      </w:r>
      <w:r>
        <w:rPr>
          <w:rFonts w:hint="eastAsia" w:ascii="宋体" w:hAnsi="宋体" w:eastAsia="宋体" w:cs="黑体"/>
          <w:color w:val="auto"/>
          <w:kern w:val="2"/>
          <w:sz w:val="24"/>
          <w:szCs w:val="24"/>
          <w:shd w:val="clear" w:color="auto" w:fill="FBFBFB"/>
          <w:lang w:val="en-US" w:eastAsia="zh-CN" w:bidi="ar-SA"/>
        </w:rPr>
        <w:t>输入</w:t>
      </w:r>
      <w:r>
        <w:rPr>
          <w:rFonts w:hint="eastAsia" w:ascii="宋体" w:hAnsi="宋体" w:cs="黑体"/>
          <w:color w:val="auto"/>
          <w:kern w:val="2"/>
          <w:sz w:val="24"/>
          <w:szCs w:val="24"/>
          <w:shd w:val="clear" w:color="auto" w:fill="FBFBFB"/>
          <w:lang w:val="en-US" w:eastAsia="zh-CN" w:bidi="ar-SA"/>
        </w:rPr>
        <w:t>；</w:t>
      </w:r>
    </w:p>
    <w:p w14:paraId="1B15535F">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spacing w:before="0" w:beforeAutospacing="0" w:after="0" w:afterAutospacing="0" w:line="360" w:lineRule="auto"/>
        <w:ind w:right="0" w:firstLine="480" w:firstLineChars="200"/>
        <w:jc w:val="both"/>
        <w:textAlignment w:val="baseline"/>
        <w:rPr>
          <w:rFonts w:hint="eastAsia" w:ascii="宋体" w:hAnsi="宋体" w:cs="黑体"/>
          <w:color w:val="auto"/>
          <w:kern w:val="2"/>
          <w:sz w:val="24"/>
          <w:szCs w:val="24"/>
          <w:shd w:val="clear" w:color="auto" w:fill="FBFBFB"/>
          <w:lang w:val="en-US" w:eastAsia="zh-CN" w:bidi="ar-SA"/>
        </w:rPr>
      </w:pPr>
      <w:r>
        <w:rPr>
          <w:rFonts w:hint="eastAsia" w:ascii="宋体" w:hAnsi="宋体" w:cs="黑体"/>
          <w:color w:val="auto"/>
          <w:kern w:val="2"/>
          <w:sz w:val="24"/>
          <w:szCs w:val="24"/>
          <w:shd w:val="clear" w:color="auto" w:fill="FBFBFB"/>
          <w:lang w:val="en-US" w:eastAsia="zh-CN" w:bidi="ar-SA"/>
        </w:rPr>
        <w:t xml:space="preserve">2 </w:t>
      </w:r>
      <w:r>
        <w:rPr>
          <w:rFonts w:hint="eastAsia" w:ascii="宋体" w:hAnsi="宋体" w:eastAsia="宋体" w:cs="黑体"/>
          <w:color w:val="auto"/>
          <w:kern w:val="2"/>
          <w:sz w:val="24"/>
          <w:szCs w:val="24"/>
          <w:shd w:val="clear" w:color="auto" w:fill="FBFBFB"/>
          <w:lang w:val="en-US" w:eastAsia="zh-CN" w:bidi="ar-SA"/>
        </w:rPr>
        <w:t>输出</w:t>
      </w:r>
      <w:r>
        <w:rPr>
          <w:rFonts w:hint="eastAsia" w:ascii="宋体" w:hAnsi="宋体" w:cs="黑体"/>
          <w:color w:val="auto"/>
          <w:kern w:val="2"/>
          <w:sz w:val="24"/>
          <w:szCs w:val="24"/>
          <w:shd w:val="clear" w:color="auto" w:fill="FBFBFB"/>
          <w:lang w:val="en-US" w:eastAsia="zh-CN" w:bidi="ar-SA"/>
        </w:rPr>
        <w:t>；</w:t>
      </w:r>
    </w:p>
    <w:p w14:paraId="68DE8101">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spacing w:before="0" w:beforeAutospacing="0" w:after="0" w:afterAutospacing="0" w:line="360" w:lineRule="auto"/>
        <w:ind w:right="0" w:firstLine="480" w:firstLineChars="200"/>
        <w:jc w:val="both"/>
        <w:textAlignment w:val="baseline"/>
        <w:rPr>
          <w:rFonts w:hint="eastAsia" w:ascii="宋体" w:hAnsi="宋体" w:cs="黑体"/>
          <w:color w:val="auto"/>
          <w:kern w:val="2"/>
          <w:sz w:val="24"/>
          <w:szCs w:val="24"/>
          <w:shd w:val="clear" w:color="auto" w:fill="FBFBFB"/>
          <w:lang w:val="en-US" w:eastAsia="zh-CN" w:bidi="ar-SA"/>
        </w:rPr>
      </w:pPr>
      <w:r>
        <w:rPr>
          <w:rFonts w:hint="eastAsia" w:ascii="宋体" w:hAnsi="宋体" w:cs="黑体"/>
          <w:color w:val="auto"/>
          <w:kern w:val="2"/>
          <w:sz w:val="24"/>
          <w:szCs w:val="24"/>
          <w:shd w:val="clear" w:color="auto" w:fill="FBFBFB"/>
          <w:lang w:val="en-US" w:eastAsia="zh-CN" w:bidi="ar-SA"/>
        </w:rPr>
        <w:t xml:space="preserve">3 </w:t>
      </w:r>
      <w:r>
        <w:rPr>
          <w:rFonts w:hint="eastAsia" w:ascii="宋体" w:hAnsi="宋体" w:eastAsia="宋体" w:cs="黑体"/>
          <w:color w:val="auto"/>
          <w:kern w:val="2"/>
          <w:sz w:val="24"/>
          <w:szCs w:val="24"/>
          <w:shd w:val="clear" w:color="auto" w:fill="FBFBFB"/>
          <w:lang w:val="en-US" w:eastAsia="zh-CN" w:bidi="ar-SA"/>
        </w:rPr>
        <w:t>监测诊断对象</w:t>
      </w:r>
      <w:r>
        <w:rPr>
          <w:rFonts w:hint="eastAsia" w:ascii="宋体" w:hAnsi="宋体" w:cs="黑体"/>
          <w:color w:val="auto"/>
          <w:kern w:val="2"/>
          <w:sz w:val="24"/>
          <w:szCs w:val="24"/>
          <w:shd w:val="clear" w:color="auto" w:fill="FBFBFB"/>
          <w:lang w:val="en-US" w:eastAsia="zh-CN" w:bidi="ar-SA"/>
        </w:rPr>
        <w:t>；</w:t>
      </w:r>
    </w:p>
    <w:p w14:paraId="1FE6798A">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spacing w:before="0" w:beforeAutospacing="0" w:after="0" w:afterAutospacing="0" w:line="360" w:lineRule="auto"/>
        <w:ind w:right="0" w:firstLine="480" w:firstLineChars="200"/>
        <w:jc w:val="both"/>
        <w:textAlignment w:val="baseline"/>
        <w:rPr>
          <w:rFonts w:hint="eastAsia" w:ascii="宋体" w:hAnsi="宋体" w:cs="黑体"/>
          <w:color w:val="auto"/>
          <w:kern w:val="2"/>
          <w:sz w:val="24"/>
          <w:szCs w:val="24"/>
          <w:shd w:val="clear" w:color="auto" w:fill="FBFBFB"/>
          <w:lang w:val="en-US" w:eastAsia="zh-CN" w:bidi="ar-SA"/>
        </w:rPr>
      </w:pPr>
      <w:r>
        <w:rPr>
          <w:rFonts w:hint="eastAsia" w:ascii="宋体" w:hAnsi="宋体" w:cs="黑体"/>
          <w:color w:val="auto"/>
          <w:kern w:val="2"/>
          <w:sz w:val="24"/>
          <w:szCs w:val="24"/>
          <w:shd w:val="clear" w:color="auto" w:fill="FBFBFB"/>
          <w:lang w:val="en-US" w:eastAsia="zh-CN" w:bidi="ar-SA"/>
        </w:rPr>
        <w:t xml:space="preserve">4 </w:t>
      </w:r>
      <w:r>
        <w:rPr>
          <w:rFonts w:hint="eastAsia" w:ascii="宋体" w:hAnsi="宋体" w:eastAsia="宋体" w:cs="黑体"/>
          <w:color w:val="auto"/>
          <w:kern w:val="2"/>
          <w:sz w:val="24"/>
          <w:szCs w:val="24"/>
          <w:shd w:val="clear" w:color="auto" w:fill="FBFBFB"/>
          <w:lang w:val="en-US" w:eastAsia="zh-CN" w:bidi="ar-SA"/>
        </w:rPr>
        <w:t>残差</w:t>
      </w:r>
      <w:r>
        <w:rPr>
          <w:rFonts w:hint="eastAsia" w:ascii="宋体" w:hAnsi="宋体" w:cs="黑体"/>
          <w:color w:val="auto"/>
          <w:kern w:val="2"/>
          <w:sz w:val="24"/>
          <w:szCs w:val="24"/>
          <w:shd w:val="clear" w:color="auto" w:fill="FBFBFB"/>
          <w:lang w:val="en-US" w:eastAsia="zh-CN" w:bidi="ar-SA"/>
        </w:rPr>
        <w:t>；</w:t>
      </w:r>
    </w:p>
    <w:p w14:paraId="312EFF7F">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spacing w:before="0" w:beforeAutospacing="0" w:after="0" w:afterAutospacing="0" w:line="360" w:lineRule="auto"/>
        <w:ind w:right="0" w:firstLine="480" w:firstLineChars="200"/>
        <w:jc w:val="both"/>
        <w:textAlignment w:val="baseline"/>
        <w:rPr>
          <w:rFonts w:hint="eastAsia" w:ascii="宋体" w:hAnsi="宋体" w:cs="黑体"/>
          <w:color w:val="auto"/>
          <w:kern w:val="2"/>
          <w:sz w:val="24"/>
          <w:szCs w:val="24"/>
          <w:shd w:val="clear" w:color="auto" w:fill="FBFBFB"/>
          <w:lang w:val="en-US" w:eastAsia="zh-CN" w:bidi="ar-SA"/>
        </w:rPr>
      </w:pPr>
      <w:r>
        <w:rPr>
          <w:rFonts w:hint="eastAsia" w:ascii="宋体" w:hAnsi="宋体" w:cs="黑体"/>
          <w:color w:val="auto"/>
          <w:kern w:val="2"/>
          <w:sz w:val="24"/>
          <w:szCs w:val="24"/>
          <w:shd w:val="clear" w:color="auto" w:fill="FBFBFB"/>
          <w:lang w:val="en-US" w:eastAsia="zh-CN" w:bidi="ar-SA"/>
        </w:rPr>
        <w:t xml:space="preserve">5 </w:t>
      </w:r>
      <w:r>
        <w:rPr>
          <w:rFonts w:hint="eastAsia" w:ascii="宋体" w:hAnsi="宋体" w:eastAsia="宋体" w:cs="黑体"/>
          <w:color w:val="auto"/>
          <w:kern w:val="2"/>
          <w:sz w:val="24"/>
          <w:szCs w:val="24"/>
          <w:shd w:val="clear" w:color="auto" w:fill="FBFBFB"/>
          <w:lang w:val="en-US" w:eastAsia="zh-CN" w:bidi="ar-SA"/>
        </w:rPr>
        <w:t>管理与决策</w:t>
      </w:r>
      <w:r>
        <w:rPr>
          <w:rFonts w:hint="eastAsia" w:ascii="宋体" w:hAnsi="宋体" w:cs="黑体"/>
          <w:color w:val="auto"/>
          <w:kern w:val="2"/>
          <w:sz w:val="24"/>
          <w:szCs w:val="24"/>
          <w:shd w:val="clear" w:color="auto" w:fill="FBFBFB"/>
          <w:lang w:val="en-US" w:eastAsia="zh-CN" w:bidi="ar-SA"/>
        </w:rPr>
        <w:t>；</w:t>
      </w:r>
    </w:p>
    <w:p w14:paraId="44F90D3C">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spacing w:before="0" w:beforeAutospacing="0" w:after="0" w:afterAutospacing="0" w:line="360" w:lineRule="auto"/>
        <w:ind w:right="0" w:firstLine="480" w:firstLineChars="200"/>
        <w:jc w:val="both"/>
        <w:textAlignment w:val="baseline"/>
        <w:rPr>
          <w:rFonts w:hint="eastAsia" w:ascii="宋体" w:hAnsi="宋体" w:eastAsia="宋体" w:cs="黑体"/>
          <w:color w:val="auto"/>
          <w:kern w:val="2"/>
          <w:sz w:val="24"/>
          <w:szCs w:val="24"/>
          <w:shd w:val="clear" w:color="auto" w:fill="FBFBFB"/>
          <w:lang w:val="en-US" w:eastAsia="zh-CN" w:bidi="ar-SA"/>
        </w:rPr>
      </w:pPr>
      <w:r>
        <w:rPr>
          <w:rFonts w:hint="eastAsia" w:ascii="宋体" w:hAnsi="宋体" w:cs="黑体"/>
          <w:color w:val="auto"/>
          <w:kern w:val="2"/>
          <w:sz w:val="24"/>
          <w:szCs w:val="24"/>
          <w:shd w:val="clear" w:color="auto" w:fill="FBFBFB"/>
          <w:lang w:val="en-US" w:eastAsia="zh-CN" w:bidi="ar-SA"/>
        </w:rPr>
        <w:t xml:space="preserve">6 </w:t>
      </w:r>
      <w:r>
        <w:rPr>
          <w:rFonts w:hint="eastAsia" w:ascii="宋体" w:hAnsi="宋体" w:eastAsia="宋体" w:cs="黑体"/>
          <w:color w:val="auto"/>
          <w:kern w:val="2"/>
          <w:sz w:val="24"/>
          <w:szCs w:val="24"/>
          <w:shd w:val="clear" w:color="auto" w:fill="FBFBFB"/>
          <w:lang w:val="en-US" w:eastAsia="zh-CN" w:bidi="ar-SA"/>
        </w:rPr>
        <w:t>故障信息。</w:t>
      </w:r>
    </w:p>
    <w:p w14:paraId="5EBA8383">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spacing w:before="0" w:beforeAutospacing="0" w:after="0" w:afterAutospacing="0" w:line="360" w:lineRule="auto"/>
        <w:ind w:right="0"/>
        <w:jc w:val="both"/>
        <w:textAlignment w:val="baseline"/>
        <w:rPr>
          <w:rFonts w:hint="eastAsia" w:ascii="宋体" w:hAnsi="宋体" w:eastAsia="宋体" w:cs="黑体"/>
          <w:color w:val="auto"/>
          <w:kern w:val="2"/>
          <w:sz w:val="24"/>
          <w:szCs w:val="24"/>
          <w:shd w:val="clear" w:color="auto" w:fill="FBFBFB"/>
          <w:lang w:val="en-US" w:eastAsia="zh-CN" w:bidi="ar-SA"/>
        </w:rPr>
      </w:pPr>
      <w:r>
        <w:rPr>
          <w:rFonts w:hint="eastAsia" w:ascii="宋体" w:hAnsi="宋体" w:eastAsia="宋体" w:cs="黑体"/>
          <w:color w:val="auto"/>
          <w:kern w:val="2"/>
          <w:sz w:val="24"/>
          <w:szCs w:val="24"/>
          <w:shd w:val="clear" w:color="auto" w:fill="FBFBFB"/>
          <w:lang w:val="en-US" w:eastAsia="zh-CN" w:bidi="ar-SA"/>
        </w:rPr>
        <w:t>4.3.2 基于模型的安全韧性城市故障诊断及风控系统框架宜参考</w:t>
      </w:r>
      <w:r>
        <w:rPr>
          <w:rFonts w:hint="default" w:ascii="宋体" w:hAnsi="宋体" w:eastAsia="宋体" w:cs="黑体"/>
          <w:color w:val="auto"/>
          <w:kern w:val="2"/>
          <w:sz w:val="24"/>
          <w:szCs w:val="24"/>
          <w:shd w:val="clear" w:color="auto" w:fill="FBFBFB"/>
          <w:lang w:val="en-US" w:eastAsia="zh-CN" w:bidi="ar-SA"/>
        </w:rPr>
        <w:t>随动</w:t>
      </w:r>
      <w:r>
        <w:rPr>
          <w:rFonts w:hint="eastAsia" w:ascii="宋体" w:hAnsi="宋体" w:eastAsia="宋体" w:cs="黑体"/>
          <w:color w:val="auto"/>
          <w:kern w:val="2"/>
          <w:sz w:val="24"/>
          <w:szCs w:val="24"/>
          <w:shd w:val="clear" w:color="auto" w:fill="FBFBFB"/>
          <w:lang w:val="en-US" w:eastAsia="zh-CN" w:bidi="ar-SA"/>
        </w:rPr>
        <w:t>控制</w:t>
      </w:r>
      <w:r>
        <w:rPr>
          <w:rFonts w:hint="default" w:ascii="宋体" w:hAnsi="宋体" w:eastAsia="宋体" w:cs="黑体"/>
          <w:color w:val="auto"/>
          <w:kern w:val="2"/>
          <w:sz w:val="24"/>
          <w:szCs w:val="24"/>
          <w:shd w:val="clear" w:color="auto" w:fill="FBFBFB"/>
          <w:lang w:val="en-US" w:eastAsia="zh-CN" w:bidi="ar-SA"/>
        </w:rPr>
        <w:t>系统</w:t>
      </w:r>
      <w:r>
        <w:rPr>
          <w:rFonts w:hint="eastAsia" w:ascii="宋体" w:hAnsi="宋体" w:eastAsia="宋体" w:cs="黑体"/>
          <w:color w:val="auto"/>
          <w:kern w:val="2"/>
          <w:sz w:val="24"/>
          <w:szCs w:val="24"/>
          <w:shd w:val="clear" w:color="auto" w:fill="FBFBFB"/>
          <w:lang w:val="en-US" w:eastAsia="zh-CN" w:bidi="ar-SA"/>
        </w:rPr>
        <w:t>架构、自适应控制系统架构、鲁棒控制系统架构综合构建。</w:t>
      </w:r>
    </w:p>
    <w:p w14:paraId="61470C75">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spacing w:before="0" w:beforeAutospacing="0" w:after="0" w:afterAutospacing="0" w:line="360" w:lineRule="auto"/>
        <w:ind w:right="0"/>
        <w:jc w:val="both"/>
        <w:textAlignment w:val="baseline"/>
        <w:rPr>
          <w:rFonts w:hint="eastAsia" w:ascii="宋体" w:hAnsi="宋体" w:eastAsia="宋体" w:cs="黑体"/>
          <w:color w:val="auto"/>
          <w:kern w:val="2"/>
          <w:sz w:val="24"/>
          <w:szCs w:val="24"/>
          <w:shd w:val="clear" w:color="auto" w:fill="FBFBFB"/>
          <w:lang w:val="en-US" w:eastAsia="zh-CN" w:bidi="ar-SA"/>
        </w:rPr>
      </w:pPr>
      <w:r>
        <w:rPr>
          <w:rFonts w:hint="eastAsia" w:ascii="宋体" w:hAnsi="宋体" w:eastAsia="宋体" w:cs="黑体"/>
          <w:color w:val="auto"/>
          <w:kern w:val="2"/>
          <w:sz w:val="24"/>
          <w:szCs w:val="24"/>
          <w:shd w:val="clear" w:color="auto" w:fill="FBFBFB"/>
          <w:lang w:val="en-US" w:eastAsia="zh-CN" w:bidi="ar-SA"/>
        </w:rPr>
        <w:t>4.3.3 基于模型的安全韧性城市故障诊断及风控系统框架的随动控制部分应符合</w:t>
      </w:r>
      <w:r>
        <w:rPr>
          <w:rFonts w:hint="eastAsia" w:hAnsi="宋体" w:cs="黑体"/>
          <w:color w:val="auto"/>
          <w:kern w:val="2"/>
          <w:sz w:val="24"/>
          <w:szCs w:val="24"/>
          <w:shd w:val="clear" w:color="auto" w:fill="FBFBFB"/>
          <w:lang w:val="en-US" w:eastAsia="zh-CN" w:bidi="ar-SA"/>
        </w:rPr>
        <w:t>下列</w:t>
      </w:r>
      <w:r>
        <w:rPr>
          <w:rFonts w:hint="eastAsia" w:ascii="宋体" w:hAnsi="宋体" w:eastAsia="宋体" w:cs="黑体"/>
          <w:color w:val="auto"/>
          <w:kern w:val="2"/>
          <w:sz w:val="24"/>
          <w:szCs w:val="24"/>
          <w:shd w:val="clear" w:color="auto" w:fill="FBFBFB"/>
          <w:lang w:val="en-US" w:eastAsia="zh-CN" w:bidi="ar-SA"/>
        </w:rPr>
        <w:t>规定：</w:t>
      </w:r>
    </w:p>
    <w:p w14:paraId="4DB2535B">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spacing w:before="0" w:beforeAutospacing="0" w:after="0" w:afterAutospacing="0" w:line="360" w:lineRule="auto"/>
        <w:ind w:right="0" w:firstLine="420" w:firstLineChars="0"/>
        <w:jc w:val="both"/>
        <w:textAlignment w:val="baseline"/>
        <w:outlineLvl w:val="9"/>
        <w:rPr>
          <w:rFonts w:hint="eastAsia" w:ascii="宋体" w:hAnsi="宋体" w:eastAsia="宋体" w:cs="黑体"/>
          <w:color w:val="auto"/>
          <w:kern w:val="2"/>
          <w:sz w:val="24"/>
          <w:szCs w:val="24"/>
          <w:shd w:val="clear" w:color="auto" w:fill="FBFBFB"/>
          <w:lang w:val="en-US" w:eastAsia="zh-CN" w:bidi="ar-SA"/>
        </w:rPr>
      </w:pPr>
      <w:r>
        <w:rPr>
          <w:rFonts w:hint="eastAsia" w:ascii="宋体" w:hAnsi="宋体" w:eastAsia="宋体" w:cs="黑体"/>
          <w:color w:val="auto"/>
          <w:kern w:val="2"/>
          <w:sz w:val="24"/>
          <w:szCs w:val="24"/>
          <w:shd w:val="clear" w:color="auto" w:fill="FBFBFB"/>
          <w:lang w:val="en-US" w:eastAsia="zh-CN" w:bidi="ar-SA"/>
        </w:rPr>
        <w:t>1 能</w:t>
      </w:r>
      <w:r>
        <w:rPr>
          <w:rFonts w:hint="default" w:ascii="宋体" w:hAnsi="宋体" w:eastAsia="宋体" w:cs="黑体"/>
          <w:color w:val="auto"/>
          <w:kern w:val="2"/>
          <w:sz w:val="24"/>
          <w:szCs w:val="24"/>
          <w:shd w:val="clear" w:color="auto" w:fill="FBFBFB"/>
          <w:lang w:val="en-US" w:eastAsia="zh-CN" w:bidi="ar-SA"/>
        </w:rPr>
        <w:t>精确地跟随或复现</w:t>
      </w:r>
      <w:r>
        <w:rPr>
          <w:rFonts w:hint="eastAsia" w:ascii="宋体" w:hAnsi="宋体" w:eastAsia="宋体" w:cs="黑体"/>
          <w:color w:val="auto"/>
          <w:kern w:val="2"/>
          <w:sz w:val="24"/>
          <w:szCs w:val="24"/>
          <w:shd w:val="clear" w:color="auto" w:fill="FBFBFB"/>
          <w:lang w:val="en-US" w:eastAsia="zh-CN" w:bidi="ar-SA"/>
        </w:rPr>
        <w:t>城市全生命周期</w:t>
      </w:r>
      <w:r>
        <w:rPr>
          <w:rFonts w:hint="default" w:ascii="宋体" w:hAnsi="宋体" w:eastAsia="宋体" w:cs="黑体"/>
          <w:color w:val="auto"/>
          <w:kern w:val="2"/>
          <w:sz w:val="24"/>
          <w:szCs w:val="24"/>
          <w:shd w:val="clear" w:color="auto" w:fill="FBFBFB"/>
          <w:lang w:val="en-US" w:eastAsia="zh-CN" w:bidi="ar-SA"/>
        </w:rPr>
        <w:t>过程</w:t>
      </w:r>
      <w:r>
        <w:rPr>
          <w:rFonts w:hint="eastAsia" w:ascii="宋体" w:hAnsi="宋体" w:eastAsia="宋体" w:cs="黑体"/>
          <w:color w:val="auto"/>
          <w:kern w:val="2"/>
          <w:sz w:val="24"/>
          <w:szCs w:val="24"/>
          <w:shd w:val="clear" w:color="auto" w:fill="FBFBFB"/>
          <w:lang w:val="en-US" w:eastAsia="zh-CN" w:bidi="ar-SA"/>
        </w:rPr>
        <w:t>；</w:t>
      </w:r>
    </w:p>
    <w:p w14:paraId="00639F80">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spacing w:before="0" w:beforeAutospacing="0" w:after="0" w:afterAutospacing="0" w:line="360" w:lineRule="auto"/>
        <w:ind w:right="0" w:firstLine="420" w:firstLineChars="0"/>
        <w:jc w:val="both"/>
        <w:textAlignment w:val="baseline"/>
        <w:rPr>
          <w:rFonts w:hint="eastAsia" w:ascii="宋体" w:hAnsi="宋体" w:eastAsia="宋体" w:cs="黑体"/>
          <w:color w:val="auto"/>
          <w:kern w:val="2"/>
          <w:sz w:val="24"/>
          <w:szCs w:val="24"/>
          <w:shd w:val="clear" w:color="auto" w:fill="FBFBFB"/>
          <w:lang w:val="en-US" w:eastAsia="zh-CN" w:bidi="ar-SA"/>
        </w:rPr>
      </w:pPr>
      <w:r>
        <w:rPr>
          <w:rFonts w:hint="eastAsia" w:ascii="宋体" w:hAnsi="宋体" w:eastAsia="宋体" w:cs="黑体"/>
          <w:color w:val="auto"/>
          <w:kern w:val="2"/>
          <w:sz w:val="24"/>
          <w:szCs w:val="24"/>
          <w:shd w:val="clear" w:color="auto" w:fill="FBFBFB"/>
          <w:lang w:val="en-US" w:eastAsia="zh-CN" w:bidi="ar-SA"/>
        </w:rPr>
        <w:t>2 能</w:t>
      </w:r>
      <w:r>
        <w:rPr>
          <w:rFonts w:hint="default" w:ascii="宋体" w:hAnsi="宋体" w:eastAsia="宋体" w:cs="黑体"/>
          <w:color w:val="auto"/>
          <w:kern w:val="2"/>
          <w:sz w:val="24"/>
          <w:szCs w:val="24"/>
          <w:shd w:val="clear" w:color="auto" w:fill="FBFBFB"/>
          <w:lang w:val="en-US" w:eastAsia="zh-CN" w:bidi="ar-SA"/>
        </w:rPr>
        <w:t>使被控量按同样规律变化并与输入信号的误差保持在规定范围内</w:t>
      </w:r>
      <w:r>
        <w:rPr>
          <w:rFonts w:hint="eastAsia" w:ascii="宋体" w:hAnsi="宋体" w:eastAsia="宋体" w:cs="黑体"/>
          <w:color w:val="auto"/>
          <w:kern w:val="2"/>
          <w:sz w:val="24"/>
          <w:szCs w:val="24"/>
          <w:shd w:val="clear" w:color="auto" w:fill="FBFBFB"/>
          <w:lang w:val="en-US" w:eastAsia="zh-CN" w:bidi="ar-SA"/>
        </w:rPr>
        <w:t>；</w:t>
      </w:r>
    </w:p>
    <w:p w14:paraId="4AB10ADF">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spacing w:before="0" w:beforeAutospacing="0" w:after="0" w:afterAutospacing="0" w:line="360" w:lineRule="auto"/>
        <w:ind w:right="0" w:firstLine="420" w:firstLineChars="0"/>
        <w:jc w:val="both"/>
        <w:textAlignment w:val="baseline"/>
        <w:rPr>
          <w:rFonts w:hint="eastAsia" w:ascii="宋体" w:hAnsi="宋体" w:eastAsia="宋体" w:cs="黑体"/>
          <w:color w:val="auto"/>
          <w:kern w:val="2"/>
          <w:sz w:val="24"/>
          <w:szCs w:val="24"/>
          <w:shd w:val="clear" w:color="auto" w:fill="FBFBFB"/>
          <w:lang w:val="en-US" w:eastAsia="zh-CN" w:bidi="ar-SA"/>
        </w:rPr>
      </w:pPr>
      <w:r>
        <w:rPr>
          <w:rFonts w:hint="eastAsia" w:ascii="宋体" w:hAnsi="宋体" w:eastAsia="宋体" w:cs="黑体"/>
          <w:color w:val="auto"/>
          <w:kern w:val="2"/>
          <w:sz w:val="24"/>
          <w:szCs w:val="24"/>
          <w:shd w:val="clear" w:color="auto" w:fill="FBFBFB"/>
          <w:lang w:val="en-US" w:eastAsia="zh-CN" w:bidi="ar-SA"/>
        </w:rPr>
        <w:t>3 应建立在</w:t>
      </w:r>
      <w:r>
        <w:rPr>
          <w:rFonts w:hint="default" w:ascii="宋体" w:hAnsi="宋体" w:eastAsia="宋体" w:cs="黑体"/>
          <w:color w:val="auto"/>
          <w:kern w:val="2"/>
          <w:sz w:val="24"/>
          <w:szCs w:val="24"/>
          <w:shd w:val="clear" w:color="auto" w:fill="FBFBFB"/>
          <w:lang w:val="en-US" w:eastAsia="zh-CN" w:bidi="ar-SA"/>
        </w:rPr>
        <w:t>反馈控制系统</w:t>
      </w:r>
      <w:r>
        <w:rPr>
          <w:rFonts w:hint="eastAsia" w:ascii="宋体" w:hAnsi="宋体" w:eastAsia="宋体" w:cs="黑体"/>
          <w:color w:val="auto"/>
          <w:kern w:val="2"/>
          <w:sz w:val="24"/>
          <w:szCs w:val="24"/>
          <w:shd w:val="clear" w:color="auto" w:fill="FBFBFB"/>
          <w:lang w:val="en-US" w:eastAsia="zh-CN" w:bidi="ar-SA"/>
        </w:rPr>
        <w:t>的机理模型之上；</w:t>
      </w:r>
    </w:p>
    <w:p w14:paraId="0F168BE8">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spacing w:before="0" w:beforeAutospacing="0" w:after="0" w:afterAutospacing="0" w:line="360" w:lineRule="auto"/>
        <w:ind w:right="0" w:firstLine="420" w:firstLineChars="0"/>
        <w:jc w:val="both"/>
        <w:textAlignment w:val="baseline"/>
        <w:rPr>
          <w:rFonts w:hint="default" w:ascii="宋体" w:hAnsi="宋体" w:eastAsia="宋体" w:cs="黑体"/>
          <w:color w:val="auto"/>
          <w:kern w:val="2"/>
          <w:sz w:val="24"/>
          <w:szCs w:val="24"/>
          <w:shd w:val="clear" w:color="auto" w:fill="FBFBFB"/>
          <w:lang w:val="en-US" w:eastAsia="zh-CN" w:bidi="ar-SA"/>
        </w:rPr>
      </w:pPr>
      <w:r>
        <w:rPr>
          <w:rFonts w:hint="eastAsia" w:ascii="宋体" w:hAnsi="宋体" w:eastAsia="宋体" w:cs="黑体"/>
          <w:color w:val="auto"/>
          <w:kern w:val="2"/>
          <w:sz w:val="24"/>
          <w:szCs w:val="24"/>
          <w:shd w:val="clear" w:color="auto" w:fill="FBFBFB"/>
          <w:lang w:val="en-US" w:eastAsia="zh-CN" w:bidi="ar-SA"/>
        </w:rPr>
        <w:t xml:space="preserve">4 </w:t>
      </w:r>
      <w:r>
        <w:rPr>
          <w:rFonts w:hint="default" w:ascii="宋体" w:hAnsi="宋体" w:eastAsia="宋体" w:cs="黑体"/>
          <w:color w:val="auto"/>
          <w:kern w:val="2"/>
          <w:sz w:val="24"/>
          <w:szCs w:val="24"/>
          <w:shd w:val="clear" w:color="auto" w:fill="FBFBFB"/>
          <w:lang w:val="en-US" w:eastAsia="zh-CN" w:bidi="ar-SA"/>
        </w:rPr>
        <w:t>其特点是</w:t>
      </w:r>
      <w:r>
        <w:rPr>
          <w:rFonts w:hint="eastAsia" w:ascii="宋体" w:hAnsi="宋体" w:eastAsia="宋体" w:cs="黑体"/>
          <w:color w:val="auto"/>
          <w:kern w:val="2"/>
          <w:sz w:val="24"/>
          <w:szCs w:val="24"/>
          <w:shd w:val="clear" w:color="auto" w:fill="FBFBFB"/>
          <w:lang w:val="en-US" w:eastAsia="zh-CN" w:bidi="ar-SA"/>
        </w:rPr>
        <w:t>给定值</w:t>
      </w:r>
      <w:r>
        <w:rPr>
          <w:rFonts w:hint="default" w:ascii="宋体" w:hAnsi="宋体" w:eastAsia="宋体" w:cs="黑体"/>
          <w:color w:val="auto"/>
          <w:kern w:val="2"/>
          <w:sz w:val="24"/>
          <w:szCs w:val="24"/>
          <w:shd w:val="clear" w:color="auto" w:fill="FBFBFB"/>
          <w:lang w:val="en-US" w:eastAsia="zh-CN" w:bidi="ar-SA"/>
        </w:rPr>
        <w:t>是变化规律未知的任意时间函数。</w:t>
      </w:r>
    </w:p>
    <w:p w14:paraId="115E4E77">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spacing w:before="0" w:beforeAutospacing="0" w:after="0" w:afterAutospacing="0" w:line="360" w:lineRule="auto"/>
        <w:ind w:right="0"/>
        <w:jc w:val="both"/>
        <w:textAlignment w:val="baseline"/>
        <w:rPr>
          <w:rFonts w:hint="eastAsia" w:ascii="宋体" w:hAnsi="宋体" w:eastAsia="宋体" w:cs="黑体"/>
          <w:color w:val="auto"/>
          <w:kern w:val="2"/>
          <w:sz w:val="24"/>
          <w:szCs w:val="24"/>
          <w:shd w:val="clear" w:color="auto" w:fill="FBFBFB"/>
          <w:lang w:val="en-US" w:eastAsia="zh-CN" w:bidi="ar-SA"/>
        </w:rPr>
      </w:pPr>
      <w:r>
        <w:rPr>
          <w:rFonts w:hint="eastAsia" w:ascii="宋体" w:hAnsi="宋体" w:eastAsia="宋体" w:cs="黑体"/>
          <w:color w:val="auto"/>
          <w:kern w:val="2"/>
          <w:sz w:val="24"/>
          <w:szCs w:val="24"/>
          <w:shd w:val="clear" w:color="auto" w:fill="FBFBFB"/>
          <w:lang w:val="en-US" w:eastAsia="zh-CN" w:bidi="ar-SA"/>
        </w:rPr>
        <w:t>4.3.4 基于模型的安全韧性城市故障诊断及风控系统框架的自适应控制部分应符合</w:t>
      </w:r>
      <w:r>
        <w:rPr>
          <w:rFonts w:hint="eastAsia" w:hAnsi="宋体" w:cs="黑体"/>
          <w:color w:val="auto"/>
          <w:kern w:val="2"/>
          <w:sz w:val="24"/>
          <w:szCs w:val="24"/>
          <w:shd w:val="clear" w:color="auto" w:fill="FBFBFB"/>
          <w:lang w:val="en-US" w:eastAsia="zh-CN" w:bidi="ar-SA"/>
        </w:rPr>
        <w:t>下列</w:t>
      </w:r>
      <w:r>
        <w:rPr>
          <w:rFonts w:hint="eastAsia" w:ascii="宋体" w:hAnsi="宋体" w:eastAsia="宋体" w:cs="黑体"/>
          <w:color w:val="auto"/>
          <w:kern w:val="2"/>
          <w:sz w:val="24"/>
          <w:szCs w:val="24"/>
          <w:shd w:val="clear" w:color="auto" w:fill="FBFBFB"/>
          <w:lang w:val="en-US" w:eastAsia="zh-CN" w:bidi="ar-SA"/>
        </w:rPr>
        <w:t>规定：</w:t>
      </w:r>
    </w:p>
    <w:p w14:paraId="4E2D1567">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spacing w:before="0" w:beforeAutospacing="0" w:after="0" w:afterAutospacing="0" w:line="360" w:lineRule="auto"/>
        <w:ind w:right="0" w:firstLine="420" w:firstLineChars="0"/>
        <w:jc w:val="both"/>
        <w:textAlignment w:val="baseline"/>
        <w:rPr>
          <w:rFonts w:hint="eastAsia" w:ascii="宋体" w:hAnsi="宋体" w:eastAsia="宋体" w:cs="黑体"/>
          <w:color w:val="auto"/>
          <w:kern w:val="2"/>
          <w:sz w:val="24"/>
          <w:szCs w:val="24"/>
          <w:shd w:val="clear" w:color="auto" w:fill="FBFBFB"/>
          <w:lang w:val="en-US" w:eastAsia="zh-CN" w:bidi="ar-SA"/>
        </w:rPr>
      </w:pPr>
      <w:r>
        <w:rPr>
          <w:rFonts w:hint="eastAsia" w:ascii="宋体" w:hAnsi="宋体" w:eastAsia="宋体" w:cs="黑体"/>
          <w:color w:val="auto"/>
          <w:kern w:val="2"/>
          <w:sz w:val="24"/>
          <w:szCs w:val="24"/>
          <w:shd w:val="clear" w:color="auto" w:fill="FBFBFB"/>
          <w:lang w:val="en-US" w:eastAsia="zh-CN" w:bidi="ar-SA"/>
        </w:rPr>
        <w:t>1 以监测诊断对象的运动状态或运动轨迹加上所处的环境为所研究的过程；</w:t>
      </w:r>
    </w:p>
    <w:p w14:paraId="4F1188EC">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spacing w:before="0" w:beforeAutospacing="0" w:after="0" w:afterAutospacing="0" w:line="360" w:lineRule="auto"/>
        <w:ind w:right="0" w:firstLine="420" w:firstLineChars="0"/>
        <w:jc w:val="both"/>
        <w:textAlignment w:val="baseline"/>
        <w:rPr>
          <w:rFonts w:hint="eastAsia" w:ascii="宋体" w:hAnsi="宋体" w:eastAsia="宋体" w:cs="黑体"/>
          <w:color w:val="auto"/>
          <w:kern w:val="2"/>
          <w:sz w:val="24"/>
          <w:szCs w:val="24"/>
          <w:shd w:val="clear" w:color="auto" w:fill="FBFBFB"/>
          <w:lang w:val="en-US" w:eastAsia="zh-CN" w:bidi="ar-SA"/>
        </w:rPr>
      </w:pPr>
      <w:r>
        <w:rPr>
          <w:rFonts w:hint="eastAsia" w:ascii="宋体" w:hAnsi="宋体" w:eastAsia="宋体" w:cs="黑体"/>
          <w:color w:val="auto"/>
          <w:kern w:val="2"/>
          <w:sz w:val="24"/>
          <w:szCs w:val="24"/>
          <w:shd w:val="clear" w:color="auto" w:fill="FBFBFB"/>
          <w:lang w:val="en-US" w:eastAsia="zh-CN" w:bidi="ar-SA"/>
        </w:rPr>
        <w:t>2 能够应对或处理监测诊断对象在结构、参数、干扰等方面的不确定性；</w:t>
      </w:r>
    </w:p>
    <w:p w14:paraId="5D825432">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spacing w:before="0" w:beforeAutospacing="0" w:after="0" w:afterAutospacing="0" w:line="360" w:lineRule="auto"/>
        <w:ind w:right="0" w:firstLine="420" w:firstLineChars="0"/>
        <w:jc w:val="both"/>
        <w:textAlignment w:val="baseline"/>
        <w:rPr>
          <w:rFonts w:hint="eastAsia" w:ascii="宋体" w:hAnsi="宋体" w:eastAsia="宋体" w:cs="黑体"/>
          <w:color w:val="auto"/>
          <w:kern w:val="2"/>
          <w:sz w:val="24"/>
          <w:szCs w:val="24"/>
          <w:shd w:val="clear" w:color="auto" w:fill="FBFBFB"/>
          <w:lang w:val="en-US" w:eastAsia="zh-CN" w:bidi="ar-SA"/>
        </w:rPr>
      </w:pPr>
      <w:r>
        <w:rPr>
          <w:rFonts w:hint="eastAsia" w:ascii="宋体" w:hAnsi="宋体" w:eastAsia="宋体" w:cs="黑体"/>
          <w:color w:val="auto"/>
          <w:kern w:val="2"/>
          <w:sz w:val="24"/>
          <w:szCs w:val="24"/>
          <w:shd w:val="clear" w:color="auto" w:fill="FBFBFB"/>
          <w:lang w:val="en-US" w:eastAsia="zh-CN" w:bidi="ar-SA"/>
        </w:rPr>
        <w:t>3 能够对随机风险、故障信号进行滤波补偿或前馈补偿；</w:t>
      </w:r>
    </w:p>
    <w:p w14:paraId="00A5FB98">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spacing w:before="0" w:beforeAutospacing="0" w:after="0" w:afterAutospacing="0" w:line="360" w:lineRule="auto"/>
        <w:ind w:right="0" w:firstLine="420" w:firstLineChars="0"/>
        <w:jc w:val="both"/>
        <w:textAlignment w:val="baseline"/>
        <w:rPr>
          <w:rFonts w:hint="eastAsia" w:ascii="宋体" w:hAnsi="宋体" w:eastAsia="宋体" w:cs="黑体"/>
          <w:color w:val="auto"/>
          <w:kern w:val="2"/>
          <w:sz w:val="24"/>
          <w:szCs w:val="24"/>
          <w:shd w:val="clear" w:color="auto" w:fill="FBFBFB"/>
          <w:lang w:val="en-US" w:eastAsia="zh-CN" w:bidi="ar-SA"/>
        </w:rPr>
      </w:pPr>
      <w:r>
        <w:rPr>
          <w:rFonts w:hint="eastAsia" w:ascii="宋体" w:hAnsi="宋体" w:eastAsia="宋体" w:cs="黑体"/>
          <w:color w:val="auto"/>
          <w:kern w:val="2"/>
          <w:sz w:val="24"/>
          <w:szCs w:val="24"/>
          <w:shd w:val="clear" w:color="auto" w:fill="FBFBFB"/>
          <w:lang w:val="en-US" w:eastAsia="zh-CN" w:bidi="ar-SA"/>
        </w:rPr>
        <w:t>4 能够提供监测诊断对象当前状态的连续信息，可以辨识对象；</w:t>
      </w:r>
    </w:p>
    <w:p w14:paraId="1CABCAEB">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spacing w:before="0" w:beforeAutospacing="0" w:after="0" w:afterAutospacing="0" w:line="360" w:lineRule="auto"/>
        <w:ind w:right="0" w:firstLine="420" w:firstLineChars="0"/>
        <w:jc w:val="both"/>
        <w:textAlignment w:val="baseline"/>
        <w:rPr>
          <w:rFonts w:hint="eastAsia" w:ascii="宋体" w:hAnsi="宋体" w:eastAsia="宋体" w:cs="黑体"/>
          <w:color w:val="auto"/>
          <w:kern w:val="2"/>
          <w:sz w:val="24"/>
          <w:szCs w:val="24"/>
          <w:shd w:val="clear" w:color="auto" w:fill="FBFBFB"/>
          <w:lang w:val="en-US" w:eastAsia="zh-CN" w:bidi="ar-SA"/>
        </w:rPr>
      </w:pPr>
      <w:r>
        <w:rPr>
          <w:rFonts w:hint="eastAsia" w:ascii="宋体" w:hAnsi="宋体" w:eastAsia="宋体" w:cs="黑体"/>
          <w:color w:val="auto"/>
          <w:kern w:val="2"/>
          <w:sz w:val="24"/>
          <w:szCs w:val="24"/>
          <w:shd w:val="clear" w:color="auto" w:fill="FBFBFB"/>
          <w:lang w:val="en-US" w:eastAsia="zh-CN" w:bidi="ar-SA"/>
        </w:rPr>
        <w:t>5 通过控制策略的调节能够使被监测系统走向最优状态；</w:t>
      </w:r>
    </w:p>
    <w:p w14:paraId="3B0932C0">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spacing w:before="0" w:beforeAutospacing="0" w:after="0" w:afterAutospacing="0" w:line="360" w:lineRule="auto"/>
        <w:ind w:right="0" w:firstLine="420" w:firstLineChars="0"/>
        <w:jc w:val="both"/>
        <w:textAlignment w:val="baseline"/>
        <w:rPr>
          <w:rFonts w:hint="eastAsia" w:ascii="宋体" w:hAnsi="宋体" w:eastAsia="宋体" w:cs="黑体"/>
          <w:color w:val="auto"/>
          <w:kern w:val="2"/>
          <w:sz w:val="24"/>
          <w:szCs w:val="24"/>
          <w:shd w:val="clear" w:color="auto" w:fill="FBFBFB"/>
          <w:lang w:val="en-US" w:eastAsia="zh-CN" w:bidi="ar-SA"/>
        </w:rPr>
      </w:pPr>
      <w:r>
        <w:rPr>
          <w:rFonts w:hint="eastAsia" w:ascii="宋体" w:hAnsi="宋体" w:eastAsia="宋体" w:cs="黑体"/>
          <w:color w:val="auto"/>
          <w:kern w:val="2"/>
          <w:sz w:val="24"/>
          <w:szCs w:val="24"/>
          <w:shd w:val="clear" w:color="auto" w:fill="FBFBFB"/>
          <w:lang w:val="en-US" w:eastAsia="zh-CN" w:bidi="ar-SA"/>
        </w:rPr>
        <w:t>6 能够做出最优决策；</w:t>
      </w:r>
    </w:p>
    <w:p w14:paraId="5EAF7D45">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spacing w:before="0" w:beforeAutospacing="0" w:after="0" w:afterAutospacing="0" w:line="360" w:lineRule="auto"/>
        <w:ind w:right="0" w:firstLine="420" w:firstLineChars="0"/>
        <w:jc w:val="both"/>
        <w:textAlignment w:val="baseline"/>
        <w:rPr>
          <w:rFonts w:hint="eastAsia" w:ascii="宋体" w:hAnsi="宋体" w:eastAsia="宋体" w:cs="黑体"/>
          <w:color w:val="auto"/>
          <w:kern w:val="2"/>
          <w:sz w:val="24"/>
          <w:szCs w:val="24"/>
          <w:shd w:val="clear" w:color="auto" w:fill="FBFBFB"/>
          <w:lang w:val="en-US" w:eastAsia="zh-CN" w:bidi="ar-SA"/>
        </w:rPr>
      </w:pPr>
      <w:r>
        <w:rPr>
          <w:rFonts w:hint="eastAsia" w:ascii="宋体" w:hAnsi="宋体" w:eastAsia="宋体" w:cs="黑体"/>
          <w:color w:val="auto"/>
          <w:kern w:val="2"/>
          <w:sz w:val="24"/>
          <w:szCs w:val="24"/>
          <w:shd w:val="clear" w:color="auto" w:fill="FBFBFB"/>
          <w:lang w:val="en-US" w:eastAsia="zh-CN" w:bidi="ar-SA"/>
        </w:rPr>
        <w:t>7 能够根据系统需要在线修改参数、调整系统结构；</w:t>
      </w:r>
    </w:p>
    <w:p w14:paraId="404F0AAC">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spacing w:before="0" w:beforeAutospacing="0" w:after="0" w:afterAutospacing="0" w:line="360" w:lineRule="auto"/>
        <w:ind w:right="0" w:firstLine="420" w:firstLineChars="0"/>
        <w:jc w:val="both"/>
        <w:textAlignment w:val="baseline"/>
        <w:rPr>
          <w:rFonts w:hint="default" w:ascii="宋体" w:hAnsi="宋体" w:eastAsia="宋体" w:cs="黑体"/>
          <w:color w:val="auto"/>
          <w:kern w:val="2"/>
          <w:sz w:val="24"/>
          <w:szCs w:val="24"/>
          <w:shd w:val="clear" w:color="auto" w:fill="FBFBFB"/>
          <w:lang w:val="en-US" w:eastAsia="zh-CN" w:bidi="ar-SA"/>
        </w:rPr>
      </w:pPr>
      <w:r>
        <w:rPr>
          <w:rFonts w:hint="eastAsia" w:ascii="宋体" w:hAnsi="宋体" w:eastAsia="宋体" w:cs="黑体"/>
          <w:color w:val="auto"/>
          <w:kern w:val="2"/>
          <w:sz w:val="24"/>
          <w:szCs w:val="24"/>
          <w:shd w:val="clear" w:color="auto" w:fill="FBFBFB"/>
          <w:lang w:val="en-US" w:eastAsia="zh-CN" w:bidi="ar-SA"/>
        </w:rPr>
        <w:t>8 模型的结构形式</w:t>
      </w:r>
      <w:r>
        <w:rPr>
          <w:rFonts w:hint="eastAsia" w:ascii="宋体" w:hAnsi="宋体" w:cs="黑体"/>
          <w:color w:val="auto"/>
          <w:kern w:val="2"/>
          <w:sz w:val="24"/>
          <w:szCs w:val="24"/>
          <w:shd w:val="clear" w:color="auto" w:fill="FBFBFB"/>
          <w:lang w:val="en-US" w:eastAsia="zh-CN" w:bidi="ar-SA"/>
        </w:rPr>
        <w:t>。</w:t>
      </w:r>
    </w:p>
    <w:p w14:paraId="5102353F">
      <w:pPr>
        <w:spacing w:line="360" w:lineRule="auto"/>
        <w:rPr>
          <w:rFonts w:hint="eastAsia" w:ascii="宋体" w:hAnsi="宋体" w:eastAsia="宋体" w:cs="黑体"/>
          <w:color w:val="auto"/>
          <w:kern w:val="2"/>
          <w:sz w:val="24"/>
          <w:szCs w:val="24"/>
          <w:highlight w:val="none"/>
          <w:shd w:val="clear" w:color="auto" w:fill="FBFBFB"/>
          <w:lang w:val="en-US" w:eastAsia="zh-CN" w:bidi="ar-SA"/>
        </w:rPr>
      </w:pPr>
      <w:r>
        <w:rPr>
          <w:rFonts w:hint="eastAsia" w:ascii="宋体" w:hAnsi="宋体" w:eastAsia="宋体" w:cs="黑体"/>
          <w:color w:val="auto"/>
          <w:kern w:val="2"/>
          <w:sz w:val="24"/>
          <w:szCs w:val="24"/>
          <w:shd w:val="clear" w:color="auto" w:fill="FBFBFB"/>
          <w:lang w:val="en-US" w:eastAsia="zh-CN" w:bidi="ar-SA"/>
        </w:rPr>
        <w:t xml:space="preserve">4.3.5 </w:t>
      </w:r>
      <w:r>
        <w:rPr>
          <w:rFonts w:hint="eastAsia" w:ascii="宋体" w:hAnsi="宋体" w:cs="黑体"/>
          <w:color w:val="auto"/>
          <w:kern w:val="2"/>
          <w:sz w:val="24"/>
          <w:szCs w:val="24"/>
          <w:shd w:val="clear" w:color="auto" w:fill="FBFBFB"/>
          <w:lang w:val="en-US" w:eastAsia="zh-CN" w:bidi="ar-SA"/>
        </w:rPr>
        <w:t>基于模型的</w:t>
      </w:r>
      <w:r>
        <w:rPr>
          <w:rFonts w:hint="eastAsia" w:ascii="宋体" w:hAnsi="宋体" w:eastAsia="宋体" w:cs="黑体"/>
          <w:color w:val="auto"/>
          <w:kern w:val="2"/>
          <w:sz w:val="24"/>
          <w:szCs w:val="24"/>
          <w:shd w:val="clear" w:color="auto" w:fill="FBFBFB"/>
          <w:lang w:val="en-US" w:eastAsia="zh-CN" w:bidi="ar-SA"/>
        </w:rPr>
        <w:t>安全韧性城市故障诊断及风控系统框架结构</w:t>
      </w:r>
      <w:r>
        <w:rPr>
          <w:rFonts w:hint="eastAsia" w:ascii="宋体" w:hAnsi="宋体" w:cs="黑体"/>
          <w:color w:val="auto"/>
          <w:sz w:val="24"/>
          <w:szCs w:val="24"/>
          <w:shd w:val="clear" w:color="auto" w:fill="FBFBFB"/>
          <w:lang w:val="en-US" w:eastAsia="zh-CN"/>
        </w:rPr>
        <w:t>宜</w:t>
      </w:r>
      <w:r>
        <w:rPr>
          <w:rFonts w:hint="eastAsia" w:ascii="宋体" w:hAnsi="宋体" w:cs="黑体"/>
          <w:color w:val="auto"/>
          <w:sz w:val="24"/>
          <w:szCs w:val="24"/>
          <w:highlight w:val="none"/>
          <w:shd w:val="clear" w:color="auto" w:fill="FBFBFB"/>
          <w:lang w:val="en-US" w:eastAsia="zh-CN"/>
        </w:rPr>
        <w:t>按</w:t>
      </w:r>
      <w:r>
        <w:rPr>
          <w:rFonts w:hint="eastAsia" w:ascii="宋体" w:hAnsi="宋体" w:eastAsia="宋体" w:cs="黑体"/>
          <w:color w:val="auto"/>
          <w:kern w:val="2"/>
          <w:sz w:val="24"/>
          <w:szCs w:val="24"/>
          <w:highlight w:val="none"/>
          <w:shd w:val="clear" w:color="auto" w:fill="FBFBFB"/>
          <w:lang w:val="en-US" w:eastAsia="zh-CN" w:bidi="ar-SA"/>
        </w:rPr>
        <w:t>图4</w:t>
      </w:r>
      <w:r>
        <w:rPr>
          <w:rFonts w:hint="eastAsia" w:ascii="宋体" w:hAnsi="宋体" w:cs="黑体"/>
          <w:color w:val="auto"/>
          <w:kern w:val="2"/>
          <w:sz w:val="24"/>
          <w:szCs w:val="24"/>
          <w:highlight w:val="none"/>
          <w:shd w:val="clear" w:color="auto" w:fill="FBFBFB"/>
          <w:lang w:val="en-US" w:eastAsia="zh-CN" w:bidi="ar-SA"/>
        </w:rPr>
        <w:t>.3.5所示</w:t>
      </w:r>
      <w:r>
        <w:rPr>
          <w:rFonts w:hint="eastAsia" w:ascii="宋体" w:hAnsi="宋体" w:eastAsia="宋体" w:cs="黑体"/>
          <w:color w:val="auto"/>
          <w:kern w:val="2"/>
          <w:sz w:val="24"/>
          <w:szCs w:val="24"/>
          <w:highlight w:val="none"/>
          <w:shd w:val="clear" w:color="auto" w:fill="FBFBFB"/>
          <w:lang w:val="en-US" w:eastAsia="zh-CN" w:bidi="ar-SA"/>
        </w:rPr>
        <w:t>。</w:t>
      </w:r>
    </w:p>
    <w:p w14:paraId="6194DD90">
      <w:pPr>
        <w:spacing w:line="360" w:lineRule="auto"/>
      </w:pPr>
      <w:r>
        <w:drawing>
          <wp:inline distT="0" distB="0" distL="114300" distR="114300">
            <wp:extent cx="5939790" cy="2912745"/>
            <wp:effectExtent l="0" t="0" r="3810" b="1905"/>
            <wp:docPr id="123"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8"/>
                    <pic:cNvPicPr>
                      <a:picLocks noChangeAspect="1"/>
                    </pic:cNvPicPr>
                  </pic:nvPicPr>
                  <pic:blipFill>
                    <a:blip r:embed="rId77"/>
                    <a:stretch>
                      <a:fillRect/>
                    </a:stretch>
                  </pic:blipFill>
                  <pic:spPr>
                    <a:xfrm>
                      <a:off x="0" y="0"/>
                      <a:ext cx="5939790" cy="2912745"/>
                    </a:xfrm>
                    <a:prstGeom prst="rect">
                      <a:avLst/>
                    </a:prstGeom>
                    <a:noFill/>
                    <a:ln>
                      <a:noFill/>
                    </a:ln>
                  </pic:spPr>
                </pic:pic>
              </a:graphicData>
            </a:graphic>
          </wp:inline>
        </w:drawing>
      </w:r>
    </w:p>
    <w:p w14:paraId="6E152DC8">
      <w:pPr>
        <w:spacing w:line="360" w:lineRule="auto"/>
        <w:jc w:val="center"/>
        <w:rPr>
          <w:rFonts w:hint="eastAsia"/>
          <w:color w:val="auto"/>
        </w:rPr>
      </w:pPr>
      <w:r>
        <w:rPr>
          <w:rFonts w:hint="eastAsia" w:ascii="宋体" w:hAnsi="宋体" w:eastAsia="宋体" w:cs="黑体"/>
          <w:color w:val="auto"/>
          <w:kern w:val="2"/>
          <w:sz w:val="24"/>
          <w:szCs w:val="24"/>
          <w:shd w:val="clear" w:color="auto" w:fill="FBFBFB"/>
          <w:lang w:val="zh-CN" w:eastAsia="zh-CN" w:bidi="ar-SA"/>
        </w:rPr>
        <w:t>图</w:t>
      </w:r>
      <w:r>
        <w:rPr>
          <w:rFonts w:hint="eastAsia" w:ascii="宋体" w:hAnsi="宋体" w:cs="黑体"/>
          <w:color w:val="C00000"/>
          <w:kern w:val="2"/>
          <w:sz w:val="24"/>
          <w:szCs w:val="24"/>
          <w:shd w:val="clear" w:color="auto" w:fill="FBFBFB"/>
          <w:lang w:val="en-US" w:eastAsia="zh-CN" w:bidi="ar-SA"/>
        </w:rPr>
        <w:t>4</w:t>
      </w:r>
      <w:r>
        <w:rPr>
          <w:rFonts w:hint="eastAsia" w:ascii="宋体" w:hAnsi="宋体" w:cs="黑体"/>
          <w:color w:val="auto"/>
          <w:kern w:val="2"/>
          <w:sz w:val="24"/>
          <w:szCs w:val="24"/>
          <w:shd w:val="clear" w:color="auto" w:fill="FBFBFB"/>
          <w:lang w:val="en-US" w:eastAsia="zh-CN" w:bidi="ar-SA"/>
        </w:rPr>
        <w:t>.3.5</w:t>
      </w:r>
      <w:r>
        <w:rPr>
          <w:rFonts w:hint="eastAsia" w:ascii="宋体" w:hAnsi="宋体" w:eastAsia="宋体" w:cs="黑体"/>
          <w:color w:val="auto"/>
          <w:kern w:val="2"/>
          <w:sz w:val="24"/>
          <w:szCs w:val="24"/>
          <w:shd w:val="clear" w:color="auto" w:fill="FBFBFB"/>
          <w:lang w:val="zh-CN" w:eastAsia="zh-CN" w:bidi="ar-SA"/>
        </w:rPr>
        <w:t xml:space="preserve"> </w:t>
      </w:r>
      <w:r>
        <w:rPr>
          <w:rFonts w:hint="eastAsia" w:ascii="宋体" w:hAnsi="宋体" w:cs="黑体"/>
          <w:color w:val="auto"/>
          <w:kern w:val="2"/>
          <w:sz w:val="24"/>
          <w:szCs w:val="24"/>
          <w:shd w:val="clear" w:color="auto" w:fill="FBFBFB"/>
          <w:lang w:val="en-US" w:eastAsia="zh-CN" w:bidi="ar-SA"/>
        </w:rPr>
        <w:t>基于模型的</w:t>
      </w:r>
      <w:r>
        <w:rPr>
          <w:rFonts w:hint="eastAsia" w:ascii="宋体" w:hAnsi="宋体" w:eastAsia="宋体" w:cs="黑体"/>
          <w:color w:val="auto"/>
          <w:kern w:val="2"/>
          <w:sz w:val="24"/>
          <w:szCs w:val="24"/>
          <w:shd w:val="clear" w:color="auto" w:fill="FBFBFB"/>
          <w:lang w:val="en-US" w:eastAsia="zh-CN" w:bidi="ar-SA"/>
        </w:rPr>
        <w:t>安全韧性城市故障诊断及风控系统框架结构</w:t>
      </w:r>
      <w:r>
        <w:rPr>
          <w:rFonts w:hint="eastAsia" w:ascii="宋体" w:hAnsi="宋体" w:cs="黑体"/>
          <w:color w:val="auto"/>
          <w:kern w:val="2"/>
          <w:sz w:val="24"/>
          <w:szCs w:val="24"/>
          <w:shd w:val="clear" w:color="auto" w:fill="FBFBFB"/>
          <w:lang w:val="en-US" w:eastAsia="zh-CN" w:bidi="ar-SA"/>
        </w:rPr>
        <w:t>示意</w:t>
      </w:r>
      <w:r>
        <w:rPr>
          <w:rFonts w:hint="eastAsia" w:ascii="宋体" w:hAnsi="宋体" w:eastAsia="宋体" w:cs="黑体"/>
          <w:color w:val="auto"/>
          <w:kern w:val="2"/>
          <w:sz w:val="24"/>
          <w:szCs w:val="24"/>
          <w:shd w:val="clear" w:color="auto" w:fill="FBFBFB"/>
          <w:lang w:val="en-US" w:eastAsia="zh-CN" w:bidi="ar-SA"/>
        </w:rPr>
        <w:t>图</w:t>
      </w:r>
    </w:p>
    <w:p w14:paraId="5ECCFECB">
      <w:pPr>
        <w:pStyle w:val="34"/>
        <w:numPr>
          <w:ilvl w:val="0"/>
          <w:numId w:val="0"/>
        </w:numPr>
        <w:ind w:left="360"/>
        <w:jc w:val="center"/>
        <w:rPr>
          <w:sz w:val="28"/>
          <w:szCs w:val="28"/>
        </w:rPr>
      </w:pPr>
      <w:bookmarkStart w:id="83" w:name="_Toc24911"/>
      <w:bookmarkStart w:id="84" w:name="_Toc12180"/>
      <w:bookmarkStart w:id="85" w:name="_Toc31795"/>
      <w:bookmarkStart w:id="86" w:name="_Toc911"/>
      <w:r>
        <w:rPr>
          <w:rFonts w:hint="eastAsia" w:ascii="宋体" w:hAnsi="宋体" w:eastAsia="宋体"/>
          <w:sz w:val="28"/>
          <w:szCs w:val="28"/>
        </w:rPr>
        <w:t>4</w:t>
      </w:r>
      <w:r>
        <w:rPr>
          <w:rFonts w:ascii="宋体" w:hAnsi="宋体" w:eastAsia="宋体"/>
          <w:sz w:val="28"/>
          <w:szCs w:val="28"/>
        </w:rPr>
        <w:t>.</w:t>
      </w:r>
      <w:r>
        <w:rPr>
          <w:rFonts w:hint="eastAsia" w:ascii="宋体" w:hAnsi="宋体" w:eastAsia="宋体"/>
          <w:sz w:val="28"/>
          <w:szCs w:val="28"/>
          <w:lang w:val="en-US" w:eastAsia="zh-CN"/>
        </w:rPr>
        <w:t>4</w:t>
      </w:r>
      <w:r>
        <w:rPr>
          <w:rFonts w:ascii="宋体" w:hAnsi="宋体" w:eastAsia="宋体"/>
          <w:sz w:val="28"/>
          <w:szCs w:val="28"/>
        </w:rPr>
        <w:t xml:space="preserve"> </w:t>
      </w:r>
      <w:r>
        <w:rPr>
          <w:rFonts w:hint="eastAsia" w:ascii="宋体" w:hAnsi="宋体" w:eastAsia="宋体" w:cs="Times New Roman"/>
          <w:color w:val="auto"/>
          <w:sz w:val="28"/>
          <w:szCs w:val="28"/>
          <w:lang w:val="en-US" w:eastAsia="zh-CN"/>
        </w:rPr>
        <w:t>基于统计理论的故障诊断及风控系统框架</w:t>
      </w:r>
      <w:bookmarkEnd w:id="83"/>
      <w:bookmarkEnd w:id="84"/>
      <w:bookmarkEnd w:id="85"/>
      <w:bookmarkEnd w:id="86"/>
    </w:p>
    <w:p w14:paraId="6C51DFA7">
      <w:pPr>
        <w:pStyle w:val="30"/>
        <w:spacing w:line="360" w:lineRule="auto"/>
        <w:ind w:left="0" w:leftChars="0" w:firstLine="0" w:firstLineChars="0"/>
        <w:rPr>
          <w:rFonts w:hint="eastAsia" w:ascii="宋体" w:hAnsi="宋体" w:eastAsia="宋体" w:cs="黑体"/>
          <w:color w:val="auto"/>
          <w:kern w:val="2"/>
          <w:sz w:val="24"/>
          <w:szCs w:val="24"/>
          <w:shd w:val="clear" w:color="auto" w:fill="FBFBFB"/>
          <w:lang w:val="en-US" w:eastAsia="zh-CN" w:bidi="ar-SA"/>
        </w:rPr>
      </w:pPr>
      <w:r>
        <w:rPr>
          <w:rFonts w:hint="eastAsia" w:ascii="宋体" w:hAnsi="宋体" w:eastAsia="宋体" w:cs="黑体"/>
          <w:color w:val="auto"/>
          <w:kern w:val="2"/>
          <w:sz w:val="24"/>
          <w:szCs w:val="24"/>
          <w:shd w:val="clear" w:color="auto" w:fill="FBFBFB"/>
          <w:lang w:val="en-US" w:eastAsia="zh-CN" w:bidi="ar-SA"/>
        </w:rPr>
        <w:t>4.4.1 城市智能体的受检测对象进行类别划分，宜分为系统、设备和元部件。</w:t>
      </w:r>
    </w:p>
    <w:p w14:paraId="4DFD9AA4">
      <w:pPr>
        <w:pStyle w:val="30"/>
        <w:spacing w:line="360" w:lineRule="auto"/>
        <w:ind w:left="0" w:leftChars="0" w:firstLine="0" w:firstLineChars="0"/>
        <w:rPr>
          <w:rFonts w:hint="eastAsia" w:ascii="宋体" w:hAnsi="宋体" w:eastAsia="宋体" w:cs="黑体"/>
          <w:color w:val="auto"/>
          <w:kern w:val="2"/>
          <w:sz w:val="24"/>
          <w:szCs w:val="24"/>
          <w:shd w:val="clear" w:color="auto" w:fill="FBFBFB"/>
          <w:lang w:val="en-US" w:eastAsia="zh-CN" w:bidi="ar-SA"/>
        </w:rPr>
      </w:pPr>
      <w:r>
        <w:rPr>
          <w:rFonts w:hint="eastAsia" w:ascii="宋体" w:hAnsi="宋体" w:eastAsia="宋体" w:cs="黑体"/>
          <w:color w:val="auto"/>
          <w:kern w:val="2"/>
          <w:sz w:val="24"/>
          <w:szCs w:val="24"/>
          <w:shd w:val="clear" w:color="auto" w:fill="FBFBFB"/>
          <w:lang w:val="en-US" w:eastAsia="zh-CN" w:bidi="ar-SA"/>
        </w:rPr>
        <w:t>4.4.2 城市智能体的状态进行假设，宜分为二元假设和多元假设。</w:t>
      </w:r>
    </w:p>
    <w:p w14:paraId="118A38E7">
      <w:pPr>
        <w:pStyle w:val="30"/>
        <w:spacing w:line="360" w:lineRule="auto"/>
        <w:ind w:left="0" w:leftChars="0" w:firstLine="0" w:firstLineChars="0"/>
        <w:rPr>
          <w:rFonts w:hint="eastAsia" w:ascii="宋体" w:hAnsi="宋体" w:eastAsia="宋体" w:cs="黑体"/>
          <w:color w:val="auto"/>
          <w:kern w:val="2"/>
          <w:sz w:val="24"/>
          <w:szCs w:val="24"/>
          <w:shd w:val="clear" w:color="auto" w:fill="FBFBFB"/>
          <w:lang w:val="en-US" w:eastAsia="zh-CN" w:bidi="ar-SA"/>
        </w:rPr>
      </w:pPr>
      <w:r>
        <w:rPr>
          <w:rFonts w:hint="eastAsia" w:ascii="宋体" w:hAnsi="宋体" w:eastAsia="宋体" w:cs="黑体"/>
          <w:color w:val="auto"/>
          <w:kern w:val="2"/>
          <w:sz w:val="24"/>
          <w:szCs w:val="24"/>
          <w:shd w:val="clear" w:color="auto" w:fill="FBFBFB"/>
          <w:lang w:val="en-US" w:eastAsia="zh-CN" w:bidi="ar-SA"/>
        </w:rPr>
        <w:t>4.4.</w:t>
      </w:r>
      <w:r>
        <w:rPr>
          <w:rFonts w:hint="eastAsia" w:hAnsi="宋体" w:cs="黑体"/>
          <w:color w:val="auto"/>
          <w:kern w:val="2"/>
          <w:sz w:val="24"/>
          <w:szCs w:val="24"/>
          <w:shd w:val="clear" w:color="auto" w:fill="FBFBFB"/>
          <w:lang w:val="en-US" w:eastAsia="zh-CN" w:bidi="ar-SA"/>
        </w:rPr>
        <w:t>3</w:t>
      </w:r>
      <w:r>
        <w:rPr>
          <w:rFonts w:hint="eastAsia" w:ascii="宋体" w:hAnsi="宋体" w:eastAsia="宋体" w:cs="黑体"/>
          <w:color w:val="auto"/>
          <w:kern w:val="2"/>
          <w:sz w:val="24"/>
          <w:szCs w:val="24"/>
          <w:shd w:val="clear" w:color="auto" w:fill="FBFBFB"/>
          <w:lang w:val="en-US" w:eastAsia="zh-CN" w:bidi="ar-SA"/>
        </w:rPr>
        <w:t xml:space="preserve"> 城市智能体的风险诊断可基于多个残差产生器关联多个故障决策器，通过决策信息融合设计全局决策器。</w:t>
      </w:r>
    </w:p>
    <w:p w14:paraId="620F5978">
      <w:pPr>
        <w:pStyle w:val="30"/>
        <w:spacing w:line="360" w:lineRule="auto"/>
        <w:ind w:left="0" w:leftChars="0" w:firstLine="0" w:firstLineChars="0"/>
        <w:rPr>
          <w:rFonts w:hint="eastAsia" w:ascii="宋体" w:hAnsi="宋体" w:eastAsia="宋体" w:cs="黑体"/>
          <w:color w:val="auto"/>
          <w:kern w:val="2"/>
          <w:sz w:val="24"/>
          <w:szCs w:val="24"/>
          <w:shd w:val="clear" w:color="auto" w:fill="FBFBFB"/>
          <w:lang w:val="en-US" w:eastAsia="zh-CN" w:bidi="ar-SA"/>
        </w:rPr>
      </w:pPr>
      <w:r>
        <w:rPr>
          <w:rFonts w:hint="eastAsia" w:ascii="宋体" w:hAnsi="宋体" w:eastAsia="宋体" w:cs="黑体"/>
          <w:color w:val="auto"/>
          <w:kern w:val="2"/>
          <w:sz w:val="24"/>
          <w:szCs w:val="24"/>
          <w:shd w:val="clear" w:color="auto" w:fill="FBFBFB"/>
          <w:lang w:val="en-US" w:eastAsia="zh-CN" w:bidi="ar-SA"/>
        </w:rPr>
        <w:t>4.4.</w:t>
      </w:r>
      <w:r>
        <w:rPr>
          <w:rFonts w:hint="eastAsia" w:hAnsi="宋体" w:cs="黑体"/>
          <w:color w:val="auto"/>
          <w:kern w:val="2"/>
          <w:sz w:val="24"/>
          <w:szCs w:val="24"/>
          <w:shd w:val="clear" w:color="auto" w:fill="FBFBFB"/>
          <w:lang w:val="en-US" w:eastAsia="zh-CN" w:bidi="ar-SA"/>
        </w:rPr>
        <w:t>4</w:t>
      </w:r>
      <w:r>
        <w:rPr>
          <w:rFonts w:hint="eastAsia" w:ascii="宋体" w:hAnsi="宋体" w:eastAsia="宋体" w:cs="黑体"/>
          <w:color w:val="auto"/>
          <w:kern w:val="2"/>
          <w:sz w:val="24"/>
          <w:szCs w:val="24"/>
          <w:shd w:val="clear" w:color="auto" w:fill="FBFBFB"/>
          <w:lang w:val="en-US" w:eastAsia="zh-CN" w:bidi="ar-SA"/>
        </w:rPr>
        <w:t xml:space="preserve"> </w:t>
      </w:r>
      <w:r>
        <w:rPr>
          <w:rFonts w:hint="eastAsia" w:hAnsi="宋体" w:cs="黑体"/>
          <w:color w:val="auto"/>
          <w:kern w:val="2"/>
          <w:sz w:val="24"/>
          <w:szCs w:val="24"/>
          <w:shd w:val="clear" w:color="auto" w:fill="FBFBFB"/>
          <w:lang w:val="en-US" w:eastAsia="zh-CN" w:bidi="ar-SA"/>
        </w:rPr>
        <w:t>基于</w:t>
      </w:r>
      <w:r>
        <w:rPr>
          <w:rFonts w:hint="eastAsia" w:ascii="宋体" w:hAnsi="宋体" w:eastAsia="宋体" w:cs="黑体"/>
          <w:color w:val="auto"/>
          <w:kern w:val="2"/>
          <w:sz w:val="24"/>
          <w:szCs w:val="24"/>
          <w:shd w:val="clear" w:color="auto" w:fill="FBFBFB"/>
          <w:lang w:val="en-US" w:eastAsia="zh-CN" w:bidi="ar-SA"/>
        </w:rPr>
        <w:t>递归神经网络</w:t>
      </w:r>
      <w:r>
        <w:rPr>
          <w:rFonts w:hint="eastAsia" w:hAnsi="宋体" w:cs="黑体"/>
          <w:color w:val="auto"/>
          <w:kern w:val="2"/>
          <w:sz w:val="24"/>
          <w:szCs w:val="24"/>
          <w:shd w:val="clear" w:color="auto" w:fill="FBFBFB"/>
          <w:lang w:val="en-US" w:eastAsia="zh-CN" w:bidi="ar-SA"/>
        </w:rPr>
        <w:t>的</w:t>
      </w:r>
      <w:r>
        <w:rPr>
          <w:rFonts w:hint="eastAsia" w:ascii="宋体" w:hAnsi="宋体" w:eastAsia="宋体" w:cs="黑体"/>
          <w:color w:val="auto"/>
          <w:kern w:val="2"/>
          <w:sz w:val="24"/>
          <w:szCs w:val="24"/>
          <w:shd w:val="clear" w:color="auto" w:fill="FBFBFB"/>
          <w:lang w:val="en-US" w:eastAsia="zh-CN" w:bidi="ar-SA"/>
        </w:rPr>
        <w:t>城市智能体风险诊断方法应符合</w:t>
      </w:r>
      <w:r>
        <w:rPr>
          <w:rFonts w:hint="eastAsia" w:hAnsi="宋体" w:cs="黑体"/>
          <w:color w:val="auto"/>
          <w:kern w:val="2"/>
          <w:sz w:val="24"/>
          <w:szCs w:val="24"/>
          <w:shd w:val="clear" w:color="auto" w:fill="FBFBFB"/>
          <w:lang w:val="en-US" w:eastAsia="zh-CN" w:bidi="ar-SA"/>
        </w:rPr>
        <w:t>下列</w:t>
      </w:r>
      <w:r>
        <w:rPr>
          <w:rFonts w:hint="eastAsia" w:hAnsi="宋体" w:cs="黑体"/>
          <w:color w:val="auto"/>
          <w:kern w:val="2"/>
          <w:sz w:val="24"/>
          <w:szCs w:val="24"/>
          <w:shd w:val="clear" w:color="auto" w:fill="FBFBFB"/>
          <w:lang w:val="en-US" w:eastAsia="zh-CN" w:bidi="ar-SA"/>
        </w:rPr>
        <w:t>规定</w:t>
      </w:r>
      <w:r>
        <w:rPr>
          <w:rFonts w:hint="eastAsia" w:ascii="宋体" w:hAnsi="宋体" w:eastAsia="宋体" w:cs="黑体"/>
          <w:color w:val="auto"/>
          <w:kern w:val="2"/>
          <w:sz w:val="24"/>
          <w:szCs w:val="24"/>
          <w:shd w:val="clear" w:color="auto" w:fill="FBFBFB"/>
          <w:lang w:val="en-US" w:eastAsia="zh-CN" w:bidi="ar-SA"/>
        </w:rPr>
        <w:t>：</w:t>
      </w:r>
    </w:p>
    <w:p w14:paraId="7DE35C8E">
      <w:pPr>
        <w:pStyle w:val="30"/>
        <w:spacing w:line="360" w:lineRule="auto"/>
        <w:ind w:left="0" w:leftChars="0" w:firstLine="480" w:firstLineChars="200"/>
        <w:rPr>
          <w:rFonts w:hint="eastAsia" w:ascii="宋体" w:hAnsi="宋体" w:eastAsia="宋体" w:cs="黑体"/>
          <w:color w:val="auto"/>
          <w:kern w:val="2"/>
          <w:sz w:val="24"/>
          <w:szCs w:val="24"/>
          <w:shd w:val="clear" w:color="auto" w:fill="FBFBFB"/>
          <w:lang w:val="en-US" w:eastAsia="zh-CN" w:bidi="ar-SA"/>
        </w:rPr>
      </w:pPr>
      <w:r>
        <w:rPr>
          <w:rFonts w:hint="eastAsia" w:ascii="宋体" w:hAnsi="宋体" w:eastAsia="宋体" w:cs="黑体"/>
          <w:color w:val="auto"/>
          <w:kern w:val="2"/>
          <w:sz w:val="24"/>
          <w:szCs w:val="24"/>
          <w:shd w:val="clear" w:color="auto" w:fill="FBFBFB"/>
          <w:lang w:val="en-US" w:eastAsia="zh-CN" w:bidi="ar-SA"/>
        </w:rPr>
        <w:t>1 制作含有故障序号、测试编码、故障编码序列的训练样本；</w:t>
      </w:r>
    </w:p>
    <w:p w14:paraId="5674CD21">
      <w:pPr>
        <w:pStyle w:val="30"/>
        <w:spacing w:line="360" w:lineRule="auto"/>
        <w:ind w:left="0" w:leftChars="0" w:firstLine="480" w:firstLineChars="200"/>
        <w:rPr>
          <w:rFonts w:hint="eastAsia" w:ascii="宋体" w:hAnsi="宋体" w:eastAsia="宋体" w:cs="黑体"/>
          <w:color w:val="auto"/>
          <w:kern w:val="2"/>
          <w:sz w:val="24"/>
          <w:szCs w:val="24"/>
          <w:shd w:val="clear" w:color="auto" w:fill="FBFBFB"/>
          <w:lang w:val="en-US" w:eastAsia="zh-CN" w:bidi="ar-SA"/>
        </w:rPr>
      </w:pPr>
      <w:r>
        <w:rPr>
          <w:rFonts w:hint="eastAsia" w:ascii="宋体" w:hAnsi="宋体" w:eastAsia="宋体" w:cs="黑体"/>
          <w:color w:val="auto"/>
          <w:kern w:val="2"/>
          <w:sz w:val="24"/>
          <w:szCs w:val="24"/>
          <w:shd w:val="clear" w:color="auto" w:fill="FBFBFB"/>
          <w:lang w:val="en-US" w:eastAsia="zh-CN" w:bidi="ar-SA"/>
        </w:rPr>
        <w:t>2 以测试编码作为网络输入，以故障编码作为网络输出；</w:t>
      </w:r>
    </w:p>
    <w:p w14:paraId="32F96255">
      <w:pPr>
        <w:pStyle w:val="30"/>
        <w:spacing w:line="360" w:lineRule="auto"/>
        <w:ind w:left="0" w:leftChars="0" w:firstLine="480" w:firstLineChars="200"/>
        <w:rPr>
          <w:rFonts w:hint="default" w:ascii="宋体" w:hAnsi="宋体" w:eastAsia="宋体" w:cs="黑体"/>
          <w:color w:val="auto"/>
          <w:kern w:val="2"/>
          <w:sz w:val="24"/>
          <w:szCs w:val="24"/>
          <w:shd w:val="clear" w:color="auto" w:fill="FBFBFB"/>
          <w:lang w:val="en-US" w:eastAsia="zh-CN" w:bidi="ar-SA"/>
        </w:rPr>
      </w:pPr>
      <w:r>
        <w:rPr>
          <w:rFonts w:hint="eastAsia" w:ascii="宋体" w:hAnsi="宋体" w:eastAsia="宋体" w:cs="黑体"/>
          <w:color w:val="auto"/>
          <w:kern w:val="2"/>
          <w:sz w:val="24"/>
          <w:szCs w:val="24"/>
          <w:shd w:val="clear" w:color="auto" w:fill="FBFBFB"/>
          <w:lang w:val="en-US" w:eastAsia="zh-CN" w:bidi="ar-SA"/>
        </w:rPr>
        <w:t>3 反复多轮训练神经网络，确定最优网络权值；</w:t>
      </w:r>
    </w:p>
    <w:p w14:paraId="126823D0">
      <w:pPr>
        <w:pStyle w:val="30"/>
        <w:spacing w:line="360" w:lineRule="auto"/>
        <w:ind w:left="0" w:leftChars="0" w:firstLine="480" w:firstLineChars="200"/>
        <w:rPr>
          <w:rFonts w:hint="eastAsia" w:ascii="宋体" w:hAnsi="宋体" w:eastAsia="宋体" w:cs="黑体"/>
          <w:color w:val="auto"/>
          <w:kern w:val="2"/>
          <w:sz w:val="24"/>
          <w:szCs w:val="24"/>
          <w:shd w:val="clear" w:color="auto" w:fill="FBFBFB"/>
          <w:lang w:val="en-US" w:eastAsia="zh-CN" w:bidi="ar-SA"/>
        </w:rPr>
      </w:pPr>
      <w:r>
        <w:rPr>
          <w:rFonts w:hint="eastAsia" w:ascii="宋体" w:hAnsi="宋体" w:eastAsia="宋体" w:cs="黑体"/>
          <w:color w:val="auto"/>
          <w:kern w:val="2"/>
          <w:sz w:val="24"/>
          <w:szCs w:val="24"/>
          <w:shd w:val="clear" w:color="auto" w:fill="FBFBFB"/>
          <w:lang w:val="en-US" w:eastAsia="zh-CN" w:bidi="ar-SA"/>
        </w:rPr>
        <w:t>4 利用样本训练收敛稳定后的节点连接权值，向网络输入待诊断的样本征兆参数，计算网络的实际输出值，确定故障类型。</w:t>
      </w:r>
    </w:p>
    <w:p w14:paraId="0DE36024">
      <w:pPr>
        <w:pStyle w:val="30"/>
        <w:spacing w:line="360" w:lineRule="auto"/>
        <w:ind w:left="0" w:leftChars="0" w:firstLine="0" w:firstLineChars="0"/>
        <w:rPr>
          <w:rFonts w:hint="default" w:hAnsi="宋体" w:cs="黑体"/>
          <w:color w:val="auto"/>
          <w:kern w:val="2"/>
          <w:sz w:val="24"/>
          <w:szCs w:val="24"/>
          <w:highlight w:val="none"/>
          <w:shd w:val="clear" w:color="auto" w:fill="FBFBFB"/>
          <w:lang w:val="en-US" w:eastAsia="zh-CN" w:bidi="ar-SA"/>
        </w:rPr>
      </w:pPr>
      <w:r>
        <w:rPr>
          <w:rFonts w:hint="eastAsia" w:ascii="宋体" w:hAnsi="宋体" w:eastAsia="宋体" w:cs="黑体"/>
          <w:color w:val="auto"/>
          <w:kern w:val="2"/>
          <w:sz w:val="24"/>
          <w:szCs w:val="24"/>
          <w:shd w:val="clear" w:color="auto" w:fill="FBFBFB"/>
          <w:lang w:val="en-US" w:eastAsia="zh-CN" w:bidi="ar-SA"/>
        </w:rPr>
        <w:t>4.4.</w:t>
      </w:r>
      <w:r>
        <w:rPr>
          <w:rFonts w:hint="eastAsia" w:hAnsi="宋体" w:cs="黑体"/>
          <w:color w:val="auto"/>
          <w:kern w:val="2"/>
          <w:sz w:val="24"/>
          <w:szCs w:val="24"/>
          <w:shd w:val="clear" w:color="auto" w:fill="FBFBFB"/>
          <w:lang w:val="en-US" w:eastAsia="zh-CN" w:bidi="ar-SA"/>
        </w:rPr>
        <w:t>5 故障诊断模糊神经网络模型</w:t>
      </w:r>
      <w:r>
        <w:rPr>
          <w:rFonts w:hint="eastAsia"/>
          <w:color w:val="auto"/>
          <w:sz w:val="24"/>
          <w:szCs w:val="24"/>
          <w:highlight w:val="none"/>
          <w:lang w:val="en-US" w:eastAsia="zh-CN"/>
        </w:rPr>
        <w:t>宜按</w:t>
      </w:r>
      <w:r>
        <w:rPr>
          <w:rFonts w:hint="eastAsia" w:hAnsi="宋体" w:cs="黑体"/>
          <w:color w:val="auto"/>
          <w:kern w:val="2"/>
          <w:sz w:val="24"/>
          <w:szCs w:val="24"/>
          <w:highlight w:val="none"/>
          <w:shd w:val="clear" w:color="auto" w:fill="FBFBFB"/>
          <w:lang w:val="en-US" w:eastAsia="zh-CN" w:bidi="ar-SA"/>
        </w:rPr>
        <w:t>图4.4.</w:t>
      </w:r>
      <w:r>
        <w:rPr>
          <w:rFonts w:hint="eastAsia" w:hAnsi="宋体" w:cs="黑体"/>
          <w:color w:val="auto"/>
          <w:kern w:val="2"/>
          <w:sz w:val="24"/>
          <w:szCs w:val="24"/>
          <w:highlight w:val="none"/>
          <w:shd w:val="clear" w:color="auto" w:fill="FBFBFB"/>
          <w:lang w:val="en-US" w:eastAsia="zh-CN" w:bidi="ar-SA"/>
        </w:rPr>
        <w:t>5</w:t>
      </w:r>
      <w:r>
        <w:rPr>
          <w:rFonts w:hint="eastAsia" w:hAnsi="宋体" w:cs="黑体"/>
          <w:color w:val="auto"/>
          <w:kern w:val="2"/>
          <w:sz w:val="24"/>
          <w:szCs w:val="24"/>
          <w:highlight w:val="none"/>
          <w:shd w:val="clear" w:color="auto" w:fill="FBFBFB"/>
          <w:lang w:val="en-US" w:eastAsia="zh-CN" w:bidi="ar-SA"/>
        </w:rPr>
        <w:t>所示：</w:t>
      </w:r>
    </w:p>
    <w:p w14:paraId="24DA821A">
      <w:pPr>
        <w:pStyle w:val="30"/>
        <w:spacing w:line="360" w:lineRule="auto"/>
        <w:ind w:left="0" w:leftChars="0" w:firstLine="0" w:firstLineChars="0"/>
        <w:jc w:val="center"/>
      </w:pPr>
      <w:r>
        <w:drawing>
          <wp:inline distT="0" distB="0" distL="114300" distR="114300">
            <wp:extent cx="3534410" cy="2657475"/>
            <wp:effectExtent l="0" t="0" r="8890" b="9525"/>
            <wp:docPr id="141" name="图片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73"/>
                    <pic:cNvPicPr>
                      <a:picLocks noChangeAspect="1"/>
                    </pic:cNvPicPr>
                  </pic:nvPicPr>
                  <pic:blipFill>
                    <a:blip r:embed="rId78">
                      <a:lum bright="12000" contrast="12000"/>
                    </a:blip>
                    <a:stretch>
                      <a:fillRect/>
                    </a:stretch>
                  </pic:blipFill>
                  <pic:spPr>
                    <a:xfrm>
                      <a:off x="0" y="0"/>
                      <a:ext cx="3534410" cy="2657475"/>
                    </a:xfrm>
                    <a:prstGeom prst="rect">
                      <a:avLst/>
                    </a:prstGeom>
                    <a:noFill/>
                    <a:ln>
                      <a:noFill/>
                    </a:ln>
                  </pic:spPr>
                </pic:pic>
              </a:graphicData>
            </a:graphic>
          </wp:inline>
        </w:drawing>
      </w:r>
    </w:p>
    <w:p w14:paraId="27D7592B">
      <w:pPr>
        <w:pStyle w:val="30"/>
        <w:spacing w:line="360" w:lineRule="auto"/>
        <w:ind w:left="0" w:leftChars="0" w:firstLine="0" w:firstLineChars="0"/>
        <w:jc w:val="center"/>
        <w:rPr>
          <w:rFonts w:hint="default" w:hAnsi="宋体" w:cs="黑体"/>
          <w:color w:val="auto"/>
          <w:kern w:val="2"/>
          <w:sz w:val="24"/>
          <w:szCs w:val="24"/>
          <w:shd w:val="clear" w:color="auto" w:fill="FBFBFB"/>
          <w:lang w:val="en-US" w:eastAsia="zh-CN" w:bidi="ar-SA"/>
        </w:rPr>
      </w:pPr>
      <w:r>
        <w:rPr>
          <w:rFonts w:hint="eastAsia" w:hAnsi="宋体" w:cs="黑体"/>
          <w:color w:val="auto"/>
          <w:kern w:val="2"/>
          <w:sz w:val="24"/>
          <w:szCs w:val="24"/>
          <w:shd w:val="clear" w:color="auto" w:fill="FBFBFB"/>
          <w:lang w:val="en-US" w:eastAsia="zh-CN" w:bidi="ar-SA"/>
        </w:rPr>
        <w:t>图4.4.5 模糊神经网络模型示意图</w:t>
      </w:r>
    </w:p>
    <w:p w14:paraId="5C6DF781">
      <w:pPr>
        <w:pStyle w:val="30"/>
        <w:spacing w:line="360" w:lineRule="auto"/>
        <w:ind w:left="0" w:leftChars="0" w:firstLine="0" w:firstLineChars="0"/>
        <w:jc w:val="both"/>
        <w:rPr>
          <w:rFonts w:hint="eastAsia" w:hAnsi="宋体" w:cs="黑体"/>
          <w:color w:val="auto"/>
          <w:kern w:val="2"/>
          <w:sz w:val="24"/>
          <w:szCs w:val="24"/>
          <w:highlight w:val="none"/>
          <w:shd w:val="clear" w:color="auto" w:fill="FBFBFB"/>
          <w:lang w:val="en-US" w:eastAsia="zh-CN" w:bidi="ar-SA"/>
        </w:rPr>
      </w:pPr>
      <w:r>
        <w:rPr>
          <w:rFonts w:hint="eastAsia" w:ascii="宋体" w:hAnsi="宋体" w:eastAsia="宋体" w:cs="黑体"/>
          <w:color w:val="auto"/>
          <w:kern w:val="2"/>
          <w:sz w:val="24"/>
          <w:szCs w:val="24"/>
          <w:shd w:val="clear" w:color="auto" w:fill="FBFBFB"/>
          <w:lang w:val="en-US" w:eastAsia="zh-CN" w:bidi="ar-SA"/>
        </w:rPr>
        <w:t>4.4.</w:t>
      </w:r>
      <w:r>
        <w:rPr>
          <w:rFonts w:hint="eastAsia" w:hAnsi="宋体" w:cs="黑体"/>
          <w:color w:val="auto"/>
          <w:kern w:val="2"/>
          <w:sz w:val="24"/>
          <w:szCs w:val="24"/>
          <w:shd w:val="clear" w:color="auto" w:fill="FBFBFB"/>
          <w:lang w:val="en-US" w:eastAsia="zh-CN" w:bidi="ar-SA"/>
        </w:rPr>
        <w:t>6 基于多变量统计的故障诊断方法适用于复杂过程场景，特别是描述过程的精确数学模型难以建立时。</w:t>
      </w:r>
      <w:r>
        <w:rPr>
          <w:rFonts w:hint="eastAsia" w:hAnsi="宋体" w:cs="黑体"/>
          <w:color w:val="auto"/>
          <w:kern w:val="2"/>
          <w:sz w:val="24"/>
          <w:szCs w:val="24"/>
          <w:highlight w:val="none"/>
          <w:shd w:val="clear" w:color="auto" w:fill="FBFBFB"/>
          <w:lang w:val="en-US" w:eastAsia="zh-CN" w:bidi="ar-SA"/>
        </w:rPr>
        <w:t>常用的算法模型应包括下列内容：</w:t>
      </w:r>
    </w:p>
    <w:p w14:paraId="687AC904">
      <w:pPr>
        <w:pStyle w:val="30"/>
        <w:spacing w:line="360" w:lineRule="auto"/>
        <w:ind w:left="0" w:leftChars="0" w:firstLine="480" w:firstLineChars="200"/>
        <w:jc w:val="both"/>
        <w:rPr>
          <w:rFonts w:hint="eastAsia" w:hAnsi="宋体" w:cs="黑体"/>
          <w:color w:val="auto"/>
          <w:kern w:val="2"/>
          <w:sz w:val="24"/>
          <w:szCs w:val="24"/>
          <w:highlight w:val="none"/>
          <w:shd w:val="clear" w:color="auto" w:fill="FBFBFB"/>
          <w:lang w:val="en-US" w:eastAsia="zh-CN" w:bidi="ar-SA"/>
        </w:rPr>
      </w:pPr>
      <w:r>
        <w:rPr>
          <w:rFonts w:hint="eastAsia" w:hAnsi="宋体" w:cs="黑体"/>
          <w:color w:val="auto"/>
          <w:kern w:val="2"/>
          <w:sz w:val="24"/>
          <w:szCs w:val="24"/>
          <w:highlight w:val="none"/>
          <w:shd w:val="clear" w:color="auto" w:fill="FBFBFB"/>
          <w:lang w:val="en-US" w:eastAsia="zh-CN" w:bidi="ar-SA"/>
        </w:rPr>
        <w:t>1 有主元分析(Principal Component Analysis,PCA)；</w:t>
      </w:r>
    </w:p>
    <w:p w14:paraId="197C5D6A">
      <w:pPr>
        <w:pStyle w:val="30"/>
        <w:spacing w:line="360" w:lineRule="auto"/>
        <w:ind w:left="0" w:leftChars="0" w:firstLine="480" w:firstLineChars="200"/>
        <w:jc w:val="both"/>
        <w:rPr>
          <w:rFonts w:hint="eastAsia" w:hAnsi="宋体" w:cs="黑体"/>
          <w:color w:val="auto"/>
          <w:kern w:val="2"/>
          <w:sz w:val="24"/>
          <w:szCs w:val="24"/>
          <w:highlight w:val="none"/>
          <w:shd w:val="clear" w:color="auto" w:fill="FBFBFB"/>
          <w:lang w:val="en-US" w:eastAsia="zh-CN" w:bidi="ar-SA"/>
        </w:rPr>
      </w:pPr>
      <w:r>
        <w:rPr>
          <w:rFonts w:hint="eastAsia" w:hAnsi="宋体" w:cs="黑体"/>
          <w:color w:val="auto"/>
          <w:kern w:val="2"/>
          <w:sz w:val="24"/>
          <w:szCs w:val="24"/>
          <w:highlight w:val="none"/>
          <w:shd w:val="clear" w:color="auto" w:fill="FBFBFB"/>
          <w:lang w:val="en-US" w:eastAsia="zh-CN" w:bidi="ar-SA"/>
        </w:rPr>
        <w:t>2 主元回归(Principal component Regression，PCR)；</w:t>
      </w:r>
    </w:p>
    <w:p w14:paraId="62BE9A5A">
      <w:pPr>
        <w:pStyle w:val="30"/>
        <w:spacing w:line="360" w:lineRule="auto"/>
        <w:ind w:left="0" w:leftChars="0" w:firstLine="480" w:firstLineChars="200"/>
        <w:jc w:val="both"/>
        <w:rPr>
          <w:rFonts w:hint="eastAsia" w:hAnsi="宋体" w:cs="黑体"/>
          <w:color w:val="auto"/>
          <w:kern w:val="2"/>
          <w:sz w:val="24"/>
          <w:szCs w:val="24"/>
          <w:highlight w:val="none"/>
          <w:shd w:val="clear" w:color="auto" w:fill="FBFBFB"/>
          <w:lang w:val="en-US" w:eastAsia="zh-CN" w:bidi="ar-SA"/>
        </w:rPr>
      </w:pPr>
      <w:r>
        <w:rPr>
          <w:rFonts w:hint="eastAsia" w:hAnsi="宋体" w:cs="黑体"/>
          <w:color w:val="auto"/>
          <w:kern w:val="2"/>
          <w:sz w:val="24"/>
          <w:szCs w:val="24"/>
          <w:highlight w:val="none"/>
          <w:shd w:val="clear" w:color="auto" w:fill="FBFBFB"/>
          <w:lang w:val="en-US" w:eastAsia="zh-CN" w:bidi="ar-SA"/>
        </w:rPr>
        <w:t>3 偏最小二乘(Partial Leas square，PLS)；</w:t>
      </w:r>
    </w:p>
    <w:p w14:paraId="358629B1">
      <w:pPr>
        <w:pStyle w:val="30"/>
        <w:spacing w:line="360" w:lineRule="auto"/>
        <w:ind w:left="0" w:leftChars="0" w:firstLine="480" w:firstLineChars="200"/>
        <w:jc w:val="both"/>
        <w:rPr>
          <w:rFonts w:hint="eastAsia" w:hAnsi="宋体" w:cs="黑体"/>
          <w:color w:val="auto"/>
          <w:kern w:val="2"/>
          <w:sz w:val="24"/>
          <w:szCs w:val="24"/>
          <w:highlight w:val="none"/>
          <w:shd w:val="clear" w:color="auto" w:fill="FBFBFB"/>
          <w:lang w:val="en-US" w:eastAsia="zh-CN" w:bidi="ar-SA"/>
        </w:rPr>
      </w:pPr>
      <w:r>
        <w:rPr>
          <w:rFonts w:hint="eastAsia" w:hAnsi="宋体" w:cs="黑体"/>
          <w:color w:val="auto"/>
          <w:kern w:val="2"/>
          <w:sz w:val="24"/>
          <w:szCs w:val="24"/>
          <w:highlight w:val="none"/>
          <w:shd w:val="clear" w:color="auto" w:fill="FBFBFB"/>
          <w:lang w:val="en-US" w:eastAsia="zh-CN" w:bidi="ar-SA"/>
        </w:rPr>
        <w:t>4 典型相关分析(canonical correlation Analysis，CCA)；</w:t>
      </w:r>
    </w:p>
    <w:p w14:paraId="5218135A">
      <w:pPr>
        <w:pStyle w:val="30"/>
        <w:spacing w:line="360" w:lineRule="auto"/>
        <w:ind w:left="0" w:leftChars="0" w:firstLine="480" w:firstLineChars="200"/>
        <w:jc w:val="both"/>
        <w:rPr>
          <w:rFonts w:hint="eastAsia" w:hAnsi="宋体" w:cs="黑体"/>
          <w:color w:val="auto"/>
          <w:kern w:val="2"/>
          <w:sz w:val="24"/>
          <w:szCs w:val="24"/>
          <w:highlight w:val="none"/>
          <w:shd w:val="clear" w:color="auto" w:fill="FBFBFB"/>
          <w:lang w:val="en-US" w:eastAsia="zh-CN" w:bidi="ar-SA"/>
        </w:rPr>
      </w:pPr>
      <w:r>
        <w:rPr>
          <w:rFonts w:hint="eastAsia" w:hAnsi="宋体" w:cs="黑体"/>
          <w:color w:val="auto"/>
          <w:kern w:val="2"/>
          <w:sz w:val="24"/>
          <w:szCs w:val="24"/>
          <w:highlight w:val="none"/>
          <w:shd w:val="clear" w:color="auto" w:fill="FBFBFB"/>
          <w:lang w:val="en-US" w:eastAsia="zh-CN" w:bidi="ar-SA"/>
        </w:rPr>
        <w:t>5 费舍判别式(Fisher Discriminant Analysis，FDA)；</w:t>
      </w:r>
    </w:p>
    <w:p w14:paraId="02378212">
      <w:pPr>
        <w:pStyle w:val="30"/>
        <w:spacing w:line="360" w:lineRule="auto"/>
        <w:ind w:left="0" w:leftChars="0" w:firstLine="480" w:firstLineChars="200"/>
        <w:jc w:val="both"/>
        <w:rPr>
          <w:rFonts w:hint="eastAsia" w:hAnsi="宋体" w:cs="黑体"/>
          <w:color w:val="auto"/>
          <w:kern w:val="2"/>
          <w:sz w:val="24"/>
          <w:szCs w:val="24"/>
          <w:highlight w:val="yellow"/>
          <w:shd w:val="clear" w:color="auto" w:fill="FBFBFB"/>
          <w:lang w:val="en-US" w:eastAsia="zh-CN" w:bidi="ar-SA"/>
        </w:rPr>
      </w:pPr>
      <w:r>
        <w:rPr>
          <w:rFonts w:hint="eastAsia" w:hAnsi="宋体" w:cs="黑体"/>
          <w:color w:val="auto"/>
          <w:kern w:val="2"/>
          <w:sz w:val="24"/>
          <w:szCs w:val="24"/>
          <w:highlight w:val="none"/>
          <w:shd w:val="clear" w:color="auto" w:fill="FBFBFB"/>
          <w:lang w:val="en-US" w:eastAsia="zh-CN" w:bidi="ar-SA"/>
        </w:rPr>
        <w:t>6 隐马尔可夫模型(Hidden Markov Model，HMM)。</w:t>
      </w:r>
    </w:p>
    <w:p w14:paraId="7C4CCCE3">
      <w:pPr>
        <w:pStyle w:val="30"/>
        <w:spacing w:line="360" w:lineRule="auto"/>
        <w:ind w:left="0" w:leftChars="0" w:firstLine="0" w:firstLineChars="0"/>
        <w:rPr>
          <w:rFonts w:hint="eastAsia" w:ascii="宋体" w:hAnsi="宋体" w:eastAsia="宋体" w:cs="黑体"/>
          <w:color w:val="auto"/>
          <w:kern w:val="2"/>
          <w:sz w:val="24"/>
          <w:szCs w:val="24"/>
          <w:shd w:val="clear" w:color="auto" w:fill="FBFBFB"/>
          <w:lang w:val="en-US" w:eastAsia="zh-CN" w:bidi="ar-SA"/>
        </w:rPr>
      </w:pPr>
      <w:r>
        <w:rPr>
          <w:rFonts w:hint="eastAsia" w:ascii="宋体" w:hAnsi="宋体" w:eastAsia="宋体" w:cs="黑体"/>
          <w:color w:val="auto"/>
          <w:kern w:val="2"/>
          <w:sz w:val="24"/>
          <w:szCs w:val="24"/>
          <w:shd w:val="clear" w:color="auto" w:fill="FBFBFB"/>
          <w:lang w:val="en-US" w:eastAsia="zh-CN" w:bidi="ar-SA"/>
        </w:rPr>
        <w:t>4.4.</w:t>
      </w:r>
      <w:r>
        <w:rPr>
          <w:rFonts w:hint="eastAsia" w:hAnsi="宋体" w:cs="黑体"/>
          <w:color w:val="auto"/>
          <w:kern w:val="2"/>
          <w:sz w:val="24"/>
          <w:szCs w:val="24"/>
          <w:shd w:val="clear" w:color="auto" w:fill="FBFBFB"/>
          <w:lang w:val="en-US" w:eastAsia="zh-CN" w:bidi="ar-SA"/>
        </w:rPr>
        <w:t>7</w:t>
      </w:r>
      <w:r>
        <w:rPr>
          <w:rFonts w:hint="eastAsia" w:ascii="宋体" w:hAnsi="宋体" w:eastAsia="宋体" w:cs="黑体"/>
          <w:color w:val="auto"/>
          <w:kern w:val="2"/>
          <w:sz w:val="24"/>
          <w:szCs w:val="24"/>
          <w:shd w:val="clear" w:color="auto" w:fill="FBFBFB"/>
          <w:lang w:val="en-US" w:eastAsia="zh-CN" w:bidi="ar-SA"/>
        </w:rPr>
        <w:t xml:space="preserve"> 城市智能体的风险诊断可采用故障图神经网络及其机器学习方法，实现最优控制。</w:t>
      </w:r>
    </w:p>
    <w:p w14:paraId="26777DE9">
      <w:pPr>
        <w:pStyle w:val="34"/>
        <w:numPr>
          <w:ilvl w:val="0"/>
          <w:numId w:val="0"/>
        </w:numPr>
        <w:ind w:left="360"/>
        <w:jc w:val="center"/>
        <w:rPr>
          <w:rFonts w:hint="eastAsia" w:ascii="宋体" w:hAnsi="宋体" w:eastAsia="宋体"/>
          <w:sz w:val="28"/>
          <w:szCs w:val="28"/>
        </w:rPr>
      </w:pPr>
      <w:bookmarkStart w:id="87" w:name="_Toc356"/>
      <w:bookmarkStart w:id="88" w:name="_Toc13210"/>
      <w:bookmarkStart w:id="89" w:name="_Toc125396865"/>
      <w:bookmarkStart w:id="90" w:name="_Toc13878"/>
      <w:bookmarkStart w:id="91" w:name="_Toc10006"/>
      <w:r>
        <w:rPr>
          <w:rFonts w:hint="eastAsia" w:ascii="宋体" w:hAnsi="宋体" w:eastAsia="宋体"/>
          <w:sz w:val="28"/>
          <w:szCs w:val="28"/>
        </w:rPr>
        <w:t>4</w:t>
      </w:r>
      <w:r>
        <w:rPr>
          <w:rFonts w:ascii="宋体" w:hAnsi="宋体" w:eastAsia="宋体"/>
          <w:sz w:val="28"/>
          <w:szCs w:val="28"/>
        </w:rPr>
        <w:t>.</w:t>
      </w:r>
      <w:r>
        <w:rPr>
          <w:rFonts w:hint="eastAsia" w:ascii="宋体" w:hAnsi="宋体" w:eastAsia="宋体"/>
          <w:sz w:val="28"/>
          <w:szCs w:val="28"/>
          <w:lang w:val="en-US" w:eastAsia="zh-CN"/>
        </w:rPr>
        <w:t>5</w:t>
      </w:r>
      <w:r>
        <w:rPr>
          <w:rFonts w:ascii="宋体" w:hAnsi="宋体" w:eastAsia="宋体"/>
          <w:sz w:val="28"/>
          <w:szCs w:val="28"/>
        </w:rPr>
        <w:t xml:space="preserve"> </w:t>
      </w:r>
      <w:r>
        <w:rPr>
          <w:rFonts w:hint="eastAsia" w:ascii="宋体" w:hAnsi="宋体" w:eastAsia="宋体"/>
          <w:sz w:val="28"/>
          <w:szCs w:val="28"/>
        </w:rPr>
        <w:t>系统集成</w:t>
      </w:r>
      <w:bookmarkEnd w:id="87"/>
      <w:bookmarkEnd w:id="88"/>
      <w:bookmarkEnd w:id="89"/>
      <w:bookmarkEnd w:id="90"/>
      <w:bookmarkEnd w:id="91"/>
    </w:p>
    <w:p w14:paraId="4F289EC8">
      <w:pPr>
        <w:pStyle w:val="30"/>
        <w:spacing w:line="360" w:lineRule="auto"/>
        <w:ind w:left="0" w:leftChars="0" w:firstLine="0" w:firstLineChars="0"/>
        <w:rPr>
          <w:rFonts w:hint="eastAsia" w:ascii="宋体" w:hAnsi="宋体" w:eastAsia="宋体" w:cs="黑体"/>
          <w:color w:val="auto"/>
          <w:kern w:val="2"/>
          <w:sz w:val="24"/>
          <w:szCs w:val="24"/>
          <w:shd w:val="clear" w:color="auto" w:fill="FBFBFB"/>
          <w:lang w:val="en-US" w:eastAsia="zh-CN" w:bidi="ar-SA"/>
        </w:rPr>
      </w:pPr>
      <w:r>
        <w:rPr>
          <w:rFonts w:hint="eastAsia" w:ascii="宋体" w:hAnsi="宋体" w:eastAsia="宋体" w:cs="黑体"/>
          <w:color w:val="auto"/>
          <w:kern w:val="2"/>
          <w:sz w:val="24"/>
          <w:szCs w:val="24"/>
          <w:shd w:val="clear" w:color="auto" w:fill="FBFBFB"/>
          <w:lang w:val="en-US" w:eastAsia="zh-CN" w:bidi="ar-SA"/>
        </w:rPr>
        <w:t>4.5.1 安全韧性城市系统宜采用模块化方式设计，按照功能和技术两个维度划分模块体系，形成模块库，可供程序调用。</w:t>
      </w:r>
    </w:p>
    <w:p w14:paraId="53DB5D92">
      <w:pPr>
        <w:pStyle w:val="30"/>
        <w:spacing w:line="360" w:lineRule="auto"/>
        <w:ind w:left="0" w:leftChars="0" w:firstLine="0" w:firstLineChars="0"/>
        <w:rPr>
          <w:rFonts w:hint="default" w:ascii="宋体" w:hAnsi="宋体" w:eastAsia="宋体" w:cs="黑体"/>
          <w:color w:val="auto"/>
          <w:kern w:val="2"/>
          <w:sz w:val="24"/>
          <w:szCs w:val="24"/>
          <w:shd w:val="clear" w:color="auto" w:fill="FBFBFB"/>
          <w:lang w:val="en-US" w:eastAsia="zh-CN" w:bidi="ar-SA"/>
        </w:rPr>
      </w:pPr>
      <w:r>
        <w:rPr>
          <w:rFonts w:hint="eastAsia" w:ascii="宋体" w:hAnsi="宋体" w:eastAsia="宋体" w:cs="黑体"/>
          <w:color w:val="auto"/>
          <w:kern w:val="2"/>
          <w:sz w:val="24"/>
          <w:szCs w:val="24"/>
          <w:shd w:val="clear" w:color="auto" w:fill="FBFBFB"/>
          <w:lang w:val="en-US" w:eastAsia="zh-CN" w:bidi="ar-SA"/>
        </w:rPr>
        <w:t>4.5.2 安全韧性城市系统的功能和技术模块</w:t>
      </w:r>
      <w:r>
        <w:rPr>
          <w:rFonts w:hint="eastAsia" w:hAnsi="宋体" w:cs="黑体"/>
          <w:color w:val="auto"/>
          <w:kern w:val="2"/>
          <w:sz w:val="24"/>
          <w:szCs w:val="24"/>
          <w:shd w:val="clear" w:color="auto" w:fill="FBFBFB"/>
          <w:lang w:val="en-US" w:eastAsia="zh-CN" w:bidi="ar-SA"/>
        </w:rPr>
        <w:t>应</w:t>
      </w:r>
      <w:r>
        <w:rPr>
          <w:rFonts w:hint="eastAsia" w:ascii="宋体" w:hAnsi="宋体" w:eastAsia="宋体" w:cs="黑体"/>
          <w:color w:val="auto"/>
          <w:kern w:val="2"/>
          <w:sz w:val="24"/>
          <w:szCs w:val="24"/>
          <w:shd w:val="clear" w:color="auto" w:fill="FBFBFB"/>
          <w:lang w:val="en-US" w:eastAsia="zh-CN" w:bidi="ar-SA"/>
        </w:rPr>
        <w:t>采用模型封装的方式模型化，具体封装内容参考本标准</w:t>
      </w:r>
      <w:r>
        <w:rPr>
          <w:rFonts w:hint="eastAsia" w:hAnsi="宋体" w:cs="黑体"/>
          <w:color w:val="auto"/>
          <w:kern w:val="2"/>
          <w:sz w:val="24"/>
          <w:szCs w:val="24"/>
          <w:shd w:val="clear" w:color="auto" w:fill="FBFBFB"/>
          <w:lang w:val="en-US" w:eastAsia="zh-CN" w:bidi="ar-SA"/>
        </w:rPr>
        <w:t>第</w:t>
      </w:r>
      <w:r>
        <w:rPr>
          <w:rFonts w:hint="eastAsia" w:ascii="宋体" w:hAnsi="宋体" w:eastAsia="宋体" w:cs="黑体"/>
          <w:color w:val="auto"/>
          <w:kern w:val="2"/>
          <w:sz w:val="24"/>
          <w:szCs w:val="24"/>
          <w:shd w:val="clear" w:color="auto" w:fill="FBFBFB"/>
          <w:lang w:val="en-US" w:eastAsia="zh-CN" w:bidi="ar-SA"/>
        </w:rPr>
        <w:t>6、7章</w:t>
      </w:r>
      <w:r>
        <w:rPr>
          <w:rFonts w:hint="eastAsia" w:hAnsi="宋体" w:cs="黑体"/>
          <w:color w:val="auto"/>
          <w:kern w:val="2"/>
          <w:sz w:val="24"/>
          <w:szCs w:val="24"/>
          <w:shd w:val="clear" w:color="auto" w:fill="FBFBFB"/>
          <w:lang w:val="en-US" w:eastAsia="zh-CN" w:bidi="ar-SA"/>
        </w:rPr>
        <w:t>的规定</w:t>
      </w:r>
      <w:r>
        <w:rPr>
          <w:rFonts w:hint="eastAsia" w:ascii="宋体" w:hAnsi="宋体" w:eastAsia="宋体" w:cs="黑体"/>
          <w:color w:val="auto"/>
          <w:kern w:val="2"/>
          <w:sz w:val="24"/>
          <w:szCs w:val="24"/>
          <w:shd w:val="clear" w:color="auto" w:fill="FBFBFB"/>
          <w:lang w:val="en-US" w:eastAsia="zh-CN" w:bidi="ar-SA"/>
        </w:rPr>
        <w:t>。</w:t>
      </w:r>
    </w:p>
    <w:p w14:paraId="3155A09E">
      <w:pPr>
        <w:pStyle w:val="30"/>
        <w:spacing w:line="360" w:lineRule="auto"/>
        <w:ind w:left="0" w:leftChars="0" w:firstLine="0" w:firstLineChars="0"/>
        <w:rPr>
          <w:rFonts w:hint="eastAsia" w:ascii="宋体" w:hAnsi="宋体" w:eastAsia="宋体" w:cs="黑体"/>
          <w:color w:val="auto"/>
          <w:kern w:val="2"/>
          <w:sz w:val="24"/>
          <w:szCs w:val="24"/>
          <w:shd w:val="clear" w:color="auto" w:fill="FBFBFB"/>
          <w:lang w:val="en-US" w:eastAsia="zh-CN" w:bidi="ar-SA"/>
        </w:rPr>
      </w:pPr>
      <w:r>
        <w:rPr>
          <w:rFonts w:hint="eastAsia" w:ascii="宋体" w:hAnsi="宋体" w:eastAsia="宋体" w:cs="黑体"/>
          <w:color w:val="auto"/>
          <w:kern w:val="2"/>
          <w:sz w:val="24"/>
          <w:szCs w:val="24"/>
          <w:shd w:val="clear" w:color="auto" w:fill="FBFBFB"/>
          <w:lang w:val="en-US" w:eastAsia="zh-CN" w:bidi="ar-SA"/>
        </w:rPr>
        <w:t>4.5.3 安全韧性城市系统宜采用网络化结构设计，网络分为专网和公网两部分。</w:t>
      </w:r>
    </w:p>
    <w:p w14:paraId="71F9C9A7">
      <w:pPr>
        <w:pStyle w:val="30"/>
        <w:spacing w:line="360" w:lineRule="auto"/>
        <w:ind w:left="0" w:leftChars="0" w:firstLine="0" w:firstLineChars="0"/>
        <w:rPr>
          <w:rFonts w:hint="default" w:ascii="宋体" w:hAnsi="宋体" w:eastAsia="宋体" w:cs="黑体"/>
          <w:color w:val="auto"/>
          <w:kern w:val="2"/>
          <w:sz w:val="24"/>
          <w:szCs w:val="24"/>
          <w:shd w:val="clear" w:color="auto" w:fill="FBFBFB"/>
          <w:lang w:val="en-US" w:eastAsia="zh-CN" w:bidi="ar-SA"/>
        </w:rPr>
      </w:pPr>
      <w:r>
        <w:rPr>
          <w:rFonts w:hint="eastAsia" w:ascii="宋体" w:hAnsi="宋体" w:eastAsia="宋体" w:cs="黑体"/>
          <w:color w:val="auto"/>
          <w:kern w:val="2"/>
          <w:sz w:val="24"/>
          <w:szCs w:val="24"/>
          <w:shd w:val="clear" w:color="auto" w:fill="FBFBFB"/>
          <w:lang w:val="en-US" w:eastAsia="zh-CN" w:bidi="ar-SA"/>
        </w:rPr>
        <w:t>4.5.4 安全韧性城市系统的集成应基于</w:t>
      </w:r>
      <w:r>
        <w:rPr>
          <w:rFonts w:hint="eastAsia" w:hAnsi="宋体" w:cs="黑体"/>
          <w:color w:val="auto"/>
          <w:kern w:val="2"/>
          <w:sz w:val="24"/>
          <w:szCs w:val="24"/>
          <w:shd w:val="clear" w:color="auto" w:fill="FBFBFB"/>
          <w:lang w:val="en-US" w:eastAsia="zh-CN" w:bidi="ar-SA"/>
        </w:rPr>
        <w:t>本标准所述的技术</w:t>
      </w:r>
      <w:r>
        <w:rPr>
          <w:rFonts w:hint="eastAsia" w:ascii="宋体" w:hAnsi="宋体" w:eastAsia="宋体" w:cs="黑体"/>
          <w:color w:val="auto"/>
          <w:kern w:val="2"/>
          <w:sz w:val="24"/>
          <w:szCs w:val="24"/>
          <w:shd w:val="clear" w:color="auto" w:fill="FBFBFB"/>
          <w:lang w:val="en-US" w:eastAsia="zh-CN" w:bidi="ar-SA"/>
        </w:rPr>
        <w:t>模块进行组装，网络是各集成模块之间的衔接通道。</w:t>
      </w:r>
    </w:p>
    <w:p w14:paraId="1FEEA1A2">
      <w:pPr>
        <w:pStyle w:val="30"/>
      </w:pPr>
    </w:p>
    <w:p w14:paraId="37301EDD">
      <w:pPr>
        <w:pStyle w:val="30"/>
      </w:pPr>
    </w:p>
    <w:p w14:paraId="524F8B23">
      <w:pPr>
        <w:pStyle w:val="30"/>
      </w:pPr>
    </w:p>
    <w:p w14:paraId="28CE40A1">
      <w:pPr>
        <w:pStyle w:val="30"/>
      </w:pPr>
    </w:p>
    <w:p w14:paraId="470901F8">
      <w:pPr>
        <w:pStyle w:val="30"/>
      </w:pPr>
    </w:p>
    <w:p w14:paraId="0DD4DEE3">
      <w:pPr>
        <w:pStyle w:val="30"/>
      </w:pPr>
    </w:p>
    <w:p w14:paraId="3CC4239F">
      <w:pPr>
        <w:pStyle w:val="30"/>
      </w:pPr>
    </w:p>
    <w:p w14:paraId="101C1F67">
      <w:pPr>
        <w:pStyle w:val="30"/>
      </w:pPr>
    </w:p>
    <w:p w14:paraId="4CA04FCA">
      <w:pPr>
        <w:pStyle w:val="30"/>
      </w:pPr>
    </w:p>
    <w:p w14:paraId="51C7A997">
      <w:pPr>
        <w:pStyle w:val="30"/>
      </w:pPr>
    </w:p>
    <w:p w14:paraId="15925DC9">
      <w:pPr>
        <w:pStyle w:val="30"/>
      </w:pPr>
    </w:p>
    <w:p w14:paraId="26536A29">
      <w:pPr>
        <w:pStyle w:val="30"/>
      </w:pPr>
    </w:p>
    <w:p w14:paraId="3B8C53EF">
      <w:pPr>
        <w:pStyle w:val="30"/>
      </w:pPr>
    </w:p>
    <w:p w14:paraId="63D96185">
      <w:pPr>
        <w:pStyle w:val="30"/>
      </w:pPr>
    </w:p>
    <w:p w14:paraId="587943F0">
      <w:pPr>
        <w:pStyle w:val="30"/>
      </w:pPr>
    </w:p>
    <w:p w14:paraId="08B8ED9C">
      <w:pPr>
        <w:pStyle w:val="30"/>
      </w:pPr>
    </w:p>
    <w:p w14:paraId="2E51B379">
      <w:pPr>
        <w:pStyle w:val="30"/>
      </w:pPr>
    </w:p>
    <w:p w14:paraId="76DDEADD">
      <w:pPr>
        <w:pStyle w:val="30"/>
      </w:pPr>
    </w:p>
    <w:p w14:paraId="1BD35600">
      <w:pPr>
        <w:pStyle w:val="30"/>
      </w:pPr>
    </w:p>
    <w:p w14:paraId="5F114711">
      <w:pPr>
        <w:pStyle w:val="30"/>
      </w:pPr>
    </w:p>
    <w:p w14:paraId="198C301C">
      <w:pPr>
        <w:pStyle w:val="30"/>
      </w:pPr>
    </w:p>
    <w:p w14:paraId="530F9AC3">
      <w:pPr>
        <w:pStyle w:val="30"/>
      </w:pPr>
    </w:p>
    <w:p w14:paraId="49F19292">
      <w:pPr>
        <w:pStyle w:val="30"/>
      </w:pPr>
    </w:p>
    <w:p w14:paraId="1E363770">
      <w:pPr>
        <w:pStyle w:val="30"/>
      </w:pPr>
    </w:p>
    <w:p w14:paraId="501B19DB">
      <w:pPr>
        <w:pStyle w:val="30"/>
      </w:pPr>
    </w:p>
    <w:p w14:paraId="7A031A4A">
      <w:pPr>
        <w:pStyle w:val="30"/>
      </w:pPr>
    </w:p>
    <w:p w14:paraId="0B990AE1">
      <w:pPr>
        <w:pStyle w:val="30"/>
      </w:pPr>
    </w:p>
    <w:p w14:paraId="4F1C1CA1">
      <w:pPr>
        <w:pStyle w:val="30"/>
      </w:pPr>
    </w:p>
    <w:p w14:paraId="47316E75">
      <w:pPr>
        <w:pStyle w:val="30"/>
      </w:pPr>
    </w:p>
    <w:p w14:paraId="6EB0633B">
      <w:pPr>
        <w:pStyle w:val="30"/>
      </w:pPr>
    </w:p>
    <w:p w14:paraId="557EFE55">
      <w:pPr>
        <w:pStyle w:val="30"/>
      </w:pPr>
    </w:p>
    <w:p w14:paraId="34E1747A">
      <w:pPr>
        <w:pStyle w:val="30"/>
      </w:pPr>
    </w:p>
    <w:p w14:paraId="14356521">
      <w:pPr>
        <w:pStyle w:val="34"/>
        <w:numPr>
          <w:ilvl w:val="0"/>
          <w:numId w:val="0"/>
        </w:numPr>
        <w:spacing w:line="360" w:lineRule="auto"/>
        <w:ind w:left="360"/>
        <w:jc w:val="center"/>
        <w:outlineLvl w:val="0"/>
        <w:rPr>
          <w:rFonts w:hint="default" w:ascii="宋体" w:hAnsi="宋体" w:eastAsia="宋体"/>
          <w:sz w:val="28"/>
          <w:szCs w:val="28"/>
          <w:lang w:val="en-US" w:eastAsia="zh-CN"/>
        </w:rPr>
      </w:pPr>
      <w:bookmarkStart w:id="92" w:name="_Toc32622"/>
      <w:bookmarkStart w:id="93" w:name="_Toc3433"/>
      <w:bookmarkStart w:id="94" w:name="_Toc4399"/>
      <w:bookmarkStart w:id="95" w:name="_Toc4564"/>
      <w:r>
        <w:rPr>
          <w:rFonts w:hint="eastAsia" w:ascii="宋体" w:hAnsi="宋体" w:eastAsia="宋体"/>
          <w:sz w:val="28"/>
          <w:szCs w:val="28"/>
          <w:lang w:val="en-US" w:eastAsia="zh-CN"/>
        </w:rPr>
        <w:t>5 安全韧性测量与计算</w:t>
      </w:r>
      <w:bookmarkEnd w:id="92"/>
      <w:bookmarkEnd w:id="93"/>
      <w:bookmarkEnd w:id="94"/>
      <w:bookmarkEnd w:id="95"/>
    </w:p>
    <w:p w14:paraId="296AD122">
      <w:pPr>
        <w:pStyle w:val="34"/>
        <w:numPr>
          <w:ilvl w:val="0"/>
          <w:numId w:val="0"/>
        </w:numPr>
        <w:spacing w:line="360" w:lineRule="auto"/>
        <w:ind w:left="360"/>
        <w:jc w:val="center"/>
        <w:rPr>
          <w:rFonts w:hint="default"/>
          <w:sz w:val="28"/>
          <w:szCs w:val="28"/>
          <w:lang w:val="en-US" w:eastAsia="zh-CN"/>
        </w:rPr>
      </w:pPr>
      <w:bookmarkStart w:id="96" w:name="_Toc2460"/>
      <w:bookmarkStart w:id="97" w:name="_Toc7258"/>
      <w:bookmarkStart w:id="98" w:name="_Toc18638"/>
      <w:bookmarkStart w:id="99" w:name="_Toc19622"/>
      <w:r>
        <w:rPr>
          <w:rFonts w:hint="eastAsia" w:ascii="宋体" w:hAnsi="宋体" w:eastAsia="宋体"/>
          <w:sz w:val="28"/>
          <w:szCs w:val="28"/>
          <w:lang w:val="en-US" w:eastAsia="zh-CN"/>
        </w:rPr>
        <w:t>5.1 安全表征指标</w:t>
      </w:r>
      <w:bookmarkEnd w:id="96"/>
      <w:bookmarkEnd w:id="97"/>
      <w:bookmarkEnd w:id="98"/>
      <w:bookmarkEnd w:id="99"/>
    </w:p>
    <w:p w14:paraId="0DC2E6AE">
      <w:pPr>
        <w:spacing w:line="360" w:lineRule="auto"/>
        <w:rPr>
          <w:rFonts w:hint="eastAsia" w:ascii="宋体" w:hAnsi="宋体" w:cs="黑体"/>
          <w:sz w:val="24"/>
          <w:shd w:val="clear" w:color="auto" w:fill="FBFBFB"/>
          <w:lang w:val="en-US" w:eastAsia="zh-CN"/>
        </w:rPr>
      </w:pPr>
      <w:r>
        <w:rPr>
          <w:rFonts w:hint="eastAsia" w:ascii="宋体" w:hAnsi="宋体" w:cs="黑体"/>
          <w:sz w:val="24"/>
          <w:shd w:val="clear" w:color="auto" w:fill="FBFBFB"/>
          <w:lang w:val="en-US" w:eastAsia="zh-CN"/>
        </w:rPr>
        <w:t>5</w:t>
      </w:r>
      <w:r>
        <w:rPr>
          <w:rFonts w:ascii="宋体" w:hAnsi="宋体" w:cs="黑体"/>
          <w:sz w:val="24"/>
          <w:shd w:val="clear" w:color="auto" w:fill="FBFBFB"/>
        </w:rPr>
        <w:t>.</w:t>
      </w:r>
      <w:r>
        <w:rPr>
          <w:rFonts w:hint="eastAsia" w:ascii="宋体" w:hAnsi="宋体" w:cs="黑体"/>
          <w:sz w:val="24"/>
          <w:shd w:val="clear" w:color="auto" w:fill="FBFBFB"/>
          <w:lang w:val="en-US" w:eastAsia="zh-CN"/>
        </w:rPr>
        <w:t>1</w:t>
      </w:r>
      <w:r>
        <w:rPr>
          <w:rFonts w:ascii="宋体" w:hAnsi="宋体" w:cs="黑体"/>
          <w:sz w:val="24"/>
          <w:shd w:val="clear" w:color="auto" w:fill="FBFBFB"/>
        </w:rPr>
        <w:t xml:space="preserve">.1 </w:t>
      </w:r>
      <w:r>
        <w:rPr>
          <w:rFonts w:hint="eastAsia" w:ascii="宋体" w:hAnsi="宋体" w:cs="黑体"/>
          <w:sz w:val="24"/>
          <w:shd w:val="clear" w:color="auto" w:fill="FBFBFB"/>
          <w:lang w:val="en-US" w:eastAsia="zh-CN"/>
        </w:rPr>
        <w:t>安全韧性城市的韧性度测量计算的基础安全表征指标应综合下列内容：</w:t>
      </w:r>
    </w:p>
    <w:p w14:paraId="049C5368">
      <w:pPr>
        <w:keepNext w:val="0"/>
        <w:keepLines w:val="0"/>
        <w:pageBreakBefore w:val="0"/>
        <w:kinsoku/>
        <w:wordWrap/>
        <w:overflowPunct/>
        <w:topLinePunct w:val="0"/>
        <w:bidi w:val="0"/>
        <w:adjustRightInd/>
        <w:snapToGrid/>
        <w:spacing w:line="360" w:lineRule="auto"/>
        <w:ind w:firstLine="480" w:firstLineChars="200"/>
        <w:jc w:val="left"/>
        <w:textAlignment w:val="auto"/>
        <w:rPr>
          <w:rFonts w:hint="eastAsia" w:ascii="宋体" w:hAnsi="宋体" w:cs="黑体"/>
          <w:sz w:val="24"/>
          <w:shd w:val="clear" w:color="auto" w:fill="FBFBFB"/>
          <w:lang w:val="en-US" w:eastAsia="zh-CN"/>
        </w:rPr>
      </w:pPr>
      <w:r>
        <w:rPr>
          <w:rFonts w:hint="eastAsia" w:ascii="宋体" w:hAnsi="宋体" w:cs="黑体"/>
          <w:sz w:val="24"/>
          <w:shd w:val="clear" w:color="auto" w:fill="FBFBFB"/>
          <w:lang w:val="en-US" w:eastAsia="zh-CN"/>
        </w:rPr>
        <w:t>1 平均失效间隔时间；</w:t>
      </w:r>
    </w:p>
    <w:p w14:paraId="555811B2">
      <w:pPr>
        <w:keepNext w:val="0"/>
        <w:keepLines w:val="0"/>
        <w:pageBreakBefore w:val="0"/>
        <w:kinsoku/>
        <w:wordWrap/>
        <w:overflowPunct/>
        <w:topLinePunct w:val="0"/>
        <w:bidi w:val="0"/>
        <w:adjustRightInd/>
        <w:snapToGrid/>
        <w:spacing w:line="360" w:lineRule="auto"/>
        <w:ind w:left="2159" w:leftChars="228" w:hanging="1680" w:hangingChars="700"/>
        <w:textAlignment w:val="auto"/>
        <w:rPr>
          <w:rFonts w:hint="eastAsia" w:hAnsi="宋体"/>
          <w:sz w:val="24"/>
          <w:szCs w:val="22"/>
          <w:lang w:val="en-US" w:eastAsia="zh-CN"/>
        </w:rPr>
      </w:pPr>
      <w:r>
        <w:rPr>
          <w:rFonts w:hint="eastAsia" w:ascii="宋体" w:hAnsi="宋体" w:cs="黑体"/>
          <w:sz w:val="24"/>
          <w:shd w:val="clear" w:color="auto" w:fill="FBFBFB"/>
          <w:lang w:val="en-US" w:eastAsia="zh-CN"/>
        </w:rPr>
        <w:t>2 可靠度；</w:t>
      </w:r>
    </w:p>
    <w:p w14:paraId="0B73EFB0">
      <w:pPr>
        <w:numPr>
          <w:ilvl w:val="-1"/>
          <w:numId w:val="0"/>
        </w:numPr>
        <w:spacing w:line="360" w:lineRule="auto"/>
        <w:ind w:left="2159" w:leftChars="228" w:hanging="1680" w:hangingChars="700"/>
        <w:rPr>
          <w:rFonts w:hint="eastAsia" w:ascii="宋体" w:hAnsi="宋体" w:cs="黑体"/>
          <w:sz w:val="24"/>
          <w:highlight w:val="yellow"/>
          <w:shd w:val="clear" w:color="auto" w:fill="FBFBFB"/>
          <w:lang w:val="en-US" w:eastAsia="zh-CN"/>
        </w:rPr>
      </w:pPr>
      <w:r>
        <w:rPr>
          <w:rFonts w:hint="eastAsia" w:ascii="宋体" w:hAnsi="宋体"/>
          <w:color w:val="auto"/>
          <w:sz w:val="24"/>
          <w:szCs w:val="32"/>
          <w:lang w:val="en-US" w:eastAsia="zh-CN"/>
        </w:rPr>
        <w:t xml:space="preserve">3 </w:t>
      </w:r>
      <w:r>
        <w:rPr>
          <w:rFonts w:hint="eastAsia" w:ascii="宋体" w:hAnsi="宋体" w:cs="黑体"/>
          <w:color w:val="auto"/>
          <w:sz w:val="24"/>
          <w:szCs w:val="32"/>
          <w:lang w:val="en-US" w:eastAsia="zh-CN"/>
        </w:rPr>
        <w:t>可靠性；</w:t>
      </w:r>
    </w:p>
    <w:p w14:paraId="5D8B6A2D">
      <w:pPr>
        <w:pStyle w:val="30"/>
        <w:keepNext w:val="0"/>
        <w:keepLines w:val="0"/>
        <w:pageBreakBefore w:val="0"/>
        <w:kinsoku/>
        <w:wordWrap/>
        <w:overflowPunct/>
        <w:topLinePunct w:val="0"/>
        <w:bidi w:val="0"/>
        <w:adjustRightInd/>
        <w:snapToGrid/>
        <w:spacing w:line="360" w:lineRule="auto"/>
        <w:ind w:firstLine="480"/>
        <w:textAlignment w:val="auto"/>
        <w:rPr>
          <w:rFonts w:hint="eastAsia" w:hAnsi="宋体"/>
          <w:sz w:val="24"/>
          <w:szCs w:val="22"/>
          <w:lang w:val="en-US" w:eastAsia="zh-CN"/>
        </w:rPr>
      </w:pPr>
      <w:r>
        <w:rPr>
          <w:rFonts w:hint="eastAsia" w:ascii="宋体" w:hAnsi="宋体" w:cs="黑体"/>
          <w:sz w:val="24"/>
          <w:shd w:val="clear" w:color="auto" w:fill="FBFBFB"/>
          <w:lang w:val="en-US" w:eastAsia="zh-CN"/>
        </w:rPr>
        <w:t>4 平均修复时间。</w:t>
      </w:r>
    </w:p>
    <w:p w14:paraId="102F76BD">
      <w:pPr>
        <w:pStyle w:val="34"/>
        <w:numPr>
          <w:ilvl w:val="0"/>
          <w:numId w:val="0"/>
        </w:numPr>
        <w:spacing w:line="360" w:lineRule="auto"/>
        <w:ind w:left="360"/>
        <w:jc w:val="center"/>
        <w:rPr>
          <w:sz w:val="28"/>
          <w:szCs w:val="28"/>
        </w:rPr>
      </w:pPr>
      <w:bookmarkStart w:id="100" w:name="_Toc14029"/>
      <w:bookmarkStart w:id="101" w:name="_Toc16106"/>
      <w:bookmarkStart w:id="102" w:name="_Toc19422"/>
      <w:bookmarkStart w:id="103" w:name="_Toc18213"/>
      <w:r>
        <w:rPr>
          <w:rFonts w:hint="eastAsia" w:ascii="宋体" w:hAnsi="宋体" w:eastAsia="宋体"/>
          <w:sz w:val="28"/>
          <w:szCs w:val="28"/>
          <w:lang w:val="en-US" w:eastAsia="zh-CN"/>
        </w:rPr>
        <w:t>5.2测量参数</w:t>
      </w:r>
      <w:bookmarkEnd w:id="100"/>
      <w:bookmarkEnd w:id="101"/>
      <w:bookmarkEnd w:id="102"/>
      <w:bookmarkEnd w:id="103"/>
    </w:p>
    <w:p w14:paraId="37921190">
      <w:pPr>
        <w:pStyle w:val="30"/>
        <w:keepNext w:val="0"/>
        <w:keepLines w:val="0"/>
        <w:pageBreakBefore w:val="0"/>
        <w:kinsoku/>
        <w:wordWrap/>
        <w:overflowPunct/>
        <w:topLinePunct w:val="0"/>
        <w:bidi w:val="0"/>
        <w:adjustRightInd/>
        <w:snapToGrid/>
        <w:spacing w:line="360" w:lineRule="auto"/>
        <w:ind w:left="0" w:leftChars="0" w:firstLine="0" w:firstLineChars="0"/>
        <w:textAlignment w:val="auto"/>
        <w:rPr>
          <w:rFonts w:hint="default" w:ascii="宋体" w:hAnsi="宋体" w:eastAsia="宋体" w:cs="Times New Roman"/>
          <w:sz w:val="24"/>
          <w:szCs w:val="22"/>
          <w:lang w:val="en-US" w:eastAsia="zh-CN"/>
        </w:rPr>
      </w:pPr>
      <w:r>
        <w:rPr>
          <w:rFonts w:hint="eastAsia" w:ascii="宋体" w:hAnsi="宋体" w:eastAsia="宋体" w:cs="Times New Roman"/>
          <w:sz w:val="24"/>
          <w:szCs w:val="22"/>
          <w:lang w:val="en-US" w:eastAsia="zh-CN"/>
        </w:rPr>
        <w:t>5.2.1 安全韧性城市系统测量的物理量宜重点考虑参数：</w:t>
      </w:r>
      <w:r>
        <w:rPr>
          <w:rFonts w:hint="default" w:ascii="宋体" w:hAnsi="宋体" w:eastAsia="宋体" w:cs="Times New Roman"/>
          <w:sz w:val="24"/>
          <w:szCs w:val="22"/>
          <w:lang w:val="en-US" w:eastAsia="zh-CN"/>
        </w:rPr>
        <w:t>边界</w:t>
      </w:r>
      <w:r>
        <w:rPr>
          <w:rFonts w:hint="eastAsia" w:ascii="宋体" w:hAnsi="宋体" w:eastAsia="宋体" w:cs="Times New Roman"/>
          <w:sz w:val="24"/>
          <w:szCs w:val="22"/>
          <w:lang w:val="en-US" w:eastAsia="zh-CN"/>
        </w:rPr>
        <w:t>，形状，</w:t>
      </w:r>
      <w:r>
        <w:rPr>
          <w:rFonts w:hint="default" w:ascii="宋体" w:hAnsi="宋体" w:eastAsia="宋体" w:cs="Times New Roman"/>
          <w:sz w:val="24"/>
          <w:szCs w:val="22"/>
          <w:lang w:val="en-US" w:eastAsia="zh-CN"/>
        </w:rPr>
        <w:t>地形</w:t>
      </w:r>
      <w:r>
        <w:rPr>
          <w:rFonts w:hint="eastAsia" w:ascii="宋体" w:hAnsi="宋体" w:eastAsia="宋体" w:cs="Times New Roman"/>
          <w:sz w:val="24"/>
          <w:szCs w:val="22"/>
          <w:lang w:val="en-US" w:eastAsia="zh-CN"/>
        </w:rPr>
        <w:t>，</w:t>
      </w:r>
      <w:r>
        <w:rPr>
          <w:rFonts w:hint="default" w:ascii="宋体" w:hAnsi="宋体" w:eastAsia="宋体" w:cs="Times New Roman"/>
          <w:sz w:val="24"/>
          <w:szCs w:val="22"/>
          <w:lang w:val="en-US" w:eastAsia="zh-CN"/>
        </w:rPr>
        <w:t>长度</w:t>
      </w:r>
      <w:r>
        <w:rPr>
          <w:rFonts w:hint="eastAsia" w:ascii="宋体" w:hAnsi="宋体" w:eastAsia="宋体" w:cs="Times New Roman"/>
          <w:sz w:val="24"/>
          <w:szCs w:val="22"/>
          <w:lang w:val="en-US" w:eastAsia="zh-CN"/>
        </w:rPr>
        <w:t>，宽度，高度，厚度，</w:t>
      </w:r>
      <w:r>
        <w:rPr>
          <w:rFonts w:hint="default" w:ascii="宋体" w:hAnsi="宋体" w:eastAsia="宋体" w:cs="Times New Roman"/>
          <w:sz w:val="24"/>
          <w:szCs w:val="22"/>
          <w:lang w:val="en-US" w:eastAsia="zh-CN"/>
        </w:rPr>
        <w:t>距离</w:t>
      </w:r>
      <w:r>
        <w:rPr>
          <w:rFonts w:hint="eastAsia" w:ascii="宋体" w:hAnsi="宋体" w:eastAsia="宋体" w:cs="Times New Roman"/>
          <w:sz w:val="24"/>
          <w:szCs w:val="22"/>
          <w:lang w:val="en-US" w:eastAsia="zh-CN"/>
        </w:rPr>
        <w:t>，</w:t>
      </w:r>
      <w:r>
        <w:rPr>
          <w:rFonts w:hint="default" w:ascii="宋体" w:hAnsi="宋体" w:eastAsia="宋体" w:cs="Times New Roman"/>
          <w:sz w:val="24"/>
          <w:szCs w:val="22"/>
          <w:lang w:val="en-US" w:eastAsia="zh-CN"/>
        </w:rPr>
        <w:t>速度</w:t>
      </w:r>
      <w:r>
        <w:rPr>
          <w:rFonts w:hint="eastAsia" w:ascii="宋体" w:hAnsi="宋体" w:eastAsia="宋体" w:cs="Times New Roman"/>
          <w:sz w:val="24"/>
          <w:szCs w:val="22"/>
          <w:lang w:val="en-US" w:eastAsia="zh-CN"/>
        </w:rPr>
        <w:t>，</w:t>
      </w:r>
      <w:r>
        <w:rPr>
          <w:rFonts w:hint="default" w:ascii="宋体" w:hAnsi="宋体" w:eastAsia="宋体" w:cs="Times New Roman"/>
          <w:sz w:val="24"/>
          <w:szCs w:val="22"/>
          <w:lang w:val="en-US" w:eastAsia="zh-CN"/>
        </w:rPr>
        <w:t>角度</w:t>
      </w:r>
      <w:r>
        <w:rPr>
          <w:rFonts w:hint="eastAsia" w:ascii="宋体" w:hAnsi="宋体" w:eastAsia="宋体" w:cs="Times New Roman"/>
          <w:sz w:val="24"/>
          <w:szCs w:val="22"/>
          <w:lang w:val="en-US" w:eastAsia="zh-CN"/>
        </w:rPr>
        <w:t>，噪声，干扰、</w:t>
      </w:r>
      <w:r>
        <w:rPr>
          <w:rFonts w:hint="default" w:ascii="宋体" w:hAnsi="宋体" w:eastAsia="宋体" w:cs="Times New Roman"/>
          <w:sz w:val="24"/>
          <w:szCs w:val="22"/>
          <w:lang w:val="en-US" w:eastAsia="zh-CN"/>
        </w:rPr>
        <w:t>海</w:t>
      </w:r>
      <w:r>
        <w:rPr>
          <w:rFonts w:hint="eastAsia" w:ascii="宋体" w:hAnsi="宋体" w:eastAsia="宋体" w:cs="Times New Roman"/>
          <w:sz w:val="24"/>
          <w:szCs w:val="22"/>
          <w:lang w:val="en-US" w:eastAsia="zh-CN"/>
        </w:rPr>
        <w:t>（水）</w:t>
      </w:r>
      <w:r>
        <w:rPr>
          <w:rFonts w:hint="default" w:ascii="宋体" w:hAnsi="宋体" w:eastAsia="宋体" w:cs="Times New Roman"/>
          <w:sz w:val="24"/>
          <w:szCs w:val="22"/>
          <w:lang w:val="en-US" w:eastAsia="zh-CN"/>
        </w:rPr>
        <w:t>深</w:t>
      </w:r>
      <w:r>
        <w:rPr>
          <w:rFonts w:hint="eastAsia" w:ascii="宋体" w:hAnsi="宋体" w:eastAsia="宋体" w:cs="Times New Roman"/>
          <w:sz w:val="24"/>
          <w:szCs w:val="22"/>
          <w:lang w:val="en-US" w:eastAsia="zh-CN"/>
        </w:rPr>
        <w:t>，</w:t>
      </w:r>
      <w:r>
        <w:rPr>
          <w:rFonts w:hint="default" w:ascii="宋体" w:hAnsi="宋体" w:eastAsia="宋体" w:cs="Times New Roman"/>
          <w:sz w:val="24"/>
          <w:szCs w:val="22"/>
          <w:lang w:val="en-US" w:eastAsia="zh-CN"/>
        </w:rPr>
        <w:t>温度</w:t>
      </w:r>
      <w:r>
        <w:rPr>
          <w:rFonts w:hint="eastAsia" w:ascii="宋体" w:hAnsi="宋体" w:eastAsia="宋体" w:cs="Times New Roman"/>
          <w:sz w:val="24"/>
          <w:szCs w:val="22"/>
          <w:lang w:val="en-US" w:eastAsia="zh-CN"/>
        </w:rPr>
        <w:t>，湿度，</w:t>
      </w:r>
      <w:r>
        <w:rPr>
          <w:rFonts w:hint="default" w:ascii="宋体" w:hAnsi="宋体" w:eastAsia="宋体" w:cs="Times New Roman"/>
          <w:sz w:val="24"/>
          <w:szCs w:val="22"/>
          <w:lang w:val="en-US" w:eastAsia="zh-CN"/>
        </w:rPr>
        <w:t>误差</w:t>
      </w:r>
      <w:r>
        <w:rPr>
          <w:rFonts w:hint="eastAsia" w:ascii="宋体" w:hAnsi="宋体" w:eastAsia="宋体" w:cs="Times New Roman"/>
          <w:sz w:val="24"/>
          <w:szCs w:val="22"/>
          <w:lang w:val="en-US" w:eastAsia="zh-CN"/>
        </w:rPr>
        <w:t>。</w:t>
      </w:r>
    </w:p>
    <w:p w14:paraId="193D98C8">
      <w:pPr>
        <w:pStyle w:val="30"/>
        <w:keepNext w:val="0"/>
        <w:keepLines w:val="0"/>
        <w:pageBreakBefore w:val="0"/>
        <w:kinsoku/>
        <w:wordWrap/>
        <w:overflowPunct/>
        <w:topLinePunct w:val="0"/>
        <w:bidi w:val="0"/>
        <w:adjustRightInd/>
        <w:snapToGrid/>
        <w:spacing w:line="360" w:lineRule="auto"/>
        <w:ind w:left="0" w:leftChars="0" w:firstLine="0" w:firstLineChars="0"/>
        <w:textAlignment w:val="auto"/>
        <w:rPr>
          <w:rFonts w:hint="eastAsia"/>
          <w:lang w:val="en-US" w:eastAsia="zh-CN"/>
        </w:rPr>
      </w:pPr>
      <w:r>
        <w:rPr>
          <w:rFonts w:hint="eastAsia" w:ascii="宋体" w:hAnsi="宋体" w:eastAsia="宋体" w:cs="Times New Roman"/>
          <w:sz w:val="24"/>
          <w:szCs w:val="22"/>
          <w:lang w:val="en-US" w:eastAsia="zh-CN"/>
        </w:rPr>
        <w:t>5.2.2 安全韧性城市系统在监测风险与故障过程中，应根据监测对象特征和需求，选择合适的参数集合进行系统设计，算法上必要时应进行多传感器采集数据的信息融合。</w:t>
      </w:r>
    </w:p>
    <w:p w14:paraId="7564AF1B">
      <w:pPr>
        <w:pStyle w:val="34"/>
        <w:numPr>
          <w:ilvl w:val="0"/>
          <w:numId w:val="0"/>
        </w:numPr>
        <w:spacing w:line="360" w:lineRule="auto"/>
        <w:ind w:left="360"/>
        <w:jc w:val="center"/>
        <w:rPr>
          <w:rFonts w:hint="default" w:hAnsi="宋体"/>
          <w:sz w:val="28"/>
          <w:szCs w:val="28"/>
          <w:lang w:val="en-US" w:eastAsia="zh-CN"/>
        </w:rPr>
      </w:pPr>
      <w:bookmarkStart w:id="104" w:name="_Toc5198"/>
      <w:bookmarkStart w:id="105" w:name="_Toc21500"/>
      <w:bookmarkStart w:id="106" w:name="_Toc2705"/>
      <w:bookmarkStart w:id="107" w:name="_Toc1967"/>
      <w:r>
        <w:rPr>
          <w:rFonts w:hint="eastAsia" w:ascii="宋体" w:hAnsi="宋体" w:eastAsia="宋体"/>
          <w:sz w:val="28"/>
          <w:szCs w:val="28"/>
          <w:lang w:val="en-US" w:eastAsia="zh-CN"/>
        </w:rPr>
        <w:t>5.3 系统韧性计算</w:t>
      </w:r>
      <w:bookmarkEnd w:id="104"/>
      <w:bookmarkEnd w:id="105"/>
      <w:bookmarkEnd w:id="106"/>
      <w:bookmarkEnd w:id="107"/>
    </w:p>
    <w:p w14:paraId="51421040">
      <w:pPr>
        <w:spacing w:line="360" w:lineRule="auto"/>
        <w:rPr>
          <w:rFonts w:hint="default" w:ascii="宋体" w:hAnsi="宋体" w:eastAsia="宋体" w:cs="黑体"/>
          <w:sz w:val="24"/>
          <w:shd w:val="clear" w:color="auto" w:fill="FBFBFB"/>
          <w:lang w:val="en-US" w:eastAsia="zh-CN"/>
        </w:rPr>
      </w:pPr>
      <w:r>
        <w:rPr>
          <w:rFonts w:hint="eastAsia" w:ascii="宋体" w:hAnsi="宋体" w:eastAsia="宋体" w:cs="黑体"/>
          <w:sz w:val="24"/>
          <w:shd w:val="clear" w:color="auto" w:fill="FBFBFB"/>
          <w:lang w:val="en-US" w:eastAsia="zh-CN"/>
        </w:rPr>
        <w:t>5.3.1 安全韧性城市系统韧性</w:t>
      </w:r>
      <w:r>
        <w:rPr>
          <w:rFonts w:hint="default" w:ascii="宋体" w:hAnsi="宋体" w:eastAsia="宋体" w:cs="黑体"/>
          <w:sz w:val="24"/>
          <w:shd w:val="clear" w:color="auto" w:fill="FBFBFB"/>
          <w:lang w:val="en-US" w:eastAsia="zh-CN"/>
        </w:rPr>
        <w:t>函数</w:t>
      </w:r>
      <w:r>
        <w:rPr>
          <w:rFonts w:hint="eastAsia" w:ascii="宋体" w:hAnsi="宋体" w:cs="黑体"/>
          <w:sz w:val="24"/>
          <w:shd w:val="clear" w:color="auto" w:fill="FBFBFB"/>
          <w:lang w:val="en-US" w:eastAsia="zh-CN"/>
        </w:rPr>
        <w:t>应按下式计算</w:t>
      </w:r>
      <w:r>
        <w:rPr>
          <w:rFonts w:hint="default" w:ascii="宋体" w:hAnsi="宋体" w:eastAsia="宋体" w:cs="黑体"/>
          <w:sz w:val="24"/>
          <w:shd w:val="clear" w:color="auto" w:fill="FBFBFB"/>
          <w:lang w:val="en-US" w:eastAsia="zh-CN"/>
        </w:rPr>
        <w:t>：</w:t>
      </w:r>
    </w:p>
    <w:p w14:paraId="4F60230B">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60" w:lineRule="auto"/>
        <w:ind w:right="0"/>
        <w:jc w:val="center"/>
        <w:textAlignment w:val="auto"/>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 xml:space="preserve">       </w:t>
      </w:r>
      <w:r>
        <w:rPr>
          <w:rFonts w:hint="eastAsia" w:ascii="宋体" w:hAnsi="宋体" w:eastAsia="宋体" w:cs="宋体"/>
          <w:kern w:val="2"/>
          <w:position w:val="-10"/>
          <w:sz w:val="24"/>
          <w:szCs w:val="24"/>
          <w:lang w:val="en-US" w:eastAsia="zh-CN" w:bidi="ar-SA"/>
        </w:rPr>
        <w:object>
          <v:shape id="_x0000_i1056" o:spt="75" type="#_x0000_t75" style="height:16.5pt;width:178.55pt;" o:ole="t" filled="f" o:preferrelative="t" stroked="f" coordsize="21600,21600">
            <v:path/>
            <v:fill on="f" focussize="0,0"/>
            <v:stroke on="f"/>
            <v:imagedata r:id="rId80" o:title=""/>
            <o:lock v:ext="edit" aspectratio="t"/>
            <w10:wrap type="none"/>
            <w10:anchorlock/>
          </v:shape>
          <o:OLEObject Type="Embed" ProgID="Equation.KSEE3" ShapeID="_x0000_i1056" DrawAspect="Content" ObjectID="_1468075750" r:id="rId79">
            <o:LockedField>false</o:LockedField>
          </o:OLEObject>
        </w:object>
      </w:r>
      <w:r>
        <w:rPr>
          <w:rFonts w:hint="eastAsia" w:ascii="宋体" w:hAnsi="宋体" w:cs="宋体"/>
          <w:kern w:val="2"/>
          <w:position w:val="-10"/>
          <w:sz w:val="24"/>
          <w:szCs w:val="24"/>
          <w:lang w:val="en-US" w:eastAsia="zh-CN" w:bidi="ar-SA"/>
        </w:rPr>
        <w:t xml:space="preserve">                </w:t>
      </w:r>
      <w:r>
        <w:rPr>
          <w:rFonts w:hint="eastAsia" w:ascii="宋体" w:hAnsi="宋体" w:cs="宋体"/>
          <w:position w:val="0"/>
          <w:sz w:val="24"/>
          <w:szCs w:val="24"/>
          <w:shd w:val="clear" w:color="auto" w:fill="auto"/>
          <w:lang w:val="en-US" w:eastAsia="zh-CN"/>
        </w:rPr>
        <w:t xml:space="preserve"> </w:t>
      </w:r>
      <w:r>
        <w:rPr>
          <w:rFonts w:hint="eastAsia" w:ascii="宋体" w:hAnsi="宋体" w:cs="宋体"/>
          <w:position w:val="0"/>
          <w:sz w:val="24"/>
          <w:szCs w:val="24"/>
          <w:shd w:val="clear" w:color="auto" w:fill="auto"/>
          <w:vertAlign w:val="baseline"/>
          <w:lang w:val="en-US" w:eastAsia="zh-CN"/>
        </w:rPr>
        <w:t>(5.3.1)</w:t>
      </w:r>
    </w:p>
    <w:p w14:paraId="5350170E">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60" w:lineRule="auto"/>
        <w:ind w:left="0" w:right="0" w:firstLine="440"/>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式中：</w:t>
      </w:r>
    </w:p>
    <w:p w14:paraId="30F2ED2E">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60" w:lineRule="auto"/>
        <w:ind w:left="0" w:right="0" w:firstLine="440"/>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position w:val="-4"/>
          <w:sz w:val="24"/>
          <w:szCs w:val="24"/>
          <w:lang w:val="en-US" w:eastAsia="zh-CN" w:bidi="ar-SA"/>
        </w:rPr>
        <w:object>
          <v:shape id="_x0000_i1057" o:spt="75" type="#_x0000_t75" style="height:10.9pt;width:10pt;" o:ole="t" filled="f" o:preferrelative="t" stroked="f" coordsize="21600,21600">
            <v:path/>
            <v:fill on="f" focussize="0,0"/>
            <v:stroke on="f"/>
            <v:imagedata r:id="rId22" o:title=""/>
            <o:lock v:ext="edit" aspectratio="t"/>
            <w10:wrap type="none"/>
            <w10:anchorlock/>
          </v:shape>
          <o:OLEObject Type="Embed" ProgID="Equation.KSEE3" ShapeID="_x0000_i1057" DrawAspect="Content" ObjectID="_1468075751" r:id="rId81">
            <o:LockedField>false</o:LockedField>
          </o:OLEObject>
        </w:object>
      </w:r>
      <w:r>
        <w:rPr>
          <w:rFonts w:hint="eastAsia" w:ascii="宋体" w:hAnsi="宋体" w:eastAsia="宋体" w:cs="宋体"/>
          <w:sz w:val="24"/>
          <w:szCs w:val="24"/>
          <w:lang w:val="en-US" w:eastAsia="zh-CN"/>
        </w:rPr>
        <w:t>——</w:t>
      </w:r>
      <w:r>
        <w:rPr>
          <w:rFonts w:hint="eastAsia" w:ascii="宋体" w:hAnsi="宋体" w:eastAsia="宋体" w:cs="宋体"/>
          <w:kern w:val="2"/>
          <w:sz w:val="24"/>
          <w:szCs w:val="24"/>
          <w:lang w:val="en-US" w:eastAsia="zh-CN" w:bidi="ar-SA"/>
        </w:rPr>
        <w:t>系统韧性度；</w:t>
      </w:r>
    </w:p>
    <w:p w14:paraId="1A98FEF0">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60" w:lineRule="auto"/>
        <w:ind w:left="0" w:right="0" w:firstLine="44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position w:val="-4"/>
          <w:sz w:val="24"/>
          <w:szCs w:val="24"/>
          <w:lang w:val="en-US" w:eastAsia="zh-CN" w:bidi="ar-SA"/>
        </w:rPr>
        <w:object>
          <v:shape id="_x0000_i1058" o:spt="75" type="#_x0000_t75" style="height:10.9pt;width:10.05pt;" o:ole="t" filled="f" o:preferrelative="t" stroked="f" coordsize="21600,21600">
            <v:path/>
            <v:fill on="f" focussize="0,0"/>
            <v:stroke on="f"/>
            <v:imagedata r:id="rId24" o:title=""/>
            <o:lock v:ext="edit" aspectratio="t"/>
            <w10:wrap type="none"/>
            <w10:anchorlock/>
          </v:shape>
          <o:OLEObject Type="Embed" ProgID="Equation.KSEE3" ShapeID="_x0000_i1058" DrawAspect="Content" ObjectID="_1468075752" r:id="rId82">
            <o:LockedField>false</o:LockedField>
          </o:OLEObject>
        </w:object>
      </w:r>
      <w:r>
        <w:rPr>
          <w:rFonts w:hint="eastAsia" w:ascii="宋体" w:hAnsi="宋体" w:eastAsia="宋体" w:cs="宋体"/>
          <w:sz w:val="24"/>
          <w:szCs w:val="24"/>
          <w:lang w:val="en-US" w:eastAsia="zh-CN"/>
        </w:rPr>
        <w:t>——</w:t>
      </w:r>
      <w:r>
        <w:rPr>
          <w:rFonts w:hint="eastAsia" w:ascii="宋体" w:hAnsi="宋体" w:eastAsia="宋体" w:cs="宋体"/>
          <w:kern w:val="2"/>
          <w:sz w:val="24"/>
          <w:szCs w:val="24"/>
          <w:lang w:val="en-US" w:eastAsia="zh-CN" w:bidi="ar-SA"/>
        </w:rPr>
        <w:t>传感器监测点；</w:t>
      </w:r>
    </w:p>
    <w:p w14:paraId="776F4E5E">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60" w:lineRule="auto"/>
        <w:ind w:left="0" w:right="0" w:firstLine="440"/>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position w:val="-6"/>
          <w:sz w:val="24"/>
          <w:szCs w:val="24"/>
          <w:lang w:val="en-US" w:eastAsia="zh-CN" w:bidi="ar-SA"/>
        </w:rPr>
        <w:object>
          <v:shape id="_x0000_i1059" o:spt="75" type="#_x0000_t75" style="height:11.65pt;width:10pt;" o:ole="t" filled="f" o:preferrelative="t" stroked="f" coordsize="21600,21600">
            <v:path/>
            <v:fill on="f" focussize="0,0"/>
            <v:stroke on="f"/>
            <v:imagedata r:id="rId26" o:title=""/>
            <o:lock v:ext="edit" aspectratio="t"/>
            <w10:wrap type="none"/>
            <w10:anchorlock/>
          </v:shape>
          <o:OLEObject Type="Embed" ProgID="Equation.KSEE3" ShapeID="_x0000_i1059" DrawAspect="Content" ObjectID="_1468075753" r:id="rId83">
            <o:LockedField>false</o:LockedField>
          </o:OLEObject>
        </w:object>
      </w:r>
      <w:r>
        <w:rPr>
          <w:rFonts w:hint="eastAsia" w:ascii="宋体" w:hAnsi="宋体" w:eastAsia="宋体" w:cs="宋体"/>
          <w:sz w:val="24"/>
          <w:szCs w:val="24"/>
          <w:lang w:val="en-US" w:eastAsia="zh-CN"/>
        </w:rPr>
        <w:t>——</w:t>
      </w:r>
      <w:r>
        <w:rPr>
          <w:rFonts w:hint="eastAsia" w:ascii="宋体" w:hAnsi="宋体" w:eastAsia="宋体" w:cs="宋体"/>
          <w:kern w:val="2"/>
          <w:sz w:val="24"/>
          <w:szCs w:val="24"/>
          <w:lang w:val="en-US" w:eastAsia="zh-CN" w:bidi="ar-SA"/>
        </w:rPr>
        <w:t>韧性网络节点；</w:t>
      </w:r>
    </w:p>
    <w:p w14:paraId="3031D153">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60" w:lineRule="auto"/>
        <w:ind w:left="0" w:right="0" w:firstLine="440"/>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position w:val="-4"/>
          <w:sz w:val="24"/>
          <w:szCs w:val="24"/>
          <w:lang w:val="en-US" w:eastAsia="zh-CN" w:bidi="ar-SA"/>
        </w:rPr>
        <w:object>
          <v:shape id="_x0000_i1060" o:spt="75" type="#_x0000_t75" style="height:10.3pt;width:8.7pt;" o:ole="t" filled="f" o:preferrelative="t" stroked="f" coordsize="21600,21600">
            <v:path/>
            <v:fill on="f" focussize="0,0"/>
            <v:stroke on="f"/>
            <v:imagedata r:id="rId28" o:title=""/>
            <o:lock v:ext="edit" aspectratio="t"/>
            <w10:wrap type="none"/>
            <w10:anchorlock/>
          </v:shape>
          <o:OLEObject Type="Embed" ProgID="Equation.KSEE3" ShapeID="_x0000_i1060" DrawAspect="Content" ObjectID="_1468075754" r:id="rId84">
            <o:LockedField>false</o:LockedField>
          </o:OLEObject>
        </w:object>
      </w:r>
      <w:r>
        <w:rPr>
          <w:rFonts w:hint="eastAsia" w:ascii="宋体" w:hAnsi="宋体" w:eastAsia="宋体" w:cs="宋体"/>
          <w:sz w:val="24"/>
          <w:szCs w:val="24"/>
          <w:lang w:val="en-US" w:eastAsia="zh-CN"/>
        </w:rPr>
        <w:t>——</w:t>
      </w:r>
      <w:r>
        <w:rPr>
          <w:rFonts w:hint="eastAsia" w:ascii="宋体" w:hAnsi="宋体" w:eastAsia="宋体" w:cs="宋体"/>
          <w:kern w:val="2"/>
          <w:sz w:val="24"/>
          <w:szCs w:val="24"/>
          <w:lang w:val="en-US" w:eastAsia="zh-CN" w:bidi="ar-SA"/>
        </w:rPr>
        <w:t>韧性网络边；</w:t>
      </w:r>
    </w:p>
    <w:p w14:paraId="1AEF3392">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60" w:lineRule="auto"/>
        <w:ind w:left="0" w:right="0" w:firstLine="440"/>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position w:val="-6"/>
          <w:sz w:val="24"/>
          <w:szCs w:val="24"/>
          <w:lang w:val="en-US" w:eastAsia="zh-CN" w:bidi="ar-SA"/>
        </w:rPr>
        <w:object>
          <v:shape id="_x0000_i1061" o:spt="75" type="#_x0000_t75" style="height:11.05pt;width:15.85pt;" o:ole="t" filled="f" o:preferrelative="t" stroked="f" coordsize="21600,21600">
            <v:path/>
            <v:fill on="f" focussize="0,0"/>
            <v:stroke on="f"/>
            <v:imagedata r:id="rId30" o:title=""/>
            <o:lock v:ext="edit" aspectratio="t"/>
            <w10:wrap type="none"/>
            <w10:anchorlock/>
          </v:shape>
          <o:OLEObject Type="Embed" ProgID="Equation.KSEE3" ShapeID="_x0000_i1061" DrawAspect="Content" ObjectID="_1468075755" r:id="rId85">
            <o:LockedField>false</o:LockedField>
          </o:OLEObject>
        </w:object>
      </w:r>
      <w:r>
        <w:rPr>
          <w:rFonts w:hint="eastAsia" w:ascii="宋体" w:hAnsi="宋体" w:eastAsia="宋体" w:cs="宋体"/>
          <w:sz w:val="24"/>
          <w:szCs w:val="24"/>
          <w:lang w:val="en-US" w:eastAsia="zh-CN"/>
        </w:rPr>
        <w:t>——</w:t>
      </w:r>
      <w:r>
        <w:rPr>
          <w:rFonts w:hint="eastAsia" w:ascii="宋体" w:hAnsi="宋体" w:eastAsia="宋体" w:cs="宋体"/>
          <w:kern w:val="2"/>
          <w:sz w:val="24"/>
          <w:szCs w:val="24"/>
          <w:lang w:val="en-US" w:eastAsia="zh-CN" w:bidi="ar-SA"/>
        </w:rPr>
        <w:t>数据流；</w:t>
      </w:r>
    </w:p>
    <w:p w14:paraId="63761D01">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60" w:lineRule="auto"/>
        <w:ind w:left="0" w:right="0" w:firstLine="440"/>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position w:val="-6"/>
          <w:sz w:val="24"/>
          <w:szCs w:val="24"/>
          <w:lang w:val="en-US" w:eastAsia="zh-CN" w:bidi="ar-SA"/>
        </w:rPr>
        <w:object>
          <v:shape id="_x0000_i1062" o:spt="75" type="#_x0000_t75" style="height:10.65pt;width:14.5pt;" o:ole="t" filled="f" o:preferrelative="t" stroked="f" coordsize="21600,21600">
            <v:path/>
            <v:fill on="f" focussize="0,0"/>
            <v:stroke on="f"/>
            <v:imagedata r:id="rId32" o:title=""/>
            <o:lock v:ext="edit" aspectratio="t"/>
            <w10:wrap type="none"/>
            <w10:anchorlock/>
          </v:shape>
          <o:OLEObject Type="Embed" ProgID="Equation.KSEE3" ShapeID="_x0000_i1062" DrawAspect="Content" ObjectID="_1468075756" r:id="rId86">
            <o:LockedField>false</o:LockedField>
          </o:OLEObject>
        </w:object>
      </w:r>
      <w:r>
        <w:rPr>
          <w:rFonts w:hint="eastAsia" w:ascii="宋体" w:hAnsi="宋体" w:eastAsia="宋体" w:cs="宋体"/>
          <w:sz w:val="24"/>
          <w:szCs w:val="24"/>
          <w:lang w:val="en-US" w:eastAsia="zh-CN"/>
        </w:rPr>
        <w:t>——</w:t>
      </w:r>
      <w:r>
        <w:rPr>
          <w:rFonts w:hint="eastAsia" w:ascii="宋体" w:hAnsi="宋体" w:eastAsia="宋体" w:cs="宋体"/>
          <w:kern w:val="2"/>
          <w:sz w:val="24"/>
          <w:szCs w:val="24"/>
          <w:lang w:val="en-US" w:eastAsia="zh-CN" w:bidi="ar-SA"/>
        </w:rPr>
        <w:t>事件流；</w:t>
      </w:r>
    </w:p>
    <w:p w14:paraId="10E4DB83">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60" w:lineRule="auto"/>
        <w:ind w:left="0" w:right="0" w:firstLine="440"/>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position w:val="-6"/>
          <w:sz w:val="24"/>
          <w:szCs w:val="24"/>
          <w:lang w:val="en-US" w:eastAsia="zh-CN" w:bidi="ar-SA"/>
        </w:rPr>
        <w:object>
          <v:shape id="_x0000_i1063" o:spt="75" type="#_x0000_t75" style="height:11.25pt;width:15.3pt;" o:ole="t" filled="f" o:preferrelative="t" stroked="f" coordsize="21600,21600">
            <v:path/>
            <v:fill on="f" focussize="0,0"/>
            <v:stroke on="f"/>
            <v:imagedata r:id="rId34" o:title=""/>
            <o:lock v:ext="edit" aspectratio="t"/>
            <w10:wrap type="none"/>
            <w10:anchorlock/>
          </v:shape>
          <o:OLEObject Type="Embed" ProgID="Equation.KSEE3" ShapeID="_x0000_i1063" DrawAspect="Content" ObjectID="_1468075757" r:id="rId87">
            <o:LockedField>false</o:LockedField>
          </o:OLEObject>
        </w:object>
      </w:r>
      <w:r>
        <w:rPr>
          <w:rFonts w:hint="eastAsia" w:ascii="宋体" w:hAnsi="宋体" w:eastAsia="宋体" w:cs="宋体"/>
          <w:sz w:val="24"/>
          <w:szCs w:val="24"/>
          <w:lang w:val="en-US" w:eastAsia="zh-CN"/>
        </w:rPr>
        <w:t>——</w:t>
      </w:r>
      <w:r>
        <w:rPr>
          <w:rFonts w:hint="eastAsia" w:ascii="宋体" w:hAnsi="宋体" w:eastAsia="宋体" w:cs="宋体"/>
          <w:kern w:val="2"/>
          <w:sz w:val="24"/>
          <w:szCs w:val="24"/>
          <w:lang w:val="en-US" w:eastAsia="zh-CN" w:bidi="ar-SA"/>
        </w:rPr>
        <w:t>行业领域专用流（能源领域：能源流，交通领域：交通流，金融领域：资金流，......）；</w:t>
      </w:r>
    </w:p>
    <w:p w14:paraId="1157D4E4">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60" w:lineRule="auto"/>
        <w:ind w:left="0" w:right="0" w:firstLine="440"/>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position w:val="-4"/>
          <w:sz w:val="24"/>
          <w:szCs w:val="24"/>
          <w:lang w:val="en-US" w:eastAsia="zh-CN" w:bidi="ar-SA"/>
        </w:rPr>
        <w:object>
          <v:shape id="_x0000_i1064" o:spt="75" type="#_x0000_t75" style="height:9.8pt;width:9pt;" o:ole="t" filled="f" o:preferrelative="t" stroked="f" coordsize="21600,21600">
            <v:path/>
            <v:fill on="f" focussize="0,0"/>
            <v:stroke on="f"/>
            <v:imagedata r:id="rId36" o:title=""/>
            <o:lock v:ext="edit" aspectratio="t"/>
            <w10:wrap type="none"/>
            <w10:anchorlock/>
          </v:shape>
          <o:OLEObject Type="Embed" ProgID="Equation.KSEE3" ShapeID="_x0000_i1064" DrawAspect="Content" ObjectID="_1468075758" r:id="rId88">
            <o:LockedField>false</o:LockedField>
          </o:OLEObject>
        </w:object>
      </w:r>
      <w:r>
        <w:rPr>
          <w:rFonts w:hint="eastAsia" w:ascii="宋体" w:hAnsi="宋体" w:eastAsia="宋体" w:cs="宋体"/>
          <w:sz w:val="24"/>
          <w:szCs w:val="24"/>
          <w:lang w:val="en-US" w:eastAsia="zh-CN"/>
        </w:rPr>
        <w:t>——</w:t>
      </w:r>
      <w:r>
        <w:rPr>
          <w:rFonts w:hint="eastAsia" w:ascii="宋体" w:hAnsi="宋体" w:eastAsia="宋体" w:cs="宋体"/>
          <w:kern w:val="2"/>
          <w:sz w:val="24"/>
          <w:szCs w:val="24"/>
          <w:lang w:val="en-US" w:eastAsia="zh-CN" w:bidi="ar-SA"/>
        </w:rPr>
        <w:t>事件；</w:t>
      </w:r>
    </w:p>
    <w:p w14:paraId="45082FFB">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60" w:lineRule="auto"/>
        <w:ind w:left="0" w:right="0" w:firstLine="440"/>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position w:val="-4"/>
          <w:sz w:val="24"/>
          <w:szCs w:val="24"/>
          <w:lang w:val="en-US" w:eastAsia="zh-CN" w:bidi="ar-SA"/>
        </w:rPr>
        <w:object>
          <v:shape id="_x0000_i1065" o:spt="75" type="#_x0000_t75" style="height:9.8pt;width:12.05pt;" o:ole="t" filled="f" o:preferrelative="t" stroked="f" coordsize="21600,21600">
            <v:path/>
            <v:fill on="f" focussize="0,0"/>
            <v:stroke on="f"/>
            <v:imagedata r:id="rId38" o:title=""/>
            <o:lock v:ext="edit" aspectratio="t"/>
            <w10:wrap type="none"/>
            <w10:anchorlock/>
          </v:shape>
          <o:OLEObject Type="Embed" ProgID="Equation.KSEE3" ShapeID="_x0000_i1065" DrawAspect="Content" ObjectID="_1468075759" r:id="rId89">
            <o:LockedField>false</o:LockedField>
          </o:OLEObject>
        </w:object>
      </w:r>
      <w:r>
        <w:rPr>
          <w:rFonts w:hint="eastAsia" w:ascii="宋体" w:hAnsi="宋体" w:eastAsia="宋体" w:cs="宋体"/>
          <w:sz w:val="24"/>
          <w:szCs w:val="24"/>
          <w:lang w:val="en-US" w:eastAsia="zh-CN"/>
        </w:rPr>
        <w:t>——</w:t>
      </w:r>
      <w:r>
        <w:rPr>
          <w:rFonts w:hint="eastAsia" w:ascii="宋体" w:hAnsi="宋体" w:eastAsia="宋体" w:cs="宋体"/>
          <w:kern w:val="2"/>
          <w:sz w:val="24"/>
          <w:szCs w:val="24"/>
          <w:lang w:val="en-US" w:eastAsia="zh-CN" w:bidi="ar-SA"/>
        </w:rPr>
        <w:t>模型；</w:t>
      </w:r>
    </w:p>
    <w:p w14:paraId="3BA91991">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60" w:lineRule="auto"/>
        <w:ind w:left="0" w:right="0" w:firstLine="440"/>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position w:val="-4"/>
          <w:sz w:val="24"/>
          <w:szCs w:val="24"/>
          <w:lang w:val="en-US" w:eastAsia="zh-CN" w:bidi="ar-SA"/>
        </w:rPr>
        <w:object>
          <v:shape id="_x0000_i1066" o:spt="75" type="#_x0000_t75" style="height:10.4pt;width:8.8pt;" o:ole="t" filled="f" o:preferrelative="t" stroked="f" coordsize="21600,21600">
            <v:path/>
            <v:fill on="f" focussize="0,0"/>
            <v:stroke on="f"/>
            <v:imagedata r:id="rId40" o:title=""/>
            <o:lock v:ext="edit" aspectratio="t"/>
            <w10:wrap type="none"/>
            <w10:anchorlock/>
          </v:shape>
          <o:OLEObject Type="Embed" ProgID="Equation.KSEE3" ShapeID="_x0000_i1066" DrawAspect="Content" ObjectID="_1468075760" r:id="rId90">
            <o:LockedField>false</o:LockedField>
          </o:OLEObject>
        </w:object>
      </w:r>
      <w:r>
        <w:rPr>
          <w:rFonts w:hint="eastAsia" w:ascii="宋体" w:hAnsi="宋体" w:eastAsia="宋体" w:cs="宋体"/>
          <w:sz w:val="24"/>
          <w:szCs w:val="24"/>
          <w:lang w:val="en-US" w:eastAsia="zh-CN"/>
        </w:rPr>
        <w:t>——</w:t>
      </w:r>
      <w:r>
        <w:rPr>
          <w:rFonts w:hint="eastAsia" w:ascii="宋体" w:hAnsi="宋体" w:eastAsia="宋体" w:cs="宋体"/>
          <w:kern w:val="2"/>
          <w:sz w:val="24"/>
          <w:szCs w:val="24"/>
          <w:lang w:val="en-US" w:eastAsia="zh-CN" w:bidi="ar-SA"/>
        </w:rPr>
        <w:t>恢复策略。</w:t>
      </w:r>
    </w:p>
    <w:p w14:paraId="4B57B7D7">
      <w:pPr>
        <w:spacing w:line="360" w:lineRule="auto"/>
        <w:rPr>
          <w:rFonts w:hint="default" w:ascii="宋体" w:hAnsi="宋体" w:eastAsia="宋体" w:cs="黑体"/>
          <w:sz w:val="24"/>
          <w:shd w:val="clear" w:color="auto" w:fill="FBFBFB"/>
          <w:lang w:val="en-US" w:eastAsia="zh-CN"/>
        </w:rPr>
      </w:pPr>
      <w:r>
        <w:rPr>
          <w:rFonts w:hint="eastAsia" w:ascii="宋体" w:hAnsi="宋体" w:eastAsia="宋体" w:cs="黑体"/>
          <w:sz w:val="24"/>
          <w:shd w:val="clear" w:color="auto" w:fill="FBFBFB"/>
          <w:lang w:val="en-US" w:eastAsia="zh-CN"/>
        </w:rPr>
        <w:t>5.3.2 安全韧性城市</w:t>
      </w:r>
      <w:r>
        <w:rPr>
          <w:rFonts w:hint="default" w:ascii="宋体" w:hAnsi="宋体" w:eastAsia="宋体" w:cs="黑体"/>
          <w:sz w:val="24"/>
          <w:shd w:val="clear" w:color="auto" w:fill="FBFBFB"/>
          <w:lang w:val="en-US" w:eastAsia="zh-CN"/>
        </w:rPr>
        <w:t>系统功能函数</w:t>
      </w:r>
      <w:r>
        <w:rPr>
          <w:rFonts w:hint="eastAsia" w:ascii="宋体" w:hAnsi="宋体" w:eastAsia="宋体" w:cs="黑体"/>
          <w:sz w:val="24"/>
          <w:shd w:val="clear" w:color="auto" w:fill="FBFBFB"/>
          <w:lang w:val="en-US" w:eastAsia="zh-CN"/>
        </w:rPr>
        <w:t>公式</w:t>
      </w:r>
      <w:r>
        <w:rPr>
          <w:rFonts w:hint="eastAsia" w:ascii="宋体" w:hAnsi="宋体" w:cs="黑体"/>
          <w:sz w:val="24"/>
          <w:shd w:val="clear" w:color="auto" w:fill="FBFBFB"/>
          <w:lang w:val="en-US" w:eastAsia="zh-CN"/>
        </w:rPr>
        <w:t>应按下式计算</w:t>
      </w:r>
      <w:r>
        <w:rPr>
          <w:rFonts w:hint="default" w:ascii="宋体" w:hAnsi="宋体" w:eastAsia="宋体" w:cs="黑体"/>
          <w:sz w:val="24"/>
          <w:shd w:val="clear" w:color="auto" w:fill="FBFBFB"/>
          <w:lang w:val="en-US" w:eastAsia="zh-CN"/>
        </w:rPr>
        <w:t>：</w:t>
      </w:r>
    </w:p>
    <w:p w14:paraId="252F2D02">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60" w:lineRule="auto"/>
        <w:ind w:right="0" w:firstLine="800" w:firstLineChars="400"/>
        <w:jc w:val="center"/>
        <w:textAlignment w:val="auto"/>
        <w:rPr>
          <w:rFonts w:hint="default" w:ascii="Times New Roman" w:hAnsi="Times New Roman" w:eastAsia="宋体" w:cs="Times New Roman"/>
          <w:kern w:val="2"/>
          <w:sz w:val="20"/>
          <w:szCs w:val="20"/>
          <w:lang w:val="en-US" w:eastAsia="zh-CN" w:bidi="ar-SA"/>
        </w:rPr>
      </w:pPr>
      <w:r>
        <w:rPr>
          <w:rFonts w:hint="default" w:ascii="Times New Roman" w:hAnsi="Times New Roman" w:eastAsia="宋体" w:cs="Times New Roman"/>
          <w:kern w:val="2"/>
          <w:position w:val="-10"/>
          <w:sz w:val="20"/>
          <w:szCs w:val="20"/>
          <w:lang w:val="en-US" w:eastAsia="zh-CN" w:bidi="ar-SA"/>
        </w:rPr>
        <w:object>
          <v:shape id="_x0000_i1067" o:spt="75" type="#_x0000_t75" style="height:17.05pt;width:185.55pt;" o:ole="t" filled="f" o:preferrelative="t" stroked="f" coordsize="21600,21600">
            <v:path/>
            <v:fill on="f" focussize="0,0"/>
            <v:stroke on="f"/>
            <v:imagedata r:id="rId92" o:title=""/>
            <o:lock v:ext="edit" aspectratio="t"/>
            <w10:wrap type="none"/>
            <w10:anchorlock/>
          </v:shape>
          <o:OLEObject Type="Embed" ProgID="Equation.KSEE3" ShapeID="_x0000_i1067" DrawAspect="Content" ObjectID="_1468075761" r:id="rId91">
            <o:LockedField>false</o:LockedField>
          </o:OLEObject>
        </w:object>
      </w:r>
      <w:r>
        <w:rPr>
          <w:rFonts w:hint="eastAsia" w:ascii="Times New Roman" w:hAnsi="Times New Roman" w:cs="Times New Roman"/>
          <w:kern w:val="2"/>
          <w:position w:val="-10"/>
          <w:sz w:val="20"/>
          <w:szCs w:val="20"/>
          <w:lang w:val="en-US" w:eastAsia="zh-CN" w:bidi="ar-SA"/>
        </w:rPr>
        <w:t xml:space="preserve">           </w:t>
      </w:r>
      <w:r>
        <w:rPr>
          <w:rFonts w:hint="eastAsia" w:ascii="宋体" w:hAnsi="宋体" w:cs="宋体"/>
          <w:kern w:val="0"/>
          <w:position w:val="0"/>
          <w:sz w:val="24"/>
          <w:szCs w:val="24"/>
          <w:lang w:val="en-US" w:eastAsia="zh-CN" w:bidi="ar-SA"/>
        </w:rPr>
        <w:t xml:space="preserve"> </w:t>
      </w:r>
      <w:r>
        <w:rPr>
          <w:rFonts w:hint="eastAsia" w:ascii="宋体" w:hAnsi="宋体" w:cs="宋体"/>
          <w:position w:val="0"/>
          <w:sz w:val="24"/>
          <w:szCs w:val="24"/>
          <w:shd w:val="clear" w:color="auto" w:fill="auto"/>
          <w:vertAlign w:val="baseline"/>
          <w:lang w:val="en-US" w:eastAsia="zh-CN"/>
        </w:rPr>
        <w:t>(5.3.2)</w:t>
      </w:r>
    </w:p>
    <w:p w14:paraId="4ECBBEED">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330" w:afterAutospacing="0" w:line="360" w:lineRule="auto"/>
        <w:ind w:right="0"/>
        <w:rPr>
          <w:rFonts w:hint="default" w:ascii="宋体" w:hAnsi="宋体" w:eastAsia="宋体" w:cs="黑体"/>
          <w:kern w:val="2"/>
          <w:sz w:val="24"/>
          <w:szCs w:val="24"/>
          <w:shd w:val="clear" w:color="auto" w:fill="FBFBFB"/>
          <w:lang w:val="en-US" w:eastAsia="zh-CN" w:bidi="ar-SA"/>
        </w:rPr>
      </w:pPr>
      <w:r>
        <w:rPr>
          <w:rFonts w:hint="eastAsia" w:ascii="宋体" w:hAnsi="宋体" w:eastAsia="宋体" w:cs="黑体"/>
          <w:kern w:val="2"/>
          <w:sz w:val="24"/>
          <w:szCs w:val="24"/>
          <w:shd w:val="clear" w:color="auto" w:fill="FBFBFB"/>
          <w:lang w:val="en-US" w:eastAsia="zh-CN" w:bidi="ar-SA"/>
        </w:rPr>
        <w:t xml:space="preserve">5.3.3 </w:t>
      </w:r>
      <w:r>
        <w:rPr>
          <w:rFonts w:hint="default" w:ascii="宋体" w:hAnsi="宋体" w:eastAsia="宋体" w:cs="黑体"/>
          <w:kern w:val="2"/>
          <w:sz w:val="24"/>
          <w:szCs w:val="24"/>
          <w:shd w:val="clear" w:color="auto" w:fill="FBFBFB"/>
          <w:lang w:val="en-US" w:eastAsia="zh-CN" w:bidi="ar-SA"/>
        </w:rPr>
        <w:t>考虑时间和权重影响</w:t>
      </w:r>
      <w:r>
        <w:rPr>
          <w:rFonts w:hint="eastAsia" w:ascii="宋体" w:hAnsi="宋体" w:eastAsia="宋体" w:cs="黑体"/>
          <w:sz w:val="24"/>
          <w:shd w:val="clear" w:color="auto" w:fill="FBFBFB"/>
          <w:lang w:val="en-US" w:eastAsia="zh-CN"/>
        </w:rPr>
        <w:t>安全韧性城市</w:t>
      </w:r>
      <w:r>
        <w:rPr>
          <w:rFonts w:hint="default" w:ascii="宋体" w:hAnsi="宋体" w:eastAsia="宋体" w:cs="黑体"/>
          <w:sz w:val="24"/>
          <w:shd w:val="clear" w:color="auto" w:fill="FBFBFB"/>
          <w:lang w:val="en-US" w:eastAsia="zh-CN"/>
        </w:rPr>
        <w:t>系统功能函数</w:t>
      </w:r>
      <w:r>
        <w:rPr>
          <w:rFonts w:hint="default" w:ascii="宋体" w:hAnsi="宋体" w:eastAsia="宋体" w:cs="黑体"/>
          <w:kern w:val="2"/>
          <w:sz w:val="24"/>
          <w:szCs w:val="24"/>
          <w:shd w:val="clear" w:color="auto" w:fill="FBFBFB"/>
          <w:lang w:val="en-US" w:eastAsia="zh-CN" w:bidi="ar-SA"/>
        </w:rPr>
        <w:t>可</w:t>
      </w:r>
      <w:r>
        <w:rPr>
          <w:rFonts w:hint="eastAsia" w:ascii="宋体" w:hAnsi="宋体" w:cs="黑体"/>
          <w:sz w:val="24"/>
          <w:shd w:val="clear" w:color="auto" w:fill="FBFBFB"/>
          <w:lang w:val="en-US" w:eastAsia="zh-CN"/>
        </w:rPr>
        <w:t>按下式计算</w:t>
      </w:r>
      <w:r>
        <w:rPr>
          <w:rFonts w:hint="default" w:ascii="宋体" w:hAnsi="宋体" w:eastAsia="宋体" w:cs="黑体"/>
          <w:kern w:val="2"/>
          <w:sz w:val="24"/>
          <w:szCs w:val="24"/>
          <w:shd w:val="clear" w:color="auto" w:fill="FBFBFB"/>
          <w:lang w:val="en-US" w:eastAsia="zh-CN" w:bidi="ar-SA"/>
        </w:rPr>
        <w:t>：</w:t>
      </w:r>
    </w:p>
    <w:p w14:paraId="34D41E60">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330" w:afterAutospacing="0" w:line="360" w:lineRule="auto"/>
        <w:ind w:left="0" w:right="0" w:firstLine="818" w:firstLineChars="409"/>
        <w:jc w:val="center"/>
        <w:rPr>
          <w:rFonts w:hint="default" w:ascii="Times New Roman" w:hAnsi="Times New Roman" w:eastAsia="宋体" w:cs="Times New Roman"/>
          <w:kern w:val="2"/>
          <w:sz w:val="20"/>
          <w:szCs w:val="20"/>
          <w:lang w:val="en-US" w:eastAsia="zh-CN" w:bidi="ar-SA"/>
        </w:rPr>
      </w:pPr>
      <w:r>
        <w:rPr>
          <w:rFonts w:hint="default" w:ascii="Times New Roman" w:hAnsi="Times New Roman" w:eastAsia="宋体" w:cs="Times New Roman"/>
          <w:kern w:val="2"/>
          <w:position w:val="-30"/>
          <w:sz w:val="20"/>
          <w:szCs w:val="20"/>
          <w:lang w:val="en-US" w:eastAsia="zh-CN" w:bidi="ar-SA"/>
        </w:rPr>
        <w:object>
          <v:shape id="_x0000_i1068" o:spt="75" type="#_x0000_t75" style="height:31.35pt;width:198.3pt;" o:ole="t" filled="f" o:preferrelative="t" stroked="f" coordsize="21600,21600">
            <v:path/>
            <v:fill on="f" focussize="0,0"/>
            <v:stroke on="f"/>
            <v:imagedata r:id="rId94" o:title=""/>
            <o:lock v:ext="edit" aspectratio="t"/>
            <w10:wrap type="none"/>
            <w10:anchorlock/>
          </v:shape>
          <o:OLEObject Type="Embed" ProgID="Equation.KSEE3" ShapeID="_x0000_i1068" DrawAspect="Content" ObjectID="_1468075762" r:id="rId93">
            <o:LockedField>false</o:LockedField>
          </o:OLEObject>
        </w:object>
      </w:r>
      <w:r>
        <w:rPr>
          <w:rFonts w:hint="eastAsia" w:ascii="Times New Roman" w:hAnsi="Times New Roman" w:cs="Times New Roman"/>
          <w:kern w:val="2"/>
          <w:position w:val="-30"/>
          <w:sz w:val="20"/>
          <w:szCs w:val="20"/>
          <w:lang w:val="en-US" w:eastAsia="zh-CN" w:bidi="ar-SA"/>
        </w:rPr>
        <w:t xml:space="preserve">    </w:t>
      </w:r>
      <w:r>
        <w:rPr>
          <w:rFonts w:hint="eastAsia" w:ascii="Times New Roman" w:hAnsi="Times New Roman" w:cs="Times New Roman"/>
          <w:kern w:val="2"/>
          <w:position w:val="-30"/>
          <w:sz w:val="20"/>
          <w:szCs w:val="20"/>
          <w:shd w:val="clear" w:color="FFFFFF" w:fill="D9D9D9"/>
          <w:lang w:val="en-US" w:eastAsia="zh-CN" w:bidi="ar-SA"/>
        </w:rPr>
        <w:t xml:space="preserve">  </w:t>
      </w:r>
      <w:r>
        <w:rPr>
          <w:rFonts w:hint="eastAsia" w:ascii="宋体" w:hAnsi="宋体" w:cs="宋体"/>
          <w:kern w:val="0"/>
          <w:position w:val="0"/>
          <w:sz w:val="24"/>
          <w:szCs w:val="24"/>
          <w:lang w:val="en-US" w:eastAsia="zh-CN" w:bidi="ar-SA"/>
        </w:rPr>
        <w:t xml:space="preserve"> </w:t>
      </w:r>
      <w:r>
        <w:rPr>
          <w:rFonts w:hint="eastAsia" w:ascii="宋体" w:hAnsi="宋体" w:cs="宋体"/>
          <w:position w:val="0"/>
          <w:sz w:val="24"/>
          <w:szCs w:val="24"/>
          <w:shd w:val="clear" w:color="auto" w:fill="auto"/>
          <w:vertAlign w:val="baseline"/>
          <w:lang w:val="en-US" w:eastAsia="zh-CN"/>
        </w:rPr>
        <w:t>(5.3.3-1)</w:t>
      </w:r>
    </w:p>
    <w:p w14:paraId="4C0AC0E2">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330" w:afterAutospacing="0" w:line="360" w:lineRule="auto"/>
        <w:ind w:right="0" w:firstLine="800" w:firstLineChars="400"/>
        <w:jc w:val="center"/>
        <w:rPr>
          <w:rFonts w:hint="default" w:ascii="Times New Roman" w:hAnsi="Times New Roman" w:eastAsia="宋体" w:cs="Times New Roman"/>
          <w:kern w:val="2"/>
          <w:sz w:val="20"/>
          <w:szCs w:val="20"/>
          <w:lang w:val="en-US" w:eastAsia="zh-CN" w:bidi="ar-SA"/>
        </w:rPr>
      </w:pPr>
      <w:r>
        <w:rPr>
          <w:rFonts w:hint="default" w:ascii="Times New Roman" w:hAnsi="Times New Roman" w:eastAsia="宋体" w:cs="Times New Roman"/>
          <w:kern w:val="2"/>
          <w:position w:val="-30"/>
          <w:sz w:val="20"/>
          <w:szCs w:val="20"/>
          <w:lang w:val="en-US" w:eastAsia="zh-CN" w:bidi="ar-SA"/>
        </w:rPr>
        <w:object>
          <v:shape id="_x0000_i1069" o:spt="75" type="#_x0000_t75" style="height:30.65pt;width:196.95pt;" o:ole="t" filled="f" o:preferrelative="t" stroked="f" coordsize="21600,21600">
            <v:path/>
            <v:fill on="f" focussize="0,0"/>
            <v:stroke on="f"/>
            <v:imagedata r:id="rId96" o:title=""/>
            <o:lock v:ext="edit" aspectratio="t"/>
            <w10:wrap type="none"/>
            <w10:anchorlock/>
          </v:shape>
          <o:OLEObject Type="Embed" ProgID="Equation.KSEE3" ShapeID="_x0000_i1069" DrawAspect="Content" ObjectID="_1468075763" r:id="rId95">
            <o:LockedField>false</o:LockedField>
          </o:OLEObject>
        </w:object>
      </w:r>
      <w:r>
        <w:rPr>
          <w:rFonts w:hint="eastAsia" w:ascii="Times New Roman" w:hAnsi="Times New Roman" w:cs="Times New Roman"/>
          <w:kern w:val="2"/>
          <w:position w:val="-30"/>
          <w:sz w:val="20"/>
          <w:szCs w:val="20"/>
          <w:lang w:val="en-US" w:eastAsia="zh-CN" w:bidi="ar-SA"/>
        </w:rPr>
        <w:t xml:space="preserve">        </w:t>
      </w:r>
      <w:r>
        <w:rPr>
          <w:rFonts w:hint="eastAsia" w:ascii="宋体" w:hAnsi="宋体" w:cs="宋体"/>
          <w:position w:val="0"/>
          <w:sz w:val="24"/>
          <w:szCs w:val="24"/>
          <w:shd w:val="clear" w:color="auto" w:fill="auto"/>
          <w:vertAlign w:val="baseline"/>
          <w:lang w:val="en-US" w:eastAsia="zh-CN"/>
        </w:rPr>
        <w:t>(5.3.3-2)</w:t>
      </w:r>
    </w:p>
    <w:p w14:paraId="62B435B8">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330" w:afterAutospacing="0" w:line="360" w:lineRule="auto"/>
        <w:ind w:right="0"/>
        <w:rPr>
          <w:rFonts w:hint="default" w:ascii="宋体" w:hAnsi="宋体" w:eastAsia="宋体" w:cs="黑体"/>
          <w:kern w:val="2"/>
          <w:sz w:val="24"/>
          <w:szCs w:val="24"/>
          <w:shd w:val="clear" w:color="auto" w:fill="FBFBFB"/>
          <w:lang w:val="en-US" w:eastAsia="zh-CN" w:bidi="ar-SA"/>
        </w:rPr>
      </w:pPr>
      <w:r>
        <w:rPr>
          <w:rFonts w:hint="eastAsia" w:ascii="宋体" w:hAnsi="宋体" w:cs="黑体"/>
          <w:kern w:val="2"/>
          <w:sz w:val="24"/>
          <w:szCs w:val="24"/>
          <w:shd w:val="clear" w:color="auto" w:fill="FBFBFB"/>
          <w:lang w:val="en-US" w:eastAsia="zh-CN" w:bidi="ar-SA"/>
        </w:rPr>
        <w:t>式中：</w:t>
      </w:r>
      <w:r>
        <w:rPr>
          <w:rFonts w:hint="default" w:ascii="宋体" w:hAnsi="宋体" w:eastAsia="宋体" w:cs="黑体"/>
          <w:kern w:val="2"/>
          <w:sz w:val="24"/>
          <w:szCs w:val="24"/>
          <w:shd w:val="clear" w:color="auto" w:fill="FBFBFB"/>
          <w:lang w:val="en-US" w:eastAsia="zh-CN" w:bidi="ar-SA"/>
        </w:rPr>
        <w:drawing>
          <wp:inline distT="0" distB="0" distL="114300" distR="114300">
            <wp:extent cx="141605" cy="173355"/>
            <wp:effectExtent l="0" t="0" r="10795" b="17780"/>
            <wp:docPr id="14"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5"/>
                    <pic:cNvPicPr>
                      <a:picLocks noChangeAspect="1"/>
                    </pic:cNvPicPr>
                  </pic:nvPicPr>
                  <pic:blipFill>
                    <a:blip r:embed="rId41"/>
                    <a:stretch>
                      <a:fillRect/>
                    </a:stretch>
                  </pic:blipFill>
                  <pic:spPr>
                    <a:xfrm>
                      <a:off x="0" y="0"/>
                      <a:ext cx="141605" cy="173355"/>
                    </a:xfrm>
                    <a:prstGeom prst="rect">
                      <a:avLst/>
                    </a:prstGeom>
                    <a:noFill/>
                    <a:ln>
                      <a:noFill/>
                    </a:ln>
                  </pic:spPr>
                </pic:pic>
              </a:graphicData>
            </a:graphic>
          </wp:inline>
        </w:drawing>
      </w:r>
      <w:r>
        <w:rPr>
          <w:rFonts w:hint="eastAsia" w:ascii="宋体" w:hAnsi="宋体" w:eastAsia="宋体" w:cs="黑体"/>
          <w:kern w:val="2"/>
          <w:sz w:val="24"/>
          <w:szCs w:val="24"/>
          <w:shd w:val="clear" w:color="auto" w:fill="FBFBFB"/>
          <w:lang w:val="en-US" w:eastAsia="zh-CN" w:bidi="ar-SA"/>
        </w:rPr>
        <w:t>——</w:t>
      </w:r>
      <w:r>
        <w:rPr>
          <w:rFonts w:hint="default" w:ascii="宋体" w:hAnsi="宋体" w:eastAsia="宋体" w:cs="黑体"/>
          <w:kern w:val="2"/>
          <w:sz w:val="24"/>
          <w:szCs w:val="24"/>
          <w:shd w:val="clear" w:color="auto" w:fill="FBFBFB"/>
          <w:lang w:val="en-US" w:eastAsia="zh-CN" w:bidi="ar-SA"/>
        </w:rPr>
        <w:t>系统功能的实际实现值；</w:t>
      </w:r>
    </w:p>
    <w:p w14:paraId="130B2A6B">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330" w:afterAutospacing="0" w:line="360" w:lineRule="auto"/>
        <w:ind w:right="0"/>
        <w:rPr>
          <w:rFonts w:hint="default" w:ascii="宋体" w:hAnsi="宋体" w:eastAsia="宋体" w:cs="黑体"/>
          <w:kern w:val="2"/>
          <w:sz w:val="24"/>
          <w:szCs w:val="24"/>
          <w:shd w:val="clear" w:color="auto" w:fill="FBFBFB"/>
          <w:lang w:val="en-US" w:eastAsia="zh-CN" w:bidi="ar-SA"/>
        </w:rPr>
      </w:pPr>
      <w:r>
        <w:rPr>
          <w:rFonts w:hint="default" w:ascii="宋体" w:hAnsi="宋体" w:eastAsia="宋体" w:cs="黑体"/>
          <w:kern w:val="2"/>
          <w:sz w:val="24"/>
          <w:szCs w:val="24"/>
          <w:shd w:val="clear" w:color="auto" w:fill="FBFBFB"/>
          <w:lang w:val="en-US" w:eastAsia="zh-CN" w:bidi="ar-SA"/>
        </w:rPr>
        <w:drawing>
          <wp:inline distT="0" distB="0" distL="114300" distR="114300">
            <wp:extent cx="149225" cy="199390"/>
            <wp:effectExtent l="0" t="0" r="3175" b="12065"/>
            <wp:docPr id="15"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6"/>
                    <pic:cNvPicPr>
                      <a:picLocks noChangeAspect="1"/>
                    </pic:cNvPicPr>
                  </pic:nvPicPr>
                  <pic:blipFill>
                    <a:blip r:embed="rId42"/>
                    <a:stretch>
                      <a:fillRect/>
                    </a:stretch>
                  </pic:blipFill>
                  <pic:spPr>
                    <a:xfrm>
                      <a:off x="0" y="0"/>
                      <a:ext cx="149225" cy="199390"/>
                    </a:xfrm>
                    <a:prstGeom prst="rect">
                      <a:avLst/>
                    </a:prstGeom>
                    <a:noFill/>
                    <a:ln>
                      <a:noFill/>
                    </a:ln>
                  </pic:spPr>
                </pic:pic>
              </a:graphicData>
            </a:graphic>
          </wp:inline>
        </w:drawing>
      </w:r>
      <w:r>
        <w:rPr>
          <w:rFonts w:hint="eastAsia" w:ascii="宋体" w:hAnsi="宋体" w:eastAsia="宋体" w:cs="黑体"/>
          <w:kern w:val="2"/>
          <w:sz w:val="24"/>
          <w:szCs w:val="24"/>
          <w:shd w:val="clear" w:color="auto" w:fill="FBFBFB"/>
          <w:lang w:val="en-US" w:eastAsia="zh-CN" w:bidi="ar-SA"/>
        </w:rPr>
        <w:t>——</w:t>
      </w:r>
      <w:r>
        <w:rPr>
          <w:rFonts w:hint="default" w:ascii="宋体" w:hAnsi="宋体" w:eastAsia="宋体" w:cs="黑体"/>
          <w:kern w:val="2"/>
          <w:sz w:val="24"/>
          <w:szCs w:val="24"/>
          <w:shd w:val="clear" w:color="auto" w:fill="FBFBFB"/>
          <w:lang w:val="en-US" w:eastAsia="zh-CN" w:bidi="ar-SA"/>
        </w:rPr>
        <w:t>系统功能的目标值。</w:t>
      </w:r>
    </w:p>
    <w:p w14:paraId="1DF6C187">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330" w:afterAutospacing="0" w:line="360" w:lineRule="auto"/>
        <w:ind w:right="0"/>
        <w:rPr>
          <w:rFonts w:hint="eastAsia" w:ascii="宋体" w:hAnsi="宋体" w:eastAsia="宋体" w:cs="宋体"/>
          <w:sz w:val="24"/>
          <w:szCs w:val="24"/>
          <w:vertAlign w:val="baseline"/>
          <w:lang w:val="en-US" w:eastAsia="zh-CN"/>
        </w:rPr>
      </w:pPr>
      <w:r>
        <w:rPr>
          <w:rFonts w:hint="eastAsia" w:ascii="宋体" w:hAnsi="宋体" w:eastAsia="宋体" w:cs="宋体"/>
          <w:position w:val="-12"/>
          <w:sz w:val="24"/>
          <w:szCs w:val="24"/>
          <w:vertAlign w:val="subscript"/>
          <w:lang w:val="en-US" w:eastAsia="zh-CN"/>
        </w:rPr>
        <w:object>
          <v:shape id="_x0000_i1070" o:spt="75" type="#_x0000_t75" style="height:16.1pt;width:58.1pt;" o:ole="t" filled="f" o:preferrelative="t" stroked="f" coordsize="21600,21600">
            <v:path/>
            <v:fill on="f" focussize="0,0"/>
            <v:stroke on="f"/>
            <v:imagedata r:id="rId44" o:title=""/>
            <o:lock v:ext="edit" aspectratio="t"/>
            <w10:wrap type="none"/>
            <w10:anchorlock/>
          </v:shape>
          <o:OLEObject Type="Embed" ProgID="Equation.KSEE3" ShapeID="_x0000_i1070" DrawAspect="Content" ObjectID="_1468075764" r:id="rId97">
            <o:LockedField>false</o:LockedField>
          </o:OLEObject>
        </w:object>
      </w:r>
      <w:r>
        <w:rPr>
          <w:rFonts w:hint="eastAsia" w:ascii="宋体" w:hAnsi="宋体" w:eastAsia="宋体" w:cs="宋体"/>
          <w:kern w:val="2"/>
          <w:sz w:val="24"/>
          <w:szCs w:val="24"/>
          <w:shd w:val="clear" w:color="auto" w:fill="FBFBFB"/>
          <w:lang w:val="en-US" w:eastAsia="zh-CN" w:bidi="ar-SA"/>
        </w:rPr>
        <w:t>——</w:t>
      </w:r>
      <w:r>
        <w:rPr>
          <w:rFonts w:hint="eastAsia" w:ascii="宋体" w:hAnsi="宋体" w:eastAsia="宋体" w:cs="宋体"/>
          <w:sz w:val="24"/>
          <w:szCs w:val="24"/>
          <w:vertAlign w:val="baseline"/>
          <w:lang w:val="en-US" w:eastAsia="zh-CN"/>
        </w:rPr>
        <w:t>系统组成部件的定量权重；</w:t>
      </w:r>
    </w:p>
    <w:p w14:paraId="247B2B0C">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330" w:afterAutospacing="0" w:line="360" w:lineRule="auto"/>
        <w:ind w:right="0"/>
        <w:rPr>
          <w:rFonts w:hint="eastAsia" w:ascii="宋体" w:hAnsi="宋体" w:eastAsia="宋体" w:cs="宋体"/>
          <w:i w:val="0"/>
          <w:iCs w:val="0"/>
          <w:sz w:val="24"/>
          <w:szCs w:val="24"/>
          <w:vertAlign w:val="baseline"/>
          <w:lang w:val="en-US" w:eastAsia="zh-CN"/>
        </w:rPr>
      </w:pPr>
      <w:r>
        <w:rPr>
          <w:rFonts w:hint="eastAsia" w:ascii="宋体" w:hAnsi="宋体" w:eastAsia="宋体" w:cs="宋体"/>
          <w:position w:val="-12"/>
          <w:sz w:val="24"/>
          <w:szCs w:val="24"/>
          <w:vertAlign w:val="baseline"/>
          <w:lang w:val="en-US" w:eastAsia="zh-CN"/>
        </w:rPr>
        <w:object>
          <v:shape id="_x0000_i1071" o:spt="75" type="#_x0000_t75" style="height:17.75pt;width:65pt;" o:ole="t" filled="f" o:preferrelative="t" stroked="f" coordsize="21600,21600">
            <v:path/>
            <v:fill on="f" focussize="0,0"/>
            <v:stroke on="f"/>
            <v:imagedata r:id="rId46" o:title=""/>
            <o:lock v:ext="edit" aspectratio="t"/>
            <w10:wrap type="none"/>
            <w10:anchorlock/>
          </v:shape>
          <o:OLEObject Type="Embed" ProgID="Equation.KSEE3" ShapeID="_x0000_i1071" DrawAspect="Content" ObjectID="_1468075765" r:id="rId98">
            <o:LockedField>false</o:LockedField>
          </o:OLEObject>
        </w:object>
      </w:r>
      <w:r>
        <w:rPr>
          <w:rFonts w:hint="eastAsia" w:ascii="宋体" w:hAnsi="宋体" w:eastAsia="宋体" w:cs="宋体"/>
          <w:kern w:val="2"/>
          <w:sz w:val="24"/>
          <w:szCs w:val="24"/>
          <w:shd w:val="clear" w:color="auto" w:fill="FBFBFB"/>
          <w:lang w:val="en-US" w:eastAsia="zh-CN" w:bidi="ar-SA"/>
        </w:rPr>
        <w:t>——</w:t>
      </w:r>
      <w:r>
        <w:rPr>
          <w:rFonts w:hint="eastAsia" w:ascii="宋体" w:hAnsi="宋体" w:eastAsia="宋体" w:cs="宋体"/>
          <w:sz w:val="24"/>
          <w:szCs w:val="24"/>
          <w:vertAlign w:val="baseline"/>
          <w:lang w:val="en-US" w:eastAsia="zh-CN"/>
        </w:rPr>
        <w:t>系统组成部件</w:t>
      </w:r>
      <w:r>
        <w:rPr>
          <w:rFonts w:hint="eastAsia" w:ascii="宋体" w:hAnsi="宋体" w:eastAsia="宋体" w:cs="宋体"/>
          <w:i/>
          <w:iCs/>
          <w:sz w:val="24"/>
          <w:szCs w:val="24"/>
          <w:vertAlign w:val="baseline"/>
          <w:lang w:val="en-US" w:eastAsia="zh-CN"/>
        </w:rPr>
        <w:t>i</w:t>
      </w:r>
      <w:r>
        <w:rPr>
          <w:rFonts w:hint="eastAsia" w:ascii="宋体" w:hAnsi="宋体" w:eastAsia="宋体" w:cs="宋体"/>
          <w:i w:val="0"/>
          <w:iCs w:val="0"/>
          <w:sz w:val="24"/>
          <w:szCs w:val="24"/>
          <w:vertAlign w:val="baseline"/>
          <w:lang w:val="en-US" w:eastAsia="zh-CN"/>
        </w:rPr>
        <w:t>的性能评估，反映预期功能的实现度，取值范围是0~1；</w:t>
      </w:r>
    </w:p>
    <w:p w14:paraId="4000C8EE">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330" w:afterAutospacing="0" w:line="360" w:lineRule="auto"/>
        <w:ind w:right="0"/>
        <w:rPr>
          <w:rFonts w:hint="eastAsia" w:ascii="宋体" w:hAnsi="宋体" w:eastAsia="宋体"/>
          <w:sz w:val="32"/>
          <w:szCs w:val="28"/>
          <w:lang w:val="en-US" w:eastAsia="zh-CN"/>
        </w:rPr>
      </w:pPr>
      <w:r>
        <w:rPr>
          <w:rFonts w:hint="eastAsia" w:ascii="宋体" w:hAnsi="宋体" w:eastAsia="宋体" w:cs="宋体"/>
          <w:i w:val="0"/>
          <w:iCs w:val="0"/>
          <w:position w:val="-12"/>
          <w:sz w:val="24"/>
          <w:szCs w:val="24"/>
          <w:vertAlign w:val="baseline"/>
          <w:lang w:val="en-US" w:eastAsia="zh-CN"/>
        </w:rPr>
        <w:object>
          <v:shape id="_x0000_i1072" o:spt="75" type="#_x0000_t75" style="height:16.7pt;width:64.15pt;" o:ole="t" filled="f" o:preferrelative="t" stroked="f" coordsize="21600,21600">
            <v:path/>
            <v:fill on="f" focussize="0,0"/>
            <v:stroke on="f"/>
            <v:imagedata r:id="rId48" o:title=""/>
            <o:lock v:ext="edit" aspectratio="t"/>
            <w10:wrap type="none"/>
            <w10:anchorlock/>
          </v:shape>
          <o:OLEObject Type="Embed" ProgID="Equation.KSEE3" ShapeID="_x0000_i1072" DrawAspect="Content" ObjectID="_1468075766" r:id="rId99">
            <o:LockedField>false</o:LockedField>
          </o:OLEObject>
        </w:object>
      </w:r>
      <w:r>
        <w:rPr>
          <w:rFonts w:hint="eastAsia" w:ascii="宋体" w:hAnsi="宋体" w:eastAsia="宋体" w:cs="宋体"/>
          <w:kern w:val="2"/>
          <w:sz w:val="24"/>
          <w:szCs w:val="24"/>
          <w:shd w:val="clear" w:color="auto" w:fill="FBFBFB"/>
          <w:lang w:val="en-US" w:eastAsia="zh-CN" w:bidi="ar-SA"/>
        </w:rPr>
        <w:t>——</w:t>
      </w:r>
      <w:r>
        <w:rPr>
          <w:rFonts w:hint="eastAsia" w:ascii="宋体" w:hAnsi="宋体" w:eastAsia="宋体" w:cs="宋体"/>
          <w:sz w:val="24"/>
          <w:szCs w:val="24"/>
          <w:vertAlign w:val="baseline"/>
          <w:lang w:val="en-US" w:eastAsia="zh-CN"/>
        </w:rPr>
        <w:t>系统组成部件</w:t>
      </w:r>
      <w:r>
        <w:rPr>
          <w:rFonts w:hint="eastAsia" w:ascii="宋体" w:hAnsi="宋体" w:eastAsia="宋体" w:cs="宋体"/>
          <w:i/>
          <w:iCs/>
          <w:sz w:val="24"/>
          <w:szCs w:val="24"/>
          <w:vertAlign w:val="baseline"/>
          <w:lang w:val="en-US" w:eastAsia="zh-CN"/>
        </w:rPr>
        <w:t>i</w:t>
      </w:r>
      <w:r>
        <w:rPr>
          <w:rFonts w:hint="eastAsia" w:ascii="宋体" w:hAnsi="宋体" w:eastAsia="宋体" w:cs="宋体"/>
          <w:i w:val="0"/>
          <w:iCs w:val="0"/>
          <w:sz w:val="24"/>
          <w:szCs w:val="24"/>
          <w:vertAlign w:val="baseline"/>
          <w:lang w:val="en-US" w:eastAsia="zh-CN"/>
        </w:rPr>
        <w:t>在设计条件下的理想状态性能评估。</w:t>
      </w:r>
    </w:p>
    <w:p w14:paraId="0D5E095A">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330" w:afterAutospacing="0" w:line="360" w:lineRule="auto"/>
        <w:ind w:right="0"/>
        <w:jc w:val="center"/>
        <w:outlineLvl w:val="1"/>
        <w:rPr>
          <w:rFonts w:hint="eastAsia" w:ascii="宋体" w:hAnsi="宋体" w:eastAsia="宋体" w:cs="宋体"/>
          <w:i w:val="0"/>
          <w:iCs w:val="0"/>
          <w:sz w:val="28"/>
          <w:szCs w:val="28"/>
          <w:vertAlign w:val="baseline"/>
          <w:lang w:val="en-US" w:eastAsia="zh-CN"/>
        </w:rPr>
      </w:pPr>
      <w:bookmarkStart w:id="108" w:name="_Toc9340"/>
      <w:r>
        <w:rPr>
          <w:rFonts w:hint="eastAsia" w:ascii="宋体" w:hAnsi="宋体" w:eastAsia="宋体"/>
          <w:sz w:val="28"/>
          <w:szCs w:val="28"/>
          <w:lang w:val="en-US" w:eastAsia="zh-CN"/>
        </w:rPr>
        <w:t>5.4 网络整体韧性计算</w:t>
      </w:r>
      <w:bookmarkEnd w:id="108"/>
    </w:p>
    <w:p w14:paraId="3581A019">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330" w:afterAutospacing="0" w:line="360" w:lineRule="auto"/>
        <w:ind w:right="0"/>
        <w:rPr>
          <w:rFonts w:hint="eastAsia" w:ascii="宋体" w:hAnsi="宋体" w:eastAsia="宋体" w:cs="宋体"/>
          <w:i w:val="0"/>
          <w:iCs w:val="0"/>
          <w:sz w:val="24"/>
          <w:szCs w:val="24"/>
          <w:vertAlign w:val="baseline"/>
          <w:lang w:val="en-US" w:eastAsia="zh-CN"/>
        </w:rPr>
      </w:pPr>
      <w:r>
        <w:rPr>
          <w:rFonts w:hint="eastAsia" w:ascii="宋体" w:hAnsi="宋体" w:eastAsia="宋体" w:cs="宋体"/>
          <w:kern w:val="2"/>
          <w:sz w:val="24"/>
          <w:szCs w:val="24"/>
          <w:shd w:val="clear" w:color="auto" w:fill="FBFBFB"/>
          <w:lang w:val="en-US" w:eastAsia="zh-CN" w:bidi="ar-SA"/>
        </w:rPr>
        <w:t>5.</w:t>
      </w:r>
      <w:r>
        <w:rPr>
          <w:rFonts w:hint="eastAsia" w:ascii="宋体" w:hAnsi="宋体" w:cs="宋体"/>
          <w:kern w:val="2"/>
          <w:sz w:val="24"/>
          <w:szCs w:val="24"/>
          <w:shd w:val="clear" w:color="auto" w:fill="FBFBFB"/>
          <w:lang w:val="en-US" w:eastAsia="zh-CN" w:bidi="ar-SA"/>
        </w:rPr>
        <w:t>4</w:t>
      </w:r>
      <w:r>
        <w:rPr>
          <w:rFonts w:hint="eastAsia" w:ascii="宋体" w:hAnsi="宋体" w:eastAsia="宋体" w:cs="宋体"/>
          <w:kern w:val="2"/>
          <w:sz w:val="24"/>
          <w:szCs w:val="24"/>
          <w:shd w:val="clear" w:color="auto" w:fill="FBFBFB"/>
          <w:lang w:val="en-US" w:eastAsia="zh-CN" w:bidi="ar-SA"/>
        </w:rPr>
        <w:t>.</w:t>
      </w:r>
      <w:r>
        <w:rPr>
          <w:rFonts w:hint="eastAsia" w:ascii="宋体" w:hAnsi="宋体" w:cs="宋体"/>
          <w:kern w:val="2"/>
          <w:sz w:val="24"/>
          <w:szCs w:val="24"/>
          <w:shd w:val="clear" w:color="auto" w:fill="FBFBFB"/>
          <w:lang w:val="en-US" w:eastAsia="zh-CN" w:bidi="ar-SA"/>
        </w:rPr>
        <w:t>1</w:t>
      </w:r>
      <w:r>
        <w:rPr>
          <w:rFonts w:hint="eastAsia" w:ascii="宋体" w:hAnsi="宋体" w:eastAsia="宋体" w:cs="宋体"/>
          <w:kern w:val="2"/>
          <w:sz w:val="24"/>
          <w:szCs w:val="24"/>
          <w:shd w:val="clear" w:color="auto" w:fill="FBFBFB"/>
          <w:lang w:val="en-US" w:eastAsia="zh-CN" w:bidi="ar-SA"/>
        </w:rPr>
        <w:t xml:space="preserve"> </w:t>
      </w:r>
      <w:r>
        <w:rPr>
          <w:rFonts w:hint="eastAsia" w:ascii="宋体" w:hAnsi="宋体" w:cs="宋体"/>
          <w:kern w:val="2"/>
          <w:sz w:val="24"/>
          <w:szCs w:val="24"/>
          <w:shd w:val="clear" w:color="auto" w:fill="FBFBFB"/>
          <w:lang w:val="en-US" w:eastAsia="zh-CN" w:bidi="ar-SA"/>
        </w:rPr>
        <w:t>考虑</w:t>
      </w:r>
      <w:r>
        <w:rPr>
          <w:rFonts w:hint="eastAsia" w:ascii="宋体" w:hAnsi="宋体" w:eastAsia="宋体" w:cs="宋体"/>
          <w:i w:val="0"/>
          <w:iCs w:val="0"/>
          <w:sz w:val="24"/>
          <w:szCs w:val="24"/>
          <w:vertAlign w:val="baseline"/>
          <w:lang w:val="en-US" w:eastAsia="zh-CN"/>
        </w:rPr>
        <w:t>多参数互相影响</w:t>
      </w:r>
      <w:r>
        <w:rPr>
          <w:rFonts w:hint="eastAsia" w:ascii="宋体" w:hAnsi="宋体" w:cs="宋体"/>
          <w:i w:val="0"/>
          <w:iCs w:val="0"/>
          <w:sz w:val="24"/>
          <w:szCs w:val="24"/>
          <w:vertAlign w:val="baseline"/>
          <w:lang w:val="en-US" w:eastAsia="zh-CN"/>
        </w:rPr>
        <w:t>的城市安全韧性</w:t>
      </w:r>
      <w:r>
        <w:rPr>
          <w:rFonts w:hint="eastAsia" w:ascii="宋体" w:hAnsi="宋体" w:eastAsia="宋体" w:cs="宋体"/>
          <w:i w:val="0"/>
          <w:iCs w:val="0"/>
          <w:sz w:val="24"/>
          <w:szCs w:val="24"/>
          <w:vertAlign w:val="baseline"/>
          <w:lang w:val="en-US" w:eastAsia="zh-CN"/>
        </w:rPr>
        <w:t>网络整体韧性</w:t>
      </w:r>
      <w:r>
        <w:rPr>
          <w:rFonts w:hint="eastAsia" w:ascii="宋体" w:hAnsi="宋体" w:cs="宋体"/>
          <w:i w:val="0"/>
          <w:iCs w:val="0"/>
          <w:sz w:val="24"/>
          <w:szCs w:val="24"/>
          <w:vertAlign w:val="baseline"/>
          <w:lang w:val="en-US" w:eastAsia="zh-CN"/>
        </w:rPr>
        <w:t>应按下</w:t>
      </w:r>
      <w:r>
        <w:rPr>
          <w:rFonts w:hint="eastAsia" w:ascii="宋体" w:hAnsi="宋体" w:eastAsia="宋体" w:cs="宋体"/>
          <w:i w:val="0"/>
          <w:iCs w:val="0"/>
          <w:sz w:val="24"/>
          <w:szCs w:val="24"/>
          <w:vertAlign w:val="baseline"/>
          <w:lang w:val="en-US" w:eastAsia="zh-CN"/>
        </w:rPr>
        <w:t>式</w:t>
      </w:r>
      <w:r>
        <w:rPr>
          <w:rFonts w:hint="eastAsia" w:ascii="宋体" w:hAnsi="宋体" w:cs="宋体"/>
          <w:i w:val="0"/>
          <w:iCs w:val="0"/>
          <w:sz w:val="24"/>
          <w:szCs w:val="24"/>
          <w:vertAlign w:val="baseline"/>
          <w:lang w:val="en-US" w:eastAsia="zh-CN"/>
        </w:rPr>
        <w:t>计算</w:t>
      </w:r>
      <w:r>
        <w:rPr>
          <w:rFonts w:hint="eastAsia" w:ascii="宋体" w:hAnsi="宋体" w:eastAsia="宋体" w:cs="宋体"/>
          <w:i w:val="0"/>
          <w:iCs w:val="0"/>
          <w:sz w:val="24"/>
          <w:szCs w:val="24"/>
          <w:vertAlign w:val="baseline"/>
          <w:lang w:val="en-US" w:eastAsia="zh-CN"/>
        </w:rPr>
        <w:t>：</w:t>
      </w:r>
    </w:p>
    <w:p w14:paraId="7B3947EF">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330" w:afterAutospacing="0" w:line="360" w:lineRule="auto"/>
        <w:ind w:right="0"/>
        <w:jc w:val="right"/>
        <w:rPr>
          <w:rFonts w:hint="default" w:ascii="Times New Roman" w:hAnsi="Times New Roman" w:eastAsia="宋体" w:cs="Times New Roman"/>
          <w:i w:val="0"/>
          <w:iCs w:val="0"/>
          <w:sz w:val="20"/>
          <w:szCs w:val="20"/>
          <w:vertAlign w:val="baseline"/>
          <w:lang w:val="en-US" w:eastAsia="zh-CN"/>
        </w:rPr>
      </w:pPr>
      <w:r>
        <w:rPr>
          <w:rFonts w:hint="default" w:ascii="Times New Roman" w:hAnsi="Times New Roman" w:eastAsia="宋体" w:cs="Times New Roman"/>
          <w:i w:val="0"/>
          <w:iCs w:val="0"/>
          <w:position w:val="-44"/>
          <w:sz w:val="20"/>
          <w:szCs w:val="20"/>
          <w:vertAlign w:val="baseline"/>
          <w:lang w:val="en-US" w:eastAsia="zh-CN"/>
        </w:rPr>
        <w:object>
          <v:shape id="_x0000_i1073" o:spt="75" type="#_x0000_t75" style="height:54.6pt;width:57.9pt;" o:ole="t" filled="f" o:preferrelative="t" stroked="f" coordsize="21600,21600">
            <v:path/>
            <v:fill on="f" focussize="0,0"/>
            <v:stroke on="f"/>
            <v:imagedata r:id="rId101" o:title=""/>
            <o:lock v:ext="edit" aspectratio="t"/>
            <w10:wrap type="none"/>
            <w10:anchorlock/>
          </v:shape>
          <o:OLEObject Type="Embed" ProgID="Equation.KSEE3" ShapeID="_x0000_i1073" DrawAspect="Content" ObjectID="_1468075767" r:id="rId100">
            <o:LockedField>false</o:LockedField>
          </o:OLEObject>
        </w:object>
      </w:r>
      <w:r>
        <w:rPr>
          <w:rFonts w:hint="eastAsia" w:ascii="Times New Roman" w:hAnsi="Times New Roman" w:cs="Times New Roman"/>
          <w:i w:val="0"/>
          <w:iCs w:val="0"/>
          <w:position w:val="-44"/>
          <w:sz w:val="20"/>
          <w:szCs w:val="20"/>
          <w:vertAlign w:val="baseline"/>
          <w:lang w:val="en-US" w:eastAsia="zh-CN"/>
        </w:rPr>
        <w:t xml:space="preserve">                             </w:t>
      </w:r>
      <w:r>
        <w:rPr>
          <w:rFonts w:hint="eastAsia" w:ascii="宋体" w:hAnsi="宋体" w:cs="宋体"/>
          <w:i w:val="0"/>
          <w:iCs w:val="0"/>
          <w:position w:val="0"/>
          <w:sz w:val="24"/>
          <w:szCs w:val="24"/>
          <w:vertAlign w:val="baseline"/>
          <w:lang w:val="en-US" w:eastAsia="zh-CN"/>
        </w:rPr>
        <w:t xml:space="preserve"> （5.4.1）</w:t>
      </w:r>
    </w:p>
    <w:p w14:paraId="6B68B6CA">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330" w:afterAutospacing="0" w:line="360" w:lineRule="auto"/>
        <w:ind w:right="0"/>
        <w:rPr>
          <w:rFonts w:hint="eastAsia" w:ascii="Times New Roman" w:hAnsi="Times New Roman" w:eastAsia="宋体" w:cs="Times New Roman"/>
          <w:i w:val="0"/>
          <w:iCs w:val="0"/>
          <w:sz w:val="20"/>
          <w:szCs w:val="20"/>
          <w:vertAlign w:val="baseline"/>
          <w:lang w:val="en-US" w:eastAsia="zh-CN"/>
        </w:rPr>
      </w:pPr>
      <w:r>
        <w:rPr>
          <w:rFonts w:hint="default" w:ascii="宋体" w:hAnsi="宋体" w:eastAsia="宋体" w:cs="宋体"/>
          <w:i w:val="0"/>
          <w:iCs w:val="0"/>
          <w:sz w:val="24"/>
          <w:szCs w:val="24"/>
          <w:vertAlign w:val="baseline"/>
          <w:lang w:val="en-US" w:eastAsia="zh-CN"/>
        </w:rPr>
        <w:object>
          <v:shape id="_x0000_i1074" o:spt="75" type="#_x0000_t75" style="height:9.95pt;width:10.7pt;" o:ole="t" filled="f" o:preferrelative="t" stroked="f" coordsize="21600,21600">
            <v:path/>
            <v:fill on="f" focussize="0,0"/>
            <v:stroke on="f"/>
            <v:imagedata r:id="rId103" o:title=""/>
            <o:lock v:ext="edit" aspectratio="t"/>
            <w10:wrap type="none"/>
            <w10:anchorlock/>
          </v:shape>
          <o:OLEObject Type="Embed" ProgID="Equation.KSEE3" ShapeID="_x0000_i1074" DrawAspect="Content" ObjectID="_1468075768" r:id="rId102">
            <o:LockedField>false</o:LockedField>
          </o:OLEObject>
        </w:object>
      </w:r>
      <w:r>
        <w:rPr>
          <w:rFonts w:hint="eastAsia" w:ascii="宋体" w:hAnsi="宋体" w:eastAsia="宋体" w:cs="宋体"/>
          <w:i w:val="0"/>
          <w:iCs w:val="0"/>
          <w:sz w:val="24"/>
          <w:szCs w:val="24"/>
          <w:vertAlign w:val="baseline"/>
          <w:lang w:val="en-US" w:eastAsia="zh-CN"/>
        </w:rPr>
        <w:t>——</w:t>
      </w:r>
      <w:r>
        <w:rPr>
          <w:rFonts w:hint="default" w:ascii="宋体" w:hAnsi="宋体" w:eastAsia="宋体" w:cs="宋体"/>
          <w:i w:val="0"/>
          <w:iCs w:val="0"/>
          <w:sz w:val="24"/>
          <w:szCs w:val="24"/>
          <w:vertAlign w:val="baseline"/>
          <w:lang w:val="en-US" w:eastAsia="zh-CN"/>
        </w:rPr>
        <w:t>研究过程的时间范围上限参数。理想状态下的系统功能取值一般为1</w:t>
      </w:r>
      <w:r>
        <w:rPr>
          <w:rFonts w:hint="eastAsia" w:ascii="Times New Roman" w:hAnsi="Times New Roman" w:eastAsia="宋体" w:cs="Times New Roman"/>
          <w:i w:val="0"/>
          <w:iCs w:val="0"/>
          <w:sz w:val="20"/>
          <w:szCs w:val="20"/>
          <w:vertAlign w:val="baseline"/>
          <w:lang w:val="en-US" w:eastAsia="zh-CN"/>
        </w:rPr>
        <w:t>。</w:t>
      </w:r>
    </w:p>
    <w:p w14:paraId="4B613F7A">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330" w:afterAutospacing="0" w:line="360" w:lineRule="auto"/>
        <w:ind w:right="0"/>
        <w:rPr>
          <w:rFonts w:hint="default" w:ascii="宋体" w:hAnsi="宋体" w:eastAsia="宋体" w:cs="宋体"/>
          <w:i w:val="0"/>
          <w:iCs w:val="0"/>
          <w:sz w:val="24"/>
          <w:szCs w:val="24"/>
          <w:vertAlign w:val="baseline"/>
          <w:lang w:val="en-US" w:eastAsia="zh-CN"/>
        </w:rPr>
      </w:pPr>
      <w:r>
        <w:rPr>
          <w:rFonts w:hint="eastAsia" w:ascii="宋体" w:hAnsi="宋体" w:eastAsia="宋体" w:cs="宋体"/>
          <w:kern w:val="2"/>
          <w:sz w:val="24"/>
          <w:szCs w:val="24"/>
          <w:shd w:val="clear" w:color="auto" w:fill="FBFBFB"/>
          <w:lang w:val="en-US" w:eastAsia="zh-CN" w:bidi="ar-SA"/>
        </w:rPr>
        <w:t xml:space="preserve">5.4.2 </w:t>
      </w:r>
      <w:r>
        <w:rPr>
          <w:rFonts w:hint="default" w:ascii="宋体" w:hAnsi="宋体" w:eastAsia="宋体" w:cs="宋体"/>
          <w:i w:val="0"/>
          <w:iCs w:val="0"/>
          <w:sz w:val="24"/>
          <w:szCs w:val="24"/>
          <w:vertAlign w:val="baseline"/>
          <w:lang w:val="en-US" w:eastAsia="zh-CN"/>
        </w:rPr>
        <w:t>简化</w:t>
      </w:r>
      <w:r>
        <w:rPr>
          <w:rFonts w:hint="eastAsia" w:ascii="宋体" w:hAnsi="宋体" w:eastAsia="宋体" w:cs="宋体"/>
          <w:i w:val="0"/>
          <w:iCs w:val="0"/>
          <w:sz w:val="24"/>
          <w:szCs w:val="24"/>
          <w:vertAlign w:val="baseline"/>
          <w:lang w:val="en-US" w:eastAsia="zh-CN"/>
        </w:rPr>
        <w:t>的</w:t>
      </w:r>
      <w:r>
        <w:rPr>
          <w:rFonts w:hint="eastAsia" w:ascii="宋体" w:hAnsi="宋体" w:cs="宋体"/>
          <w:i w:val="0"/>
          <w:iCs w:val="0"/>
          <w:sz w:val="24"/>
          <w:szCs w:val="24"/>
          <w:vertAlign w:val="baseline"/>
          <w:lang w:val="en-US" w:eastAsia="zh-CN"/>
        </w:rPr>
        <w:t>城市安全韧性</w:t>
      </w:r>
      <w:r>
        <w:rPr>
          <w:rFonts w:hint="eastAsia" w:ascii="宋体" w:hAnsi="宋体" w:eastAsia="宋体" w:cs="宋体"/>
          <w:i w:val="0"/>
          <w:iCs w:val="0"/>
          <w:sz w:val="24"/>
          <w:szCs w:val="24"/>
          <w:vertAlign w:val="baseline"/>
          <w:lang w:val="en-US" w:eastAsia="zh-CN"/>
        </w:rPr>
        <w:t>网络整体韧性</w:t>
      </w:r>
      <w:r>
        <w:rPr>
          <w:rFonts w:hint="eastAsia" w:ascii="宋体" w:hAnsi="宋体" w:cs="黑体"/>
          <w:sz w:val="24"/>
          <w:shd w:val="clear" w:color="auto" w:fill="FBFBFB"/>
          <w:lang w:val="en-US" w:eastAsia="zh-CN"/>
        </w:rPr>
        <w:t>应按下式计算</w:t>
      </w:r>
      <w:r>
        <w:rPr>
          <w:rFonts w:hint="default" w:ascii="宋体" w:hAnsi="宋体" w:eastAsia="宋体" w:cs="宋体"/>
          <w:i w:val="0"/>
          <w:iCs w:val="0"/>
          <w:sz w:val="24"/>
          <w:szCs w:val="24"/>
          <w:vertAlign w:val="baseline"/>
          <w:lang w:val="en-US" w:eastAsia="zh-CN"/>
        </w:rPr>
        <w:t>：</w:t>
      </w:r>
    </w:p>
    <w:p w14:paraId="07C10054">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330" w:afterAutospacing="0" w:line="360" w:lineRule="auto"/>
        <w:ind w:right="0"/>
        <w:jc w:val="right"/>
        <w:rPr>
          <w:rFonts w:hint="default" w:ascii="Times New Roman" w:hAnsi="Times New Roman" w:eastAsia="宋体" w:cs="Times New Roman"/>
          <w:i w:val="0"/>
          <w:iCs w:val="0"/>
          <w:sz w:val="20"/>
          <w:szCs w:val="20"/>
          <w:vertAlign w:val="baseline"/>
          <w:lang w:val="en-US" w:eastAsia="zh-CN"/>
        </w:rPr>
      </w:pPr>
      <w:r>
        <w:rPr>
          <w:rFonts w:hint="default" w:ascii="Times New Roman" w:hAnsi="Times New Roman" w:eastAsia="宋体" w:cs="Times New Roman"/>
          <w:i w:val="0"/>
          <w:iCs w:val="0"/>
          <w:position w:val="-24"/>
          <w:sz w:val="20"/>
          <w:szCs w:val="20"/>
          <w:vertAlign w:val="baseline"/>
          <w:lang w:val="en-US" w:eastAsia="zh-CN"/>
        </w:rPr>
        <w:object>
          <v:shape id="_x0000_i1075" o:spt="75" type="#_x0000_t75" style="height:42.05pt;width:55.6pt;" o:ole="t" filled="f" o:preferrelative="t" stroked="f" coordsize="21600,21600">
            <v:path/>
            <v:fill on="f" focussize="0,0"/>
            <v:stroke on="f"/>
            <v:imagedata r:id="rId105" o:title=""/>
            <o:lock v:ext="edit" aspectratio="t"/>
            <w10:wrap type="none"/>
            <w10:anchorlock/>
          </v:shape>
          <o:OLEObject Type="Embed" ProgID="Equation.KSEE3" ShapeID="_x0000_i1075" DrawAspect="Content" ObjectID="_1468075769" r:id="rId104">
            <o:LockedField>false</o:LockedField>
          </o:OLEObject>
        </w:object>
      </w:r>
      <w:r>
        <w:rPr>
          <w:rFonts w:hint="eastAsia" w:ascii="Times New Roman" w:hAnsi="Times New Roman" w:cs="Times New Roman"/>
          <w:i w:val="0"/>
          <w:iCs w:val="0"/>
          <w:position w:val="-24"/>
          <w:sz w:val="20"/>
          <w:szCs w:val="20"/>
          <w:vertAlign w:val="baseline"/>
          <w:lang w:val="en-US" w:eastAsia="zh-CN"/>
        </w:rPr>
        <w:t xml:space="preserve">                               </w:t>
      </w:r>
      <w:r>
        <w:rPr>
          <w:rFonts w:hint="eastAsia" w:ascii="宋体" w:hAnsi="宋体" w:cs="宋体"/>
          <w:i w:val="0"/>
          <w:iCs w:val="0"/>
          <w:position w:val="0"/>
          <w:sz w:val="24"/>
          <w:szCs w:val="24"/>
          <w:vertAlign w:val="baseline"/>
          <w:lang w:val="en-US" w:eastAsia="zh-CN"/>
        </w:rPr>
        <w:t xml:space="preserve"> （5.4.2）</w:t>
      </w:r>
    </w:p>
    <w:p w14:paraId="02C1D134">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330" w:afterAutospacing="0" w:line="360" w:lineRule="auto"/>
        <w:ind w:right="0"/>
        <w:rPr>
          <w:rFonts w:hint="default" w:ascii="宋体" w:hAnsi="宋体" w:eastAsia="宋体" w:cs="宋体"/>
          <w:kern w:val="2"/>
          <w:sz w:val="24"/>
          <w:szCs w:val="24"/>
          <w:shd w:val="clear" w:color="auto" w:fill="FBFBFB"/>
          <w:lang w:val="en-US" w:eastAsia="zh-CN" w:bidi="ar-SA"/>
        </w:rPr>
      </w:pPr>
      <w:r>
        <w:rPr>
          <w:rFonts w:hint="eastAsia" w:ascii="宋体" w:hAnsi="宋体" w:eastAsia="宋体" w:cs="宋体"/>
          <w:kern w:val="2"/>
          <w:sz w:val="24"/>
          <w:szCs w:val="24"/>
          <w:shd w:val="clear" w:color="auto" w:fill="FBFBFB"/>
          <w:lang w:val="en-US" w:eastAsia="zh-CN" w:bidi="ar-SA"/>
        </w:rPr>
        <w:t xml:space="preserve">5.4.3 </w:t>
      </w:r>
      <w:r>
        <w:rPr>
          <w:rFonts w:hint="default" w:ascii="宋体" w:hAnsi="宋体" w:eastAsia="宋体" w:cs="宋体"/>
          <w:kern w:val="2"/>
          <w:sz w:val="24"/>
          <w:szCs w:val="24"/>
          <w:shd w:val="clear" w:color="auto" w:fill="FBFBFB"/>
          <w:lang w:val="en-US" w:eastAsia="zh-CN" w:bidi="ar-SA"/>
        </w:rPr>
        <w:t>离散化</w:t>
      </w:r>
      <w:r>
        <w:rPr>
          <w:rFonts w:hint="eastAsia" w:ascii="宋体" w:hAnsi="宋体" w:cs="宋体"/>
          <w:i w:val="0"/>
          <w:iCs w:val="0"/>
          <w:sz w:val="24"/>
          <w:szCs w:val="24"/>
          <w:vertAlign w:val="baseline"/>
          <w:lang w:val="en-US" w:eastAsia="zh-CN"/>
        </w:rPr>
        <w:t>城市安全韧性</w:t>
      </w:r>
      <w:r>
        <w:rPr>
          <w:rFonts w:hint="eastAsia" w:ascii="宋体" w:hAnsi="宋体" w:eastAsia="宋体" w:cs="宋体"/>
          <w:i w:val="0"/>
          <w:iCs w:val="0"/>
          <w:sz w:val="24"/>
          <w:szCs w:val="24"/>
          <w:vertAlign w:val="baseline"/>
          <w:lang w:val="en-US" w:eastAsia="zh-CN"/>
        </w:rPr>
        <w:t>网络整体韧性</w:t>
      </w:r>
      <w:r>
        <w:rPr>
          <w:rFonts w:hint="eastAsia" w:ascii="宋体" w:hAnsi="宋体" w:cs="黑体"/>
          <w:sz w:val="24"/>
          <w:shd w:val="clear" w:color="auto" w:fill="FBFBFB"/>
          <w:lang w:val="en-US" w:eastAsia="zh-CN"/>
        </w:rPr>
        <w:t>应按</w:t>
      </w:r>
      <w:r>
        <w:rPr>
          <w:rFonts w:hint="eastAsia" w:hAnsi="宋体" w:cs="黑体"/>
          <w:color w:val="FF0000"/>
          <w:kern w:val="2"/>
          <w:sz w:val="24"/>
          <w:szCs w:val="24"/>
          <w:shd w:val="clear" w:color="auto" w:fill="FBFBFB"/>
          <w:lang w:val="en-US" w:eastAsia="zh-CN" w:bidi="ar-SA"/>
        </w:rPr>
        <w:t>下</w:t>
      </w:r>
      <w:r>
        <w:rPr>
          <w:rFonts w:hint="eastAsia" w:ascii="宋体" w:hAnsi="宋体" w:cs="黑体"/>
          <w:sz w:val="24"/>
          <w:shd w:val="clear" w:color="auto" w:fill="FBFBFB"/>
          <w:lang w:val="en-US" w:eastAsia="zh-CN"/>
        </w:rPr>
        <w:t>式计算</w:t>
      </w:r>
      <w:r>
        <w:rPr>
          <w:rFonts w:hint="default" w:ascii="宋体" w:hAnsi="宋体" w:eastAsia="宋体" w:cs="宋体"/>
          <w:kern w:val="2"/>
          <w:sz w:val="24"/>
          <w:szCs w:val="24"/>
          <w:shd w:val="clear" w:color="auto" w:fill="FBFBFB"/>
          <w:lang w:val="en-US" w:eastAsia="zh-CN" w:bidi="ar-SA"/>
        </w:rPr>
        <w:t>：</w:t>
      </w:r>
    </w:p>
    <w:p w14:paraId="5BAB0AEA">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330" w:afterAutospacing="0" w:line="360" w:lineRule="auto"/>
        <w:ind w:right="0"/>
        <w:jc w:val="right"/>
        <w:rPr>
          <w:rFonts w:hint="default" w:ascii="Times New Roman" w:hAnsi="Times New Roman" w:eastAsia="宋体" w:cs="Times New Roman"/>
          <w:i w:val="0"/>
          <w:iCs w:val="0"/>
          <w:sz w:val="20"/>
          <w:szCs w:val="20"/>
          <w:vertAlign w:val="baseline"/>
          <w:lang w:val="en-US" w:eastAsia="zh-CN"/>
        </w:rPr>
      </w:pPr>
      <w:r>
        <w:rPr>
          <w:rFonts w:hint="default" w:ascii="Times New Roman" w:hAnsi="Times New Roman" w:eastAsia="宋体" w:cs="Times New Roman"/>
          <w:i w:val="0"/>
          <w:iCs w:val="0"/>
          <w:position w:val="-30"/>
          <w:sz w:val="20"/>
          <w:szCs w:val="20"/>
          <w:vertAlign w:val="baseline"/>
          <w:lang w:val="en-US" w:eastAsia="zh-CN"/>
        </w:rPr>
        <w:object>
          <v:shape id="_x0000_i1076" o:spt="75" type="#_x0000_t75" style="height:53.15pt;width:67.65pt;" o:ole="t" filled="f" o:preferrelative="t" stroked="f" coordsize="21600,21600">
            <v:path/>
            <v:fill on="f" focussize="0,0"/>
            <v:stroke on="f"/>
            <v:imagedata r:id="rId107" o:title=""/>
            <o:lock v:ext="edit" aspectratio="t"/>
            <w10:wrap type="none"/>
            <w10:anchorlock/>
          </v:shape>
          <o:OLEObject Type="Embed" ProgID="Equation.KSEE3" ShapeID="_x0000_i1076" DrawAspect="Content" ObjectID="_1468075770" r:id="rId106">
            <o:LockedField>false</o:LockedField>
          </o:OLEObject>
        </w:object>
      </w:r>
      <w:r>
        <w:rPr>
          <w:rFonts w:hint="eastAsia" w:ascii="Times New Roman" w:hAnsi="Times New Roman" w:cs="Times New Roman"/>
          <w:i w:val="0"/>
          <w:iCs w:val="0"/>
          <w:position w:val="-30"/>
          <w:sz w:val="20"/>
          <w:szCs w:val="20"/>
          <w:vertAlign w:val="baseline"/>
          <w:lang w:val="en-US" w:eastAsia="zh-CN"/>
        </w:rPr>
        <w:t xml:space="preserve">                              </w:t>
      </w:r>
      <w:r>
        <w:rPr>
          <w:rFonts w:hint="eastAsia" w:ascii="宋体" w:hAnsi="宋体" w:cs="宋体"/>
          <w:i w:val="0"/>
          <w:iCs w:val="0"/>
          <w:position w:val="0"/>
          <w:sz w:val="24"/>
          <w:szCs w:val="24"/>
          <w:vertAlign w:val="baseline"/>
          <w:lang w:val="en-US" w:eastAsia="zh-CN"/>
        </w:rPr>
        <w:t xml:space="preserve"> （5.4.3）</w:t>
      </w:r>
    </w:p>
    <w:p w14:paraId="35052D7E">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60" w:lineRule="auto"/>
        <w:ind w:right="0"/>
        <w:textAlignment w:val="auto"/>
        <w:rPr>
          <w:rFonts w:hint="eastAsia" w:ascii="宋体" w:hAnsi="宋体" w:eastAsia="宋体" w:cs="宋体"/>
          <w:i w:val="0"/>
          <w:iCs w:val="0"/>
          <w:sz w:val="24"/>
          <w:szCs w:val="24"/>
          <w:vertAlign w:val="baseline"/>
          <w:lang w:val="en-US" w:eastAsia="zh-CN"/>
        </w:rPr>
      </w:pPr>
      <w:r>
        <w:rPr>
          <w:rFonts w:hint="eastAsia" w:ascii="宋体" w:hAnsi="宋体" w:eastAsia="宋体" w:cs="宋体"/>
          <w:i w:val="0"/>
          <w:iCs w:val="0"/>
          <w:sz w:val="24"/>
          <w:szCs w:val="24"/>
          <w:vertAlign w:val="baseline"/>
          <w:lang w:val="en-US" w:eastAsia="zh-CN"/>
        </w:rPr>
        <w:t>式</w:t>
      </w:r>
      <w:r>
        <w:rPr>
          <w:rFonts w:hint="default" w:ascii="宋体" w:hAnsi="宋体" w:eastAsia="宋体" w:cs="宋体"/>
          <w:i w:val="0"/>
          <w:iCs w:val="0"/>
          <w:sz w:val="24"/>
          <w:szCs w:val="24"/>
          <w:vertAlign w:val="baseline"/>
          <w:lang w:val="en-US" w:eastAsia="zh-CN"/>
        </w:rPr>
        <w:t>中</w:t>
      </w:r>
      <w:r>
        <w:rPr>
          <w:rFonts w:hint="eastAsia" w:ascii="宋体" w:hAnsi="宋体" w:eastAsia="宋体" w:cs="宋体"/>
          <w:i w:val="0"/>
          <w:iCs w:val="0"/>
          <w:sz w:val="24"/>
          <w:szCs w:val="24"/>
          <w:vertAlign w:val="baseline"/>
          <w:lang w:val="en-US" w:eastAsia="zh-CN"/>
        </w:rPr>
        <w:t>：</w:t>
      </w:r>
    </w:p>
    <w:p w14:paraId="382ACC9C">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60" w:lineRule="auto"/>
        <w:ind w:right="0"/>
        <w:textAlignment w:val="auto"/>
        <w:rPr>
          <w:rFonts w:hint="default" w:ascii="宋体" w:hAnsi="宋体" w:eastAsia="宋体" w:cs="宋体"/>
          <w:i w:val="0"/>
          <w:iCs w:val="0"/>
          <w:sz w:val="24"/>
          <w:szCs w:val="24"/>
          <w:vertAlign w:val="baseline"/>
          <w:lang w:val="en-US" w:eastAsia="zh-CN"/>
        </w:rPr>
      </w:pPr>
      <w:r>
        <w:rPr>
          <w:rFonts w:hint="default" w:ascii="宋体" w:hAnsi="宋体" w:eastAsia="宋体" w:cs="宋体"/>
          <w:i w:val="0"/>
          <w:iCs w:val="0"/>
          <w:sz w:val="24"/>
          <w:szCs w:val="24"/>
          <w:vertAlign w:val="baseline"/>
          <w:lang w:val="en-US" w:eastAsia="zh-CN"/>
        </w:rPr>
        <w:object>
          <v:shape id="_x0000_i1077" o:spt="75" type="#_x0000_t75" style="height:12.8pt;width:10.65pt;" o:ole="t" filled="f" o:preferrelative="t" stroked="f" coordsize="21600,21600">
            <v:path/>
            <v:fill on="f" focussize="0,0"/>
            <v:stroke on="f"/>
            <v:imagedata r:id="rId50" o:title=""/>
            <o:lock v:ext="edit" aspectratio="t"/>
            <w10:wrap type="none"/>
            <w10:anchorlock/>
          </v:shape>
          <o:OLEObject Type="Embed" ProgID="Equation.KSEE3" ShapeID="_x0000_i1077" DrawAspect="Content" ObjectID="_1468075771" r:id="rId108">
            <o:LockedField>false</o:LockedField>
          </o:OLEObject>
        </w:object>
      </w:r>
      <w:r>
        <w:rPr>
          <w:rFonts w:hint="eastAsia" w:ascii="宋体" w:hAnsi="宋体" w:eastAsia="宋体" w:cs="宋体"/>
          <w:i w:val="0"/>
          <w:iCs w:val="0"/>
          <w:sz w:val="24"/>
          <w:szCs w:val="24"/>
          <w:vertAlign w:val="baseline"/>
          <w:lang w:val="en-US" w:eastAsia="zh-CN"/>
        </w:rPr>
        <w:t>——</w:t>
      </w:r>
      <w:r>
        <w:rPr>
          <w:rFonts w:hint="default" w:ascii="宋体" w:hAnsi="宋体" w:eastAsia="宋体" w:cs="宋体"/>
          <w:i w:val="0"/>
          <w:iCs w:val="0"/>
          <w:sz w:val="24"/>
          <w:szCs w:val="24"/>
          <w:vertAlign w:val="baseline"/>
          <w:lang w:val="en-US" w:eastAsia="zh-CN"/>
        </w:rPr>
        <w:t>总模拟步数；</w:t>
      </w:r>
    </w:p>
    <w:p w14:paraId="01EAEA5D">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60" w:lineRule="auto"/>
        <w:ind w:right="0"/>
        <w:textAlignment w:val="auto"/>
        <w:rPr>
          <w:rFonts w:hint="default" w:ascii="宋体" w:hAnsi="宋体" w:eastAsia="宋体" w:cs="宋体"/>
          <w:i w:val="0"/>
          <w:iCs w:val="0"/>
          <w:sz w:val="24"/>
          <w:szCs w:val="24"/>
          <w:vertAlign w:val="baseline"/>
          <w:lang w:val="en-US" w:eastAsia="zh-CN"/>
        </w:rPr>
      </w:pPr>
      <w:r>
        <w:rPr>
          <w:rFonts w:hint="default" w:ascii="宋体" w:hAnsi="宋体" w:eastAsia="宋体" w:cs="宋体"/>
          <w:i w:val="0"/>
          <w:iCs w:val="0"/>
          <w:sz w:val="24"/>
          <w:szCs w:val="24"/>
          <w:vertAlign w:val="baseline"/>
          <w:lang w:val="en-US" w:eastAsia="zh-CN"/>
        </w:rPr>
        <w:object>
          <v:shape id="_x0000_i1078" o:spt="75" type="#_x0000_t75" style="height:13.55pt;width:20.75pt;" o:ole="t" filled="f" o:preferrelative="t" stroked="f" coordsize="21600,21600">
            <v:path/>
            <v:fill on="f" focussize="0,0"/>
            <v:stroke on="f"/>
            <v:imagedata r:id="rId52" o:title=""/>
            <o:lock v:ext="edit" aspectratio="t"/>
            <w10:wrap type="none"/>
            <w10:anchorlock/>
          </v:shape>
          <o:OLEObject Type="Embed" ProgID="Equation.KSEE3" ShapeID="_x0000_i1078" DrawAspect="Content" ObjectID="_1468075772" r:id="rId109">
            <o:LockedField>false</o:LockedField>
          </o:OLEObject>
        </w:object>
      </w:r>
      <w:r>
        <w:rPr>
          <w:rFonts w:hint="eastAsia" w:ascii="宋体" w:hAnsi="宋体" w:eastAsia="宋体" w:cs="宋体"/>
          <w:i w:val="0"/>
          <w:iCs w:val="0"/>
          <w:sz w:val="24"/>
          <w:szCs w:val="24"/>
          <w:vertAlign w:val="baseline"/>
          <w:lang w:val="en-US" w:eastAsia="zh-CN"/>
        </w:rPr>
        <w:t>——</w:t>
      </w:r>
      <w:r>
        <w:rPr>
          <w:rFonts w:hint="default" w:ascii="宋体" w:hAnsi="宋体" w:eastAsia="宋体" w:cs="宋体"/>
          <w:i w:val="0"/>
          <w:iCs w:val="0"/>
          <w:sz w:val="24"/>
          <w:szCs w:val="24"/>
          <w:vertAlign w:val="baseline"/>
          <w:lang w:val="en-US" w:eastAsia="zh-CN"/>
        </w:rPr>
        <w:t>时间步数为T时网络中正常工作的部件（包括P,O,L）数目；</w:t>
      </w:r>
    </w:p>
    <w:p w14:paraId="49113F99">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60" w:lineRule="auto"/>
        <w:ind w:right="0"/>
        <w:textAlignment w:val="auto"/>
        <w:rPr>
          <w:rFonts w:hint="default" w:ascii="宋体" w:hAnsi="宋体" w:eastAsia="宋体" w:cs="宋体"/>
          <w:i w:val="0"/>
          <w:iCs w:val="0"/>
          <w:sz w:val="24"/>
          <w:szCs w:val="24"/>
          <w:vertAlign w:val="baseline"/>
          <w:lang w:val="en-US" w:eastAsia="zh-CN"/>
        </w:rPr>
      </w:pPr>
      <w:r>
        <w:rPr>
          <w:rFonts w:hint="default" w:ascii="宋体" w:hAnsi="宋体" w:eastAsia="宋体" w:cs="宋体"/>
          <w:i w:val="0"/>
          <w:iCs w:val="0"/>
          <w:sz w:val="24"/>
          <w:szCs w:val="24"/>
          <w:vertAlign w:val="baseline"/>
          <w:lang w:val="en-US" w:eastAsia="zh-CN"/>
        </w:rPr>
        <w:object>
          <v:shape id="_x0000_i1079" o:spt="75" type="#_x0000_t75" style="height:13.4pt;width:20.1pt;" o:ole="t" filled="f" o:preferrelative="t" stroked="f" coordsize="21600,21600">
            <v:path/>
            <v:fill on="f" focussize="0,0"/>
            <v:stroke on="f"/>
            <v:imagedata r:id="rId54" o:title=""/>
            <o:lock v:ext="edit" aspectratio="t"/>
            <w10:wrap type="none"/>
            <w10:anchorlock/>
          </v:shape>
          <o:OLEObject Type="Embed" ProgID="Equation.KSEE3" ShapeID="_x0000_i1079" DrawAspect="Content" ObjectID="_1468075773" r:id="rId110">
            <o:LockedField>false</o:LockedField>
          </o:OLEObject>
        </w:object>
      </w:r>
      <w:r>
        <w:rPr>
          <w:rFonts w:hint="eastAsia" w:ascii="宋体" w:hAnsi="宋体" w:eastAsia="宋体" w:cs="宋体"/>
          <w:i w:val="0"/>
          <w:iCs w:val="0"/>
          <w:sz w:val="24"/>
          <w:szCs w:val="24"/>
          <w:vertAlign w:val="baseline"/>
          <w:lang w:val="en-US" w:eastAsia="zh-CN"/>
        </w:rPr>
        <w:t>——</w:t>
      </w:r>
      <w:r>
        <w:rPr>
          <w:rFonts w:hint="default" w:ascii="宋体" w:hAnsi="宋体" w:eastAsia="宋体" w:cs="宋体"/>
          <w:i w:val="0"/>
          <w:iCs w:val="0"/>
          <w:sz w:val="24"/>
          <w:szCs w:val="24"/>
          <w:vertAlign w:val="baseline"/>
          <w:lang w:val="en-US" w:eastAsia="zh-CN"/>
        </w:rPr>
        <w:t>网络中部件的总数目。</w:t>
      </w:r>
    </w:p>
    <w:p w14:paraId="17436C8A">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60" w:lineRule="auto"/>
        <w:ind w:right="0"/>
        <w:textAlignment w:val="auto"/>
        <w:rPr>
          <w:rFonts w:hint="default" w:ascii="宋体" w:hAnsi="宋体" w:eastAsia="宋体" w:cs="宋体"/>
          <w:i w:val="0"/>
          <w:iCs w:val="0"/>
          <w:sz w:val="24"/>
          <w:szCs w:val="24"/>
          <w:vertAlign w:val="baseline"/>
          <w:lang w:val="en-US" w:eastAsia="zh-CN"/>
        </w:rPr>
      </w:pPr>
    </w:p>
    <w:p w14:paraId="18B28087">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60" w:lineRule="auto"/>
        <w:ind w:right="0"/>
        <w:textAlignment w:val="auto"/>
        <w:rPr>
          <w:rFonts w:hint="default" w:ascii="宋体" w:hAnsi="宋体" w:eastAsia="宋体" w:cs="宋体"/>
          <w:i w:val="0"/>
          <w:iCs w:val="0"/>
          <w:sz w:val="24"/>
          <w:szCs w:val="24"/>
          <w:vertAlign w:val="baseline"/>
          <w:lang w:val="en-US" w:eastAsia="zh-CN"/>
        </w:rPr>
      </w:pPr>
    </w:p>
    <w:p w14:paraId="2D25E8B2">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60" w:lineRule="auto"/>
        <w:ind w:right="0"/>
        <w:textAlignment w:val="auto"/>
        <w:rPr>
          <w:rFonts w:hint="default" w:ascii="宋体" w:hAnsi="宋体" w:eastAsia="宋体" w:cs="宋体"/>
          <w:i w:val="0"/>
          <w:iCs w:val="0"/>
          <w:sz w:val="24"/>
          <w:szCs w:val="24"/>
          <w:vertAlign w:val="baseline"/>
          <w:lang w:val="en-US" w:eastAsia="zh-CN"/>
        </w:rPr>
      </w:pPr>
    </w:p>
    <w:p w14:paraId="4CA41A62">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60" w:lineRule="auto"/>
        <w:ind w:right="0"/>
        <w:textAlignment w:val="auto"/>
        <w:rPr>
          <w:rFonts w:hint="default" w:ascii="宋体" w:hAnsi="宋体" w:eastAsia="宋体" w:cs="宋体"/>
          <w:i w:val="0"/>
          <w:iCs w:val="0"/>
          <w:sz w:val="24"/>
          <w:szCs w:val="24"/>
          <w:vertAlign w:val="baseline"/>
          <w:lang w:val="en-US" w:eastAsia="zh-CN"/>
        </w:rPr>
      </w:pPr>
    </w:p>
    <w:p w14:paraId="600C34D7">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60" w:lineRule="auto"/>
        <w:ind w:right="0"/>
        <w:textAlignment w:val="auto"/>
        <w:rPr>
          <w:rFonts w:hint="default" w:ascii="宋体" w:hAnsi="宋体" w:eastAsia="宋体" w:cs="宋体"/>
          <w:i w:val="0"/>
          <w:iCs w:val="0"/>
          <w:sz w:val="24"/>
          <w:szCs w:val="24"/>
          <w:vertAlign w:val="baseline"/>
          <w:lang w:val="en-US" w:eastAsia="zh-CN"/>
        </w:rPr>
      </w:pPr>
    </w:p>
    <w:p w14:paraId="68888F81">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60" w:lineRule="auto"/>
        <w:ind w:right="0"/>
        <w:textAlignment w:val="auto"/>
        <w:rPr>
          <w:rFonts w:hint="default" w:ascii="宋体" w:hAnsi="宋体" w:eastAsia="宋体" w:cs="宋体"/>
          <w:i w:val="0"/>
          <w:iCs w:val="0"/>
          <w:sz w:val="24"/>
          <w:szCs w:val="24"/>
          <w:vertAlign w:val="baseline"/>
          <w:lang w:val="en-US" w:eastAsia="zh-CN"/>
        </w:rPr>
      </w:pPr>
    </w:p>
    <w:p w14:paraId="4F91652B">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60" w:lineRule="auto"/>
        <w:ind w:right="0"/>
        <w:textAlignment w:val="auto"/>
        <w:rPr>
          <w:rFonts w:hint="default" w:ascii="宋体" w:hAnsi="宋体" w:eastAsia="宋体" w:cs="宋体"/>
          <w:i w:val="0"/>
          <w:iCs w:val="0"/>
          <w:sz w:val="24"/>
          <w:szCs w:val="24"/>
          <w:vertAlign w:val="baseline"/>
          <w:lang w:val="en-US" w:eastAsia="zh-CN"/>
        </w:rPr>
      </w:pPr>
    </w:p>
    <w:p w14:paraId="588E06BB">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60" w:lineRule="auto"/>
        <w:ind w:right="0"/>
        <w:textAlignment w:val="auto"/>
        <w:rPr>
          <w:rFonts w:hint="default" w:ascii="宋体" w:hAnsi="宋体" w:eastAsia="宋体" w:cs="宋体"/>
          <w:i w:val="0"/>
          <w:iCs w:val="0"/>
          <w:sz w:val="24"/>
          <w:szCs w:val="24"/>
          <w:vertAlign w:val="baseline"/>
          <w:lang w:val="en-US" w:eastAsia="zh-CN"/>
        </w:rPr>
      </w:pPr>
    </w:p>
    <w:p w14:paraId="2E9ED3F4">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60" w:lineRule="auto"/>
        <w:ind w:right="0"/>
        <w:textAlignment w:val="auto"/>
        <w:rPr>
          <w:rFonts w:hint="default" w:ascii="宋体" w:hAnsi="宋体" w:eastAsia="宋体" w:cs="宋体"/>
          <w:i w:val="0"/>
          <w:iCs w:val="0"/>
          <w:sz w:val="24"/>
          <w:szCs w:val="24"/>
          <w:vertAlign w:val="baseline"/>
          <w:lang w:val="en-US" w:eastAsia="zh-CN"/>
        </w:rPr>
      </w:pPr>
    </w:p>
    <w:p w14:paraId="6C3CA8DC">
      <w:pPr>
        <w:pStyle w:val="34"/>
        <w:numPr>
          <w:ilvl w:val="0"/>
          <w:numId w:val="0"/>
        </w:numPr>
        <w:spacing w:line="360" w:lineRule="auto"/>
        <w:ind w:leftChars="0"/>
        <w:jc w:val="center"/>
        <w:outlineLvl w:val="0"/>
        <w:rPr>
          <w:rFonts w:ascii="宋体" w:hAnsi="宋体" w:eastAsia="宋体"/>
          <w:sz w:val="28"/>
          <w:szCs w:val="28"/>
        </w:rPr>
      </w:pPr>
      <w:bookmarkStart w:id="109" w:name="_Toc29334"/>
      <w:bookmarkStart w:id="110" w:name="_Toc12818"/>
      <w:bookmarkStart w:id="111" w:name="_Toc13459"/>
      <w:bookmarkStart w:id="112" w:name="_Toc125396866"/>
      <w:bookmarkStart w:id="113" w:name="_Toc20209"/>
      <w:r>
        <w:rPr>
          <w:rFonts w:hint="eastAsia" w:ascii="宋体" w:hAnsi="宋体" w:eastAsia="宋体"/>
          <w:sz w:val="28"/>
          <w:szCs w:val="28"/>
          <w:lang w:val="en-US" w:eastAsia="zh-CN"/>
        </w:rPr>
        <w:t>6 监测诊断</w:t>
      </w:r>
      <w:r>
        <w:rPr>
          <w:rFonts w:hint="eastAsia" w:ascii="宋体" w:hAnsi="宋体" w:eastAsia="宋体"/>
          <w:sz w:val="28"/>
          <w:szCs w:val="28"/>
        </w:rPr>
        <w:t>对象</w:t>
      </w:r>
      <w:bookmarkEnd w:id="109"/>
      <w:bookmarkEnd w:id="110"/>
      <w:bookmarkEnd w:id="111"/>
      <w:bookmarkEnd w:id="112"/>
      <w:bookmarkEnd w:id="113"/>
    </w:p>
    <w:p w14:paraId="0D2A5360">
      <w:pPr>
        <w:pStyle w:val="34"/>
        <w:numPr>
          <w:ilvl w:val="0"/>
          <w:numId w:val="0"/>
        </w:numPr>
        <w:ind w:left="360"/>
        <w:jc w:val="center"/>
        <w:rPr>
          <w:rFonts w:hint="eastAsia" w:ascii="宋体" w:hAnsi="宋体" w:eastAsia="宋体"/>
          <w:sz w:val="28"/>
          <w:szCs w:val="28"/>
        </w:rPr>
      </w:pPr>
      <w:bookmarkStart w:id="114" w:name="_Toc8134"/>
      <w:bookmarkStart w:id="115" w:name="_Toc20159"/>
      <w:bookmarkStart w:id="116" w:name="_Toc125396867"/>
      <w:bookmarkStart w:id="117" w:name="_Toc26208"/>
      <w:bookmarkStart w:id="118" w:name="_Toc12586"/>
      <w:r>
        <w:rPr>
          <w:rFonts w:hint="eastAsia" w:ascii="宋体" w:hAnsi="宋体" w:eastAsia="宋体"/>
          <w:sz w:val="28"/>
          <w:szCs w:val="28"/>
          <w:lang w:val="en-US" w:eastAsia="zh-CN"/>
        </w:rPr>
        <w:t>6</w:t>
      </w:r>
      <w:r>
        <w:rPr>
          <w:rFonts w:ascii="宋体" w:hAnsi="宋体" w:eastAsia="宋体"/>
          <w:sz w:val="28"/>
          <w:szCs w:val="28"/>
        </w:rPr>
        <w:t xml:space="preserve">.1 </w:t>
      </w:r>
      <w:r>
        <w:rPr>
          <w:rFonts w:hint="eastAsia" w:ascii="宋体" w:hAnsi="宋体" w:eastAsia="宋体"/>
          <w:sz w:val="28"/>
          <w:szCs w:val="28"/>
        </w:rPr>
        <w:t>一般规定</w:t>
      </w:r>
      <w:bookmarkEnd w:id="114"/>
      <w:bookmarkEnd w:id="115"/>
      <w:bookmarkEnd w:id="116"/>
      <w:bookmarkEnd w:id="117"/>
      <w:bookmarkEnd w:id="118"/>
    </w:p>
    <w:p w14:paraId="02AB5207">
      <w:pPr>
        <w:pStyle w:val="30"/>
        <w:spacing w:line="360" w:lineRule="auto"/>
        <w:ind w:left="0" w:firstLine="0" w:firstLineChars="0"/>
        <w:rPr>
          <w:rFonts w:hint="eastAsia" w:ascii="宋体" w:hAnsi="宋体" w:eastAsia="宋体" w:cs="黑体"/>
          <w:sz w:val="24"/>
          <w:shd w:val="clear" w:color="auto" w:fill="FBFBFB"/>
          <w:lang w:val="en-US" w:eastAsia="zh-CN"/>
        </w:rPr>
      </w:pPr>
      <w:r>
        <w:rPr>
          <w:rFonts w:hint="eastAsia" w:ascii="宋体" w:hAnsi="宋体" w:eastAsia="宋体" w:cs="黑体"/>
          <w:sz w:val="24"/>
          <w:shd w:val="clear" w:color="auto" w:fill="FBFBFB"/>
          <w:lang w:val="en-US" w:eastAsia="zh-CN"/>
        </w:rPr>
        <w:t>6.1.1 安全韧性城市对城市风险、异常、故障的诊断应分级分类进行。。</w:t>
      </w:r>
    </w:p>
    <w:p w14:paraId="251DA620">
      <w:pPr>
        <w:pStyle w:val="30"/>
        <w:spacing w:line="360" w:lineRule="auto"/>
        <w:ind w:left="0" w:leftChars="0" w:firstLine="0" w:firstLineChars="0"/>
        <w:rPr>
          <w:rFonts w:hint="eastAsia" w:ascii="宋体" w:hAnsi="宋体" w:eastAsia="宋体" w:cs="黑体"/>
          <w:sz w:val="24"/>
          <w:shd w:val="clear" w:color="auto" w:fill="FBFBFB"/>
          <w:lang w:val="en-US" w:eastAsia="zh-CN"/>
        </w:rPr>
      </w:pPr>
      <w:r>
        <w:rPr>
          <w:rFonts w:hint="eastAsia" w:ascii="宋体" w:hAnsi="宋体" w:eastAsia="宋体" w:cs="黑体"/>
          <w:sz w:val="24"/>
          <w:shd w:val="clear" w:color="auto" w:fill="FBFBFB"/>
          <w:lang w:val="en-US" w:eastAsia="zh-CN"/>
        </w:rPr>
        <w:t>6.1.2 安全韧性城市的监测诊断对象应包括</w:t>
      </w:r>
      <w:r>
        <w:rPr>
          <w:rFonts w:hint="eastAsia" w:hAnsi="宋体" w:cs="黑体"/>
          <w:sz w:val="24"/>
          <w:shd w:val="clear" w:color="auto" w:fill="FBFBFB"/>
          <w:lang w:val="en-US" w:eastAsia="zh-CN"/>
        </w:rPr>
        <w:t>下列内容</w:t>
      </w:r>
      <w:r>
        <w:rPr>
          <w:rFonts w:hint="eastAsia" w:ascii="宋体" w:hAnsi="宋体" w:eastAsia="宋体" w:cs="黑体"/>
          <w:sz w:val="24"/>
          <w:shd w:val="clear" w:color="auto" w:fill="FBFBFB"/>
          <w:lang w:val="en-US" w:eastAsia="zh-CN"/>
        </w:rPr>
        <w:t>：</w:t>
      </w:r>
    </w:p>
    <w:p w14:paraId="06A49526">
      <w:pPr>
        <w:pStyle w:val="30"/>
        <w:spacing w:line="360" w:lineRule="auto"/>
        <w:ind w:left="0" w:leftChars="0" w:firstLine="480" w:firstLineChars="200"/>
        <w:rPr>
          <w:rFonts w:hint="eastAsia" w:hAnsi="宋体" w:cs="黑体"/>
          <w:sz w:val="24"/>
          <w:shd w:val="clear" w:color="auto" w:fill="FBFBFB"/>
          <w:lang w:val="en-US" w:eastAsia="zh-CN"/>
        </w:rPr>
      </w:pPr>
      <w:r>
        <w:rPr>
          <w:rFonts w:hint="eastAsia" w:hAnsi="宋体" w:cs="黑体"/>
          <w:sz w:val="24"/>
          <w:shd w:val="clear" w:color="auto" w:fill="FBFBFB"/>
          <w:lang w:val="en-US" w:eastAsia="zh-CN"/>
        </w:rPr>
        <w:t xml:space="preserve">1 </w:t>
      </w:r>
      <w:r>
        <w:rPr>
          <w:rFonts w:hint="eastAsia" w:ascii="宋体" w:hAnsi="宋体" w:eastAsia="宋体" w:cs="黑体"/>
          <w:sz w:val="24"/>
          <w:shd w:val="clear" w:color="auto" w:fill="FBFBFB"/>
          <w:lang w:val="en-US" w:eastAsia="zh-CN"/>
        </w:rPr>
        <w:t>环境</w:t>
      </w:r>
      <w:r>
        <w:rPr>
          <w:rFonts w:hint="eastAsia" w:hAnsi="宋体" w:cs="黑体"/>
          <w:sz w:val="24"/>
          <w:shd w:val="clear" w:color="auto" w:fill="FBFBFB"/>
          <w:lang w:val="en-US" w:eastAsia="zh-CN"/>
        </w:rPr>
        <w:t>；</w:t>
      </w:r>
    </w:p>
    <w:p w14:paraId="1DBA215E">
      <w:pPr>
        <w:pStyle w:val="30"/>
        <w:spacing w:line="360" w:lineRule="auto"/>
        <w:ind w:left="0" w:leftChars="0" w:firstLine="480" w:firstLineChars="200"/>
        <w:rPr>
          <w:rFonts w:hint="eastAsia" w:hAnsi="宋体" w:cs="黑体"/>
          <w:sz w:val="24"/>
          <w:shd w:val="clear" w:color="auto" w:fill="FBFBFB"/>
          <w:lang w:val="en-US" w:eastAsia="zh-CN"/>
        </w:rPr>
      </w:pPr>
      <w:r>
        <w:rPr>
          <w:rFonts w:hint="eastAsia" w:hAnsi="宋体" w:cs="黑体"/>
          <w:sz w:val="24"/>
          <w:shd w:val="clear" w:color="auto" w:fill="FBFBFB"/>
          <w:lang w:val="en-US" w:eastAsia="zh-CN"/>
        </w:rPr>
        <w:t xml:space="preserve">2 </w:t>
      </w:r>
      <w:r>
        <w:rPr>
          <w:rFonts w:hint="eastAsia" w:ascii="宋体" w:hAnsi="宋体" w:eastAsia="宋体" w:cs="黑体"/>
          <w:sz w:val="24"/>
          <w:shd w:val="clear" w:color="auto" w:fill="FBFBFB"/>
          <w:lang w:val="en-US" w:eastAsia="zh-CN"/>
        </w:rPr>
        <w:t>市政设施</w:t>
      </w:r>
      <w:r>
        <w:rPr>
          <w:rFonts w:hint="eastAsia" w:hAnsi="宋体" w:cs="黑体"/>
          <w:sz w:val="24"/>
          <w:shd w:val="clear" w:color="auto" w:fill="FBFBFB"/>
          <w:lang w:val="en-US" w:eastAsia="zh-CN"/>
        </w:rPr>
        <w:t>；</w:t>
      </w:r>
    </w:p>
    <w:p w14:paraId="3779AA43">
      <w:pPr>
        <w:pStyle w:val="30"/>
        <w:spacing w:line="360" w:lineRule="auto"/>
        <w:ind w:left="0" w:leftChars="0" w:firstLine="480" w:firstLineChars="200"/>
        <w:rPr>
          <w:rFonts w:hint="eastAsia" w:ascii="宋体" w:hAnsi="宋体" w:eastAsia="宋体" w:cs="黑体"/>
          <w:sz w:val="24"/>
          <w:shd w:val="clear" w:color="auto" w:fill="FBFBFB"/>
          <w:lang w:val="en-US" w:eastAsia="zh-CN"/>
        </w:rPr>
      </w:pPr>
      <w:r>
        <w:rPr>
          <w:rFonts w:hint="eastAsia" w:hAnsi="宋体" w:cs="黑体"/>
          <w:sz w:val="24"/>
          <w:shd w:val="clear" w:color="auto" w:fill="FBFBFB"/>
          <w:lang w:val="en-US" w:eastAsia="zh-CN"/>
        </w:rPr>
        <w:t xml:space="preserve">3 </w:t>
      </w:r>
      <w:r>
        <w:rPr>
          <w:rFonts w:hint="eastAsia" w:ascii="宋体" w:hAnsi="宋体" w:eastAsia="宋体" w:cs="黑体"/>
          <w:sz w:val="24"/>
          <w:shd w:val="clear" w:color="auto" w:fill="FBFBFB"/>
          <w:lang w:val="en-US" w:eastAsia="zh-CN"/>
        </w:rPr>
        <w:t>机电与控制，网，行为。</w:t>
      </w:r>
    </w:p>
    <w:p w14:paraId="455B52A3">
      <w:pPr>
        <w:pStyle w:val="30"/>
        <w:spacing w:line="360" w:lineRule="auto"/>
        <w:ind w:left="0" w:leftChars="0" w:firstLine="0" w:firstLineChars="0"/>
        <w:rPr>
          <w:rFonts w:hint="eastAsia" w:ascii="宋体" w:hAnsi="宋体" w:eastAsia="宋体" w:cs="黑体"/>
          <w:sz w:val="24"/>
          <w:shd w:val="clear" w:color="auto" w:fill="FBFBFB"/>
          <w:lang w:val="en-US" w:eastAsia="zh-CN"/>
        </w:rPr>
      </w:pPr>
      <w:r>
        <w:rPr>
          <w:rFonts w:hint="eastAsia" w:ascii="宋体" w:hAnsi="宋体" w:eastAsia="宋体" w:cs="黑体"/>
          <w:sz w:val="24"/>
          <w:shd w:val="clear" w:color="auto" w:fill="FBFBFB"/>
          <w:lang w:val="en-US" w:eastAsia="zh-CN"/>
        </w:rPr>
        <w:t>6.1.3 安全韧性城市重点监测诊断</w:t>
      </w:r>
      <w:r>
        <w:rPr>
          <w:rFonts w:hint="eastAsia" w:hAnsi="宋体" w:cs="黑体"/>
          <w:sz w:val="24"/>
          <w:shd w:val="clear" w:color="auto" w:fill="FBFBFB"/>
          <w:lang w:val="en-US" w:eastAsia="zh-CN"/>
        </w:rPr>
        <w:t>应包括</w:t>
      </w:r>
      <w:r>
        <w:rPr>
          <w:rFonts w:hint="eastAsia" w:hAnsi="宋体" w:cs="黑体"/>
          <w:color w:val="auto"/>
          <w:kern w:val="2"/>
          <w:sz w:val="24"/>
          <w:szCs w:val="24"/>
          <w:shd w:val="clear" w:color="auto" w:fill="FBFBFB"/>
          <w:lang w:val="en-US" w:eastAsia="zh-CN" w:bidi="ar-SA"/>
        </w:rPr>
        <w:t>下列</w:t>
      </w:r>
      <w:r>
        <w:rPr>
          <w:rFonts w:hint="eastAsia" w:hAnsi="宋体" w:cs="黑体"/>
          <w:sz w:val="24"/>
          <w:shd w:val="clear" w:color="auto" w:fill="FBFBFB"/>
          <w:lang w:val="en-US" w:eastAsia="zh-CN"/>
        </w:rPr>
        <w:t>内容</w:t>
      </w:r>
      <w:r>
        <w:rPr>
          <w:rFonts w:hint="eastAsia" w:ascii="宋体" w:hAnsi="宋体" w:eastAsia="宋体" w:cs="黑体"/>
          <w:sz w:val="24"/>
          <w:shd w:val="clear" w:color="auto" w:fill="FBFBFB"/>
          <w:lang w:val="en-US" w:eastAsia="zh-CN"/>
        </w:rPr>
        <w:t>：</w:t>
      </w:r>
    </w:p>
    <w:p w14:paraId="70BA8E61">
      <w:pPr>
        <w:pStyle w:val="30"/>
        <w:spacing w:line="360" w:lineRule="auto"/>
        <w:rPr>
          <w:rFonts w:hint="default" w:ascii="宋体" w:hAnsi="宋体" w:eastAsia="宋体" w:cs="黑体"/>
          <w:sz w:val="24"/>
          <w:shd w:val="clear" w:color="auto" w:fill="FBFBFB"/>
          <w:lang w:val="en-US" w:eastAsia="zh-CN"/>
        </w:rPr>
      </w:pPr>
      <w:r>
        <w:rPr>
          <w:rFonts w:hint="eastAsia" w:ascii="宋体" w:hAnsi="宋体" w:eastAsia="宋体" w:cs="黑体"/>
          <w:sz w:val="24"/>
          <w:shd w:val="clear" w:color="auto" w:fill="FBFBFB"/>
          <w:lang w:val="en-US" w:eastAsia="zh-CN"/>
        </w:rPr>
        <w:t>1 洪涝灾害</w:t>
      </w:r>
      <w:r>
        <w:rPr>
          <w:rFonts w:hint="eastAsia" w:hAnsi="宋体" w:cs="黑体"/>
          <w:sz w:val="24"/>
          <w:shd w:val="clear" w:color="auto" w:fill="FBFBFB"/>
          <w:lang w:val="en-US" w:eastAsia="zh-CN"/>
        </w:rPr>
        <w:t>和城市水系统；</w:t>
      </w:r>
    </w:p>
    <w:p w14:paraId="4BE939E6">
      <w:pPr>
        <w:pStyle w:val="30"/>
        <w:spacing w:line="360" w:lineRule="auto"/>
        <w:ind w:left="0" w:leftChars="0" w:firstLine="480" w:firstLineChars="200"/>
        <w:rPr>
          <w:rFonts w:hint="eastAsia" w:hAnsi="宋体" w:cs="黑体"/>
          <w:sz w:val="24"/>
          <w:shd w:val="clear" w:color="auto" w:fill="FBFBFB"/>
          <w:lang w:val="en-US" w:eastAsia="zh-CN"/>
        </w:rPr>
      </w:pPr>
      <w:r>
        <w:rPr>
          <w:rFonts w:hint="eastAsia" w:ascii="宋体" w:hAnsi="宋体" w:eastAsia="宋体" w:cs="黑体"/>
          <w:sz w:val="24"/>
          <w:shd w:val="clear" w:color="auto" w:fill="FBFBFB"/>
          <w:lang w:val="en-US" w:eastAsia="zh-CN"/>
        </w:rPr>
        <w:t>2 气象灾害</w:t>
      </w:r>
      <w:r>
        <w:rPr>
          <w:rFonts w:hint="eastAsia" w:hAnsi="宋体" w:cs="黑体"/>
          <w:sz w:val="24"/>
          <w:shd w:val="clear" w:color="auto" w:fill="FBFBFB"/>
          <w:lang w:val="en-US" w:eastAsia="zh-CN"/>
        </w:rPr>
        <w:t>；</w:t>
      </w:r>
    </w:p>
    <w:p w14:paraId="77FEADD6">
      <w:pPr>
        <w:pStyle w:val="30"/>
        <w:spacing w:line="360" w:lineRule="auto"/>
        <w:ind w:left="0" w:leftChars="0" w:firstLine="480" w:firstLineChars="200"/>
        <w:rPr>
          <w:rFonts w:hint="eastAsia" w:ascii="宋体" w:hAnsi="宋体" w:eastAsia="宋体" w:cs="黑体"/>
          <w:sz w:val="24"/>
          <w:shd w:val="clear" w:color="auto" w:fill="FBFBFB"/>
          <w:lang w:val="en-US" w:eastAsia="zh-CN"/>
        </w:rPr>
      </w:pPr>
      <w:r>
        <w:rPr>
          <w:rFonts w:hint="eastAsia" w:ascii="宋体" w:hAnsi="宋体" w:eastAsia="宋体" w:cs="黑体"/>
          <w:sz w:val="24"/>
          <w:shd w:val="clear" w:color="auto" w:fill="FBFBFB"/>
          <w:lang w:val="en-US" w:eastAsia="zh-CN"/>
        </w:rPr>
        <w:t>3 地壳灾害</w:t>
      </w:r>
      <w:r>
        <w:rPr>
          <w:rFonts w:hint="eastAsia" w:hAnsi="宋体" w:cs="黑体"/>
          <w:sz w:val="24"/>
          <w:shd w:val="clear" w:color="auto" w:fill="FBFBFB"/>
          <w:lang w:val="en-US" w:eastAsia="zh-CN"/>
        </w:rPr>
        <w:t>；</w:t>
      </w:r>
    </w:p>
    <w:p w14:paraId="705E1E2D">
      <w:pPr>
        <w:pStyle w:val="30"/>
        <w:spacing w:line="360" w:lineRule="auto"/>
        <w:ind w:left="0" w:leftChars="0" w:firstLine="480" w:firstLineChars="200"/>
        <w:rPr>
          <w:rFonts w:hint="default" w:ascii="宋体" w:hAnsi="宋体" w:eastAsia="宋体" w:cs="黑体"/>
          <w:sz w:val="24"/>
          <w:shd w:val="clear" w:color="auto" w:fill="FBFBFB"/>
          <w:lang w:val="en-US" w:eastAsia="zh-CN"/>
        </w:rPr>
      </w:pPr>
      <w:r>
        <w:rPr>
          <w:rFonts w:hint="eastAsia" w:ascii="宋体" w:hAnsi="宋体" w:eastAsia="宋体" w:cs="黑体"/>
          <w:sz w:val="24"/>
          <w:shd w:val="clear" w:color="auto" w:fill="FBFBFB"/>
          <w:lang w:val="en-US" w:eastAsia="zh-CN"/>
        </w:rPr>
        <w:t>4 火灾</w:t>
      </w:r>
      <w:r>
        <w:rPr>
          <w:rFonts w:hint="eastAsia" w:hAnsi="宋体" w:cs="黑体"/>
          <w:sz w:val="24"/>
          <w:shd w:val="clear" w:color="auto" w:fill="FBFBFB"/>
          <w:lang w:val="en-US" w:eastAsia="zh-CN"/>
        </w:rPr>
        <w:t>；</w:t>
      </w:r>
    </w:p>
    <w:p w14:paraId="46025EDE">
      <w:pPr>
        <w:pStyle w:val="30"/>
        <w:spacing w:line="360" w:lineRule="auto"/>
        <w:ind w:left="0" w:leftChars="0" w:firstLine="480" w:firstLineChars="200"/>
        <w:rPr>
          <w:rFonts w:hint="eastAsia" w:ascii="宋体" w:hAnsi="宋体" w:eastAsia="宋体" w:cs="黑体"/>
          <w:sz w:val="24"/>
          <w:shd w:val="clear" w:color="auto" w:fill="FBFBFB"/>
          <w:lang w:val="en-US" w:eastAsia="zh-CN"/>
        </w:rPr>
      </w:pPr>
      <w:r>
        <w:rPr>
          <w:rFonts w:hint="eastAsia" w:ascii="宋体" w:hAnsi="宋体" w:eastAsia="宋体" w:cs="黑体"/>
          <w:sz w:val="24"/>
          <w:shd w:val="clear" w:color="auto" w:fill="FBFBFB"/>
          <w:lang w:val="en-US" w:eastAsia="zh-CN"/>
        </w:rPr>
        <w:t>5 市政设施灾害</w:t>
      </w:r>
      <w:r>
        <w:rPr>
          <w:rFonts w:hint="eastAsia" w:hAnsi="宋体" w:cs="黑体"/>
          <w:sz w:val="24"/>
          <w:shd w:val="clear" w:color="auto" w:fill="FBFBFB"/>
          <w:lang w:val="en-US" w:eastAsia="zh-CN"/>
        </w:rPr>
        <w:t>；</w:t>
      </w:r>
    </w:p>
    <w:p w14:paraId="4AB80DA9">
      <w:pPr>
        <w:pStyle w:val="30"/>
        <w:spacing w:line="360" w:lineRule="auto"/>
        <w:ind w:left="0" w:leftChars="0" w:firstLine="480" w:firstLineChars="200"/>
        <w:rPr>
          <w:rFonts w:hint="eastAsia" w:hAnsi="宋体" w:cs="黑体"/>
          <w:sz w:val="24"/>
          <w:shd w:val="clear" w:color="auto" w:fill="FBFBFB"/>
          <w:lang w:val="en-US" w:eastAsia="zh-CN"/>
        </w:rPr>
      </w:pPr>
      <w:r>
        <w:rPr>
          <w:rFonts w:hint="eastAsia" w:ascii="宋体" w:hAnsi="宋体" w:eastAsia="宋体" w:cs="黑体"/>
          <w:sz w:val="24"/>
          <w:shd w:val="clear" w:color="auto" w:fill="FBFBFB"/>
          <w:lang w:val="en-US" w:eastAsia="zh-CN"/>
        </w:rPr>
        <w:t>6 房屋建筑安全</w:t>
      </w:r>
      <w:r>
        <w:rPr>
          <w:rFonts w:hint="eastAsia" w:hAnsi="宋体" w:cs="黑体"/>
          <w:sz w:val="24"/>
          <w:shd w:val="clear" w:color="auto" w:fill="FBFBFB"/>
          <w:lang w:val="en-US" w:eastAsia="zh-CN"/>
        </w:rPr>
        <w:t>；</w:t>
      </w:r>
    </w:p>
    <w:p w14:paraId="5AFF6B79">
      <w:pPr>
        <w:pStyle w:val="30"/>
        <w:spacing w:line="360" w:lineRule="auto"/>
        <w:ind w:left="0" w:leftChars="0" w:firstLine="480" w:firstLineChars="200"/>
        <w:rPr>
          <w:rFonts w:hint="eastAsia" w:hAnsi="宋体" w:cs="黑体"/>
          <w:sz w:val="24"/>
          <w:shd w:val="clear" w:color="auto" w:fill="FBFBFB"/>
          <w:lang w:val="en-US" w:eastAsia="zh-CN"/>
        </w:rPr>
      </w:pPr>
      <w:r>
        <w:rPr>
          <w:rFonts w:hint="eastAsia" w:ascii="宋体" w:hAnsi="宋体" w:eastAsia="宋体" w:cs="黑体"/>
          <w:sz w:val="24"/>
          <w:shd w:val="clear" w:color="auto" w:fill="FBFBFB"/>
          <w:lang w:val="en-US" w:eastAsia="zh-CN"/>
        </w:rPr>
        <w:t>7 孪生网脆弱性</w:t>
      </w:r>
      <w:r>
        <w:rPr>
          <w:rFonts w:hint="eastAsia" w:hAnsi="宋体" w:cs="黑体"/>
          <w:sz w:val="24"/>
          <w:shd w:val="clear" w:color="auto" w:fill="FBFBFB"/>
          <w:lang w:val="en-US" w:eastAsia="zh-CN"/>
        </w:rPr>
        <w:t>；</w:t>
      </w:r>
    </w:p>
    <w:p w14:paraId="1F6600AE">
      <w:pPr>
        <w:pStyle w:val="30"/>
        <w:spacing w:line="360" w:lineRule="auto"/>
        <w:ind w:left="0" w:leftChars="0" w:firstLine="480" w:firstLineChars="200"/>
        <w:rPr>
          <w:rFonts w:hint="eastAsia" w:hAnsi="宋体" w:cs="黑体"/>
          <w:sz w:val="24"/>
          <w:shd w:val="clear" w:color="auto" w:fill="FBFBFB"/>
          <w:lang w:val="en-US" w:eastAsia="zh-CN"/>
        </w:rPr>
      </w:pPr>
      <w:r>
        <w:rPr>
          <w:rFonts w:hint="eastAsia" w:ascii="宋体" w:hAnsi="宋体" w:eastAsia="宋体" w:cs="黑体"/>
          <w:sz w:val="24"/>
          <w:shd w:val="clear" w:color="auto" w:fill="FBFBFB"/>
          <w:lang w:val="en-US" w:eastAsia="zh-CN"/>
        </w:rPr>
        <w:t>8 生态环境污染</w:t>
      </w:r>
      <w:r>
        <w:rPr>
          <w:rFonts w:hint="eastAsia" w:hAnsi="宋体" w:cs="黑体"/>
          <w:sz w:val="24"/>
          <w:shd w:val="clear" w:color="auto" w:fill="FBFBFB"/>
          <w:lang w:val="en-US" w:eastAsia="zh-CN"/>
        </w:rPr>
        <w:t>；</w:t>
      </w:r>
    </w:p>
    <w:p w14:paraId="0022EF22">
      <w:pPr>
        <w:pStyle w:val="30"/>
        <w:spacing w:line="360" w:lineRule="auto"/>
        <w:ind w:left="0" w:leftChars="0" w:firstLine="480" w:firstLineChars="200"/>
        <w:rPr>
          <w:rFonts w:hint="eastAsia" w:hAnsi="宋体" w:cs="黑体"/>
          <w:sz w:val="24"/>
          <w:shd w:val="clear" w:color="auto" w:fill="FBFBFB"/>
          <w:lang w:val="en-US" w:eastAsia="zh-CN"/>
        </w:rPr>
      </w:pPr>
      <w:r>
        <w:rPr>
          <w:rFonts w:hint="eastAsia" w:ascii="宋体" w:hAnsi="宋体" w:eastAsia="宋体" w:cs="黑体"/>
          <w:sz w:val="24"/>
          <w:shd w:val="clear" w:color="auto" w:fill="FBFBFB"/>
          <w:lang w:val="en-US" w:eastAsia="zh-CN"/>
        </w:rPr>
        <w:t>9 农作物灾害</w:t>
      </w:r>
      <w:r>
        <w:rPr>
          <w:rFonts w:hint="eastAsia" w:hAnsi="宋体" w:cs="黑体"/>
          <w:sz w:val="24"/>
          <w:shd w:val="clear" w:color="auto" w:fill="FBFBFB"/>
          <w:lang w:val="en-US" w:eastAsia="zh-CN"/>
        </w:rPr>
        <w:t>；</w:t>
      </w:r>
    </w:p>
    <w:p w14:paraId="7C31E69F">
      <w:pPr>
        <w:pStyle w:val="30"/>
        <w:spacing w:line="360" w:lineRule="auto"/>
        <w:ind w:left="0" w:leftChars="0" w:firstLine="480" w:firstLineChars="200"/>
        <w:rPr>
          <w:rFonts w:hint="default" w:ascii="宋体" w:hAnsi="宋体" w:eastAsia="宋体" w:cs="黑体"/>
          <w:sz w:val="24"/>
          <w:shd w:val="clear" w:color="auto" w:fill="FBFBFB"/>
          <w:lang w:val="en-US" w:eastAsia="zh-CN"/>
        </w:rPr>
      </w:pPr>
      <w:r>
        <w:rPr>
          <w:rFonts w:hint="eastAsia" w:ascii="宋体" w:hAnsi="宋体" w:eastAsia="宋体" w:cs="黑体"/>
          <w:sz w:val="24"/>
          <w:shd w:val="clear" w:color="auto" w:fill="FBFBFB"/>
          <w:lang w:val="en-US" w:eastAsia="zh-CN"/>
        </w:rPr>
        <w:t>10 突发事件。</w:t>
      </w:r>
    </w:p>
    <w:p w14:paraId="518A4865">
      <w:pPr>
        <w:pStyle w:val="30"/>
        <w:spacing w:line="360" w:lineRule="auto"/>
        <w:ind w:left="480" w:leftChars="0" w:hanging="480" w:hangingChars="200"/>
        <w:rPr>
          <w:rFonts w:hint="eastAsia" w:ascii="宋体" w:hAnsi="宋体" w:eastAsia="宋体" w:cs="黑体"/>
          <w:sz w:val="24"/>
          <w:shd w:val="clear" w:color="auto" w:fill="FBFBFB"/>
          <w:lang w:val="en-US" w:eastAsia="zh-CN"/>
        </w:rPr>
      </w:pPr>
      <w:r>
        <w:rPr>
          <w:rFonts w:hint="eastAsia" w:ascii="宋体" w:hAnsi="宋体" w:eastAsia="宋体" w:cs="黑体"/>
          <w:sz w:val="24"/>
          <w:shd w:val="clear" w:color="auto" w:fill="FBFBFB"/>
          <w:lang w:val="en-US" w:eastAsia="zh-CN"/>
        </w:rPr>
        <w:t>6.1.4 宜对安全韧性城市诊断对象的诊断智能等级进行定级，可划分为</w:t>
      </w:r>
      <w:r>
        <w:rPr>
          <w:rFonts w:hint="eastAsia" w:hAnsi="宋体" w:cs="黑体"/>
          <w:sz w:val="24"/>
          <w:shd w:val="clear" w:color="auto" w:fill="FBFBFB"/>
          <w:lang w:val="en-US" w:eastAsia="zh-CN"/>
        </w:rPr>
        <w:t>下列</w:t>
      </w:r>
      <w:r>
        <w:rPr>
          <w:rFonts w:hint="eastAsia" w:ascii="宋体" w:hAnsi="宋体" w:eastAsia="宋体" w:cs="黑体"/>
          <w:sz w:val="24"/>
          <w:shd w:val="clear" w:color="auto" w:fill="FBFBFB"/>
          <w:lang w:val="en-US" w:eastAsia="zh-CN"/>
        </w:rPr>
        <w:t>四个等级：</w:t>
      </w:r>
    </w:p>
    <w:p w14:paraId="07644A12">
      <w:pPr>
        <w:pStyle w:val="30"/>
        <w:spacing w:line="360" w:lineRule="auto"/>
        <w:ind w:left="479" w:leftChars="228" w:firstLine="0" w:firstLineChars="0"/>
        <w:rPr>
          <w:rFonts w:hint="eastAsia" w:ascii="宋体" w:hAnsi="宋体" w:eastAsia="宋体" w:cs="黑体"/>
          <w:sz w:val="24"/>
          <w:shd w:val="clear" w:color="auto" w:fill="FBFBFB"/>
          <w:lang w:val="en-US" w:eastAsia="zh-CN"/>
        </w:rPr>
      </w:pPr>
      <w:r>
        <w:rPr>
          <w:rFonts w:hint="eastAsia" w:hAnsi="宋体" w:cs="黑体"/>
          <w:sz w:val="24"/>
          <w:shd w:val="clear" w:color="auto" w:fill="FBFBFB"/>
          <w:lang w:val="en-US" w:eastAsia="zh-CN"/>
        </w:rPr>
        <w:t xml:space="preserve">1 </w:t>
      </w:r>
      <w:r>
        <w:rPr>
          <w:rFonts w:hint="eastAsia" w:ascii="宋体" w:hAnsi="宋体" w:eastAsia="宋体" w:cs="黑体"/>
          <w:sz w:val="24"/>
          <w:shd w:val="clear" w:color="auto" w:fill="FBFBFB"/>
          <w:lang w:val="en-US" w:eastAsia="zh-CN"/>
        </w:rPr>
        <w:t>等级0</w:t>
      </w:r>
      <w:r>
        <w:rPr>
          <w:rFonts w:hint="eastAsia" w:hAnsi="宋体" w:cs="黑体"/>
          <w:sz w:val="24"/>
          <w:shd w:val="clear" w:color="auto" w:fill="FBFBFB"/>
          <w:lang w:val="en-US" w:eastAsia="zh-CN"/>
        </w:rPr>
        <w:t>：</w:t>
      </w:r>
      <w:r>
        <w:rPr>
          <w:rFonts w:hint="eastAsia" w:ascii="宋体" w:hAnsi="宋体" w:eastAsia="宋体" w:cs="黑体"/>
          <w:sz w:val="24"/>
          <w:shd w:val="clear" w:color="auto" w:fill="FBFBFB"/>
          <w:lang w:val="en-US" w:eastAsia="zh-CN"/>
        </w:rPr>
        <w:t>人工诊断；</w:t>
      </w:r>
    </w:p>
    <w:p w14:paraId="7CE44517">
      <w:pPr>
        <w:pStyle w:val="30"/>
        <w:spacing w:line="360" w:lineRule="auto"/>
        <w:ind w:left="0" w:leftChars="0" w:firstLine="480" w:firstLineChars="200"/>
        <w:rPr>
          <w:rFonts w:hint="eastAsia" w:ascii="宋体" w:hAnsi="宋体" w:eastAsia="宋体" w:cs="黑体"/>
          <w:sz w:val="24"/>
          <w:shd w:val="clear" w:color="auto" w:fill="FBFBFB"/>
          <w:lang w:val="en-US" w:eastAsia="zh-CN"/>
        </w:rPr>
      </w:pPr>
      <w:r>
        <w:rPr>
          <w:rFonts w:hint="eastAsia" w:hAnsi="宋体" w:cs="黑体"/>
          <w:sz w:val="24"/>
          <w:shd w:val="clear" w:color="auto" w:fill="FBFBFB"/>
          <w:lang w:val="en-US" w:eastAsia="zh-CN"/>
        </w:rPr>
        <w:t xml:space="preserve">2 </w:t>
      </w:r>
      <w:r>
        <w:rPr>
          <w:rFonts w:hint="eastAsia" w:ascii="宋体" w:hAnsi="宋体" w:eastAsia="宋体" w:cs="黑体"/>
          <w:sz w:val="24"/>
          <w:shd w:val="clear" w:color="auto" w:fill="FBFBFB"/>
          <w:lang w:val="en-US" w:eastAsia="zh-CN"/>
        </w:rPr>
        <w:t>等级1</w:t>
      </w:r>
      <w:r>
        <w:rPr>
          <w:rFonts w:hint="eastAsia" w:hAnsi="宋体" w:cs="黑体"/>
          <w:sz w:val="24"/>
          <w:shd w:val="clear" w:color="auto" w:fill="FBFBFB"/>
          <w:lang w:val="en-US" w:eastAsia="zh-CN"/>
        </w:rPr>
        <w:t>：</w:t>
      </w:r>
      <w:r>
        <w:rPr>
          <w:rFonts w:hint="eastAsia" w:ascii="宋体" w:hAnsi="宋体" w:eastAsia="宋体" w:cs="黑体"/>
          <w:sz w:val="24"/>
          <w:shd w:val="clear" w:color="auto" w:fill="FBFBFB"/>
          <w:lang w:val="en-US" w:eastAsia="zh-CN"/>
        </w:rPr>
        <w:t>半自动化诊断；</w:t>
      </w:r>
    </w:p>
    <w:p w14:paraId="0B5713DC">
      <w:pPr>
        <w:pStyle w:val="30"/>
        <w:spacing w:line="360" w:lineRule="auto"/>
        <w:ind w:left="0" w:leftChars="0" w:firstLine="480" w:firstLineChars="200"/>
        <w:rPr>
          <w:rFonts w:hint="eastAsia" w:ascii="宋体" w:hAnsi="宋体" w:eastAsia="宋体" w:cs="黑体"/>
          <w:sz w:val="24"/>
          <w:shd w:val="clear" w:color="auto" w:fill="FBFBFB"/>
          <w:lang w:val="en-US" w:eastAsia="zh-CN"/>
        </w:rPr>
      </w:pPr>
      <w:r>
        <w:rPr>
          <w:rFonts w:hint="eastAsia" w:hAnsi="宋体" w:cs="黑体"/>
          <w:sz w:val="24"/>
          <w:shd w:val="clear" w:color="auto" w:fill="FBFBFB"/>
          <w:lang w:val="en-US" w:eastAsia="zh-CN"/>
        </w:rPr>
        <w:t xml:space="preserve">3 </w:t>
      </w:r>
      <w:r>
        <w:rPr>
          <w:rFonts w:hint="eastAsia" w:ascii="宋体" w:hAnsi="宋体" w:eastAsia="宋体" w:cs="黑体"/>
          <w:sz w:val="24"/>
          <w:shd w:val="clear" w:color="auto" w:fill="FBFBFB"/>
          <w:lang w:val="en-US" w:eastAsia="zh-CN"/>
        </w:rPr>
        <w:t>等级2</w:t>
      </w:r>
      <w:r>
        <w:rPr>
          <w:rFonts w:hint="eastAsia" w:hAnsi="宋体" w:cs="黑体"/>
          <w:sz w:val="24"/>
          <w:shd w:val="clear" w:color="auto" w:fill="FBFBFB"/>
          <w:lang w:val="en-US" w:eastAsia="zh-CN"/>
        </w:rPr>
        <w:t>：</w:t>
      </w:r>
      <w:r>
        <w:rPr>
          <w:rFonts w:hint="eastAsia" w:ascii="宋体" w:hAnsi="宋体" w:eastAsia="宋体" w:cs="黑体"/>
          <w:sz w:val="24"/>
          <w:shd w:val="clear" w:color="auto" w:fill="FBFBFB"/>
          <w:lang w:val="en-US" w:eastAsia="zh-CN"/>
        </w:rPr>
        <w:t>自动化诊断；</w:t>
      </w:r>
    </w:p>
    <w:p w14:paraId="30CE6B91">
      <w:pPr>
        <w:pStyle w:val="30"/>
        <w:spacing w:line="360" w:lineRule="auto"/>
        <w:ind w:left="0" w:leftChars="0" w:firstLine="480" w:firstLineChars="200"/>
        <w:rPr>
          <w:rFonts w:hint="eastAsia" w:ascii="宋体" w:hAnsi="宋体" w:eastAsia="宋体" w:cs="黑体"/>
          <w:sz w:val="24"/>
          <w:shd w:val="clear" w:color="auto" w:fill="FBFBFB"/>
          <w:lang w:val="en-US" w:eastAsia="zh-CN"/>
        </w:rPr>
      </w:pPr>
      <w:r>
        <w:rPr>
          <w:rFonts w:hint="eastAsia" w:hAnsi="宋体" w:cs="黑体"/>
          <w:sz w:val="24"/>
          <w:shd w:val="clear" w:color="auto" w:fill="FBFBFB"/>
          <w:lang w:val="en-US" w:eastAsia="zh-CN"/>
        </w:rPr>
        <w:t xml:space="preserve">4 </w:t>
      </w:r>
      <w:r>
        <w:rPr>
          <w:rFonts w:hint="eastAsia" w:ascii="宋体" w:hAnsi="宋体" w:eastAsia="宋体" w:cs="黑体"/>
          <w:sz w:val="24"/>
          <w:shd w:val="clear" w:color="auto" w:fill="FBFBFB"/>
          <w:lang w:val="en-US" w:eastAsia="zh-CN"/>
        </w:rPr>
        <w:t>等级3</w:t>
      </w:r>
      <w:r>
        <w:rPr>
          <w:rFonts w:hint="eastAsia" w:hAnsi="宋体" w:cs="黑体"/>
          <w:sz w:val="24"/>
          <w:shd w:val="clear" w:color="auto" w:fill="FBFBFB"/>
          <w:lang w:val="en-US" w:eastAsia="zh-CN"/>
        </w:rPr>
        <w:t>：</w:t>
      </w:r>
      <w:r>
        <w:rPr>
          <w:rFonts w:hint="eastAsia" w:ascii="宋体" w:hAnsi="宋体" w:eastAsia="宋体" w:cs="黑体"/>
          <w:sz w:val="24"/>
          <w:shd w:val="clear" w:color="auto" w:fill="FBFBFB"/>
          <w:lang w:val="en-US" w:eastAsia="zh-CN"/>
        </w:rPr>
        <w:t>孪生智能自动化诊断。</w:t>
      </w:r>
    </w:p>
    <w:p w14:paraId="3C9233A2">
      <w:pPr>
        <w:pStyle w:val="34"/>
        <w:numPr>
          <w:ilvl w:val="0"/>
          <w:numId w:val="0"/>
        </w:numPr>
        <w:spacing w:line="360" w:lineRule="auto"/>
        <w:ind w:left="360"/>
        <w:jc w:val="center"/>
        <w:rPr>
          <w:rFonts w:hint="eastAsia" w:ascii="宋体" w:hAnsi="宋体" w:eastAsia="宋体"/>
          <w:sz w:val="28"/>
          <w:szCs w:val="28"/>
          <w:lang w:eastAsia="zh-CN"/>
        </w:rPr>
      </w:pPr>
      <w:bookmarkStart w:id="119" w:name="_Toc15447"/>
      <w:bookmarkStart w:id="120" w:name="_Toc1211"/>
      <w:bookmarkStart w:id="121" w:name="_Toc22429"/>
      <w:bookmarkStart w:id="122" w:name="_Toc11247"/>
      <w:bookmarkStart w:id="123" w:name="_Toc125396868"/>
      <w:r>
        <w:rPr>
          <w:rFonts w:hint="eastAsia" w:ascii="宋体" w:hAnsi="宋体" w:eastAsia="宋体"/>
          <w:sz w:val="28"/>
          <w:szCs w:val="28"/>
          <w:lang w:val="en-US" w:eastAsia="zh-CN"/>
        </w:rPr>
        <w:t>6</w:t>
      </w:r>
      <w:r>
        <w:rPr>
          <w:rFonts w:ascii="宋体" w:hAnsi="宋体" w:eastAsia="宋体"/>
          <w:sz w:val="28"/>
          <w:szCs w:val="28"/>
        </w:rPr>
        <w:t xml:space="preserve">.2 </w:t>
      </w:r>
      <w:r>
        <w:rPr>
          <w:rFonts w:hint="eastAsia" w:ascii="宋体" w:hAnsi="宋体" w:eastAsia="宋体"/>
          <w:sz w:val="28"/>
          <w:szCs w:val="28"/>
          <w:lang w:val="en-US" w:eastAsia="zh-CN"/>
        </w:rPr>
        <w:t>环境</w:t>
      </w:r>
      <w:bookmarkEnd w:id="119"/>
      <w:bookmarkEnd w:id="120"/>
      <w:bookmarkEnd w:id="121"/>
      <w:bookmarkEnd w:id="122"/>
    </w:p>
    <w:p w14:paraId="23FAF933">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0"/>
        <w:textAlignment w:val="auto"/>
        <w:rPr>
          <w:rFonts w:hint="default" w:ascii="宋体" w:hAnsi="宋体" w:eastAsia="宋体" w:cs="黑体"/>
          <w:kern w:val="0"/>
          <w:sz w:val="24"/>
          <w:shd w:val="clear" w:color="auto" w:fill="FBFBFB"/>
          <w:lang w:val="en-US" w:eastAsia="zh-CN" w:bidi="ar-SA"/>
        </w:rPr>
      </w:pPr>
      <w:r>
        <w:rPr>
          <w:rFonts w:hint="eastAsia" w:ascii="宋体" w:hAnsi="宋体" w:eastAsia="宋体" w:cs="黑体"/>
          <w:kern w:val="0"/>
          <w:sz w:val="24"/>
          <w:shd w:val="clear" w:color="auto" w:fill="FBFBFB"/>
          <w:lang w:val="en-US" w:eastAsia="zh-CN" w:bidi="ar-SA"/>
        </w:rPr>
        <w:t xml:space="preserve">6.2.1 </w:t>
      </w:r>
      <w:r>
        <w:rPr>
          <w:rFonts w:hint="eastAsia" w:ascii="宋体" w:hAnsi="宋体" w:eastAsia="宋体" w:cs="黑体"/>
          <w:sz w:val="24"/>
          <w:shd w:val="clear" w:color="auto" w:fill="FBFBFB"/>
          <w:lang w:val="en-US" w:eastAsia="zh-CN"/>
        </w:rPr>
        <w:t>安全韧性城市应实现</w:t>
      </w:r>
      <w:r>
        <w:rPr>
          <w:rFonts w:hint="default" w:ascii="宋体" w:hAnsi="宋体" w:eastAsia="宋体" w:cs="黑体"/>
          <w:kern w:val="0"/>
          <w:sz w:val="24"/>
          <w:shd w:val="clear" w:color="auto" w:fill="FBFBFB"/>
          <w:lang w:val="en-US" w:eastAsia="zh-CN" w:bidi="ar-SA"/>
        </w:rPr>
        <w:t>环境</w:t>
      </w:r>
      <w:r>
        <w:rPr>
          <w:rFonts w:hint="eastAsia" w:ascii="宋体" w:hAnsi="宋体" w:eastAsia="宋体" w:cs="黑体"/>
          <w:kern w:val="0"/>
          <w:sz w:val="24"/>
          <w:shd w:val="clear" w:color="auto" w:fill="FBFBFB"/>
          <w:lang w:val="en-US" w:eastAsia="zh-CN" w:bidi="ar-SA"/>
        </w:rPr>
        <w:t>安全</w:t>
      </w:r>
      <w:r>
        <w:rPr>
          <w:rFonts w:hint="default" w:ascii="宋体" w:hAnsi="宋体" w:eastAsia="宋体" w:cs="黑体"/>
          <w:kern w:val="0"/>
          <w:sz w:val="24"/>
          <w:shd w:val="clear" w:color="auto" w:fill="FBFBFB"/>
          <w:lang w:val="en-US" w:eastAsia="zh-CN" w:bidi="ar-SA"/>
        </w:rPr>
        <w:t>监测</w:t>
      </w:r>
      <w:r>
        <w:rPr>
          <w:rFonts w:hint="eastAsia" w:ascii="宋体" w:hAnsi="宋体" w:eastAsia="宋体" w:cs="黑体"/>
          <w:kern w:val="0"/>
          <w:sz w:val="24"/>
          <w:shd w:val="clear" w:color="auto" w:fill="FBFBFB"/>
          <w:lang w:val="en-US" w:eastAsia="zh-CN" w:bidi="ar-SA"/>
        </w:rPr>
        <w:t>，</w:t>
      </w:r>
      <w:r>
        <w:rPr>
          <w:rFonts w:hint="default" w:ascii="宋体" w:hAnsi="宋体" w:eastAsia="宋体" w:cs="黑体"/>
          <w:kern w:val="0"/>
          <w:sz w:val="24"/>
          <w:shd w:val="clear" w:color="auto" w:fill="FBFBFB"/>
          <w:lang w:val="en-US" w:eastAsia="zh-CN" w:bidi="ar-SA"/>
        </w:rPr>
        <w:t>通过对影响环境质量</w:t>
      </w:r>
      <w:r>
        <w:rPr>
          <w:rFonts w:hint="eastAsia" w:ascii="宋体" w:hAnsi="宋体" w:eastAsia="宋体" w:cs="黑体"/>
          <w:kern w:val="0"/>
          <w:sz w:val="24"/>
          <w:shd w:val="clear" w:color="auto" w:fill="FBFBFB"/>
          <w:lang w:val="en-US" w:eastAsia="zh-CN" w:bidi="ar-SA"/>
        </w:rPr>
        <w:t>和风险</w:t>
      </w:r>
      <w:r>
        <w:rPr>
          <w:rFonts w:hint="default" w:ascii="宋体" w:hAnsi="宋体" w:eastAsia="宋体" w:cs="黑体"/>
          <w:kern w:val="0"/>
          <w:sz w:val="24"/>
          <w:shd w:val="clear" w:color="auto" w:fill="FBFBFB"/>
          <w:lang w:val="en-US" w:eastAsia="zh-CN" w:bidi="ar-SA"/>
        </w:rPr>
        <w:t>因素的代表值的</w:t>
      </w:r>
      <w:r>
        <w:rPr>
          <w:rFonts w:hint="eastAsia" w:ascii="宋体" w:hAnsi="宋体" w:eastAsia="宋体" w:cs="黑体"/>
          <w:kern w:val="0"/>
          <w:sz w:val="24"/>
          <w:shd w:val="clear" w:color="auto" w:fill="FBFBFB"/>
          <w:lang w:val="en-US" w:eastAsia="zh-CN" w:bidi="ar-SA"/>
        </w:rPr>
        <w:t>测量</w:t>
      </w:r>
      <w:r>
        <w:rPr>
          <w:rFonts w:hint="default" w:ascii="宋体" w:hAnsi="宋体" w:eastAsia="宋体" w:cs="黑体"/>
          <w:kern w:val="0"/>
          <w:sz w:val="24"/>
          <w:shd w:val="clear" w:color="auto" w:fill="FBFBFB"/>
          <w:lang w:val="en-US" w:eastAsia="zh-CN" w:bidi="ar-SA"/>
        </w:rPr>
        <w:t>，确定</w:t>
      </w:r>
      <w:r>
        <w:rPr>
          <w:rFonts w:hint="default" w:ascii="宋体" w:hAnsi="宋体" w:eastAsia="宋体" w:cs="黑体"/>
          <w:kern w:val="0"/>
          <w:sz w:val="24"/>
          <w:shd w:val="clear" w:color="auto" w:fill="FBFBFB"/>
          <w:lang w:val="en-US" w:eastAsia="zh-CN" w:bidi="ar-SA"/>
        </w:rPr>
        <w:fldChar w:fldCharType="begin"/>
      </w:r>
      <w:r>
        <w:rPr>
          <w:rFonts w:hint="default" w:ascii="宋体" w:hAnsi="宋体" w:eastAsia="宋体" w:cs="黑体"/>
          <w:kern w:val="0"/>
          <w:sz w:val="24"/>
          <w:shd w:val="clear" w:color="auto" w:fill="FBFBFB"/>
          <w:lang w:val="en-US" w:eastAsia="zh-CN" w:bidi="ar-SA"/>
        </w:rPr>
        <w:instrText xml:space="preserve"> HYPERLINK "https://baike.so.com/doc/5689172-5901869.html" \t "https://baike.so.com/doc/_blank" </w:instrText>
      </w:r>
      <w:r>
        <w:rPr>
          <w:rFonts w:hint="default" w:ascii="宋体" w:hAnsi="宋体" w:eastAsia="宋体" w:cs="黑体"/>
          <w:kern w:val="0"/>
          <w:sz w:val="24"/>
          <w:shd w:val="clear" w:color="auto" w:fill="FBFBFB"/>
          <w:lang w:val="en-US" w:eastAsia="zh-CN" w:bidi="ar-SA"/>
        </w:rPr>
        <w:fldChar w:fldCharType="separate"/>
      </w:r>
      <w:r>
        <w:rPr>
          <w:rFonts w:hint="default" w:ascii="宋体" w:hAnsi="宋体" w:eastAsia="宋体" w:cs="黑体"/>
          <w:kern w:val="0"/>
          <w:sz w:val="24"/>
          <w:shd w:val="clear" w:color="auto" w:fill="FBFBFB"/>
          <w:lang w:val="en-US" w:eastAsia="zh-CN" w:bidi="ar-SA"/>
        </w:rPr>
        <w:t>环境质量</w:t>
      </w:r>
      <w:r>
        <w:rPr>
          <w:rFonts w:hint="default" w:ascii="宋体" w:hAnsi="宋体" w:eastAsia="宋体" w:cs="黑体"/>
          <w:kern w:val="0"/>
          <w:sz w:val="24"/>
          <w:shd w:val="clear" w:color="auto" w:fill="FBFBFB"/>
          <w:lang w:val="en-US" w:eastAsia="zh-CN" w:bidi="ar-SA"/>
        </w:rPr>
        <w:fldChar w:fldCharType="end"/>
      </w:r>
      <w:r>
        <w:rPr>
          <w:rFonts w:hint="eastAsia" w:ascii="宋体" w:hAnsi="宋体" w:eastAsia="宋体" w:cs="黑体"/>
          <w:kern w:val="0"/>
          <w:sz w:val="24"/>
          <w:shd w:val="clear" w:color="auto" w:fill="FBFBFB"/>
          <w:lang w:val="en-US" w:eastAsia="zh-CN" w:bidi="ar-SA"/>
        </w:rPr>
        <w:t>和环境风险源，并可实时感知环境安全态势，预测环境安全</w:t>
      </w:r>
      <w:r>
        <w:rPr>
          <w:rFonts w:hint="default" w:ascii="宋体" w:hAnsi="宋体" w:eastAsia="宋体" w:cs="黑体"/>
          <w:kern w:val="0"/>
          <w:sz w:val="24"/>
          <w:shd w:val="clear" w:color="auto" w:fill="FBFBFB"/>
          <w:lang w:val="en-US" w:eastAsia="zh-CN" w:bidi="ar-SA"/>
        </w:rPr>
        <w:t>变化趋势</w:t>
      </w:r>
      <w:r>
        <w:rPr>
          <w:rFonts w:hint="eastAsia" w:ascii="宋体" w:hAnsi="宋体" w:eastAsia="宋体" w:cs="黑体"/>
          <w:kern w:val="0"/>
          <w:sz w:val="24"/>
          <w:shd w:val="clear" w:color="auto" w:fill="FBFBFB"/>
          <w:lang w:val="en-US" w:eastAsia="zh-CN" w:bidi="ar-SA"/>
        </w:rPr>
        <w:t>和规律</w:t>
      </w:r>
      <w:r>
        <w:rPr>
          <w:rFonts w:hint="default" w:ascii="宋体" w:hAnsi="宋体" w:eastAsia="宋体" w:cs="黑体"/>
          <w:kern w:val="0"/>
          <w:sz w:val="24"/>
          <w:shd w:val="clear" w:color="auto" w:fill="FBFBFB"/>
          <w:lang w:val="en-US" w:eastAsia="zh-CN" w:bidi="ar-SA"/>
        </w:rPr>
        <w:t xml:space="preserve">。 </w:t>
      </w:r>
    </w:p>
    <w:p w14:paraId="099D54DF">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0"/>
        <w:textAlignment w:val="auto"/>
        <w:rPr>
          <w:rFonts w:hint="eastAsia" w:ascii="宋体" w:hAnsi="宋体" w:eastAsia="宋体" w:cs="黑体"/>
          <w:kern w:val="0"/>
          <w:sz w:val="24"/>
          <w:shd w:val="clear" w:color="auto" w:fill="FBFBFB"/>
          <w:lang w:val="en-US" w:eastAsia="zh-CN" w:bidi="ar-SA"/>
        </w:rPr>
      </w:pPr>
      <w:r>
        <w:rPr>
          <w:rFonts w:hint="eastAsia" w:ascii="宋体" w:hAnsi="宋体" w:eastAsia="宋体" w:cs="黑体"/>
          <w:kern w:val="0"/>
          <w:sz w:val="24"/>
          <w:shd w:val="clear" w:color="auto" w:fill="FBFBFB"/>
          <w:lang w:val="en-US" w:eastAsia="zh-CN" w:bidi="ar-SA"/>
        </w:rPr>
        <w:t xml:space="preserve">6.2.2 </w:t>
      </w:r>
      <w:r>
        <w:rPr>
          <w:rFonts w:hint="eastAsia" w:ascii="宋体" w:hAnsi="宋体" w:eastAsia="宋体" w:cs="黑体"/>
          <w:sz w:val="24"/>
          <w:shd w:val="clear" w:color="auto" w:fill="FBFBFB"/>
          <w:lang w:val="en-US" w:eastAsia="zh-CN"/>
        </w:rPr>
        <w:t>安全韧性城市</w:t>
      </w:r>
      <w:r>
        <w:rPr>
          <w:rFonts w:hint="default" w:ascii="宋体" w:hAnsi="宋体" w:eastAsia="宋体" w:cs="黑体"/>
          <w:kern w:val="0"/>
          <w:sz w:val="24"/>
          <w:shd w:val="clear" w:color="auto" w:fill="FBFBFB"/>
          <w:lang w:val="en-US" w:eastAsia="zh-CN" w:bidi="ar-SA"/>
        </w:rPr>
        <w:t>环境</w:t>
      </w:r>
      <w:r>
        <w:rPr>
          <w:rFonts w:hint="eastAsia" w:ascii="宋体" w:hAnsi="宋体" w:eastAsia="宋体" w:cs="黑体"/>
          <w:kern w:val="0"/>
          <w:sz w:val="24"/>
          <w:shd w:val="clear" w:color="auto" w:fill="FBFBFB"/>
          <w:lang w:val="en-US" w:eastAsia="zh-CN" w:bidi="ar-SA"/>
        </w:rPr>
        <w:t>监测</w:t>
      </w:r>
      <w:r>
        <w:rPr>
          <w:rFonts w:hint="default" w:ascii="宋体" w:hAnsi="宋体" w:eastAsia="宋体" w:cs="黑体"/>
          <w:kern w:val="0"/>
          <w:sz w:val="24"/>
          <w:shd w:val="clear" w:color="auto" w:fill="FBFBFB"/>
          <w:lang w:val="en-US" w:eastAsia="zh-CN" w:bidi="ar-SA"/>
        </w:rPr>
        <w:t>的</w:t>
      </w:r>
      <w:r>
        <w:rPr>
          <w:rFonts w:hint="eastAsia" w:ascii="宋体" w:hAnsi="宋体" w:eastAsia="宋体" w:cs="黑体"/>
          <w:kern w:val="0"/>
          <w:sz w:val="24"/>
          <w:shd w:val="clear" w:color="auto" w:fill="FBFBFB"/>
          <w:lang w:val="en-US" w:eastAsia="zh-CN" w:bidi="ar-SA"/>
        </w:rPr>
        <w:t>流程应符合</w:t>
      </w:r>
      <w:r>
        <w:rPr>
          <w:rFonts w:hint="eastAsia" w:ascii="宋体" w:hAnsi="宋体" w:cs="黑体"/>
          <w:kern w:val="0"/>
          <w:sz w:val="24"/>
          <w:shd w:val="clear" w:color="auto" w:fill="FBFBFB"/>
          <w:lang w:val="en-US" w:eastAsia="zh-CN" w:bidi="ar-SA"/>
        </w:rPr>
        <w:t>下列</w:t>
      </w:r>
      <w:r>
        <w:rPr>
          <w:rFonts w:hint="eastAsia" w:ascii="宋体" w:hAnsi="宋体" w:eastAsia="宋体" w:cs="黑体"/>
          <w:kern w:val="0"/>
          <w:sz w:val="24"/>
          <w:shd w:val="clear" w:color="auto" w:fill="FBFBFB"/>
          <w:lang w:val="en-US" w:eastAsia="zh-CN" w:bidi="ar-SA"/>
        </w:rPr>
        <w:t>规定：</w:t>
      </w:r>
    </w:p>
    <w:p w14:paraId="5C14429D">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eastAsia" w:ascii="宋体" w:hAnsi="宋体" w:cs="黑体"/>
          <w:kern w:val="0"/>
          <w:sz w:val="24"/>
          <w:shd w:val="clear" w:color="auto" w:fill="FBFBFB"/>
          <w:lang w:val="en-US" w:eastAsia="zh-CN" w:bidi="ar-SA"/>
        </w:rPr>
      </w:pPr>
      <w:r>
        <w:rPr>
          <w:rFonts w:hint="eastAsia" w:ascii="宋体" w:hAnsi="宋体" w:cs="黑体"/>
          <w:kern w:val="0"/>
          <w:sz w:val="24"/>
          <w:shd w:val="clear" w:color="auto" w:fill="FBFBFB"/>
          <w:lang w:val="en-US" w:eastAsia="zh-CN" w:bidi="ar-SA"/>
        </w:rPr>
        <w:t xml:space="preserve">1 </w:t>
      </w:r>
      <w:r>
        <w:rPr>
          <w:rFonts w:hint="default" w:ascii="宋体" w:hAnsi="宋体" w:eastAsia="宋体" w:cs="黑体"/>
          <w:kern w:val="0"/>
          <w:sz w:val="24"/>
          <w:shd w:val="clear" w:color="auto" w:fill="FBFBFB"/>
          <w:lang w:val="en-US" w:eastAsia="zh-CN" w:bidi="ar-SA"/>
        </w:rPr>
        <w:t>接受任务</w:t>
      </w:r>
      <w:r>
        <w:rPr>
          <w:rFonts w:hint="eastAsia" w:ascii="宋体" w:hAnsi="宋体" w:cs="黑体"/>
          <w:kern w:val="0"/>
          <w:sz w:val="24"/>
          <w:shd w:val="clear" w:color="auto" w:fill="FBFBFB"/>
          <w:lang w:val="en-US" w:eastAsia="zh-CN" w:bidi="ar-SA"/>
        </w:rPr>
        <w:t>；</w:t>
      </w:r>
    </w:p>
    <w:p w14:paraId="7453BFBA">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eastAsia" w:ascii="宋体" w:hAnsi="宋体" w:cs="黑体"/>
          <w:kern w:val="0"/>
          <w:sz w:val="24"/>
          <w:shd w:val="clear" w:color="auto" w:fill="FBFBFB"/>
          <w:lang w:val="en-US" w:eastAsia="zh-CN" w:bidi="ar-SA"/>
        </w:rPr>
      </w:pPr>
      <w:r>
        <w:rPr>
          <w:rFonts w:hint="eastAsia" w:ascii="宋体" w:hAnsi="宋体" w:cs="黑体"/>
          <w:kern w:val="0"/>
          <w:sz w:val="24"/>
          <w:shd w:val="clear" w:color="auto" w:fill="FBFBFB"/>
          <w:lang w:val="en-US" w:eastAsia="zh-CN" w:bidi="ar-SA"/>
        </w:rPr>
        <w:t xml:space="preserve">2 </w:t>
      </w:r>
      <w:r>
        <w:rPr>
          <w:rFonts w:hint="default" w:ascii="宋体" w:hAnsi="宋体" w:eastAsia="宋体" w:cs="黑体"/>
          <w:kern w:val="0"/>
          <w:sz w:val="24"/>
          <w:shd w:val="clear" w:color="auto" w:fill="FBFBFB"/>
          <w:lang w:val="en-US" w:eastAsia="zh-CN" w:bidi="ar-SA"/>
        </w:rPr>
        <w:fldChar w:fldCharType="begin"/>
      </w:r>
      <w:r>
        <w:rPr>
          <w:rFonts w:hint="default" w:ascii="宋体" w:hAnsi="宋体" w:eastAsia="宋体" w:cs="黑体"/>
          <w:kern w:val="0"/>
          <w:sz w:val="24"/>
          <w:shd w:val="clear" w:color="auto" w:fill="FBFBFB"/>
          <w:lang w:val="en-US" w:eastAsia="zh-CN" w:bidi="ar-SA"/>
        </w:rPr>
        <w:instrText xml:space="preserve"> HYPERLINK "https://baike.so.com/doc/5020697-5246482.html" \t "https://baike.so.com/doc/_blank" </w:instrText>
      </w:r>
      <w:r>
        <w:rPr>
          <w:rFonts w:hint="default" w:ascii="宋体" w:hAnsi="宋体" w:eastAsia="宋体" w:cs="黑体"/>
          <w:kern w:val="0"/>
          <w:sz w:val="24"/>
          <w:shd w:val="clear" w:color="auto" w:fill="FBFBFB"/>
          <w:lang w:val="en-US" w:eastAsia="zh-CN" w:bidi="ar-SA"/>
        </w:rPr>
        <w:fldChar w:fldCharType="separate"/>
      </w:r>
      <w:r>
        <w:rPr>
          <w:rFonts w:hint="default" w:ascii="宋体" w:hAnsi="宋体" w:eastAsia="宋体" w:cs="黑体"/>
          <w:kern w:val="0"/>
          <w:sz w:val="24"/>
          <w:shd w:val="clear" w:color="auto" w:fill="FBFBFB"/>
          <w:lang w:val="en-US" w:eastAsia="zh-CN" w:bidi="ar-SA"/>
        </w:rPr>
        <w:t>现场调查</w:t>
      </w:r>
      <w:r>
        <w:rPr>
          <w:rFonts w:hint="default" w:ascii="宋体" w:hAnsi="宋体" w:eastAsia="宋体" w:cs="黑体"/>
          <w:kern w:val="0"/>
          <w:sz w:val="24"/>
          <w:shd w:val="clear" w:color="auto" w:fill="FBFBFB"/>
          <w:lang w:val="en-US" w:eastAsia="zh-CN" w:bidi="ar-SA"/>
        </w:rPr>
        <w:fldChar w:fldCharType="end"/>
      </w:r>
      <w:r>
        <w:rPr>
          <w:rFonts w:hint="default" w:ascii="宋体" w:hAnsi="宋体" w:eastAsia="宋体" w:cs="黑体"/>
          <w:kern w:val="0"/>
          <w:sz w:val="24"/>
          <w:shd w:val="clear" w:color="auto" w:fill="FBFBFB"/>
          <w:lang w:val="en-US" w:eastAsia="zh-CN" w:bidi="ar-SA"/>
        </w:rPr>
        <w:t>和收集资料</w:t>
      </w:r>
      <w:r>
        <w:rPr>
          <w:rFonts w:hint="eastAsia" w:ascii="宋体" w:hAnsi="宋体" w:cs="黑体"/>
          <w:kern w:val="0"/>
          <w:sz w:val="24"/>
          <w:shd w:val="clear" w:color="auto" w:fill="FBFBFB"/>
          <w:lang w:val="en-US" w:eastAsia="zh-CN" w:bidi="ar-SA"/>
        </w:rPr>
        <w:t>；</w:t>
      </w:r>
    </w:p>
    <w:p w14:paraId="7AD8902A">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eastAsia" w:ascii="宋体" w:hAnsi="宋体" w:cs="黑体"/>
          <w:kern w:val="0"/>
          <w:sz w:val="24"/>
          <w:shd w:val="clear" w:color="auto" w:fill="FBFBFB"/>
          <w:lang w:val="en-US" w:eastAsia="zh-CN" w:bidi="ar-SA"/>
        </w:rPr>
      </w:pPr>
      <w:r>
        <w:rPr>
          <w:rFonts w:hint="eastAsia" w:ascii="宋体" w:hAnsi="宋体" w:cs="黑体"/>
          <w:kern w:val="0"/>
          <w:sz w:val="24"/>
          <w:shd w:val="clear" w:color="auto" w:fill="FBFBFB"/>
          <w:lang w:val="en-US" w:eastAsia="zh-CN" w:bidi="ar-SA"/>
        </w:rPr>
        <w:t xml:space="preserve">3 </w:t>
      </w:r>
      <w:r>
        <w:rPr>
          <w:rFonts w:hint="default" w:ascii="宋体" w:hAnsi="宋体" w:eastAsia="宋体" w:cs="黑体"/>
          <w:kern w:val="0"/>
          <w:sz w:val="24"/>
          <w:shd w:val="clear" w:color="auto" w:fill="FBFBFB"/>
          <w:lang w:val="en-US" w:eastAsia="zh-CN" w:bidi="ar-SA"/>
        </w:rPr>
        <w:t>计划设计</w:t>
      </w:r>
      <w:r>
        <w:rPr>
          <w:rFonts w:hint="eastAsia" w:ascii="宋体" w:hAnsi="宋体" w:cs="黑体"/>
          <w:kern w:val="0"/>
          <w:sz w:val="24"/>
          <w:shd w:val="clear" w:color="auto" w:fill="FBFBFB"/>
          <w:lang w:val="en-US" w:eastAsia="zh-CN" w:bidi="ar-SA"/>
        </w:rPr>
        <w:t>；</w:t>
      </w:r>
    </w:p>
    <w:p w14:paraId="05F60410">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eastAsia" w:ascii="宋体" w:hAnsi="宋体" w:cs="黑体"/>
          <w:kern w:val="0"/>
          <w:sz w:val="24"/>
          <w:shd w:val="clear" w:color="auto" w:fill="FBFBFB"/>
          <w:lang w:val="en-US" w:eastAsia="zh-CN" w:bidi="ar-SA"/>
        </w:rPr>
      </w:pPr>
      <w:r>
        <w:rPr>
          <w:rFonts w:hint="eastAsia" w:ascii="宋体" w:hAnsi="宋体" w:cs="黑体"/>
          <w:kern w:val="0"/>
          <w:sz w:val="24"/>
          <w:shd w:val="clear" w:color="auto" w:fill="FBFBFB"/>
          <w:lang w:val="en-US" w:eastAsia="zh-CN" w:bidi="ar-SA"/>
        </w:rPr>
        <w:t xml:space="preserve">4 </w:t>
      </w:r>
      <w:r>
        <w:rPr>
          <w:rFonts w:hint="default" w:ascii="宋体" w:hAnsi="宋体" w:eastAsia="宋体" w:cs="黑体"/>
          <w:kern w:val="0"/>
          <w:sz w:val="24"/>
          <w:shd w:val="clear" w:color="auto" w:fill="FBFBFB"/>
          <w:lang w:val="en-US" w:eastAsia="zh-CN" w:bidi="ar-SA"/>
        </w:rPr>
        <w:t>优化布点</w:t>
      </w:r>
      <w:r>
        <w:rPr>
          <w:rFonts w:hint="eastAsia" w:ascii="宋体" w:hAnsi="宋体" w:cs="黑体"/>
          <w:kern w:val="0"/>
          <w:sz w:val="24"/>
          <w:shd w:val="clear" w:color="auto" w:fill="FBFBFB"/>
          <w:lang w:val="en-US" w:eastAsia="zh-CN" w:bidi="ar-SA"/>
        </w:rPr>
        <w:t>；</w:t>
      </w:r>
    </w:p>
    <w:p w14:paraId="16ADD60F">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eastAsia" w:ascii="宋体" w:hAnsi="宋体" w:cs="黑体"/>
          <w:kern w:val="0"/>
          <w:sz w:val="24"/>
          <w:shd w:val="clear" w:color="auto" w:fill="FBFBFB"/>
          <w:lang w:val="en-US" w:eastAsia="zh-CN" w:bidi="ar-SA"/>
        </w:rPr>
      </w:pPr>
      <w:r>
        <w:rPr>
          <w:rFonts w:hint="eastAsia" w:ascii="宋体" w:hAnsi="宋体" w:cs="黑体"/>
          <w:kern w:val="0"/>
          <w:sz w:val="24"/>
          <w:shd w:val="clear" w:color="auto" w:fill="FBFBFB"/>
          <w:lang w:val="en-US" w:eastAsia="zh-CN" w:bidi="ar-SA"/>
        </w:rPr>
        <w:t xml:space="preserve">5 </w:t>
      </w:r>
      <w:r>
        <w:rPr>
          <w:rFonts w:hint="default" w:ascii="宋体" w:hAnsi="宋体" w:eastAsia="宋体" w:cs="黑体"/>
          <w:kern w:val="0"/>
          <w:sz w:val="24"/>
          <w:shd w:val="clear" w:color="auto" w:fill="FBFBFB"/>
          <w:lang w:val="en-US" w:eastAsia="zh-CN" w:bidi="ar-SA"/>
        </w:rPr>
        <w:t>样品采集</w:t>
      </w:r>
      <w:r>
        <w:rPr>
          <w:rFonts w:hint="eastAsia" w:ascii="宋体" w:hAnsi="宋体" w:cs="黑体"/>
          <w:kern w:val="0"/>
          <w:sz w:val="24"/>
          <w:shd w:val="clear" w:color="auto" w:fill="FBFBFB"/>
          <w:lang w:val="en-US" w:eastAsia="zh-CN" w:bidi="ar-SA"/>
        </w:rPr>
        <w:t>；</w:t>
      </w:r>
    </w:p>
    <w:p w14:paraId="5318094C">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default" w:ascii="宋体" w:hAnsi="宋体" w:eastAsia="宋体" w:cs="黑体"/>
          <w:kern w:val="0"/>
          <w:sz w:val="24"/>
          <w:shd w:val="clear" w:color="auto" w:fill="FBFBFB"/>
          <w:lang w:val="en-US" w:eastAsia="zh-CN" w:bidi="ar-SA"/>
        </w:rPr>
      </w:pPr>
      <w:r>
        <w:rPr>
          <w:rFonts w:hint="eastAsia" w:ascii="宋体" w:hAnsi="宋体" w:cs="黑体"/>
          <w:kern w:val="0"/>
          <w:sz w:val="24"/>
          <w:shd w:val="clear" w:color="auto" w:fill="FBFBFB"/>
          <w:lang w:val="en-US" w:eastAsia="zh-CN" w:bidi="ar-SA"/>
        </w:rPr>
        <w:t xml:space="preserve">6 </w:t>
      </w:r>
      <w:r>
        <w:rPr>
          <w:rFonts w:hint="default" w:ascii="宋体" w:hAnsi="宋体" w:eastAsia="宋体" w:cs="黑体"/>
          <w:kern w:val="0"/>
          <w:sz w:val="24"/>
          <w:shd w:val="clear" w:color="auto" w:fill="FBFBFB"/>
          <w:lang w:val="en-US" w:eastAsia="zh-CN" w:bidi="ar-SA"/>
        </w:rPr>
        <w:t>样品运输和保存</w:t>
      </w:r>
      <w:r>
        <w:rPr>
          <w:rFonts w:hint="eastAsia" w:ascii="宋体" w:hAnsi="宋体" w:cs="黑体"/>
          <w:kern w:val="0"/>
          <w:sz w:val="24"/>
          <w:shd w:val="clear" w:color="auto" w:fill="FBFBFB"/>
          <w:lang w:val="en-US" w:eastAsia="zh-CN" w:bidi="ar-SA"/>
        </w:rPr>
        <w:t>；</w:t>
      </w:r>
    </w:p>
    <w:p w14:paraId="6C090D2E">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eastAsia" w:ascii="宋体" w:hAnsi="宋体" w:cs="黑体"/>
          <w:kern w:val="0"/>
          <w:sz w:val="24"/>
          <w:shd w:val="clear" w:color="auto" w:fill="FBFBFB"/>
          <w:lang w:val="en-US" w:eastAsia="zh-CN" w:bidi="ar-SA"/>
        </w:rPr>
      </w:pPr>
      <w:r>
        <w:rPr>
          <w:rFonts w:hint="eastAsia" w:ascii="宋体" w:hAnsi="宋体" w:cs="黑体"/>
          <w:kern w:val="0"/>
          <w:sz w:val="24"/>
          <w:shd w:val="clear" w:color="auto" w:fill="FBFBFB"/>
          <w:lang w:val="en-US" w:eastAsia="zh-CN" w:bidi="ar-SA"/>
        </w:rPr>
        <w:t xml:space="preserve">7 </w:t>
      </w:r>
      <w:r>
        <w:rPr>
          <w:rFonts w:hint="default" w:ascii="宋体" w:hAnsi="宋体" w:eastAsia="宋体" w:cs="黑体"/>
          <w:kern w:val="0"/>
          <w:sz w:val="24"/>
          <w:shd w:val="clear" w:color="auto" w:fill="FBFBFB"/>
          <w:lang w:val="en-US" w:eastAsia="zh-CN" w:bidi="ar-SA"/>
        </w:rPr>
        <w:t>样品预处理</w:t>
      </w:r>
      <w:r>
        <w:rPr>
          <w:rFonts w:hint="eastAsia" w:ascii="宋体" w:hAnsi="宋体" w:cs="黑体"/>
          <w:kern w:val="0"/>
          <w:sz w:val="24"/>
          <w:shd w:val="clear" w:color="auto" w:fill="FBFBFB"/>
          <w:lang w:val="en-US" w:eastAsia="zh-CN" w:bidi="ar-SA"/>
        </w:rPr>
        <w:t>；</w:t>
      </w:r>
    </w:p>
    <w:p w14:paraId="016A3D49">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eastAsia" w:ascii="宋体" w:hAnsi="宋体" w:cs="黑体"/>
          <w:kern w:val="0"/>
          <w:sz w:val="24"/>
          <w:shd w:val="clear" w:color="auto" w:fill="FBFBFB"/>
          <w:lang w:val="en-US" w:eastAsia="zh-CN" w:bidi="ar-SA"/>
        </w:rPr>
      </w:pPr>
      <w:r>
        <w:rPr>
          <w:rFonts w:hint="eastAsia" w:ascii="宋体" w:hAnsi="宋体" w:cs="黑体"/>
          <w:kern w:val="0"/>
          <w:sz w:val="24"/>
          <w:shd w:val="clear" w:color="auto" w:fill="FBFBFB"/>
          <w:lang w:val="en-US" w:eastAsia="zh-CN" w:bidi="ar-SA"/>
        </w:rPr>
        <w:t xml:space="preserve">8 </w:t>
      </w:r>
      <w:r>
        <w:rPr>
          <w:rFonts w:hint="default" w:ascii="宋体" w:hAnsi="宋体" w:eastAsia="宋体" w:cs="黑体"/>
          <w:kern w:val="0"/>
          <w:sz w:val="24"/>
          <w:shd w:val="clear" w:color="auto" w:fill="FBFBFB"/>
          <w:lang w:val="en-US" w:eastAsia="zh-CN" w:bidi="ar-SA"/>
        </w:rPr>
        <w:t>分析测试</w:t>
      </w:r>
      <w:r>
        <w:rPr>
          <w:rFonts w:hint="eastAsia" w:ascii="宋体" w:hAnsi="宋体" w:cs="黑体"/>
          <w:kern w:val="0"/>
          <w:sz w:val="24"/>
          <w:shd w:val="clear" w:color="auto" w:fill="FBFBFB"/>
          <w:lang w:val="en-US" w:eastAsia="zh-CN" w:bidi="ar-SA"/>
        </w:rPr>
        <w:t>；</w:t>
      </w:r>
    </w:p>
    <w:p w14:paraId="08F65F66">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eastAsia" w:ascii="宋体" w:hAnsi="宋体" w:cs="黑体"/>
          <w:kern w:val="0"/>
          <w:sz w:val="24"/>
          <w:shd w:val="clear" w:color="auto" w:fill="FBFBFB"/>
          <w:lang w:val="en-US" w:eastAsia="zh-CN" w:bidi="ar-SA"/>
        </w:rPr>
      </w:pPr>
      <w:r>
        <w:rPr>
          <w:rFonts w:hint="eastAsia" w:ascii="宋体" w:hAnsi="宋体" w:cs="黑体"/>
          <w:kern w:val="0"/>
          <w:sz w:val="24"/>
          <w:shd w:val="clear" w:color="auto" w:fill="FBFBFB"/>
          <w:lang w:val="en-US" w:eastAsia="zh-CN" w:bidi="ar-SA"/>
        </w:rPr>
        <w:t xml:space="preserve">9 </w:t>
      </w:r>
      <w:r>
        <w:rPr>
          <w:rFonts w:hint="default" w:ascii="宋体" w:hAnsi="宋体" w:eastAsia="宋体" w:cs="黑体"/>
          <w:kern w:val="0"/>
          <w:sz w:val="24"/>
          <w:shd w:val="clear" w:color="auto" w:fill="FBFBFB"/>
          <w:lang w:val="en-US" w:eastAsia="zh-CN" w:bidi="ar-SA"/>
        </w:rPr>
        <w:t>数据处理</w:t>
      </w:r>
      <w:r>
        <w:rPr>
          <w:rFonts w:hint="eastAsia" w:ascii="宋体" w:hAnsi="宋体" w:cs="黑体"/>
          <w:kern w:val="0"/>
          <w:sz w:val="24"/>
          <w:shd w:val="clear" w:color="auto" w:fill="FBFBFB"/>
          <w:lang w:val="en-US" w:eastAsia="zh-CN" w:bidi="ar-SA"/>
        </w:rPr>
        <w:t>；</w:t>
      </w:r>
    </w:p>
    <w:p w14:paraId="1CE09338">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eastAsia" w:ascii="宋体" w:hAnsi="宋体" w:cs="黑体"/>
          <w:kern w:val="0"/>
          <w:sz w:val="24"/>
          <w:shd w:val="clear" w:color="auto" w:fill="FBFBFB"/>
          <w:lang w:val="en-US" w:eastAsia="zh-CN" w:bidi="ar-SA"/>
        </w:rPr>
      </w:pPr>
      <w:r>
        <w:rPr>
          <w:rFonts w:hint="eastAsia" w:ascii="宋体" w:hAnsi="宋体" w:cs="黑体"/>
          <w:kern w:val="0"/>
          <w:sz w:val="24"/>
          <w:shd w:val="clear" w:color="auto" w:fill="FBFBFB"/>
          <w:lang w:val="en-US" w:eastAsia="zh-CN" w:bidi="ar-SA"/>
        </w:rPr>
        <w:t xml:space="preserve">10 </w:t>
      </w:r>
      <w:r>
        <w:rPr>
          <w:rFonts w:hint="default" w:ascii="宋体" w:hAnsi="宋体" w:eastAsia="宋体" w:cs="黑体"/>
          <w:kern w:val="0"/>
          <w:sz w:val="24"/>
          <w:shd w:val="clear" w:color="auto" w:fill="FBFBFB"/>
          <w:lang w:val="en-US" w:eastAsia="zh-CN" w:bidi="ar-SA"/>
        </w:rPr>
        <w:t>综合评价</w:t>
      </w:r>
      <w:r>
        <w:rPr>
          <w:rFonts w:hint="eastAsia" w:ascii="宋体" w:hAnsi="宋体" w:cs="黑体"/>
          <w:kern w:val="0"/>
          <w:sz w:val="24"/>
          <w:shd w:val="clear" w:color="auto" w:fill="FBFBFB"/>
          <w:lang w:val="en-US" w:eastAsia="zh-CN" w:bidi="ar-SA"/>
        </w:rPr>
        <w:t>；</w:t>
      </w:r>
    </w:p>
    <w:p w14:paraId="18BB889C">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eastAsia" w:ascii="宋体" w:hAnsi="宋体" w:cs="黑体"/>
          <w:kern w:val="0"/>
          <w:sz w:val="24"/>
          <w:shd w:val="clear" w:color="auto" w:fill="FBFBFB"/>
          <w:lang w:val="en-US" w:eastAsia="zh-CN" w:bidi="ar-SA"/>
        </w:rPr>
      </w:pPr>
      <w:r>
        <w:rPr>
          <w:rFonts w:hint="eastAsia" w:ascii="宋体" w:hAnsi="宋体" w:cs="黑体"/>
          <w:kern w:val="0"/>
          <w:sz w:val="24"/>
          <w:shd w:val="clear" w:color="auto" w:fill="FBFBFB"/>
          <w:lang w:val="en-US" w:eastAsia="zh-CN" w:bidi="ar-SA"/>
        </w:rPr>
        <w:t xml:space="preserve">11 </w:t>
      </w:r>
      <w:r>
        <w:rPr>
          <w:rFonts w:hint="eastAsia" w:ascii="宋体" w:hAnsi="宋体" w:eastAsia="宋体" w:cs="黑体"/>
          <w:kern w:val="0"/>
          <w:sz w:val="24"/>
          <w:shd w:val="clear" w:color="auto" w:fill="FBFBFB"/>
          <w:lang w:val="en-US" w:eastAsia="zh-CN" w:bidi="ar-SA"/>
        </w:rPr>
        <w:t>反馈改进</w:t>
      </w:r>
      <w:r>
        <w:rPr>
          <w:rFonts w:hint="eastAsia" w:ascii="宋体" w:hAnsi="宋体" w:cs="黑体"/>
          <w:kern w:val="0"/>
          <w:sz w:val="24"/>
          <w:shd w:val="clear" w:color="auto" w:fill="FBFBFB"/>
          <w:lang w:val="en-US" w:eastAsia="zh-CN" w:bidi="ar-SA"/>
        </w:rPr>
        <w:t>；</w:t>
      </w:r>
    </w:p>
    <w:p w14:paraId="787966CC">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default" w:ascii="宋体" w:hAnsi="宋体" w:eastAsia="宋体" w:cs="黑体"/>
          <w:kern w:val="0"/>
          <w:sz w:val="24"/>
          <w:shd w:val="clear" w:color="auto" w:fill="FBFBFB"/>
          <w:lang w:val="en-US" w:eastAsia="zh-CN" w:bidi="ar-SA"/>
        </w:rPr>
      </w:pPr>
      <w:r>
        <w:rPr>
          <w:rFonts w:hint="eastAsia" w:ascii="宋体" w:hAnsi="宋体" w:cs="黑体"/>
          <w:kern w:val="0"/>
          <w:sz w:val="24"/>
          <w:shd w:val="clear" w:color="auto" w:fill="FBFBFB"/>
          <w:lang w:val="en-US" w:eastAsia="zh-CN" w:bidi="ar-SA"/>
        </w:rPr>
        <w:t xml:space="preserve">12 </w:t>
      </w:r>
      <w:r>
        <w:rPr>
          <w:rFonts w:hint="eastAsia" w:ascii="宋体" w:hAnsi="宋体" w:eastAsia="宋体" w:cs="黑体"/>
          <w:kern w:val="0"/>
          <w:sz w:val="24"/>
          <w:shd w:val="clear" w:color="auto" w:fill="FBFBFB"/>
          <w:lang w:val="en-US" w:eastAsia="zh-CN" w:bidi="ar-SA"/>
        </w:rPr>
        <w:t>迭代优化</w:t>
      </w:r>
      <w:r>
        <w:rPr>
          <w:rFonts w:hint="default" w:ascii="宋体" w:hAnsi="宋体" w:eastAsia="宋体" w:cs="黑体"/>
          <w:kern w:val="0"/>
          <w:sz w:val="24"/>
          <w:shd w:val="clear" w:color="auto" w:fill="FBFBFB"/>
          <w:lang w:val="en-US" w:eastAsia="zh-CN" w:bidi="ar-SA"/>
        </w:rPr>
        <w:t>。</w:t>
      </w:r>
    </w:p>
    <w:p w14:paraId="6CFBBDB7">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0"/>
        <w:textAlignment w:val="auto"/>
        <w:rPr>
          <w:rFonts w:hint="eastAsia" w:ascii="宋体" w:hAnsi="宋体" w:eastAsia="宋体" w:cs="黑体"/>
          <w:kern w:val="0"/>
          <w:sz w:val="24"/>
          <w:shd w:val="clear" w:color="auto" w:fill="FBFBFB"/>
          <w:lang w:val="en-US" w:eastAsia="zh-CN" w:bidi="ar-SA"/>
        </w:rPr>
      </w:pPr>
      <w:r>
        <w:rPr>
          <w:rFonts w:hint="eastAsia" w:ascii="宋体" w:hAnsi="宋体" w:eastAsia="宋体" w:cs="黑体"/>
          <w:kern w:val="0"/>
          <w:sz w:val="24"/>
          <w:shd w:val="clear" w:color="auto" w:fill="FBFBFB"/>
          <w:lang w:val="en-US" w:eastAsia="zh-CN" w:bidi="ar-SA"/>
        </w:rPr>
        <w:t>6.2.</w:t>
      </w:r>
      <w:r>
        <w:rPr>
          <w:rFonts w:hint="eastAsia" w:ascii="宋体" w:hAnsi="宋体" w:cs="黑体"/>
          <w:kern w:val="0"/>
          <w:sz w:val="24"/>
          <w:shd w:val="clear" w:color="auto" w:fill="FBFBFB"/>
          <w:lang w:val="en-US" w:eastAsia="zh-CN" w:bidi="ar-SA"/>
        </w:rPr>
        <w:t>3</w:t>
      </w:r>
      <w:r>
        <w:rPr>
          <w:rFonts w:hint="eastAsia" w:ascii="宋体" w:hAnsi="宋体" w:eastAsia="宋体" w:cs="黑体"/>
          <w:kern w:val="0"/>
          <w:sz w:val="24"/>
          <w:shd w:val="clear" w:color="auto" w:fill="FBFBFB"/>
          <w:lang w:val="en-US" w:eastAsia="zh-CN" w:bidi="ar-SA"/>
        </w:rPr>
        <w:t>安全韧性城市</w:t>
      </w:r>
      <w:r>
        <w:rPr>
          <w:rFonts w:hint="default" w:ascii="宋体" w:hAnsi="宋体" w:eastAsia="宋体" w:cs="黑体"/>
          <w:kern w:val="0"/>
          <w:sz w:val="24"/>
          <w:shd w:val="clear" w:color="auto" w:fill="FBFBFB"/>
          <w:lang w:val="en-US" w:eastAsia="zh-CN" w:bidi="ar-SA"/>
        </w:rPr>
        <w:t>事故性监测</w:t>
      </w:r>
      <w:r>
        <w:rPr>
          <w:rFonts w:hint="eastAsia" w:ascii="宋体" w:hAnsi="宋体" w:eastAsia="宋体" w:cs="黑体"/>
          <w:kern w:val="0"/>
          <w:sz w:val="24"/>
          <w:shd w:val="clear" w:color="auto" w:fill="FBFBFB"/>
          <w:lang w:val="en-US" w:eastAsia="zh-CN" w:bidi="ar-SA"/>
        </w:rPr>
        <w:t>应符合</w:t>
      </w:r>
      <w:r>
        <w:rPr>
          <w:rFonts w:hint="eastAsia" w:ascii="宋体" w:hAnsi="宋体" w:cs="黑体"/>
          <w:kern w:val="0"/>
          <w:sz w:val="24"/>
          <w:shd w:val="clear" w:color="auto" w:fill="FBFBFB"/>
          <w:lang w:val="en-US" w:eastAsia="zh-CN" w:bidi="ar-SA"/>
        </w:rPr>
        <w:t>下列</w:t>
      </w:r>
      <w:r>
        <w:rPr>
          <w:rFonts w:hint="eastAsia" w:ascii="宋体" w:hAnsi="宋体" w:eastAsia="宋体" w:cs="黑体"/>
          <w:kern w:val="0"/>
          <w:sz w:val="24"/>
          <w:shd w:val="clear" w:color="auto" w:fill="FBFBFB"/>
          <w:lang w:val="en-US" w:eastAsia="zh-CN" w:bidi="ar-SA"/>
        </w:rPr>
        <w:t>规定：</w:t>
      </w:r>
    </w:p>
    <w:p w14:paraId="16749217">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0"/>
        <w:textAlignment w:val="auto"/>
        <w:rPr>
          <w:rFonts w:hint="eastAsia" w:ascii="宋体" w:hAnsi="宋体" w:cs="黑体"/>
          <w:kern w:val="0"/>
          <w:sz w:val="24"/>
          <w:shd w:val="clear" w:color="auto" w:fill="FBFBFB"/>
          <w:lang w:val="en-US" w:eastAsia="zh-CN" w:bidi="ar-SA"/>
        </w:rPr>
      </w:pPr>
      <w:r>
        <w:rPr>
          <w:rFonts w:hint="eastAsia" w:ascii="宋体" w:hAnsi="宋体" w:cs="黑体"/>
          <w:kern w:val="0"/>
          <w:sz w:val="24"/>
          <w:shd w:val="clear" w:color="auto" w:fill="FBFBFB"/>
          <w:lang w:val="en-US" w:eastAsia="zh-CN" w:bidi="ar-SA"/>
        </w:rPr>
        <w:t xml:space="preserve">    1 </w:t>
      </w:r>
      <w:r>
        <w:rPr>
          <w:rFonts w:hint="default" w:ascii="宋体" w:hAnsi="宋体" w:eastAsia="宋体" w:cs="黑体"/>
          <w:kern w:val="0"/>
          <w:sz w:val="24"/>
          <w:shd w:val="clear" w:color="auto" w:fill="FBFBFB"/>
          <w:lang w:val="en-US" w:eastAsia="zh-CN" w:bidi="ar-SA"/>
        </w:rPr>
        <w:t>用监测车或监测船的流动监测、空中监测、遥测、遥感等，确定污染范围及其严重程度，以便采取措施</w:t>
      </w:r>
      <w:r>
        <w:rPr>
          <w:rFonts w:hint="eastAsia" w:ascii="宋体" w:hAnsi="宋体" w:cs="黑体"/>
          <w:kern w:val="0"/>
          <w:sz w:val="24"/>
          <w:shd w:val="clear" w:color="auto" w:fill="FBFBFB"/>
          <w:lang w:val="en-US" w:eastAsia="zh-CN" w:bidi="ar-SA"/>
        </w:rPr>
        <w:t>；</w:t>
      </w:r>
    </w:p>
    <w:p w14:paraId="697F91C2">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default" w:ascii="宋体" w:hAnsi="宋体" w:eastAsia="宋体" w:cs="黑体"/>
          <w:kern w:val="0"/>
          <w:sz w:val="24"/>
          <w:shd w:val="clear" w:color="auto" w:fill="FBFBFB"/>
          <w:lang w:val="en-US" w:eastAsia="zh-CN" w:bidi="ar-SA"/>
        </w:rPr>
      </w:pPr>
      <w:r>
        <w:rPr>
          <w:rFonts w:hint="eastAsia" w:ascii="宋体" w:hAnsi="宋体" w:cs="黑体"/>
          <w:kern w:val="0"/>
          <w:sz w:val="24"/>
          <w:shd w:val="clear" w:color="auto" w:fill="FBFBFB"/>
          <w:lang w:val="en-US" w:eastAsia="zh-CN" w:bidi="ar-SA"/>
        </w:rPr>
        <w:t>2</w:t>
      </w:r>
      <w:r>
        <w:rPr>
          <w:rFonts w:hint="default" w:ascii="宋体" w:hAnsi="宋体" w:eastAsia="宋体" w:cs="黑体"/>
          <w:kern w:val="0"/>
          <w:sz w:val="24"/>
          <w:shd w:val="clear" w:color="auto" w:fill="FBFBFB"/>
          <w:lang w:val="en-US" w:eastAsia="zh-CN" w:bidi="ar-SA"/>
        </w:rPr>
        <w:t>按监测对象的不同，可分为大气污染监测、水质污染监测、</w:t>
      </w:r>
      <w:r>
        <w:rPr>
          <w:rFonts w:hint="default" w:ascii="宋体" w:hAnsi="宋体" w:eastAsia="宋体" w:cs="黑体"/>
          <w:kern w:val="0"/>
          <w:sz w:val="24"/>
          <w:shd w:val="clear" w:color="auto" w:fill="FBFBFB"/>
          <w:lang w:val="en-US" w:eastAsia="zh-CN" w:bidi="ar-SA"/>
        </w:rPr>
        <w:fldChar w:fldCharType="begin"/>
      </w:r>
      <w:r>
        <w:rPr>
          <w:rFonts w:hint="default" w:ascii="宋体" w:hAnsi="宋体" w:eastAsia="宋体" w:cs="黑体"/>
          <w:kern w:val="0"/>
          <w:sz w:val="24"/>
          <w:shd w:val="clear" w:color="auto" w:fill="FBFBFB"/>
          <w:lang w:val="en-US" w:eastAsia="zh-CN" w:bidi="ar-SA"/>
        </w:rPr>
        <w:instrText xml:space="preserve"> HYPERLINK "https://baike.so.com/doc/1253842-1326062.html" \t "https://baike.so.com/doc/_blank" </w:instrText>
      </w:r>
      <w:r>
        <w:rPr>
          <w:rFonts w:hint="default" w:ascii="宋体" w:hAnsi="宋体" w:eastAsia="宋体" w:cs="黑体"/>
          <w:kern w:val="0"/>
          <w:sz w:val="24"/>
          <w:shd w:val="clear" w:color="auto" w:fill="FBFBFB"/>
          <w:lang w:val="en-US" w:eastAsia="zh-CN" w:bidi="ar-SA"/>
        </w:rPr>
        <w:fldChar w:fldCharType="separate"/>
      </w:r>
      <w:r>
        <w:rPr>
          <w:rFonts w:hint="default" w:ascii="宋体" w:hAnsi="宋体" w:eastAsia="宋体" w:cs="黑体"/>
          <w:kern w:val="0"/>
          <w:sz w:val="24"/>
          <w:shd w:val="clear" w:color="auto" w:fill="FBFBFB"/>
          <w:lang w:val="en-US" w:eastAsia="zh-CN" w:bidi="ar-SA"/>
        </w:rPr>
        <w:t>土壤污染监测</w:t>
      </w:r>
      <w:r>
        <w:rPr>
          <w:rFonts w:hint="default" w:ascii="宋体" w:hAnsi="宋体" w:eastAsia="宋体" w:cs="黑体"/>
          <w:kern w:val="0"/>
          <w:sz w:val="24"/>
          <w:shd w:val="clear" w:color="auto" w:fill="FBFBFB"/>
          <w:lang w:val="en-US" w:eastAsia="zh-CN" w:bidi="ar-SA"/>
        </w:rPr>
        <w:fldChar w:fldCharType="end"/>
      </w:r>
      <w:r>
        <w:rPr>
          <w:rFonts w:hint="default" w:ascii="宋体" w:hAnsi="宋体" w:eastAsia="宋体" w:cs="黑体"/>
          <w:kern w:val="0"/>
          <w:sz w:val="24"/>
          <w:shd w:val="clear" w:color="auto" w:fill="FBFBFB"/>
          <w:lang w:val="en-US" w:eastAsia="zh-CN" w:bidi="ar-SA"/>
        </w:rPr>
        <w:t>、</w:t>
      </w:r>
      <w:r>
        <w:rPr>
          <w:rFonts w:hint="default" w:ascii="宋体" w:hAnsi="宋体" w:eastAsia="宋体" w:cs="黑体"/>
          <w:kern w:val="0"/>
          <w:sz w:val="24"/>
          <w:shd w:val="clear" w:color="auto" w:fill="FBFBFB"/>
          <w:lang w:val="en-US" w:eastAsia="zh-CN" w:bidi="ar-SA"/>
        </w:rPr>
        <w:fldChar w:fldCharType="begin"/>
      </w:r>
      <w:r>
        <w:rPr>
          <w:rFonts w:hint="default" w:ascii="宋体" w:hAnsi="宋体" w:eastAsia="宋体" w:cs="黑体"/>
          <w:kern w:val="0"/>
          <w:sz w:val="24"/>
          <w:shd w:val="clear" w:color="auto" w:fill="FBFBFB"/>
          <w:lang w:val="en-US" w:eastAsia="zh-CN" w:bidi="ar-SA"/>
        </w:rPr>
        <w:instrText xml:space="preserve"> HYPERLINK "https://baike.so.com/doc/5909295-6122200.html" \t "https://baike.so.com/doc/_blank" </w:instrText>
      </w:r>
      <w:r>
        <w:rPr>
          <w:rFonts w:hint="default" w:ascii="宋体" w:hAnsi="宋体" w:eastAsia="宋体" w:cs="黑体"/>
          <w:kern w:val="0"/>
          <w:sz w:val="24"/>
          <w:shd w:val="clear" w:color="auto" w:fill="FBFBFB"/>
          <w:lang w:val="en-US" w:eastAsia="zh-CN" w:bidi="ar-SA"/>
        </w:rPr>
        <w:fldChar w:fldCharType="separate"/>
      </w:r>
      <w:r>
        <w:rPr>
          <w:rFonts w:hint="default" w:ascii="宋体" w:hAnsi="宋体" w:eastAsia="宋体" w:cs="黑体"/>
          <w:kern w:val="0"/>
          <w:sz w:val="24"/>
          <w:shd w:val="clear" w:color="auto" w:fill="FBFBFB"/>
          <w:lang w:val="en-US" w:eastAsia="zh-CN" w:bidi="ar-SA"/>
        </w:rPr>
        <w:t>生物污染</w:t>
      </w:r>
      <w:r>
        <w:rPr>
          <w:rFonts w:hint="default" w:ascii="宋体" w:hAnsi="宋体" w:eastAsia="宋体" w:cs="黑体"/>
          <w:kern w:val="0"/>
          <w:sz w:val="24"/>
          <w:shd w:val="clear" w:color="auto" w:fill="FBFBFB"/>
          <w:lang w:val="en-US" w:eastAsia="zh-CN" w:bidi="ar-SA"/>
        </w:rPr>
        <w:fldChar w:fldCharType="end"/>
      </w:r>
      <w:r>
        <w:rPr>
          <w:rFonts w:hint="default" w:ascii="宋体" w:hAnsi="宋体" w:eastAsia="宋体" w:cs="黑体"/>
          <w:kern w:val="0"/>
          <w:sz w:val="24"/>
          <w:shd w:val="clear" w:color="auto" w:fill="FBFBFB"/>
          <w:lang w:val="en-US" w:eastAsia="zh-CN" w:bidi="ar-SA"/>
        </w:rPr>
        <w:t>监测等</w:t>
      </w:r>
      <w:r>
        <w:rPr>
          <w:rFonts w:hint="eastAsia" w:ascii="宋体" w:hAnsi="宋体" w:cs="黑体"/>
          <w:kern w:val="0"/>
          <w:sz w:val="24"/>
          <w:shd w:val="clear" w:color="auto" w:fill="FBFBFB"/>
          <w:lang w:val="en-US" w:eastAsia="zh-CN" w:bidi="ar-SA"/>
        </w:rPr>
        <w:t>；</w:t>
      </w:r>
    </w:p>
    <w:p w14:paraId="1B8BE739">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default" w:ascii="宋体" w:hAnsi="宋体" w:eastAsia="宋体" w:cs="黑体"/>
          <w:kern w:val="0"/>
          <w:sz w:val="24"/>
          <w:shd w:val="clear" w:color="auto" w:fill="FBFBFB"/>
          <w:lang w:val="en-US" w:eastAsia="zh-CN" w:bidi="ar-SA"/>
        </w:rPr>
      </w:pPr>
      <w:r>
        <w:rPr>
          <w:rFonts w:hint="eastAsia" w:ascii="宋体" w:hAnsi="宋体" w:cs="黑体"/>
          <w:kern w:val="0"/>
          <w:sz w:val="24"/>
          <w:shd w:val="clear" w:color="auto" w:fill="FBFBFB"/>
          <w:lang w:val="en-US" w:eastAsia="zh-CN" w:bidi="ar-SA"/>
        </w:rPr>
        <w:t xml:space="preserve">3 </w:t>
      </w:r>
      <w:r>
        <w:rPr>
          <w:rFonts w:hint="default" w:ascii="宋体" w:hAnsi="宋体" w:eastAsia="宋体" w:cs="黑体"/>
          <w:kern w:val="0"/>
          <w:sz w:val="24"/>
          <w:shd w:val="clear" w:color="auto" w:fill="FBFBFB"/>
          <w:lang w:val="en-US" w:eastAsia="zh-CN" w:bidi="ar-SA"/>
        </w:rPr>
        <w:t>按</w:t>
      </w:r>
      <w:r>
        <w:rPr>
          <w:rFonts w:hint="default" w:ascii="宋体" w:hAnsi="宋体" w:eastAsia="宋体" w:cs="黑体"/>
          <w:kern w:val="0"/>
          <w:sz w:val="24"/>
          <w:shd w:val="clear" w:color="auto" w:fill="FBFBFB"/>
          <w:lang w:val="en-US" w:eastAsia="zh-CN" w:bidi="ar-SA"/>
        </w:rPr>
        <w:fldChar w:fldCharType="begin"/>
      </w:r>
      <w:r>
        <w:rPr>
          <w:rFonts w:hint="default" w:ascii="宋体" w:hAnsi="宋体" w:eastAsia="宋体" w:cs="黑体"/>
          <w:kern w:val="0"/>
          <w:sz w:val="24"/>
          <w:shd w:val="clear" w:color="auto" w:fill="FBFBFB"/>
          <w:lang w:val="en-US" w:eastAsia="zh-CN" w:bidi="ar-SA"/>
        </w:rPr>
        <w:instrText xml:space="preserve"> HYPERLINK "https://baike.so.com/doc/5802831-6015629.html" \t "https://baike.so.com/doc/_blank" </w:instrText>
      </w:r>
      <w:r>
        <w:rPr>
          <w:rFonts w:hint="default" w:ascii="宋体" w:hAnsi="宋体" w:eastAsia="宋体" w:cs="黑体"/>
          <w:kern w:val="0"/>
          <w:sz w:val="24"/>
          <w:shd w:val="clear" w:color="auto" w:fill="FBFBFB"/>
          <w:lang w:val="en-US" w:eastAsia="zh-CN" w:bidi="ar-SA"/>
        </w:rPr>
        <w:fldChar w:fldCharType="separate"/>
      </w:r>
      <w:r>
        <w:rPr>
          <w:rFonts w:hint="default" w:ascii="宋体" w:hAnsi="宋体" w:eastAsia="宋体" w:cs="黑体"/>
          <w:kern w:val="0"/>
          <w:sz w:val="24"/>
          <w:shd w:val="clear" w:color="auto" w:fill="FBFBFB"/>
          <w:lang w:val="en-US" w:eastAsia="zh-CN" w:bidi="ar-SA"/>
        </w:rPr>
        <w:t>污染物</w:t>
      </w:r>
      <w:r>
        <w:rPr>
          <w:rFonts w:hint="default" w:ascii="宋体" w:hAnsi="宋体" w:eastAsia="宋体" w:cs="黑体"/>
          <w:kern w:val="0"/>
          <w:sz w:val="24"/>
          <w:shd w:val="clear" w:color="auto" w:fill="FBFBFB"/>
          <w:lang w:val="en-US" w:eastAsia="zh-CN" w:bidi="ar-SA"/>
        </w:rPr>
        <w:fldChar w:fldCharType="end"/>
      </w:r>
      <w:r>
        <w:rPr>
          <w:rFonts w:hint="default" w:ascii="宋体" w:hAnsi="宋体" w:eastAsia="宋体" w:cs="黑体"/>
          <w:kern w:val="0"/>
          <w:sz w:val="24"/>
          <w:shd w:val="clear" w:color="auto" w:fill="FBFBFB"/>
          <w:lang w:val="en-US" w:eastAsia="zh-CN" w:bidi="ar-SA"/>
        </w:rPr>
        <w:t>的性质不同，可分为化学毒物监测、卫生监测、热污染监测、</w:t>
      </w:r>
      <w:r>
        <w:rPr>
          <w:rFonts w:hint="default" w:ascii="宋体" w:hAnsi="宋体" w:eastAsia="宋体" w:cs="黑体"/>
          <w:kern w:val="0"/>
          <w:sz w:val="24"/>
          <w:shd w:val="clear" w:color="auto" w:fill="FBFBFB"/>
          <w:lang w:val="en-US" w:eastAsia="zh-CN" w:bidi="ar-SA"/>
        </w:rPr>
        <w:fldChar w:fldCharType="begin"/>
      </w:r>
      <w:r>
        <w:rPr>
          <w:rFonts w:hint="default" w:ascii="宋体" w:hAnsi="宋体" w:eastAsia="宋体" w:cs="黑体"/>
          <w:kern w:val="0"/>
          <w:sz w:val="24"/>
          <w:shd w:val="clear" w:color="auto" w:fill="FBFBFB"/>
          <w:lang w:val="en-US" w:eastAsia="zh-CN" w:bidi="ar-SA"/>
        </w:rPr>
        <w:instrText xml:space="preserve"> HYPERLINK "https://baike.so.com/doc/1133112-1198683.html" \t "https://baike.so.com/doc/_blank" </w:instrText>
      </w:r>
      <w:r>
        <w:rPr>
          <w:rFonts w:hint="default" w:ascii="宋体" w:hAnsi="宋体" w:eastAsia="宋体" w:cs="黑体"/>
          <w:kern w:val="0"/>
          <w:sz w:val="24"/>
          <w:shd w:val="clear" w:color="auto" w:fill="FBFBFB"/>
          <w:lang w:val="en-US" w:eastAsia="zh-CN" w:bidi="ar-SA"/>
        </w:rPr>
        <w:fldChar w:fldCharType="separate"/>
      </w:r>
      <w:r>
        <w:rPr>
          <w:rFonts w:hint="default" w:ascii="宋体" w:hAnsi="宋体" w:eastAsia="宋体" w:cs="黑体"/>
          <w:kern w:val="0"/>
          <w:sz w:val="24"/>
          <w:shd w:val="clear" w:color="auto" w:fill="FBFBFB"/>
          <w:lang w:val="en-US" w:eastAsia="zh-CN" w:bidi="ar-SA"/>
        </w:rPr>
        <w:t>噪声污染监测</w:t>
      </w:r>
      <w:r>
        <w:rPr>
          <w:rFonts w:hint="default" w:ascii="宋体" w:hAnsi="宋体" w:eastAsia="宋体" w:cs="黑体"/>
          <w:kern w:val="0"/>
          <w:sz w:val="24"/>
          <w:shd w:val="clear" w:color="auto" w:fill="FBFBFB"/>
          <w:lang w:val="en-US" w:eastAsia="zh-CN" w:bidi="ar-SA"/>
        </w:rPr>
        <w:fldChar w:fldCharType="end"/>
      </w:r>
      <w:r>
        <w:rPr>
          <w:rFonts w:hint="default" w:ascii="宋体" w:hAnsi="宋体" w:eastAsia="宋体" w:cs="黑体"/>
          <w:kern w:val="0"/>
          <w:sz w:val="24"/>
          <w:shd w:val="clear" w:color="auto" w:fill="FBFBFB"/>
          <w:lang w:val="en-US" w:eastAsia="zh-CN" w:bidi="ar-SA"/>
        </w:rPr>
        <w:t>、电磁波污染监测、</w:t>
      </w:r>
      <w:r>
        <w:rPr>
          <w:rFonts w:hint="default" w:ascii="宋体" w:hAnsi="宋体" w:eastAsia="宋体" w:cs="黑体"/>
          <w:kern w:val="0"/>
          <w:sz w:val="24"/>
          <w:shd w:val="clear" w:color="auto" w:fill="FBFBFB"/>
          <w:lang w:val="en-US" w:eastAsia="zh-CN" w:bidi="ar-SA"/>
        </w:rPr>
        <w:fldChar w:fldCharType="begin"/>
      </w:r>
      <w:r>
        <w:rPr>
          <w:rFonts w:hint="default" w:ascii="宋体" w:hAnsi="宋体" w:eastAsia="宋体" w:cs="黑体"/>
          <w:kern w:val="0"/>
          <w:sz w:val="24"/>
          <w:shd w:val="clear" w:color="auto" w:fill="FBFBFB"/>
          <w:lang w:val="en-US" w:eastAsia="zh-CN" w:bidi="ar-SA"/>
        </w:rPr>
        <w:instrText xml:space="preserve"> HYPERLINK "https://baike.so.com/doc/1365033-1442935.html" \t "https://baike.so.com/doc/_blank" </w:instrText>
      </w:r>
      <w:r>
        <w:rPr>
          <w:rFonts w:hint="default" w:ascii="宋体" w:hAnsi="宋体" w:eastAsia="宋体" w:cs="黑体"/>
          <w:kern w:val="0"/>
          <w:sz w:val="24"/>
          <w:shd w:val="clear" w:color="auto" w:fill="FBFBFB"/>
          <w:lang w:val="en-US" w:eastAsia="zh-CN" w:bidi="ar-SA"/>
        </w:rPr>
        <w:fldChar w:fldCharType="separate"/>
      </w:r>
      <w:r>
        <w:rPr>
          <w:rFonts w:hint="default" w:ascii="宋体" w:hAnsi="宋体" w:eastAsia="宋体" w:cs="黑体"/>
          <w:kern w:val="0"/>
          <w:sz w:val="24"/>
          <w:shd w:val="clear" w:color="auto" w:fill="FBFBFB"/>
          <w:lang w:val="en-US" w:eastAsia="zh-CN" w:bidi="ar-SA"/>
        </w:rPr>
        <w:t>放射性污染</w:t>
      </w:r>
      <w:r>
        <w:rPr>
          <w:rFonts w:hint="default" w:ascii="宋体" w:hAnsi="宋体" w:eastAsia="宋体" w:cs="黑体"/>
          <w:kern w:val="0"/>
          <w:sz w:val="24"/>
          <w:shd w:val="clear" w:color="auto" w:fill="FBFBFB"/>
          <w:lang w:val="en-US" w:eastAsia="zh-CN" w:bidi="ar-SA"/>
        </w:rPr>
        <w:fldChar w:fldCharType="end"/>
      </w:r>
      <w:r>
        <w:rPr>
          <w:rFonts w:hint="default" w:ascii="宋体" w:hAnsi="宋体" w:eastAsia="宋体" w:cs="黑体"/>
          <w:kern w:val="0"/>
          <w:sz w:val="24"/>
          <w:shd w:val="clear" w:color="auto" w:fill="FBFBFB"/>
          <w:lang w:val="en-US" w:eastAsia="zh-CN" w:bidi="ar-SA"/>
        </w:rPr>
        <w:t>监测、富营养化监测等。</w:t>
      </w:r>
    </w:p>
    <w:p w14:paraId="3B7B4251">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rightChars="0"/>
        <w:rPr>
          <w:rFonts w:hint="eastAsia" w:ascii="宋体" w:hAnsi="宋体" w:eastAsia="宋体" w:cs="黑体"/>
          <w:kern w:val="0"/>
          <w:sz w:val="24"/>
          <w:szCs w:val="24"/>
          <w:shd w:val="clear" w:color="auto" w:fill="FBFBFB"/>
          <w:lang w:val="en-US" w:eastAsia="zh-CN" w:bidi="ar-SA"/>
        </w:rPr>
      </w:pPr>
      <w:r>
        <w:rPr>
          <w:rFonts w:hint="eastAsia" w:ascii="宋体" w:hAnsi="宋体" w:eastAsia="宋体" w:cs="黑体"/>
          <w:kern w:val="0"/>
          <w:sz w:val="24"/>
          <w:szCs w:val="24"/>
          <w:shd w:val="clear" w:color="auto" w:fill="FBFBFB"/>
          <w:lang w:val="en-US" w:eastAsia="zh-CN" w:bidi="ar-SA"/>
        </w:rPr>
        <w:t>6.2.</w:t>
      </w:r>
      <w:r>
        <w:rPr>
          <w:rFonts w:hint="eastAsia" w:ascii="宋体" w:hAnsi="宋体" w:cs="黑体"/>
          <w:kern w:val="0"/>
          <w:sz w:val="24"/>
          <w:szCs w:val="24"/>
          <w:shd w:val="clear" w:color="auto" w:fill="FBFBFB"/>
          <w:lang w:val="en-US" w:eastAsia="zh-CN" w:bidi="ar-SA"/>
        </w:rPr>
        <w:t>4</w:t>
      </w:r>
      <w:r>
        <w:rPr>
          <w:rFonts w:hint="eastAsia" w:ascii="宋体" w:hAnsi="宋体" w:eastAsia="宋体" w:cs="黑体"/>
          <w:kern w:val="0"/>
          <w:sz w:val="24"/>
          <w:szCs w:val="24"/>
          <w:shd w:val="clear" w:color="auto" w:fill="FBFBFB"/>
          <w:lang w:val="en-US" w:eastAsia="zh-CN" w:bidi="ar-SA"/>
        </w:rPr>
        <w:t xml:space="preserve"> 安全韧性城市</w:t>
      </w:r>
      <w:r>
        <w:rPr>
          <w:rFonts w:hint="default" w:ascii="宋体" w:hAnsi="宋体" w:eastAsia="宋体" w:cs="黑体"/>
          <w:kern w:val="0"/>
          <w:sz w:val="24"/>
          <w:szCs w:val="24"/>
          <w:shd w:val="clear" w:color="auto" w:fill="FBFBFB"/>
          <w:lang w:val="en-US" w:eastAsia="zh-CN" w:bidi="ar-SA"/>
        </w:rPr>
        <w:t>监视性监测</w:t>
      </w:r>
      <w:r>
        <w:rPr>
          <w:rFonts w:hint="eastAsia" w:ascii="宋体" w:hAnsi="宋体" w:eastAsia="宋体" w:cs="黑体"/>
          <w:kern w:val="0"/>
          <w:sz w:val="24"/>
          <w:shd w:val="clear" w:color="auto" w:fill="FBFBFB"/>
          <w:lang w:val="en-US" w:eastAsia="zh-CN" w:bidi="ar-SA"/>
        </w:rPr>
        <w:t>应符合</w:t>
      </w:r>
      <w:r>
        <w:rPr>
          <w:rFonts w:hint="eastAsia" w:ascii="宋体" w:hAnsi="宋体" w:cs="黑体"/>
          <w:kern w:val="0"/>
          <w:sz w:val="24"/>
          <w:shd w:val="clear" w:color="auto" w:fill="FBFBFB"/>
          <w:lang w:val="en-US" w:eastAsia="zh-CN" w:bidi="ar-SA"/>
        </w:rPr>
        <w:t>下列</w:t>
      </w:r>
      <w:r>
        <w:rPr>
          <w:rFonts w:hint="eastAsia" w:ascii="宋体" w:hAnsi="宋体" w:eastAsia="宋体" w:cs="黑体"/>
          <w:kern w:val="0"/>
          <w:sz w:val="24"/>
          <w:shd w:val="clear" w:color="auto" w:fill="FBFBFB"/>
          <w:lang w:val="en-US" w:eastAsia="zh-CN" w:bidi="ar-SA"/>
        </w:rPr>
        <w:t>规定</w:t>
      </w:r>
      <w:r>
        <w:rPr>
          <w:rFonts w:hint="eastAsia" w:ascii="宋体" w:hAnsi="宋体" w:eastAsia="宋体" w:cs="黑体"/>
          <w:kern w:val="0"/>
          <w:sz w:val="24"/>
          <w:szCs w:val="24"/>
          <w:shd w:val="clear" w:color="auto" w:fill="FBFBFB"/>
          <w:lang w:val="en-US" w:eastAsia="zh-CN" w:bidi="ar-SA"/>
        </w:rPr>
        <w:t>：</w:t>
      </w:r>
    </w:p>
    <w:p w14:paraId="2A337CCF">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rightChars="0" w:firstLine="480" w:firstLineChars="200"/>
        <w:rPr>
          <w:rFonts w:hint="default" w:ascii="宋体" w:hAnsi="宋体" w:eastAsia="宋体" w:cs="黑体"/>
          <w:kern w:val="0"/>
          <w:sz w:val="24"/>
          <w:szCs w:val="24"/>
          <w:shd w:val="clear" w:color="auto" w:fill="FBFBFB"/>
          <w:lang w:val="en-US" w:eastAsia="zh-CN" w:bidi="ar-SA"/>
        </w:rPr>
      </w:pPr>
      <w:r>
        <w:rPr>
          <w:rFonts w:hint="eastAsia" w:ascii="宋体" w:hAnsi="宋体" w:cs="黑体"/>
          <w:kern w:val="0"/>
          <w:sz w:val="24"/>
          <w:szCs w:val="24"/>
          <w:shd w:val="clear" w:color="auto" w:fill="FBFBFB"/>
          <w:lang w:val="en-US" w:eastAsia="zh-CN" w:bidi="ar-SA"/>
        </w:rPr>
        <w:t xml:space="preserve">1 </w:t>
      </w:r>
      <w:r>
        <w:rPr>
          <w:rFonts w:hint="default" w:ascii="宋体" w:hAnsi="宋体" w:eastAsia="宋体" w:cs="黑体"/>
          <w:kern w:val="0"/>
          <w:sz w:val="24"/>
          <w:szCs w:val="24"/>
          <w:shd w:val="clear" w:color="auto" w:fill="FBFBFB"/>
          <w:lang w:val="en-US" w:eastAsia="zh-CN" w:bidi="ar-SA"/>
        </w:rPr>
        <w:t>监测环境中已知有害污染物的变化趋势</w:t>
      </w:r>
      <w:r>
        <w:rPr>
          <w:rFonts w:hint="eastAsia" w:ascii="宋体" w:hAnsi="宋体" w:cs="黑体"/>
          <w:kern w:val="0"/>
          <w:sz w:val="24"/>
          <w:szCs w:val="24"/>
          <w:shd w:val="clear" w:color="auto" w:fill="FBFBFB"/>
          <w:lang w:val="en-US" w:eastAsia="zh-CN" w:bidi="ar-SA"/>
        </w:rPr>
        <w:t>；</w:t>
      </w:r>
    </w:p>
    <w:p w14:paraId="264F73C9">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rightChars="0" w:firstLine="480" w:firstLineChars="200"/>
        <w:rPr>
          <w:rFonts w:hint="default" w:ascii="宋体" w:hAnsi="宋体" w:eastAsia="宋体" w:cs="黑体"/>
          <w:kern w:val="0"/>
          <w:sz w:val="24"/>
          <w:szCs w:val="24"/>
          <w:shd w:val="clear" w:color="auto" w:fill="FBFBFB"/>
          <w:lang w:val="en-US" w:eastAsia="zh-CN" w:bidi="ar-SA"/>
        </w:rPr>
      </w:pPr>
      <w:r>
        <w:rPr>
          <w:rFonts w:hint="eastAsia" w:ascii="宋体" w:hAnsi="宋体" w:cs="黑体"/>
          <w:kern w:val="0"/>
          <w:sz w:val="24"/>
          <w:szCs w:val="24"/>
          <w:shd w:val="clear" w:color="auto" w:fill="FBFBFB"/>
          <w:lang w:val="en-US" w:eastAsia="zh-CN" w:bidi="ar-SA"/>
        </w:rPr>
        <w:t xml:space="preserve">2 </w:t>
      </w:r>
      <w:r>
        <w:rPr>
          <w:rFonts w:hint="default" w:ascii="宋体" w:hAnsi="宋体" w:eastAsia="宋体" w:cs="黑体"/>
          <w:kern w:val="0"/>
          <w:sz w:val="24"/>
          <w:szCs w:val="24"/>
          <w:shd w:val="clear" w:color="auto" w:fill="FBFBFB"/>
          <w:lang w:val="en-US" w:eastAsia="zh-CN" w:bidi="ar-SA"/>
        </w:rPr>
        <w:t>评价控制措施的效果</w:t>
      </w:r>
      <w:r>
        <w:rPr>
          <w:rFonts w:hint="eastAsia" w:ascii="宋体" w:hAnsi="宋体" w:cs="黑体"/>
          <w:kern w:val="0"/>
          <w:sz w:val="24"/>
          <w:szCs w:val="24"/>
          <w:shd w:val="clear" w:color="auto" w:fill="FBFBFB"/>
          <w:lang w:val="en-US" w:eastAsia="zh-CN" w:bidi="ar-SA"/>
        </w:rPr>
        <w:t>；</w:t>
      </w:r>
    </w:p>
    <w:p w14:paraId="36DBCAAA">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rightChars="0" w:firstLine="480" w:firstLineChars="200"/>
        <w:rPr>
          <w:rFonts w:hint="default" w:ascii="宋体" w:hAnsi="宋体" w:eastAsia="宋体" w:cs="黑体"/>
          <w:kern w:val="0"/>
          <w:sz w:val="24"/>
          <w:szCs w:val="24"/>
          <w:shd w:val="clear" w:color="auto" w:fill="FBFBFB"/>
          <w:lang w:val="en-US" w:eastAsia="zh-CN" w:bidi="ar-SA"/>
        </w:rPr>
      </w:pPr>
      <w:r>
        <w:rPr>
          <w:rFonts w:hint="eastAsia" w:ascii="宋体" w:hAnsi="宋体" w:cs="黑体"/>
          <w:kern w:val="0"/>
          <w:sz w:val="24"/>
          <w:szCs w:val="24"/>
          <w:shd w:val="clear" w:color="auto" w:fill="FBFBFB"/>
          <w:lang w:val="en-US" w:eastAsia="zh-CN" w:bidi="ar-SA"/>
        </w:rPr>
        <w:t xml:space="preserve">3 </w:t>
      </w:r>
      <w:r>
        <w:rPr>
          <w:rFonts w:hint="default" w:ascii="宋体" w:hAnsi="宋体" w:eastAsia="宋体" w:cs="黑体"/>
          <w:kern w:val="0"/>
          <w:sz w:val="24"/>
          <w:szCs w:val="24"/>
          <w:shd w:val="clear" w:color="auto" w:fill="FBFBFB"/>
          <w:lang w:val="en-US" w:eastAsia="zh-CN" w:bidi="ar-SA"/>
        </w:rPr>
        <w:t>判断环境标准实施的情况和改善环境取得的进展</w:t>
      </w:r>
      <w:r>
        <w:rPr>
          <w:rFonts w:hint="eastAsia" w:ascii="宋体" w:hAnsi="宋体" w:cs="黑体"/>
          <w:kern w:val="0"/>
          <w:sz w:val="24"/>
          <w:szCs w:val="24"/>
          <w:shd w:val="clear" w:color="auto" w:fill="FBFBFB"/>
          <w:lang w:val="en-US" w:eastAsia="zh-CN" w:bidi="ar-SA"/>
        </w:rPr>
        <w:t>；</w:t>
      </w:r>
    </w:p>
    <w:p w14:paraId="5C7B07E3">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rightChars="0" w:firstLine="480" w:firstLineChars="200"/>
        <w:rPr>
          <w:rFonts w:hint="default" w:ascii="宋体" w:hAnsi="宋体" w:eastAsia="宋体" w:cs="黑体"/>
          <w:kern w:val="0"/>
          <w:sz w:val="24"/>
          <w:szCs w:val="24"/>
          <w:shd w:val="clear" w:color="auto" w:fill="FBFBFB"/>
          <w:lang w:val="en-US" w:eastAsia="zh-CN" w:bidi="ar-SA"/>
        </w:rPr>
      </w:pPr>
      <w:r>
        <w:rPr>
          <w:rFonts w:hint="eastAsia" w:ascii="宋体" w:hAnsi="宋体" w:cs="黑体"/>
          <w:kern w:val="0"/>
          <w:sz w:val="24"/>
          <w:szCs w:val="24"/>
          <w:shd w:val="clear" w:color="auto" w:fill="FBFBFB"/>
          <w:lang w:val="en-US" w:eastAsia="zh-CN" w:bidi="ar-SA"/>
        </w:rPr>
        <w:t xml:space="preserve">4 </w:t>
      </w:r>
      <w:r>
        <w:rPr>
          <w:rFonts w:hint="default" w:ascii="宋体" w:hAnsi="宋体" w:eastAsia="宋体" w:cs="黑体"/>
          <w:kern w:val="0"/>
          <w:sz w:val="24"/>
          <w:szCs w:val="24"/>
          <w:shd w:val="clear" w:color="auto" w:fill="FBFBFB"/>
          <w:lang w:val="en-US" w:eastAsia="zh-CN" w:bidi="ar-SA"/>
        </w:rPr>
        <w:t>建立各种监测网。</w:t>
      </w:r>
    </w:p>
    <w:p w14:paraId="0C337220">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rightChars="0"/>
        <w:rPr>
          <w:rFonts w:hint="eastAsia" w:ascii="宋体" w:hAnsi="宋体" w:eastAsia="宋体" w:cs="黑体"/>
          <w:kern w:val="0"/>
          <w:sz w:val="24"/>
          <w:szCs w:val="24"/>
          <w:shd w:val="clear" w:color="auto" w:fill="FBFBFB"/>
          <w:lang w:val="en-US" w:eastAsia="zh-CN" w:bidi="ar-SA"/>
        </w:rPr>
      </w:pPr>
      <w:r>
        <w:rPr>
          <w:rFonts w:hint="eastAsia" w:ascii="宋体" w:hAnsi="宋体" w:eastAsia="宋体" w:cs="黑体"/>
          <w:kern w:val="0"/>
          <w:sz w:val="24"/>
          <w:szCs w:val="24"/>
          <w:shd w:val="clear" w:color="auto" w:fill="FBFBFB"/>
          <w:lang w:val="en-US" w:eastAsia="zh-CN" w:bidi="ar-SA"/>
        </w:rPr>
        <w:t>6.2.</w:t>
      </w:r>
      <w:r>
        <w:rPr>
          <w:rFonts w:hint="eastAsia" w:ascii="宋体" w:hAnsi="宋体" w:cs="黑体"/>
          <w:kern w:val="0"/>
          <w:sz w:val="24"/>
          <w:szCs w:val="24"/>
          <w:shd w:val="clear" w:color="auto" w:fill="FBFBFB"/>
          <w:lang w:val="en-US" w:eastAsia="zh-CN" w:bidi="ar-SA"/>
        </w:rPr>
        <w:t>5</w:t>
      </w:r>
      <w:r>
        <w:rPr>
          <w:rFonts w:hint="eastAsia" w:ascii="宋体" w:hAnsi="宋体" w:eastAsia="宋体" w:cs="黑体"/>
          <w:kern w:val="0"/>
          <w:sz w:val="24"/>
          <w:szCs w:val="24"/>
          <w:shd w:val="clear" w:color="auto" w:fill="FBFBFB"/>
          <w:lang w:val="en-US" w:eastAsia="zh-CN" w:bidi="ar-SA"/>
        </w:rPr>
        <w:t xml:space="preserve"> 安全韧性城市</w:t>
      </w:r>
      <w:r>
        <w:rPr>
          <w:rFonts w:hint="default" w:ascii="宋体" w:hAnsi="宋体" w:eastAsia="宋体" w:cs="黑体"/>
          <w:kern w:val="0"/>
          <w:sz w:val="24"/>
          <w:szCs w:val="24"/>
          <w:shd w:val="clear" w:color="auto" w:fill="FBFBFB"/>
          <w:lang w:val="en-US" w:eastAsia="zh-CN" w:bidi="ar-SA"/>
        </w:rPr>
        <w:t>研究性监测</w:t>
      </w:r>
      <w:r>
        <w:rPr>
          <w:rFonts w:hint="eastAsia" w:ascii="宋体" w:hAnsi="宋体" w:eastAsia="宋体" w:cs="黑体"/>
          <w:kern w:val="0"/>
          <w:sz w:val="24"/>
          <w:szCs w:val="24"/>
          <w:shd w:val="clear" w:color="auto" w:fill="FBFBFB"/>
          <w:lang w:val="en-US" w:eastAsia="zh-CN" w:bidi="ar-SA"/>
        </w:rPr>
        <w:t>应符合</w:t>
      </w:r>
      <w:r>
        <w:rPr>
          <w:rFonts w:hint="eastAsia" w:ascii="宋体" w:hAnsi="宋体" w:cs="黑体"/>
          <w:kern w:val="0"/>
          <w:sz w:val="24"/>
          <w:szCs w:val="24"/>
          <w:shd w:val="clear" w:color="auto" w:fill="FBFBFB"/>
          <w:lang w:val="en-US" w:eastAsia="zh-CN" w:bidi="ar-SA"/>
        </w:rPr>
        <w:t>下列</w:t>
      </w:r>
      <w:r>
        <w:rPr>
          <w:rFonts w:hint="eastAsia" w:ascii="宋体" w:hAnsi="宋体" w:eastAsia="宋体" w:cs="黑体"/>
          <w:kern w:val="0"/>
          <w:sz w:val="24"/>
          <w:szCs w:val="24"/>
          <w:shd w:val="clear" w:color="auto" w:fill="FBFBFB"/>
          <w:lang w:val="en-US" w:eastAsia="zh-CN" w:bidi="ar-SA"/>
        </w:rPr>
        <w:t>规定：</w:t>
      </w:r>
    </w:p>
    <w:p w14:paraId="100DC583">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rightChars="0" w:firstLine="480" w:firstLineChars="200"/>
        <w:rPr>
          <w:rFonts w:hint="default" w:ascii="宋体" w:hAnsi="宋体" w:eastAsia="宋体" w:cs="黑体"/>
          <w:kern w:val="0"/>
          <w:sz w:val="24"/>
          <w:szCs w:val="24"/>
          <w:shd w:val="clear" w:color="auto" w:fill="FBFBFB"/>
          <w:lang w:val="en-US" w:eastAsia="zh-CN" w:bidi="ar-SA"/>
        </w:rPr>
      </w:pPr>
      <w:r>
        <w:rPr>
          <w:rFonts w:hint="eastAsia" w:ascii="宋体" w:hAnsi="宋体" w:cs="黑体"/>
          <w:kern w:val="0"/>
          <w:sz w:val="24"/>
          <w:szCs w:val="24"/>
          <w:shd w:val="clear" w:color="auto" w:fill="FBFBFB"/>
          <w:lang w:val="en-US" w:eastAsia="zh-CN" w:bidi="ar-SA"/>
        </w:rPr>
        <w:t xml:space="preserve">1 </w:t>
      </w:r>
      <w:r>
        <w:rPr>
          <w:rFonts w:hint="default" w:ascii="宋体" w:hAnsi="宋体" w:eastAsia="宋体" w:cs="黑体"/>
          <w:kern w:val="0"/>
          <w:sz w:val="24"/>
          <w:szCs w:val="24"/>
          <w:shd w:val="clear" w:color="auto" w:fill="FBFBFB"/>
          <w:lang w:val="en-US" w:eastAsia="zh-CN" w:bidi="ar-SA"/>
        </w:rPr>
        <w:t>研究确定</w:t>
      </w:r>
      <w:r>
        <w:rPr>
          <w:rFonts w:hint="default" w:ascii="宋体" w:hAnsi="宋体" w:eastAsia="宋体" w:cs="黑体"/>
          <w:kern w:val="0"/>
          <w:sz w:val="24"/>
          <w:szCs w:val="24"/>
          <w:shd w:val="clear" w:color="auto" w:fill="FBFBFB"/>
          <w:lang w:val="en-US" w:eastAsia="zh-CN" w:bidi="ar-SA"/>
        </w:rPr>
        <w:fldChar w:fldCharType="begin"/>
      </w:r>
      <w:r>
        <w:rPr>
          <w:rFonts w:hint="default" w:ascii="宋体" w:hAnsi="宋体" w:eastAsia="宋体" w:cs="黑体"/>
          <w:kern w:val="0"/>
          <w:sz w:val="24"/>
          <w:szCs w:val="24"/>
          <w:shd w:val="clear" w:color="auto" w:fill="FBFBFB"/>
          <w:lang w:val="en-US" w:eastAsia="zh-CN" w:bidi="ar-SA"/>
        </w:rPr>
        <w:instrText xml:space="preserve"> HYPERLINK "https://baike.so.com/doc/5802831-6015629.html" \t "https://baike.so.com/doc/_blank" </w:instrText>
      </w:r>
      <w:r>
        <w:rPr>
          <w:rFonts w:hint="default" w:ascii="宋体" w:hAnsi="宋体" w:eastAsia="宋体" w:cs="黑体"/>
          <w:kern w:val="0"/>
          <w:sz w:val="24"/>
          <w:szCs w:val="24"/>
          <w:shd w:val="clear" w:color="auto" w:fill="FBFBFB"/>
          <w:lang w:val="en-US" w:eastAsia="zh-CN" w:bidi="ar-SA"/>
        </w:rPr>
        <w:fldChar w:fldCharType="separate"/>
      </w:r>
      <w:r>
        <w:rPr>
          <w:rFonts w:hint="default" w:ascii="宋体" w:hAnsi="宋体" w:eastAsia="宋体" w:cs="黑体"/>
          <w:kern w:val="0"/>
          <w:sz w:val="24"/>
          <w:szCs w:val="24"/>
          <w:shd w:val="clear" w:color="auto" w:fill="FBFBFB"/>
          <w:lang w:val="en-US" w:eastAsia="zh-CN" w:bidi="ar-SA"/>
        </w:rPr>
        <w:t>污染物</w:t>
      </w:r>
      <w:r>
        <w:rPr>
          <w:rFonts w:hint="default" w:ascii="宋体" w:hAnsi="宋体" w:eastAsia="宋体" w:cs="黑体"/>
          <w:kern w:val="0"/>
          <w:sz w:val="24"/>
          <w:szCs w:val="24"/>
          <w:shd w:val="clear" w:color="auto" w:fill="FBFBFB"/>
          <w:lang w:val="en-US" w:eastAsia="zh-CN" w:bidi="ar-SA"/>
        </w:rPr>
        <w:fldChar w:fldCharType="end"/>
      </w:r>
      <w:r>
        <w:rPr>
          <w:rFonts w:hint="default" w:ascii="宋体" w:hAnsi="宋体" w:eastAsia="宋体" w:cs="黑体"/>
          <w:kern w:val="0"/>
          <w:sz w:val="24"/>
          <w:szCs w:val="24"/>
          <w:shd w:val="clear" w:color="auto" w:fill="FBFBFB"/>
          <w:lang w:val="en-US" w:eastAsia="zh-CN" w:bidi="ar-SA"/>
        </w:rPr>
        <w:t>从</w:t>
      </w:r>
      <w:r>
        <w:rPr>
          <w:rFonts w:hint="default" w:ascii="宋体" w:hAnsi="宋体" w:eastAsia="宋体" w:cs="黑体"/>
          <w:kern w:val="0"/>
          <w:sz w:val="24"/>
          <w:szCs w:val="24"/>
          <w:shd w:val="clear" w:color="auto" w:fill="FBFBFB"/>
          <w:lang w:val="en-US" w:eastAsia="zh-CN" w:bidi="ar-SA"/>
        </w:rPr>
        <w:fldChar w:fldCharType="begin"/>
      </w:r>
      <w:r>
        <w:rPr>
          <w:rFonts w:hint="default" w:ascii="宋体" w:hAnsi="宋体" w:eastAsia="宋体" w:cs="黑体"/>
          <w:kern w:val="0"/>
          <w:sz w:val="24"/>
          <w:szCs w:val="24"/>
          <w:shd w:val="clear" w:color="auto" w:fill="FBFBFB"/>
          <w:lang w:val="en-US" w:eastAsia="zh-CN" w:bidi="ar-SA"/>
        </w:rPr>
        <w:instrText xml:space="preserve"> HYPERLINK "https://baike.so.com/doc/5802804-6015602.html" \t "https://baike.so.com/doc/_blank" </w:instrText>
      </w:r>
      <w:r>
        <w:rPr>
          <w:rFonts w:hint="default" w:ascii="宋体" w:hAnsi="宋体" w:eastAsia="宋体" w:cs="黑体"/>
          <w:kern w:val="0"/>
          <w:sz w:val="24"/>
          <w:szCs w:val="24"/>
          <w:shd w:val="clear" w:color="auto" w:fill="FBFBFB"/>
          <w:lang w:val="en-US" w:eastAsia="zh-CN" w:bidi="ar-SA"/>
        </w:rPr>
        <w:fldChar w:fldCharType="separate"/>
      </w:r>
      <w:r>
        <w:rPr>
          <w:rFonts w:hint="default" w:ascii="宋体" w:hAnsi="宋体" w:eastAsia="宋体" w:cs="黑体"/>
          <w:kern w:val="0"/>
          <w:sz w:val="24"/>
          <w:szCs w:val="24"/>
          <w:shd w:val="clear" w:color="auto" w:fill="FBFBFB"/>
          <w:lang w:val="en-US" w:eastAsia="zh-CN" w:bidi="ar-SA"/>
        </w:rPr>
        <w:t>污染源</w:t>
      </w:r>
      <w:r>
        <w:rPr>
          <w:rFonts w:hint="default" w:ascii="宋体" w:hAnsi="宋体" w:eastAsia="宋体" w:cs="黑体"/>
          <w:kern w:val="0"/>
          <w:sz w:val="24"/>
          <w:szCs w:val="24"/>
          <w:shd w:val="clear" w:color="auto" w:fill="FBFBFB"/>
          <w:lang w:val="en-US" w:eastAsia="zh-CN" w:bidi="ar-SA"/>
        </w:rPr>
        <w:fldChar w:fldCharType="end"/>
      </w:r>
      <w:r>
        <w:rPr>
          <w:rFonts w:hint="default" w:ascii="宋体" w:hAnsi="宋体" w:eastAsia="宋体" w:cs="黑体"/>
          <w:kern w:val="0"/>
          <w:sz w:val="24"/>
          <w:szCs w:val="24"/>
          <w:shd w:val="clear" w:color="auto" w:fill="FBFBFB"/>
          <w:lang w:val="en-US" w:eastAsia="zh-CN" w:bidi="ar-SA"/>
        </w:rPr>
        <w:t>到受体的运动过程</w:t>
      </w:r>
      <w:r>
        <w:rPr>
          <w:rFonts w:hint="eastAsia" w:ascii="宋体" w:hAnsi="宋体" w:cs="黑体"/>
          <w:kern w:val="0"/>
          <w:sz w:val="24"/>
          <w:szCs w:val="24"/>
          <w:shd w:val="clear" w:color="auto" w:fill="FBFBFB"/>
          <w:lang w:val="en-US" w:eastAsia="zh-CN" w:bidi="ar-SA"/>
        </w:rPr>
        <w:t>；</w:t>
      </w:r>
    </w:p>
    <w:p w14:paraId="262A58CF">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rightChars="0" w:firstLine="480" w:firstLineChars="200"/>
        <w:rPr>
          <w:rFonts w:hint="default" w:ascii="宋体" w:hAnsi="宋体" w:eastAsia="宋体" w:cs="黑体"/>
          <w:kern w:val="0"/>
          <w:sz w:val="24"/>
          <w:szCs w:val="24"/>
          <w:shd w:val="clear" w:color="auto" w:fill="FBFBFB"/>
          <w:lang w:val="en-US" w:eastAsia="zh-CN" w:bidi="ar-SA"/>
        </w:rPr>
      </w:pPr>
      <w:r>
        <w:rPr>
          <w:rFonts w:hint="eastAsia" w:ascii="宋体" w:hAnsi="宋体" w:cs="黑体"/>
          <w:kern w:val="0"/>
          <w:sz w:val="24"/>
          <w:szCs w:val="24"/>
          <w:shd w:val="clear" w:color="auto" w:fill="FBFBFB"/>
          <w:lang w:val="en-US" w:eastAsia="zh-CN" w:bidi="ar-SA"/>
        </w:rPr>
        <w:t xml:space="preserve">2 </w:t>
      </w:r>
      <w:r>
        <w:rPr>
          <w:rFonts w:hint="default" w:ascii="宋体" w:hAnsi="宋体" w:eastAsia="宋体" w:cs="黑体"/>
          <w:kern w:val="0"/>
          <w:sz w:val="24"/>
          <w:szCs w:val="24"/>
          <w:shd w:val="clear" w:color="auto" w:fill="FBFBFB"/>
          <w:lang w:val="en-US" w:eastAsia="zh-CN" w:bidi="ar-SA"/>
        </w:rPr>
        <w:t>鉴定环境中需要注意的污染物。</w:t>
      </w:r>
    </w:p>
    <w:p w14:paraId="431C6D42">
      <w:pPr>
        <w:spacing w:line="360" w:lineRule="auto"/>
        <w:jc w:val="left"/>
        <w:rPr>
          <w:rFonts w:hint="default" w:ascii="宋体" w:hAnsi="宋体" w:eastAsia="宋体" w:cs="黑体"/>
          <w:kern w:val="0"/>
          <w:sz w:val="24"/>
          <w:szCs w:val="24"/>
          <w:shd w:val="clear" w:color="auto" w:fill="FBFBFB"/>
          <w:lang w:val="en-US" w:eastAsia="zh-CN" w:bidi="ar-SA"/>
        </w:rPr>
      </w:pPr>
      <w:r>
        <w:rPr>
          <w:rFonts w:hint="eastAsia" w:hAnsi="宋体" w:cs="Times New Roman"/>
          <w:bCs/>
          <w:sz w:val="24"/>
          <w:szCs w:val="24"/>
          <w:lang w:val="en-US" w:eastAsia="zh-CN"/>
        </w:rPr>
        <w:t xml:space="preserve">6.2.6 环境安全韧性监测传感器的选型、原理、使用方法应按照附录A进行。 </w:t>
      </w:r>
    </w:p>
    <w:p w14:paraId="20FCCE5C">
      <w:pPr>
        <w:pStyle w:val="34"/>
        <w:numPr>
          <w:ilvl w:val="0"/>
          <w:numId w:val="0"/>
        </w:numPr>
        <w:spacing w:line="360" w:lineRule="auto"/>
        <w:ind w:left="360"/>
        <w:jc w:val="center"/>
        <w:rPr>
          <w:rFonts w:hint="eastAsia" w:ascii="Arial" w:hAnsi="Arial" w:eastAsia="宋体" w:cs="Arial"/>
          <w:i w:val="0"/>
          <w:iCs w:val="0"/>
          <w:caps w:val="0"/>
          <w:color w:val="333333"/>
          <w:spacing w:val="0"/>
          <w:sz w:val="28"/>
          <w:szCs w:val="28"/>
        </w:rPr>
      </w:pPr>
      <w:bookmarkStart w:id="124" w:name="_Toc25733"/>
      <w:bookmarkStart w:id="125" w:name="_Toc9026"/>
      <w:bookmarkStart w:id="126" w:name="_Toc1740"/>
      <w:bookmarkStart w:id="127" w:name="_Toc185"/>
      <w:r>
        <w:rPr>
          <w:rFonts w:hint="eastAsia" w:ascii="宋体" w:hAnsi="宋体" w:eastAsia="宋体"/>
          <w:sz w:val="28"/>
          <w:szCs w:val="28"/>
          <w:lang w:val="en-US" w:eastAsia="zh-CN"/>
        </w:rPr>
        <w:t>6</w:t>
      </w:r>
      <w:r>
        <w:rPr>
          <w:rFonts w:ascii="宋体" w:hAnsi="宋体" w:eastAsia="宋体"/>
          <w:sz w:val="28"/>
          <w:szCs w:val="28"/>
        </w:rPr>
        <w:t>.</w:t>
      </w:r>
      <w:r>
        <w:rPr>
          <w:rFonts w:hint="eastAsia" w:ascii="宋体" w:hAnsi="宋体" w:eastAsia="宋体"/>
          <w:sz w:val="28"/>
          <w:szCs w:val="28"/>
          <w:lang w:val="en-US" w:eastAsia="zh-CN"/>
        </w:rPr>
        <w:t>3</w:t>
      </w:r>
      <w:r>
        <w:rPr>
          <w:rFonts w:ascii="宋体" w:hAnsi="宋体" w:eastAsia="宋体"/>
          <w:sz w:val="28"/>
          <w:szCs w:val="28"/>
        </w:rPr>
        <w:t xml:space="preserve"> </w:t>
      </w:r>
      <w:r>
        <w:rPr>
          <w:rFonts w:hint="eastAsia" w:ascii="宋体" w:hAnsi="宋体" w:eastAsia="宋体"/>
          <w:sz w:val="28"/>
          <w:szCs w:val="28"/>
          <w:lang w:val="en-US" w:eastAsia="zh-CN"/>
        </w:rPr>
        <w:t>市政</w:t>
      </w:r>
      <w:r>
        <w:rPr>
          <w:rFonts w:hint="eastAsia" w:ascii="宋体" w:hAnsi="宋体" w:eastAsia="宋体"/>
          <w:sz w:val="28"/>
          <w:szCs w:val="28"/>
        </w:rPr>
        <w:t>设施</w:t>
      </w:r>
      <w:bookmarkEnd w:id="123"/>
      <w:bookmarkEnd w:id="124"/>
      <w:bookmarkEnd w:id="125"/>
      <w:bookmarkEnd w:id="126"/>
      <w:bookmarkEnd w:id="127"/>
    </w:p>
    <w:p w14:paraId="51ABDEAD">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eastAsia" w:ascii="宋体" w:hAnsi="宋体" w:eastAsia="宋体" w:cs="黑体"/>
          <w:kern w:val="0"/>
          <w:sz w:val="24"/>
          <w:szCs w:val="24"/>
          <w:shd w:val="clear" w:color="auto" w:fill="FBFBFB"/>
          <w:lang w:val="en-US" w:eastAsia="zh-CN" w:bidi="ar-SA"/>
        </w:rPr>
      </w:pPr>
      <w:bookmarkStart w:id="128" w:name="_Toc125396879"/>
      <w:r>
        <w:rPr>
          <w:rFonts w:hint="eastAsia" w:ascii="宋体" w:hAnsi="宋体" w:eastAsia="宋体" w:cs="黑体"/>
          <w:kern w:val="0"/>
          <w:sz w:val="24"/>
          <w:szCs w:val="24"/>
          <w:shd w:val="clear" w:color="auto" w:fill="FBFBFB"/>
          <w:lang w:val="en-US" w:eastAsia="zh-CN" w:bidi="ar-SA"/>
        </w:rPr>
        <w:t>6.3.1 安全韧性城市对市政设施的监测诊断应在市政工程基础上进行。</w:t>
      </w:r>
    </w:p>
    <w:p w14:paraId="04763390">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eastAsia" w:ascii="宋体" w:hAnsi="宋体" w:eastAsia="宋体" w:cs="黑体"/>
          <w:kern w:val="0"/>
          <w:sz w:val="24"/>
          <w:szCs w:val="24"/>
          <w:shd w:val="clear" w:color="auto" w:fill="FBFBFB"/>
          <w:lang w:val="en-US" w:eastAsia="zh-CN" w:bidi="ar-SA"/>
        </w:rPr>
      </w:pPr>
      <w:r>
        <w:rPr>
          <w:rFonts w:hint="eastAsia" w:ascii="宋体" w:hAnsi="宋体" w:eastAsia="宋体" w:cs="黑体"/>
          <w:kern w:val="0"/>
          <w:sz w:val="24"/>
          <w:szCs w:val="24"/>
          <w:shd w:val="clear" w:color="auto" w:fill="FBFBFB"/>
          <w:lang w:val="en-US" w:eastAsia="zh-CN" w:bidi="ar-SA"/>
        </w:rPr>
        <w:t>6.3.2 市政设施的内涵应符合下列规定：</w:t>
      </w:r>
    </w:p>
    <w:p w14:paraId="4D75AB50">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cs="黑体"/>
          <w:kern w:val="0"/>
          <w:sz w:val="24"/>
          <w:szCs w:val="24"/>
          <w:shd w:val="clear" w:color="auto" w:fill="FBFBFB"/>
          <w:lang w:val="en-US" w:eastAsia="zh-CN" w:bidi="ar-SA"/>
        </w:rPr>
      </w:pPr>
      <w:r>
        <w:rPr>
          <w:rFonts w:hint="eastAsia" w:ascii="宋体" w:hAnsi="宋体" w:cs="黑体"/>
          <w:kern w:val="0"/>
          <w:sz w:val="24"/>
          <w:szCs w:val="24"/>
          <w:shd w:val="clear" w:color="auto" w:fill="FBFBFB"/>
          <w:lang w:val="en-US" w:eastAsia="zh-CN" w:bidi="ar-SA"/>
        </w:rPr>
        <w:t xml:space="preserve">1 </w:t>
      </w:r>
      <w:r>
        <w:rPr>
          <w:rFonts w:hint="eastAsia" w:ascii="宋体" w:hAnsi="宋体" w:eastAsia="宋体" w:cs="黑体"/>
          <w:kern w:val="0"/>
          <w:sz w:val="24"/>
          <w:szCs w:val="24"/>
          <w:shd w:val="clear" w:color="auto" w:fill="FBFBFB"/>
          <w:lang w:val="en-US" w:eastAsia="zh-CN" w:bidi="ar-SA"/>
        </w:rPr>
        <w:t>在城市区、镇（乡）规划建设范围内设置</w:t>
      </w:r>
      <w:r>
        <w:rPr>
          <w:rFonts w:hint="eastAsia" w:ascii="宋体" w:hAnsi="宋体" w:cs="黑体"/>
          <w:kern w:val="0"/>
          <w:sz w:val="24"/>
          <w:szCs w:val="24"/>
          <w:shd w:val="clear" w:color="auto" w:fill="FBFBFB"/>
          <w:lang w:val="en-US" w:eastAsia="zh-CN" w:bidi="ar-SA"/>
        </w:rPr>
        <w:t>；</w:t>
      </w:r>
    </w:p>
    <w:p w14:paraId="23B20940">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黑体"/>
          <w:kern w:val="0"/>
          <w:sz w:val="24"/>
          <w:szCs w:val="24"/>
          <w:shd w:val="clear" w:color="auto" w:fill="FBFBFB"/>
          <w:lang w:val="en-US" w:eastAsia="zh-CN" w:bidi="ar-SA"/>
        </w:rPr>
      </w:pPr>
      <w:r>
        <w:rPr>
          <w:rFonts w:hint="eastAsia" w:ascii="宋体" w:hAnsi="宋体" w:cs="黑体"/>
          <w:kern w:val="0"/>
          <w:sz w:val="24"/>
          <w:szCs w:val="24"/>
          <w:shd w:val="clear" w:color="auto" w:fill="FBFBFB"/>
          <w:lang w:val="en-US" w:eastAsia="zh-CN" w:bidi="ar-SA"/>
        </w:rPr>
        <w:t xml:space="preserve">2 </w:t>
      </w:r>
      <w:r>
        <w:rPr>
          <w:rFonts w:hint="eastAsia" w:ascii="宋体" w:hAnsi="宋体" w:eastAsia="宋体" w:cs="黑体"/>
          <w:kern w:val="0"/>
          <w:sz w:val="24"/>
          <w:szCs w:val="24"/>
          <w:shd w:val="clear" w:color="auto" w:fill="FBFBFB"/>
          <w:lang w:val="en-US" w:eastAsia="zh-CN" w:bidi="ar-SA"/>
        </w:rPr>
        <w:t>基于政府责任和义务为居民提供有偿或无偿公共产品和服务的各种建筑物、构筑物、设备等。</w:t>
      </w:r>
    </w:p>
    <w:p w14:paraId="4CE1C45A">
      <w:pPr>
        <w:spacing w:line="360" w:lineRule="auto"/>
        <w:rPr>
          <w:rFonts w:hint="eastAsia" w:ascii="宋体" w:hAnsi="宋体" w:eastAsia="宋体" w:cs="黑体"/>
          <w:kern w:val="0"/>
          <w:sz w:val="24"/>
          <w:szCs w:val="24"/>
          <w:shd w:val="clear" w:color="auto" w:fill="FBFBFB"/>
          <w:lang w:val="en-US" w:eastAsia="zh-CN" w:bidi="ar-SA"/>
        </w:rPr>
      </w:pPr>
      <w:r>
        <w:rPr>
          <w:rFonts w:hint="eastAsia" w:ascii="宋体" w:hAnsi="宋体" w:eastAsia="宋体" w:cs="黑体"/>
          <w:kern w:val="0"/>
          <w:sz w:val="24"/>
          <w:szCs w:val="24"/>
          <w:shd w:val="clear" w:color="auto" w:fill="FBFBFB"/>
          <w:lang w:val="en-US" w:eastAsia="zh-CN" w:bidi="ar-SA"/>
        </w:rPr>
        <w:t>6.3.</w:t>
      </w:r>
      <w:r>
        <w:rPr>
          <w:rFonts w:hint="eastAsia" w:ascii="宋体" w:hAnsi="宋体" w:cs="黑体"/>
          <w:kern w:val="0"/>
          <w:sz w:val="24"/>
          <w:szCs w:val="24"/>
          <w:shd w:val="clear" w:color="auto" w:fill="FBFBFB"/>
          <w:lang w:val="en-US" w:eastAsia="zh-CN" w:bidi="ar-SA"/>
        </w:rPr>
        <w:t>3</w:t>
      </w:r>
      <w:r>
        <w:rPr>
          <w:rFonts w:hint="eastAsia" w:ascii="宋体" w:hAnsi="宋体" w:eastAsia="宋体" w:cs="黑体"/>
          <w:kern w:val="0"/>
          <w:sz w:val="24"/>
          <w:szCs w:val="24"/>
          <w:shd w:val="clear" w:color="auto" w:fill="FBFBFB"/>
          <w:lang w:val="en-US" w:eastAsia="zh-CN" w:bidi="ar-SA"/>
        </w:rPr>
        <w:t xml:space="preserve"> 安全韧性城市监测诊断的市政设施应包括</w:t>
      </w:r>
      <w:r>
        <w:rPr>
          <w:rFonts w:hint="eastAsia" w:hAnsi="宋体" w:cs="黑体"/>
          <w:color w:val="auto"/>
          <w:kern w:val="2"/>
          <w:sz w:val="24"/>
          <w:szCs w:val="24"/>
          <w:shd w:val="clear" w:color="auto" w:fill="FBFBFB"/>
          <w:lang w:val="en-US" w:eastAsia="zh-CN" w:bidi="ar-SA"/>
        </w:rPr>
        <w:t>下列</w:t>
      </w:r>
      <w:r>
        <w:rPr>
          <w:rFonts w:hint="eastAsia" w:ascii="宋体" w:hAnsi="宋体" w:cs="黑体"/>
          <w:kern w:val="0"/>
          <w:sz w:val="24"/>
          <w:szCs w:val="24"/>
          <w:shd w:val="clear" w:color="auto" w:fill="FBFBFB"/>
          <w:lang w:val="en-US" w:eastAsia="zh-CN" w:bidi="ar-SA"/>
        </w:rPr>
        <w:t>内容</w:t>
      </w:r>
      <w:r>
        <w:rPr>
          <w:rFonts w:hint="eastAsia" w:ascii="宋体" w:hAnsi="宋体" w:eastAsia="宋体" w:cs="黑体"/>
          <w:kern w:val="0"/>
          <w:sz w:val="24"/>
          <w:szCs w:val="24"/>
          <w:shd w:val="clear" w:color="auto" w:fill="FBFBFB"/>
          <w:lang w:val="en-US" w:eastAsia="zh-CN" w:bidi="ar-SA"/>
        </w:rPr>
        <w:t>：</w:t>
      </w:r>
    </w:p>
    <w:p w14:paraId="17BE4EA8">
      <w:pPr>
        <w:spacing w:line="360" w:lineRule="auto"/>
        <w:ind w:firstLine="420" w:firstLineChars="0"/>
        <w:rPr>
          <w:rFonts w:hint="default" w:ascii="宋体" w:hAnsi="宋体" w:eastAsia="宋体" w:cs="黑体"/>
          <w:kern w:val="0"/>
          <w:sz w:val="24"/>
          <w:szCs w:val="24"/>
          <w:shd w:val="clear" w:color="auto" w:fill="FBFBFB"/>
          <w:lang w:val="en-US" w:eastAsia="zh-CN" w:bidi="ar-SA"/>
        </w:rPr>
      </w:pPr>
      <w:r>
        <w:rPr>
          <w:rFonts w:hint="eastAsia" w:ascii="宋体" w:hAnsi="宋体" w:eastAsia="宋体" w:cs="黑体"/>
          <w:kern w:val="0"/>
          <w:sz w:val="24"/>
          <w:szCs w:val="24"/>
          <w:shd w:val="clear" w:color="auto" w:fill="FBFBFB"/>
          <w:lang w:val="en-US" w:eastAsia="zh-CN" w:bidi="ar-SA"/>
        </w:rPr>
        <w:t>1 城市交通设施</w:t>
      </w:r>
      <w:r>
        <w:rPr>
          <w:rFonts w:hint="eastAsia" w:ascii="宋体" w:hAnsi="宋体" w:cs="黑体"/>
          <w:kern w:val="0"/>
          <w:sz w:val="24"/>
          <w:szCs w:val="24"/>
          <w:shd w:val="clear" w:color="auto" w:fill="FBFBFB"/>
          <w:lang w:val="en-US" w:eastAsia="zh-CN" w:bidi="ar-SA"/>
        </w:rPr>
        <w:t>；</w:t>
      </w:r>
    </w:p>
    <w:p w14:paraId="16DABB4A">
      <w:pPr>
        <w:spacing w:line="360" w:lineRule="auto"/>
        <w:ind w:firstLine="420" w:firstLineChars="0"/>
        <w:rPr>
          <w:rFonts w:hint="eastAsia" w:ascii="宋体" w:hAnsi="宋体" w:cs="黑体"/>
          <w:kern w:val="0"/>
          <w:sz w:val="24"/>
          <w:szCs w:val="24"/>
          <w:shd w:val="clear" w:color="auto" w:fill="FBFBFB"/>
          <w:lang w:val="en-US" w:eastAsia="zh-CN" w:bidi="ar-SA"/>
        </w:rPr>
      </w:pPr>
      <w:r>
        <w:rPr>
          <w:rFonts w:hint="eastAsia" w:ascii="宋体" w:hAnsi="宋体" w:eastAsia="宋体" w:cs="黑体"/>
          <w:kern w:val="0"/>
          <w:sz w:val="24"/>
          <w:szCs w:val="24"/>
          <w:shd w:val="clear" w:color="auto" w:fill="FBFBFB"/>
          <w:lang w:val="en-US" w:eastAsia="zh-CN" w:bidi="ar-SA"/>
        </w:rPr>
        <w:t>2 城市水系统</w:t>
      </w:r>
      <w:r>
        <w:rPr>
          <w:rFonts w:hint="eastAsia" w:ascii="宋体" w:hAnsi="宋体" w:cs="黑体"/>
          <w:kern w:val="0"/>
          <w:sz w:val="24"/>
          <w:szCs w:val="24"/>
          <w:shd w:val="clear" w:color="auto" w:fill="FBFBFB"/>
          <w:lang w:val="en-US" w:eastAsia="zh-CN" w:bidi="ar-SA"/>
        </w:rPr>
        <w:t>；</w:t>
      </w:r>
    </w:p>
    <w:p w14:paraId="0FB7426A">
      <w:pPr>
        <w:spacing w:line="360" w:lineRule="auto"/>
        <w:ind w:firstLine="420" w:firstLineChars="0"/>
        <w:rPr>
          <w:rFonts w:hint="eastAsia" w:ascii="宋体" w:hAnsi="宋体" w:cs="黑体"/>
          <w:kern w:val="0"/>
          <w:sz w:val="24"/>
          <w:szCs w:val="24"/>
          <w:shd w:val="clear" w:color="auto" w:fill="FBFBFB"/>
          <w:lang w:val="en-US" w:eastAsia="zh-CN" w:bidi="ar-SA"/>
        </w:rPr>
      </w:pPr>
      <w:r>
        <w:rPr>
          <w:rFonts w:hint="eastAsia" w:ascii="宋体" w:hAnsi="宋体" w:eastAsia="宋体" w:cs="黑体"/>
          <w:kern w:val="0"/>
          <w:sz w:val="24"/>
          <w:szCs w:val="24"/>
          <w:shd w:val="clear" w:color="auto" w:fill="FBFBFB"/>
          <w:lang w:val="en-US" w:eastAsia="zh-CN" w:bidi="ar-SA"/>
        </w:rPr>
        <w:t>3 城市能源系统</w:t>
      </w:r>
      <w:r>
        <w:rPr>
          <w:rFonts w:hint="eastAsia" w:ascii="宋体" w:hAnsi="宋体" w:cs="黑体"/>
          <w:kern w:val="0"/>
          <w:sz w:val="24"/>
          <w:szCs w:val="24"/>
          <w:shd w:val="clear" w:color="auto" w:fill="FBFBFB"/>
          <w:lang w:val="en-US" w:eastAsia="zh-CN" w:bidi="ar-SA"/>
        </w:rPr>
        <w:t>；</w:t>
      </w:r>
    </w:p>
    <w:p w14:paraId="0654395C">
      <w:pPr>
        <w:spacing w:line="360" w:lineRule="auto"/>
        <w:ind w:firstLine="420" w:firstLineChars="0"/>
        <w:rPr>
          <w:rFonts w:hint="eastAsia" w:ascii="宋体" w:hAnsi="宋体" w:cs="黑体"/>
          <w:kern w:val="0"/>
          <w:sz w:val="24"/>
          <w:szCs w:val="24"/>
          <w:shd w:val="clear" w:color="auto" w:fill="FBFBFB"/>
          <w:lang w:val="en-US" w:eastAsia="zh-CN" w:bidi="ar-SA"/>
        </w:rPr>
      </w:pPr>
      <w:r>
        <w:rPr>
          <w:rFonts w:hint="eastAsia" w:ascii="宋体" w:hAnsi="宋体" w:eastAsia="宋体" w:cs="黑体"/>
          <w:kern w:val="0"/>
          <w:sz w:val="24"/>
          <w:szCs w:val="24"/>
          <w:shd w:val="clear" w:color="auto" w:fill="FBFBFB"/>
          <w:lang w:val="en-US" w:eastAsia="zh-CN" w:bidi="ar-SA"/>
        </w:rPr>
        <w:t>4 城市环境卫生</w:t>
      </w:r>
      <w:r>
        <w:rPr>
          <w:rFonts w:hint="eastAsia" w:ascii="宋体" w:hAnsi="宋体" w:cs="黑体"/>
          <w:kern w:val="0"/>
          <w:sz w:val="24"/>
          <w:szCs w:val="24"/>
          <w:shd w:val="clear" w:color="auto" w:fill="FBFBFB"/>
          <w:lang w:val="en-US" w:eastAsia="zh-CN" w:bidi="ar-SA"/>
        </w:rPr>
        <w:t>；</w:t>
      </w:r>
    </w:p>
    <w:p w14:paraId="50011FA2">
      <w:pPr>
        <w:spacing w:line="360" w:lineRule="auto"/>
        <w:ind w:firstLine="420" w:firstLineChars="0"/>
        <w:rPr>
          <w:rFonts w:hint="eastAsia" w:ascii="宋体" w:hAnsi="宋体" w:cs="黑体"/>
          <w:kern w:val="0"/>
          <w:sz w:val="24"/>
          <w:szCs w:val="24"/>
          <w:shd w:val="clear" w:color="auto" w:fill="FBFBFB"/>
          <w:lang w:val="en-US" w:eastAsia="zh-CN" w:bidi="ar-SA"/>
        </w:rPr>
      </w:pPr>
      <w:r>
        <w:rPr>
          <w:rFonts w:hint="eastAsia" w:ascii="宋体" w:hAnsi="宋体" w:eastAsia="宋体" w:cs="黑体"/>
          <w:kern w:val="0"/>
          <w:sz w:val="24"/>
          <w:szCs w:val="24"/>
          <w:shd w:val="clear" w:color="auto" w:fill="FBFBFB"/>
          <w:lang w:val="en-US" w:eastAsia="zh-CN" w:bidi="ar-SA"/>
        </w:rPr>
        <w:t>5 城市园林绿化</w:t>
      </w:r>
      <w:r>
        <w:rPr>
          <w:rFonts w:hint="eastAsia" w:ascii="宋体" w:hAnsi="宋体" w:cs="黑体"/>
          <w:kern w:val="0"/>
          <w:sz w:val="24"/>
          <w:szCs w:val="24"/>
          <w:shd w:val="clear" w:color="auto" w:fill="FBFBFB"/>
          <w:lang w:val="en-US" w:eastAsia="zh-CN" w:bidi="ar-SA"/>
        </w:rPr>
        <w:t>；</w:t>
      </w:r>
    </w:p>
    <w:p w14:paraId="75978833">
      <w:pPr>
        <w:spacing w:line="360" w:lineRule="auto"/>
        <w:ind w:firstLine="420" w:firstLineChars="0"/>
        <w:rPr>
          <w:rFonts w:hint="eastAsia" w:ascii="宋体" w:hAnsi="宋体" w:cs="黑体"/>
          <w:kern w:val="0"/>
          <w:sz w:val="24"/>
          <w:szCs w:val="24"/>
          <w:shd w:val="clear" w:color="auto" w:fill="FBFBFB"/>
          <w:lang w:val="en-US" w:eastAsia="zh-CN" w:bidi="ar-SA"/>
        </w:rPr>
      </w:pPr>
      <w:r>
        <w:rPr>
          <w:rFonts w:hint="eastAsia" w:ascii="宋体" w:hAnsi="宋体" w:eastAsia="宋体" w:cs="黑体"/>
          <w:kern w:val="0"/>
          <w:sz w:val="24"/>
          <w:szCs w:val="24"/>
          <w:shd w:val="clear" w:color="auto" w:fill="FBFBFB"/>
          <w:lang w:val="en-US" w:eastAsia="zh-CN" w:bidi="ar-SA"/>
        </w:rPr>
        <w:t>6 城市智能化基础设施</w:t>
      </w:r>
      <w:r>
        <w:rPr>
          <w:rFonts w:hint="eastAsia" w:ascii="宋体" w:hAnsi="宋体" w:cs="黑体"/>
          <w:kern w:val="0"/>
          <w:sz w:val="24"/>
          <w:szCs w:val="24"/>
          <w:shd w:val="clear" w:color="auto" w:fill="FBFBFB"/>
          <w:lang w:val="en-US" w:eastAsia="zh-CN" w:bidi="ar-SA"/>
        </w:rPr>
        <w:t>；</w:t>
      </w:r>
    </w:p>
    <w:p w14:paraId="164DF8BC">
      <w:pPr>
        <w:spacing w:line="360" w:lineRule="auto"/>
        <w:ind w:firstLine="420" w:firstLineChars="0"/>
        <w:rPr>
          <w:rFonts w:hint="eastAsia" w:ascii="宋体" w:hAnsi="宋体" w:eastAsia="宋体" w:cs="黑体"/>
          <w:kern w:val="0"/>
          <w:sz w:val="24"/>
          <w:szCs w:val="24"/>
          <w:shd w:val="clear" w:color="auto" w:fill="FBFBFB"/>
          <w:lang w:val="en-US" w:eastAsia="zh-CN" w:bidi="ar-SA"/>
        </w:rPr>
      </w:pPr>
      <w:r>
        <w:rPr>
          <w:rFonts w:hint="eastAsia" w:ascii="宋体" w:hAnsi="宋体" w:eastAsia="宋体" w:cs="黑体"/>
          <w:kern w:val="0"/>
          <w:sz w:val="24"/>
          <w:szCs w:val="24"/>
          <w:shd w:val="clear" w:color="auto" w:fill="FBFBFB"/>
          <w:lang w:val="en-US" w:eastAsia="zh-CN" w:bidi="ar-SA"/>
        </w:rPr>
        <w:t>7 城市居住区市政配套基础设施</w:t>
      </w:r>
      <w:r>
        <w:rPr>
          <w:rFonts w:hint="eastAsia" w:ascii="宋体" w:hAnsi="宋体" w:cs="黑体"/>
          <w:kern w:val="0"/>
          <w:sz w:val="24"/>
          <w:szCs w:val="24"/>
          <w:shd w:val="clear" w:color="auto" w:fill="FBFBFB"/>
          <w:lang w:val="en-US" w:eastAsia="zh-CN" w:bidi="ar-SA"/>
        </w:rPr>
        <w:t>；</w:t>
      </w:r>
    </w:p>
    <w:p w14:paraId="4108B187">
      <w:pPr>
        <w:spacing w:line="360" w:lineRule="auto"/>
        <w:ind w:firstLine="420" w:firstLineChars="0"/>
        <w:rPr>
          <w:rFonts w:hint="eastAsia" w:ascii="宋体" w:hAnsi="宋体" w:eastAsia="宋体" w:cs="黑体"/>
          <w:kern w:val="0"/>
          <w:sz w:val="24"/>
          <w:szCs w:val="24"/>
          <w:shd w:val="clear" w:color="auto" w:fill="FBFBFB"/>
          <w:lang w:val="en-US" w:eastAsia="zh-CN" w:bidi="ar-SA"/>
        </w:rPr>
      </w:pPr>
      <w:r>
        <w:rPr>
          <w:rFonts w:hint="eastAsia" w:ascii="宋体" w:hAnsi="宋体" w:eastAsia="宋体" w:cs="黑体"/>
          <w:kern w:val="0"/>
          <w:sz w:val="24"/>
          <w:szCs w:val="24"/>
          <w:shd w:val="clear" w:color="auto" w:fill="FBFBFB"/>
          <w:lang w:val="en-US" w:eastAsia="zh-CN" w:bidi="ar-SA"/>
        </w:rPr>
        <w:t xml:space="preserve">8 </w:t>
      </w:r>
      <w:r>
        <w:rPr>
          <w:rFonts w:hint="eastAsia" w:ascii="Times New Roman" w:hAnsi="宋体" w:eastAsia="宋体" w:cs="Times New Roman"/>
          <w:bCs/>
          <w:sz w:val="24"/>
          <w:szCs w:val="24"/>
          <w:lang w:val="en-US" w:eastAsia="zh-CN"/>
        </w:rPr>
        <w:t>房屋建筑</w:t>
      </w:r>
      <w:r>
        <w:rPr>
          <w:rFonts w:hint="eastAsia" w:ascii="宋体" w:hAnsi="宋体" w:eastAsia="宋体" w:cs="黑体"/>
          <w:kern w:val="0"/>
          <w:sz w:val="24"/>
          <w:szCs w:val="24"/>
          <w:shd w:val="clear" w:color="auto" w:fill="FBFBFB"/>
          <w:lang w:val="en-US" w:eastAsia="zh-CN" w:bidi="ar-SA"/>
        </w:rPr>
        <w:t>。</w:t>
      </w:r>
    </w:p>
    <w:bookmarkEnd w:id="128"/>
    <w:p w14:paraId="5132B610">
      <w:pPr>
        <w:pStyle w:val="34"/>
        <w:numPr>
          <w:ilvl w:val="0"/>
          <w:numId w:val="0"/>
        </w:numPr>
        <w:spacing w:line="360" w:lineRule="auto"/>
        <w:ind w:left="360"/>
        <w:jc w:val="center"/>
        <w:rPr>
          <w:rFonts w:hint="default" w:ascii="宋体" w:hAnsi="宋体" w:eastAsia="宋体"/>
          <w:sz w:val="28"/>
          <w:szCs w:val="28"/>
          <w:lang w:val="en-US" w:eastAsia="zh-CN"/>
        </w:rPr>
      </w:pPr>
      <w:bookmarkStart w:id="129" w:name="_Toc125396869"/>
      <w:bookmarkStart w:id="130" w:name="_Toc32157"/>
      <w:bookmarkStart w:id="131" w:name="_Toc17971"/>
      <w:bookmarkStart w:id="132" w:name="_Toc28828"/>
      <w:bookmarkStart w:id="133" w:name="_Toc15052"/>
      <w:r>
        <w:rPr>
          <w:rFonts w:hint="eastAsia" w:ascii="宋体" w:hAnsi="宋体" w:eastAsia="宋体"/>
          <w:sz w:val="28"/>
          <w:szCs w:val="28"/>
          <w:lang w:val="en-US" w:eastAsia="zh-CN"/>
        </w:rPr>
        <w:t>6</w:t>
      </w:r>
      <w:r>
        <w:rPr>
          <w:rFonts w:ascii="宋体" w:hAnsi="宋体" w:eastAsia="宋体"/>
          <w:sz w:val="28"/>
          <w:szCs w:val="28"/>
        </w:rPr>
        <w:t>.</w:t>
      </w:r>
      <w:r>
        <w:rPr>
          <w:rFonts w:hint="eastAsia" w:ascii="宋体" w:hAnsi="宋体" w:eastAsia="宋体"/>
          <w:sz w:val="28"/>
          <w:szCs w:val="28"/>
          <w:lang w:val="en-US" w:eastAsia="zh-CN"/>
        </w:rPr>
        <w:t>4</w:t>
      </w:r>
      <w:r>
        <w:rPr>
          <w:rFonts w:ascii="宋体" w:hAnsi="宋体" w:eastAsia="宋体"/>
          <w:sz w:val="28"/>
          <w:szCs w:val="28"/>
        </w:rPr>
        <w:t xml:space="preserve"> </w:t>
      </w:r>
      <w:bookmarkEnd w:id="129"/>
      <w:r>
        <w:rPr>
          <w:rFonts w:hint="eastAsia" w:ascii="宋体" w:hAnsi="宋体" w:eastAsia="宋体"/>
          <w:sz w:val="28"/>
          <w:szCs w:val="28"/>
          <w:lang w:val="en-US" w:eastAsia="zh-CN"/>
        </w:rPr>
        <w:t>机电与控制设备</w:t>
      </w:r>
      <w:bookmarkEnd w:id="130"/>
      <w:bookmarkEnd w:id="131"/>
      <w:bookmarkEnd w:id="132"/>
      <w:bookmarkEnd w:id="133"/>
    </w:p>
    <w:p w14:paraId="7184AE2B">
      <w:pPr>
        <w:keepNext w:val="0"/>
        <w:keepLines w:val="0"/>
        <w:widowControl/>
        <w:suppressLineNumbers w:val="0"/>
        <w:spacing w:line="360" w:lineRule="auto"/>
        <w:jc w:val="left"/>
        <w:rPr>
          <w:rFonts w:hint="eastAsia" w:ascii="宋体" w:hAnsi="宋体" w:eastAsia="宋体" w:cs="黑体"/>
          <w:sz w:val="24"/>
          <w:shd w:val="clear" w:color="auto" w:fill="FBFBFB"/>
          <w:lang w:val="en-US" w:eastAsia="zh-CN"/>
        </w:rPr>
      </w:pPr>
      <w:r>
        <w:rPr>
          <w:rFonts w:hint="eastAsia" w:ascii="宋体" w:hAnsi="宋体" w:eastAsia="宋体" w:cs="黑体"/>
          <w:sz w:val="24"/>
          <w:shd w:val="clear" w:color="auto" w:fill="FBFBFB"/>
          <w:lang w:val="en-US" w:eastAsia="zh-CN"/>
        </w:rPr>
        <w:t>6.4.1 含有故障风险的控制系统的数学模型状态空间模型宜</w:t>
      </w:r>
      <w:r>
        <w:rPr>
          <w:rFonts w:hint="eastAsia" w:ascii="宋体" w:hAnsi="宋体" w:cs="黑体"/>
          <w:sz w:val="24"/>
          <w:shd w:val="clear" w:color="auto" w:fill="FBFBFB"/>
          <w:lang w:val="en-US" w:eastAsia="zh-CN"/>
        </w:rPr>
        <w:t>按下式</w:t>
      </w:r>
      <w:r>
        <w:rPr>
          <w:rFonts w:hint="eastAsia" w:ascii="宋体" w:hAnsi="宋体" w:eastAsia="宋体" w:cs="黑体"/>
          <w:sz w:val="24"/>
          <w:shd w:val="clear" w:color="auto" w:fill="FBFBFB"/>
          <w:lang w:val="en-US" w:eastAsia="zh-CN"/>
        </w:rPr>
        <w:t>描述：</w:t>
      </w:r>
    </w:p>
    <w:p w14:paraId="137C1CB6">
      <w:pPr>
        <w:keepNext w:val="0"/>
        <w:keepLines w:val="0"/>
        <w:widowControl/>
        <w:suppressLineNumbers w:val="0"/>
        <w:spacing w:line="360" w:lineRule="auto"/>
        <w:jc w:val="right"/>
        <w:rPr>
          <w:rFonts w:hint="eastAsia" w:ascii="宋体" w:hAnsi="宋体" w:eastAsia="宋体" w:cs="黑体"/>
          <w:sz w:val="24"/>
          <w:shd w:val="clear" w:color="auto" w:fill="FBFBFB"/>
          <w:lang w:val="en-US" w:eastAsia="zh-CN"/>
        </w:rPr>
      </w:pPr>
      <w:r>
        <w:rPr>
          <w:rFonts w:hint="eastAsia" w:ascii="宋体" w:hAnsi="宋体" w:eastAsia="宋体" w:cs="黑体"/>
          <w:position w:val="-36"/>
          <w:sz w:val="24"/>
          <w:shd w:val="clear" w:color="auto" w:fill="FBFBFB"/>
          <w:lang w:val="en-US" w:eastAsia="zh-CN"/>
        </w:rPr>
        <w:object>
          <v:shape id="_x0000_i1080" o:spt="75" type="#_x0000_t75" style="height:42pt;width:142pt;" o:ole="t" filled="f" o:preferrelative="t" stroked="f" coordsize="21600,21600">
            <v:path/>
            <v:fill on="f" focussize="0,0"/>
            <v:stroke on="f"/>
            <v:imagedata r:id="rId112" o:title=""/>
            <o:lock v:ext="edit" aspectratio="t"/>
            <w10:wrap type="none"/>
            <w10:anchorlock/>
          </v:shape>
          <o:OLEObject Type="Embed" ProgID="Equation.KSEE3" ShapeID="_x0000_i1080" DrawAspect="Content" ObjectID="_1468075774" r:id="rId111">
            <o:LockedField>false</o:LockedField>
          </o:OLEObject>
        </w:object>
      </w:r>
      <w:r>
        <w:rPr>
          <w:rFonts w:hint="eastAsia" w:ascii="Times New Roman" w:hAnsi="Times New Roman" w:cs="Times New Roman"/>
          <w:i w:val="0"/>
          <w:iCs w:val="0"/>
          <w:position w:val="-30"/>
          <w:sz w:val="20"/>
          <w:szCs w:val="20"/>
          <w:vertAlign w:val="baseline"/>
          <w:lang w:val="en-US" w:eastAsia="zh-CN"/>
        </w:rPr>
        <w:t xml:space="preserve"> </w:t>
      </w:r>
      <w:r>
        <w:rPr>
          <w:rFonts w:hint="eastAsia" w:cs="Times New Roman"/>
          <w:i w:val="0"/>
          <w:iCs w:val="0"/>
          <w:position w:val="-30"/>
          <w:sz w:val="20"/>
          <w:szCs w:val="20"/>
          <w:vertAlign w:val="baseline"/>
          <w:lang w:val="en-US" w:eastAsia="zh-CN"/>
        </w:rPr>
        <w:t xml:space="preserve">                  </w:t>
      </w:r>
      <w:r>
        <w:rPr>
          <w:rFonts w:hint="eastAsia" w:ascii="Times New Roman" w:hAnsi="Times New Roman" w:cs="Times New Roman"/>
          <w:i w:val="0"/>
          <w:iCs w:val="0"/>
          <w:position w:val="-30"/>
          <w:sz w:val="20"/>
          <w:szCs w:val="20"/>
          <w:vertAlign w:val="baseline"/>
          <w:lang w:val="en-US" w:eastAsia="zh-CN"/>
        </w:rPr>
        <w:t xml:space="preserve"> </w:t>
      </w:r>
      <w:r>
        <w:rPr>
          <w:rFonts w:hint="eastAsia" w:ascii="宋体" w:hAnsi="宋体" w:cs="宋体"/>
          <w:i w:val="0"/>
          <w:iCs w:val="0"/>
          <w:position w:val="0"/>
          <w:sz w:val="24"/>
          <w:szCs w:val="24"/>
          <w:vertAlign w:val="baseline"/>
          <w:lang w:val="en-US" w:eastAsia="zh-CN"/>
        </w:rPr>
        <w:t xml:space="preserve"> （6.4.1）</w:t>
      </w:r>
    </w:p>
    <w:p w14:paraId="40876E98">
      <w:pPr>
        <w:keepNext w:val="0"/>
        <w:keepLines w:val="0"/>
        <w:widowControl/>
        <w:suppressLineNumbers w:val="0"/>
        <w:spacing w:line="360" w:lineRule="auto"/>
        <w:ind w:firstLine="420" w:firstLineChars="0"/>
        <w:jc w:val="left"/>
        <w:rPr>
          <w:rFonts w:hint="eastAsia" w:ascii="Times New Roman" w:hAnsi="宋体" w:eastAsia="宋体" w:cs="Times New Roman"/>
          <w:bCs/>
          <w:sz w:val="24"/>
          <w:szCs w:val="24"/>
          <w:lang w:val="en-US" w:eastAsia="zh-CN"/>
        </w:rPr>
      </w:pPr>
      <w:r>
        <w:rPr>
          <w:rFonts w:hint="eastAsia" w:ascii="宋体" w:hAnsi="宋体" w:eastAsia="宋体" w:cs="黑体"/>
          <w:sz w:val="24"/>
          <w:shd w:val="clear" w:color="auto" w:fill="FBFBFB"/>
          <w:lang w:val="en-US" w:eastAsia="zh-CN"/>
        </w:rPr>
        <w:t>式中</w:t>
      </w:r>
      <w:r>
        <w:rPr>
          <w:rFonts w:hint="eastAsia" w:hAnsi="宋体" w:cs="Times New Roman"/>
          <w:bCs/>
          <w:sz w:val="24"/>
          <w:szCs w:val="24"/>
          <w:lang w:val="en-US" w:eastAsia="zh-CN"/>
        </w:rPr>
        <w:t>：</w:t>
      </w:r>
      <w:r>
        <w:rPr>
          <w:rFonts w:hint="eastAsia" w:ascii="Times New Roman" w:hAnsi="宋体" w:eastAsia="宋体" w:cs="Times New Roman"/>
          <w:bCs/>
          <w:position w:val="-10"/>
          <w:sz w:val="24"/>
          <w:szCs w:val="24"/>
          <w:lang w:val="en-US" w:eastAsia="zh-CN"/>
        </w:rPr>
        <w:object>
          <v:shape id="_x0000_i1081" o:spt="75" type="#_x0000_t75" style="height:18pt;width:49pt;" o:ole="t" filled="f" o:preferrelative="t" stroked="f" coordsize="21600,21600">
            <v:path/>
            <v:fill on="f" focussize="0,0"/>
            <v:stroke on="f"/>
            <v:imagedata r:id="rId56" o:title=""/>
            <o:lock v:ext="edit" aspectratio="t"/>
            <w10:wrap type="none"/>
            <w10:anchorlock/>
          </v:shape>
          <o:OLEObject Type="Embed" ProgID="Equation.KSEE3" ShapeID="_x0000_i1081" DrawAspect="Content" ObjectID="_1468075775" r:id="rId113">
            <o:LockedField>false</o:LockedField>
          </o:OLEObject>
        </w:object>
      </w:r>
      <w:r>
        <w:rPr>
          <w:rFonts w:hint="eastAsia" w:ascii="Times New Roman" w:hAnsi="宋体" w:eastAsia="宋体" w:cs="Times New Roman"/>
          <w:bCs/>
          <w:sz w:val="24"/>
          <w:szCs w:val="24"/>
          <w:lang w:val="en-US" w:eastAsia="zh-CN"/>
        </w:rPr>
        <w:t>——故障矢量；</w:t>
      </w:r>
    </w:p>
    <w:p w14:paraId="291D74B1">
      <w:pPr>
        <w:keepNext w:val="0"/>
        <w:keepLines w:val="0"/>
        <w:widowControl/>
        <w:suppressLineNumbers w:val="0"/>
        <w:spacing w:line="360" w:lineRule="auto"/>
        <w:ind w:firstLine="420" w:firstLineChars="0"/>
        <w:jc w:val="left"/>
        <w:rPr>
          <w:rFonts w:hint="eastAsia" w:ascii="Times New Roman" w:hAnsi="宋体" w:eastAsia="宋体" w:cs="Times New Roman"/>
          <w:bCs/>
          <w:sz w:val="24"/>
          <w:szCs w:val="24"/>
          <w:lang w:val="en-US" w:eastAsia="zh-CN"/>
        </w:rPr>
      </w:pPr>
      <w:r>
        <w:rPr>
          <w:rFonts w:hint="eastAsia" w:ascii="Times New Roman" w:hAnsi="宋体" w:eastAsia="宋体" w:cs="Times New Roman"/>
          <w:bCs/>
          <w:sz w:val="24"/>
          <w:szCs w:val="24"/>
          <w:lang w:val="en-US" w:eastAsia="zh-CN"/>
        </w:rPr>
        <w:drawing>
          <wp:inline distT="0" distB="0" distL="114300" distR="114300">
            <wp:extent cx="171450" cy="209550"/>
            <wp:effectExtent l="0" t="0" r="0" b="0"/>
            <wp:docPr id="69"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4"/>
                    <pic:cNvPicPr>
                      <a:picLocks noChangeAspect="1"/>
                    </pic:cNvPicPr>
                  </pic:nvPicPr>
                  <pic:blipFill>
                    <a:blip r:embed="rId57"/>
                    <a:stretch>
                      <a:fillRect/>
                    </a:stretch>
                  </pic:blipFill>
                  <pic:spPr>
                    <a:xfrm>
                      <a:off x="0" y="0"/>
                      <a:ext cx="171450" cy="209550"/>
                    </a:xfrm>
                    <a:prstGeom prst="rect">
                      <a:avLst/>
                    </a:prstGeom>
                    <a:noFill/>
                    <a:ln>
                      <a:noFill/>
                    </a:ln>
                  </pic:spPr>
                </pic:pic>
              </a:graphicData>
            </a:graphic>
          </wp:inline>
        </w:drawing>
      </w:r>
      <w:r>
        <w:rPr>
          <w:rFonts w:hint="eastAsia" w:ascii="Times New Roman" w:hAnsi="宋体" w:eastAsia="宋体" w:cs="Times New Roman"/>
          <w:bCs/>
          <w:sz w:val="24"/>
          <w:szCs w:val="24"/>
          <w:lang w:val="en-US" w:eastAsia="zh-CN"/>
        </w:rPr>
        <w:t>，</w:t>
      </w:r>
      <w:r>
        <w:rPr>
          <w:rFonts w:hint="eastAsia" w:ascii="Times New Roman" w:hAnsi="宋体" w:eastAsia="宋体" w:cs="Times New Roman"/>
          <w:bCs/>
          <w:sz w:val="24"/>
          <w:szCs w:val="24"/>
          <w:lang w:val="en-US" w:eastAsia="zh-CN"/>
        </w:rPr>
        <w:drawing>
          <wp:inline distT="0" distB="0" distL="114300" distR="114300">
            <wp:extent cx="180975" cy="209550"/>
            <wp:effectExtent l="0" t="0" r="9525" b="0"/>
            <wp:docPr id="70"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65"/>
                    <pic:cNvPicPr>
                      <a:picLocks noChangeAspect="1"/>
                    </pic:cNvPicPr>
                  </pic:nvPicPr>
                  <pic:blipFill>
                    <a:blip r:embed="rId58"/>
                    <a:stretch>
                      <a:fillRect/>
                    </a:stretch>
                  </pic:blipFill>
                  <pic:spPr>
                    <a:xfrm>
                      <a:off x="0" y="0"/>
                      <a:ext cx="180975" cy="209550"/>
                    </a:xfrm>
                    <a:prstGeom prst="rect">
                      <a:avLst/>
                    </a:prstGeom>
                    <a:noFill/>
                    <a:ln>
                      <a:noFill/>
                    </a:ln>
                  </pic:spPr>
                </pic:pic>
              </a:graphicData>
            </a:graphic>
          </wp:inline>
        </w:drawing>
      </w:r>
      <w:r>
        <w:rPr>
          <w:rFonts w:hint="eastAsia" w:ascii="Times New Roman" w:hAnsi="宋体" w:eastAsia="宋体" w:cs="Times New Roman"/>
          <w:bCs/>
          <w:sz w:val="24"/>
          <w:szCs w:val="24"/>
          <w:lang w:val="en-US" w:eastAsia="zh-CN"/>
        </w:rPr>
        <w:t>——引入故障矩阵；</w:t>
      </w:r>
    </w:p>
    <w:p w14:paraId="479BADDD">
      <w:pPr>
        <w:pStyle w:val="30"/>
        <w:spacing w:line="360" w:lineRule="auto"/>
        <w:ind w:left="0" w:leftChars="0" w:firstLine="480" w:firstLineChars="200"/>
        <w:jc w:val="both"/>
        <w:rPr>
          <w:rFonts w:hint="eastAsia" w:ascii="Times New Roman" w:hAnsi="宋体" w:eastAsia="宋体" w:cs="Times New Roman"/>
          <w:bCs/>
          <w:sz w:val="24"/>
          <w:szCs w:val="24"/>
          <w:lang w:val="en-US" w:eastAsia="zh-CN"/>
        </w:rPr>
      </w:pPr>
      <w:r>
        <w:rPr>
          <w:rFonts w:hint="default" w:ascii="Times New Roman" w:hAnsi="宋体" w:eastAsia="宋体" w:cs="Times New Roman"/>
          <w:bCs/>
          <w:position w:val="-10"/>
          <w:sz w:val="24"/>
          <w:szCs w:val="24"/>
          <w:lang w:val="en-US" w:eastAsia="zh-CN"/>
        </w:rPr>
        <w:object>
          <v:shape id="_x0000_i1082" o:spt="75" type="#_x0000_t75" style="height:16pt;width:22pt;" o:ole="t" filled="f" o:preferrelative="t" stroked="f" coordsize="21600,21600">
            <v:path/>
            <v:fill on="f" focussize="0,0"/>
            <v:stroke on="f"/>
            <v:imagedata r:id="rId60" o:title=""/>
            <o:lock v:ext="edit" aspectratio="t"/>
            <w10:wrap type="none"/>
            <w10:anchorlock/>
          </v:shape>
          <o:OLEObject Type="Embed" ProgID="Equation.KSEE3" ShapeID="_x0000_i1082" DrawAspect="Content" ObjectID="_1468075776" r:id="rId114">
            <o:LockedField>false</o:LockedField>
          </o:OLEObject>
        </w:object>
      </w:r>
      <w:r>
        <w:rPr>
          <w:rFonts w:hint="eastAsia" w:ascii="Times New Roman" w:hAnsi="宋体" w:eastAsia="宋体" w:cs="Times New Roman"/>
          <w:bCs/>
          <w:sz w:val="24"/>
          <w:szCs w:val="24"/>
          <w:lang w:val="en-US" w:eastAsia="zh-CN"/>
        </w:rPr>
        <w:t>——状态矢量；</w:t>
      </w:r>
    </w:p>
    <w:p w14:paraId="3B25107F">
      <w:pPr>
        <w:pStyle w:val="30"/>
        <w:spacing w:line="360" w:lineRule="auto"/>
        <w:ind w:left="0" w:leftChars="0" w:firstLine="480" w:firstLineChars="200"/>
        <w:jc w:val="both"/>
        <w:rPr>
          <w:rFonts w:hint="eastAsia" w:ascii="Times New Roman" w:hAnsi="宋体" w:eastAsia="宋体" w:cs="Times New Roman"/>
          <w:bCs/>
          <w:sz w:val="24"/>
          <w:szCs w:val="24"/>
          <w:lang w:val="en-US" w:eastAsia="zh-CN"/>
        </w:rPr>
      </w:pPr>
      <w:r>
        <w:rPr>
          <w:rFonts w:hint="default" w:ascii="Times New Roman" w:hAnsi="宋体" w:eastAsia="宋体" w:cs="Times New Roman"/>
          <w:bCs/>
          <w:position w:val="-10"/>
          <w:sz w:val="24"/>
          <w:szCs w:val="24"/>
          <w:lang w:val="en-US" w:eastAsia="zh-CN"/>
        </w:rPr>
        <w:object>
          <v:shape id="_x0000_i1083" o:spt="75" type="#_x0000_t75" style="height:16pt;width:22pt;" o:ole="t" filled="f" o:preferrelative="t" stroked="f" coordsize="21600,21600">
            <v:path/>
            <v:fill on="f" focussize="0,0"/>
            <v:stroke on="f"/>
            <v:imagedata r:id="rId62" o:title=""/>
            <o:lock v:ext="edit" aspectratio="t"/>
            <w10:wrap type="none"/>
            <w10:anchorlock/>
          </v:shape>
          <o:OLEObject Type="Embed" ProgID="Equation.KSEE3" ShapeID="_x0000_i1083" DrawAspect="Content" ObjectID="_1468075777" r:id="rId115">
            <o:LockedField>false</o:LockedField>
          </o:OLEObject>
        </w:object>
      </w:r>
      <w:r>
        <w:rPr>
          <w:rFonts w:hint="eastAsia" w:ascii="Times New Roman" w:hAnsi="宋体" w:eastAsia="宋体" w:cs="Times New Roman"/>
          <w:bCs/>
          <w:sz w:val="24"/>
          <w:szCs w:val="24"/>
          <w:lang w:val="en-US" w:eastAsia="zh-CN"/>
        </w:rPr>
        <w:t>——控制矢量；</w:t>
      </w:r>
    </w:p>
    <w:p w14:paraId="236E6DDA">
      <w:pPr>
        <w:pStyle w:val="30"/>
        <w:spacing w:line="360" w:lineRule="auto"/>
        <w:ind w:left="0" w:leftChars="0" w:firstLine="480" w:firstLineChars="200"/>
        <w:jc w:val="both"/>
        <w:rPr>
          <w:rFonts w:hint="eastAsia" w:ascii="Times New Roman" w:hAnsi="宋体" w:eastAsia="宋体" w:cs="Times New Roman"/>
          <w:bCs/>
          <w:sz w:val="24"/>
          <w:szCs w:val="24"/>
          <w:lang w:val="en-US" w:eastAsia="zh-CN"/>
        </w:rPr>
      </w:pPr>
      <w:r>
        <w:rPr>
          <w:rFonts w:hint="default" w:ascii="Times New Roman" w:hAnsi="宋体" w:eastAsia="宋体" w:cs="Times New Roman"/>
          <w:bCs/>
          <w:position w:val="-10"/>
          <w:sz w:val="24"/>
          <w:szCs w:val="24"/>
          <w:lang w:val="en-US" w:eastAsia="zh-CN"/>
        </w:rPr>
        <w:object>
          <v:shape id="_x0000_i1084" o:spt="75" type="#_x0000_t75" style="height:16pt;width:23pt;" o:ole="t" filled="f" o:preferrelative="t" stroked="f" coordsize="21600,21600">
            <v:path/>
            <v:fill on="f" focussize="0,0"/>
            <v:stroke on="f"/>
            <v:imagedata r:id="rId64" o:title=""/>
            <o:lock v:ext="edit" aspectratio="t"/>
            <w10:wrap type="none"/>
            <w10:anchorlock/>
          </v:shape>
          <o:OLEObject Type="Embed" ProgID="Equation.KSEE3" ShapeID="_x0000_i1084" DrawAspect="Content" ObjectID="_1468075778" r:id="rId116">
            <o:LockedField>false</o:LockedField>
          </o:OLEObject>
        </w:object>
      </w:r>
      <w:r>
        <w:rPr>
          <w:rFonts w:hint="eastAsia" w:ascii="Times New Roman" w:hAnsi="宋体" w:eastAsia="宋体" w:cs="Times New Roman"/>
          <w:bCs/>
          <w:sz w:val="24"/>
          <w:szCs w:val="24"/>
          <w:lang w:val="en-US" w:eastAsia="zh-CN"/>
        </w:rPr>
        <w:t>——观测量矢量；</w:t>
      </w:r>
    </w:p>
    <w:p w14:paraId="47558644">
      <w:pPr>
        <w:pStyle w:val="30"/>
        <w:spacing w:line="360" w:lineRule="auto"/>
        <w:ind w:left="0" w:leftChars="0" w:firstLine="480" w:firstLineChars="200"/>
        <w:jc w:val="both"/>
        <w:rPr>
          <w:rFonts w:hint="default" w:ascii="Times New Roman" w:hAnsi="宋体" w:eastAsia="宋体" w:cs="Times New Roman"/>
          <w:bCs/>
          <w:sz w:val="24"/>
          <w:szCs w:val="24"/>
          <w:lang w:val="en-US" w:eastAsia="zh-CN"/>
        </w:rPr>
      </w:pPr>
      <w:r>
        <w:rPr>
          <w:rFonts w:hint="eastAsia" w:ascii="Times New Roman" w:hAnsi="宋体" w:eastAsia="宋体" w:cs="Times New Roman"/>
          <w:bCs/>
          <w:sz w:val="24"/>
          <w:szCs w:val="24"/>
          <w:lang w:val="en-US" w:eastAsia="zh-CN"/>
        </w:rPr>
        <w:t>A，B，C，D——相应维数的常数矩阵。</w:t>
      </w:r>
    </w:p>
    <w:p w14:paraId="35A10A68">
      <w:pPr>
        <w:keepNext w:val="0"/>
        <w:keepLines w:val="0"/>
        <w:widowControl/>
        <w:suppressLineNumbers w:val="0"/>
        <w:spacing w:line="360" w:lineRule="auto"/>
        <w:jc w:val="left"/>
        <w:rPr>
          <w:rFonts w:hint="eastAsia" w:ascii="宋体" w:hAnsi="宋体" w:eastAsia="宋体" w:cs="黑体"/>
          <w:sz w:val="24"/>
          <w:shd w:val="clear" w:color="auto" w:fill="FBFBFB"/>
          <w:lang w:val="en-US" w:eastAsia="zh-CN"/>
        </w:rPr>
      </w:pPr>
      <w:r>
        <w:rPr>
          <w:rFonts w:hint="eastAsia" w:ascii="宋体" w:hAnsi="宋体" w:eastAsia="宋体" w:cs="黑体"/>
          <w:sz w:val="24"/>
          <w:shd w:val="clear" w:color="auto" w:fill="FBFBFB"/>
          <w:lang w:val="en-US" w:eastAsia="zh-CN"/>
        </w:rPr>
        <w:t>6.4.2 传感器和执行器的故障宜主要考虑</w:t>
      </w:r>
      <w:r>
        <w:rPr>
          <w:rFonts w:hint="eastAsia" w:ascii="宋体" w:hAnsi="宋体" w:cs="黑体"/>
          <w:sz w:val="24"/>
          <w:shd w:val="clear" w:color="auto" w:fill="FBFBFB"/>
          <w:lang w:val="en-US" w:eastAsia="zh-CN"/>
        </w:rPr>
        <w:t>下列</w:t>
      </w:r>
      <w:r>
        <w:rPr>
          <w:rFonts w:hint="eastAsia" w:ascii="宋体" w:hAnsi="宋体" w:eastAsia="宋体" w:cs="黑体"/>
          <w:sz w:val="24"/>
          <w:shd w:val="clear" w:color="auto" w:fill="FBFBFB"/>
          <w:lang w:val="en-US" w:eastAsia="zh-CN"/>
        </w:rPr>
        <w:t>类型：</w:t>
      </w:r>
    </w:p>
    <w:p w14:paraId="426CCEC2">
      <w:pPr>
        <w:keepNext w:val="0"/>
        <w:keepLines w:val="0"/>
        <w:widowControl/>
        <w:suppressLineNumbers w:val="0"/>
        <w:spacing w:line="360" w:lineRule="auto"/>
        <w:ind w:firstLine="480" w:firstLineChars="200"/>
        <w:jc w:val="left"/>
        <w:rPr>
          <w:rFonts w:hint="eastAsia" w:ascii="宋体" w:hAnsi="宋体" w:cs="黑体"/>
          <w:sz w:val="24"/>
          <w:shd w:val="clear" w:color="auto" w:fill="FBFBFB"/>
          <w:lang w:val="en-US" w:eastAsia="zh-CN"/>
        </w:rPr>
      </w:pPr>
      <w:r>
        <w:rPr>
          <w:rFonts w:hint="eastAsia" w:ascii="宋体" w:hAnsi="宋体" w:cs="黑体"/>
          <w:sz w:val="24"/>
          <w:shd w:val="clear" w:color="auto" w:fill="FBFBFB"/>
          <w:lang w:val="en-US" w:eastAsia="zh-CN"/>
        </w:rPr>
        <w:t xml:space="preserve">1 </w:t>
      </w:r>
      <w:r>
        <w:rPr>
          <w:rFonts w:hint="eastAsia" w:ascii="宋体" w:hAnsi="宋体" w:eastAsia="宋体" w:cs="黑体"/>
          <w:sz w:val="24"/>
          <w:shd w:val="clear" w:color="auto" w:fill="FBFBFB"/>
          <w:lang w:val="en-US" w:eastAsia="zh-CN"/>
        </w:rPr>
        <w:t>卡死</w:t>
      </w:r>
      <w:r>
        <w:rPr>
          <w:rFonts w:hint="eastAsia" w:ascii="宋体" w:hAnsi="宋体" w:cs="黑体"/>
          <w:sz w:val="24"/>
          <w:shd w:val="clear" w:color="auto" w:fill="FBFBFB"/>
          <w:lang w:val="en-US" w:eastAsia="zh-CN"/>
        </w:rPr>
        <w:t>；</w:t>
      </w:r>
    </w:p>
    <w:p w14:paraId="1CCF0FC5">
      <w:pPr>
        <w:keepNext w:val="0"/>
        <w:keepLines w:val="0"/>
        <w:widowControl/>
        <w:suppressLineNumbers w:val="0"/>
        <w:spacing w:line="360" w:lineRule="auto"/>
        <w:ind w:firstLine="480" w:firstLineChars="200"/>
        <w:jc w:val="left"/>
        <w:rPr>
          <w:rFonts w:hint="eastAsia" w:ascii="宋体" w:hAnsi="宋体" w:cs="黑体"/>
          <w:sz w:val="24"/>
          <w:shd w:val="clear" w:color="auto" w:fill="FBFBFB"/>
          <w:lang w:val="en-US" w:eastAsia="zh-CN"/>
        </w:rPr>
      </w:pPr>
      <w:r>
        <w:rPr>
          <w:rFonts w:hint="eastAsia" w:ascii="宋体" w:hAnsi="宋体" w:cs="黑体"/>
          <w:sz w:val="24"/>
          <w:shd w:val="clear" w:color="auto" w:fill="FBFBFB"/>
          <w:lang w:val="en-US" w:eastAsia="zh-CN"/>
        </w:rPr>
        <w:t xml:space="preserve">2 </w:t>
      </w:r>
      <w:r>
        <w:rPr>
          <w:rFonts w:hint="eastAsia" w:ascii="宋体" w:hAnsi="宋体" w:eastAsia="宋体" w:cs="黑体"/>
          <w:sz w:val="24"/>
          <w:shd w:val="clear" w:color="auto" w:fill="FBFBFB"/>
          <w:lang w:val="en-US" w:eastAsia="zh-CN"/>
        </w:rPr>
        <w:t>增益变化</w:t>
      </w:r>
      <w:r>
        <w:rPr>
          <w:rFonts w:hint="eastAsia" w:ascii="宋体" w:hAnsi="宋体" w:cs="黑体"/>
          <w:sz w:val="24"/>
          <w:shd w:val="clear" w:color="auto" w:fill="FBFBFB"/>
          <w:lang w:val="en-US" w:eastAsia="zh-CN"/>
        </w:rPr>
        <w:t>；</w:t>
      </w:r>
    </w:p>
    <w:p w14:paraId="5CAD9549">
      <w:pPr>
        <w:keepNext w:val="0"/>
        <w:keepLines w:val="0"/>
        <w:widowControl/>
        <w:suppressLineNumbers w:val="0"/>
        <w:spacing w:line="360" w:lineRule="auto"/>
        <w:ind w:firstLine="480" w:firstLineChars="200"/>
        <w:jc w:val="left"/>
        <w:rPr>
          <w:rFonts w:hint="eastAsia" w:ascii="宋体" w:hAnsi="宋体" w:eastAsia="宋体" w:cs="黑体"/>
          <w:kern w:val="0"/>
          <w:sz w:val="24"/>
          <w:szCs w:val="20"/>
          <w:shd w:val="clear" w:color="auto" w:fill="FBFBFB"/>
          <w:lang w:val="en-US" w:eastAsia="zh-CN" w:bidi="ar-SA"/>
        </w:rPr>
      </w:pPr>
      <w:r>
        <w:rPr>
          <w:rFonts w:hint="eastAsia" w:ascii="宋体" w:hAnsi="宋体" w:cs="黑体"/>
          <w:sz w:val="24"/>
          <w:shd w:val="clear" w:color="auto" w:fill="FBFBFB"/>
          <w:lang w:val="en-US" w:eastAsia="zh-CN"/>
        </w:rPr>
        <w:t xml:space="preserve">3 </w:t>
      </w:r>
      <w:r>
        <w:rPr>
          <w:rFonts w:hint="eastAsia" w:ascii="宋体" w:hAnsi="宋体" w:eastAsia="宋体" w:cs="黑体"/>
          <w:sz w:val="24"/>
          <w:shd w:val="clear" w:color="auto" w:fill="FBFBFB"/>
          <w:lang w:val="en-US" w:eastAsia="zh-CN"/>
        </w:rPr>
        <w:t>恒偏差失效</w:t>
      </w:r>
      <w:r>
        <w:rPr>
          <w:rFonts w:hint="eastAsia" w:ascii="宋体" w:hAnsi="宋体" w:eastAsia="宋体" w:cs="黑体"/>
          <w:kern w:val="0"/>
          <w:sz w:val="24"/>
          <w:szCs w:val="20"/>
          <w:shd w:val="clear" w:color="auto" w:fill="FBFBFB"/>
          <w:lang w:val="en-US" w:eastAsia="zh-CN" w:bidi="ar-SA"/>
        </w:rPr>
        <w:t>。</w:t>
      </w:r>
    </w:p>
    <w:p w14:paraId="47869B80">
      <w:pPr>
        <w:keepNext w:val="0"/>
        <w:keepLines w:val="0"/>
        <w:widowControl/>
        <w:suppressLineNumbers w:val="0"/>
        <w:spacing w:line="360" w:lineRule="auto"/>
        <w:jc w:val="left"/>
        <w:rPr>
          <w:rFonts w:hint="eastAsia" w:ascii="宋体" w:hAnsi="宋体" w:eastAsia="宋体" w:cs="黑体"/>
          <w:sz w:val="24"/>
          <w:shd w:val="clear" w:color="auto" w:fill="FBFBFB"/>
          <w:lang w:val="en-US" w:eastAsia="zh-CN"/>
        </w:rPr>
      </w:pPr>
      <w:r>
        <w:rPr>
          <w:rFonts w:hint="eastAsia" w:ascii="宋体" w:hAnsi="宋体" w:eastAsia="宋体" w:cs="黑体"/>
          <w:sz w:val="24"/>
          <w:shd w:val="clear" w:color="auto" w:fill="FBFBFB"/>
          <w:lang w:val="en-US" w:eastAsia="zh-CN"/>
        </w:rPr>
        <w:t>6.4.3 传感器的故障模型应</w:t>
      </w:r>
      <w:r>
        <w:rPr>
          <w:rFonts w:hint="eastAsia" w:ascii="宋体" w:hAnsi="宋体" w:cs="黑体"/>
          <w:sz w:val="24"/>
          <w:shd w:val="clear" w:color="auto" w:fill="FBFBFB"/>
          <w:lang w:val="en-US" w:eastAsia="zh-CN"/>
        </w:rPr>
        <w:t>按下式计算</w:t>
      </w:r>
      <w:r>
        <w:rPr>
          <w:rFonts w:hint="eastAsia" w:ascii="宋体" w:hAnsi="宋体" w:eastAsia="宋体" w:cs="黑体"/>
          <w:sz w:val="24"/>
          <w:shd w:val="clear" w:color="auto" w:fill="FBFBFB"/>
          <w:lang w:val="en-US" w:eastAsia="zh-CN"/>
        </w:rPr>
        <w:t>：</w:t>
      </w:r>
    </w:p>
    <w:p w14:paraId="3AA3366F">
      <w:pPr>
        <w:keepNext w:val="0"/>
        <w:keepLines w:val="0"/>
        <w:widowControl/>
        <w:suppressLineNumbers w:val="0"/>
        <w:spacing w:line="360" w:lineRule="auto"/>
        <w:jc w:val="right"/>
        <w:rPr>
          <w:rFonts w:hint="default" w:ascii="宋体" w:hAnsi="宋体" w:eastAsia="宋体" w:cs="黑体"/>
          <w:sz w:val="24"/>
          <w:shd w:val="clear" w:color="auto" w:fill="FBFBFB"/>
          <w:lang w:val="en-US" w:eastAsia="zh-CN"/>
        </w:rPr>
      </w:pPr>
      <w:r>
        <w:rPr>
          <w:rFonts w:hint="default" w:ascii="宋体" w:hAnsi="宋体" w:eastAsia="宋体" w:cs="黑体"/>
          <w:position w:val="-12"/>
          <w:sz w:val="24"/>
          <w:shd w:val="clear" w:color="auto" w:fill="FBFBFB"/>
          <w:lang w:val="en-US" w:eastAsia="zh-CN"/>
        </w:rPr>
        <w:object>
          <v:shape id="_x0000_i1085" o:spt="75" type="#_x0000_t75" style="height:18pt;width:93pt;" o:ole="t" filled="f" o:preferrelative="t" stroked="f" coordsize="21600,21600">
            <v:path/>
            <v:fill on="f" focussize="0,0"/>
            <v:stroke on="f"/>
            <v:imagedata r:id="rId118" o:title=""/>
            <o:lock v:ext="edit" aspectratio="t"/>
            <w10:wrap type="none"/>
            <w10:anchorlock/>
          </v:shape>
          <o:OLEObject Type="Embed" ProgID="Equation.KSEE3" ShapeID="_x0000_i1085" DrawAspect="Content" ObjectID="_1468075779" r:id="rId117">
            <o:LockedField>false</o:LockedField>
          </o:OLEObject>
        </w:object>
      </w:r>
      <w:r>
        <w:rPr>
          <w:rFonts w:hint="eastAsia" w:ascii="宋体" w:hAnsi="宋体" w:cs="黑体"/>
          <w:position w:val="-12"/>
          <w:sz w:val="24"/>
          <w:shd w:val="clear" w:color="auto" w:fill="FBFBFB"/>
          <w:lang w:val="en-US" w:eastAsia="zh-CN"/>
        </w:rPr>
        <w:t xml:space="preserve">                    </w:t>
      </w:r>
      <w:r>
        <w:rPr>
          <w:rFonts w:hint="eastAsia" w:ascii="Times New Roman" w:hAnsi="Times New Roman" w:cs="Times New Roman"/>
          <w:i w:val="0"/>
          <w:iCs w:val="0"/>
          <w:position w:val="-30"/>
          <w:sz w:val="20"/>
          <w:szCs w:val="20"/>
          <w:vertAlign w:val="baseline"/>
          <w:lang w:val="en-US" w:eastAsia="zh-CN"/>
        </w:rPr>
        <w:t xml:space="preserve">  </w:t>
      </w:r>
      <w:r>
        <w:rPr>
          <w:rFonts w:hint="eastAsia" w:ascii="宋体" w:hAnsi="宋体" w:cs="宋体"/>
          <w:i w:val="0"/>
          <w:iCs w:val="0"/>
          <w:position w:val="0"/>
          <w:sz w:val="24"/>
          <w:szCs w:val="24"/>
          <w:vertAlign w:val="baseline"/>
          <w:lang w:val="en-US" w:eastAsia="zh-CN"/>
        </w:rPr>
        <w:t xml:space="preserve"> （6.4.3）</w:t>
      </w:r>
    </w:p>
    <w:p w14:paraId="4F6EF6D9">
      <w:pPr>
        <w:spacing w:line="360" w:lineRule="auto"/>
        <w:ind w:firstLine="420"/>
        <w:rPr>
          <w:rFonts w:hint="eastAsia" w:ascii="Times New Roman" w:hAnsi="宋体" w:eastAsia="宋体" w:cs="Times New Roman"/>
          <w:bCs/>
          <w:sz w:val="24"/>
          <w:szCs w:val="24"/>
          <w:lang w:val="en-US" w:eastAsia="zh-CN"/>
        </w:rPr>
      </w:pPr>
      <w:r>
        <w:rPr>
          <w:rFonts w:hint="eastAsia" w:ascii="宋体" w:hAnsi="宋体" w:eastAsia="宋体" w:cs="黑体"/>
          <w:sz w:val="24"/>
          <w:shd w:val="clear" w:color="auto" w:fill="FBFBFB"/>
          <w:lang w:val="en-US" w:eastAsia="zh-CN"/>
        </w:rPr>
        <w:t>式中</w:t>
      </w:r>
      <w:r>
        <w:rPr>
          <w:rFonts w:hint="eastAsia" w:hAnsi="宋体" w:cs="Times New Roman"/>
          <w:bCs/>
          <w:sz w:val="24"/>
          <w:szCs w:val="24"/>
          <w:lang w:val="en-US" w:eastAsia="zh-CN"/>
        </w:rPr>
        <w:t>：</w:t>
      </w:r>
      <w:r>
        <w:rPr>
          <w:rFonts w:hint="default" w:ascii="Times New Roman" w:hAnsi="宋体" w:eastAsia="宋体" w:cs="Times New Roman"/>
          <w:bCs/>
          <w:sz w:val="24"/>
          <w:szCs w:val="24"/>
          <w:lang w:val="en-US" w:eastAsia="zh-CN"/>
        </w:rPr>
        <w:drawing>
          <wp:inline distT="0" distB="0" distL="114300" distR="114300">
            <wp:extent cx="361950" cy="209550"/>
            <wp:effectExtent l="0" t="0" r="0" b="0"/>
            <wp:docPr id="63"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52"/>
                    <pic:cNvPicPr>
                      <a:picLocks noChangeAspect="1"/>
                    </pic:cNvPicPr>
                  </pic:nvPicPr>
                  <pic:blipFill>
                    <a:blip r:embed="rId65"/>
                    <a:stretch>
                      <a:fillRect/>
                    </a:stretch>
                  </pic:blipFill>
                  <pic:spPr>
                    <a:xfrm>
                      <a:off x="0" y="0"/>
                      <a:ext cx="361950" cy="209550"/>
                    </a:xfrm>
                    <a:prstGeom prst="rect">
                      <a:avLst/>
                    </a:prstGeom>
                    <a:noFill/>
                    <a:ln>
                      <a:noFill/>
                    </a:ln>
                  </pic:spPr>
                </pic:pic>
              </a:graphicData>
            </a:graphic>
          </wp:inline>
        </w:drawing>
      </w:r>
      <w:r>
        <w:rPr>
          <w:rFonts w:hint="eastAsia" w:ascii="Times New Roman" w:hAnsi="宋体" w:eastAsia="宋体" w:cs="Times New Roman"/>
          <w:bCs/>
          <w:sz w:val="24"/>
          <w:szCs w:val="24"/>
          <w:lang w:val="en-US" w:eastAsia="zh-CN"/>
        </w:rPr>
        <w:t>——测量输出；</w:t>
      </w:r>
    </w:p>
    <w:p w14:paraId="2CBFFD15">
      <w:pPr>
        <w:spacing w:line="360" w:lineRule="auto"/>
        <w:ind w:firstLine="420"/>
        <w:rPr>
          <w:rFonts w:hint="eastAsia" w:ascii="Times New Roman" w:hAnsi="宋体" w:eastAsia="宋体" w:cs="Times New Roman"/>
          <w:bCs/>
          <w:sz w:val="24"/>
          <w:szCs w:val="24"/>
          <w:lang w:val="en-US" w:eastAsia="zh-CN"/>
        </w:rPr>
      </w:pPr>
      <w:r>
        <w:rPr>
          <w:rFonts w:hint="default" w:ascii="Times New Roman" w:hAnsi="宋体" w:eastAsia="宋体" w:cs="Times New Roman"/>
          <w:bCs/>
          <w:sz w:val="24"/>
          <w:szCs w:val="24"/>
          <w:lang w:val="en-US" w:eastAsia="zh-CN"/>
        </w:rPr>
        <w:drawing>
          <wp:inline distT="0" distB="0" distL="114300" distR="114300">
            <wp:extent cx="285750" cy="200025"/>
            <wp:effectExtent l="0" t="0" r="0" b="7620"/>
            <wp:docPr id="65"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54"/>
                    <pic:cNvPicPr>
                      <a:picLocks noChangeAspect="1"/>
                    </pic:cNvPicPr>
                  </pic:nvPicPr>
                  <pic:blipFill>
                    <a:blip r:embed="rId66"/>
                    <a:stretch>
                      <a:fillRect/>
                    </a:stretch>
                  </pic:blipFill>
                  <pic:spPr>
                    <a:xfrm>
                      <a:off x="0" y="0"/>
                      <a:ext cx="285750" cy="200025"/>
                    </a:xfrm>
                    <a:prstGeom prst="rect">
                      <a:avLst/>
                    </a:prstGeom>
                    <a:noFill/>
                    <a:ln>
                      <a:noFill/>
                    </a:ln>
                  </pic:spPr>
                </pic:pic>
              </a:graphicData>
            </a:graphic>
          </wp:inline>
        </w:drawing>
      </w:r>
      <w:r>
        <w:rPr>
          <w:rFonts w:hint="eastAsia" w:ascii="Times New Roman" w:hAnsi="宋体" w:eastAsia="宋体" w:cs="Times New Roman"/>
          <w:bCs/>
          <w:sz w:val="24"/>
          <w:szCs w:val="24"/>
          <w:lang w:val="en-US" w:eastAsia="zh-CN"/>
        </w:rPr>
        <w:t>——输入；</w:t>
      </w:r>
    </w:p>
    <w:p w14:paraId="20D5EAFC">
      <w:pPr>
        <w:spacing w:line="360" w:lineRule="auto"/>
        <w:ind w:firstLine="420"/>
        <w:rPr>
          <w:rFonts w:hint="default"/>
          <w:lang w:val="en-US" w:eastAsia="zh-CN"/>
        </w:rPr>
      </w:pPr>
      <w:r>
        <w:rPr>
          <w:rFonts w:hint="default" w:ascii="Times New Roman" w:hAnsi="宋体" w:eastAsia="宋体" w:cs="Times New Roman"/>
          <w:bCs/>
          <w:sz w:val="24"/>
          <w:szCs w:val="24"/>
          <w:lang w:val="en-US" w:eastAsia="zh-CN"/>
        </w:rPr>
        <w:drawing>
          <wp:inline distT="0" distB="0" distL="114300" distR="114300">
            <wp:extent cx="333375" cy="228600"/>
            <wp:effectExtent l="0" t="0" r="9525" b="0"/>
            <wp:docPr id="64"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53"/>
                    <pic:cNvPicPr>
                      <a:picLocks noChangeAspect="1"/>
                    </pic:cNvPicPr>
                  </pic:nvPicPr>
                  <pic:blipFill>
                    <a:blip r:embed="rId67"/>
                    <a:stretch>
                      <a:fillRect/>
                    </a:stretch>
                  </pic:blipFill>
                  <pic:spPr>
                    <a:xfrm>
                      <a:off x="0" y="0"/>
                      <a:ext cx="333375" cy="228600"/>
                    </a:xfrm>
                    <a:prstGeom prst="rect">
                      <a:avLst/>
                    </a:prstGeom>
                    <a:noFill/>
                    <a:ln>
                      <a:noFill/>
                    </a:ln>
                  </pic:spPr>
                </pic:pic>
              </a:graphicData>
            </a:graphic>
          </wp:inline>
        </w:drawing>
      </w:r>
      <w:r>
        <w:rPr>
          <w:rFonts w:hint="eastAsia" w:ascii="Times New Roman" w:hAnsi="宋体" w:eastAsia="宋体" w:cs="Times New Roman"/>
          <w:bCs/>
          <w:sz w:val="24"/>
          <w:szCs w:val="24"/>
          <w:lang w:val="en-US" w:eastAsia="zh-CN"/>
        </w:rPr>
        <w:t>——</w:t>
      </w:r>
      <w:r>
        <w:rPr>
          <w:rFonts w:hint="eastAsia" w:ascii="Times New Roman" w:hAnsi="宋体" w:eastAsia="宋体" w:cs="Times New Roman"/>
          <w:bCs/>
          <w:position w:val="-12"/>
          <w:sz w:val="24"/>
          <w:szCs w:val="24"/>
          <w:lang w:val="en-US" w:eastAsia="zh-CN"/>
        </w:rPr>
        <w:object>
          <v:shape id="_x0000_i1086" o:spt="75" type="#_x0000_t75" style="height:19pt;width:52pt;" o:ole="t" filled="f" o:preferrelative="t" stroked="f" coordsize="21600,21600">
            <v:path/>
            <v:fill on="f" focussize="0,0"/>
            <v:stroke on="f"/>
            <v:imagedata r:id="rId69" o:title=""/>
            <o:lock v:ext="edit" aspectratio="t"/>
            <w10:wrap type="none"/>
            <w10:anchorlock/>
          </v:shape>
          <o:OLEObject Type="Embed" ProgID="Equation.KSEE3" ShapeID="_x0000_i1086" DrawAspect="Content" ObjectID="_1468075780" r:id="rId119">
            <o:LockedField>false</o:LockedField>
          </o:OLEObject>
        </w:object>
      </w:r>
      <w:r>
        <w:rPr>
          <w:rFonts w:hint="eastAsia" w:ascii="Times New Roman" w:hAnsi="宋体" w:eastAsia="宋体" w:cs="Times New Roman"/>
          <w:bCs/>
          <w:sz w:val="24"/>
          <w:szCs w:val="24"/>
          <w:lang w:val="en-US" w:eastAsia="zh-CN"/>
        </w:rPr>
        <w:t>，传感器的故障矢量。</w:t>
      </w:r>
    </w:p>
    <w:p w14:paraId="52FE681B">
      <w:pPr>
        <w:pStyle w:val="30"/>
        <w:spacing w:line="360" w:lineRule="auto"/>
        <w:ind w:left="0" w:leftChars="0" w:firstLine="0" w:firstLineChars="0"/>
        <w:rPr>
          <w:rFonts w:hint="eastAsia" w:ascii="宋体" w:hAnsi="宋体" w:eastAsia="宋体" w:cs="黑体"/>
          <w:kern w:val="0"/>
          <w:sz w:val="24"/>
          <w:szCs w:val="20"/>
          <w:shd w:val="clear" w:color="auto" w:fill="FBFBFB"/>
          <w:lang w:val="en-US" w:eastAsia="zh-CN" w:bidi="ar-SA"/>
        </w:rPr>
      </w:pPr>
      <w:r>
        <w:rPr>
          <w:rFonts w:hint="eastAsia" w:ascii="宋体" w:hAnsi="宋体" w:eastAsia="宋体" w:cs="黑体"/>
          <w:sz w:val="24"/>
          <w:shd w:val="clear" w:color="auto" w:fill="FBFBFB"/>
          <w:lang w:val="en-US" w:eastAsia="zh-CN"/>
        </w:rPr>
        <w:t>6.4.4 传感器的故障诊断宜</w:t>
      </w:r>
      <w:r>
        <w:rPr>
          <w:rFonts w:hint="eastAsia" w:ascii="宋体" w:hAnsi="宋体" w:eastAsia="宋体" w:cs="黑体"/>
          <w:kern w:val="0"/>
          <w:sz w:val="24"/>
          <w:szCs w:val="20"/>
          <w:shd w:val="clear" w:color="auto" w:fill="FBFBFB"/>
          <w:lang w:val="en-US" w:eastAsia="zh-CN" w:bidi="ar-SA"/>
        </w:rPr>
        <w:t>基于解析冗余方法，实现传感器故障检测、分离与辨识。</w:t>
      </w:r>
    </w:p>
    <w:p w14:paraId="78142ED9">
      <w:pPr>
        <w:pStyle w:val="30"/>
        <w:spacing w:line="360" w:lineRule="auto"/>
        <w:ind w:left="0" w:leftChars="0" w:firstLine="0" w:firstLineChars="0"/>
        <w:rPr>
          <w:rFonts w:hint="eastAsia" w:ascii="宋体" w:hAnsi="宋体" w:eastAsia="宋体" w:cs="黑体"/>
          <w:sz w:val="24"/>
          <w:shd w:val="clear" w:color="auto" w:fill="FBFBFB"/>
          <w:lang w:val="en-US" w:eastAsia="zh-CN"/>
        </w:rPr>
      </w:pPr>
      <w:r>
        <w:rPr>
          <w:rFonts w:hint="eastAsia" w:ascii="宋体" w:hAnsi="宋体" w:eastAsia="宋体" w:cs="黑体"/>
          <w:sz w:val="24"/>
          <w:shd w:val="clear" w:color="auto" w:fill="FBFBFB"/>
          <w:lang w:val="en-US" w:eastAsia="zh-CN"/>
        </w:rPr>
        <w:t>6.4.5 执行器的故障模型应</w:t>
      </w:r>
      <w:r>
        <w:rPr>
          <w:rFonts w:hint="eastAsia" w:ascii="宋体" w:hAnsi="宋体" w:cs="黑体"/>
          <w:sz w:val="24"/>
          <w:shd w:val="clear" w:color="auto" w:fill="FBFBFB"/>
          <w:lang w:val="en-US" w:eastAsia="zh-CN"/>
        </w:rPr>
        <w:t>按下式计算</w:t>
      </w:r>
      <w:r>
        <w:rPr>
          <w:rFonts w:hint="eastAsia" w:ascii="宋体" w:hAnsi="宋体" w:eastAsia="宋体" w:cs="黑体"/>
          <w:sz w:val="24"/>
          <w:shd w:val="clear" w:color="auto" w:fill="FBFBFB"/>
          <w:lang w:val="en-US" w:eastAsia="zh-CN"/>
        </w:rPr>
        <w:t>：</w:t>
      </w:r>
    </w:p>
    <w:p w14:paraId="7C8E17DC">
      <w:pPr>
        <w:pStyle w:val="30"/>
        <w:spacing w:line="360" w:lineRule="auto"/>
        <w:ind w:left="0" w:leftChars="0" w:firstLine="0" w:firstLineChars="0"/>
        <w:jc w:val="right"/>
        <w:rPr>
          <w:rFonts w:hint="default" w:ascii="宋体" w:hAnsi="宋体" w:eastAsia="宋体" w:cs="黑体"/>
          <w:sz w:val="24"/>
          <w:shd w:val="clear" w:color="auto" w:fill="FBFBFB"/>
          <w:lang w:val="en-US" w:eastAsia="zh-CN"/>
        </w:rPr>
      </w:pPr>
      <w:r>
        <w:rPr>
          <w:rFonts w:hint="eastAsia" w:ascii="宋体" w:hAnsi="宋体" w:eastAsia="宋体" w:cs="黑体"/>
          <w:position w:val="-12"/>
          <w:sz w:val="24"/>
          <w:shd w:val="clear" w:color="auto" w:fill="FBFBFB"/>
          <w:lang w:val="en-US" w:eastAsia="zh-CN"/>
        </w:rPr>
        <w:object>
          <v:shape id="_x0000_i1087" o:spt="75" type="#_x0000_t75" style="height:18pt;width:93pt;" o:ole="t" filled="f" o:preferrelative="t" stroked="f" coordsize="21600,21600">
            <v:path/>
            <v:fill on="f" focussize="0,0"/>
            <v:stroke on="f"/>
            <v:imagedata r:id="rId121" o:title=""/>
            <o:lock v:ext="edit" aspectratio="t"/>
            <w10:wrap type="none"/>
            <w10:anchorlock/>
          </v:shape>
          <o:OLEObject Type="Embed" ProgID="Equation.KSEE3" ShapeID="_x0000_i1087" DrawAspect="Content" ObjectID="_1468075781" r:id="rId120">
            <o:LockedField>false</o:LockedField>
          </o:OLEObject>
        </w:object>
      </w:r>
      <w:r>
        <w:rPr>
          <w:rFonts w:hint="eastAsia" w:hAnsi="宋体" w:cs="黑体"/>
          <w:position w:val="-12"/>
          <w:sz w:val="24"/>
          <w:shd w:val="clear" w:color="auto" w:fill="FBFBFB"/>
          <w:lang w:val="en-US" w:eastAsia="zh-CN"/>
        </w:rPr>
        <w:t xml:space="preserve">                      </w:t>
      </w:r>
      <w:r>
        <w:rPr>
          <w:rFonts w:hint="eastAsia" w:ascii="Times New Roman" w:hAnsi="Times New Roman" w:cs="Times New Roman"/>
          <w:i w:val="0"/>
          <w:iCs w:val="0"/>
          <w:position w:val="-30"/>
          <w:sz w:val="20"/>
          <w:szCs w:val="20"/>
          <w:vertAlign w:val="baseline"/>
          <w:lang w:val="en-US" w:eastAsia="zh-CN"/>
        </w:rPr>
        <w:t xml:space="preserve">  </w:t>
      </w:r>
      <w:r>
        <w:rPr>
          <w:rFonts w:hint="eastAsia" w:ascii="宋体" w:hAnsi="宋体" w:cs="宋体"/>
          <w:i w:val="0"/>
          <w:iCs w:val="0"/>
          <w:position w:val="0"/>
          <w:sz w:val="24"/>
          <w:szCs w:val="24"/>
          <w:vertAlign w:val="baseline"/>
          <w:lang w:val="en-US" w:eastAsia="zh-CN"/>
        </w:rPr>
        <w:t xml:space="preserve"> （</w:t>
      </w:r>
      <w:r>
        <w:rPr>
          <w:rFonts w:hint="eastAsia" w:hAnsi="宋体" w:cs="宋体"/>
          <w:i w:val="0"/>
          <w:iCs w:val="0"/>
          <w:position w:val="0"/>
          <w:sz w:val="24"/>
          <w:szCs w:val="24"/>
          <w:vertAlign w:val="baseline"/>
          <w:lang w:val="en-US" w:eastAsia="zh-CN"/>
        </w:rPr>
        <w:t>6</w:t>
      </w:r>
      <w:r>
        <w:rPr>
          <w:rFonts w:hint="eastAsia" w:ascii="宋体" w:hAnsi="宋体" w:cs="宋体"/>
          <w:i w:val="0"/>
          <w:iCs w:val="0"/>
          <w:position w:val="0"/>
          <w:sz w:val="24"/>
          <w:szCs w:val="24"/>
          <w:vertAlign w:val="baseline"/>
          <w:lang w:val="en-US" w:eastAsia="zh-CN"/>
        </w:rPr>
        <w:t>.4.</w:t>
      </w:r>
      <w:r>
        <w:rPr>
          <w:rFonts w:hint="eastAsia" w:hAnsi="宋体" w:cs="宋体"/>
          <w:i w:val="0"/>
          <w:iCs w:val="0"/>
          <w:position w:val="0"/>
          <w:sz w:val="24"/>
          <w:szCs w:val="24"/>
          <w:vertAlign w:val="baseline"/>
          <w:lang w:val="en-US" w:eastAsia="zh-CN"/>
        </w:rPr>
        <w:t>5</w:t>
      </w:r>
      <w:r>
        <w:rPr>
          <w:rFonts w:hint="eastAsia" w:ascii="宋体" w:hAnsi="宋体" w:cs="宋体"/>
          <w:i w:val="0"/>
          <w:iCs w:val="0"/>
          <w:position w:val="0"/>
          <w:sz w:val="24"/>
          <w:szCs w:val="24"/>
          <w:vertAlign w:val="baseline"/>
          <w:lang w:val="en-US" w:eastAsia="zh-CN"/>
        </w:rPr>
        <w:t>）</w:t>
      </w:r>
    </w:p>
    <w:p w14:paraId="309298A2">
      <w:pPr>
        <w:pStyle w:val="30"/>
        <w:spacing w:line="360" w:lineRule="auto"/>
        <w:ind w:left="0" w:leftChars="0" w:firstLine="480" w:firstLineChars="200"/>
        <w:jc w:val="both"/>
        <w:rPr>
          <w:rFonts w:hint="eastAsia" w:ascii="Times New Roman" w:hAnsi="宋体" w:eastAsia="宋体" w:cs="Times New Roman"/>
          <w:bCs/>
          <w:sz w:val="24"/>
          <w:szCs w:val="24"/>
          <w:lang w:val="en-US" w:eastAsia="zh-CN"/>
        </w:rPr>
      </w:pPr>
      <w:r>
        <w:rPr>
          <w:rFonts w:hint="eastAsia" w:ascii="宋体" w:hAnsi="宋体" w:eastAsia="宋体" w:cs="黑体"/>
          <w:sz w:val="24"/>
          <w:shd w:val="clear" w:color="auto" w:fill="FBFBFB"/>
          <w:lang w:val="en-US" w:eastAsia="zh-CN"/>
        </w:rPr>
        <w:t>式中</w:t>
      </w:r>
      <w:r>
        <w:rPr>
          <w:rFonts w:hint="eastAsia" w:ascii="Times New Roman" w:hAnsi="宋体" w:cs="Times New Roman"/>
          <w:bCs/>
          <w:sz w:val="24"/>
          <w:szCs w:val="24"/>
          <w:lang w:val="en-US" w:eastAsia="zh-CN"/>
        </w:rPr>
        <w:t>：</w:t>
      </w:r>
      <w:r>
        <w:rPr>
          <w:rFonts w:hint="eastAsia" w:ascii="Times New Roman" w:hAnsi="宋体" w:eastAsia="宋体" w:cs="Times New Roman"/>
          <w:bCs/>
          <w:position w:val="-10"/>
          <w:sz w:val="24"/>
          <w:szCs w:val="24"/>
          <w:lang w:val="en-US" w:eastAsia="zh-CN"/>
        </w:rPr>
        <w:object>
          <v:shape id="_x0000_i1088" o:spt="75" type="#_x0000_t75" style="height:16pt;width:22pt;" o:ole="t" filled="f" o:preferrelative="t" stroked="f" coordsize="21600,21600">
            <v:path/>
            <v:fill on="f" focussize="0,0"/>
            <v:stroke on="f"/>
            <v:imagedata r:id="rId123" o:title=""/>
            <o:lock v:ext="edit" aspectratio="t"/>
            <w10:wrap type="none"/>
            <w10:anchorlock/>
          </v:shape>
          <o:OLEObject Type="Embed" ProgID="Equation.KSEE3" ShapeID="_x0000_i1088" DrawAspect="Content" ObjectID="_1468075782" r:id="rId122">
            <o:LockedField>false</o:LockedField>
          </o:OLEObject>
        </w:object>
      </w:r>
      <w:r>
        <w:rPr>
          <w:rFonts w:hint="eastAsia" w:ascii="Times New Roman" w:hAnsi="宋体" w:eastAsia="宋体" w:cs="Times New Roman"/>
          <w:bCs/>
          <w:sz w:val="24"/>
          <w:szCs w:val="24"/>
          <w:lang w:val="en-US" w:eastAsia="zh-CN"/>
        </w:rPr>
        <w:t>——控制器输出的控制指令；</w:t>
      </w:r>
    </w:p>
    <w:p w14:paraId="39E6032A">
      <w:pPr>
        <w:pStyle w:val="30"/>
        <w:spacing w:line="360" w:lineRule="auto"/>
        <w:ind w:left="0" w:leftChars="0" w:firstLine="480" w:firstLineChars="200"/>
        <w:jc w:val="both"/>
        <w:rPr>
          <w:rFonts w:hint="eastAsia" w:ascii="Times New Roman" w:hAnsi="宋体" w:eastAsia="宋体" w:cs="Times New Roman"/>
          <w:bCs/>
          <w:sz w:val="24"/>
          <w:szCs w:val="24"/>
          <w:lang w:val="en-US" w:eastAsia="zh-CN"/>
        </w:rPr>
      </w:pPr>
      <w:r>
        <w:rPr>
          <w:rFonts w:hint="default" w:ascii="Times New Roman" w:hAnsi="宋体" w:eastAsia="宋体" w:cs="Times New Roman"/>
          <w:bCs/>
          <w:position w:val="-10"/>
          <w:sz w:val="24"/>
          <w:szCs w:val="24"/>
          <w:lang w:val="en-US" w:eastAsia="zh-CN"/>
        </w:rPr>
        <w:object>
          <v:shape id="_x0000_i1089" o:spt="75" type="#_x0000_t75" style="height:17pt;width:28pt;" o:ole="t" filled="f" o:preferrelative="t" stroked="f" coordsize="21600,21600">
            <v:path/>
            <v:fill on="f" focussize="0,0"/>
            <v:stroke on="f"/>
            <v:imagedata r:id="rId71" o:title=""/>
            <o:lock v:ext="edit" aspectratio="t"/>
            <w10:wrap type="none"/>
            <w10:anchorlock/>
          </v:shape>
          <o:OLEObject Type="Embed" ProgID="Equation.KSEE3" ShapeID="_x0000_i1089" DrawAspect="Content" ObjectID="_1468075783" r:id="rId124">
            <o:LockedField>false</o:LockedField>
          </o:OLEObject>
        </w:object>
      </w:r>
      <w:r>
        <w:rPr>
          <w:rFonts w:hint="eastAsia" w:ascii="Times New Roman" w:hAnsi="宋体" w:eastAsia="宋体" w:cs="Times New Roman"/>
          <w:bCs/>
          <w:sz w:val="24"/>
          <w:szCs w:val="24"/>
          <w:lang w:val="en-US" w:eastAsia="zh-CN"/>
        </w:rPr>
        <w:t>——测量输出；</w:t>
      </w:r>
    </w:p>
    <w:p w14:paraId="162EED26">
      <w:pPr>
        <w:spacing w:line="360" w:lineRule="auto"/>
        <w:ind w:firstLine="420"/>
        <w:rPr>
          <w:rFonts w:hint="eastAsia" w:ascii="Times New Roman" w:hAnsi="宋体" w:eastAsia="宋体" w:cs="Times New Roman"/>
          <w:bCs/>
          <w:sz w:val="24"/>
          <w:szCs w:val="24"/>
          <w:lang w:val="en-US" w:eastAsia="zh-CN"/>
        </w:rPr>
      </w:pPr>
      <w:r>
        <w:drawing>
          <wp:inline distT="0" distB="0" distL="114300" distR="114300">
            <wp:extent cx="333375" cy="228600"/>
            <wp:effectExtent l="0" t="0" r="9525" b="0"/>
            <wp:docPr id="67"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0"/>
                    <pic:cNvPicPr>
                      <a:picLocks noChangeAspect="1"/>
                    </pic:cNvPicPr>
                  </pic:nvPicPr>
                  <pic:blipFill>
                    <a:blip r:embed="rId72"/>
                    <a:stretch>
                      <a:fillRect/>
                    </a:stretch>
                  </pic:blipFill>
                  <pic:spPr>
                    <a:xfrm>
                      <a:off x="0" y="0"/>
                      <a:ext cx="333375" cy="228600"/>
                    </a:xfrm>
                    <a:prstGeom prst="rect">
                      <a:avLst/>
                    </a:prstGeom>
                    <a:noFill/>
                    <a:ln>
                      <a:noFill/>
                    </a:ln>
                  </pic:spPr>
                </pic:pic>
              </a:graphicData>
            </a:graphic>
          </wp:inline>
        </w:drawing>
      </w:r>
      <w:r>
        <w:rPr>
          <w:rFonts w:hint="eastAsia" w:ascii="Times New Roman" w:hAnsi="宋体" w:eastAsia="宋体" w:cs="Times New Roman"/>
          <w:bCs/>
          <w:sz w:val="24"/>
          <w:szCs w:val="24"/>
          <w:lang w:val="en-US" w:eastAsia="zh-CN"/>
        </w:rPr>
        <w:t>——</w:t>
      </w:r>
      <w:r>
        <w:rPr>
          <w:rFonts w:hint="eastAsia" w:ascii="Times New Roman" w:hAnsi="宋体" w:eastAsia="宋体" w:cs="Times New Roman"/>
          <w:bCs/>
          <w:position w:val="-12"/>
          <w:sz w:val="24"/>
          <w:szCs w:val="24"/>
          <w:lang w:val="en-US" w:eastAsia="zh-CN"/>
        </w:rPr>
        <w:object>
          <v:shape id="_x0000_i1090" o:spt="75" type="#_x0000_t75" style="height:19pt;width:51pt;" o:ole="t" filled="f" o:preferrelative="t" stroked="f" coordsize="21600,21600">
            <v:path/>
            <v:fill on="f" focussize="0,0"/>
            <v:stroke on="f"/>
            <v:imagedata r:id="rId74" o:title=""/>
            <o:lock v:ext="edit" aspectratio="t"/>
            <w10:wrap type="none"/>
            <w10:anchorlock/>
          </v:shape>
          <o:OLEObject Type="Embed" ProgID="Equation.KSEE3" ShapeID="_x0000_i1090" DrawAspect="Content" ObjectID="_1468075784" r:id="rId125">
            <o:LockedField>false</o:LockedField>
          </o:OLEObject>
        </w:object>
      </w:r>
      <w:r>
        <w:rPr>
          <w:rFonts w:hint="eastAsia" w:ascii="Times New Roman" w:hAnsi="宋体" w:eastAsia="宋体" w:cs="Times New Roman"/>
          <w:bCs/>
          <w:sz w:val="24"/>
          <w:szCs w:val="24"/>
          <w:lang w:val="en-US" w:eastAsia="zh-CN"/>
        </w:rPr>
        <w:t>，执行器的故障矢量。</w:t>
      </w:r>
    </w:p>
    <w:p w14:paraId="0DC91611">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宋体" w:hAnsi="宋体" w:eastAsia="宋体" w:cs="黑体"/>
          <w:sz w:val="24"/>
          <w:shd w:val="clear" w:color="auto" w:fill="FBFBFB"/>
          <w:lang w:val="en-US" w:eastAsia="zh-CN"/>
        </w:rPr>
      </w:pPr>
      <w:r>
        <w:rPr>
          <w:rFonts w:hint="eastAsia" w:ascii="宋体" w:hAnsi="宋体" w:eastAsia="宋体" w:cs="黑体"/>
          <w:sz w:val="24"/>
          <w:shd w:val="clear" w:color="auto" w:fill="FBFBFB"/>
          <w:lang w:val="en-US" w:eastAsia="zh-CN"/>
        </w:rPr>
        <w:t>6.4.6 工程机械的安全监测</w:t>
      </w:r>
      <w:r>
        <w:rPr>
          <w:rFonts w:hint="eastAsia" w:ascii="宋体" w:hAnsi="宋体" w:eastAsia="宋体" w:cs="黑体"/>
          <w:kern w:val="2"/>
          <w:sz w:val="24"/>
          <w:szCs w:val="24"/>
          <w:shd w:val="clear" w:color="auto" w:fill="FBFBFB"/>
          <w:lang w:val="en-US" w:eastAsia="zh-CN" w:bidi="ar-SA"/>
        </w:rPr>
        <w:t>应符合</w:t>
      </w:r>
      <w:r>
        <w:rPr>
          <w:rFonts w:hint="eastAsia" w:hAnsi="宋体" w:cs="黑体"/>
          <w:kern w:val="2"/>
          <w:sz w:val="24"/>
          <w:szCs w:val="24"/>
          <w:shd w:val="clear" w:color="auto" w:fill="FBFBFB"/>
          <w:lang w:val="en-US" w:eastAsia="zh-CN" w:bidi="ar-SA"/>
        </w:rPr>
        <w:t>现行</w:t>
      </w:r>
      <w:r>
        <w:rPr>
          <w:rFonts w:hint="eastAsia" w:ascii="宋体" w:hAnsi="宋体" w:eastAsia="宋体" w:cs="黑体"/>
          <w:sz w:val="24"/>
          <w:shd w:val="clear" w:color="auto" w:fill="FBFBFB"/>
          <w:lang w:val="en-US" w:eastAsia="zh-CN"/>
        </w:rPr>
        <w:t>《建筑施工安全检查标准》IGI 59</w:t>
      </w:r>
      <w:r>
        <w:rPr>
          <w:rFonts w:hint="eastAsia" w:ascii="宋体" w:hAnsi="宋体" w:cs="黑体"/>
          <w:sz w:val="24"/>
          <w:shd w:val="clear" w:color="auto" w:fill="FBFBFB"/>
          <w:lang w:val="en-US" w:eastAsia="zh-CN"/>
        </w:rPr>
        <w:t>、</w:t>
      </w:r>
      <w:r>
        <w:rPr>
          <w:rFonts w:hint="eastAsia" w:ascii="宋体" w:hAnsi="宋体" w:eastAsia="宋体" w:cs="黑体"/>
          <w:sz w:val="24"/>
          <w:shd w:val="clear" w:color="auto" w:fill="FBFBFB"/>
          <w:lang w:val="en-US" w:eastAsia="zh-CN"/>
        </w:rPr>
        <w:t>《建筑工程施工现场视频监控技术规范》JGJ/T 292</w:t>
      </w:r>
      <w:r>
        <w:rPr>
          <w:rFonts w:hint="eastAsia" w:ascii="宋体" w:hAnsi="宋体" w:cs="黑体"/>
          <w:sz w:val="24"/>
          <w:shd w:val="clear" w:color="auto" w:fill="FBFBFB"/>
          <w:lang w:val="en-US" w:eastAsia="zh-CN"/>
        </w:rPr>
        <w:t>、</w:t>
      </w:r>
      <w:r>
        <w:rPr>
          <w:rFonts w:hint="eastAsia" w:ascii="宋体" w:hAnsi="宋体" w:eastAsia="宋体" w:cs="黑体"/>
          <w:sz w:val="24"/>
          <w:shd w:val="clear" w:color="auto" w:fill="FBFBFB"/>
          <w:lang w:val="en-US" w:eastAsia="zh-CN"/>
        </w:rPr>
        <w:t>《建筑塔式起重机安全监控系统应用技术规程》JGJ 332</w:t>
      </w:r>
      <w:r>
        <w:rPr>
          <w:rFonts w:hint="eastAsia" w:ascii="Times New Roman" w:hAnsi="Times New Roman" w:eastAsia="宋体" w:cs="Times New Roman"/>
          <w:color w:val="000000"/>
          <w:kern w:val="0"/>
          <w:sz w:val="24"/>
          <w:szCs w:val="20"/>
          <w:lang w:val="en-US" w:eastAsia="zh-CN" w:bidi="ar-SA"/>
        </w:rPr>
        <w:t>标准</w:t>
      </w:r>
      <w:r>
        <w:rPr>
          <w:rFonts w:hint="eastAsia" w:ascii="宋体" w:hAnsi="宋体" w:eastAsia="宋体" w:cs="黑体"/>
          <w:sz w:val="24"/>
          <w:shd w:val="clear" w:color="auto" w:fill="FBFBFB"/>
          <w:lang w:val="en-US" w:eastAsia="zh-CN"/>
        </w:rPr>
        <w:t xml:space="preserve">。 </w:t>
      </w:r>
    </w:p>
    <w:p w14:paraId="7D3B3DC7">
      <w:pPr>
        <w:pStyle w:val="30"/>
        <w:spacing w:line="360" w:lineRule="auto"/>
        <w:ind w:left="0" w:leftChars="0" w:firstLine="0" w:firstLineChars="0"/>
        <w:jc w:val="left"/>
        <w:rPr>
          <w:rFonts w:hint="eastAsia" w:ascii="Times New Roman" w:hAnsi="Times New Roman" w:eastAsia="宋体" w:cs="Times New Roman"/>
          <w:color w:val="000000"/>
          <w:kern w:val="0"/>
          <w:sz w:val="24"/>
          <w:szCs w:val="20"/>
          <w:lang w:val="en-US" w:eastAsia="zh-CN" w:bidi="ar-SA"/>
        </w:rPr>
      </w:pPr>
      <w:r>
        <w:rPr>
          <w:rFonts w:hint="eastAsia" w:ascii="宋体" w:hAnsi="宋体" w:eastAsia="宋体" w:cs="黑体"/>
          <w:kern w:val="2"/>
          <w:sz w:val="24"/>
          <w:szCs w:val="24"/>
          <w:shd w:val="clear" w:color="auto" w:fill="FBFBFB"/>
          <w:lang w:val="en-US" w:eastAsia="zh-CN" w:bidi="ar-SA"/>
        </w:rPr>
        <w:t>6.4.7 电气设备的安全监测应符合</w:t>
      </w:r>
      <w:r>
        <w:rPr>
          <w:rFonts w:hint="eastAsia" w:hAnsi="宋体" w:cs="黑体"/>
          <w:kern w:val="2"/>
          <w:sz w:val="24"/>
          <w:szCs w:val="24"/>
          <w:shd w:val="clear" w:color="auto" w:fill="FBFBFB"/>
          <w:lang w:val="en-US" w:eastAsia="zh-CN" w:bidi="ar-SA"/>
        </w:rPr>
        <w:t>现行</w:t>
      </w:r>
      <w:r>
        <w:rPr>
          <w:rFonts w:hint="eastAsia" w:ascii="宋体" w:hAnsi="宋体" w:eastAsia="宋体" w:cs="黑体"/>
          <w:kern w:val="2"/>
          <w:sz w:val="24"/>
          <w:szCs w:val="24"/>
          <w:shd w:val="clear" w:color="auto" w:fill="FBFBFB"/>
          <w:lang w:val="en-US" w:eastAsia="zh-CN" w:bidi="ar-SA"/>
        </w:rPr>
        <w:t>《</w:t>
      </w:r>
      <w:r>
        <w:rPr>
          <w:rFonts w:hint="eastAsia" w:ascii="Times New Roman" w:hAnsi="Times New Roman" w:eastAsia="宋体" w:cs="Times New Roman"/>
          <w:color w:val="000000"/>
          <w:kern w:val="0"/>
          <w:sz w:val="24"/>
          <w:szCs w:val="20"/>
          <w:lang w:val="en-US" w:eastAsia="zh-CN" w:bidi="ar-SA"/>
        </w:rPr>
        <w:t>建筑防火通用规范</w:t>
      </w:r>
      <w:r>
        <w:rPr>
          <w:rFonts w:hint="eastAsia" w:ascii="宋体" w:hAnsi="宋体" w:eastAsia="宋体" w:cs="黑体"/>
          <w:kern w:val="2"/>
          <w:sz w:val="24"/>
          <w:szCs w:val="24"/>
          <w:shd w:val="clear" w:color="auto" w:fill="FBFBFB"/>
          <w:lang w:val="en-US" w:eastAsia="zh-CN" w:bidi="ar-SA"/>
        </w:rPr>
        <w:t>》</w:t>
      </w:r>
      <w:r>
        <w:rPr>
          <w:rFonts w:hint="eastAsia" w:ascii="Times New Roman" w:hAnsi="Times New Roman" w:eastAsia="宋体" w:cs="Times New Roman"/>
          <w:color w:val="000000"/>
          <w:kern w:val="0"/>
          <w:sz w:val="24"/>
          <w:szCs w:val="20"/>
          <w:lang w:val="en-US" w:eastAsia="zh-CN" w:bidi="ar-SA"/>
        </w:rPr>
        <w:t>GB 55037</w:t>
      </w:r>
      <w:r>
        <w:rPr>
          <w:rFonts w:hint="eastAsia" w:hAnsi="宋体" w:cs="黑体"/>
          <w:kern w:val="2"/>
          <w:sz w:val="24"/>
          <w:szCs w:val="24"/>
          <w:shd w:val="clear" w:color="auto" w:fill="FBFBFB"/>
          <w:lang w:val="en-US" w:eastAsia="zh-CN" w:bidi="ar-SA"/>
        </w:rPr>
        <w:t>、</w:t>
      </w:r>
      <w:r>
        <w:rPr>
          <w:rFonts w:hint="eastAsia" w:ascii="Times New Roman" w:hAnsi="Times New Roman" w:eastAsia="宋体" w:cs="Times New Roman"/>
          <w:color w:val="000000"/>
          <w:kern w:val="0"/>
          <w:sz w:val="24"/>
          <w:szCs w:val="20"/>
          <w:lang w:val="en-US" w:eastAsia="zh-CN" w:bidi="ar-SA"/>
        </w:rPr>
        <w:t>《建筑设计防火规范》</w:t>
      </w:r>
      <w:r>
        <w:rPr>
          <w:rFonts w:hint="default" w:ascii="Times New Roman" w:hAnsi="Times New Roman" w:eastAsia="宋体" w:cs="Times New Roman"/>
          <w:color w:val="000000"/>
          <w:kern w:val="0"/>
          <w:sz w:val="24"/>
          <w:szCs w:val="20"/>
          <w:lang w:val="en-US" w:eastAsia="zh-CN" w:bidi="ar-SA"/>
        </w:rPr>
        <w:t>GB 50016</w:t>
      </w:r>
      <w:r>
        <w:rPr>
          <w:rFonts w:hint="eastAsia" w:ascii="Times New Roman" w:hAnsi="Times New Roman" w:eastAsia="宋体" w:cs="Times New Roman"/>
          <w:color w:val="000000"/>
          <w:kern w:val="0"/>
          <w:sz w:val="24"/>
          <w:szCs w:val="20"/>
          <w:lang w:val="en-US" w:eastAsia="zh-CN" w:bidi="ar-SA"/>
        </w:rPr>
        <w:t>等相关标准。</w:t>
      </w:r>
    </w:p>
    <w:p w14:paraId="3F46FA7B">
      <w:pPr>
        <w:pStyle w:val="10"/>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auto"/>
        <w:ind w:left="0" w:right="0" w:firstLine="0"/>
        <w:jc w:val="left"/>
        <w:textAlignment w:val="auto"/>
        <w:rPr>
          <w:rFonts w:hint="eastAsia" w:ascii="宋体" w:hAnsi="宋体" w:eastAsia="宋体" w:cs="黑体"/>
          <w:kern w:val="2"/>
          <w:sz w:val="24"/>
          <w:szCs w:val="24"/>
          <w:shd w:val="clear" w:color="auto" w:fill="FBFBFB"/>
          <w:lang w:val="en-US" w:eastAsia="zh-CN" w:bidi="ar-SA"/>
        </w:rPr>
      </w:pPr>
      <w:r>
        <w:rPr>
          <w:rFonts w:hint="eastAsia" w:ascii="宋体" w:hAnsi="宋体" w:eastAsia="宋体" w:cs="黑体"/>
          <w:kern w:val="2"/>
          <w:sz w:val="24"/>
          <w:szCs w:val="24"/>
          <w:shd w:val="clear" w:color="auto" w:fill="FBFBFB"/>
          <w:lang w:val="en-US" w:eastAsia="zh-CN" w:bidi="ar-SA"/>
        </w:rPr>
        <w:t>6.4.8 对灾害或其他原因造成的停电及用电安全设备</w:t>
      </w:r>
      <w:r>
        <w:rPr>
          <w:rFonts w:hint="eastAsia" w:ascii="宋体" w:hAnsi="宋体" w:cs="黑体"/>
          <w:kern w:val="2"/>
          <w:sz w:val="24"/>
          <w:szCs w:val="24"/>
          <w:shd w:val="clear" w:color="auto" w:fill="FBFBFB"/>
          <w:lang w:val="en-US" w:eastAsia="zh-CN" w:bidi="ar-SA"/>
        </w:rPr>
        <w:t>应</w:t>
      </w:r>
      <w:r>
        <w:rPr>
          <w:rFonts w:hint="eastAsia" w:ascii="宋体" w:hAnsi="宋体" w:eastAsia="宋体" w:cs="黑体"/>
          <w:kern w:val="2"/>
          <w:sz w:val="24"/>
          <w:szCs w:val="24"/>
          <w:shd w:val="clear" w:color="auto" w:fill="FBFBFB"/>
          <w:lang w:val="en-US" w:eastAsia="zh-CN" w:bidi="ar-SA"/>
        </w:rPr>
        <w:t xml:space="preserve">做重点监测与预防预控，最大限度避免突然停电、大面积停电造成的生产生活损失。 </w:t>
      </w:r>
    </w:p>
    <w:p w14:paraId="75A8C1A1">
      <w:pPr>
        <w:pStyle w:val="10"/>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auto"/>
        <w:ind w:left="0" w:right="0" w:firstLine="0"/>
        <w:jc w:val="left"/>
        <w:textAlignment w:val="auto"/>
        <w:rPr>
          <w:rFonts w:hint="eastAsia" w:ascii="宋体" w:hAnsi="宋体" w:eastAsia="宋体" w:cs="黑体"/>
          <w:kern w:val="2"/>
          <w:sz w:val="24"/>
          <w:szCs w:val="24"/>
          <w:shd w:val="clear" w:color="auto" w:fill="FBFBFB"/>
          <w:lang w:val="en-US" w:eastAsia="zh-CN" w:bidi="ar-SA"/>
        </w:rPr>
      </w:pPr>
      <w:r>
        <w:rPr>
          <w:rFonts w:hint="eastAsia" w:ascii="宋体" w:hAnsi="宋体" w:eastAsia="宋体" w:cs="黑体"/>
          <w:kern w:val="2"/>
          <w:sz w:val="24"/>
          <w:szCs w:val="24"/>
          <w:shd w:val="clear" w:color="auto" w:fill="FBFBFB"/>
          <w:lang w:val="en-US" w:eastAsia="zh-CN" w:bidi="ar-SA"/>
        </w:rPr>
        <w:t>6.4.9 对灾害或其他原因造成的停水及用水安全设备</w:t>
      </w:r>
      <w:r>
        <w:rPr>
          <w:rFonts w:hint="eastAsia" w:ascii="宋体" w:hAnsi="宋体" w:cs="黑体"/>
          <w:kern w:val="2"/>
          <w:sz w:val="24"/>
          <w:szCs w:val="24"/>
          <w:shd w:val="clear" w:color="auto" w:fill="FBFBFB"/>
          <w:lang w:val="en-US" w:eastAsia="zh-CN" w:bidi="ar-SA"/>
        </w:rPr>
        <w:t>应</w:t>
      </w:r>
      <w:r>
        <w:rPr>
          <w:rFonts w:hint="eastAsia" w:ascii="宋体" w:hAnsi="宋体" w:eastAsia="宋体" w:cs="黑体"/>
          <w:kern w:val="2"/>
          <w:sz w:val="24"/>
          <w:szCs w:val="24"/>
          <w:shd w:val="clear" w:color="auto" w:fill="FBFBFB"/>
          <w:lang w:val="en-US" w:eastAsia="zh-CN" w:bidi="ar-SA"/>
        </w:rPr>
        <w:t xml:space="preserve">做重点监测与预防预控，最大限度保障人们饮水、用水安全及生命健康。 </w:t>
      </w:r>
    </w:p>
    <w:p w14:paraId="6C86DFFD">
      <w:pPr>
        <w:pStyle w:val="10"/>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auto"/>
        <w:ind w:left="0" w:right="0" w:firstLine="0"/>
        <w:jc w:val="left"/>
        <w:textAlignment w:val="auto"/>
        <w:rPr>
          <w:rFonts w:hint="eastAsia" w:ascii="宋体" w:hAnsi="宋体" w:eastAsia="宋体" w:cs="黑体"/>
          <w:kern w:val="2"/>
          <w:sz w:val="24"/>
          <w:szCs w:val="24"/>
          <w:shd w:val="clear" w:color="auto" w:fill="FBFBFB"/>
          <w:lang w:val="en-US" w:eastAsia="zh-CN" w:bidi="ar-SA"/>
        </w:rPr>
      </w:pPr>
      <w:r>
        <w:rPr>
          <w:rFonts w:hint="eastAsia" w:ascii="宋体" w:hAnsi="宋体" w:eastAsia="宋体" w:cs="黑体"/>
          <w:kern w:val="2"/>
          <w:sz w:val="24"/>
          <w:szCs w:val="24"/>
          <w:shd w:val="clear" w:color="auto" w:fill="FBFBFB"/>
          <w:lang w:val="en-US" w:eastAsia="zh-CN" w:bidi="ar-SA"/>
        </w:rPr>
        <w:t>6.4.10 对燃气设备和管线的安全</w:t>
      </w:r>
      <w:r>
        <w:rPr>
          <w:rFonts w:hint="eastAsia" w:ascii="宋体" w:hAnsi="宋体" w:cs="黑体"/>
          <w:kern w:val="2"/>
          <w:sz w:val="24"/>
          <w:szCs w:val="24"/>
          <w:shd w:val="clear" w:color="auto" w:fill="FBFBFB"/>
          <w:lang w:val="en-US" w:eastAsia="zh-CN" w:bidi="ar-SA"/>
        </w:rPr>
        <w:t>应</w:t>
      </w:r>
      <w:r>
        <w:rPr>
          <w:rFonts w:hint="eastAsia" w:ascii="宋体" w:hAnsi="宋体" w:eastAsia="宋体" w:cs="黑体"/>
          <w:kern w:val="2"/>
          <w:sz w:val="24"/>
          <w:szCs w:val="24"/>
          <w:shd w:val="clear" w:color="auto" w:fill="FBFBFB"/>
          <w:lang w:val="en-US" w:eastAsia="zh-CN" w:bidi="ar-SA"/>
        </w:rPr>
        <w:t xml:space="preserve">做重点监测与预防预控，最大限度避免事故发生和人员伤亡。 </w:t>
      </w:r>
    </w:p>
    <w:p w14:paraId="64EB9C97">
      <w:pPr>
        <w:spacing w:line="360" w:lineRule="auto"/>
        <w:jc w:val="left"/>
        <w:rPr>
          <w:rFonts w:hint="default" w:ascii="宋体" w:hAnsi="宋体" w:eastAsia="宋体" w:cs="黑体"/>
          <w:kern w:val="2"/>
          <w:sz w:val="24"/>
          <w:szCs w:val="24"/>
          <w:shd w:val="clear" w:color="auto" w:fill="FBFBFB"/>
          <w:lang w:val="en-US" w:eastAsia="zh-CN" w:bidi="ar-SA"/>
        </w:rPr>
      </w:pPr>
      <w:r>
        <w:rPr>
          <w:rFonts w:hint="eastAsia" w:hAnsi="宋体" w:cs="Times New Roman"/>
          <w:bCs/>
          <w:sz w:val="24"/>
          <w:szCs w:val="24"/>
          <w:lang w:val="en-US" w:eastAsia="zh-CN"/>
        </w:rPr>
        <w:t xml:space="preserve">6.4.11 机电与控制设备安全韧性监测传感器的选型、原理、使用方法应按照附录A进行。 </w:t>
      </w:r>
    </w:p>
    <w:p w14:paraId="71DE5E45">
      <w:pPr>
        <w:pStyle w:val="34"/>
        <w:numPr>
          <w:ilvl w:val="0"/>
          <w:numId w:val="0"/>
        </w:numPr>
        <w:ind w:left="360"/>
        <w:jc w:val="center"/>
        <w:rPr>
          <w:rFonts w:ascii="宋体" w:hAnsi="宋体" w:eastAsia="宋体"/>
          <w:sz w:val="28"/>
          <w:szCs w:val="28"/>
        </w:rPr>
      </w:pPr>
      <w:bookmarkStart w:id="134" w:name="_Toc15220"/>
      <w:bookmarkStart w:id="135" w:name="_Toc23951"/>
      <w:bookmarkStart w:id="136" w:name="_Toc125396870"/>
      <w:bookmarkStart w:id="137" w:name="_Toc22246"/>
      <w:bookmarkStart w:id="138" w:name="_Toc9899"/>
      <w:r>
        <w:rPr>
          <w:rFonts w:hint="eastAsia" w:ascii="宋体" w:hAnsi="宋体" w:eastAsia="宋体"/>
          <w:sz w:val="28"/>
          <w:szCs w:val="28"/>
          <w:lang w:val="en-US" w:eastAsia="zh-CN"/>
        </w:rPr>
        <w:t>6</w:t>
      </w:r>
      <w:r>
        <w:rPr>
          <w:rFonts w:ascii="宋体" w:hAnsi="宋体" w:eastAsia="宋体"/>
          <w:sz w:val="28"/>
          <w:szCs w:val="28"/>
        </w:rPr>
        <w:t>.</w:t>
      </w:r>
      <w:r>
        <w:rPr>
          <w:rFonts w:hint="eastAsia" w:ascii="宋体" w:hAnsi="宋体" w:eastAsia="宋体"/>
          <w:sz w:val="28"/>
          <w:szCs w:val="28"/>
          <w:lang w:val="en-US" w:eastAsia="zh-CN"/>
        </w:rPr>
        <w:t>5</w:t>
      </w:r>
      <w:r>
        <w:rPr>
          <w:rFonts w:ascii="宋体" w:hAnsi="宋体" w:eastAsia="宋体"/>
          <w:sz w:val="28"/>
          <w:szCs w:val="28"/>
        </w:rPr>
        <w:t xml:space="preserve"> </w:t>
      </w:r>
      <w:r>
        <w:rPr>
          <w:rFonts w:hint="eastAsia" w:ascii="宋体" w:hAnsi="宋体" w:eastAsia="宋体"/>
          <w:sz w:val="28"/>
          <w:szCs w:val="28"/>
          <w:lang w:val="en-US" w:eastAsia="zh-CN"/>
        </w:rPr>
        <w:t>孪生</w:t>
      </w:r>
      <w:r>
        <w:rPr>
          <w:rFonts w:hint="eastAsia" w:ascii="宋体" w:hAnsi="宋体" w:eastAsia="宋体"/>
          <w:sz w:val="28"/>
          <w:szCs w:val="28"/>
        </w:rPr>
        <w:t>网</w:t>
      </w:r>
      <w:bookmarkEnd w:id="134"/>
      <w:bookmarkEnd w:id="135"/>
      <w:bookmarkEnd w:id="136"/>
      <w:bookmarkEnd w:id="137"/>
      <w:bookmarkEnd w:id="138"/>
    </w:p>
    <w:p w14:paraId="04C9CD91">
      <w:pPr>
        <w:pStyle w:val="30"/>
        <w:keepNext w:val="0"/>
        <w:keepLines w:val="0"/>
        <w:pageBreakBefore w:val="0"/>
        <w:widowControl/>
        <w:kinsoku/>
        <w:wordWrap/>
        <w:overflowPunct/>
        <w:topLinePunct w:val="0"/>
        <w:bidi w:val="0"/>
        <w:adjustRightInd/>
        <w:snapToGrid/>
        <w:spacing w:line="360" w:lineRule="auto"/>
        <w:ind w:left="0" w:leftChars="0" w:firstLine="0" w:firstLineChars="0"/>
        <w:textAlignment w:val="auto"/>
        <w:rPr>
          <w:rFonts w:hint="eastAsia" w:ascii="宋体" w:hAnsi="宋体" w:eastAsia="宋体" w:cs="黑体"/>
          <w:color w:val="auto"/>
          <w:sz w:val="24"/>
          <w:shd w:val="clear" w:color="auto" w:fill="FBFBFB"/>
          <w:lang w:val="en-US" w:eastAsia="zh-CN"/>
        </w:rPr>
      </w:pPr>
      <w:r>
        <w:rPr>
          <w:rFonts w:hint="eastAsia" w:ascii="宋体" w:hAnsi="宋体" w:eastAsia="宋体" w:cs="黑体"/>
          <w:sz w:val="24"/>
          <w:shd w:val="clear" w:color="auto" w:fill="FBFBFB"/>
          <w:lang w:val="en-US" w:eastAsia="zh-CN"/>
        </w:rPr>
        <w:t xml:space="preserve">6.5.1 </w:t>
      </w:r>
      <w:r>
        <w:rPr>
          <w:rFonts w:hint="eastAsia" w:ascii="宋体" w:hAnsi="宋体" w:eastAsia="宋体" w:cs="黑体"/>
          <w:color w:val="auto"/>
          <w:sz w:val="24"/>
          <w:shd w:val="clear" w:color="auto" w:fill="FBFBFB"/>
          <w:lang w:val="en-US" w:eastAsia="zh-CN"/>
        </w:rPr>
        <w:t>数字孪生驱动的安全韧性城市网应包括实体网和运行于实体网之上的信息与控制网，两者构成孪生网。</w:t>
      </w:r>
    </w:p>
    <w:p w14:paraId="01575850">
      <w:pPr>
        <w:pStyle w:val="30"/>
        <w:keepNext w:val="0"/>
        <w:keepLines w:val="0"/>
        <w:pageBreakBefore w:val="0"/>
        <w:widowControl/>
        <w:kinsoku/>
        <w:wordWrap/>
        <w:overflowPunct/>
        <w:topLinePunct w:val="0"/>
        <w:bidi w:val="0"/>
        <w:adjustRightInd/>
        <w:snapToGrid/>
        <w:spacing w:line="360" w:lineRule="auto"/>
        <w:ind w:left="0" w:leftChars="0" w:firstLine="0" w:firstLineChars="0"/>
        <w:textAlignment w:val="auto"/>
        <w:rPr>
          <w:rFonts w:hint="default" w:ascii="宋体" w:hAnsi="宋体" w:eastAsia="宋体" w:cs="黑体"/>
          <w:color w:val="auto"/>
          <w:sz w:val="24"/>
          <w:shd w:val="clear" w:color="auto" w:fill="FBFBFB"/>
          <w:lang w:val="en-US" w:eastAsia="zh-CN"/>
        </w:rPr>
      </w:pPr>
      <w:r>
        <w:rPr>
          <w:rFonts w:hint="eastAsia" w:ascii="宋体" w:hAnsi="宋体" w:eastAsia="宋体" w:cs="黑体"/>
          <w:sz w:val="24"/>
          <w:shd w:val="clear" w:color="auto" w:fill="FBFBFB"/>
          <w:lang w:val="en-US" w:eastAsia="zh-CN"/>
        </w:rPr>
        <w:t xml:space="preserve">6.5.2 </w:t>
      </w:r>
      <w:r>
        <w:rPr>
          <w:rFonts w:hint="eastAsia" w:ascii="宋体" w:hAnsi="宋体" w:eastAsia="宋体" w:cs="黑体"/>
          <w:color w:val="auto"/>
          <w:sz w:val="24"/>
          <w:shd w:val="clear" w:color="auto" w:fill="FBFBFB"/>
          <w:lang w:val="en-US" w:eastAsia="zh-CN"/>
        </w:rPr>
        <w:t>数字孪生驱动的安全韧性城市</w:t>
      </w:r>
      <w:r>
        <w:rPr>
          <w:rFonts w:hint="eastAsia" w:hAnsi="宋体" w:cs="黑体"/>
          <w:color w:val="auto"/>
          <w:sz w:val="24"/>
          <w:shd w:val="clear" w:color="auto" w:fill="FBFBFB"/>
          <w:lang w:val="en-US" w:eastAsia="zh-CN"/>
        </w:rPr>
        <w:t>应</w:t>
      </w:r>
      <w:r>
        <w:rPr>
          <w:rFonts w:hint="eastAsia" w:ascii="宋体" w:hAnsi="宋体" w:eastAsia="宋体" w:cs="黑体"/>
          <w:color w:val="auto"/>
          <w:sz w:val="24"/>
          <w:shd w:val="clear" w:color="auto" w:fill="FBFBFB"/>
          <w:lang w:val="en-US" w:eastAsia="zh-CN"/>
        </w:rPr>
        <w:t>兼顾物理空间实体网的安全韧性和数字空间信控网的安全韧性。</w:t>
      </w:r>
    </w:p>
    <w:p w14:paraId="4E0994B9">
      <w:pPr>
        <w:pStyle w:val="30"/>
        <w:keepNext w:val="0"/>
        <w:keepLines w:val="0"/>
        <w:pageBreakBefore w:val="0"/>
        <w:widowControl/>
        <w:kinsoku/>
        <w:wordWrap/>
        <w:overflowPunct/>
        <w:topLinePunct w:val="0"/>
        <w:bidi w:val="0"/>
        <w:adjustRightInd/>
        <w:snapToGrid/>
        <w:spacing w:line="360" w:lineRule="auto"/>
        <w:ind w:left="0" w:leftChars="0" w:firstLine="0" w:firstLineChars="0"/>
        <w:textAlignment w:val="auto"/>
        <w:rPr>
          <w:rFonts w:hint="eastAsia" w:ascii="宋体" w:hAnsi="宋体" w:eastAsia="宋体" w:cs="黑体"/>
          <w:color w:val="auto"/>
          <w:sz w:val="24"/>
          <w:shd w:val="clear" w:color="auto" w:fill="FBFBFB"/>
          <w:lang w:val="en-US" w:eastAsia="zh-CN"/>
        </w:rPr>
      </w:pPr>
      <w:r>
        <w:rPr>
          <w:rFonts w:hint="eastAsia" w:ascii="宋体" w:hAnsi="宋体" w:eastAsia="宋体" w:cs="黑体"/>
          <w:sz w:val="24"/>
          <w:shd w:val="clear" w:color="auto" w:fill="FBFBFB"/>
          <w:lang w:val="en-US" w:eastAsia="zh-CN"/>
        </w:rPr>
        <w:t xml:space="preserve">6.5.3 </w:t>
      </w:r>
      <w:r>
        <w:rPr>
          <w:rFonts w:hint="eastAsia" w:ascii="宋体" w:hAnsi="宋体" w:eastAsia="宋体" w:cs="黑体"/>
          <w:color w:val="auto"/>
          <w:sz w:val="24"/>
          <w:shd w:val="clear" w:color="auto" w:fill="FBFBFB"/>
          <w:lang w:val="en-US" w:eastAsia="zh-CN"/>
        </w:rPr>
        <w:t>城市孪生网</w:t>
      </w:r>
      <w:r>
        <w:rPr>
          <w:rFonts w:hint="eastAsia" w:hAnsi="宋体" w:cs="黑体"/>
          <w:color w:val="auto"/>
          <w:sz w:val="24"/>
          <w:shd w:val="clear" w:color="auto" w:fill="FBFBFB"/>
          <w:lang w:val="en-US" w:eastAsia="zh-CN"/>
        </w:rPr>
        <w:t>应</w:t>
      </w:r>
      <w:r>
        <w:rPr>
          <w:rFonts w:hint="eastAsia" w:ascii="宋体" w:hAnsi="宋体" w:eastAsia="宋体" w:cs="黑体"/>
          <w:color w:val="auto"/>
          <w:sz w:val="24"/>
          <w:shd w:val="clear" w:color="auto" w:fill="FBFBFB"/>
          <w:lang w:val="en-US" w:eastAsia="zh-CN"/>
        </w:rPr>
        <w:t>主要包括</w:t>
      </w:r>
      <w:r>
        <w:rPr>
          <w:rFonts w:hint="eastAsia" w:hAnsi="宋体" w:cs="黑体"/>
          <w:color w:val="auto"/>
          <w:sz w:val="24"/>
          <w:shd w:val="clear" w:color="auto" w:fill="FBFBFB"/>
          <w:lang w:val="en-US" w:eastAsia="zh-CN"/>
        </w:rPr>
        <w:t>下列内容</w:t>
      </w:r>
      <w:r>
        <w:rPr>
          <w:rFonts w:hint="eastAsia" w:ascii="宋体" w:hAnsi="宋体" w:eastAsia="宋体" w:cs="黑体"/>
          <w:color w:val="auto"/>
          <w:sz w:val="24"/>
          <w:shd w:val="clear" w:color="auto" w:fill="FBFBFB"/>
          <w:lang w:val="en-US" w:eastAsia="zh-CN"/>
        </w:rPr>
        <w:t>：</w:t>
      </w:r>
    </w:p>
    <w:p w14:paraId="4B13CE74">
      <w:pPr>
        <w:pStyle w:val="30"/>
        <w:keepNext w:val="0"/>
        <w:keepLines w:val="0"/>
        <w:pageBreakBefore w:val="0"/>
        <w:widowControl/>
        <w:kinsoku/>
        <w:wordWrap/>
        <w:overflowPunct/>
        <w:topLinePunct w:val="0"/>
        <w:bidi w:val="0"/>
        <w:adjustRightInd/>
        <w:snapToGrid/>
        <w:spacing w:line="360" w:lineRule="auto"/>
        <w:ind w:left="0" w:leftChars="0" w:firstLine="480" w:firstLineChars="200"/>
        <w:textAlignment w:val="auto"/>
        <w:rPr>
          <w:rFonts w:hint="eastAsia" w:hAnsi="宋体" w:cs="黑体"/>
          <w:color w:val="auto"/>
          <w:sz w:val="24"/>
          <w:shd w:val="clear" w:color="auto" w:fill="FBFBFB"/>
          <w:lang w:val="en-US" w:eastAsia="zh-CN"/>
        </w:rPr>
      </w:pPr>
      <w:r>
        <w:rPr>
          <w:rFonts w:hint="eastAsia" w:hAnsi="宋体" w:cs="黑体"/>
          <w:color w:val="auto"/>
          <w:sz w:val="24"/>
          <w:shd w:val="clear" w:color="auto" w:fill="FBFBFB"/>
          <w:lang w:val="en-US" w:eastAsia="zh-CN"/>
        </w:rPr>
        <w:t xml:space="preserve">1 </w:t>
      </w:r>
      <w:r>
        <w:rPr>
          <w:rFonts w:hint="eastAsia" w:ascii="宋体" w:hAnsi="宋体" w:eastAsia="宋体" w:cs="黑体"/>
          <w:color w:val="auto"/>
          <w:sz w:val="24"/>
          <w:shd w:val="clear" w:color="auto" w:fill="FBFBFB"/>
          <w:lang w:val="en-US" w:eastAsia="zh-CN"/>
        </w:rPr>
        <w:t>水孪生网</w:t>
      </w:r>
      <w:r>
        <w:rPr>
          <w:rFonts w:hint="eastAsia" w:hAnsi="宋体" w:cs="黑体"/>
          <w:color w:val="auto"/>
          <w:sz w:val="24"/>
          <w:shd w:val="clear" w:color="auto" w:fill="FBFBFB"/>
          <w:lang w:val="en-US" w:eastAsia="zh-CN"/>
        </w:rPr>
        <w:t>；</w:t>
      </w:r>
    </w:p>
    <w:p w14:paraId="57AA06A8">
      <w:pPr>
        <w:pStyle w:val="30"/>
        <w:keepNext w:val="0"/>
        <w:keepLines w:val="0"/>
        <w:pageBreakBefore w:val="0"/>
        <w:widowControl/>
        <w:kinsoku/>
        <w:wordWrap/>
        <w:overflowPunct/>
        <w:topLinePunct w:val="0"/>
        <w:bidi w:val="0"/>
        <w:adjustRightInd/>
        <w:snapToGrid/>
        <w:spacing w:line="360" w:lineRule="auto"/>
        <w:ind w:left="0" w:leftChars="0" w:firstLine="480" w:firstLineChars="200"/>
        <w:textAlignment w:val="auto"/>
        <w:rPr>
          <w:rFonts w:hint="eastAsia" w:hAnsi="宋体" w:cs="黑体"/>
          <w:color w:val="auto"/>
          <w:sz w:val="24"/>
          <w:shd w:val="clear" w:color="auto" w:fill="FBFBFB"/>
          <w:lang w:val="en-US" w:eastAsia="zh-CN"/>
        </w:rPr>
      </w:pPr>
      <w:r>
        <w:rPr>
          <w:rFonts w:hint="eastAsia" w:hAnsi="宋体" w:cs="黑体"/>
          <w:color w:val="auto"/>
          <w:sz w:val="24"/>
          <w:shd w:val="clear" w:color="auto" w:fill="FBFBFB"/>
          <w:lang w:val="en-US" w:eastAsia="zh-CN"/>
        </w:rPr>
        <w:t xml:space="preserve">2 </w:t>
      </w:r>
      <w:r>
        <w:rPr>
          <w:rFonts w:hint="eastAsia" w:ascii="宋体" w:hAnsi="宋体" w:eastAsia="宋体" w:cs="黑体"/>
          <w:color w:val="auto"/>
          <w:sz w:val="24"/>
          <w:shd w:val="clear" w:color="auto" w:fill="FBFBFB"/>
          <w:lang w:val="en-US" w:eastAsia="zh-CN"/>
        </w:rPr>
        <w:t>热孪生网</w:t>
      </w:r>
      <w:r>
        <w:rPr>
          <w:rFonts w:hint="eastAsia" w:hAnsi="宋体" w:cs="黑体"/>
          <w:color w:val="auto"/>
          <w:sz w:val="24"/>
          <w:shd w:val="clear" w:color="auto" w:fill="FBFBFB"/>
          <w:lang w:val="en-US" w:eastAsia="zh-CN"/>
        </w:rPr>
        <w:t>；</w:t>
      </w:r>
    </w:p>
    <w:p w14:paraId="62197E0A">
      <w:pPr>
        <w:pStyle w:val="30"/>
        <w:keepNext w:val="0"/>
        <w:keepLines w:val="0"/>
        <w:pageBreakBefore w:val="0"/>
        <w:widowControl/>
        <w:kinsoku/>
        <w:wordWrap/>
        <w:overflowPunct/>
        <w:topLinePunct w:val="0"/>
        <w:bidi w:val="0"/>
        <w:adjustRightInd/>
        <w:snapToGrid/>
        <w:spacing w:line="360" w:lineRule="auto"/>
        <w:ind w:left="0" w:leftChars="0" w:firstLine="480" w:firstLineChars="200"/>
        <w:textAlignment w:val="auto"/>
        <w:rPr>
          <w:rFonts w:hint="eastAsia" w:hAnsi="宋体" w:cs="黑体"/>
          <w:color w:val="auto"/>
          <w:sz w:val="24"/>
          <w:shd w:val="clear" w:color="auto" w:fill="FBFBFB"/>
          <w:lang w:val="en-US" w:eastAsia="zh-CN"/>
        </w:rPr>
      </w:pPr>
      <w:r>
        <w:rPr>
          <w:rFonts w:hint="eastAsia" w:hAnsi="宋体" w:cs="黑体"/>
          <w:color w:val="auto"/>
          <w:sz w:val="24"/>
          <w:shd w:val="clear" w:color="auto" w:fill="FBFBFB"/>
          <w:lang w:val="en-US" w:eastAsia="zh-CN"/>
        </w:rPr>
        <w:t xml:space="preserve">3 </w:t>
      </w:r>
      <w:r>
        <w:rPr>
          <w:rFonts w:hint="eastAsia" w:ascii="宋体" w:hAnsi="宋体" w:eastAsia="宋体" w:cs="黑体"/>
          <w:color w:val="auto"/>
          <w:sz w:val="24"/>
          <w:shd w:val="clear" w:color="auto" w:fill="FBFBFB"/>
          <w:lang w:val="en-US" w:eastAsia="zh-CN"/>
        </w:rPr>
        <w:t>燃气孪生网</w:t>
      </w:r>
      <w:r>
        <w:rPr>
          <w:rFonts w:hint="eastAsia" w:hAnsi="宋体" w:cs="黑体"/>
          <w:color w:val="auto"/>
          <w:sz w:val="24"/>
          <w:shd w:val="clear" w:color="auto" w:fill="FBFBFB"/>
          <w:lang w:val="en-US" w:eastAsia="zh-CN"/>
        </w:rPr>
        <w:t>；</w:t>
      </w:r>
    </w:p>
    <w:p w14:paraId="61171B2F">
      <w:pPr>
        <w:pStyle w:val="30"/>
        <w:keepNext w:val="0"/>
        <w:keepLines w:val="0"/>
        <w:pageBreakBefore w:val="0"/>
        <w:widowControl/>
        <w:kinsoku/>
        <w:wordWrap/>
        <w:overflowPunct/>
        <w:topLinePunct w:val="0"/>
        <w:bidi w:val="0"/>
        <w:adjustRightInd/>
        <w:snapToGrid/>
        <w:spacing w:line="360" w:lineRule="auto"/>
        <w:ind w:left="0" w:leftChars="0" w:firstLine="480" w:firstLineChars="200"/>
        <w:textAlignment w:val="auto"/>
        <w:rPr>
          <w:rFonts w:hint="eastAsia" w:hAnsi="宋体" w:cs="黑体"/>
          <w:color w:val="auto"/>
          <w:sz w:val="24"/>
          <w:shd w:val="clear" w:color="auto" w:fill="FBFBFB"/>
          <w:lang w:val="en-US" w:eastAsia="zh-CN"/>
        </w:rPr>
      </w:pPr>
      <w:r>
        <w:rPr>
          <w:rFonts w:hint="eastAsia" w:hAnsi="宋体" w:cs="黑体"/>
          <w:color w:val="auto"/>
          <w:sz w:val="24"/>
          <w:shd w:val="clear" w:color="auto" w:fill="FBFBFB"/>
          <w:lang w:val="en-US" w:eastAsia="zh-CN"/>
        </w:rPr>
        <w:t xml:space="preserve">4 </w:t>
      </w:r>
      <w:r>
        <w:rPr>
          <w:rFonts w:hint="eastAsia" w:ascii="宋体" w:hAnsi="宋体" w:eastAsia="宋体" w:cs="黑体"/>
          <w:color w:val="auto"/>
          <w:sz w:val="24"/>
          <w:shd w:val="clear" w:color="auto" w:fill="FBFBFB"/>
          <w:lang w:val="en-US" w:eastAsia="zh-CN"/>
        </w:rPr>
        <w:t>电力孪生网</w:t>
      </w:r>
      <w:r>
        <w:rPr>
          <w:rFonts w:hint="eastAsia" w:hAnsi="宋体" w:cs="黑体"/>
          <w:color w:val="auto"/>
          <w:sz w:val="24"/>
          <w:shd w:val="clear" w:color="auto" w:fill="FBFBFB"/>
          <w:lang w:val="en-US" w:eastAsia="zh-CN"/>
        </w:rPr>
        <w:t>；</w:t>
      </w:r>
    </w:p>
    <w:p w14:paraId="370BE74A">
      <w:pPr>
        <w:pStyle w:val="30"/>
        <w:keepNext w:val="0"/>
        <w:keepLines w:val="0"/>
        <w:pageBreakBefore w:val="0"/>
        <w:widowControl/>
        <w:kinsoku/>
        <w:wordWrap/>
        <w:overflowPunct/>
        <w:topLinePunct w:val="0"/>
        <w:bidi w:val="0"/>
        <w:adjustRightInd/>
        <w:snapToGrid/>
        <w:spacing w:line="360" w:lineRule="auto"/>
        <w:ind w:left="0" w:leftChars="0" w:firstLine="480" w:firstLineChars="200"/>
        <w:textAlignment w:val="auto"/>
        <w:rPr>
          <w:rFonts w:hint="eastAsia" w:hAnsi="宋体" w:cs="黑体"/>
          <w:color w:val="auto"/>
          <w:sz w:val="24"/>
          <w:shd w:val="clear" w:color="auto" w:fill="FBFBFB"/>
          <w:lang w:val="en-US" w:eastAsia="zh-CN"/>
        </w:rPr>
      </w:pPr>
      <w:r>
        <w:rPr>
          <w:rFonts w:hint="eastAsia" w:hAnsi="宋体" w:cs="黑体"/>
          <w:color w:val="auto"/>
          <w:sz w:val="24"/>
          <w:shd w:val="clear" w:color="auto" w:fill="FBFBFB"/>
          <w:lang w:val="en-US" w:eastAsia="zh-CN"/>
        </w:rPr>
        <w:t xml:space="preserve">5 </w:t>
      </w:r>
      <w:r>
        <w:rPr>
          <w:rFonts w:hint="eastAsia" w:ascii="宋体" w:hAnsi="宋体" w:eastAsia="宋体" w:cs="黑体"/>
          <w:color w:val="auto"/>
          <w:sz w:val="24"/>
          <w:shd w:val="clear" w:color="auto" w:fill="FBFBFB"/>
          <w:lang w:val="en-US" w:eastAsia="zh-CN"/>
        </w:rPr>
        <w:t>能源孪生网</w:t>
      </w:r>
      <w:r>
        <w:rPr>
          <w:rFonts w:hint="eastAsia" w:hAnsi="宋体" w:cs="黑体"/>
          <w:color w:val="auto"/>
          <w:sz w:val="24"/>
          <w:shd w:val="clear" w:color="auto" w:fill="FBFBFB"/>
          <w:lang w:val="en-US" w:eastAsia="zh-CN"/>
        </w:rPr>
        <w:t>；</w:t>
      </w:r>
    </w:p>
    <w:p w14:paraId="5EE2356F">
      <w:pPr>
        <w:pStyle w:val="30"/>
        <w:keepNext w:val="0"/>
        <w:keepLines w:val="0"/>
        <w:pageBreakBefore w:val="0"/>
        <w:widowControl/>
        <w:kinsoku/>
        <w:wordWrap/>
        <w:overflowPunct/>
        <w:topLinePunct w:val="0"/>
        <w:bidi w:val="0"/>
        <w:adjustRightInd/>
        <w:snapToGrid/>
        <w:spacing w:line="360" w:lineRule="auto"/>
        <w:ind w:left="0" w:leftChars="0" w:firstLine="480" w:firstLineChars="200"/>
        <w:textAlignment w:val="auto"/>
        <w:rPr>
          <w:rFonts w:hint="eastAsia" w:hAnsi="宋体" w:cs="黑体"/>
          <w:color w:val="auto"/>
          <w:sz w:val="24"/>
          <w:shd w:val="clear" w:color="auto" w:fill="FBFBFB"/>
          <w:lang w:val="en-US" w:eastAsia="zh-CN"/>
        </w:rPr>
      </w:pPr>
      <w:r>
        <w:rPr>
          <w:rFonts w:hint="eastAsia" w:hAnsi="宋体" w:cs="黑体"/>
          <w:color w:val="auto"/>
          <w:sz w:val="24"/>
          <w:shd w:val="clear" w:color="auto" w:fill="FBFBFB"/>
          <w:lang w:val="en-US" w:eastAsia="zh-CN"/>
        </w:rPr>
        <w:t xml:space="preserve">6 </w:t>
      </w:r>
      <w:r>
        <w:rPr>
          <w:rFonts w:hint="eastAsia" w:ascii="宋体" w:hAnsi="宋体" w:eastAsia="宋体" w:cs="黑体"/>
          <w:color w:val="auto"/>
          <w:sz w:val="24"/>
          <w:shd w:val="clear" w:color="auto" w:fill="FBFBFB"/>
          <w:lang w:val="en-US" w:eastAsia="zh-CN"/>
        </w:rPr>
        <w:t>环境孪生网</w:t>
      </w:r>
      <w:r>
        <w:rPr>
          <w:rFonts w:hint="eastAsia" w:hAnsi="宋体" w:cs="黑体"/>
          <w:color w:val="auto"/>
          <w:sz w:val="24"/>
          <w:shd w:val="clear" w:color="auto" w:fill="FBFBFB"/>
          <w:lang w:val="en-US" w:eastAsia="zh-CN"/>
        </w:rPr>
        <w:t>；</w:t>
      </w:r>
    </w:p>
    <w:p w14:paraId="03D3E2DB">
      <w:pPr>
        <w:pStyle w:val="30"/>
        <w:keepNext w:val="0"/>
        <w:keepLines w:val="0"/>
        <w:pageBreakBefore w:val="0"/>
        <w:widowControl/>
        <w:kinsoku/>
        <w:wordWrap/>
        <w:overflowPunct/>
        <w:topLinePunct w:val="0"/>
        <w:bidi w:val="0"/>
        <w:adjustRightInd/>
        <w:snapToGrid/>
        <w:spacing w:line="360" w:lineRule="auto"/>
        <w:ind w:left="0" w:leftChars="0" w:firstLine="480" w:firstLineChars="200"/>
        <w:textAlignment w:val="auto"/>
        <w:rPr>
          <w:rFonts w:hint="eastAsia" w:hAnsi="宋体" w:cs="黑体"/>
          <w:color w:val="auto"/>
          <w:sz w:val="24"/>
          <w:shd w:val="clear" w:color="auto" w:fill="FBFBFB"/>
          <w:lang w:val="en-US" w:eastAsia="zh-CN"/>
        </w:rPr>
      </w:pPr>
      <w:r>
        <w:rPr>
          <w:rFonts w:hint="eastAsia" w:hAnsi="宋体" w:cs="黑体"/>
          <w:color w:val="auto"/>
          <w:sz w:val="24"/>
          <w:shd w:val="clear" w:color="auto" w:fill="FBFBFB"/>
          <w:lang w:val="en-US" w:eastAsia="zh-CN"/>
        </w:rPr>
        <w:t xml:space="preserve">7 </w:t>
      </w:r>
      <w:r>
        <w:rPr>
          <w:rFonts w:hint="eastAsia" w:ascii="宋体" w:hAnsi="宋体" w:eastAsia="宋体" w:cs="黑体"/>
          <w:color w:val="auto"/>
          <w:sz w:val="24"/>
          <w:shd w:val="clear" w:color="auto" w:fill="FBFBFB"/>
          <w:lang w:val="en-US" w:eastAsia="zh-CN"/>
        </w:rPr>
        <w:t>交通孪生网</w:t>
      </w:r>
      <w:r>
        <w:rPr>
          <w:rFonts w:hint="eastAsia" w:hAnsi="宋体" w:cs="黑体"/>
          <w:color w:val="auto"/>
          <w:sz w:val="24"/>
          <w:shd w:val="clear" w:color="auto" w:fill="FBFBFB"/>
          <w:lang w:val="en-US" w:eastAsia="zh-CN"/>
        </w:rPr>
        <w:t>；</w:t>
      </w:r>
    </w:p>
    <w:p w14:paraId="4CF23BBE">
      <w:pPr>
        <w:pStyle w:val="30"/>
        <w:keepNext w:val="0"/>
        <w:keepLines w:val="0"/>
        <w:pageBreakBefore w:val="0"/>
        <w:widowControl/>
        <w:kinsoku/>
        <w:wordWrap/>
        <w:overflowPunct/>
        <w:topLinePunct w:val="0"/>
        <w:bidi w:val="0"/>
        <w:adjustRightInd/>
        <w:snapToGrid/>
        <w:spacing w:line="360" w:lineRule="auto"/>
        <w:ind w:left="0" w:leftChars="0" w:firstLine="480" w:firstLineChars="200"/>
        <w:textAlignment w:val="auto"/>
        <w:rPr>
          <w:rFonts w:hint="eastAsia" w:hAnsi="宋体" w:cs="黑体"/>
          <w:color w:val="auto"/>
          <w:sz w:val="24"/>
          <w:shd w:val="clear" w:color="auto" w:fill="FBFBFB"/>
          <w:lang w:val="en-US" w:eastAsia="zh-CN"/>
        </w:rPr>
      </w:pPr>
      <w:r>
        <w:rPr>
          <w:rFonts w:hint="eastAsia" w:hAnsi="宋体" w:cs="黑体"/>
          <w:color w:val="auto"/>
          <w:sz w:val="24"/>
          <w:shd w:val="clear" w:color="auto" w:fill="FBFBFB"/>
          <w:lang w:val="en-US" w:eastAsia="zh-CN"/>
        </w:rPr>
        <w:t xml:space="preserve">8 </w:t>
      </w:r>
      <w:r>
        <w:rPr>
          <w:rFonts w:hint="eastAsia" w:ascii="宋体" w:hAnsi="宋体" w:eastAsia="宋体" w:cs="黑体"/>
          <w:color w:val="auto"/>
          <w:sz w:val="24"/>
          <w:shd w:val="clear" w:color="auto" w:fill="FBFBFB"/>
          <w:lang w:val="en-US" w:eastAsia="zh-CN"/>
        </w:rPr>
        <w:t>通信孪生网</w:t>
      </w:r>
      <w:r>
        <w:rPr>
          <w:rFonts w:hint="eastAsia" w:hAnsi="宋体" w:cs="黑体"/>
          <w:color w:val="auto"/>
          <w:sz w:val="24"/>
          <w:shd w:val="clear" w:color="auto" w:fill="FBFBFB"/>
          <w:lang w:val="en-US" w:eastAsia="zh-CN"/>
        </w:rPr>
        <w:t>；</w:t>
      </w:r>
    </w:p>
    <w:p w14:paraId="65825CE1">
      <w:pPr>
        <w:pStyle w:val="30"/>
        <w:keepNext w:val="0"/>
        <w:keepLines w:val="0"/>
        <w:pageBreakBefore w:val="0"/>
        <w:widowControl/>
        <w:kinsoku/>
        <w:wordWrap/>
        <w:overflowPunct/>
        <w:topLinePunct w:val="0"/>
        <w:bidi w:val="0"/>
        <w:adjustRightInd/>
        <w:snapToGrid/>
        <w:spacing w:line="360" w:lineRule="auto"/>
        <w:ind w:left="0" w:leftChars="0" w:firstLine="480" w:firstLineChars="200"/>
        <w:textAlignment w:val="auto"/>
        <w:rPr>
          <w:rFonts w:hint="eastAsia" w:ascii="宋体" w:hAnsi="宋体" w:eastAsia="宋体" w:cs="黑体"/>
          <w:color w:val="auto"/>
          <w:sz w:val="24"/>
          <w:shd w:val="clear" w:color="auto" w:fill="FBFBFB"/>
          <w:lang w:val="en-US" w:eastAsia="zh-CN"/>
        </w:rPr>
      </w:pPr>
      <w:r>
        <w:rPr>
          <w:rFonts w:hint="eastAsia" w:hAnsi="宋体" w:cs="黑体"/>
          <w:color w:val="auto"/>
          <w:sz w:val="24"/>
          <w:shd w:val="clear" w:color="auto" w:fill="FBFBFB"/>
          <w:lang w:val="en-US" w:eastAsia="zh-CN"/>
        </w:rPr>
        <w:t xml:space="preserve">9 </w:t>
      </w:r>
      <w:r>
        <w:rPr>
          <w:rFonts w:hint="eastAsia" w:ascii="宋体" w:hAnsi="宋体" w:eastAsia="宋体" w:cs="黑体"/>
          <w:color w:val="auto"/>
          <w:sz w:val="24"/>
          <w:shd w:val="clear" w:color="auto" w:fill="FBFBFB"/>
          <w:lang w:val="en-US" w:eastAsia="zh-CN"/>
        </w:rPr>
        <w:t>人孪生网。</w:t>
      </w:r>
    </w:p>
    <w:p w14:paraId="22509BE9">
      <w:pPr>
        <w:pStyle w:val="30"/>
        <w:keepNext w:val="0"/>
        <w:keepLines w:val="0"/>
        <w:pageBreakBefore w:val="0"/>
        <w:widowControl/>
        <w:kinsoku/>
        <w:wordWrap/>
        <w:overflowPunct/>
        <w:topLinePunct w:val="0"/>
        <w:bidi w:val="0"/>
        <w:adjustRightInd/>
        <w:snapToGrid/>
        <w:spacing w:line="360" w:lineRule="auto"/>
        <w:ind w:left="0" w:leftChars="0" w:firstLine="0" w:firstLineChars="0"/>
        <w:textAlignment w:val="auto"/>
        <w:rPr>
          <w:rFonts w:hint="eastAsia" w:ascii="宋体" w:hAnsi="宋体" w:eastAsia="宋体" w:cs="黑体"/>
          <w:color w:val="auto"/>
          <w:sz w:val="24"/>
          <w:shd w:val="clear" w:color="auto" w:fill="FBFBFB"/>
          <w:lang w:val="en-US" w:eastAsia="zh-CN"/>
        </w:rPr>
      </w:pPr>
      <w:r>
        <w:rPr>
          <w:rFonts w:hint="eastAsia" w:ascii="宋体" w:hAnsi="宋体" w:eastAsia="宋体" w:cs="黑体"/>
          <w:sz w:val="24"/>
          <w:shd w:val="clear" w:color="auto" w:fill="FBFBFB"/>
          <w:lang w:val="en-US" w:eastAsia="zh-CN"/>
        </w:rPr>
        <w:t>6.5.</w:t>
      </w:r>
      <w:r>
        <w:rPr>
          <w:rFonts w:hint="eastAsia" w:hAnsi="宋体" w:cs="黑体"/>
          <w:sz w:val="24"/>
          <w:shd w:val="clear" w:color="auto" w:fill="FBFBFB"/>
          <w:lang w:val="en-US" w:eastAsia="zh-CN"/>
        </w:rPr>
        <w:t>4</w:t>
      </w:r>
      <w:r>
        <w:rPr>
          <w:rFonts w:hint="eastAsia" w:ascii="宋体" w:hAnsi="宋体" w:eastAsia="宋体" w:cs="黑体"/>
          <w:sz w:val="24"/>
          <w:shd w:val="clear" w:color="auto" w:fill="FBFBFB"/>
          <w:lang w:val="en-US" w:eastAsia="zh-CN"/>
        </w:rPr>
        <w:t xml:space="preserve"> </w:t>
      </w:r>
      <w:r>
        <w:rPr>
          <w:rFonts w:hint="eastAsia" w:ascii="宋体" w:hAnsi="宋体" w:eastAsia="宋体" w:cs="黑体"/>
          <w:color w:val="auto"/>
          <w:sz w:val="24"/>
          <w:shd w:val="clear" w:color="auto" w:fill="FBFBFB"/>
          <w:lang w:val="en-US" w:eastAsia="zh-CN"/>
        </w:rPr>
        <w:t>城市孪生网的拓扑结构设计宜结合图论、网络体系结构理论进行。</w:t>
      </w:r>
    </w:p>
    <w:p w14:paraId="6A6E7B36">
      <w:pPr>
        <w:pStyle w:val="30"/>
        <w:keepNext w:val="0"/>
        <w:keepLines w:val="0"/>
        <w:pageBreakBefore w:val="0"/>
        <w:widowControl/>
        <w:kinsoku/>
        <w:wordWrap/>
        <w:overflowPunct/>
        <w:topLinePunct w:val="0"/>
        <w:bidi w:val="0"/>
        <w:adjustRightInd/>
        <w:snapToGrid/>
        <w:spacing w:line="360" w:lineRule="auto"/>
        <w:ind w:left="0" w:leftChars="0" w:firstLine="0" w:firstLineChars="0"/>
        <w:textAlignment w:val="auto"/>
        <w:rPr>
          <w:rFonts w:hint="eastAsia" w:ascii="宋体" w:hAnsi="宋体" w:eastAsia="宋体" w:cs="黑体"/>
          <w:color w:val="auto"/>
          <w:sz w:val="24"/>
          <w:shd w:val="clear" w:color="auto" w:fill="FBFBFB"/>
          <w:lang w:val="en-US" w:eastAsia="zh-CN"/>
        </w:rPr>
      </w:pPr>
      <w:r>
        <w:rPr>
          <w:rFonts w:hint="eastAsia" w:ascii="宋体" w:hAnsi="宋体" w:eastAsia="宋体" w:cs="黑体"/>
          <w:sz w:val="24"/>
          <w:shd w:val="clear" w:color="auto" w:fill="FBFBFB"/>
          <w:lang w:val="en-US" w:eastAsia="zh-CN"/>
        </w:rPr>
        <w:t>6.5.</w:t>
      </w:r>
      <w:r>
        <w:rPr>
          <w:rFonts w:hint="eastAsia" w:hAnsi="宋体" w:cs="黑体"/>
          <w:sz w:val="24"/>
          <w:shd w:val="clear" w:color="auto" w:fill="FBFBFB"/>
          <w:lang w:val="en-US" w:eastAsia="zh-CN"/>
        </w:rPr>
        <w:t>5</w:t>
      </w:r>
      <w:r>
        <w:rPr>
          <w:rFonts w:hint="eastAsia" w:ascii="宋体" w:hAnsi="宋体" w:eastAsia="宋体" w:cs="黑体"/>
          <w:sz w:val="24"/>
          <w:shd w:val="clear" w:color="auto" w:fill="FBFBFB"/>
          <w:lang w:val="en-US" w:eastAsia="zh-CN"/>
        </w:rPr>
        <w:t xml:space="preserve"> </w:t>
      </w:r>
      <w:r>
        <w:rPr>
          <w:rFonts w:hint="eastAsia" w:ascii="宋体" w:hAnsi="宋体" w:eastAsia="宋体" w:cs="黑体"/>
          <w:color w:val="auto"/>
          <w:sz w:val="24"/>
          <w:shd w:val="clear" w:color="auto" w:fill="FBFBFB"/>
          <w:lang w:val="en-US" w:eastAsia="zh-CN"/>
        </w:rPr>
        <w:t>城市孪生网中实体网的安全韧性宜通过信控网的监测及数据汇聚、挖掘反映和展现。</w:t>
      </w:r>
    </w:p>
    <w:p w14:paraId="1D647F42">
      <w:pPr>
        <w:pStyle w:val="30"/>
        <w:keepNext w:val="0"/>
        <w:keepLines w:val="0"/>
        <w:pageBreakBefore w:val="0"/>
        <w:widowControl/>
        <w:kinsoku/>
        <w:wordWrap/>
        <w:overflowPunct/>
        <w:topLinePunct w:val="0"/>
        <w:bidi w:val="0"/>
        <w:adjustRightInd/>
        <w:snapToGrid/>
        <w:spacing w:line="360" w:lineRule="auto"/>
        <w:ind w:left="0" w:leftChars="0" w:firstLine="0" w:firstLineChars="0"/>
        <w:textAlignment w:val="auto"/>
        <w:rPr>
          <w:rFonts w:hint="eastAsia" w:ascii="宋体" w:hAnsi="宋体" w:eastAsia="宋体" w:cs="黑体"/>
          <w:color w:val="auto"/>
          <w:sz w:val="24"/>
          <w:shd w:val="clear" w:color="auto" w:fill="FBFBFB"/>
          <w:lang w:val="en-US" w:eastAsia="zh-CN"/>
        </w:rPr>
      </w:pPr>
      <w:r>
        <w:rPr>
          <w:rFonts w:hint="eastAsia" w:ascii="宋体" w:hAnsi="宋体" w:eastAsia="宋体" w:cs="黑体"/>
          <w:sz w:val="24"/>
          <w:shd w:val="clear" w:color="auto" w:fill="FBFBFB"/>
          <w:lang w:val="en-US" w:eastAsia="zh-CN"/>
        </w:rPr>
        <w:t>6.5.</w:t>
      </w:r>
      <w:r>
        <w:rPr>
          <w:rFonts w:hint="eastAsia" w:hAnsi="宋体" w:cs="黑体"/>
          <w:sz w:val="24"/>
          <w:shd w:val="clear" w:color="auto" w:fill="FBFBFB"/>
          <w:lang w:val="en-US" w:eastAsia="zh-CN"/>
        </w:rPr>
        <w:t>6</w:t>
      </w:r>
      <w:r>
        <w:rPr>
          <w:rFonts w:hint="eastAsia" w:ascii="宋体" w:hAnsi="宋体" w:eastAsia="宋体" w:cs="黑体"/>
          <w:sz w:val="24"/>
          <w:shd w:val="clear" w:color="auto" w:fill="FBFBFB"/>
          <w:lang w:val="en-US" w:eastAsia="zh-CN"/>
        </w:rPr>
        <w:t xml:space="preserve"> </w:t>
      </w:r>
      <w:r>
        <w:rPr>
          <w:rFonts w:hint="eastAsia" w:ascii="宋体" w:hAnsi="宋体" w:eastAsia="宋体" w:cs="黑体"/>
          <w:color w:val="auto"/>
          <w:sz w:val="24"/>
          <w:shd w:val="clear" w:color="auto" w:fill="FBFBFB"/>
          <w:lang w:val="en-US" w:eastAsia="zh-CN"/>
        </w:rPr>
        <w:t>城市孪生网中实体网的设计应至少包含节点，网络连接线，物质载体。物质载体在实体网上运动、交换，并通过信控网呈现出涌现性和随机性。</w:t>
      </w:r>
    </w:p>
    <w:p w14:paraId="3147B8D8">
      <w:pPr>
        <w:pStyle w:val="30"/>
        <w:keepNext w:val="0"/>
        <w:keepLines w:val="0"/>
        <w:pageBreakBefore w:val="0"/>
        <w:widowControl/>
        <w:kinsoku/>
        <w:wordWrap/>
        <w:overflowPunct/>
        <w:topLinePunct w:val="0"/>
        <w:bidi w:val="0"/>
        <w:adjustRightInd/>
        <w:snapToGrid/>
        <w:spacing w:line="360" w:lineRule="auto"/>
        <w:ind w:left="0" w:leftChars="0" w:firstLine="0" w:firstLineChars="0"/>
        <w:textAlignment w:val="auto"/>
        <w:rPr>
          <w:rFonts w:hint="eastAsia" w:ascii="宋体" w:hAnsi="宋体" w:eastAsia="宋体" w:cs="黑体"/>
          <w:color w:val="auto"/>
          <w:sz w:val="24"/>
          <w:shd w:val="clear" w:color="auto" w:fill="FBFBFB"/>
          <w:lang w:val="en-US" w:eastAsia="zh-CN"/>
        </w:rPr>
      </w:pPr>
      <w:r>
        <w:rPr>
          <w:rFonts w:hint="eastAsia" w:ascii="宋体" w:hAnsi="宋体" w:eastAsia="宋体" w:cs="黑体"/>
          <w:sz w:val="24"/>
          <w:shd w:val="clear" w:color="auto" w:fill="FBFBFB"/>
          <w:lang w:val="en-US" w:eastAsia="zh-CN"/>
        </w:rPr>
        <w:t>6.5.</w:t>
      </w:r>
      <w:r>
        <w:rPr>
          <w:rFonts w:hint="eastAsia" w:hAnsi="宋体" w:cs="黑体"/>
          <w:sz w:val="24"/>
          <w:shd w:val="clear" w:color="auto" w:fill="FBFBFB"/>
          <w:lang w:val="en-US" w:eastAsia="zh-CN"/>
        </w:rPr>
        <w:t>7</w:t>
      </w:r>
      <w:r>
        <w:rPr>
          <w:rFonts w:hint="eastAsia" w:ascii="宋体" w:hAnsi="宋体" w:eastAsia="宋体" w:cs="黑体"/>
          <w:sz w:val="24"/>
          <w:shd w:val="clear" w:color="auto" w:fill="FBFBFB"/>
          <w:lang w:val="en-US" w:eastAsia="zh-CN"/>
        </w:rPr>
        <w:t xml:space="preserve"> </w:t>
      </w:r>
      <w:r>
        <w:rPr>
          <w:rFonts w:hint="eastAsia" w:ascii="宋体" w:hAnsi="宋体" w:eastAsia="宋体" w:cs="黑体"/>
          <w:color w:val="auto"/>
          <w:sz w:val="24"/>
          <w:shd w:val="clear" w:color="auto" w:fill="FBFBFB"/>
          <w:lang w:val="en-US" w:eastAsia="zh-CN"/>
        </w:rPr>
        <w:t>城市孪生网中信控网的设计应符合ISO的OSI七层网络模型，并根据实际系统需要改进设计网络模型和网络协议。</w:t>
      </w:r>
    </w:p>
    <w:p w14:paraId="1EDEAAF1">
      <w:pPr>
        <w:pStyle w:val="30"/>
        <w:keepNext w:val="0"/>
        <w:keepLines w:val="0"/>
        <w:pageBreakBefore w:val="0"/>
        <w:widowControl/>
        <w:kinsoku/>
        <w:wordWrap/>
        <w:overflowPunct/>
        <w:topLinePunct w:val="0"/>
        <w:bidi w:val="0"/>
        <w:adjustRightInd/>
        <w:snapToGrid/>
        <w:spacing w:line="360" w:lineRule="auto"/>
        <w:ind w:left="0" w:leftChars="0" w:firstLine="0" w:firstLineChars="0"/>
        <w:textAlignment w:val="auto"/>
        <w:rPr>
          <w:rFonts w:hint="eastAsia" w:ascii="宋体" w:hAnsi="宋体" w:eastAsia="宋体" w:cs="黑体"/>
          <w:sz w:val="24"/>
          <w:shd w:val="clear" w:color="auto" w:fill="FBFBFB"/>
          <w:lang w:val="en-US" w:eastAsia="zh-CN"/>
        </w:rPr>
      </w:pPr>
      <w:r>
        <w:rPr>
          <w:rFonts w:hint="eastAsia" w:ascii="宋体" w:hAnsi="宋体" w:eastAsia="宋体" w:cs="黑体"/>
          <w:sz w:val="24"/>
          <w:shd w:val="clear" w:color="auto" w:fill="FBFBFB"/>
          <w:lang w:val="en-US" w:eastAsia="zh-CN"/>
        </w:rPr>
        <w:t>6.5.</w:t>
      </w:r>
      <w:r>
        <w:rPr>
          <w:rFonts w:hint="eastAsia" w:hAnsi="宋体" w:cs="黑体"/>
          <w:sz w:val="24"/>
          <w:shd w:val="clear" w:color="auto" w:fill="FBFBFB"/>
          <w:lang w:val="en-US" w:eastAsia="zh-CN"/>
        </w:rPr>
        <w:t>8</w:t>
      </w:r>
      <w:r>
        <w:rPr>
          <w:rFonts w:hint="eastAsia" w:ascii="宋体" w:hAnsi="宋体" w:eastAsia="宋体" w:cs="黑体"/>
          <w:sz w:val="24"/>
          <w:shd w:val="clear" w:color="auto" w:fill="FBFBFB"/>
          <w:lang w:val="en-US" w:eastAsia="zh-CN"/>
        </w:rPr>
        <w:t xml:space="preserve"> 为保障城市孪生网的安全，应对实体网进行监测和控制，对信控网进行监听、诊断及管理。</w:t>
      </w:r>
    </w:p>
    <w:p w14:paraId="06D5B1C5">
      <w:pPr>
        <w:pStyle w:val="30"/>
        <w:keepNext w:val="0"/>
        <w:keepLines w:val="0"/>
        <w:pageBreakBefore w:val="0"/>
        <w:widowControl/>
        <w:kinsoku/>
        <w:wordWrap/>
        <w:overflowPunct/>
        <w:topLinePunct w:val="0"/>
        <w:bidi w:val="0"/>
        <w:adjustRightInd/>
        <w:snapToGrid/>
        <w:spacing w:line="360" w:lineRule="auto"/>
        <w:ind w:left="0" w:leftChars="0" w:firstLine="0" w:firstLineChars="0"/>
        <w:textAlignment w:val="auto"/>
        <w:rPr>
          <w:rFonts w:hint="eastAsia" w:ascii="宋体" w:hAnsi="宋体" w:eastAsia="宋体" w:cs="黑体"/>
          <w:sz w:val="24"/>
          <w:shd w:val="clear" w:color="auto" w:fill="FBFBFB"/>
          <w:lang w:val="en-US" w:eastAsia="zh-CN"/>
        </w:rPr>
      </w:pPr>
      <w:r>
        <w:rPr>
          <w:rFonts w:hint="eastAsia" w:ascii="宋体" w:hAnsi="宋体" w:eastAsia="宋体" w:cs="黑体"/>
          <w:sz w:val="24"/>
          <w:shd w:val="clear" w:color="auto" w:fill="FBFBFB"/>
          <w:lang w:val="en-US" w:eastAsia="zh-CN"/>
        </w:rPr>
        <w:t>6.5.</w:t>
      </w:r>
      <w:r>
        <w:rPr>
          <w:rFonts w:hint="eastAsia" w:hAnsi="宋体" w:cs="黑体"/>
          <w:sz w:val="24"/>
          <w:shd w:val="clear" w:color="auto" w:fill="FBFBFB"/>
          <w:lang w:val="en-US" w:eastAsia="zh-CN"/>
        </w:rPr>
        <w:t>9</w:t>
      </w:r>
      <w:r>
        <w:rPr>
          <w:rFonts w:hint="eastAsia" w:ascii="宋体" w:hAnsi="宋体" w:eastAsia="宋体" w:cs="黑体"/>
          <w:sz w:val="24"/>
          <w:shd w:val="clear" w:color="auto" w:fill="FBFBFB"/>
          <w:lang w:val="en-US" w:eastAsia="zh-CN"/>
        </w:rPr>
        <w:t xml:space="preserve"> 信控网安全宜从工业控制系统和工业互联网安全的角度进行分析，并实施相应的安全防御策略。</w:t>
      </w:r>
    </w:p>
    <w:p w14:paraId="38E3F7F9">
      <w:pPr>
        <w:pStyle w:val="30"/>
        <w:keepNext w:val="0"/>
        <w:keepLines w:val="0"/>
        <w:pageBreakBefore w:val="0"/>
        <w:widowControl/>
        <w:kinsoku/>
        <w:wordWrap/>
        <w:overflowPunct/>
        <w:topLinePunct w:val="0"/>
        <w:bidi w:val="0"/>
        <w:adjustRightInd/>
        <w:snapToGrid/>
        <w:spacing w:line="360" w:lineRule="auto"/>
        <w:ind w:left="0" w:leftChars="0" w:firstLine="0" w:firstLineChars="0"/>
        <w:textAlignment w:val="auto"/>
        <w:rPr>
          <w:rFonts w:hint="eastAsia" w:ascii="宋体" w:hAnsi="宋体" w:eastAsia="宋体" w:cs="黑体"/>
          <w:b w:val="0"/>
          <w:bCs w:val="0"/>
          <w:kern w:val="2"/>
          <w:sz w:val="24"/>
          <w:szCs w:val="24"/>
          <w:shd w:val="clear" w:color="auto" w:fill="FBFBFB"/>
          <w:lang w:val="en-US" w:eastAsia="zh-CN" w:bidi="ar-SA"/>
        </w:rPr>
      </w:pPr>
      <w:r>
        <w:rPr>
          <w:rFonts w:hint="eastAsia" w:ascii="宋体" w:hAnsi="宋体" w:eastAsia="宋体" w:cs="黑体"/>
          <w:sz w:val="24"/>
          <w:shd w:val="clear" w:color="auto" w:fill="FBFBFB"/>
          <w:lang w:val="en-US" w:eastAsia="zh-CN"/>
        </w:rPr>
        <w:t>6.5.1</w:t>
      </w:r>
      <w:r>
        <w:rPr>
          <w:rFonts w:hint="eastAsia" w:hAnsi="宋体" w:cs="黑体"/>
          <w:sz w:val="24"/>
          <w:shd w:val="clear" w:color="auto" w:fill="FBFBFB"/>
          <w:lang w:val="en-US" w:eastAsia="zh-CN"/>
        </w:rPr>
        <w:t>0</w:t>
      </w:r>
      <w:r>
        <w:rPr>
          <w:rFonts w:hint="eastAsia" w:ascii="宋体" w:hAnsi="宋体" w:eastAsia="宋体" w:cs="黑体"/>
          <w:sz w:val="24"/>
          <w:shd w:val="clear" w:color="auto" w:fill="FBFBFB"/>
          <w:lang w:val="en-US" w:eastAsia="zh-CN"/>
        </w:rPr>
        <w:t xml:space="preserve"> </w:t>
      </w:r>
      <w:r>
        <w:rPr>
          <w:rFonts w:hint="eastAsia" w:ascii="宋体" w:hAnsi="宋体" w:eastAsia="宋体" w:cs="黑体"/>
          <w:b w:val="0"/>
          <w:bCs w:val="0"/>
          <w:kern w:val="2"/>
          <w:sz w:val="24"/>
          <w:szCs w:val="24"/>
          <w:shd w:val="clear" w:color="auto" w:fill="FBFBFB"/>
          <w:lang w:val="en-US" w:eastAsia="zh-CN" w:bidi="ar-SA"/>
        </w:rPr>
        <w:t>互联网</w:t>
      </w:r>
      <w:r>
        <w:rPr>
          <w:rFonts w:hint="eastAsia" w:ascii="宋体" w:hAnsi="宋体" w:eastAsia="宋体" w:cs="黑体"/>
          <w:sz w:val="24"/>
          <w:shd w:val="clear" w:color="auto" w:fill="FBFBFB"/>
          <w:lang w:val="en-US" w:eastAsia="zh-CN"/>
        </w:rPr>
        <w:t>安全宜采用</w:t>
      </w:r>
      <w:r>
        <w:rPr>
          <w:rFonts w:hint="eastAsia" w:ascii="宋体" w:hAnsi="宋体" w:eastAsia="宋体" w:cs="黑体"/>
          <w:b w:val="0"/>
          <w:bCs w:val="0"/>
          <w:kern w:val="2"/>
          <w:sz w:val="24"/>
          <w:szCs w:val="24"/>
          <w:shd w:val="clear" w:color="auto" w:fill="FBFBFB"/>
          <w:lang w:val="en-US" w:eastAsia="zh-CN" w:bidi="ar-SA"/>
        </w:rPr>
        <w:t>关键字监测、人工智能过滤、人工智能鉴定等智能化方法，及时对网络安全隐患、网络舆情等进行预防性观测及治理。</w:t>
      </w:r>
    </w:p>
    <w:p w14:paraId="69C83A7A">
      <w:pPr>
        <w:pStyle w:val="30"/>
        <w:keepNext w:val="0"/>
        <w:keepLines w:val="0"/>
        <w:pageBreakBefore w:val="0"/>
        <w:widowControl/>
        <w:kinsoku/>
        <w:wordWrap/>
        <w:overflowPunct/>
        <w:topLinePunct w:val="0"/>
        <w:bidi w:val="0"/>
        <w:adjustRightInd/>
        <w:snapToGrid/>
        <w:spacing w:line="360" w:lineRule="auto"/>
        <w:ind w:left="0" w:leftChars="0" w:firstLine="0" w:firstLineChars="0"/>
        <w:textAlignment w:val="auto"/>
        <w:rPr>
          <w:rFonts w:hint="default" w:ascii="宋体" w:hAnsi="宋体" w:eastAsia="宋体" w:cs="黑体"/>
          <w:b w:val="0"/>
          <w:bCs w:val="0"/>
          <w:kern w:val="2"/>
          <w:sz w:val="24"/>
          <w:szCs w:val="24"/>
          <w:shd w:val="clear" w:color="auto" w:fill="FBFBFB"/>
          <w:lang w:val="en-US" w:eastAsia="zh-CN" w:bidi="ar-SA"/>
        </w:rPr>
      </w:pPr>
      <w:r>
        <w:rPr>
          <w:rFonts w:hint="eastAsia" w:ascii="宋体" w:hAnsi="宋体" w:eastAsia="宋体" w:cs="黑体"/>
          <w:kern w:val="0"/>
          <w:sz w:val="24"/>
          <w:szCs w:val="20"/>
          <w:shd w:val="clear" w:color="auto" w:fill="FBFBFB"/>
          <w:lang w:val="en-US" w:eastAsia="zh-CN" w:bidi="ar-SA"/>
        </w:rPr>
        <w:t>6.5.1</w:t>
      </w:r>
      <w:r>
        <w:rPr>
          <w:rFonts w:hint="eastAsia" w:hAnsi="宋体" w:cs="黑体"/>
          <w:kern w:val="0"/>
          <w:sz w:val="24"/>
          <w:szCs w:val="20"/>
          <w:shd w:val="clear" w:color="auto" w:fill="FBFBFB"/>
          <w:lang w:val="en-US" w:eastAsia="zh-CN" w:bidi="ar-SA"/>
        </w:rPr>
        <w:t>1</w:t>
      </w:r>
      <w:r>
        <w:rPr>
          <w:rFonts w:hint="eastAsia" w:ascii="宋体" w:hAnsi="宋体" w:eastAsia="宋体" w:cs="黑体"/>
          <w:b w:val="0"/>
          <w:bCs w:val="0"/>
          <w:kern w:val="2"/>
          <w:sz w:val="24"/>
          <w:szCs w:val="24"/>
          <w:shd w:val="clear" w:color="auto" w:fill="FBFBFB"/>
          <w:lang w:val="en-US" w:eastAsia="zh-CN" w:bidi="ar-SA"/>
        </w:rPr>
        <w:t xml:space="preserve"> 市政</w:t>
      </w:r>
      <w:r>
        <w:rPr>
          <w:rFonts w:hint="eastAsia" w:ascii="宋体" w:hAnsi="宋体" w:eastAsia="宋体" w:cs="黑体"/>
          <w:b w:val="0"/>
          <w:bCs w:val="0"/>
          <w:kern w:val="2"/>
          <w:sz w:val="24"/>
          <w:szCs w:val="24"/>
          <w:shd w:val="clear" w:color="auto" w:fill="FBFBFB"/>
          <w:lang w:val="en-US" w:eastAsia="zh-CN" w:bidi="ar-SA"/>
        </w:rPr>
        <w:fldChar w:fldCharType="begin"/>
      </w:r>
      <w:r>
        <w:rPr>
          <w:rFonts w:hint="eastAsia" w:ascii="宋体" w:hAnsi="宋体" w:eastAsia="宋体" w:cs="黑体"/>
          <w:b w:val="0"/>
          <w:bCs w:val="0"/>
          <w:kern w:val="2"/>
          <w:sz w:val="24"/>
          <w:szCs w:val="24"/>
          <w:shd w:val="clear" w:color="auto" w:fill="FBFBFB"/>
          <w:lang w:val="en-US" w:eastAsia="zh-CN" w:bidi="ar-SA"/>
        </w:rPr>
        <w:instrText xml:space="preserve"> HYPERLINK "https://huanbao.bjx.com.cn/topics/paishuixitong/" \t "https://huanbao.bjx.com.cn/news/20230201/_blank" </w:instrText>
      </w:r>
      <w:r>
        <w:rPr>
          <w:rFonts w:hint="eastAsia" w:ascii="宋体" w:hAnsi="宋体" w:eastAsia="宋体" w:cs="黑体"/>
          <w:b w:val="0"/>
          <w:bCs w:val="0"/>
          <w:kern w:val="2"/>
          <w:sz w:val="24"/>
          <w:szCs w:val="24"/>
          <w:shd w:val="clear" w:color="auto" w:fill="FBFBFB"/>
          <w:lang w:val="en-US" w:eastAsia="zh-CN" w:bidi="ar-SA"/>
        </w:rPr>
        <w:fldChar w:fldCharType="separate"/>
      </w:r>
      <w:r>
        <w:rPr>
          <w:rFonts w:hint="default" w:ascii="宋体" w:hAnsi="宋体" w:eastAsia="宋体" w:cs="黑体"/>
          <w:b w:val="0"/>
          <w:bCs w:val="0"/>
          <w:kern w:val="2"/>
          <w:sz w:val="24"/>
          <w:szCs w:val="24"/>
          <w:shd w:val="clear" w:color="auto" w:fill="FBFBFB"/>
          <w:lang w:val="en-US" w:eastAsia="zh-CN" w:bidi="ar-SA"/>
        </w:rPr>
        <w:t>排水系统</w:t>
      </w:r>
      <w:r>
        <w:rPr>
          <w:rFonts w:hint="default" w:ascii="宋体" w:hAnsi="宋体" w:eastAsia="宋体" w:cs="黑体"/>
          <w:b w:val="0"/>
          <w:bCs w:val="0"/>
          <w:kern w:val="2"/>
          <w:sz w:val="24"/>
          <w:szCs w:val="24"/>
          <w:shd w:val="clear" w:color="auto" w:fill="FBFBFB"/>
          <w:lang w:val="en-US" w:eastAsia="zh-CN" w:bidi="ar-SA"/>
        </w:rPr>
        <w:fldChar w:fldCharType="end"/>
      </w:r>
      <w:r>
        <w:rPr>
          <w:rFonts w:hint="eastAsia" w:hAnsi="宋体" w:cs="黑体"/>
          <w:b w:val="0"/>
          <w:bCs w:val="0"/>
          <w:kern w:val="2"/>
          <w:sz w:val="24"/>
          <w:szCs w:val="24"/>
          <w:shd w:val="clear" w:color="auto" w:fill="FBFBFB"/>
          <w:lang w:val="en-US" w:eastAsia="zh-CN" w:bidi="ar-SA"/>
        </w:rPr>
        <w:t>应</w:t>
      </w:r>
      <w:r>
        <w:rPr>
          <w:rFonts w:hint="default" w:ascii="宋体" w:hAnsi="宋体" w:eastAsia="宋体" w:cs="黑体"/>
          <w:b w:val="0"/>
          <w:bCs w:val="0"/>
          <w:kern w:val="2"/>
          <w:sz w:val="24"/>
          <w:szCs w:val="24"/>
          <w:shd w:val="clear" w:color="auto" w:fill="FBFBFB"/>
          <w:lang w:val="en-US" w:eastAsia="zh-CN" w:bidi="ar-SA"/>
        </w:rPr>
        <w:t>涵盖建筑排水、市政排水管网、污水处理厂等单元</w:t>
      </w:r>
      <w:r>
        <w:rPr>
          <w:rFonts w:hint="eastAsia" w:hAnsi="宋体" w:cs="黑体"/>
          <w:b w:val="0"/>
          <w:bCs w:val="0"/>
          <w:kern w:val="2"/>
          <w:sz w:val="24"/>
          <w:szCs w:val="24"/>
          <w:shd w:val="clear" w:color="auto" w:fill="FBFBFB"/>
          <w:lang w:val="en-US" w:eastAsia="zh-CN" w:bidi="ar-SA"/>
        </w:rPr>
        <w:t>。</w:t>
      </w:r>
    </w:p>
    <w:p w14:paraId="5114DF24">
      <w:pPr>
        <w:pStyle w:val="30"/>
        <w:keepNext w:val="0"/>
        <w:keepLines w:val="0"/>
        <w:pageBreakBefore w:val="0"/>
        <w:widowControl/>
        <w:kinsoku/>
        <w:wordWrap/>
        <w:overflowPunct/>
        <w:topLinePunct w:val="0"/>
        <w:bidi w:val="0"/>
        <w:adjustRightInd/>
        <w:snapToGrid/>
        <w:spacing w:line="360" w:lineRule="auto"/>
        <w:ind w:left="0" w:leftChars="0" w:firstLine="0" w:firstLineChars="0"/>
        <w:jc w:val="left"/>
        <w:textAlignment w:val="auto"/>
        <w:rPr>
          <w:rFonts w:hint="eastAsia" w:ascii="宋体" w:hAnsi="宋体" w:eastAsia="宋体" w:cs="黑体"/>
          <w:b w:val="0"/>
          <w:bCs w:val="0"/>
          <w:color w:val="auto"/>
          <w:kern w:val="2"/>
          <w:sz w:val="24"/>
          <w:szCs w:val="24"/>
          <w:shd w:val="clear" w:color="auto" w:fill="FBFBFB"/>
          <w:lang w:val="en-US" w:eastAsia="zh-CN" w:bidi="ar-SA"/>
        </w:rPr>
      </w:pPr>
      <w:r>
        <w:rPr>
          <w:rFonts w:hint="eastAsia" w:ascii="宋体" w:hAnsi="宋体" w:eastAsia="宋体" w:cs="黑体"/>
          <w:color w:val="auto"/>
          <w:kern w:val="0"/>
          <w:sz w:val="24"/>
          <w:szCs w:val="20"/>
          <w:shd w:val="clear" w:color="auto" w:fill="FBFBFB"/>
          <w:lang w:val="en-US" w:eastAsia="zh-CN" w:bidi="ar-SA"/>
        </w:rPr>
        <w:t>6.5.1</w:t>
      </w:r>
      <w:r>
        <w:rPr>
          <w:rFonts w:hint="eastAsia" w:hAnsi="宋体" w:cs="黑体"/>
          <w:color w:val="auto"/>
          <w:kern w:val="0"/>
          <w:sz w:val="24"/>
          <w:szCs w:val="20"/>
          <w:shd w:val="clear" w:color="auto" w:fill="FBFBFB"/>
          <w:lang w:val="en-US" w:eastAsia="zh-CN" w:bidi="ar-SA"/>
        </w:rPr>
        <w:t>2 应对市政排水系统中的有害微生物和污染物质加强重点监测。</w:t>
      </w:r>
    </w:p>
    <w:p w14:paraId="372A70EF">
      <w:pPr>
        <w:pStyle w:val="30"/>
        <w:keepNext w:val="0"/>
        <w:keepLines w:val="0"/>
        <w:pageBreakBefore w:val="0"/>
        <w:widowControl/>
        <w:kinsoku/>
        <w:wordWrap/>
        <w:overflowPunct/>
        <w:topLinePunct w:val="0"/>
        <w:bidi w:val="0"/>
        <w:adjustRightInd/>
        <w:snapToGrid/>
        <w:spacing w:line="360" w:lineRule="auto"/>
        <w:ind w:left="0" w:leftChars="0" w:firstLine="0" w:firstLineChars="0"/>
        <w:jc w:val="left"/>
        <w:textAlignment w:val="auto"/>
        <w:rPr>
          <w:rFonts w:hint="eastAsia" w:hAnsi="宋体" w:cs="黑体"/>
          <w:kern w:val="0"/>
          <w:sz w:val="24"/>
          <w:szCs w:val="20"/>
          <w:shd w:val="clear" w:color="auto" w:fill="FBFBFB"/>
          <w:lang w:val="en-US" w:eastAsia="zh-CN" w:bidi="ar-SA"/>
        </w:rPr>
      </w:pPr>
      <w:r>
        <w:rPr>
          <w:rFonts w:hint="eastAsia" w:ascii="宋体" w:hAnsi="宋体" w:eastAsia="宋体" w:cs="黑体"/>
          <w:kern w:val="0"/>
          <w:sz w:val="24"/>
          <w:szCs w:val="20"/>
          <w:shd w:val="clear" w:color="auto" w:fill="FBFBFB"/>
          <w:lang w:val="en-US" w:eastAsia="zh-CN" w:bidi="ar-SA"/>
        </w:rPr>
        <w:t>6.5.1</w:t>
      </w:r>
      <w:r>
        <w:rPr>
          <w:rFonts w:hint="eastAsia" w:hAnsi="宋体" w:cs="黑体"/>
          <w:kern w:val="0"/>
          <w:sz w:val="24"/>
          <w:szCs w:val="20"/>
          <w:shd w:val="clear" w:color="auto" w:fill="FBFBFB"/>
          <w:lang w:val="en-US" w:eastAsia="zh-CN" w:bidi="ar-SA"/>
        </w:rPr>
        <w:t>3 水网韧性评估核心指标应包括下列内容：</w:t>
      </w:r>
    </w:p>
    <w:p w14:paraId="3669C07F">
      <w:pPr>
        <w:pStyle w:val="30"/>
        <w:keepNext w:val="0"/>
        <w:keepLines w:val="0"/>
        <w:pageBreakBefore w:val="0"/>
        <w:widowControl/>
        <w:kinsoku/>
        <w:wordWrap/>
        <w:overflowPunct/>
        <w:topLinePunct w:val="0"/>
        <w:bidi w:val="0"/>
        <w:adjustRightInd/>
        <w:snapToGrid/>
        <w:spacing w:line="360" w:lineRule="auto"/>
        <w:ind w:left="0" w:leftChars="0" w:firstLine="480" w:firstLineChars="200"/>
        <w:jc w:val="left"/>
        <w:textAlignment w:val="auto"/>
        <w:rPr>
          <w:rFonts w:hint="eastAsia" w:hAnsi="宋体" w:cs="黑体"/>
          <w:kern w:val="0"/>
          <w:sz w:val="24"/>
          <w:szCs w:val="20"/>
          <w:shd w:val="clear" w:color="auto" w:fill="FBFBFB"/>
          <w:lang w:val="en-US" w:eastAsia="zh-CN" w:bidi="ar-SA"/>
        </w:rPr>
      </w:pPr>
      <w:r>
        <w:rPr>
          <w:rFonts w:hint="eastAsia" w:hAnsi="宋体" w:cs="黑体"/>
          <w:kern w:val="0"/>
          <w:sz w:val="24"/>
          <w:szCs w:val="20"/>
          <w:shd w:val="clear" w:color="auto" w:fill="FBFBFB"/>
          <w:lang w:val="en-US" w:eastAsia="zh-CN" w:bidi="ar-SA"/>
        </w:rPr>
        <w:t>1 管网渗漏传感器监测数据；</w:t>
      </w:r>
    </w:p>
    <w:p w14:paraId="47C99C2C">
      <w:pPr>
        <w:pStyle w:val="30"/>
        <w:keepNext w:val="0"/>
        <w:keepLines w:val="0"/>
        <w:pageBreakBefore w:val="0"/>
        <w:widowControl/>
        <w:kinsoku/>
        <w:wordWrap/>
        <w:overflowPunct/>
        <w:topLinePunct w:val="0"/>
        <w:bidi w:val="0"/>
        <w:adjustRightInd/>
        <w:snapToGrid/>
        <w:spacing w:line="360" w:lineRule="auto"/>
        <w:ind w:left="0" w:leftChars="0" w:firstLine="480" w:firstLineChars="200"/>
        <w:jc w:val="left"/>
        <w:textAlignment w:val="auto"/>
        <w:rPr>
          <w:rFonts w:hint="eastAsia" w:hAnsi="宋体" w:cs="黑体"/>
          <w:kern w:val="0"/>
          <w:sz w:val="24"/>
          <w:szCs w:val="20"/>
          <w:shd w:val="clear" w:color="auto" w:fill="FBFBFB"/>
          <w:lang w:val="en-US" w:eastAsia="zh-CN" w:bidi="ar-SA"/>
        </w:rPr>
      </w:pPr>
      <w:r>
        <w:rPr>
          <w:rFonts w:hint="eastAsia" w:hAnsi="宋体" w:cs="黑体"/>
          <w:kern w:val="0"/>
          <w:sz w:val="24"/>
          <w:szCs w:val="20"/>
          <w:shd w:val="clear" w:color="auto" w:fill="FBFBFB"/>
          <w:lang w:val="en-US" w:eastAsia="zh-CN" w:bidi="ar-SA"/>
        </w:rPr>
        <w:t>2 暴雨雨量；</w:t>
      </w:r>
    </w:p>
    <w:p w14:paraId="00FBB0E1">
      <w:pPr>
        <w:pStyle w:val="30"/>
        <w:keepNext w:val="0"/>
        <w:keepLines w:val="0"/>
        <w:pageBreakBefore w:val="0"/>
        <w:widowControl/>
        <w:kinsoku/>
        <w:wordWrap/>
        <w:overflowPunct/>
        <w:topLinePunct w:val="0"/>
        <w:bidi w:val="0"/>
        <w:adjustRightInd/>
        <w:snapToGrid/>
        <w:spacing w:line="360" w:lineRule="auto"/>
        <w:ind w:left="0" w:leftChars="0" w:firstLine="480" w:firstLineChars="200"/>
        <w:jc w:val="left"/>
        <w:textAlignment w:val="auto"/>
        <w:rPr>
          <w:rFonts w:hint="eastAsia" w:hAnsi="宋体" w:cs="黑体"/>
          <w:kern w:val="0"/>
          <w:sz w:val="24"/>
          <w:szCs w:val="20"/>
          <w:shd w:val="clear" w:color="auto" w:fill="FBFBFB"/>
          <w:lang w:val="en-US" w:eastAsia="zh-CN" w:bidi="ar-SA"/>
        </w:rPr>
      </w:pPr>
      <w:r>
        <w:rPr>
          <w:rFonts w:hint="eastAsia" w:hAnsi="宋体" w:cs="黑体"/>
          <w:kern w:val="0"/>
          <w:sz w:val="24"/>
          <w:szCs w:val="20"/>
          <w:shd w:val="clear" w:color="auto" w:fill="FBFBFB"/>
          <w:lang w:val="en-US" w:eastAsia="zh-CN" w:bidi="ar-SA"/>
        </w:rPr>
        <w:t>3 积水排出时间；</w:t>
      </w:r>
    </w:p>
    <w:p w14:paraId="0B2BCF30">
      <w:pPr>
        <w:pStyle w:val="30"/>
        <w:keepNext w:val="0"/>
        <w:keepLines w:val="0"/>
        <w:pageBreakBefore w:val="0"/>
        <w:widowControl/>
        <w:kinsoku/>
        <w:wordWrap/>
        <w:overflowPunct/>
        <w:topLinePunct w:val="0"/>
        <w:bidi w:val="0"/>
        <w:adjustRightInd/>
        <w:snapToGrid/>
        <w:spacing w:line="360" w:lineRule="auto"/>
        <w:ind w:left="0" w:leftChars="0" w:firstLine="480" w:firstLineChars="200"/>
        <w:jc w:val="left"/>
        <w:textAlignment w:val="auto"/>
        <w:rPr>
          <w:rFonts w:hint="eastAsia" w:hAnsi="宋体" w:cs="黑体"/>
          <w:kern w:val="0"/>
          <w:sz w:val="24"/>
          <w:szCs w:val="20"/>
          <w:shd w:val="clear" w:color="auto" w:fill="FBFBFB"/>
          <w:lang w:val="en-US" w:eastAsia="zh-CN" w:bidi="ar-SA"/>
        </w:rPr>
      </w:pPr>
      <w:r>
        <w:rPr>
          <w:rFonts w:hint="eastAsia" w:hAnsi="宋体" w:cs="黑体"/>
          <w:kern w:val="0"/>
          <w:sz w:val="24"/>
          <w:szCs w:val="20"/>
          <w:shd w:val="clear" w:color="auto" w:fill="FBFBFB"/>
          <w:lang w:val="en-US" w:eastAsia="zh-CN" w:bidi="ar-SA"/>
        </w:rPr>
        <w:t>4 故障发生和消除数量；</w:t>
      </w:r>
    </w:p>
    <w:p w14:paraId="069EFD92">
      <w:pPr>
        <w:pStyle w:val="30"/>
        <w:keepNext w:val="0"/>
        <w:keepLines w:val="0"/>
        <w:pageBreakBefore w:val="0"/>
        <w:widowControl/>
        <w:kinsoku/>
        <w:wordWrap/>
        <w:overflowPunct/>
        <w:topLinePunct w:val="0"/>
        <w:bidi w:val="0"/>
        <w:adjustRightInd/>
        <w:snapToGrid/>
        <w:spacing w:line="360" w:lineRule="auto"/>
        <w:ind w:left="0" w:leftChars="0" w:firstLine="480" w:firstLineChars="200"/>
        <w:jc w:val="left"/>
        <w:textAlignment w:val="auto"/>
        <w:rPr>
          <w:rFonts w:hint="eastAsia" w:hAnsi="宋体" w:cs="黑体"/>
          <w:kern w:val="0"/>
          <w:sz w:val="24"/>
          <w:szCs w:val="20"/>
          <w:shd w:val="clear" w:color="auto" w:fill="FBFBFB"/>
          <w:lang w:val="en-US" w:eastAsia="zh-CN" w:bidi="ar-SA"/>
        </w:rPr>
      </w:pPr>
      <w:r>
        <w:rPr>
          <w:rFonts w:hint="eastAsia" w:hAnsi="宋体" w:cs="黑体"/>
          <w:kern w:val="0"/>
          <w:sz w:val="24"/>
          <w:szCs w:val="20"/>
          <w:shd w:val="clear" w:color="auto" w:fill="FBFBFB"/>
          <w:lang w:val="en-US" w:eastAsia="zh-CN" w:bidi="ar-SA"/>
        </w:rPr>
        <w:t>5 故障排除时间；</w:t>
      </w:r>
    </w:p>
    <w:p w14:paraId="0925140C">
      <w:pPr>
        <w:pStyle w:val="30"/>
        <w:keepNext w:val="0"/>
        <w:keepLines w:val="0"/>
        <w:pageBreakBefore w:val="0"/>
        <w:widowControl/>
        <w:kinsoku/>
        <w:wordWrap/>
        <w:overflowPunct/>
        <w:topLinePunct w:val="0"/>
        <w:bidi w:val="0"/>
        <w:adjustRightInd/>
        <w:snapToGrid/>
        <w:spacing w:line="360" w:lineRule="auto"/>
        <w:ind w:left="0" w:leftChars="0" w:firstLine="480" w:firstLineChars="200"/>
        <w:jc w:val="left"/>
        <w:textAlignment w:val="auto"/>
        <w:rPr>
          <w:rFonts w:hint="eastAsia" w:ascii="宋体" w:hAnsi="宋体" w:eastAsia="宋体" w:cs="黑体"/>
          <w:b w:val="0"/>
          <w:bCs w:val="0"/>
          <w:kern w:val="2"/>
          <w:sz w:val="24"/>
          <w:szCs w:val="24"/>
          <w:shd w:val="clear" w:color="auto" w:fill="FBFBFB"/>
          <w:lang w:val="en-US" w:eastAsia="zh-CN" w:bidi="ar-SA"/>
        </w:rPr>
      </w:pPr>
      <w:r>
        <w:rPr>
          <w:rFonts w:hint="eastAsia" w:hAnsi="宋体" w:cs="黑体"/>
          <w:kern w:val="0"/>
          <w:sz w:val="24"/>
          <w:szCs w:val="20"/>
          <w:shd w:val="clear" w:color="auto" w:fill="FBFBFB"/>
          <w:lang w:val="en-US" w:eastAsia="zh-CN" w:bidi="ar-SA"/>
        </w:rPr>
        <w:t>6 管网可靠性。</w:t>
      </w:r>
    </w:p>
    <w:p w14:paraId="6B9EFCFC">
      <w:pPr>
        <w:spacing w:line="360" w:lineRule="auto"/>
        <w:jc w:val="left"/>
        <w:rPr>
          <w:rFonts w:hint="default" w:ascii="宋体" w:hAnsi="宋体" w:eastAsia="宋体" w:cs="黑体"/>
          <w:b w:val="0"/>
          <w:bCs w:val="0"/>
          <w:kern w:val="2"/>
          <w:sz w:val="24"/>
          <w:szCs w:val="24"/>
          <w:shd w:val="clear" w:color="auto" w:fill="FBFBFB"/>
          <w:lang w:val="en-US" w:eastAsia="zh-CN" w:bidi="ar-SA"/>
        </w:rPr>
      </w:pPr>
      <w:r>
        <w:rPr>
          <w:rFonts w:hint="eastAsia" w:ascii="宋体" w:hAnsi="宋体" w:eastAsia="宋体" w:cs="黑体"/>
          <w:kern w:val="0"/>
          <w:sz w:val="24"/>
          <w:szCs w:val="20"/>
          <w:shd w:val="clear" w:color="auto" w:fill="FBFBFB"/>
          <w:lang w:val="en-US" w:eastAsia="zh-CN" w:bidi="ar-SA"/>
        </w:rPr>
        <w:t>6.5.1</w:t>
      </w:r>
      <w:r>
        <w:rPr>
          <w:rFonts w:hint="eastAsia" w:ascii="宋体" w:hAnsi="宋体" w:cs="黑体"/>
          <w:kern w:val="0"/>
          <w:sz w:val="24"/>
          <w:szCs w:val="20"/>
          <w:shd w:val="clear" w:color="auto" w:fill="FBFBFB"/>
          <w:lang w:val="en-US" w:eastAsia="zh-CN" w:bidi="ar-SA"/>
        </w:rPr>
        <w:t>4</w:t>
      </w:r>
      <w:r>
        <w:rPr>
          <w:rFonts w:hint="eastAsia" w:ascii="宋体" w:hAnsi="宋体" w:eastAsia="宋体" w:cs="黑体"/>
          <w:kern w:val="0"/>
          <w:sz w:val="24"/>
          <w:szCs w:val="20"/>
          <w:shd w:val="clear" w:color="auto" w:fill="FBFBFB"/>
          <w:lang w:val="en-US" w:eastAsia="zh-CN" w:bidi="ar-SA"/>
        </w:rPr>
        <w:t>孪生</w:t>
      </w:r>
      <w:r>
        <w:rPr>
          <w:rFonts w:hint="eastAsia" w:hAnsi="宋体" w:cs="Times New Roman"/>
          <w:bCs/>
          <w:sz w:val="24"/>
          <w:szCs w:val="24"/>
          <w:lang w:val="en-US" w:eastAsia="zh-CN"/>
        </w:rPr>
        <w:t xml:space="preserve">网安全韧性监测传感器的选型、原理、使用方法应按照附录A进行。 </w:t>
      </w:r>
    </w:p>
    <w:p w14:paraId="5911DFE1">
      <w:pPr>
        <w:pStyle w:val="34"/>
        <w:numPr>
          <w:ilvl w:val="0"/>
          <w:numId w:val="0"/>
        </w:numPr>
        <w:spacing w:line="360" w:lineRule="auto"/>
        <w:ind w:left="360"/>
        <w:jc w:val="center"/>
        <w:rPr>
          <w:rFonts w:ascii="宋体" w:hAnsi="宋体" w:eastAsia="宋体"/>
          <w:sz w:val="28"/>
          <w:szCs w:val="28"/>
        </w:rPr>
      </w:pPr>
      <w:bookmarkStart w:id="139" w:name="_Toc25652"/>
      <w:bookmarkStart w:id="140" w:name="_Toc26709"/>
      <w:bookmarkStart w:id="141" w:name="_Toc125396871"/>
      <w:bookmarkStart w:id="142" w:name="_Toc22219"/>
      <w:bookmarkStart w:id="143" w:name="_Toc4816"/>
      <w:r>
        <w:rPr>
          <w:rFonts w:hint="eastAsia" w:ascii="宋体" w:hAnsi="宋体" w:eastAsia="宋体"/>
          <w:sz w:val="28"/>
          <w:szCs w:val="28"/>
          <w:lang w:val="en-US" w:eastAsia="zh-CN"/>
        </w:rPr>
        <w:t>6</w:t>
      </w:r>
      <w:r>
        <w:rPr>
          <w:rFonts w:ascii="宋体" w:hAnsi="宋体" w:eastAsia="宋体"/>
          <w:sz w:val="28"/>
          <w:szCs w:val="28"/>
        </w:rPr>
        <w:t>.</w:t>
      </w:r>
      <w:r>
        <w:rPr>
          <w:rFonts w:hint="eastAsia" w:ascii="宋体" w:hAnsi="宋体" w:eastAsia="宋体"/>
          <w:sz w:val="28"/>
          <w:szCs w:val="28"/>
          <w:lang w:val="en-US" w:eastAsia="zh-CN"/>
        </w:rPr>
        <w:t>6</w:t>
      </w:r>
      <w:r>
        <w:rPr>
          <w:rFonts w:ascii="宋体" w:hAnsi="宋体" w:eastAsia="宋体"/>
          <w:sz w:val="28"/>
          <w:szCs w:val="28"/>
        </w:rPr>
        <w:t xml:space="preserve"> </w:t>
      </w:r>
      <w:r>
        <w:rPr>
          <w:rFonts w:hint="eastAsia" w:ascii="宋体" w:hAnsi="宋体" w:eastAsia="宋体"/>
          <w:sz w:val="28"/>
          <w:szCs w:val="28"/>
        </w:rPr>
        <w:t>行为</w:t>
      </w:r>
      <w:bookmarkEnd w:id="139"/>
      <w:bookmarkEnd w:id="140"/>
      <w:bookmarkEnd w:id="141"/>
      <w:bookmarkEnd w:id="142"/>
      <w:bookmarkEnd w:id="143"/>
    </w:p>
    <w:p w14:paraId="2A0AC1AF">
      <w:pPr>
        <w:pStyle w:val="30"/>
        <w:spacing w:line="360" w:lineRule="auto"/>
        <w:ind w:firstLine="0" w:firstLineChars="0"/>
        <w:jc w:val="left"/>
        <w:rPr>
          <w:rFonts w:hint="eastAsia" w:ascii="宋体" w:hAnsi="宋体" w:eastAsia="宋体" w:cs="黑体"/>
          <w:sz w:val="24"/>
          <w:shd w:val="clear" w:color="auto" w:fill="FBFBFB"/>
          <w:lang w:val="en-US" w:eastAsia="zh-CN"/>
        </w:rPr>
      </w:pPr>
      <w:r>
        <w:rPr>
          <w:rFonts w:hint="eastAsia" w:ascii="宋体" w:hAnsi="宋体" w:eastAsia="宋体" w:cs="黑体"/>
          <w:sz w:val="24"/>
          <w:shd w:val="clear" w:color="auto" w:fill="FBFBFB"/>
          <w:lang w:val="en-US" w:eastAsia="zh-CN"/>
        </w:rPr>
        <w:t>6.6.1 安全韧性城市系统的数学模型应用带有激励行为的模型宜</w:t>
      </w:r>
      <w:r>
        <w:rPr>
          <w:rFonts w:hint="eastAsia" w:hAnsi="宋体" w:cs="黑体"/>
          <w:sz w:val="24"/>
          <w:shd w:val="clear" w:color="auto" w:fill="FBFBFB"/>
          <w:lang w:val="en-US" w:eastAsia="zh-CN"/>
        </w:rPr>
        <w:t>按下式描述</w:t>
      </w:r>
      <w:r>
        <w:rPr>
          <w:rFonts w:hint="eastAsia" w:ascii="宋体" w:hAnsi="宋体" w:eastAsia="宋体" w:cs="黑体"/>
          <w:sz w:val="24"/>
          <w:shd w:val="clear" w:color="auto" w:fill="FBFBFB"/>
          <w:lang w:val="en-US" w:eastAsia="zh-CN"/>
        </w:rPr>
        <w:t>：</w:t>
      </w:r>
    </w:p>
    <w:p w14:paraId="02FFFFA6">
      <w:pPr>
        <w:pStyle w:val="30"/>
        <w:spacing w:line="360" w:lineRule="auto"/>
        <w:ind w:firstLine="0" w:firstLineChars="0"/>
        <w:jc w:val="center"/>
        <w:rPr>
          <w:rFonts w:hint="default" w:ascii="宋体" w:hAnsi="宋体" w:eastAsia="宋体" w:cs="黑体"/>
          <w:sz w:val="24"/>
          <w:shd w:val="clear" w:color="auto" w:fill="FBFBFB"/>
          <w:lang w:val="en-US" w:eastAsia="zh-CN"/>
        </w:rPr>
      </w:pPr>
      <w:r>
        <w:rPr>
          <w:rFonts w:hint="default" w:ascii="宋体" w:hAnsi="宋体" w:eastAsia="宋体" w:cs="黑体"/>
          <w:position w:val="-10"/>
          <w:sz w:val="24"/>
          <w:shd w:val="clear" w:color="auto" w:fill="FBFBFB"/>
          <w:lang w:val="en-US" w:eastAsia="zh-CN"/>
        </w:rPr>
        <w:object>
          <v:shape id="_x0000_i1091" o:spt="75" type="#_x0000_t75" style="height:17pt;width:111pt;" o:ole="t" filled="f" o:preferrelative="t" stroked="f" coordsize="21600,21600">
            <v:path/>
            <v:fill on="f" focussize="0,0"/>
            <v:stroke on="f"/>
            <v:imagedata r:id="rId127" o:title=""/>
            <o:lock v:ext="edit" aspectratio="t"/>
            <w10:wrap type="none"/>
            <w10:anchorlock/>
          </v:shape>
          <o:OLEObject Type="Embed" ProgID="Equation.KSEE3" ShapeID="_x0000_i1091" DrawAspect="Content" ObjectID="_1468075785" r:id="rId126">
            <o:LockedField>false</o:LockedField>
          </o:OLEObject>
        </w:object>
      </w:r>
      <w:r>
        <w:rPr>
          <w:rFonts w:hint="eastAsia" w:ascii="Times New Roman" w:hAnsi="Times New Roman" w:cs="Times New Roman"/>
          <w:i w:val="0"/>
          <w:iCs w:val="0"/>
          <w:position w:val="-30"/>
          <w:sz w:val="20"/>
          <w:szCs w:val="20"/>
          <w:vertAlign w:val="baseline"/>
          <w:lang w:val="en-US" w:eastAsia="zh-CN"/>
        </w:rPr>
        <w:t xml:space="preserve"> </w:t>
      </w:r>
      <w:r>
        <w:rPr>
          <w:rFonts w:hint="eastAsia" w:ascii="Times New Roman" w:cs="Times New Roman"/>
          <w:i w:val="0"/>
          <w:iCs w:val="0"/>
          <w:position w:val="-30"/>
          <w:sz w:val="20"/>
          <w:szCs w:val="20"/>
          <w:vertAlign w:val="baseline"/>
          <w:lang w:val="en-US" w:eastAsia="zh-CN"/>
        </w:rPr>
        <w:t xml:space="preserve">               </w:t>
      </w:r>
      <w:r>
        <w:rPr>
          <w:rFonts w:hint="eastAsia" w:ascii="Times New Roman" w:hAnsi="Times New Roman" w:cs="Times New Roman"/>
          <w:i w:val="0"/>
          <w:iCs w:val="0"/>
          <w:position w:val="-30"/>
          <w:sz w:val="20"/>
          <w:szCs w:val="20"/>
          <w:vertAlign w:val="baseline"/>
          <w:lang w:val="en-US" w:eastAsia="zh-CN"/>
        </w:rPr>
        <w:t xml:space="preserve"> </w:t>
      </w:r>
      <w:r>
        <w:rPr>
          <w:rFonts w:hint="eastAsia" w:ascii="宋体" w:hAnsi="宋体" w:cs="宋体"/>
          <w:i w:val="0"/>
          <w:iCs w:val="0"/>
          <w:position w:val="0"/>
          <w:sz w:val="24"/>
          <w:szCs w:val="24"/>
          <w:vertAlign w:val="baseline"/>
          <w:lang w:val="en-US" w:eastAsia="zh-CN"/>
        </w:rPr>
        <w:t xml:space="preserve"> （</w:t>
      </w:r>
      <w:r>
        <w:rPr>
          <w:rFonts w:hint="eastAsia" w:hAnsi="宋体" w:cs="宋体"/>
          <w:i w:val="0"/>
          <w:iCs w:val="0"/>
          <w:position w:val="0"/>
          <w:sz w:val="24"/>
          <w:szCs w:val="24"/>
          <w:vertAlign w:val="baseline"/>
          <w:lang w:val="en-US" w:eastAsia="zh-CN"/>
        </w:rPr>
        <w:t>6</w:t>
      </w:r>
      <w:r>
        <w:rPr>
          <w:rFonts w:hint="eastAsia" w:ascii="宋体" w:hAnsi="宋体" w:cs="宋体"/>
          <w:i w:val="0"/>
          <w:iCs w:val="0"/>
          <w:position w:val="0"/>
          <w:sz w:val="24"/>
          <w:szCs w:val="24"/>
          <w:vertAlign w:val="baseline"/>
          <w:lang w:val="en-US" w:eastAsia="zh-CN"/>
        </w:rPr>
        <w:t>.</w:t>
      </w:r>
      <w:r>
        <w:rPr>
          <w:rFonts w:hint="eastAsia" w:hAnsi="宋体" w:cs="宋体"/>
          <w:i w:val="0"/>
          <w:iCs w:val="0"/>
          <w:position w:val="0"/>
          <w:sz w:val="24"/>
          <w:szCs w:val="24"/>
          <w:vertAlign w:val="baseline"/>
          <w:lang w:val="en-US" w:eastAsia="zh-CN"/>
        </w:rPr>
        <w:t>6</w:t>
      </w:r>
      <w:r>
        <w:rPr>
          <w:rFonts w:hint="eastAsia" w:ascii="宋体" w:hAnsi="宋体" w:cs="宋体"/>
          <w:i w:val="0"/>
          <w:iCs w:val="0"/>
          <w:position w:val="0"/>
          <w:sz w:val="24"/>
          <w:szCs w:val="24"/>
          <w:vertAlign w:val="baseline"/>
          <w:lang w:val="en-US" w:eastAsia="zh-CN"/>
        </w:rPr>
        <w:t>.</w:t>
      </w:r>
      <w:r>
        <w:rPr>
          <w:rFonts w:hint="eastAsia" w:hAnsi="宋体" w:cs="宋体"/>
          <w:i w:val="0"/>
          <w:iCs w:val="0"/>
          <w:position w:val="0"/>
          <w:sz w:val="24"/>
          <w:szCs w:val="24"/>
          <w:vertAlign w:val="baseline"/>
          <w:lang w:val="en-US" w:eastAsia="zh-CN"/>
        </w:rPr>
        <w:t>1</w:t>
      </w:r>
      <w:r>
        <w:rPr>
          <w:rFonts w:hint="eastAsia" w:ascii="宋体" w:hAnsi="宋体" w:cs="宋体"/>
          <w:i w:val="0"/>
          <w:iCs w:val="0"/>
          <w:position w:val="0"/>
          <w:sz w:val="24"/>
          <w:szCs w:val="24"/>
          <w:vertAlign w:val="baseline"/>
          <w:lang w:val="en-US" w:eastAsia="zh-CN"/>
        </w:rPr>
        <w:t>）</w:t>
      </w:r>
    </w:p>
    <w:p w14:paraId="44EF6A06">
      <w:pPr>
        <w:pStyle w:val="30"/>
        <w:spacing w:line="360" w:lineRule="auto"/>
        <w:ind w:firstLine="0" w:firstLineChars="0"/>
        <w:jc w:val="left"/>
        <w:rPr>
          <w:rFonts w:hint="eastAsia" w:ascii="宋体" w:hAnsi="宋体" w:eastAsia="宋体" w:cs="黑体"/>
          <w:sz w:val="24"/>
          <w:shd w:val="clear" w:color="auto" w:fill="FBFBFB"/>
          <w:lang w:val="en-US" w:eastAsia="zh-CN"/>
        </w:rPr>
      </w:pPr>
      <w:r>
        <w:rPr>
          <w:rFonts w:hint="eastAsia" w:ascii="宋体" w:hAnsi="宋体" w:eastAsia="宋体" w:cs="黑体"/>
          <w:sz w:val="24"/>
          <w:shd w:val="clear" w:color="auto" w:fill="FBFBFB"/>
          <w:lang w:val="en-US" w:eastAsia="zh-CN"/>
        </w:rPr>
        <w:t>式中：</w:t>
      </w:r>
      <w:r>
        <w:rPr>
          <w:rFonts w:hint="eastAsia" w:ascii="宋体" w:hAnsi="宋体" w:eastAsia="宋体" w:cs="黑体"/>
          <w:position w:val="-10"/>
          <w:sz w:val="24"/>
          <w:shd w:val="clear" w:color="auto" w:fill="FBFBFB"/>
          <w:lang w:val="en-US" w:eastAsia="zh-CN"/>
        </w:rPr>
        <w:object>
          <v:shape id="_x0000_i1092" o:spt="75" type="#_x0000_t75" style="height:16pt;width:23pt;" o:ole="t" filled="f" o:preferrelative="t" stroked="f" coordsize="21600,21600">
            <v:path/>
            <v:fill on="f" focussize="0,0"/>
            <v:stroke on="f"/>
            <v:imagedata r:id="rId129" o:title=""/>
            <o:lock v:ext="edit" aspectratio="t"/>
            <w10:wrap type="none"/>
            <w10:anchorlock/>
          </v:shape>
          <o:OLEObject Type="Embed" ProgID="Equation.KSEE3" ShapeID="_x0000_i1092" DrawAspect="Content" ObjectID="_1468075786" r:id="rId128">
            <o:LockedField>false</o:LockedField>
          </o:OLEObject>
        </w:object>
      </w:r>
      <w:r>
        <w:rPr>
          <w:rFonts w:hint="eastAsia" w:ascii="宋体" w:hAnsi="宋体" w:eastAsia="宋体" w:cs="黑体"/>
          <w:sz w:val="24"/>
          <w:shd w:val="clear" w:color="auto" w:fill="FBFBFB"/>
          <w:lang w:val="en-US" w:eastAsia="zh-CN"/>
        </w:rPr>
        <w:t>——系统的行为输出，</w:t>
      </w:r>
      <w:r>
        <w:rPr>
          <w:rFonts w:hint="eastAsia" w:ascii="宋体" w:hAnsi="宋体" w:eastAsia="宋体" w:cs="黑体"/>
          <w:i/>
          <w:iCs/>
          <w:sz w:val="24"/>
          <w:shd w:val="clear" w:color="auto" w:fill="FBFBFB"/>
          <w:lang w:val="en-US" w:eastAsia="zh-CN"/>
        </w:rPr>
        <w:t>m</w:t>
      </w:r>
      <w:r>
        <w:rPr>
          <w:rFonts w:hint="eastAsia" w:ascii="宋体" w:hAnsi="宋体" w:eastAsia="宋体" w:cs="黑体"/>
          <w:sz w:val="24"/>
          <w:shd w:val="clear" w:color="auto" w:fill="FBFBFB"/>
          <w:lang w:val="en-US" w:eastAsia="zh-CN"/>
        </w:rPr>
        <w:t>维向量，</w:t>
      </w:r>
      <w:r>
        <w:rPr>
          <w:rFonts w:hint="eastAsia" w:ascii="宋体" w:hAnsi="宋体" w:eastAsia="宋体" w:cs="黑体"/>
          <w:position w:val="-10"/>
          <w:sz w:val="24"/>
          <w:shd w:val="clear" w:color="auto" w:fill="FBFBFB"/>
          <w:lang w:val="en-US" w:eastAsia="zh-CN"/>
        </w:rPr>
        <w:object>
          <v:shape id="_x0000_i1093" o:spt="75" type="#_x0000_t75" style="height:18pt;width:49pt;" o:ole="t" filled="f" o:preferrelative="t" stroked="f" coordsize="21600,21600">
            <v:path/>
            <v:fill on="f" focussize="0,0"/>
            <v:stroke on="f"/>
            <v:imagedata r:id="rId131" o:title=""/>
            <o:lock v:ext="edit" aspectratio="t"/>
            <w10:wrap type="none"/>
            <w10:anchorlock/>
          </v:shape>
          <o:OLEObject Type="Embed" ProgID="Equation.KSEE3" ShapeID="_x0000_i1093" DrawAspect="Content" ObjectID="_1468075787" r:id="rId130">
            <o:LockedField>false</o:LockedField>
          </o:OLEObject>
        </w:object>
      </w:r>
      <w:r>
        <w:rPr>
          <w:rFonts w:hint="eastAsia" w:ascii="宋体" w:hAnsi="宋体" w:eastAsia="宋体" w:cs="黑体"/>
          <w:sz w:val="24"/>
          <w:shd w:val="clear" w:color="auto" w:fill="FBFBFB"/>
          <w:lang w:val="en-US" w:eastAsia="zh-CN"/>
        </w:rPr>
        <w:t>（输出空间）；</w:t>
      </w:r>
    </w:p>
    <w:p w14:paraId="6443ACF2">
      <w:pPr>
        <w:pStyle w:val="30"/>
        <w:spacing w:line="360" w:lineRule="auto"/>
        <w:ind w:firstLine="0" w:firstLineChars="0"/>
        <w:jc w:val="left"/>
        <w:rPr>
          <w:rFonts w:hint="eastAsia" w:ascii="宋体" w:hAnsi="宋体" w:eastAsia="宋体" w:cs="黑体"/>
          <w:sz w:val="24"/>
          <w:shd w:val="clear" w:color="auto" w:fill="FBFBFB"/>
          <w:lang w:val="en-US" w:eastAsia="zh-CN"/>
        </w:rPr>
      </w:pPr>
      <w:r>
        <w:rPr>
          <w:rFonts w:hint="eastAsia" w:ascii="宋体" w:hAnsi="宋体" w:eastAsia="宋体" w:cs="黑体"/>
          <w:position w:val="-10"/>
          <w:sz w:val="24"/>
          <w:shd w:val="clear" w:color="auto" w:fill="FBFBFB"/>
          <w:lang w:val="en-US" w:eastAsia="zh-CN"/>
        </w:rPr>
        <w:object>
          <v:shape id="_x0000_i1094" o:spt="75" type="#_x0000_t75" style="height:16pt;width:22pt;" o:ole="t" filled="f" o:preferrelative="t" stroked="f" coordsize="21600,21600">
            <v:path/>
            <v:fill on="f" focussize="0,0"/>
            <v:stroke on="f"/>
            <v:imagedata r:id="rId133" o:title=""/>
            <o:lock v:ext="edit" aspectratio="t"/>
            <w10:wrap type="none"/>
            <w10:anchorlock/>
          </v:shape>
          <o:OLEObject Type="Embed" ProgID="Equation.KSEE3" ShapeID="_x0000_i1094" DrawAspect="Content" ObjectID="_1468075788" r:id="rId132">
            <o:LockedField>false</o:LockedField>
          </o:OLEObject>
        </w:object>
      </w:r>
      <w:r>
        <w:rPr>
          <w:rFonts w:hint="eastAsia" w:ascii="宋体" w:hAnsi="宋体" w:eastAsia="宋体" w:cs="黑体"/>
          <w:sz w:val="24"/>
          <w:shd w:val="clear" w:color="auto" w:fill="FBFBFB"/>
          <w:lang w:val="en-US" w:eastAsia="zh-CN"/>
        </w:rPr>
        <w:t>——系统行为状态，</w:t>
      </w:r>
      <w:r>
        <w:rPr>
          <w:rFonts w:hint="eastAsia" w:ascii="宋体" w:hAnsi="宋体" w:eastAsia="宋体" w:cs="黑体"/>
          <w:i/>
          <w:iCs/>
          <w:sz w:val="24"/>
          <w:shd w:val="clear" w:color="auto" w:fill="FBFBFB"/>
          <w:lang w:val="en-US" w:eastAsia="zh-CN"/>
        </w:rPr>
        <w:t>n</w:t>
      </w:r>
      <w:r>
        <w:rPr>
          <w:rFonts w:hint="eastAsia" w:ascii="宋体" w:hAnsi="宋体" w:eastAsia="宋体" w:cs="黑体"/>
          <w:sz w:val="24"/>
          <w:shd w:val="clear" w:color="auto" w:fill="FBFBFB"/>
          <w:lang w:val="en-US" w:eastAsia="zh-CN"/>
        </w:rPr>
        <w:t>维状态向量，</w:t>
      </w:r>
      <w:r>
        <w:rPr>
          <w:rFonts w:hint="eastAsia" w:ascii="宋体" w:hAnsi="宋体" w:eastAsia="宋体" w:cs="黑体"/>
          <w:position w:val="-10"/>
          <w:sz w:val="24"/>
          <w:shd w:val="clear" w:color="auto" w:fill="FBFBFB"/>
          <w:lang w:val="en-US" w:eastAsia="zh-CN"/>
        </w:rPr>
        <w:object>
          <v:shape id="_x0000_i1095" o:spt="75" type="#_x0000_t75" style="height:18pt;width:47pt;" o:ole="t" filled="f" o:preferrelative="t" stroked="f" coordsize="21600,21600">
            <v:path/>
            <v:fill on="f" focussize="0,0"/>
            <v:stroke on="f"/>
            <v:imagedata r:id="rId135" o:title=""/>
            <o:lock v:ext="edit" aspectratio="t"/>
            <w10:wrap type="none"/>
            <w10:anchorlock/>
          </v:shape>
          <o:OLEObject Type="Embed" ProgID="Equation.KSEE3" ShapeID="_x0000_i1095" DrawAspect="Content" ObjectID="_1468075789" r:id="rId134">
            <o:LockedField>false</o:LockedField>
          </o:OLEObject>
        </w:object>
      </w:r>
      <w:r>
        <w:rPr>
          <w:rFonts w:hint="eastAsia" w:ascii="宋体" w:hAnsi="宋体" w:eastAsia="宋体" w:cs="黑体"/>
          <w:sz w:val="24"/>
          <w:shd w:val="clear" w:color="auto" w:fill="FBFBFB"/>
          <w:lang w:val="en-US" w:eastAsia="zh-CN"/>
        </w:rPr>
        <w:t>（系统的状态空间），安全韧性城市特征；</w:t>
      </w:r>
    </w:p>
    <w:p w14:paraId="3EF26AE6">
      <w:pPr>
        <w:pStyle w:val="30"/>
        <w:spacing w:line="360" w:lineRule="auto"/>
        <w:ind w:firstLine="0" w:firstLineChars="0"/>
        <w:jc w:val="left"/>
        <w:rPr>
          <w:rFonts w:hint="eastAsia" w:ascii="宋体" w:hAnsi="宋体" w:eastAsia="宋体" w:cs="黑体"/>
          <w:sz w:val="24"/>
          <w:shd w:val="clear" w:color="auto" w:fill="FBFBFB"/>
          <w:lang w:val="en-US" w:eastAsia="zh-CN"/>
        </w:rPr>
      </w:pPr>
      <w:r>
        <w:rPr>
          <w:rFonts w:hint="eastAsia" w:ascii="宋体" w:hAnsi="宋体" w:eastAsia="宋体" w:cs="黑体"/>
          <w:position w:val="-10"/>
          <w:sz w:val="24"/>
          <w:shd w:val="clear" w:color="auto" w:fill="FBFBFB"/>
          <w:lang w:val="en-US" w:eastAsia="zh-CN"/>
        </w:rPr>
        <w:object>
          <v:shape id="_x0000_i1096" o:spt="75" type="#_x0000_t75" style="height:16pt;width:22pt;" o:ole="t" filled="f" o:preferrelative="t" stroked="f" coordsize="21600,21600">
            <v:path/>
            <v:fill on="f" focussize="0,0"/>
            <v:stroke on="f"/>
            <v:imagedata r:id="rId137" o:title=""/>
            <o:lock v:ext="edit" aspectratio="t"/>
            <w10:wrap type="none"/>
            <w10:anchorlock/>
          </v:shape>
          <o:OLEObject Type="Embed" ProgID="Equation.KSEE3" ShapeID="_x0000_i1096" DrawAspect="Content" ObjectID="_1468075790" r:id="rId136">
            <o:LockedField>false</o:LockedField>
          </o:OLEObject>
        </w:object>
      </w:r>
      <w:r>
        <w:rPr>
          <w:rFonts w:hint="eastAsia" w:ascii="宋体" w:hAnsi="宋体" w:eastAsia="宋体" w:cs="黑体"/>
          <w:sz w:val="24"/>
          <w:shd w:val="clear" w:color="auto" w:fill="FBFBFB"/>
          <w:lang w:val="en-US" w:eastAsia="zh-CN"/>
        </w:rPr>
        <w:t>——系统激励输入，</w:t>
      </w:r>
      <w:r>
        <w:rPr>
          <w:rFonts w:hint="eastAsia" w:ascii="宋体" w:hAnsi="宋体" w:eastAsia="宋体" w:cs="黑体"/>
          <w:i/>
          <w:iCs/>
          <w:sz w:val="24"/>
          <w:shd w:val="clear" w:color="auto" w:fill="FBFBFB"/>
          <w:lang w:val="en-US" w:eastAsia="zh-CN"/>
        </w:rPr>
        <w:t>l</w:t>
      </w:r>
      <w:r>
        <w:rPr>
          <w:rFonts w:hint="eastAsia" w:ascii="宋体" w:hAnsi="宋体" w:eastAsia="宋体" w:cs="黑体"/>
          <w:sz w:val="24"/>
          <w:shd w:val="clear" w:color="auto" w:fill="FBFBFB"/>
          <w:lang w:val="en-US" w:eastAsia="zh-CN"/>
        </w:rPr>
        <w:t>维状态向量，</w:t>
      </w:r>
      <w:r>
        <w:rPr>
          <w:rFonts w:hint="eastAsia" w:ascii="宋体" w:hAnsi="宋体" w:eastAsia="宋体" w:cs="黑体"/>
          <w:position w:val="-10"/>
          <w:sz w:val="24"/>
          <w:shd w:val="clear" w:color="auto" w:fill="FBFBFB"/>
          <w:lang w:val="en-US" w:eastAsia="zh-CN"/>
        </w:rPr>
        <w:object>
          <v:shape id="_x0000_i1097" o:spt="75" type="#_x0000_t75" style="height:18pt;width:46pt;" o:ole="t" filled="f" o:preferrelative="t" stroked="f" coordsize="21600,21600">
            <v:path/>
            <v:fill on="f" focussize="0,0"/>
            <v:stroke on="f"/>
            <v:imagedata r:id="rId139" o:title=""/>
            <o:lock v:ext="edit" aspectratio="t"/>
            <w10:wrap type="none"/>
            <w10:anchorlock/>
          </v:shape>
          <o:OLEObject Type="Embed" ProgID="Equation.KSEE3" ShapeID="_x0000_i1097" DrawAspect="Content" ObjectID="_1468075791" r:id="rId138">
            <o:LockedField>false</o:LockedField>
          </o:OLEObject>
        </w:object>
      </w:r>
      <w:r>
        <w:rPr>
          <w:rFonts w:hint="eastAsia" w:ascii="宋体" w:hAnsi="宋体" w:eastAsia="宋体" w:cs="黑体"/>
          <w:sz w:val="24"/>
          <w:shd w:val="clear" w:color="auto" w:fill="FBFBFB"/>
          <w:lang w:val="en-US" w:eastAsia="zh-CN"/>
        </w:rPr>
        <w:t>，若系统无激励输入，则</w:t>
      </w:r>
      <w:r>
        <w:rPr>
          <w:rFonts w:hint="eastAsia" w:ascii="宋体" w:hAnsi="宋体" w:eastAsia="宋体" w:cs="黑体"/>
          <w:position w:val="-10"/>
          <w:sz w:val="24"/>
          <w:shd w:val="clear" w:color="auto" w:fill="FBFBFB"/>
          <w:lang w:val="en-US" w:eastAsia="zh-CN"/>
        </w:rPr>
        <w:object>
          <v:shape id="_x0000_i1098" o:spt="75" type="#_x0000_t75" style="height:16pt;width:40pt;" o:ole="t" filled="f" o:preferrelative="t" stroked="f" coordsize="21600,21600">
            <v:path/>
            <v:fill on="f" focussize="0,0"/>
            <v:stroke on="f"/>
            <v:imagedata r:id="rId141" o:title=""/>
            <o:lock v:ext="edit" aspectratio="t"/>
            <w10:wrap type="none"/>
            <w10:anchorlock/>
          </v:shape>
          <o:OLEObject Type="Embed" ProgID="Equation.KSEE3" ShapeID="_x0000_i1098" DrawAspect="Content" ObjectID="_1468075792" r:id="rId140">
            <o:LockedField>false</o:LockedField>
          </o:OLEObject>
        </w:object>
      </w:r>
      <w:r>
        <w:rPr>
          <w:rFonts w:hint="eastAsia" w:ascii="宋体" w:hAnsi="宋体" w:eastAsia="宋体" w:cs="黑体"/>
          <w:sz w:val="24"/>
          <w:shd w:val="clear" w:color="auto" w:fill="FBFBFB"/>
          <w:lang w:val="en-US" w:eastAsia="zh-CN"/>
        </w:rPr>
        <w:t>。</w:t>
      </w:r>
    </w:p>
    <w:p w14:paraId="17F58941">
      <w:pPr>
        <w:pStyle w:val="30"/>
        <w:spacing w:line="360" w:lineRule="auto"/>
        <w:ind w:firstLine="0" w:firstLineChars="0"/>
        <w:jc w:val="left"/>
        <w:rPr>
          <w:rFonts w:hint="eastAsia" w:ascii="宋体" w:hAnsi="宋体" w:eastAsia="宋体" w:cs="黑体"/>
          <w:sz w:val="24"/>
          <w:shd w:val="clear" w:color="auto" w:fill="FBFBFB"/>
          <w:lang w:val="en-US" w:eastAsia="zh-CN"/>
        </w:rPr>
      </w:pPr>
      <w:r>
        <w:rPr>
          <w:rFonts w:hint="eastAsia" w:ascii="宋体" w:hAnsi="宋体" w:eastAsia="宋体" w:cs="黑体"/>
          <w:sz w:val="24"/>
          <w:shd w:val="clear" w:color="auto" w:fill="FBFBFB"/>
          <w:lang w:val="en-US" w:eastAsia="zh-CN"/>
        </w:rPr>
        <w:t>6.6.2 城市系统X在某一时段</w:t>
      </w:r>
      <w:r>
        <w:rPr>
          <w:rFonts w:hint="eastAsia" w:ascii="宋体" w:hAnsi="宋体" w:eastAsia="宋体" w:cs="黑体"/>
          <w:position w:val="-14"/>
          <w:sz w:val="24"/>
          <w:shd w:val="clear" w:color="auto" w:fill="FBFBFB"/>
          <w:lang w:val="en-US" w:eastAsia="zh-CN"/>
        </w:rPr>
        <w:object>
          <v:shape id="_x0000_i1099" o:spt="75" type="#_x0000_t75" style="height:19pt;width:62pt;" o:ole="t" filled="f" o:preferrelative="t" stroked="f" coordsize="21600,21600">
            <v:path/>
            <v:fill on="f" focussize="0,0"/>
            <v:stroke on="f"/>
            <v:imagedata r:id="rId143" o:title=""/>
            <o:lock v:ext="edit" aspectratio="t"/>
            <w10:wrap type="none"/>
            <w10:anchorlock/>
          </v:shape>
          <o:OLEObject Type="Embed" ProgID="Equation.KSEE3" ShapeID="_x0000_i1099" DrawAspect="Content" ObjectID="_1468075793" r:id="rId142">
            <o:LockedField>false</o:LockedField>
          </o:OLEObject>
        </w:object>
      </w:r>
      <w:r>
        <w:rPr>
          <w:rFonts w:hint="eastAsia" w:ascii="宋体" w:hAnsi="宋体" w:eastAsia="宋体" w:cs="黑体"/>
          <w:sz w:val="24"/>
          <w:shd w:val="clear" w:color="auto" w:fill="FBFBFB"/>
          <w:lang w:val="en-US" w:eastAsia="zh-CN"/>
        </w:rPr>
        <w:t>（</w:t>
      </w:r>
      <w:r>
        <w:rPr>
          <w:rFonts w:hint="eastAsia" w:ascii="宋体" w:hAnsi="宋体" w:eastAsia="宋体" w:cs="黑体"/>
          <w:position w:val="-14"/>
          <w:sz w:val="24"/>
          <w:shd w:val="clear" w:color="auto" w:fill="FBFBFB"/>
          <w:lang w:val="en-US" w:eastAsia="zh-CN"/>
        </w:rPr>
        <w:object>
          <v:shape id="_x0000_i1100" o:spt="75" type="#_x0000_t75" style="height:19pt;width:40pt;" o:ole="t" filled="f" o:preferrelative="t" stroked="f" coordsize="21600,21600">
            <v:path/>
            <v:fill on="f" focussize="0,0"/>
            <v:stroke on="f"/>
            <v:imagedata r:id="rId145" o:title=""/>
            <o:lock v:ext="edit" aspectratio="t"/>
            <w10:wrap type="none"/>
            <w10:anchorlock/>
          </v:shape>
          <o:OLEObject Type="Embed" ProgID="Equation.KSEE3" ShapeID="_x0000_i1100" DrawAspect="Content" ObjectID="_1468075794" r:id="rId144">
            <o:LockedField>false</o:LockedField>
          </o:OLEObject>
        </w:object>
      </w:r>
      <w:r>
        <w:rPr>
          <w:rFonts w:hint="eastAsia" w:ascii="宋体" w:hAnsi="宋体" w:eastAsia="宋体" w:cs="黑体"/>
          <w:sz w:val="24"/>
          <w:shd w:val="clear" w:color="auto" w:fill="FBFBFB"/>
          <w:lang w:val="en-US" w:eastAsia="zh-CN"/>
        </w:rPr>
        <w:t>）时段的实际测量数据</w:t>
      </w:r>
      <w:r>
        <w:rPr>
          <w:rFonts w:hint="eastAsia" w:hAnsi="宋体" w:cs="黑体"/>
          <w:sz w:val="24"/>
          <w:shd w:val="clear" w:color="auto" w:fill="FBFBFB"/>
          <w:lang w:val="en-US" w:eastAsia="zh-CN"/>
        </w:rPr>
        <w:t>应按下式表示</w:t>
      </w:r>
      <w:r>
        <w:rPr>
          <w:rFonts w:hint="eastAsia" w:ascii="宋体" w:hAnsi="宋体" w:eastAsia="宋体" w:cs="黑体"/>
          <w:sz w:val="24"/>
          <w:shd w:val="clear" w:color="auto" w:fill="FBFBFB"/>
          <w:lang w:val="en-US" w:eastAsia="zh-CN"/>
        </w:rPr>
        <w:t>：</w:t>
      </w:r>
    </w:p>
    <w:p w14:paraId="7B3F8CB2">
      <w:pPr>
        <w:pStyle w:val="30"/>
        <w:spacing w:line="360" w:lineRule="auto"/>
        <w:ind w:firstLine="0" w:firstLineChars="0"/>
        <w:jc w:val="center"/>
        <w:rPr>
          <w:rFonts w:hint="eastAsia"/>
        </w:rPr>
      </w:pPr>
      <w:r>
        <w:rPr>
          <w:rFonts w:hint="default" w:ascii="宋体" w:hAnsi="宋体" w:eastAsia="宋体" w:cs="黑体"/>
          <w:position w:val="-16"/>
          <w:sz w:val="24"/>
          <w:shd w:val="clear" w:color="auto" w:fill="FBFBFB"/>
          <w:lang w:val="en-US" w:eastAsia="zh-CN"/>
        </w:rPr>
        <w:object>
          <v:shape id="_x0000_i1101" o:spt="75" type="#_x0000_t75" style="height:22pt;width:264pt;" o:ole="t" filled="f" o:preferrelative="t" stroked="f" coordsize="21600,21600">
            <v:path/>
            <v:fill on="f" focussize="0,0"/>
            <v:stroke on="f"/>
            <v:imagedata r:id="rId147" o:title=""/>
            <o:lock v:ext="edit" aspectratio="t"/>
            <w10:wrap type="none"/>
            <w10:anchorlock/>
          </v:shape>
          <o:OLEObject Type="Embed" ProgID="Equation.KSEE3" ShapeID="_x0000_i1101" DrawAspect="Content" ObjectID="_1468075795" r:id="rId146">
            <o:LockedField>false</o:LockedField>
          </o:OLEObject>
        </w:object>
      </w:r>
      <w:r>
        <w:rPr>
          <w:rFonts w:hint="eastAsia" w:ascii="Times New Roman" w:hAnsi="Times New Roman" w:cs="Times New Roman"/>
          <w:i w:val="0"/>
          <w:iCs w:val="0"/>
          <w:position w:val="-30"/>
          <w:sz w:val="20"/>
          <w:szCs w:val="20"/>
          <w:vertAlign w:val="baseline"/>
          <w:lang w:val="en-US" w:eastAsia="zh-CN"/>
        </w:rPr>
        <w:t xml:space="preserve">  </w:t>
      </w:r>
      <w:r>
        <w:rPr>
          <w:rFonts w:hint="eastAsia" w:ascii="Times New Roman" w:cs="Times New Roman"/>
          <w:i w:val="0"/>
          <w:iCs w:val="0"/>
          <w:position w:val="-30"/>
          <w:sz w:val="20"/>
          <w:szCs w:val="20"/>
          <w:vertAlign w:val="baseline"/>
          <w:lang w:val="en-US" w:eastAsia="zh-CN"/>
        </w:rPr>
        <w:t xml:space="preserve"> </w:t>
      </w:r>
      <w:r>
        <w:rPr>
          <w:rFonts w:hint="eastAsia" w:ascii="宋体" w:hAnsi="宋体" w:cs="宋体"/>
          <w:i w:val="0"/>
          <w:iCs w:val="0"/>
          <w:position w:val="0"/>
          <w:sz w:val="24"/>
          <w:szCs w:val="24"/>
          <w:vertAlign w:val="baseline"/>
          <w:lang w:val="en-US" w:eastAsia="zh-CN"/>
        </w:rPr>
        <w:t xml:space="preserve"> （</w:t>
      </w:r>
      <w:r>
        <w:rPr>
          <w:rFonts w:hint="eastAsia" w:hAnsi="宋体" w:cs="宋体"/>
          <w:i w:val="0"/>
          <w:iCs w:val="0"/>
          <w:position w:val="0"/>
          <w:sz w:val="24"/>
          <w:szCs w:val="24"/>
          <w:vertAlign w:val="baseline"/>
          <w:lang w:val="en-US" w:eastAsia="zh-CN"/>
        </w:rPr>
        <w:t>6</w:t>
      </w:r>
      <w:r>
        <w:rPr>
          <w:rFonts w:hint="eastAsia" w:ascii="宋体" w:hAnsi="宋体" w:cs="宋体"/>
          <w:i w:val="0"/>
          <w:iCs w:val="0"/>
          <w:position w:val="0"/>
          <w:sz w:val="24"/>
          <w:szCs w:val="24"/>
          <w:vertAlign w:val="baseline"/>
          <w:lang w:val="en-US" w:eastAsia="zh-CN"/>
        </w:rPr>
        <w:t>.</w:t>
      </w:r>
      <w:r>
        <w:rPr>
          <w:rFonts w:hint="eastAsia" w:hAnsi="宋体" w:cs="宋体"/>
          <w:i w:val="0"/>
          <w:iCs w:val="0"/>
          <w:position w:val="0"/>
          <w:sz w:val="24"/>
          <w:szCs w:val="24"/>
          <w:vertAlign w:val="baseline"/>
          <w:lang w:val="en-US" w:eastAsia="zh-CN"/>
        </w:rPr>
        <w:t>6</w:t>
      </w:r>
      <w:r>
        <w:rPr>
          <w:rFonts w:hint="eastAsia" w:ascii="宋体" w:hAnsi="宋体" w:cs="宋体"/>
          <w:i w:val="0"/>
          <w:iCs w:val="0"/>
          <w:position w:val="0"/>
          <w:sz w:val="24"/>
          <w:szCs w:val="24"/>
          <w:vertAlign w:val="baseline"/>
          <w:lang w:val="en-US" w:eastAsia="zh-CN"/>
        </w:rPr>
        <w:t>.</w:t>
      </w:r>
      <w:r>
        <w:rPr>
          <w:rFonts w:hint="eastAsia" w:hAnsi="宋体" w:cs="宋体"/>
          <w:i w:val="0"/>
          <w:iCs w:val="0"/>
          <w:position w:val="0"/>
          <w:sz w:val="24"/>
          <w:szCs w:val="24"/>
          <w:vertAlign w:val="baseline"/>
          <w:lang w:val="en-US" w:eastAsia="zh-CN"/>
        </w:rPr>
        <w:t>2</w:t>
      </w:r>
      <w:r>
        <w:rPr>
          <w:rFonts w:hint="eastAsia" w:ascii="宋体" w:hAnsi="宋体" w:cs="宋体"/>
          <w:i w:val="0"/>
          <w:iCs w:val="0"/>
          <w:position w:val="0"/>
          <w:sz w:val="24"/>
          <w:szCs w:val="24"/>
          <w:vertAlign w:val="baseline"/>
          <w:lang w:val="en-US" w:eastAsia="zh-CN"/>
        </w:rPr>
        <w:t>）</w:t>
      </w:r>
    </w:p>
    <w:p w14:paraId="54A109DE">
      <w:pPr>
        <w:pStyle w:val="30"/>
        <w:spacing w:line="360" w:lineRule="auto"/>
        <w:ind w:firstLine="0" w:firstLineChars="0"/>
        <w:jc w:val="left"/>
        <w:rPr>
          <w:rFonts w:hint="eastAsia" w:ascii="宋体" w:hAnsi="宋体" w:eastAsia="宋体" w:cs="黑体"/>
          <w:sz w:val="24"/>
          <w:highlight w:val="none"/>
          <w:shd w:val="clear" w:color="auto" w:fill="FBFBFB"/>
          <w:lang w:val="en-US" w:eastAsia="zh-CN"/>
        </w:rPr>
      </w:pPr>
      <w:r>
        <w:rPr>
          <w:rFonts w:hint="eastAsia" w:ascii="宋体" w:hAnsi="宋体" w:eastAsia="宋体" w:cs="黑体"/>
          <w:sz w:val="24"/>
          <w:shd w:val="clear" w:color="auto" w:fill="FBFBFB"/>
          <w:lang w:val="en-US" w:eastAsia="zh-CN"/>
        </w:rPr>
        <w:t xml:space="preserve">6.6.3 </w:t>
      </w:r>
      <w:r>
        <w:rPr>
          <w:rFonts w:hint="eastAsia" w:ascii="宋体" w:hAnsi="宋体" w:eastAsia="宋体" w:cs="黑体"/>
          <w:sz w:val="24"/>
          <w:highlight w:val="none"/>
          <w:shd w:val="clear" w:color="auto" w:fill="FBFBFB"/>
          <w:lang w:val="en-US" w:eastAsia="zh-CN"/>
        </w:rPr>
        <w:t>城市系统X的测量特征</w:t>
      </w:r>
      <w:r>
        <w:rPr>
          <w:rFonts w:hint="eastAsia" w:ascii="宋体" w:hAnsi="宋体" w:eastAsia="宋体" w:cs="黑体"/>
          <w:i/>
          <w:iCs/>
          <w:sz w:val="24"/>
          <w:highlight w:val="none"/>
          <w:shd w:val="clear" w:color="auto" w:fill="FBFBFB"/>
          <w:lang w:val="en-US" w:eastAsia="zh-CN"/>
        </w:rPr>
        <w:t>r</w:t>
      </w:r>
      <w:r>
        <w:rPr>
          <w:rFonts w:hint="eastAsia" w:ascii="宋体" w:hAnsi="宋体" w:eastAsia="宋体" w:cs="黑体"/>
          <w:sz w:val="24"/>
          <w:highlight w:val="none"/>
          <w:shd w:val="clear" w:color="auto" w:fill="FBFBFB"/>
          <w:lang w:val="en-US" w:eastAsia="zh-CN"/>
        </w:rPr>
        <w:t>的全体构成集合</w:t>
      </w:r>
      <w:r>
        <w:rPr>
          <w:rFonts w:hint="eastAsia" w:ascii="宋体" w:hAnsi="宋体" w:eastAsia="宋体" w:cs="黑体"/>
          <w:i/>
          <w:iCs/>
          <w:sz w:val="24"/>
          <w:highlight w:val="none"/>
          <w:shd w:val="clear" w:color="auto" w:fill="FBFBFB"/>
          <w:lang w:val="en-US" w:eastAsia="zh-CN"/>
        </w:rPr>
        <w:t>R</w:t>
      </w:r>
      <w:r>
        <w:rPr>
          <w:rFonts w:hint="eastAsia" w:ascii="宋体" w:hAnsi="宋体" w:eastAsia="宋体" w:cs="黑体"/>
          <w:sz w:val="24"/>
          <w:highlight w:val="none"/>
          <w:shd w:val="clear" w:color="auto" w:fill="FBFBFB"/>
          <w:lang w:val="en-US" w:eastAsia="zh-CN"/>
        </w:rPr>
        <w:t>。</w:t>
      </w:r>
      <w:r>
        <w:rPr>
          <w:rFonts w:hint="eastAsia" w:ascii="宋体" w:hAnsi="宋体" w:eastAsia="宋体" w:cs="黑体"/>
          <w:i/>
          <w:iCs/>
          <w:sz w:val="24"/>
          <w:highlight w:val="none"/>
          <w:shd w:val="clear" w:color="auto" w:fill="FBFBFB"/>
          <w:lang w:val="en-US" w:eastAsia="zh-CN"/>
        </w:rPr>
        <w:t>R</w:t>
      </w:r>
      <w:r>
        <w:rPr>
          <w:rFonts w:hint="eastAsia" w:hAnsi="宋体" w:cs="黑体"/>
          <w:i w:val="0"/>
          <w:iCs w:val="0"/>
          <w:sz w:val="24"/>
          <w:highlight w:val="none"/>
          <w:shd w:val="clear" w:color="auto" w:fill="FBFBFB"/>
          <w:lang w:val="en-US" w:eastAsia="zh-CN"/>
        </w:rPr>
        <w:t>应</w:t>
      </w:r>
      <w:r>
        <w:rPr>
          <w:rFonts w:hint="eastAsia" w:ascii="宋体" w:hAnsi="宋体" w:eastAsia="宋体" w:cs="黑体"/>
          <w:sz w:val="24"/>
          <w:highlight w:val="none"/>
          <w:shd w:val="clear" w:color="auto" w:fill="FBFBFB"/>
          <w:lang w:val="en-US" w:eastAsia="zh-CN"/>
        </w:rPr>
        <w:t>是测量数据</w:t>
      </w:r>
      <w:r>
        <w:rPr>
          <w:rFonts w:hint="eastAsia" w:ascii="宋体" w:hAnsi="宋体" w:eastAsia="宋体" w:cs="黑体"/>
          <w:i/>
          <w:iCs/>
          <w:sz w:val="24"/>
          <w:highlight w:val="none"/>
          <w:shd w:val="clear" w:color="auto" w:fill="FBFBFB"/>
          <w:lang w:val="en-US" w:eastAsia="zh-CN"/>
        </w:rPr>
        <w:t>B</w:t>
      </w:r>
      <w:r>
        <w:rPr>
          <w:rFonts w:hint="eastAsia" w:ascii="宋体" w:hAnsi="宋体" w:eastAsia="宋体" w:cs="黑体"/>
          <w:sz w:val="24"/>
          <w:highlight w:val="none"/>
          <w:shd w:val="clear" w:color="auto" w:fill="FBFBFB"/>
          <w:lang w:val="en-US" w:eastAsia="zh-CN"/>
        </w:rPr>
        <w:t>{b</w:t>
      </w:r>
      <w:r>
        <w:rPr>
          <w:rFonts w:hint="eastAsia" w:ascii="宋体" w:hAnsi="宋体" w:eastAsia="宋体" w:cs="黑体"/>
          <w:i/>
          <w:iCs/>
          <w:sz w:val="24"/>
          <w:highlight w:val="none"/>
          <w:shd w:val="clear" w:color="auto" w:fill="FBFBFB"/>
          <w:vertAlign w:val="subscript"/>
          <w:lang w:val="en-US" w:eastAsia="zh-CN"/>
        </w:rPr>
        <w:t>j</w:t>
      </w:r>
      <w:r>
        <w:rPr>
          <w:rFonts w:hint="eastAsia" w:ascii="宋体" w:hAnsi="宋体" w:eastAsia="宋体" w:cs="黑体"/>
          <w:sz w:val="24"/>
          <w:highlight w:val="none"/>
          <w:shd w:val="clear" w:color="auto" w:fill="FBFBFB"/>
          <w:vertAlign w:val="baseline"/>
          <w:lang w:val="en-US" w:eastAsia="zh-CN"/>
        </w:rPr>
        <w:t>,</w:t>
      </w:r>
      <w:r>
        <w:rPr>
          <w:rFonts w:hint="eastAsia" w:ascii="宋体" w:hAnsi="宋体" w:eastAsia="宋体" w:cs="黑体"/>
          <w:i/>
          <w:iCs/>
          <w:sz w:val="24"/>
          <w:highlight w:val="none"/>
          <w:shd w:val="clear" w:color="auto" w:fill="FBFBFB"/>
          <w:vertAlign w:val="baseline"/>
          <w:lang w:val="en-US" w:eastAsia="zh-CN"/>
        </w:rPr>
        <w:t>j</w:t>
      </w:r>
      <w:r>
        <w:rPr>
          <w:rFonts w:hint="eastAsia" w:ascii="宋体" w:hAnsi="宋体" w:eastAsia="宋体" w:cs="黑体"/>
          <w:sz w:val="24"/>
          <w:highlight w:val="none"/>
          <w:shd w:val="clear" w:color="auto" w:fill="FBFBFB"/>
          <w:vertAlign w:val="baseline"/>
          <w:lang w:val="en-US" w:eastAsia="zh-CN"/>
        </w:rPr>
        <w:t>=1,2,...</w:t>
      </w:r>
      <w:r>
        <w:rPr>
          <w:rFonts w:hint="eastAsia" w:ascii="宋体" w:hAnsi="宋体" w:eastAsia="宋体" w:cs="黑体"/>
          <w:sz w:val="24"/>
          <w:highlight w:val="none"/>
          <w:shd w:val="clear" w:color="auto" w:fill="FBFBFB"/>
          <w:lang w:val="en-US" w:eastAsia="zh-CN"/>
        </w:rPr>
        <w:t xml:space="preserve">}通过系统的谱系。 </w:t>
      </w:r>
    </w:p>
    <w:p w14:paraId="039A55B8">
      <w:pPr>
        <w:pStyle w:val="30"/>
        <w:spacing w:line="360" w:lineRule="auto"/>
        <w:ind w:firstLine="0" w:firstLineChars="0"/>
        <w:jc w:val="left"/>
        <w:rPr>
          <w:rFonts w:hint="eastAsia"/>
        </w:rPr>
      </w:pPr>
      <w:r>
        <w:rPr>
          <w:rFonts w:hint="eastAsia" w:ascii="宋体" w:hAnsi="宋体" w:eastAsia="宋体" w:cs="黑体"/>
          <w:sz w:val="24"/>
          <w:shd w:val="clear" w:color="auto" w:fill="FBFBFB"/>
          <w:lang w:val="en-US" w:eastAsia="zh-CN"/>
        </w:rPr>
        <w:t>6.6.4 城市系统X的状态特征</w:t>
      </w:r>
      <w:r>
        <w:rPr>
          <w:rFonts w:hint="eastAsia" w:ascii="宋体" w:hAnsi="宋体" w:eastAsia="宋体" w:cs="黑体"/>
          <w:position w:val="-10"/>
          <w:sz w:val="24"/>
          <w:shd w:val="clear" w:color="auto" w:fill="FBFBFB"/>
          <w:lang w:val="en-US" w:eastAsia="zh-CN"/>
        </w:rPr>
        <w:object>
          <v:shape id="_x0000_i1102" o:spt="75" type="#_x0000_t75" style="height:13pt;width:10pt;" o:ole="t" filled="f" o:preferrelative="t" stroked="f" coordsize="21600,21600">
            <v:path/>
            <v:fill on="f" focussize="0,0"/>
            <v:stroke on="f"/>
            <v:imagedata r:id="rId149" o:title=""/>
            <o:lock v:ext="edit" aspectratio="t"/>
            <w10:wrap type="none"/>
            <w10:anchorlock/>
          </v:shape>
          <o:OLEObject Type="Embed" ProgID="Equation.KSEE3" ShapeID="_x0000_i1102" DrawAspect="Content" ObjectID="_1468075796" r:id="rId148">
            <o:LockedField>false</o:LockedField>
          </o:OLEObject>
        </w:object>
      </w:r>
      <w:r>
        <w:rPr>
          <w:rFonts w:hint="eastAsia" w:ascii="宋体" w:hAnsi="宋体" w:eastAsia="宋体" w:cs="黑体"/>
          <w:sz w:val="24"/>
          <w:shd w:val="clear" w:color="auto" w:fill="FBFBFB"/>
          <w:lang w:val="en-US" w:eastAsia="zh-CN"/>
        </w:rPr>
        <w:t>应能反映系统行为（状态）</w:t>
      </w:r>
      <w:r>
        <w:rPr>
          <w:rFonts w:hint="eastAsia" w:ascii="宋体" w:hAnsi="宋体" w:eastAsia="宋体" w:cs="黑体"/>
          <w:position w:val="-10"/>
          <w:sz w:val="24"/>
          <w:shd w:val="clear" w:color="auto" w:fill="FBFBFB"/>
          <w:lang w:val="en-US" w:eastAsia="zh-CN"/>
        </w:rPr>
        <w:object>
          <v:shape id="_x0000_i1103" o:spt="75" type="#_x0000_t75" style="height:16pt;width:22pt;" o:ole="t" filled="f" o:preferrelative="t" stroked="f" coordsize="21600,21600">
            <v:path/>
            <v:fill on="f" focussize="0,0"/>
            <v:stroke on="f"/>
            <v:imagedata r:id="rId133" o:title=""/>
            <o:lock v:ext="edit" aspectratio="t"/>
            <w10:wrap type="none"/>
            <w10:anchorlock/>
          </v:shape>
          <o:OLEObject Type="Embed" ProgID="Equation.KSEE3" ShapeID="_x0000_i1103" DrawAspect="Content" ObjectID="_1468075797" r:id="rId150">
            <o:LockedField>false</o:LockedField>
          </o:OLEObject>
        </w:object>
      </w:r>
      <w:r>
        <w:rPr>
          <w:rFonts w:hint="eastAsia" w:ascii="宋体" w:hAnsi="宋体" w:eastAsia="宋体" w:cs="黑体"/>
          <w:sz w:val="24"/>
          <w:shd w:val="clear" w:color="auto" w:fill="FBFBFB"/>
          <w:lang w:val="en-US" w:eastAsia="zh-CN"/>
        </w:rPr>
        <w:t>在某时刻（或时间段）的实际性能及趋势。</w:t>
      </w:r>
      <w:r>
        <w:rPr>
          <w:rFonts w:hint="eastAsia" w:ascii="宋体" w:hAnsi="宋体" w:eastAsia="宋体" w:cs="黑体"/>
          <w:position w:val="-10"/>
          <w:sz w:val="24"/>
          <w:shd w:val="clear" w:color="auto" w:fill="FBFBFB"/>
          <w:lang w:val="en-US" w:eastAsia="zh-CN"/>
        </w:rPr>
        <w:object>
          <v:shape id="_x0000_i1104" o:spt="75" type="#_x0000_t75" style="height:13pt;width:10pt;" o:ole="t" filled="f" o:preferrelative="t" stroked="f" coordsize="21600,21600">
            <v:path/>
            <v:fill on="f" focussize="0,0"/>
            <v:stroke on="f"/>
            <v:imagedata r:id="rId149" o:title=""/>
            <o:lock v:ext="edit" aspectratio="t"/>
            <w10:wrap type="none"/>
            <w10:anchorlock/>
          </v:shape>
          <o:OLEObject Type="Embed" ProgID="Equation.KSEE3" ShapeID="_x0000_i1104" DrawAspect="Content" ObjectID="_1468075798" r:id="rId151">
            <o:LockedField>false</o:LockedField>
          </o:OLEObject>
        </w:object>
      </w:r>
      <w:r>
        <w:rPr>
          <w:rFonts w:hint="eastAsia" w:ascii="宋体" w:hAnsi="宋体" w:eastAsia="宋体" w:cs="黑体"/>
          <w:sz w:val="24"/>
          <w:shd w:val="clear" w:color="auto" w:fill="FBFBFB"/>
          <w:lang w:val="en-US" w:eastAsia="zh-CN"/>
        </w:rPr>
        <w:t>的全体构成状态特征集合</w:t>
      </w:r>
      <w:r>
        <w:rPr>
          <w:rFonts w:hint="eastAsia" w:ascii="宋体" w:hAnsi="宋体" w:eastAsia="宋体" w:cs="黑体"/>
          <w:position w:val="-10"/>
          <w:sz w:val="24"/>
          <w:shd w:val="clear" w:color="auto" w:fill="FBFBFB"/>
          <w:lang w:val="en-US" w:eastAsia="zh-CN"/>
        </w:rPr>
        <w:object>
          <v:shape id="_x0000_i1105" o:spt="75" type="#_x0000_t75" style="height:16pt;width:12pt;" o:ole="t" filled="f" o:preferrelative="t" stroked="f" coordsize="21600,21600">
            <v:path/>
            <v:fill on="f" focussize="0,0"/>
            <v:stroke on="f"/>
            <v:imagedata r:id="rId153" o:title=""/>
            <o:lock v:ext="edit" aspectratio="t"/>
            <w10:wrap type="none"/>
            <w10:anchorlock/>
          </v:shape>
          <o:OLEObject Type="Embed" ProgID="Equation.KSEE3" ShapeID="_x0000_i1105" DrawAspect="Content" ObjectID="_1468075799" r:id="rId152">
            <o:LockedField>false</o:LockedField>
          </o:OLEObject>
        </w:object>
      </w:r>
      <w:r>
        <w:rPr>
          <w:rFonts w:hint="eastAsia" w:ascii="宋体" w:hAnsi="宋体" w:eastAsia="宋体" w:cs="黑体"/>
          <w:sz w:val="24"/>
          <w:shd w:val="clear" w:color="auto" w:fill="FBFBFB"/>
          <w:lang w:val="en-US" w:eastAsia="zh-CN"/>
        </w:rPr>
        <w:t>。</w:t>
      </w:r>
    </w:p>
    <w:p w14:paraId="235C44A7">
      <w:pPr>
        <w:pStyle w:val="30"/>
        <w:spacing w:line="360" w:lineRule="auto"/>
        <w:ind w:firstLine="0" w:firstLineChars="0"/>
        <w:jc w:val="left"/>
        <w:rPr>
          <w:rFonts w:hint="eastAsia" w:ascii="宋体" w:hAnsi="宋体" w:eastAsia="宋体" w:cs="黑体"/>
          <w:sz w:val="24"/>
          <w:shd w:val="clear" w:color="auto" w:fill="FBFBFB"/>
          <w:lang w:val="en-US" w:eastAsia="zh-CN"/>
        </w:rPr>
      </w:pPr>
      <w:r>
        <w:rPr>
          <w:rFonts w:hint="eastAsia" w:ascii="宋体" w:hAnsi="宋体" w:eastAsia="宋体" w:cs="黑体"/>
          <w:sz w:val="24"/>
          <w:shd w:val="clear" w:color="auto" w:fill="FBFBFB"/>
          <w:lang w:val="en-US" w:eastAsia="zh-CN"/>
        </w:rPr>
        <w:t>6.6.5 城市系统X的行为状态</w:t>
      </w:r>
      <w:r>
        <w:rPr>
          <w:rFonts w:hint="eastAsia" w:ascii="宋体" w:hAnsi="宋体" w:eastAsia="宋体" w:cs="黑体"/>
          <w:position w:val="-10"/>
          <w:sz w:val="24"/>
          <w:shd w:val="clear" w:color="auto" w:fill="FBFBFB"/>
          <w:lang w:val="en-US" w:eastAsia="zh-CN"/>
        </w:rPr>
        <w:object>
          <v:shape id="_x0000_i1106" o:spt="75" type="#_x0000_t75" style="height:16pt;width:22pt;" o:ole="t" filled="f" o:preferrelative="t" stroked="f" coordsize="21600,21600">
            <v:path/>
            <v:fill on="f" focussize="0,0"/>
            <v:stroke on="f"/>
            <v:imagedata r:id="rId133" o:title=""/>
            <o:lock v:ext="edit" aspectratio="t"/>
            <w10:wrap type="none"/>
            <w10:anchorlock/>
          </v:shape>
          <o:OLEObject Type="Embed" ProgID="Equation.KSEE3" ShapeID="_x0000_i1106" DrawAspect="Content" ObjectID="_1468075800" r:id="rId154">
            <o:LockedField>false</o:LockedField>
          </o:OLEObject>
        </w:object>
      </w:r>
      <w:r>
        <w:rPr>
          <w:rFonts w:hint="eastAsia" w:ascii="宋体" w:hAnsi="宋体" w:eastAsia="宋体" w:cs="黑体"/>
          <w:sz w:val="24"/>
          <w:shd w:val="clear" w:color="auto" w:fill="FBFBFB"/>
          <w:lang w:val="en-US" w:eastAsia="zh-CN"/>
        </w:rPr>
        <w:t>的故障、风险信息</w:t>
      </w:r>
      <w:r>
        <w:rPr>
          <w:rFonts w:hint="eastAsia" w:hAnsi="宋体" w:cs="黑体"/>
          <w:sz w:val="24"/>
          <w:shd w:val="clear" w:color="auto" w:fill="FBFBFB"/>
          <w:lang w:val="en-US" w:eastAsia="zh-CN"/>
        </w:rPr>
        <w:t>应</w:t>
      </w:r>
      <w:r>
        <w:rPr>
          <w:rFonts w:hint="eastAsia" w:ascii="宋体" w:hAnsi="宋体" w:eastAsia="宋体" w:cs="黑体"/>
          <w:sz w:val="24"/>
          <w:shd w:val="clear" w:color="auto" w:fill="FBFBFB"/>
          <w:lang w:val="en-US" w:eastAsia="zh-CN"/>
        </w:rPr>
        <w:t>存在于系统的检测或采样信息</w:t>
      </w:r>
      <w:r>
        <w:rPr>
          <w:rFonts w:hint="eastAsia" w:ascii="宋体" w:hAnsi="宋体" w:eastAsia="宋体" w:cs="黑体"/>
          <w:position w:val="-10"/>
          <w:sz w:val="24"/>
          <w:shd w:val="clear" w:color="auto" w:fill="FBFBFB"/>
          <w:lang w:val="en-US" w:eastAsia="zh-CN"/>
        </w:rPr>
        <w:object>
          <v:shape id="_x0000_i1107" o:spt="75" type="#_x0000_t75" style="height:16pt;width:84pt;" o:ole="t" filled="f" o:preferrelative="t" stroked="f" coordsize="21600,21600">
            <v:path/>
            <v:fill on="f" focussize="0,0"/>
            <v:stroke on="f"/>
            <v:imagedata r:id="rId156" o:title=""/>
            <o:lock v:ext="edit" aspectratio="t"/>
            <w10:wrap type="none"/>
            <w10:anchorlock/>
          </v:shape>
          <o:OLEObject Type="Embed" ProgID="Equation.KSEE3" ShapeID="_x0000_i1107" DrawAspect="Content" ObjectID="_1468075801" r:id="rId155">
            <o:LockedField>false</o:LockedField>
          </o:OLEObject>
        </w:object>
      </w:r>
      <w:r>
        <w:rPr>
          <w:rFonts w:hint="eastAsia" w:ascii="宋体" w:hAnsi="宋体" w:eastAsia="宋体" w:cs="黑体"/>
          <w:sz w:val="24"/>
          <w:shd w:val="clear" w:color="auto" w:fill="FBFBFB"/>
          <w:lang w:val="en-US" w:eastAsia="zh-CN"/>
        </w:rPr>
        <w:t>之中。</w:t>
      </w:r>
    </w:p>
    <w:p w14:paraId="5E65693E">
      <w:pPr>
        <w:pStyle w:val="30"/>
        <w:spacing w:line="360" w:lineRule="auto"/>
        <w:ind w:firstLine="0" w:firstLineChars="0"/>
        <w:jc w:val="left"/>
        <w:rPr>
          <w:rFonts w:hint="eastAsia" w:ascii="宋体" w:hAnsi="宋体" w:eastAsia="宋体" w:cs="黑体"/>
          <w:sz w:val="24"/>
          <w:shd w:val="clear" w:color="auto" w:fill="FBFBFB"/>
          <w:lang w:val="en-US" w:eastAsia="zh-CN"/>
        </w:rPr>
      </w:pPr>
      <w:r>
        <w:rPr>
          <w:rFonts w:hint="eastAsia" w:ascii="宋体" w:hAnsi="宋体" w:eastAsia="宋体" w:cs="黑体"/>
          <w:sz w:val="24"/>
          <w:shd w:val="clear" w:color="auto" w:fill="FBFBFB"/>
          <w:lang w:val="en-US" w:eastAsia="zh-CN"/>
        </w:rPr>
        <w:t>6.6.6 基于行为状态的城市系统X的诊断模型应建立在包含正常、故障、风险等状态特征的状态知识库</w:t>
      </w:r>
      <w:r>
        <w:drawing>
          <wp:inline distT="0" distB="0" distL="114300" distR="114300">
            <wp:extent cx="161925" cy="161925"/>
            <wp:effectExtent l="0" t="0" r="9525" b="6350"/>
            <wp:docPr id="84"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21"/>
                    <pic:cNvPicPr>
                      <a:picLocks noChangeAspect="1"/>
                    </pic:cNvPicPr>
                  </pic:nvPicPr>
                  <pic:blipFill>
                    <a:blip r:embed="rId157"/>
                    <a:stretch>
                      <a:fillRect/>
                    </a:stretch>
                  </pic:blipFill>
                  <pic:spPr>
                    <a:xfrm>
                      <a:off x="0" y="0"/>
                      <a:ext cx="161925" cy="161925"/>
                    </a:xfrm>
                    <a:prstGeom prst="rect">
                      <a:avLst/>
                    </a:prstGeom>
                    <a:noFill/>
                    <a:ln>
                      <a:noFill/>
                    </a:ln>
                  </pic:spPr>
                </pic:pic>
              </a:graphicData>
            </a:graphic>
          </wp:inline>
        </w:drawing>
      </w:r>
      <w:r>
        <w:rPr>
          <w:rFonts w:hint="eastAsia" w:ascii="宋体" w:hAnsi="宋体" w:eastAsia="宋体" w:cs="黑体"/>
          <w:sz w:val="24"/>
          <w:shd w:val="clear" w:color="auto" w:fill="FBFBFB"/>
          <w:lang w:val="en-US" w:eastAsia="zh-CN"/>
        </w:rPr>
        <w:t>及控制推理策略库</w:t>
      </w:r>
      <w:r>
        <w:drawing>
          <wp:inline distT="0" distB="0" distL="114300" distR="114300">
            <wp:extent cx="257175" cy="171450"/>
            <wp:effectExtent l="0" t="0" r="0" b="0"/>
            <wp:docPr id="83"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120"/>
                    <pic:cNvPicPr>
                      <a:picLocks noChangeAspect="1"/>
                    </pic:cNvPicPr>
                  </pic:nvPicPr>
                  <pic:blipFill>
                    <a:blip r:embed="rId158"/>
                    <a:stretch>
                      <a:fillRect/>
                    </a:stretch>
                  </pic:blipFill>
                  <pic:spPr>
                    <a:xfrm>
                      <a:off x="0" y="0"/>
                      <a:ext cx="257175" cy="171450"/>
                    </a:xfrm>
                    <a:prstGeom prst="rect">
                      <a:avLst/>
                    </a:prstGeom>
                    <a:noFill/>
                    <a:ln>
                      <a:noFill/>
                    </a:ln>
                  </pic:spPr>
                </pic:pic>
              </a:graphicData>
            </a:graphic>
          </wp:inline>
        </w:drawing>
      </w:r>
      <w:r>
        <w:rPr>
          <w:rFonts w:hint="eastAsia" w:ascii="宋体" w:hAnsi="宋体" w:eastAsia="宋体" w:cs="黑体"/>
          <w:sz w:val="24"/>
          <w:shd w:val="clear" w:color="auto" w:fill="FBFBFB"/>
          <w:lang w:val="en-US" w:eastAsia="zh-CN"/>
        </w:rPr>
        <w:t>之上。</w:t>
      </w:r>
    </w:p>
    <w:p w14:paraId="4AF5DB62">
      <w:pPr>
        <w:pStyle w:val="30"/>
        <w:spacing w:line="360" w:lineRule="auto"/>
        <w:ind w:firstLine="0" w:firstLineChars="0"/>
        <w:jc w:val="left"/>
        <w:rPr>
          <w:rFonts w:hint="eastAsia" w:ascii="宋体" w:hAnsi="宋体" w:eastAsia="宋体" w:cs="黑体"/>
          <w:sz w:val="24"/>
          <w:shd w:val="clear" w:color="auto" w:fill="FBFBFB"/>
          <w:lang w:val="en-US" w:eastAsia="zh-CN"/>
        </w:rPr>
      </w:pPr>
      <w:r>
        <w:rPr>
          <w:rFonts w:hint="eastAsia" w:ascii="宋体" w:hAnsi="宋体" w:eastAsia="宋体" w:cs="黑体"/>
          <w:sz w:val="24"/>
          <w:shd w:val="clear" w:color="auto" w:fill="FBFBFB"/>
          <w:lang w:val="en-US" w:eastAsia="zh-CN"/>
        </w:rPr>
        <w:t>6.6.7 基于行为状态的城市系统X的自动诊断机模型宜</w:t>
      </w:r>
      <w:r>
        <w:rPr>
          <w:rFonts w:hint="eastAsia" w:hAnsi="宋体" w:cs="黑体"/>
          <w:sz w:val="24"/>
          <w:shd w:val="clear" w:color="auto" w:fill="FBFBFB"/>
          <w:lang w:val="en-US" w:eastAsia="zh-CN"/>
        </w:rPr>
        <w:t>按下式定义</w:t>
      </w:r>
      <w:r>
        <w:rPr>
          <w:rFonts w:hint="eastAsia" w:ascii="宋体" w:hAnsi="宋体" w:eastAsia="宋体" w:cs="黑体"/>
          <w:sz w:val="24"/>
          <w:shd w:val="clear" w:color="auto" w:fill="FBFBFB"/>
          <w:lang w:val="en-US" w:eastAsia="zh-CN"/>
        </w:rPr>
        <w:t>：</w:t>
      </w:r>
    </w:p>
    <w:p w14:paraId="3D4A6D5F">
      <w:pPr>
        <w:pStyle w:val="30"/>
        <w:spacing w:line="360" w:lineRule="auto"/>
        <w:ind w:firstLine="0" w:firstLineChars="0"/>
        <w:jc w:val="center"/>
        <w:rPr>
          <w:rFonts w:hint="eastAsia" w:ascii="宋体" w:hAnsi="宋体" w:eastAsia="宋体" w:cs="黑体"/>
          <w:sz w:val="24"/>
          <w:shd w:val="clear" w:color="auto" w:fill="FBFBFB"/>
          <w:lang w:val="en-US" w:eastAsia="zh-CN"/>
        </w:rPr>
      </w:pPr>
      <w:r>
        <w:rPr>
          <w:rFonts w:hint="eastAsia" w:ascii="宋体" w:hAnsi="宋体" w:eastAsia="宋体" w:cs="黑体"/>
          <w:position w:val="-10"/>
          <w:sz w:val="24"/>
          <w:shd w:val="clear" w:color="auto" w:fill="FBFBFB"/>
          <w:lang w:val="en-US" w:eastAsia="zh-CN"/>
        </w:rPr>
        <w:object>
          <v:shape id="_x0000_i1108" o:spt="75" type="#_x0000_t75" style="height:16pt;width:139pt;" o:ole="t" filled="f" o:preferrelative="t" stroked="f" coordsize="21600,21600">
            <v:path/>
            <v:fill on="f" focussize="0,0"/>
            <v:stroke on="f"/>
            <v:imagedata r:id="rId160" o:title=""/>
            <o:lock v:ext="edit" aspectratio="t"/>
            <w10:wrap type="none"/>
            <w10:anchorlock/>
          </v:shape>
          <o:OLEObject Type="Embed" ProgID="Equation.KSEE3" ShapeID="_x0000_i1108" DrawAspect="Content" ObjectID="_1468075802" r:id="rId159">
            <o:LockedField>false</o:LockedField>
          </o:OLEObject>
        </w:object>
      </w:r>
      <w:r>
        <w:rPr>
          <w:rFonts w:hint="eastAsia" w:ascii="Times New Roman" w:hAnsi="Times New Roman" w:cs="Times New Roman"/>
          <w:i w:val="0"/>
          <w:iCs w:val="0"/>
          <w:position w:val="-30"/>
          <w:sz w:val="20"/>
          <w:szCs w:val="20"/>
          <w:vertAlign w:val="baseline"/>
          <w:lang w:val="en-US" w:eastAsia="zh-CN"/>
        </w:rPr>
        <w:t xml:space="preserve">  </w:t>
      </w:r>
      <w:r>
        <w:rPr>
          <w:rFonts w:hint="eastAsia" w:ascii="宋体" w:hAnsi="宋体" w:cs="宋体"/>
          <w:i w:val="0"/>
          <w:iCs w:val="0"/>
          <w:position w:val="0"/>
          <w:sz w:val="24"/>
          <w:szCs w:val="24"/>
          <w:vertAlign w:val="baseline"/>
          <w:lang w:val="en-US" w:eastAsia="zh-CN"/>
        </w:rPr>
        <w:t xml:space="preserve"> </w:t>
      </w:r>
      <w:r>
        <w:rPr>
          <w:rFonts w:hint="eastAsia" w:hAnsi="宋体" w:cs="宋体"/>
          <w:i w:val="0"/>
          <w:iCs w:val="0"/>
          <w:position w:val="0"/>
          <w:sz w:val="24"/>
          <w:szCs w:val="24"/>
          <w:vertAlign w:val="baseline"/>
          <w:lang w:val="en-US" w:eastAsia="zh-CN"/>
        </w:rPr>
        <w:t xml:space="preserve">          </w:t>
      </w:r>
      <w:r>
        <w:rPr>
          <w:rFonts w:hint="eastAsia" w:ascii="宋体" w:hAnsi="宋体" w:cs="宋体"/>
          <w:i w:val="0"/>
          <w:iCs w:val="0"/>
          <w:position w:val="0"/>
          <w:sz w:val="24"/>
          <w:szCs w:val="24"/>
          <w:vertAlign w:val="baseline"/>
          <w:lang w:val="en-US" w:eastAsia="zh-CN"/>
        </w:rPr>
        <w:t>（</w:t>
      </w:r>
      <w:r>
        <w:rPr>
          <w:rFonts w:hint="eastAsia" w:hAnsi="宋体" w:cs="宋体"/>
          <w:i w:val="0"/>
          <w:iCs w:val="0"/>
          <w:position w:val="0"/>
          <w:sz w:val="24"/>
          <w:szCs w:val="24"/>
          <w:vertAlign w:val="baseline"/>
          <w:lang w:val="en-US" w:eastAsia="zh-CN"/>
        </w:rPr>
        <w:t>6</w:t>
      </w:r>
      <w:r>
        <w:rPr>
          <w:rFonts w:hint="eastAsia" w:ascii="宋体" w:hAnsi="宋体" w:cs="宋体"/>
          <w:i w:val="0"/>
          <w:iCs w:val="0"/>
          <w:position w:val="0"/>
          <w:sz w:val="24"/>
          <w:szCs w:val="24"/>
          <w:vertAlign w:val="baseline"/>
          <w:lang w:val="en-US" w:eastAsia="zh-CN"/>
        </w:rPr>
        <w:t>.</w:t>
      </w:r>
      <w:r>
        <w:rPr>
          <w:rFonts w:hint="eastAsia" w:hAnsi="宋体" w:cs="宋体"/>
          <w:i w:val="0"/>
          <w:iCs w:val="0"/>
          <w:position w:val="0"/>
          <w:sz w:val="24"/>
          <w:szCs w:val="24"/>
          <w:vertAlign w:val="baseline"/>
          <w:lang w:val="en-US" w:eastAsia="zh-CN"/>
        </w:rPr>
        <w:t>6</w:t>
      </w:r>
      <w:r>
        <w:rPr>
          <w:rFonts w:hint="eastAsia" w:ascii="宋体" w:hAnsi="宋体" w:cs="宋体"/>
          <w:i w:val="0"/>
          <w:iCs w:val="0"/>
          <w:position w:val="0"/>
          <w:sz w:val="24"/>
          <w:szCs w:val="24"/>
          <w:vertAlign w:val="baseline"/>
          <w:lang w:val="en-US" w:eastAsia="zh-CN"/>
        </w:rPr>
        <w:t>.</w:t>
      </w:r>
      <w:r>
        <w:rPr>
          <w:rFonts w:hint="eastAsia" w:hAnsi="宋体" w:cs="宋体"/>
          <w:i w:val="0"/>
          <w:iCs w:val="0"/>
          <w:position w:val="0"/>
          <w:sz w:val="24"/>
          <w:szCs w:val="24"/>
          <w:vertAlign w:val="baseline"/>
          <w:lang w:val="en-US" w:eastAsia="zh-CN"/>
        </w:rPr>
        <w:t>7</w:t>
      </w:r>
      <w:r>
        <w:rPr>
          <w:rFonts w:hint="eastAsia" w:ascii="宋体" w:hAnsi="宋体" w:cs="宋体"/>
          <w:i w:val="0"/>
          <w:iCs w:val="0"/>
          <w:position w:val="0"/>
          <w:sz w:val="24"/>
          <w:szCs w:val="24"/>
          <w:vertAlign w:val="baseline"/>
          <w:lang w:val="en-US" w:eastAsia="zh-CN"/>
        </w:rPr>
        <w:t>）</w:t>
      </w:r>
    </w:p>
    <w:p w14:paraId="476DA8F2">
      <w:pPr>
        <w:pStyle w:val="30"/>
        <w:spacing w:line="360" w:lineRule="auto"/>
        <w:ind w:firstLine="0" w:firstLineChars="0"/>
        <w:jc w:val="left"/>
        <w:rPr>
          <w:rFonts w:hint="eastAsia" w:ascii="宋体" w:hAnsi="宋体" w:eastAsia="宋体" w:cs="黑体"/>
          <w:sz w:val="24"/>
          <w:shd w:val="clear" w:color="auto" w:fill="FBFBFB"/>
          <w:lang w:val="en-US" w:eastAsia="zh-CN"/>
        </w:rPr>
      </w:pPr>
      <w:r>
        <w:rPr>
          <w:rFonts w:hint="eastAsia" w:ascii="宋体" w:hAnsi="宋体" w:eastAsia="宋体" w:cs="黑体"/>
          <w:sz w:val="24"/>
          <w:shd w:val="clear" w:color="auto" w:fill="FBFBFB"/>
          <w:lang w:val="en-US" w:eastAsia="zh-CN"/>
        </w:rPr>
        <w:t>6.6.8 基于行为状态的城市系统X的自动诊断实现过程应符合</w:t>
      </w:r>
      <w:r>
        <w:rPr>
          <w:rFonts w:hint="eastAsia" w:hAnsi="宋体" w:cs="黑体"/>
          <w:sz w:val="24"/>
          <w:shd w:val="clear" w:color="auto" w:fill="FBFBFB"/>
          <w:lang w:val="en-US" w:eastAsia="zh-CN"/>
        </w:rPr>
        <w:t>图6.6.8</w:t>
      </w:r>
      <w:r>
        <w:rPr>
          <w:rFonts w:hint="eastAsia" w:ascii="宋体" w:hAnsi="宋体" w:eastAsia="宋体" w:cs="黑体"/>
          <w:sz w:val="24"/>
          <w:shd w:val="clear" w:color="auto" w:fill="FBFBFB"/>
          <w:lang w:val="en-US" w:eastAsia="zh-CN"/>
        </w:rPr>
        <w:t>所示机理和流程</w:t>
      </w:r>
      <w:r>
        <w:rPr>
          <w:rFonts w:hint="eastAsia" w:hAnsi="宋体" w:cs="黑体"/>
          <w:sz w:val="24"/>
          <w:shd w:val="clear" w:color="auto" w:fill="FBFBFB"/>
          <w:lang w:val="en-US" w:eastAsia="zh-CN"/>
        </w:rPr>
        <w:t>。</w:t>
      </w:r>
    </w:p>
    <w:p w14:paraId="3CE344CC">
      <w:pPr>
        <w:pStyle w:val="30"/>
        <w:spacing w:line="360" w:lineRule="auto"/>
        <w:ind w:firstLine="0" w:firstLineChars="0"/>
        <w:jc w:val="center"/>
        <w:rPr>
          <w:rFonts w:hint="eastAsia" w:ascii="宋体" w:hAnsi="宋体" w:eastAsia="宋体" w:cs="黑体"/>
          <w:sz w:val="24"/>
          <w:shd w:val="clear" w:color="auto" w:fill="FBFBFB"/>
          <w:lang w:val="en-US" w:eastAsia="zh-CN"/>
        </w:rPr>
      </w:pPr>
      <w:r>
        <w:drawing>
          <wp:inline distT="0" distB="0" distL="114300" distR="114300">
            <wp:extent cx="3151505" cy="1627505"/>
            <wp:effectExtent l="0" t="0" r="10795" b="10795"/>
            <wp:docPr id="5"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99"/>
                    <pic:cNvPicPr>
                      <a:picLocks noChangeAspect="1"/>
                    </pic:cNvPicPr>
                  </pic:nvPicPr>
                  <pic:blipFill>
                    <a:blip r:embed="rId161"/>
                    <a:stretch>
                      <a:fillRect/>
                    </a:stretch>
                  </pic:blipFill>
                  <pic:spPr>
                    <a:xfrm>
                      <a:off x="0" y="0"/>
                      <a:ext cx="3151505" cy="1627505"/>
                    </a:xfrm>
                    <a:prstGeom prst="rect">
                      <a:avLst/>
                    </a:prstGeom>
                    <a:noFill/>
                    <a:ln>
                      <a:noFill/>
                    </a:ln>
                  </pic:spPr>
                </pic:pic>
              </a:graphicData>
            </a:graphic>
          </wp:inline>
        </w:drawing>
      </w:r>
    </w:p>
    <w:p w14:paraId="2E3F9202">
      <w:pPr>
        <w:pStyle w:val="30"/>
        <w:ind w:firstLine="0" w:firstLineChars="0"/>
        <w:jc w:val="both"/>
        <w:rPr>
          <w:rFonts w:hint="eastAsia" w:ascii="宋体" w:hAnsi="宋体" w:eastAsia="宋体" w:cs="黑体"/>
          <w:sz w:val="24"/>
          <w:shd w:val="clear" w:color="auto" w:fill="FBFBFB"/>
          <w:lang w:val="en-US" w:eastAsia="zh-CN"/>
        </w:rPr>
      </w:pPr>
    </w:p>
    <w:p w14:paraId="2AB72132">
      <w:pPr>
        <w:pStyle w:val="30"/>
        <w:spacing w:line="360" w:lineRule="auto"/>
        <w:ind w:firstLine="0" w:firstLineChars="0"/>
        <w:jc w:val="center"/>
        <w:rPr>
          <w:rFonts w:hint="default" w:ascii="宋体" w:hAnsi="宋体" w:eastAsia="宋体" w:cs="黑体"/>
          <w:sz w:val="24"/>
          <w:shd w:val="clear" w:color="auto" w:fill="FBFBFB"/>
          <w:lang w:val="en-US" w:eastAsia="zh-CN"/>
        </w:rPr>
      </w:pPr>
      <w:r>
        <w:rPr>
          <w:rFonts w:hint="eastAsia" w:ascii="宋体" w:hAnsi="宋体" w:eastAsia="宋体" w:cs="黑体"/>
          <w:sz w:val="24"/>
          <w:shd w:val="clear" w:color="auto" w:fill="FBFBFB"/>
          <w:lang w:val="en-US" w:eastAsia="zh-CN"/>
        </w:rPr>
        <w:t>图</w:t>
      </w:r>
      <w:r>
        <w:rPr>
          <w:rFonts w:hint="eastAsia" w:hAnsi="宋体" w:cs="黑体"/>
          <w:sz w:val="24"/>
          <w:shd w:val="clear" w:color="auto" w:fill="FBFBFB"/>
          <w:lang w:val="en-US" w:eastAsia="zh-CN"/>
        </w:rPr>
        <w:t>6.6.8</w:t>
      </w:r>
      <w:r>
        <w:rPr>
          <w:rFonts w:hint="eastAsia" w:ascii="宋体" w:hAnsi="宋体" w:eastAsia="宋体" w:cs="黑体"/>
          <w:sz w:val="24"/>
          <w:shd w:val="clear" w:color="auto" w:fill="FBFBFB"/>
          <w:lang w:val="en-US" w:eastAsia="zh-CN"/>
        </w:rPr>
        <w:t xml:space="preserve"> 基于行为状态的城市系统自动诊断过程</w:t>
      </w:r>
      <w:r>
        <w:rPr>
          <w:rFonts w:hint="eastAsia" w:hAnsi="宋体" w:cs="黑体"/>
          <w:sz w:val="24"/>
          <w:shd w:val="clear" w:color="auto" w:fill="FBFBFB"/>
          <w:lang w:val="en-US" w:eastAsia="zh-CN"/>
        </w:rPr>
        <w:t>示意图</w:t>
      </w:r>
    </w:p>
    <w:p w14:paraId="7B706D93">
      <w:pPr>
        <w:pStyle w:val="30"/>
        <w:spacing w:line="360" w:lineRule="auto"/>
        <w:ind w:firstLine="0" w:firstLineChars="0"/>
        <w:jc w:val="left"/>
        <w:rPr>
          <w:rFonts w:hint="eastAsia" w:ascii="宋体" w:hAnsi="宋体" w:eastAsia="宋体" w:cs="黑体"/>
          <w:sz w:val="24"/>
          <w:shd w:val="clear" w:color="auto" w:fill="FBFBFB"/>
          <w:lang w:val="en-US" w:eastAsia="zh-CN"/>
        </w:rPr>
      </w:pPr>
      <w:r>
        <w:rPr>
          <w:rFonts w:hint="eastAsia" w:ascii="宋体" w:hAnsi="宋体" w:eastAsia="宋体" w:cs="黑体"/>
          <w:sz w:val="24"/>
          <w:shd w:val="clear" w:color="auto" w:fill="FBFBFB"/>
          <w:lang w:val="en-US" w:eastAsia="zh-CN"/>
        </w:rPr>
        <w:t xml:space="preserve"> </w:t>
      </w:r>
    </w:p>
    <w:p w14:paraId="583C445A">
      <w:pPr>
        <w:pStyle w:val="30"/>
        <w:spacing w:line="360" w:lineRule="auto"/>
        <w:ind w:firstLine="0" w:firstLineChars="0"/>
        <w:jc w:val="left"/>
        <w:rPr>
          <w:rFonts w:hint="eastAsia" w:ascii="宋体" w:hAnsi="宋体" w:eastAsia="宋体" w:cs="黑体"/>
          <w:sz w:val="24"/>
          <w:shd w:val="clear" w:color="auto" w:fill="FBFBFB"/>
          <w:lang w:val="en-US" w:eastAsia="zh-CN"/>
        </w:rPr>
      </w:pPr>
    </w:p>
    <w:p w14:paraId="2CEAFD5D">
      <w:pPr>
        <w:pStyle w:val="30"/>
        <w:spacing w:line="360" w:lineRule="auto"/>
        <w:ind w:firstLine="0" w:firstLineChars="0"/>
        <w:jc w:val="left"/>
        <w:rPr>
          <w:rFonts w:hint="eastAsia" w:ascii="宋体" w:hAnsi="宋体" w:eastAsia="宋体" w:cs="黑体"/>
          <w:sz w:val="24"/>
          <w:shd w:val="clear" w:color="auto" w:fill="FBFBFB"/>
          <w:lang w:val="en-US" w:eastAsia="zh-CN"/>
        </w:rPr>
      </w:pPr>
    </w:p>
    <w:p w14:paraId="2BA6F717">
      <w:pPr>
        <w:pStyle w:val="30"/>
        <w:spacing w:line="360" w:lineRule="auto"/>
        <w:ind w:firstLine="0" w:firstLineChars="0"/>
        <w:jc w:val="left"/>
        <w:rPr>
          <w:rFonts w:hint="eastAsia" w:ascii="宋体" w:hAnsi="宋体" w:eastAsia="宋体" w:cs="黑体"/>
          <w:sz w:val="24"/>
          <w:shd w:val="clear" w:color="auto" w:fill="FBFBFB"/>
          <w:lang w:val="en-US" w:eastAsia="zh-CN"/>
        </w:rPr>
      </w:pPr>
    </w:p>
    <w:p w14:paraId="2DC6417F">
      <w:pPr>
        <w:pStyle w:val="30"/>
        <w:spacing w:line="360" w:lineRule="auto"/>
        <w:ind w:firstLine="0" w:firstLineChars="0"/>
        <w:jc w:val="left"/>
        <w:rPr>
          <w:rFonts w:hint="eastAsia" w:ascii="宋体" w:hAnsi="宋体" w:eastAsia="宋体" w:cs="黑体"/>
          <w:sz w:val="24"/>
          <w:shd w:val="clear" w:color="auto" w:fill="FBFBFB"/>
          <w:lang w:val="en-US" w:eastAsia="zh-CN"/>
        </w:rPr>
      </w:pPr>
    </w:p>
    <w:p w14:paraId="7BF99D83">
      <w:pPr>
        <w:pStyle w:val="30"/>
        <w:spacing w:line="360" w:lineRule="auto"/>
        <w:ind w:firstLine="0" w:firstLineChars="0"/>
        <w:jc w:val="left"/>
        <w:rPr>
          <w:rFonts w:hint="eastAsia" w:ascii="宋体" w:hAnsi="宋体" w:eastAsia="宋体" w:cs="黑体"/>
          <w:sz w:val="24"/>
          <w:shd w:val="clear" w:color="auto" w:fill="FBFBFB"/>
          <w:lang w:val="en-US" w:eastAsia="zh-CN"/>
        </w:rPr>
      </w:pPr>
    </w:p>
    <w:p w14:paraId="2B098446">
      <w:pPr>
        <w:pStyle w:val="30"/>
        <w:spacing w:line="360" w:lineRule="auto"/>
        <w:ind w:firstLine="0" w:firstLineChars="0"/>
        <w:jc w:val="left"/>
        <w:rPr>
          <w:rFonts w:hint="eastAsia" w:ascii="宋体" w:hAnsi="宋体" w:eastAsia="宋体" w:cs="黑体"/>
          <w:sz w:val="24"/>
          <w:shd w:val="clear" w:color="auto" w:fill="FBFBFB"/>
          <w:lang w:val="en-US" w:eastAsia="zh-CN"/>
        </w:rPr>
      </w:pPr>
    </w:p>
    <w:p w14:paraId="7ED3C407">
      <w:pPr>
        <w:pStyle w:val="30"/>
        <w:spacing w:line="360" w:lineRule="auto"/>
        <w:ind w:firstLine="0" w:firstLineChars="0"/>
        <w:jc w:val="left"/>
        <w:rPr>
          <w:rFonts w:hint="eastAsia" w:ascii="宋体" w:hAnsi="宋体" w:eastAsia="宋体" w:cs="黑体"/>
          <w:sz w:val="24"/>
          <w:shd w:val="clear" w:color="auto" w:fill="FBFBFB"/>
          <w:lang w:val="en-US" w:eastAsia="zh-CN"/>
        </w:rPr>
      </w:pPr>
    </w:p>
    <w:p w14:paraId="6480E3F9">
      <w:pPr>
        <w:pStyle w:val="34"/>
        <w:numPr>
          <w:ilvl w:val="0"/>
          <w:numId w:val="0"/>
        </w:numPr>
        <w:jc w:val="both"/>
        <w:outlineLvl w:val="0"/>
        <w:rPr>
          <w:rFonts w:hint="eastAsia" w:ascii="宋体" w:hAnsi="宋体" w:eastAsia="宋体"/>
          <w:sz w:val="28"/>
          <w:szCs w:val="28"/>
          <w:lang w:eastAsia="zh-CN"/>
        </w:rPr>
      </w:pPr>
      <w:r>
        <w:rPr>
          <w:rFonts w:hint="eastAsia" w:hAnsi="宋体" w:cs="黑体"/>
          <w:sz w:val="24"/>
          <w:shd w:val="clear" w:color="auto" w:fill="FBFBFB"/>
          <w:lang w:val="en-US" w:eastAsia="zh-CN"/>
        </w:rPr>
        <w:t xml:space="preserve">                               </w:t>
      </w:r>
      <w:bookmarkStart w:id="144" w:name="_Toc1936"/>
      <w:bookmarkStart w:id="145" w:name="_Toc125396872"/>
      <w:bookmarkStart w:id="146" w:name="_Toc10595"/>
      <w:bookmarkStart w:id="147" w:name="_Toc31957"/>
      <w:bookmarkStart w:id="148" w:name="_Toc10174"/>
      <w:r>
        <w:rPr>
          <w:rFonts w:hint="eastAsia" w:ascii="宋体" w:hAnsi="宋体" w:eastAsia="宋体"/>
          <w:sz w:val="28"/>
          <w:szCs w:val="28"/>
          <w:lang w:val="en-US" w:eastAsia="zh-CN"/>
        </w:rPr>
        <w:t xml:space="preserve">7 </w:t>
      </w:r>
      <w:r>
        <w:rPr>
          <w:rFonts w:hint="eastAsia" w:ascii="宋体" w:hAnsi="宋体" w:eastAsia="宋体"/>
          <w:sz w:val="28"/>
          <w:szCs w:val="28"/>
        </w:rPr>
        <w:t>技术措施</w:t>
      </w:r>
      <w:bookmarkEnd w:id="144"/>
      <w:bookmarkEnd w:id="145"/>
      <w:bookmarkEnd w:id="146"/>
      <w:bookmarkEnd w:id="147"/>
      <w:bookmarkEnd w:id="148"/>
    </w:p>
    <w:p w14:paraId="12D622FA">
      <w:pPr>
        <w:pStyle w:val="34"/>
        <w:numPr>
          <w:ilvl w:val="0"/>
          <w:numId w:val="0"/>
        </w:numPr>
        <w:ind w:left="360"/>
        <w:jc w:val="center"/>
        <w:rPr>
          <w:sz w:val="28"/>
          <w:szCs w:val="28"/>
        </w:rPr>
      </w:pPr>
      <w:bookmarkStart w:id="149" w:name="_Toc10732"/>
      <w:bookmarkStart w:id="150" w:name="_Toc20631"/>
      <w:bookmarkStart w:id="151" w:name="_Toc25546"/>
      <w:bookmarkStart w:id="152" w:name="_Toc125396873"/>
      <w:bookmarkStart w:id="153" w:name="_Toc25045"/>
      <w:r>
        <w:rPr>
          <w:rFonts w:hint="eastAsia" w:ascii="宋体" w:hAnsi="宋体" w:eastAsia="宋体"/>
          <w:sz w:val="28"/>
          <w:szCs w:val="28"/>
          <w:lang w:val="en-US" w:eastAsia="zh-CN"/>
        </w:rPr>
        <w:t>7</w:t>
      </w:r>
      <w:r>
        <w:rPr>
          <w:rFonts w:ascii="宋体" w:hAnsi="宋体" w:eastAsia="宋体"/>
          <w:sz w:val="28"/>
          <w:szCs w:val="28"/>
        </w:rPr>
        <w:t xml:space="preserve">.1 </w:t>
      </w:r>
      <w:r>
        <w:rPr>
          <w:rFonts w:hint="eastAsia" w:ascii="宋体" w:hAnsi="宋体" w:eastAsia="宋体"/>
          <w:sz w:val="28"/>
          <w:szCs w:val="28"/>
        </w:rPr>
        <w:t>一般规定</w:t>
      </w:r>
      <w:bookmarkEnd w:id="149"/>
      <w:bookmarkEnd w:id="150"/>
      <w:bookmarkEnd w:id="151"/>
      <w:bookmarkEnd w:id="152"/>
      <w:bookmarkEnd w:id="153"/>
    </w:p>
    <w:p w14:paraId="2A8DF7F1">
      <w:pPr>
        <w:pStyle w:val="30"/>
        <w:spacing w:line="360" w:lineRule="auto"/>
        <w:ind w:left="0" w:leftChars="0" w:firstLine="0" w:firstLineChars="0"/>
        <w:rPr>
          <w:rFonts w:hint="eastAsia" w:ascii="宋体" w:hAnsi="宋体" w:eastAsia="宋体" w:cs="黑体"/>
          <w:sz w:val="24"/>
          <w:shd w:val="clear" w:color="auto" w:fill="FBFBFB"/>
          <w:lang w:val="en-US" w:eastAsia="zh-CN"/>
        </w:rPr>
      </w:pPr>
      <w:r>
        <w:rPr>
          <w:rFonts w:hint="eastAsia" w:ascii="宋体" w:hAnsi="宋体" w:eastAsia="宋体" w:cs="黑体"/>
          <w:sz w:val="24"/>
          <w:shd w:val="clear" w:color="auto" w:fill="FBFBFB"/>
          <w:lang w:val="en-US" w:eastAsia="zh-CN"/>
        </w:rPr>
        <w:t>7.1.1 安全韧性城市监测管控系统应</w:t>
      </w:r>
      <w:r>
        <w:rPr>
          <w:rFonts w:hint="eastAsia" w:hAnsi="宋体" w:cs="黑体"/>
          <w:sz w:val="24"/>
          <w:shd w:val="clear" w:color="auto" w:fill="FBFBFB"/>
          <w:lang w:val="en-US" w:eastAsia="zh-CN"/>
        </w:rPr>
        <w:t>包括下列内容</w:t>
      </w:r>
      <w:r>
        <w:rPr>
          <w:rFonts w:hint="eastAsia" w:ascii="宋体" w:hAnsi="宋体" w:eastAsia="宋体" w:cs="黑体"/>
          <w:sz w:val="24"/>
          <w:shd w:val="clear" w:color="auto" w:fill="FBFBFB"/>
          <w:lang w:val="en-US" w:eastAsia="zh-CN"/>
        </w:rPr>
        <w:t>：</w:t>
      </w:r>
    </w:p>
    <w:p w14:paraId="24F74F43">
      <w:pPr>
        <w:pStyle w:val="30"/>
        <w:spacing w:line="360" w:lineRule="auto"/>
        <w:ind w:left="0" w:leftChars="0" w:firstLine="480" w:firstLineChars="200"/>
        <w:rPr>
          <w:rFonts w:hint="eastAsia" w:hAnsi="宋体" w:cs="黑体"/>
          <w:sz w:val="24"/>
          <w:shd w:val="clear" w:color="auto" w:fill="FBFBFB"/>
          <w:lang w:val="en-US" w:eastAsia="zh-CN"/>
        </w:rPr>
      </w:pPr>
      <w:r>
        <w:rPr>
          <w:rFonts w:hint="eastAsia" w:hAnsi="宋体" w:cs="黑体"/>
          <w:sz w:val="24"/>
          <w:shd w:val="clear" w:color="auto" w:fill="FBFBFB"/>
          <w:lang w:val="en-US" w:eastAsia="zh-CN"/>
        </w:rPr>
        <w:t xml:space="preserve">1 </w:t>
      </w:r>
      <w:r>
        <w:rPr>
          <w:rFonts w:hint="eastAsia" w:ascii="宋体" w:hAnsi="宋体" w:eastAsia="宋体" w:cs="黑体"/>
          <w:sz w:val="24"/>
          <w:shd w:val="clear" w:color="auto" w:fill="FBFBFB"/>
          <w:lang w:val="en-US" w:eastAsia="zh-CN"/>
        </w:rPr>
        <w:t>传感器执行器层</w:t>
      </w:r>
      <w:r>
        <w:rPr>
          <w:rFonts w:hint="eastAsia" w:hAnsi="宋体" w:cs="黑体"/>
          <w:sz w:val="24"/>
          <w:shd w:val="clear" w:color="auto" w:fill="FBFBFB"/>
          <w:lang w:val="en-US" w:eastAsia="zh-CN"/>
        </w:rPr>
        <w:t>；</w:t>
      </w:r>
    </w:p>
    <w:p w14:paraId="72E1AFD8">
      <w:pPr>
        <w:pStyle w:val="30"/>
        <w:spacing w:line="360" w:lineRule="auto"/>
        <w:ind w:left="0" w:leftChars="0" w:firstLine="480" w:firstLineChars="200"/>
        <w:rPr>
          <w:rFonts w:hint="eastAsia" w:hAnsi="宋体" w:cs="黑体"/>
          <w:sz w:val="24"/>
          <w:shd w:val="clear" w:color="auto" w:fill="FBFBFB"/>
          <w:lang w:val="en-US" w:eastAsia="zh-CN"/>
        </w:rPr>
      </w:pPr>
      <w:r>
        <w:rPr>
          <w:rFonts w:hint="eastAsia" w:hAnsi="宋体" w:cs="黑体"/>
          <w:sz w:val="24"/>
          <w:shd w:val="clear" w:color="auto" w:fill="FBFBFB"/>
          <w:lang w:val="en-US" w:eastAsia="zh-CN"/>
        </w:rPr>
        <w:t xml:space="preserve">2 </w:t>
      </w:r>
      <w:r>
        <w:rPr>
          <w:rFonts w:hint="eastAsia" w:ascii="宋体" w:hAnsi="宋体" w:eastAsia="宋体" w:cs="黑体"/>
          <w:sz w:val="24"/>
          <w:shd w:val="clear" w:color="auto" w:fill="FBFBFB"/>
          <w:lang w:val="en-US" w:eastAsia="zh-CN"/>
        </w:rPr>
        <w:t>控制器层</w:t>
      </w:r>
      <w:r>
        <w:rPr>
          <w:rFonts w:hint="eastAsia" w:hAnsi="宋体" w:cs="黑体"/>
          <w:sz w:val="24"/>
          <w:shd w:val="clear" w:color="auto" w:fill="FBFBFB"/>
          <w:lang w:val="en-US" w:eastAsia="zh-CN"/>
        </w:rPr>
        <w:t>；</w:t>
      </w:r>
    </w:p>
    <w:p w14:paraId="10B3F854">
      <w:pPr>
        <w:pStyle w:val="30"/>
        <w:spacing w:line="360" w:lineRule="auto"/>
        <w:ind w:left="0" w:leftChars="0" w:firstLine="480" w:firstLineChars="200"/>
        <w:rPr>
          <w:rFonts w:hint="eastAsia" w:hAnsi="宋体" w:cs="黑体"/>
          <w:sz w:val="24"/>
          <w:shd w:val="clear" w:color="auto" w:fill="FBFBFB"/>
          <w:lang w:val="en-US" w:eastAsia="zh-CN"/>
        </w:rPr>
      </w:pPr>
      <w:r>
        <w:rPr>
          <w:rFonts w:hint="eastAsia" w:hAnsi="宋体" w:cs="黑体"/>
          <w:sz w:val="24"/>
          <w:shd w:val="clear" w:color="auto" w:fill="FBFBFB"/>
          <w:lang w:val="en-US" w:eastAsia="zh-CN"/>
        </w:rPr>
        <w:t xml:space="preserve">3 </w:t>
      </w:r>
      <w:r>
        <w:rPr>
          <w:rFonts w:hint="eastAsia" w:ascii="宋体" w:hAnsi="宋体" w:eastAsia="宋体" w:cs="黑体"/>
          <w:sz w:val="24"/>
          <w:shd w:val="clear" w:color="auto" w:fill="FBFBFB"/>
          <w:lang w:val="en-US" w:eastAsia="zh-CN"/>
        </w:rPr>
        <w:t>网络通信层</w:t>
      </w:r>
      <w:r>
        <w:rPr>
          <w:rFonts w:hint="eastAsia" w:hAnsi="宋体" w:cs="黑体"/>
          <w:sz w:val="24"/>
          <w:shd w:val="clear" w:color="auto" w:fill="FBFBFB"/>
          <w:lang w:val="en-US" w:eastAsia="zh-CN"/>
        </w:rPr>
        <w:t>；</w:t>
      </w:r>
    </w:p>
    <w:p w14:paraId="2101A1F0">
      <w:pPr>
        <w:pStyle w:val="30"/>
        <w:spacing w:line="360" w:lineRule="auto"/>
        <w:ind w:left="0" w:leftChars="0" w:firstLine="480" w:firstLineChars="200"/>
        <w:rPr>
          <w:rFonts w:hint="eastAsia" w:ascii="宋体" w:hAnsi="宋体" w:eastAsia="宋体" w:cs="黑体"/>
          <w:sz w:val="24"/>
          <w:shd w:val="clear" w:color="auto" w:fill="FBFBFB"/>
          <w:lang w:val="en-US" w:eastAsia="zh-CN"/>
        </w:rPr>
      </w:pPr>
      <w:r>
        <w:rPr>
          <w:rFonts w:hint="eastAsia" w:hAnsi="宋体" w:cs="黑体"/>
          <w:sz w:val="24"/>
          <w:shd w:val="clear" w:color="auto" w:fill="FBFBFB"/>
          <w:lang w:val="en-US" w:eastAsia="zh-CN"/>
        </w:rPr>
        <w:t xml:space="preserve">4 </w:t>
      </w:r>
      <w:r>
        <w:rPr>
          <w:rFonts w:hint="eastAsia" w:ascii="宋体" w:hAnsi="宋体" w:eastAsia="宋体" w:cs="黑体"/>
          <w:sz w:val="24"/>
          <w:shd w:val="clear" w:color="auto" w:fill="FBFBFB"/>
          <w:lang w:val="en-US" w:eastAsia="zh-CN"/>
        </w:rPr>
        <w:t>管理平台层。</w:t>
      </w:r>
    </w:p>
    <w:p w14:paraId="6E21E2E3">
      <w:pPr>
        <w:pStyle w:val="30"/>
        <w:spacing w:line="360" w:lineRule="auto"/>
        <w:ind w:left="0" w:leftChars="0" w:firstLine="0" w:firstLineChars="0"/>
        <w:rPr>
          <w:rFonts w:hint="eastAsia" w:ascii="宋体" w:hAnsi="宋体" w:eastAsia="宋体" w:cs="黑体"/>
          <w:sz w:val="24"/>
          <w:shd w:val="clear" w:color="auto" w:fill="FBFBFB"/>
          <w:lang w:val="en-US" w:eastAsia="zh-CN"/>
        </w:rPr>
      </w:pPr>
      <w:r>
        <w:rPr>
          <w:rFonts w:hint="eastAsia" w:ascii="宋体" w:hAnsi="宋体" w:eastAsia="宋体" w:cs="黑体"/>
          <w:sz w:val="24"/>
          <w:shd w:val="clear" w:color="auto" w:fill="FBFBFB"/>
          <w:lang w:val="en-US" w:eastAsia="zh-CN"/>
        </w:rPr>
        <w:t>7.1.2 安全韧性城市监测管控系统技术应重点</w:t>
      </w:r>
      <w:r>
        <w:rPr>
          <w:rFonts w:hint="eastAsia" w:hAnsi="宋体" w:cs="黑体"/>
          <w:sz w:val="24"/>
          <w:shd w:val="clear" w:color="auto" w:fill="FBFBFB"/>
          <w:lang w:val="en-US" w:eastAsia="zh-CN"/>
        </w:rPr>
        <w:t>包括下列内容</w:t>
      </w:r>
      <w:r>
        <w:rPr>
          <w:rFonts w:hint="eastAsia" w:ascii="宋体" w:hAnsi="宋体" w:eastAsia="宋体" w:cs="黑体"/>
          <w:sz w:val="24"/>
          <w:shd w:val="clear" w:color="auto" w:fill="FBFBFB"/>
          <w:lang w:val="en-US" w:eastAsia="zh-CN"/>
        </w:rPr>
        <w:t>：</w:t>
      </w:r>
    </w:p>
    <w:p w14:paraId="53E6CBD3">
      <w:pPr>
        <w:pStyle w:val="30"/>
        <w:spacing w:line="360" w:lineRule="auto"/>
        <w:ind w:left="0" w:leftChars="0" w:firstLine="480" w:firstLineChars="200"/>
        <w:rPr>
          <w:rFonts w:hint="eastAsia" w:hAnsi="宋体" w:cs="黑体"/>
          <w:sz w:val="24"/>
          <w:shd w:val="clear" w:color="auto" w:fill="FBFBFB"/>
          <w:lang w:val="en-US" w:eastAsia="zh-CN"/>
        </w:rPr>
      </w:pPr>
      <w:r>
        <w:rPr>
          <w:rFonts w:hint="eastAsia" w:hAnsi="宋体" w:cs="黑体"/>
          <w:sz w:val="24"/>
          <w:shd w:val="clear" w:color="auto" w:fill="FBFBFB"/>
          <w:lang w:val="en-US" w:eastAsia="zh-CN"/>
        </w:rPr>
        <w:t xml:space="preserve">1 </w:t>
      </w:r>
      <w:r>
        <w:rPr>
          <w:rFonts w:hint="eastAsia" w:ascii="宋体" w:hAnsi="宋体" w:eastAsia="宋体" w:cs="黑体"/>
          <w:sz w:val="24"/>
          <w:shd w:val="clear" w:color="auto" w:fill="FBFBFB"/>
          <w:lang w:val="en-US" w:eastAsia="zh-CN"/>
        </w:rPr>
        <w:t>可靠性分析</w:t>
      </w:r>
      <w:r>
        <w:rPr>
          <w:rFonts w:hint="eastAsia" w:hAnsi="宋体" w:cs="黑体"/>
          <w:sz w:val="24"/>
          <w:shd w:val="clear" w:color="auto" w:fill="FBFBFB"/>
          <w:lang w:val="en-US" w:eastAsia="zh-CN"/>
        </w:rPr>
        <w:t>；</w:t>
      </w:r>
    </w:p>
    <w:p w14:paraId="5DD6DA2B">
      <w:pPr>
        <w:pStyle w:val="30"/>
        <w:spacing w:line="360" w:lineRule="auto"/>
        <w:ind w:left="0" w:leftChars="0" w:firstLine="480" w:firstLineChars="200"/>
        <w:rPr>
          <w:rFonts w:hint="eastAsia" w:hAnsi="宋体" w:cs="黑体"/>
          <w:sz w:val="24"/>
          <w:shd w:val="clear" w:color="auto" w:fill="FBFBFB"/>
          <w:lang w:val="en-US" w:eastAsia="zh-CN"/>
        </w:rPr>
      </w:pPr>
      <w:r>
        <w:rPr>
          <w:rFonts w:hint="eastAsia" w:hAnsi="宋体" w:cs="黑体"/>
          <w:sz w:val="24"/>
          <w:shd w:val="clear" w:color="auto" w:fill="FBFBFB"/>
          <w:lang w:val="en-US" w:eastAsia="zh-CN"/>
        </w:rPr>
        <w:t xml:space="preserve">2 </w:t>
      </w:r>
      <w:r>
        <w:rPr>
          <w:rFonts w:hint="eastAsia" w:ascii="宋体" w:hAnsi="宋体" w:eastAsia="宋体" w:cs="黑体"/>
          <w:sz w:val="24"/>
          <w:shd w:val="clear" w:color="auto" w:fill="FBFBFB"/>
          <w:lang w:val="en-US" w:eastAsia="zh-CN"/>
        </w:rPr>
        <w:t>故障诊断信号处理</w:t>
      </w:r>
      <w:r>
        <w:rPr>
          <w:rFonts w:hint="eastAsia" w:hAnsi="宋体" w:cs="黑体"/>
          <w:sz w:val="24"/>
          <w:shd w:val="clear" w:color="auto" w:fill="FBFBFB"/>
          <w:lang w:val="en-US" w:eastAsia="zh-CN"/>
        </w:rPr>
        <w:t>；</w:t>
      </w:r>
    </w:p>
    <w:p w14:paraId="28F61C8C">
      <w:pPr>
        <w:pStyle w:val="30"/>
        <w:spacing w:line="360" w:lineRule="auto"/>
        <w:ind w:left="0" w:leftChars="0" w:firstLine="480" w:firstLineChars="200"/>
        <w:rPr>
          <w:rFonts w:hint="eastAsia" w:hAnsi="宋体" w:cs="黑体"/>
          <w:sz w:val="24"/>
          <w:shd w:val="clear" w:color="auto" w:fill="FBFBFB"/>
          <w:lang w:val="en-US" w:eastAsia="zh-CN"/>
        </w:rPr>
      </w:pPr>
      <w:r>
        <w:rPr>
          <w:rFonts w:hint="eastAsia" w:hAnsi="宋体" w:cs="黑体"/>
          <w:sz w:val="24"/>
          <w:shd w:val="clear" w:color="auto" w:fill="FBFBFB"/>
          <w:lang w:val="en-US" w:eastAsia="zh-CN"/>
        </w:rPr>
        <w:t xml:space="preserve">3 </w:t>
      </w:r>
      <w:r>
        <w:rPr>
          <w:rFonts w:hint="eastAsia" w:ascii="宋体" w:hAnsi="宋体" w:eastAsia="宋体" w:cs="黑体"/>
          <w:sz w:val="24"/>
          <w:shd w:val="clear" w:color="auto" w:fill="FBFBFB"/>
          <w:lang w:val="en-US" w:eastAsia="zh-CN"/>
        </w:rPr>
        <w:t>故障状态识别</w:t>
      </w:r>
      <w:r>
        <w:rPr>
          <w:rFonts w:hint="eastAsia" w:hAnsi="宋体" w:cs="黑体"/>
          <w:sz w:val="24"/>
          <w:shd w:val="clear" w:color="auto" w:fill="FBFBFB"/>
          <w:lang w:val="en-US" w:eastAsia="zh-CN"/>
        </w:rPr>
        <w:t>；</w:t>
      </w:r>
    </w:p>
    <w:p w14:paraId="3DC21E05">
      <w:pPr>
        <w:pStyle w:val="30"/>
        <w:spacing w:line="360" w:lineRule="auto"/>
        <w:ind w:left="0" w:leftChars="0" w:firstLine="480" w:firstLineChars="200"/>
        <w:rPr>
          <w:rFonts w:hint="eastAsia" w:hAnsi="宋体" w:cs="黑体"/>
          <w:sz w:val="24"/>
          <w:shd w:val="clear" w:color="auto" w:fill="FBFBFB"/>
          <w:lang w:val="en-US" w:eastAsia="zh-CN"/>
        </w:rPr>
      </w:pPr>
      <w:r>
        <w:rPr>
          <w:rFonts w:hint="eastAsia" w:hAnsi="宋体" w:cs="黑体"/>
          <w:sz w:val="24"/>
          <w:shd w:val="clear" w:color="auto" w:fill="FBFBFB"/>
          <w:lang w:val="en-US" w:eastAsia="zh-CN"/>
        </w:rPr>
        <w:t xml:space="preserve">4 </w:t>
      </w:r>
      <w:r>
        <w:rPr>
          <w:rFonts w:hint="eastAsia" w:ascii="宋体" w:hAnsi="宋体" w:eastAsia="宋体" w:cs="黑体"/>
          <w:sz w:val="24"/>
          <w:shd w:val="clear" w:color="auto" w:fill="FBFBFB"/>
          <w:lang w:val="en-US" w:eastAsia="zh-CN"/>
        </w:rPr>
        <w:t>故障数据库</w:t>
      </w:r>
      <w:r>
        <w:rPr>
          <w:rFonts w:hint="eastAsia" w:hAnsi="宋体" w:cs="黑体"/>
          <w:sz w:val="24"/>
          <w:shd w:val="clear" w:color="auto" w:fill="FBFBFB"/>
          <w:lang w:val="en-US" w:eastAsia="zh-CN"/>
        </w:rPr>
        <w:t>；</w:t>
      </w:r>
    </w:p>
    <w:p w14:paraId="6E1398F4">
      <w:pPr>
        <w:pStyle w:val="30"/>
        <w:spacing w:line="360" w:lineRule="auto"/>
        <w:ind w:left="0" w:leftChars="0" w:firstLine="480" w:firstLineChars="200"/>
        <w:rPr>
          <w:rFonts w:hint="eastAsia" w:hAnsi="宋体" w:cs="黑体"/>
          <w:sz w:val="24"/>
          <w:shd w:val="clear" w:color="auto" w:fill="FBFBFB"/>
          <w:lang w:val="en-US" w:eastAsia="zh-CN"/>
        </w:rPr>
      </w:pPr>
      <w:r>
        <w:rPr>
          <w:rFonts w:hint="eastAsia" w:hAnsi="宋体" w:cs="黑体"/>
          <w:sz w:val="24"/>
          <w:shd w:val="clear" w:color="auto" w:fill="FBFBFB"/>
          <w:lang w:val="en-US" w:eastAsia="zh-CN"/>
        </w:rPr>
        <w:t xml:space="preserve">5 </w:t>
      </w:r>
      <w:r>
        <w:rPr>
          <w:rFonts w:hint="eastAsia" w:ascii="宋体" w:hAnsi="宋体" w:eastAsia="宋体" w:cs="黑体"/>
          <w:sz w:val="24"/>
          <w:shd w:val="clear" w:color="auto" w:fill="FBFBFB"/>
          <w:lang w:val="en-US" w:eastAsia="zh-CN"/>
        </w:rPr>
        <w:t>故障大数据分析</w:t>
      </w:r>
      <w:r>
        <w:rPr>
          <w:rFonts w:hint="eastAsia" w:hAnsi="宋体" w:cs="黑体"/>
          <w:sz w:val="24"/>
          <w:shd w:val="clear" w:color="auto" w:fill="FBFBFB"/>
          <w:lang w:val="en-US" w:eastAsia="zh-CN"/>
        </w:rPr>
        <w:t>；</w:t>
      </w:r>
    </w:p>
    <w:p w14:paraId="2C171FC6">
      <w:pPr>
        <w:pStyle w:val="30"/>
        <w:spacing w:line="360" w:lineRule="auto"/>
        <w:ind w:left="0" w:leftChars="0" w:firstLine="480" w:firstLineChars="200"/>
        <w:rPr>
          <w:rFonts w:hint="eastAsia" w:hAnsi="宋体" w:cs="黑体"/>
          <w:sz w:val="24"/>
          <w:shd w:val="clear" w:color="auto" w:fill="FBFBFB"/>
          <w:lang w:val="en-US" w:eastAsia="zh-CN"/>
        </w:rPr>
      </w:pPr>
      <w:r>
        <w:rPr>
          <w:rFonts w:hint="eastAsia" w:hAnsi="宋体" w:cs="黑体"/>
          <w:sz w:val="24"/>
          <w:shd w:val="clear" w:color="auto" w:fill="FBFBFB"/>
          <w:lang w:val="en-US" w:eastAsia="zh-CN"/>
        </w:rPr>
        <w:t xml:space="preserve">6 </w:t>
      </w:r>
      <w:r>
        <w:rPr>
          <w:rFonts w:hint="eastAsia" w:ascii="宋体" w:hAnsi="宋体" w:eastAsia="宋体" w:cs="黑体"/>
          <w:sz w:val="24"/>
          <w:shd w:val="clear" w:color="auto" w:fill="FBFBFB"/>
          <w:lang w:val="en-US" w:eastAsia="zh-CN"/>
        </w:rPr>
        <w:t>孪生网韧性测算</w:t>
      </w:r>
      <w:r>
        <w:rPr>
          <w:rFonts w:hint="eastAsia" w:hAnsi="宋体" w:cs="黑体"/>
          <w:sz w:val="24"/>
          <w:shd w:val="clear" w:color="auto" w:fill="FBFBFB"/>
          <w:lang w:val="en-US" w:eastAsia="zh-CN"/>
        </w:rPr>
        <w:t>；</w:t>
      </w:r>
    </w:p>
    <w:p w14:paraId="6572301B">
      <w:pPr>
        <w:pStyle w:val="30"/>
        <w:spacing w:line="360" w:lineRule="auto"/>
        <w:ind w:left="0" w:leftChars="0" w:firstLine="480" w:firstLineChars="200"/>
        <w:rPr>
          <w:rFonts w:hint="eastAsia" w:hAnsi="宋体" w:cs="黑体"/>
          <w:sz w:val="24"/>
          <w:shd w:val="clear" w:color="auto" w:fill="FBFBFB"/>
          <w:lang w:val="en-US" w:eastAsia="zh-CN"/>
        </w:rPr>
      </w:pPr>
      <w:r>
        <w:rPr>
          <w:rFonts w:hint="eastAsia" w:hAnsi="宋体" w:cs="黑体"/>
          <w:sz w:val="24"/>
          <w:shd w:val="clear" w:color="auto" w:fill="FBFBFB"/>
          <w:lang w:val="en-US" w:eastAsia="zh-CN"/>
        </w:rPr>
        <w:t xml:space="preserve">7 </w:t>
      </w:r>
      <w:r>
        <w:rPr>
          <w:rFonts w:hint="eastAsia" w:ascii="宋体" w:hAnsi="宋体" w:eastAsia="宋体" w:cs="黑体"/>
          <w:sz w:val="24"/>
          <w:shd w:val="clear" w:color="auto" w:fill="FBFBFB"/>
          <w:lang w:val="en-US" w:eastAsia="zh-CN"/>
        </w:rPr>
        <w:t>远程诊断</w:t>
      </w:r>
      <w:r>
        <w:rPr>
          <w:rFonts w:hint="eastAsia" w:hAnsi="宋体" w:cs="黑体"/>
          <w:sz w:val="24"/>
          <w:shd w:val="clear" w:color="auto" w:fill="FBFBFB"/>
          <w:lang w:val="en-US" w:eastAsia="zh-CN"/>
        </w:rPr>
        <w:t>；</w:t>
      </w:r>
    </w:p>
    <w:p w14:paraId="370B7E3A">
      <w:pPr>
        <w:pStyle w:val="30"/>
        <w:spacing w:line="360" w:lineRule="auto"/>
        <w:ind w:left="0" w:leftChars="0" w:firstLine="480" w:firstLineChars="200"/>
        <w:rPr>
          <w:rFonts w:hint="eastAsia" w:ascii="宋体" w:hAnsi="宋体" w:eastAsia="宋体" w:cs="黑体"/>
          <w:sz w:val="24"/>
          <w:shd w:val="clear" w:color="auto" w:fill="FBFBFB"/>
          <w:lang w:val="en-US" w:eastAsia="zh-CN"/>
        </w:rPr>
      </w:pPr>
      <w:r>
        <w:rPr>
          <w:rFonts w:hint="eastAsia" w:hAnsi="宋体" w:cs="黑体"/>
          <w:sz w:val="24"/>
          <w:shd w:val="clear" w:color="auto" w:fill="FBFBFB"/>
          <w:lang w:val="en-US" w:eastAsia="zh-CN"/>
        </w:rPr>
        <w:t xml:space="preserve">8 </w:t>
      </w:r>
      <w:r>
        <w:rPr>
          <w:rFonts w:hint="eastAsia" w:ascii="宋体" w:hAnsi="宋体" w:eastAsia="宋体" w:cs="黑体"/>
          <w:sz w:val="24"/>
          <w:shd w:val="clear" w:color="auto" w:fill="FBFBFB"/>
          <w:lang w:val="en-US" w:eastAsia="zh-CN"/>
        </w:rPr>
        <w:t>可视化诊断。</w:t>
      </w:r>
    </w:p>
    <w:p w14:paraId="2D42FF07">
      <w:pPr>
        <w:pStyle w:val="34"/>
        <w:numPr>
          <w:ilvl w:val="0"/>
          <w:numId w:val="0"/>
        </w:numPr>
        <w:ind w:left="360"/>
        <w:jc w:val="center"/>
        <w:rPr>
          <w:rFonts w:hint="eastAsia" w:ascii="宋体" w:hAnsi="宋体" w:eastAsia="宋体" w:cs="Times New Roman"/>
          <w:sz w:val="28"/>
          <w:szCs w:val="28"/>
          <w:lang w:val="en-US" w:eastAsia="zh-CN"/>
        </w:rPr>
      </w:pPr>
      <w:bookmarkStart w:id="154" w:name="_Toc23921"/>
      <w:bookmarkStart w:id="155" w:name="_Toc27244"/>
      <w:bookmarkStart w:id="156" w:name="_Toc23660"/>
      <w:bookmarkStart w:id="157" w:name="_Toc14526"/>
      <w:r>
        <w:rPr>
          <w:rFonts w:hint="eastAsia" w:ascii="宋体" w:hAnsi="宋体" w:eastAsia="宋体"/>
          <w:sz w:val="28"/>
          <w:szCs w:val="28"/>
          <w:lang w:val="en-US" w:eastAsia="zh-CN"/>
        </w:rPr>
        <w:t>7</w:t>
      </w:r>
      <w:r>
        <w:rPr>
          <w:rFonts w:ascii="宋体" w:hAnsi="宋体" w:eastAsia="宋体"/>
          <w:sz w:val="28"/>
          <w:szCs w:val="28"/>
        </w:rPr>
        <w:t>.</w:t>
      </w:r>
      <w:r>
        <w:rPr>
          <w:rFonts w:hint="eastAsia" w:ascii="宋体" w:hAnsi="宋体" w:eastAsia="宋体"/>
          <w:sz w:val="28"/>
          <w:szCs w:val="28"/>
          <w:lang w:val="en-US" w:eastAsia="zh-CN"/>
        </w:rPr>
        <w:t>2</w:t>
      </w:r>
      <w:r>
        <w:rPr>
          <w:rFonts w:ascii="宋体" w:hAnsi="宋体" w:eastAsia="宋体"/>
          <w:sz w:val="28"/>
          <w:szCs w:val="28"/>
        </w:rPr>
        <w:t xml:space="preserve"> </w:t>
      </w:r>
      <w:r>
        <w:rPr>
          <w:rFonts w:hint="eastAsia" w:ascii="宋体" w:hAnsi="宋体" w:eastAsia="宋体"/>
          <w:sz w:val="28"/>
          <w:szCs w:val="28"/>
          <w:lang w:val="en-US" w:eastAsia="zh-CN"/>
        </w:rPr>
        <w:t>嵌入韧性</w:t>
      </w:r>
      <w:r>
        <w:rPr>
          <w:rFonts w:hint="eastAsia" w:ascii="宋体" w:hAnsi="宋体" w:eastAsia="宋体" w:cs="Times New Roman"/>
          <w:sz w:val="28"/>
          <w:szCs w:val="28"/>
          <w:lang w:val="en-US" w:eastAsia="zh-CN"/>
        </w:rPr>
        <w:t>机器人的</w:t>
      </w:r>
      <w:r>
        <w:rPr>
          <w:rFonts w:hint="eastAsia" w:ascii="宋体" w:hAnsi="宋体" w:eastAsia="宋体"/>
          <w:sz w:val="28"/>
          <w:szCs w:val="28"/>
          <w:lang w:val="en-US" w:eastAsia="zh-CN"/>
        </w:rPr>
        <w:t>设施健康</w:t>
      </w:r>
      <w:r>
        <w:rPr>
          <w:rFonts w:hint="eastAsia" w:ascii="宋体" w:hAnsi="宋体" w:eastAsia="宋体" w:cs="Times New Roman"/>
          <w:sz w:val="28"/>
          <w:szCs w:val="28"/>
          <w:lang w:val="en-US" w:eastAsia="zh-CN"/>
        </w:rPr>
        <w:t>监测智能系统</w:t>
      </w:r>
      <w:bookmarkEnd w:id="154"/>
      <w:bookmarkEnd w:id="155"/>
      <w:bookmarkEnd w:id="156"/>
      <w:bookmarkEnd w:id="157"/>
    </w:p>
    <w:p w14:paraId="1DF4143C">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0"/>
        <w:jc w:val="left"/>
        <w:textAlignment w:val="auto"/>
        <w:rPr>
          <w:rFonts w:hint="eastAsia" w:ascii="宋体" w:hAnsi="宋体" w:eastAsia="宋体" w:cs="黑体"/>
          <w:kern w:val="0"/>
          <w:sz w:val="24"/>
          <w:shd w:val="clear" w:color="auto" w:fill="FBFBFB"/>
          <w:lang w:val="en-US" w:eastAsia="zh-CN" w:bidi="ar-SA"/>
        </w:rPr>
      </w:pPr>
      <w:r>
        <w:rPr>
          <w:rFonts w:hint="eastAsia" w:ascii="宋体" w:hAnsi="宋体" w:eastAsia="宋体" w:cs="黑体"/>
          <w:kern w:val="0"/>
          <w:sz w:val="24"/>
          <w:shd w:val="clear" w:color="auto" w:fill="FBFBFB"/>
          <w:lang w:val="en-US" w:eastAsia="zh-CN" w:bidi="ar-SA"/>
        </w:rPr>
        <w:t>7.2.1 房屋建筑和市政基础设施的“健康”状况监测应建立一套设施健康监测智能系统，韧性机器人嵌入到该系统的云端、边缘端、智能终端。</w:t>
      </w:r>
    </w:p>
    <w:p w14:paraId="35DFC63C">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0"/>
        <w:jc w:val="left"/>
        <w:textAlignment w:val="auto"/>
        <w:rPr>
          <w:rFonts w:hint="eastAsia" w:ascii="宋体" w:hAnsi="宋体" w:eastAsia="宋体" w:cs="黑体"/>
          <w:kern w:val="0"/>
          <w:sz w:val="24"/>
          <w:shd w:val="clear" w:color="auto" w:fill="FBFBFB"/>
          <w:lang w:val="en-US" w:eastAsia="zh-CN" w:bidi="ar-SA"/>
        </w:rPr>
      </w:pPr>
      <w:r>
        <w:rPr>
          <w:rFonts w:hint="eastAsia" w:ascii="宋体" w:hAnsi="宋体" w:eastAsia="宋体" w:cs="黑体"/>
          <w:kern w:val="0"/>
          <w:sz w:val="24"/>
          <w:shd w:val="clear" w:color="auto" w:fill="FBFBFB"/>
          <w:lang w:val="en-US" w:eastAsia="zh-CN" w:bidi="ar-SA"/>
        </w:rPr>
        <w:t>7.2.2 韧性机器人</w:t>
      </w:r>
      <w:r>
        <w:rPr>
          <w:rFonts w:hint="eastAsia" w:ascii="宋体" w:hAnsi="宋体" w:cs="黑体"/>
          <w:kern w:val="0"/>
          <w:sz w:val="24"/>
          <w:shd w:val="clear" w:color="auto" w:fill="FBFBFB"/>
          <w:lang w:val="en-US" w:eastAsia="zh-CN" w:bidi="ar-SA"/>
        </w:rPr>
        <w:t>应</w:t>
      </w:r>
      <w:r>
        <w:rPr>
          <w:rFonts w:hint="eastAsia" w:ascii="宋体" w:hAnsi="宋体" w:eastAsia="宋体" w:cs="黑体"/>
          <w:kern w:val="0"/>
          <w:sz w:val="24"/>
          <w:shd w:val="clear" w:color="auto" w:fill="FBFBFB"/>
          <w:lang w:val="en-US" w:eastAsia="zh-CN" w:bidi="ar-SA"/>
        </w:rPr>
        <w:t>包括软件形态和硬件形态的智能机器人。</w:t>
      </w:r>
    </w:p>
    <w:p w14:paraId="6A2C50FD">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0"/>
        <w:jc w:val="left"/>
        <w:textAlignment w:val="auto"/>
        <w:rPr>
          <w:rFonts w:hint="eastAsia" w:ascii="宋体" w:hAnsi="宋体" w:eastAsia="宋体" w:cs="黑体"/>
          <w:kern w:val="0"/>
          <w:sz w:val="24"/>
          <w:shd w:val="clear" w:color="auto" w:fill="FBFBFB"/>
          <w:lang w:val="en-US" w:eastAsia="zh-CN" w:bidi="ar-SA"/>
        </w:rPr>
      </w:pPr>
      <w:r>
        <w:rPr>
          <w:rFonts w:hint="eastAsia" w:ascii="宋体" w:hAnsi="宋体" w:eastAsia="宋体" w:cs="黑体"/>
          <w:kern w:val="0"/>
          <w:sz w:val="24"/>
          <w:shd w:val="clear" w:color="auto" w:fill="FBFBFB"/>
          <w:lang w:val="en-US" w:eastAsia="zh-CN" w:bidi="ar-SA"/>
        </w:rPr>
        <w:t>7.2.3 设施健康监测智能系统技术体系</w:t>
      </w:r>
      <w:r>
        <w:rPr>
          <w:rFonts w:hint="eastAsia" w:ascii="宋体" w:hAnsi="宋体" w:cs="黑体"/>
          <w:kern w:val="0"/>
          <w:sz w:val="24"/>
          <w:shd w:val="clear" w:color="auto" w:fill="FBFBFB"/>
          <w:lang w:val="en-US" w:eastAsia="zh-CN" w:bidi="ar-SA"/>
        </w:rPr>
        <w:t>的</w:t>
      </w:r>
      <w:r>
        <w:rPr>
          <w:rFonts w:hint="eastAsia" w:ascii="宋体" w:hAnsi="宋体" w:eastAsia="宋体" w:cs="黑体"/>
          <w:kern w:val="0"/>
          <w:sz w:val="24"/>
          <w:shd w:val="clear" w:color="auto" w:fill="FBFBFB"/>
          <w:lang w:val="en-US" w:eastAsia="zh-CN" w:bidi="ar-SA"/>
        </w:rPr>
        <w:t>子模块宜包括</w:t>
      </w:r>
      <w:r>
        <w:rPr>
          <w:rFonts w:hint="eastAsia" w:ascii="宋体" w:hAnsi="宋体" w:cs="黑体"/>
          <w:kern w:val="0"/>
          <w:sz w:val="24"/>
          <w:shd w:val="clear" w:color="auto" w:fill="FBFBFB"/>
          <w:lang w:val="en-US" w:eastAsia="zh-CN" w:bidi="ar-SA"/>
        </w:rPr>
        <w:t>下列内容</w:t>
      </w:r>
      <w:r>
        <w:rPr>
          <w:rFonts w:hint="eastAsia" w:ascii="宋体" w:hAnsi="宋体" w:eastAsia="宋体" w:cs="黑体"/>
          <w:kern w:val="0"/>
          <w:sz w:val="24"/>
          <w:shd w:val="clear" w:color="auto" w:fill="FBFBFB"/>
          <w:lang w:val="en-US" w:eastAsia="zh-CN" w:bidi="ar-SA"/>
        </w:rPr>
        <w:t>：</w:t>
      </w:r>
    </w:p>
    <w:p w14:paraId="1A5D651A">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0" w:firstLine="480" w:firstLineChars="200"/>
        <w:jc w:val="left"/>
        <w:textAlignment w:val="auto"/>
        <w:rPr>
          <w:rFonts w:hint="eastAsia" w:ascii="宋体" w:hAnsi="宋体" w:cs="黑体"/>
          <w:kern w:val="0"/>
          <w:sz w:val="24"/>
          <w:shd w:val="clear" w:color="auto" w:fill="FBFBFB"/>
          <w:lang w:val="en-US" w:eastAsia="zh-CN" w:bidi="ar-SA"/>
        </w:rPr>
      </w:pPr>
      <w:r>
        <w:rPr>
          <w:rFonts w:hint="eastAsia" w:ascii="宋体" w:hAnsi="宋体" w:cs="黑体"/>
          <w:kern w:val="0"/>
          <w:sz w:val="24"/>
          <w:shd w:val="clear" w:color="auto" w:fill="FBFBFB"/>
          <w:lang w:val="en-US" w:eastAsia="zh-CN" w:bidi="ar-SA"/>
        </w:rPr>
        <w:t xml:space="preserve">1 </w:t>
      </w:r>
      <w:r>
        <w:rPr>
          <w:rFonts w:hint="eastAsia" w:ascii="宋体" w:hAnsi="宋体" w:eastAsia="宋体" w:cs="黑体"/>
          <w:kern w:val="0"/>
          <w:sz w:val="24"/>
          <w:shd w:val="clear" w:color="auto" w:fill="FBFBFB"/>
          <w:lang w:val="en-US" w:eastAsia="zh-CN" w:bidi="ar-SA"/>
        </w:rPr>
        <w:t>传感与检测模块</w:t>
      </w:r>
      <w:r>
        <w:rPr>
          <w:rFonts w:hint="eastAsia" w:ascii="宋体" w:hAnsi="宋体" w:cs="黑体"/>
          <w:kern w:val="0"/>
          <w:sz w:val="24"/>
          <w:shd w:val="clear" w:color="auto" w:fill="FBFBFB"/>
          <w:lang w:val="en-US" w:eastAsia="zh-CN" w:bidi="ar-SA"/>
        </w:rPr>
        <w:t>；</w:t>
      </w:r>
    </w:p>
    <w:p w14:paraId="0538D6E2">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0" w:firstLine="480" w:firstLineChars="200"/>
        <w:jc w:val="left"/>
        <w:textAlignment w:val="auto"/>
        <w:rPr>
          <w:rFonts w:hint="eastAsia" w:ascii="宋体" w:hAnsi="宋体" w:cs="黑体"/>
          <w:kern w:val="0"/>
          <w:sz w:val="24"/>
          <w:shd w:val="clear" w:color="auto" w:fill="FBFBFB"/>
          <w:lang w:val="en-US" w:eastAsia="zh-CN" w:bidi="ar-SA"/>
        </w:rPr>
      </w:pPr>
      <w:r>
        <w:rPr>
          <w:rFonts w:hint="eastAsia" w:ascii="宋体" w:hAnsi="宋体" w:cs="黑体"/>
          <w:kern w:val="0"/>
          <w:sz w:val="24"/>
          <w:shd w:val="clear" w:color="auto" w:fill="FBFBFB"/>
          <w:lang w:val="en-US" w:eastAsia="zh-CN" w:bidi="ar-SA"/>
        </w:rPr>
        <w:t xml:space="preserve">2 </w:t>
      </w:r>
      <w:r>
        <w:rPr>
          <w:rFonts w:hint="eastAsia" w:ascii="宋体" w:hAnsi="宋体" w:eastAsia="宋体" w:cs="黑体"/>
          <w:kern w:val="0"/>
          <w:sz w:val="24"/>
          <w:shd w:val="clear" w:color="auto" w:fill="FBFBFB"/>
          <w:lang w:val="en-US" w:eastAsia="zh-CN" w:bidi="ar-SA"/>
        </w:rPr>
        <w:t>智能控制模块</w:t>
      </w:r>
      <w:r>
        <w:rPr>
          <w:rFonts w:hint="eastAsia" w:ascii="宋体" w:hAnsi="宋体" w:cs="黑体"/>
          <w:kern w:val="0"/>
          <w:sz w:val="24"/>
          <w:shd w:val="clear" w:color="auto" w:fill="FBFBFB"/>
          <w:lang w:val="en-US" w:eastAsia="zh-CN" w:bidi="ar-SA"/>
        </w:rPr>
        <w:t>；</w:t>
      </w:r>
    </w:p>
    <w:p w14:paraId="1A04230A">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0" w:firstLine="480" w:firstLineChars="200"/>
        <w:jc w:val="left"/>
        <w:textAlignment w:val="auto"/>
        <w:rPr>
          <w:rFonts w:hint="eastAsia" w:ascii="宋体" w:hAnsi="宋体" w:cs="黑体"/>
          <w:kern w:val="0"/>
          <w:sz w:val="24"/>
          <w:shd w:val="clear" w:color="auto" w:fill="FBFBFB"/>
          <w:lang w:val="en-US" w:eastAsia="zh-CN" w:bidi="ar-SA"/>
        </w:rPr>
      </w:pPr>
      <w:r>
        <w:rPr>
          <w:rFonts w:hint="eastAsia" w:ascii="宋体" w:hAnsi="宋体" w:cs="黑体"/>
          <w:kern w:val="0"/>
          <w:sz w:val="24"/>
          <w:shd w:val="clear" w:color="auto" w:fill="FBFBFB"/>
          <w:lang w:val="en-US" w:eastAsia="zh-CN" w:bidi="ar-SA"/>
        </w:rPr>
        <w:t xml:space="preserve">3 </w:t>
      </w:r>
      <w:r>
        <w:rPr>
          <w:rFonts w:hint="eastAsia" w:ascii="宋体" w:hAnsi="宋体" w:eastAsia="宋体" w:cs="黑体"/>
          <w:kern w:val="0"/>
          <w:sz w:val="24"/>
          <w:shd w:val="clear" w:color="auto" w:fill="FBFBFB"/>
          <w:lang w:val="en-US" w:eastAsia="zh-CN" w:bidi="ar-SA"/>
        </w:rPr>
        <w:t>数据边缘AI智算模块</w:t>
      </w:r>
      <w:r>
        <w:rPr>
          <w:rFonts w:hint="eastAsia" w:ascii="宋体" w:hAnsi="宋体" w:cs="黑体"/>
          <w:kern w:val="0"/>
          <w:sz w:val="24"/>
          <w:shd w:val="clear" w:color="auto" w:fill="FBFBFB"/>
          <w:lang w:val="en-US" w:eastAsia="zh-CN" w:bidi="ar-SA"/>
        </w:rPr>
        <w:t>；</w:t>
      </w:r>
    </w:p>
    <w:p w14:paraId="3EF76415">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0" w:firstLine="480" w:firstLineChars="200"/>
        <w:jc w:val="left"/>
        <w:textAlignment w:val="auto"/>
        <w:rPr>
          <w:rFonts w:hint="eastAsia" w:ascii="宋体" w:hAnsi="宋体" w:cs="黑体"/>
          <w:kern w:val="0"/>
          <w:sz w:val="24"/>
          <w:shd w:val="clear" w:color="auto" w:fill="FBFBFB"/>
          <w:lang w:val="en-US" w:eastAsia="zh-CN" w:bidi="ar-SA"/>
        </w:rPr>
      </w:pPr>
      <w:r>
        <w:rPr>
          <w:rFonts w:hint="eastAsia" w:ascii="宋体" w:hAnsi="宋体" w:cs="黑体"/>
          <w:kern w:val="0"/>
          <w:sz w:val="24"/>
          <w:shd w:val="clear" w:color="auto" w:fill="FBFBFB"/>
          <w:lang w:val="en-US" w:eastAsia="zh-CN" w:bidi="ar-SA"/>
        </w:rPr>
        <w:t xml:space="preserve">4 </w:t>
      </w:r>
      <w:r>
        <w:rPr>
          <w:rFonts w:hint="eastAsia" w:ascii="宋体" w:hAnsi="宋体" w:eastAsia="宋体" w:cs="黑体"/>
          <w:kern w:val="0"/>
          <w:sz w:val="24"/>
          <w:shd w:val="clear" w:color="auto" w:fill="FBFBFB"/>
          <w:lang w:val="en-US" w:eastAsia="zh-CN" w:bidi="ar-SA"/>
        </w:rPr>
        <w:t>网络传输模块</w:t>
      </w:r>
      <w:r>
        <w:rPr>
          <w:rFonts w:hint="eastAsia" w:ascii="宋体" w:hAnsi="宋体" w:cs="黑体"/>
          <w:kern w:val="0"/>
          <w:sz w:val="24"/>
          <w:shd w:val="clear" w:color="auto" w:fill="FBFBFB"/>
          <w:lang w:val="en-US" w:eastAsia="zh-CN" w:bidi="ar-SA"/>
        </w:rPr>
        <w:t>；</w:t>
      </w:r>
    </w:p>
    <w:p w14:paraId="133E747C">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0" w:firstLine="480" w:firstLineChars="200"/>
        <w:jc w:val="left"/>
        <w:textAlignment w:val="auto"/>
        <w:rPr>
          <w:rFonts w:hint="eastAsia" w:ascii="宋体" w:hAnsi="宋体" w:cs="黑体"/>
          <w:kern w:val="0"/>
          <w:sz w:val="24"/>
          <w:shd w:val="clear" w:color="auto" w:fill="FBFBFB"/>
          <w:lang w:val="en-US" w:eastAsia="zh-CN" w:bidi="ar-SA"/>
        </w:rPr>
      </w:pPr>
      <w:r>
        <w:rPr>
          <w:rFonts w:hint="eastAsia" w:ascii="宋体" w:hAnsi="宋体" w:cs="黑体"/>
          <w:kern w:val="0"/>
          <w:sz w:val="24"/>
          <w:shd w:val="clear" w:color="auto" w:fill="FBFBFB"/>
          <w:lang w:val="en-US" w:eastAsia="zh-CN" w:bidi="ar-SA"/>
        </w:rPr>
        <w:t xml:space="preserve">5 </w:t>
      </w:r>
      <w:r>
        <w:rPr>
          <w:rFonts w:hint="eastAsia" w:ascii="宋体" w:hAnsi="宋体" w:eastAsia="宋体" w:cs="黑体"/>
          <w:kern w:val="0"/>
          <w:sz w:val="24"/>
          <w:shd w:val="clear" w:color="auto" w:fill="FBFBFB"/>
          <w:lang w:val="en-US" w:eastAsia="zh-CN" w:bidi="ar-SA"/>
        </w:rPr>
        <w:t>虚拟现实感知模块</w:t>
      </w:r>
      <w:r>
        <w:rPr>
          <w:rFonts w:hint="eastAsia" w:ascii="宋体" w:hAnsi="宋体" w:cs="黑体"/>
          <w:kern w:val="0"/>
          <w:sz w:val="24"/>
          <w:shd w:val="clear" w:color="auto" w:fill="FBFBFB"/>
          <w:lang w:val="en-US" w:eastAsia="zh-CN" w:bidi="ar-SA"/>
        </w:rPr>
        <w:t>；</w:t>
      </w:r>
    </w:p>
    <w:p w14:paraId="511E2756">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0" w:firstLine="480" w:firstLineChars="200"/>
        <w:jc w:val="left"/>
        <w:textAlignment w:val="auto"/>
        <w:rPr>
          <w:rFonts w:hint="eastAsia" w:ascii="宋体" w:hAnsi="宋体" w:cs="黑体"/>
          <w:kern w:val="0"/>
          <w:sz w:val="24"/>
          <w:shd w:val="clear" w:color="auto" w:fill="FBFBFB"/>
          <w:lang w:val="en-US" w:eastAsia="zh-CN" w:bidi="ar-SA"/>
        </w:rPr>
      </w:pPr>
      <w:r>
        <w:rPr>
          <w:rFonts w:hint="eastAsia" w:ascii="宋体" w:hAnsi="宋体" w:cs="黑体"/>
          <w:kern w:val="0"/>
          <w:sz w:val="24"/>
          <w:shd w:val="clear" w:color="auto" w:fill="FBFBFB"/>
          <w:lang w:val="en-US" w:eastAsia="zh-CN" w:bidi="ar-SA"/>
        </w:rPr>
        <w:t xml:space="preserve">6 </w:t>
      </w:r>
      <w:r>
        <w:rPr>
          <w:rFonts w:hint="eastAsia" w:ascii="宋体" w:hAnsi="宋体" w:eastAsia="宋体" w:cs="黑体"/>
          <w:kern w:val="0"/>
          <w:sz w:val="24"/>
          <w:shd w:val="clear" w:color="auto" w:fill="FBFBFB"/>
          <w:lang w:val="en-US" w:eastAsia="zh-CN" w:bidi="ar-SA"/>
        </w:rPr>
        <w:t>虚拟数字人管理模块</w:t>
      </w:r>
      <w:r>
        <w:rPr>
          <w:rFonts w:hint="eastAsia" w:ascii="宋体" w:hAnsi="宋体" w:cs="黑体"/>
          <w:kern w:val="0"/>
          <w:sz w:val="24"/>
          <w:shd w:val="clear" w:color="auto" w:fill="FBFBFB"/>
          <w:lang w:val="en-US" w:eastAsia="zh-CN" w:bidi="ar-SA"/>
        </w:rPr>
        <w:t>；</w:t>
      </w:r>
    </w:p>
    <w:p w14:paraId="4EE076B0">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0" w:firstLine="480" w:firstLineChars="200"/>
        <w:jc w:val="left"/>
        <w:textAlignment w:val="auto"/>
        <w:rPr>
          <w:rFonts w:hint="eastAsia" w:ascii="宋体" w:hAnsi="宋体" w:cs="黑体"/>
          <w:kern w:val="0"/>
          <w:sz w:val="24"/>
          <w:shd w:val="clear" w:color="auto" w:fill="FBFBFB"/>
          <w:lang w:val="en-US" w:eastAsia="zh-CN" w:bidi="ar-SA"/>
        </w:rPr>
      </w:pPr>
      <w:r>
        <w:rPr>
          <w:rFonts w:hint="eastAsia" w:ascii="宋体" w:hAnsi="宋体" w:cs="黑体"/>
          <w:kern w:val="0"/>
          <w:sz w:val="24"/>
          <w:shd w:val="clear" w:color="auto" w:fill="FBFBFB"/>
          <w:lang w:val="en-US" w:eastAsia="zh-CN" w:bidi="ar-SA"/>
        </w:rPr>
        <w:t xml:space="preserve">7 </w:t>
      </w:r>
      <w:r>
        <w:rPr>
          <w:rFonts w:hint="eastAsia" w:ascii="宋体" w:hAnsi="宋体" w:eastAsia="宋体" w:cs="黑体"/>
          <w:kern w:val="0"/>
          <w:sz w:val="24"/>
          <w:shd w:val="clear" w:color="auto" w:fill="FBFBFB"/>
          <w:lang w:val="en-US" w:eastAsia="zh-CN" w:bidi="ar-SA"/>
        </w:rPr>
        <w:t>虚拟数字装备模块</w:t>
      </w:r>
      <w:r>
        <w:rPr>
          <w:rFonts w:hint="eastAsia" w:ascii="宋体" w:hAnsi="宋体" w:cs="黑体"/>
          <w:kern w:val="0"/>
          <w:sz w:val="24"/>
          <w:shd w:val="clear" w:color="auto" w:fill="FBFBFB"/>
          <w:lang w:val="en-US" w:eastAsia="zh-CN" w:bidi="ar-SA"/>
        </w:rPr>
        <w:t>；</w:t>
      </w:r>
    </w:p>
    <w:p w14:paraId="3E20A841">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0" w:firstLine="480" w:firstLineChars="200"/>
        <w:jc w:val="left"/>
        <w:textAlignment w:val="auto"/>
        <w:rPr>
          <w:rFonts w:hint="eastAsia" w:ascii="宋体" w:hAnsi="宋体" w:cs="黑体"/>
          <w:kern w:val="0"/>
          <w:sz w:val="24"/>
          <w:shd w:val="clear" w:color="auto" w:fill="FBFBFB"/>
          <w:lang w:val="en-US" w:eastAsia="zh-CN" w:bidi="ar-SA"/>
        </w:rPr>
      </w:pPr>
      <w:r>
        <w:rPr>
          <w:rFonts w:hint="eastAsia" w:ascii="宋体" w:hAnsi="宋体" w:cs="黑体"/>
          <w:kern w:val="0"/>
          <w:sz w:val="24"/>
          <w:shd w:val="clear" w:color="auto" w:fill="FBFBFB"/>
          <w:lang w:val="en-US" w:eastAsia="zh-CN" w:bidi="ar-SA"/>
        </w:rPr>
        <w:t xml:space="preserve">8 </w:t>
      </w:r>
      <w:r>
        <w:rPr>
          <w:rFonts w:hint="eastAsia" w:ascii="宋体" w:hAnsi="宋体" w:eastAsia="宋体" w:cs="黑体"/>
          <w:kern w:val="0"/>
          <w:sz w:val="24"/>
          <w:shd w:val="clear" w:color="auto" w:fill="FBFBFB"/>
          <w:lang w:val="en-US" w:eastAsia="zh-CN" w:bidi="ar-SA"/>
        </w:rPr>
        <w:t>人工智能算法模块以及监测大数据存储</w:t>
      </w:r>
      <w:r>
        <w:rPr>
          <w:rFonts w:hint="eastAsia" w:ascii="宋体" w:hAnsi="宋体" w:cs="黑体"/>
          <w:kern w:val="0"/>
          <w:sz w:val="24"/>
          <w:shd w:val="clear" w:color="auto" w:fill="FBFBFB"/>
          <w:lang w:val="en-US" w:eastAsia="zh-CN" w:bidi="ar-SA"/>
        </w:rPr>
        <w:t>；</w:t>
      </w:r>
    </w:p>
    <w:p w14:paraId="0D123FD4">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0" w:firstLine="480" w:firstLineChars="200"/>
        <w:jc w:val="left"/>
        <w:textAlignment w:val="auto"/>
        <w:rPr>
          <w:rFonts w:hint="eastAsia" w:ascii="宋体" w:hAnsi="宋体" w:cs="黑体"/>
          <w:kern w:val="0"/>
          <w:sz w:val="24"/>
          <w:shd w:val="clear" w:color="auto" w:fill="FBFBFB"/>
          <w:lang w:val="en-US" w:eastAsia="zh-CN" w:bidi="ar-SA"/>
        </w:rPr>
      </w:pPr>
      <w:r>
        <w:rPr>
          <w:rFonts w:hint="eastAsia" w:ascii="宋体" w:hAnsi="宋体" w:cs="黑体"/>
          <w:kern w:val="0"/>
          <w:sz w:val="24"/>
          <w:shd w:val="clear" w:color="auto" w:fill="FBFBFB"/>
          <w:lang w:val="en-US" w:eastAsia="zh-CN" w:bidi="ar-SA"/>
        </w:rPr>
        <w:t xml:space="preserve">9 </w:t>
      </w:r>
      <w:r>
        <w:rPr>
          <w:rFonts w:hint="eastAsia" w:ascii="宋体" w:hAnsi="宋体" w:eastAsia="宋体" w:cs="黑体"/>
          <w:kern w:val="0"/>
          <w:sz w:val="24"/>
          <w:shd w:val="clear" w:color="auto" w:fill="FBFBFB"/>
          <w:lang w:val="en-US" w:eastAsia="zh-CN" w:bidi="ar-SA"/>
        </w:rPr>
        <w:t>管理模块</w:t>
      </w:r>
      <w:r>
        <w:rPr>
          <w:rFonts w:hint="eastAsia" w:ascii="宋体" w:hAnsi="宋体" w:cs="黑体"/>
          <w:kern w:val="0"/>
          <w:sz w:val="24"/>
          <w:shd w:val="clear" w:color="auto" w:fill="FBFBFB"/>
          <w:lang w:val="en-US" w:eastAsia="zh-CN" w:bidi="ar-SA"/>
        </w:rPr>
        <w:t>；</w:t>
      </w:r>
    </w:p>
    <w:p w14:paraId="0168830A">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0" w:firstLine="480" w:firstLineChars="200"/>
        <w:jc w:val="left"/>
        <w:textAlignment w:val="auto"/>
        <w:rPr>
          <w:rFonts w:hint="eastAsia" w:ascii="宋体" w:hAnsi="宋体" w:cs="黑体"/>
          <w:kern w:val="0"/>
          <w:sz w:val="24"/>
          <w:shd w:val="clear" w:color="auto" w:fill="FBFBFB"/>
          <w:lang w:val="en-US" w:eastAsia="zh-CN" w:bidi="ar-SA"/>
        </w:rPr>
      </w:pPr>
      <w:r>
        <w:rPr>
          <w:rFonts w:hint="eastAsia" w:ascii="宋体" w:hAnsi="宋体" w:cs="黑体"/>
          <w:kern w:val="0"/>
          <w:sz w:val="24"/>
          <w:shd w:val="clear" w:color="auto" w:fill="FBFBFB"/>
          <w:lang w:val="en-US" w:eastAsia="zh-CN" w:bidi="ar-SA"/>
        </w:rPr>
        <w:t xml:space="preserve">10 </w:t>
      </w:r>
      <w:r>
        <w:rPr>
          <w:rFonts w:hint="eastAsia" w:ascii="宋体" w:hAnsi="宋体" w:eastAsia="宋体" w:cs="黑体"/>
          <w:kern w:val="0"/>
          <w:sz w:val="24"/>
          <w:shd w:val="clear" w:color="auto" w:fill="FBFBFB"/>
          <w:lang w:val="en-US" w:eastAsia="zh-CN" w:bidi="ar-SA"/>
        </w:rPr>
        <w:t>监测大数据综合决策模块</w:t>
      </w:r>
      <w:r>
        <w:rPr>
          <w:rFonts w:hint="eastAsia" w:ascii="宋体" w:hAnsi="宋体" w:cs="黑体"/>
          <w:kern w:val="0"/>
          <w:sz w:val="24"/>
          <w:shd w:val="clear" w:color="auto" w:fill="FBFBFB"/>
          <w:lang w:val="en-US" w:eastAsia="zh-CN" w:bidi="ar-SA"/>
        </w:rPr>
        <w:t>；</w:t>
      </w:r>
    </w:p>
    <w:p w14:paraId="332461D1">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0" w:firstLine="480" w:firstLineChars="200"/>
        <w:jc w:val="left"/>
        <w:textAlignment w:val="auto"/>
        <w:rPr>
          <w:rFonts w:hint="eastAsia" w:ascii="宋体" w:hAnsi="宋体" w:cs="黑体"/>
          <w:kern w:val="0"/>
          <w:sz w:val="24"/>
          <w:shd w:val="clear" w:color="auto" w:fill="FBFBFB"/>
          <w:lang w:val="en-US" w:eastAsia="zh-CN" w:bidi="ar-SA"/>
        </w:rPr>
      </w:pPr>
      <w:r>
        <w:rPr>
          <w:rFonts w:hint="eastAsia" w:ascii="宋体" w:hAnsi="宋体" w:cs="黑体"/>
          <w:kern w:val="0"/>
          <w:sz w:val="24"/>
          <w:shd w:val="clear" w:color="auto" w:fill="FBFBFB"/>
          <w:lang w:val="en-US" w:eastAsia="zh-CN" w:bidi="ar-SA"/>
        </w:rPr>
        <w:t xml:space="preserve">11 </w:t>
      </w:r>
      <w:r>
        <w:rPr>
          <w:rFonts w:hint="eastAsia" w:ascii="宋体" w:hAnsi="宋体" w:eastAsia="宋体" w:cs="黑体"/>
          <w:kern w:val="0"/>
          <w:sz w:val="24"/>
          <w:shd w:val="clear" w:color="auto" w:fill="FBFBFB"/>
          <w:lang w:val="en-US" w:eastAsia="zh-CN" w:bidi="ar-SA"/>
        </w:rPr>
        <w:t>结构风险预警报警处置模块</w:t>
      </w:r>
      <w:r>
        <w:rPr>
          <w:rFonts w:hint="eastAsia" w:ascii="宋体" w:hAnsi="宋体" w:cs="黑体"/>
          <w:kern w:val="0"/>
          <w:sz w:val="24"/>
          <w:shd w:val="clear" w:color="auto" w:fill="FBFBFB"/>
          <w:lang w:val="en-US" w:eastAsia="zh-CN" w:bidi="ar-SA"/>
        </w:rPr>
        <w:t>；</w:t>
      </w:r>
    </w:p>
    <w:p w14:paraId="6E626E43">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0" w:firstLine="480" w:firstLineChars="200"/>
        <w:jc w:val="left"/>
        <w:textAlignment w:val="auto"/>
        <w:rPr>
          <w:rFonts w:hint="eastAsia" w:ascii="宋体" w:hAnsi="宋体" w:eastAsia="宋体" w:cs="黑体"/>
          <w:kern w:val="0"/>
          <w:sz w:val="24"/>
          <w:shd w:val="clear" w:color="auto" w:fill="FBFBFB"/>
          <w:lang w:val="en-US" w:eastAsia="zh-CN" w:bidi="ar-SA"/>
        </w:rPr>
      </w:pPr>
      <w:r>
        <w:rPr>
          <w:rFonts w:hint="eastAsia" w:ascii="宋体" w:hAnsi="宋体" w:cs="黑体"/>
          <w:kern w:val="0"/>
          <w:sz w:val="24"/>
          <w:shd w:val="clear" w:color="auto" w:fill="FBFBFB"/>
          <w:lang w:val="en-US" w:eastAsia="zh-CN" w:bidi="ar-SA"/>
        </w:rPr>
        <w:t xml:space="preserve">12 </w:t>
      </w:r>
      <w:r>
        <w:rPr>
          <w:rFonts w:hint="eastAsia" w:ascii="宋体" w:hAnsi="宋体" w:eastAsia="宋体" w:cs="黑体"/>
          <w:kern w:val="0"/>
          <w:sz w:val="24"/>
          <w:shd w:val="clear" w:color="auto" w:fill="FBFBFB"/>
          <w:lang w:val="en-US" w:eastAsia="zh-CN" w:bidi="ar-SA"/>
        </w:rPr>
        <w:t>智算中心模块。</w:t>
      </w:r>
    </w:p>
    <w:p w14:paraId="4A49844F">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0"/>
        <w:jc w:val="left"/>
        <w:textAlignment w:val="auto"/>
        <w:rPr>
          <w:rFonts w:hint="eastAsia" w:ascii="宋体" w:hAnsi="宋体" w:eastAsia="宋体" w:cs="黑体"/>
          <w:kern w:val="0"/>
          <w:sz w:val="24"/>
          <w:shd w:val="clear" w:color="auto" w:fill="FBFBFB"/>
          <w:lang w:val="en-US" w:eastAsia="zh-CN" w:bidi="ar-SA"/>
        </w:rPr>
      </w:pPr>
      <w:r>
        <w:rPr>
          <w:rFonts w:hint="eastAsia" w:ascii="宋体" w:hAnsi="宋体" w:eastAsia="宋体" w:cs="黑体"/>
          <w:kern w:val="0"/>
          <w:sz w:val="24"/>
          <w:shd w:val="clear" w:color="auto" w:fill="FBFBFB"/>
          <w:lang w:val="en-US" w:eastAsia="zh-CN" w:bidi="ar-SA"/>
        </w:rPr>
        <w:t>7.2.4 建筑结构健康监测系统应对工程对象进行常规“体检”和“健康”监测，技术方法应符合</w:t>
      </w:r>
      <w:r>
        <w:rPr>
          <w:rFonts w:hint="eastAsia" w:ascii="宋体" w:hAnsi="宋体" w:cs="黑体"/>
          <w:kern w:val="0"/>
          <w:sz w:val="24"/>
          <w:shd w:val="clear" w:color="auto" w:fill="FBFBFB"/>
          <w:lang w:val="en-US" w:eastAsia="zh-CN" w:bidi="ar-SA"/>
        </w:rPr>
        <w:t>下列</w:t>
      </w:r>
      <w:r>
        <w:rPr>
          <w:rFonts w:hint="eastAsia" w:ascii="宋体" w:hAnsi="宋体" w:eastAsia="宋体" w:cs="黑体"/>
          <w:kern w:val="0"/>
          <w:sz w:val="24"/>
          <w:shd w:val="clear" w:color="auto" w:fill="FBFBFB"/>
          <w:lang w:val="en-US" w:eastAsia="zh-CN" w:bidi="ar-SA"/>
        </w:rPr>
        <w:t>规定：</w:t>
      </w:r>
    </w:p>
    <w:p w14:paraId="401038E2">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0" w:firstLine="420" w:firstLineChars="0"/>
        <w:jc w:val="left"/>
        <w:textAlignment w:val="auto"/>
        <w:outlineLvl w:val="9"/>
        <w:rPr>
          <w:rFonts w:hint="eastAsia" w:ascii="宋体" w:hAnsi="宋体" w:eastAsia="宋体" w:cs="黑体"/>
          <w:kern w:val="0"/>
          <w:sz w:val="24"/>
          <w:shd w:val="clear" w:color="auto" w:fill="FBFBFB"/>
          <w:lang w:val="en-US" w:eastAsia="zh-CN" w:bidi="ar-SA"/>
        </w:rPr>
      </w:pPr>
      <w:r>
        <w:rPr>
          <w:rFonts w:hint="eastAsia" w:ascii="宋体" w:hAnsi="宋体" w:eastAsia="宋体" w:cs="黑体"/>
          <w:kern w:val="0"/>
          <w:sz w:val="24"/>
          <w:shd w:val="clear" w:color="auto" w:fill="FBFBFB"/>
          <w:lang w:val="en-US" w:eastAsia="zh-CN" w:bidi="ar-SA"/>
        </w:rPr>
        <w:t>1 可实现建筑物的实时“健康体检”</w:t>
      </w:r>
      <w:r>
        <w:rPr>
          <w:rFonts w:hint="eastAsia" w:ascii="宋体" w:hAnsi="宋体" w:cs="黑体"/>
          <w:kern w:val="0"/>
          <w:sz w:val="24"/>
          <w:shd w:val="clear" w:color="auto" w:fill="FBFBFB"/>
          <w:lang w:val="en-US" w:eastAsia="zh-CN" w:bidi="ar-SA"/>
        </w:rPr>
        <w:t>；</w:t>
      </w:r>
    </w:p>
    <w:p w14:paraId="6F128E25">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0" w:firstLine="420" w:firstLineChars="0"/>
        <w:jc w:val="left"/>
        <w:textAlignment w:val="auto"/>
        <w:rPr>
          <w:rFonts w:hint="eastAsia" w:ascii="宋体" w:hAnsi="宋体" w:eastAsia="宋体" w:cs="黑体"/>
          <w:kern w:val="0"/>
          <w:sz w:val="24"/>
          <w:shd w:val="clear" w:color="auto" w:fill="FBFBFB"/>
          <w:lang w:val="en-US" w:eastAsia="zh-CN" w:bidi="ar-SA"/>
        </w:rPr>
      </w:pPr>
      <w:r>
        <w:rPr>
          <w:rFonts w:hint="eastAsia" w:ascii="宋体" w:hAnsi="宋体" w:eastAsia="宋体" w:cs="黑体"/>
          <w:kern w:val="0"/>
          <w:sz w:val="24"/>
          <w:shd w:val="clear" w:color="auto" w:fill="FBFBFB"/>
          <w:lang w:val="en-US" w:eastAsia="zh-CN" w:bidi="ar-SA"/>
        </w:rPr>
        <w:t>2 利用智能传感系统对工程结构进行实时监测、动态管理和趋势研判</w:t>
      </w:r>
      <w:r>
        <w:rPr>
          <w:rFonts w:hint="eastAsia" w:ascii="宋体" w:hAnsi="宋体" w:cs="黑体"/>
          <w:kern w:val="0"/>
          <w:sz w:val="24"/>
          <w:shd w:val="clear" w:color="auto" w:fill="FBFBFB"/>
          <w:lang w:val="en-US" w:eastAsia="zh-CN" w:bidi="ar-SA"/>
        </w:rPr>
        <w:t>；</w:t>
      </w:r>
    </w:p>
    <w:p w14:paraId="07AB0FBB">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0" w:firstLine="420" w:firstLineChars="0"/>
        <w:jc w:val="left"/>
        <w:textAlignment w:val="auto"/>
        <w:rPr>
          <w:rFonts w:hint="eastAsia" w:ascii="宋体" w:hAnsi="宋体" w:eastAsia="宋体" w:cs="黑体"/>
          <w:kern w:val="0"/>
          <w:sz w:val="24"/>
          <w:shd w:val="clear" w:color="auto" w:fill="FBFBFB"/>
          <w:lang w:val="en-US" w:eastAsia="zh-CN" w:bidi="ar-SA"/>
        </w:rPr>
      </w:pPr>
      <w:r>
        <w:rPr>
          <w:rFonts w:hint="eastAsia" w:ascii="宋体" w:hAnsi="宋体" w:eastAsia="宋体" w:cs="黑体"/>
          <w:kern w:val="0"/>
          <w:sz w:val="24"/>
          <w:shd w:val="clear" w:color="auto" w:fill="FBFBFB"/>
          <w:lang w:val="en-US" w:eastAsia="zh-CN" w:bidi="ar-SA"/>
        </w:rPr>
        <w:t>3 通过在被监测对象内部或表面预埋或附加各类传感器组成监测网络，实时感知建筑结构对自身服役状态、外部环境侵蚀、极端荷载作用、周边扰动入侵等行为响应的重要信息</w:t>
      </w:r>
      <w:r>
        <w:rPr>
          <w:rFonts w:hint="eastAsia" w:ascii="宋体" w:hAnsi="宋体" w:cs="黑体"/>
          <w:kern w:val="0"/>
          <w:sz w:val="24"/>
          <w:shd w:val="clear" w:color="auto" w:fill="FBFBFB"/>
          <w:lang w:val="en-US" w:eastAsia="zh-CN" w:bidi="ar-SA"/>
        </w:rPr>
        <w:t>；</w:t>
      </w:r>
    </w:p>
    <w:p w14:paraId="166EC60B">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0" w:firstLine="480" w:firstLineChars="200"/>
        <w:jc w:val="left"/>
        <w:textAlignment w:val="auto"/>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4 是为获取各类建筑结构的“健康状况”而开设的一种特殊的“工程体检中心”。</w:t>
      </w:r>
    </w:p>
    <w:p w14:paraId="5283E587">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0"/>
        <w:jc w:val="left"/>
        <w:textAlignment w:val="auto"/>
        <w:rPr>
          <w:rFonts w:hint="default" w:ascii="宋体" w:hAnsi="宋体" w:eastAsia="宋体" w:cs="黑体"/>
          <w:kern w:val="0"/>
          <w:sz w:val="24"/>
          <w:highlight w:val="yellow"/>
          <w:shd w:val="clear" w:color="auto" w:fill="FBFBFB"/>
          <w:lang w:val="en-US" w:eastAsia="zh-CN" w:bidi="ar-SA"/>
        </w:rPr>
      </w:pPr>
      <w:r>
        <w:rPr>
          <w:rFonts w:hint="eastAsia" w:ascii="宋体" w:hAnsi="宋体" w:eastAsia="宋体" w:cs="黑体"/>
          <w:kern w:val="0"/>
          <w:sz w:val="24"/>
          <w:shd w:val="clear" w:color="auto" w:fill="FBFBFB"/>
          <w:lang w:val="en-US" w:eastAsia="zh-CN" w:bidi="ar-SA"/>
        </w:rPr>
        <w:t>7.2.5 设施健康监测智能系统的工程实施方</w:t>
      </w:r>
      <w:r>
        <w:rPr>
          <w:rFonts w:hint="eastAsia" w:ascii="宋体" w:hAnsi="宋体" w:eastAsia="宋体" w:cs="黑体"/>
          <w:color w:val="auto"/>
          <w:kern w:val="0"/>
          <w:sz w:val="24"/>
          <w:shd w:val="clear" w:color="auto" w:fill="FBFBFB"/>
          <w:lang w:val="en-US" w:eastAsia="zh-CN" w:bidi="ar-SA"/>
        </w:rPr>
        <w:t>案</w:t>
      </w:r>
      <w:r>
        <w:rPr>
          <w:rFonts w:hint="eastAsia" w:ascii="宋体" w:hAnsi="宋体" w:cs="黑体"/>
          <w:color w:val="auto"/>
          <w:kern w:val="0"/>
          <w:sz w:val="24"/>
          <w:highlight w:val="none"/>
          <w:shd w:val="clear" w:color="auto" w:fill="FBFBFB"/>
          <w:lang w:val="en-US" w:eastAsia="zh-CN" w:bidi="ar-SA"/>
        </w:rPr>
        <w:t>宜按</w:t>
      </w:r>
      <w:r>
        <w:rPr>
          <w:rFonts w:hint="eastAsia" w:ascii="宋体" w:hAnsi="宋体" w:eastAsia="宋体" w:cs="黑体"/>
          <w:color w:val="auto"/>
          <w:kern w:val="0"/>
          <w:sz w:val="24"/>
          <w:highlight w:val="none"/>
          <w:shd w:val="clear" w:color="auto" w:fill="FBFBFB"/>
          <w:lang w:val="en-US" w:eastAsia="zh-CN" w:bidi="ar-SA"/>
        </w:rPr>
        <w:t>图</w:t>
      </w:r>
      <w:r>
        <w:rPr>
          <w:rFonts w:hint="eastAsia" w:ascii="宋体" w:hAnsi="宋体" w:cs="黑体"/>
          <w:color w:val="auto"/>
          <w:kern w:val="0"/>
          <w:sz w:val="24"/>
          <w:highlight w:val="none"/>
          <w:shd w:val="clear" w:color="auto" w:fill="FBFBFB"/>
          <w:lang w:val="en-US" w:eastAsia="zh-CN" w:bidi="ar-SA"/>
        </w:rPr>
        <w:t>7.2.5所示</w:t>
      </w:r>
      <w:r>
        <w:rPr>
          <w:rFonts w:hint="eastAsia" w:ascii="宋体" w:hAnsi="宋体" w:eastAsia="宋体" w:cs="黑体"/>
          <w:color w:val="auto"/>
          <w:kern w:val="0"/>
          <w:sz w:val="24"/>
          <w:highlight w:val="none"/>
          <w:shd w:val="clear" w:color="auto" w:fill="FBFBFB"/>
          <w:lang w:val="en-US" w:eastAsia="zh-CN" w:bidi="ar-SA"/>
        </w:rPr>
        <w:t>。</w:t>
      </w:r>
    </w:p>
    <w:p w14:paraId="73489D9C">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60" w:lineRule="atLeast"/>
        <w:ind w:right="0"/>
        <w:jc w:val="center"/>
      </w:pPr>
      <w:r>
        <w:drawing>
          <wp:inline distT="0" distB="0" distL="114300" distR="114300">
            <wp:extent cx="4930140" cy="1998980"/>
            <wp:effectExtent l="0" t="0" r="3810" b="1270"/>
            <wp:docPr id="53" name="图片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74"/>
                    <pic:cNvPicPr>
                      <a:picLocks noChangeAspect="1"/>
                    </pic:cNvPicPr>
                  </pic:nvPicPr>
                  <pic:blipFill>
                    <a:blip r:embed="rId162"/>
                    <a:stretch>
                      <a:fillRect/>
                    </a:stretch>
                  </pic:blipFill>
                  <pic:spPr>
                    <a:xfrm>
                      <a:off x="0" y="0"/>
                      <a:ext cx="4930140" cy="1998980"/>
                    </a:xfrm>
                    <a:prstGeom prst="rect">
                      <a:avLst/>
                    </a:prstGeom>
                    <a:noFill/>
                    <a:ln>
                      <a:noFill/>
                    </a:ln>
                  </pic:spPr>
                </pic:pic>
              </a:graphicData>
            </a:graphic>
          </wp:inline>
        </w:drawing>
      </w:r>
    </w:p>
    <w:p w14:paraId="7BC905E4">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60" w:lineRule="atLeast"/>
        <w:ind w:right="0"/>
        <w:jc w:val="center"/>
        <w:rPr>
          <w:rFonts w:hint="default" w:ascii="宋体" w:hAnsi="宋体" w:eastAsia="宋体" w:cs="黑体"/>
          <w:kern w:val="0"/>
          <w:sz w:val="24"/>
          <w:shd w:val="clear" w:color="auto" w:fill="FBFBFB"/>
          <w:lang w:val="en-US" w:eastAsia="zh-CN" w:bidi="ar-SA"/>
        </w:rPr>
      </w:pPr>
      <w:r>
        <w:rPr>
          <w:rFonts w:hint="eastAsia" w:ascii="宋体" w:hAnsi="宋体" w:eastAsia="宋体" w:cs="黑体"/>
          <w:kern w:val="0"/>
          <w:sz w:val="24"/>
          <w:shd w:val="clear" w:color="auto" w:fill="FBFBFB"/>
          <w:lang w:val="en-US" w:eastAsia="zh-CN" w:bidi="ar-SA"/>
        </w:rPr>
        <w:t>图7</w:t>
      </w:r>
      <w:r>
        <w:rPr>
          <w:rFonts w:hint="eastAsia" w:ascii="宋体" w:hAnsi="宋体" w:cs="黑体"/>
          <w:kern w:val="0"/>
          <w:sz w:val="24"/>
          <w:shd w:val="clear" w:color="auto" w:fill="FBFBFB"/>
          <w:lang w:val="en-US" w:eastAsia="zh-CN" w:bidi="ar-SA"/>
        </w:rPr>
        <w:t>.2.5</w:t>
      </w:r>
      <w:r>
        <w:rPr>
          <w:rFonts w:hint="eastAsia" w:ascii="宋体" w:hAnsi="宋体" w:eastAsia="宋体" w:cs="黑体"/>
          <w:kern w:val="0"/>
          <w:sz w:val="24"/>
          <w:shd w:val="clear" w:color="auto" w:fill="FBFBFB"/>
          <w:lang w:val="en-US" w:eastAsia="zh-CN" w:bidi="ar-SA"/>
        </w:rPr>
        <w:t xml:space="preserve"> 设施健康监测智能系统工程实施方案</w:t>
      </w:r>
      <w:r>
        <w:rPr>
          <w:rFonts w:hint="eastAsia" w:ascii="宋体" w:hAnsi="宋体" w:cs="黑体"/>
          <w:kern w:val="0"/>
          <w:sz w:val="24"/>
          <w:shd w:val="clear" w:color="auto" w:fill="FBFBFB"/>
          <w:lang w:val="en-US" w:eastAsia="zh-CN" w:bidi="ar-SA"/>
        </w:rPr>
        <w:t>示意图</w:t>
      </w:r>
    </w:p>
    <w:p w14:paraId="50C60139">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right="0"/>
        <w:jc w:val="both"/>
        <w:rPr>
          <w:rFonts w:hint="eastAsia" w:ascii="宋体" w:hAnsi="宋体" w:eastAsia="宋体" w:cs="宋体"/>
          <w:kern w:val="0"/>
          <w:sz w:val="24"/>
          <w:szCs w:val="24"/>
          <w:lang w:val="en-US" w:eastAsia="zh-CN" w:bidi="ar-SA"/>
        </w:rPr>
      </w:pPr>
      <w:r>
        <w:rPr>
          <w:rFonts w:hint="eastAsia" w:ascii="宋体" w:hAnsi="宋体" w:eastAsia="宋体" w:cs="黑体"/>
          <w:kern w:val="0"/>
          <w:sz w:val="24"/>
          <w:shd w:val="clear" w:color="auto" w:fill="FBFBFB"/>
          <w:lang w:val="en-US" w:eastAsia="zh-CN" w:bidi="ar-SA"/>
        </w:rPr>
        <w:t>7.2.6 设施健康监测智能系统</w:t>
      </w:r>
      <w:r>
        <w:rPr>
          <w:rFonts w:hint="eastAsia" w:ascii="宋体" w:hAnsi="宋体" w:cs="黑体"/>
          <w:kern w:val="0"/>
          <w:sz w:val="24"/>
          <w:shd w:val="clear" w:color="auto" w:fill="FBFBFB"/>
          <w:lang w:val="en-US" w:eastAsia="zh-CN" w:bidi="ar-SA"/>
        </w:rPr>
        <w:t>应</w:t>
      </w:r>
      <w:r>
        <w:rPr>
          <w:rFonts w:hint="eastAsia" w:ascii="宋体" w:hAnsi="宋体" w:eastAsia="宋体" w:cs="宋体"/>
          <w:kern w:val="0"/>
          <w:sz w:val="24"/>
          <w:szCs w:val="24"/>
          <w:lang w:val="en-US" w:eastAsia="zh-CN" w:bidi="ar-SA"/>
        </w:rPr>
        <w:t>针对房屋建筑、基础设施的梁、柱、节点、承重墙等关键部位的承载力、耐久性定期检测，也有针对结构整体的应力应变、环境温度、位移变形等指标，以及非结构构件的损伤等进行长期实时监测。</w:t>
      </w:r>
    </w:p>
    <w:p w14:paraId="125FF940">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right="0"/>
        <w:jc w:val="both"/>
        <w:rPr>
          <w:rFonts w:hint="eastAsia" w:ascii="宋体" w:hAnsi="宋体" w:eastAsia="宋体" w:cs="宋体"/>
          <w:kern w:val="0"/>
          <w:sz w:val="24"/>
          <w:szCs w:val="24"/>
          <w:lang w:val="en-US" w:eastAsia="zh-CN" w:bidi="ar-SA"/>
        </w:rPr>
      </w:pPr>
      <w:r>
        <w:rPr>
          <w:rFonts w:hint="eastAsia" w:ascii="宋体" w:hAnsi="宋体" w:eastAsia="宋体" w:cs="黑体"/>
          <w:kern w:val="0"/>
          <w:sz w:val="24"/>
          <w:shd w:val="clear" w:color="auto" w:fill="FBFBFB"/>
          <w:lang w:val="en-US" w:eastAsia="zh-CN" w:bidi="ar-SA"/>
        </w:rPr>
        <w:t>7.2.7 设施健康监测智能系统</w:t>
      </w:r>
      <w:r>
        <w:rPr>
          <w:rFonts w:hint="eastAsia" w:ascii="宋体" w:hAnsi="宋体" w:cs="黑体"/>
          <w:kern w:val="0"/>
          <w:sz w:val="24"/>
          <w:shd w:val="clear" w:color="auto" w:fill="FBFBFB"/>
          <w:lang w:val="en-US" w:eastAsia="zh-CN" w:bidi="ar-SA"/>
        </w:rPr>
        <w:t>应</w:t>
      </w:r>
      <w:r>
        <w:rPr>
          <w:rFonts w:hint="eastAsia" w:ascii="宋体" w:hAnsi="宋体" w:eastAsia="宋体" w:cs="宋体"/>
          <w:kern w:val="0"/>
          <w:sz w:val="24"/>
          <w:szCs w:val="24"/>
          <w:lang w:val="en-US" w:eastAsia="zh-CN" w:bidi="ar-SA"/>
        </w:rPr>
        <w:t>包含裂缝、腐蚀、变形等局部损伤的识别，也包含沉降、倾斜、动力响应等整体安全状态的评估。</w:t>
      </w:r>
    </w:p>
    <w:p w14:paraId="7BAAA720">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right="0"/>
        <w:jc w:val="both"/>
        <w:rPr>
          <w:rFonts w:hint="eastAsia" w:ascii="宋体" w:hAnsi="宋体" w:eastAsia="宋体" w:cs="黑体"/>
          <w:kern w:val="0"/>
          <w:sz w:val="24"/>
          <w:shd w:val="clear" w:color="auto" w:fill="FBFBFB"/>
          <w:lang w:val="en-US" w:eastAsia="zh-CN" w:bidi="ar-SA"/>
        </w:rPr>
      </w:pPr>
      <w:r>
        <w:rPr>
          <w:rFonts w:hint="eastAsia" w:ascii="宋体" w:hAnsi="宋体" w:eastAsia="宋体" w:cs="黑体"/>
          <w:kern w:val="0"/>
          <w:sz w:val="24"/>
          <w:shd w:val="clear" w:color="auto" w:fill="FBFBFB"/>
          <w:lang w:val="en-US" w:eastAsia="zh-CN" w:bidi="ar-SA"/>
        </w:rPr>
        <w:t>7.2.8 设施健康监测智能系统的智能感知系统宜符合</w:t>
      </w:r>
      <w:r>
        <w:rPr>
          <w:rFonts w:hint="eastAsia" w:ascii="宋体" w:hAnsi="宋体" w:cs="黑体"/>
          <w:kern w:val="0"/>
          <w:sz w:val="24"/>
          <w:shd w:val="clear" w:color="auto" w:fill="FBFBFB"/>
          <w:lang w:val="en-US" w:eastAsia="zh-CN" w:bidi="ar-SA"/>
        </w:rPr>
        <w:t>下列</w:t>
      </w:r>
      <w:r>
        <w:rPr>
          <w:rFonts w:hint="eastAsia" w:ascii="宋体" w:hAnsi="宋体" w:eastAsia="宋体" w:cs="黑体"/>
          <w:kern w:val="0"/>
          <w:sz w:val="24"/>
          <w:shd w:val="clear" w:color="auto" w:fill="FBFBFB"/>
          <w:lang w:val="en-US" w:eastAsia="zh-CN" w:bidi="ar-SA"/>
        </w:rPr>
        <w:t>规定：</w:t>
      </w:r>
    </w:p>
    <w:p w14:paraId="35856B67">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right="0" w:firstLine="420" w:firstLineChars="0"/>
        <w:jc w:val="both"/>
        <w:rPr>
          <w:rFonts w:hint="eastAsia" w:ascii="宋体" w:hAnsi="宋体" w:eastAsia="宋体" w:cs="黑体"/>
          <w:kern w:val="0"/>
          <w:sz w:val="24"/>
          <w:shd w:val="clear" w:color="auto" w:fill="FBFBFB"/>
          <w:lang w:val="en-US" w:eastAsia="zh-CN" w:bidi="ar-SA"/>
        </w:rPr>
      </w:pPr>
      <w:r>
        <w:rPr>
          <w:rFonts w:hint="eastAsia" w:ascii="宋体" w:hAnsi="宋体" w:eastAsia="宋体" w:cs="黑体"/>
          <w:kern w:val="0"/>
          <w:sz w:val="24"/>
          <w:shd w:val="clear" w:color="auto" w:fill="FBFBFB"/>
          <w:lang w:val="en-US" w:eastAsia="zh-CN" w:bidi="ar-SA"/>
        </w:rPr>
        <w:t>1 实时采集建筑结构、设施风险源等各类真实“体检指标”的动态数据；</w:t>
      </w:r>
    </w:p>
    <w:p w14:paraId="06033B01">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right="0" w:firstLine="420" w:firstLineChars="0"/>
        <w:jc w:val="both"/>
        <w:rPr>
          <w:rFonts w:hint="eastAsia" w:ascii="宋体" w:hAnsi="宋体" w:eastAsia="宋体" w:cs="黑体"/>
          <w:kern w:val="0"/>
          <w:sz w:val="24"/>
          <w:shd w:val="clear" w:color="auto" w:fill="FBFBFB"/>
          <w:lang w:val="en-US" w:eastAsia="zh-CN" w:bidi="ar-SA"/>
        </w:rPr>
      </w:pPr>
      <w:r>
        <w:rPr>
          <w:rFonts w:hint="eastAsia" w:ascii="宋体" w:hAnsi="宋体" w:eastAsia="宋体" w:cs="黑体"/>
          <w:kern w:val="0"/>
          <w:sz w:val="24"/>
          <w:shd w:val="clear" w:color="auto" w:fill="FBFBFB"/>
          <w:lang w:val="en-US" w:eastAsia="zh-CN" w:bidi="ar-SA"/>
        </w:rPr>
        <w:t>2 通过各类型传感器采集得到的物理变量自动汇聚到边缘智算中心智算平台；</w:t>
      </w:r>
    </w:p>
    <w:p w14:paraId="12EA6C1E">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right="0" w:firstLine="420" w:firstLineChars="0"/>
        <w:jc w:val="both"/>
        <w:rPr>
          <w:rFonts w:hint="eastAsia" w:ascii="宋体" w:hAnsi="宋体" w:eastAsia="宋体" w:cs="黑体"/>
          <w:kern w:val="0"/>
          <w:sz w:val="24"/>
          <w:shd w:val="clear" w:color="auto" w:fill="FBFBFB"/>
          <w:lang w:val="en-US" w:eastAsia="zh-CN" w:bidi="ar-SA"/>
        </w:rPr>
      </w:pPr>
      <w:r>
        <w:rPr>
          <w:rFonts w:hint="eastAsia" w:ascii="宋体" w:hAnsi="宋体" w:eastAsia="宋体" w:cs="黑体"/>
          <w:kern w:val="0"/>
          <w:sz w:val="24"/>
          <w:shd w:val="clear" w:color="auto" w:fill="FBFBFB"/>
          <w:lang w:val="en-US" w:eastAsia="zh-CN" w:bidi="ar-SA"/>
        </w:rPr>
        <w:t>3 通过人工智能算法对监测大数据进行智能分析和智能处理，就地进行健康诊断和健康状态评估、安全等级评估。</w:t>
      </w:r>
    </w:p>
    <w:p w14:paraId="07F9022B">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right="0"/>
        <w:jc w:val="both"/>
        <w:rPr>
          <w:rFonts w:hint="eastAsia" w:ascii="宋体" w:hAnsi="宋体" w:eastAsia="宋体" w:cs="黑体"/>
          <w:kern w:val="0"/>
          <w:sz w:val="24"/>
          <w:shd w:val="clear" w:color="auto" w:fill="FBFBFB"/>
          <w:lang w:val="en-US" w:eastAsia="zh-CN" w:bidi="ar-SA"/>
        </w:rPr>
      </w:pPr>
      <w:r>
        <w:rPr>
          <w:rFonts w:hint="eastAsia" w:ascii="宋体" w:hAnsi="宋体" w:eastAsia="宋体" w:cs="黑体"/>
          <w:kern w:val="0"/>
          <w:sz w:val="24"/>
          <w:shd w:val="clear" w:color="auto" w:fill="FBFBFB"/>
          <w:lang w:val="en-US" w:eastAsia="zh-CN" w:bidi="ar-SA"/>
        </w:rPr>
        <w:t>7.2.9 设施健康监测智能系统的自主智能功能宜符合</w:t>
      </w:r>
      <w:r>
        <w:rPr>
          <w:rFonts w:hint="eastAsia" w:ascii="宋体" w:hAnsi="宋体" w:cs="黑体"/>
          <w:kern w:val="0"/>
          <w:sz w:val="24"/>
          <w:shd w:val="clear" w:color="auto" w:fill="FBFBFB"/>
          <w:lang w:val="en-US" w:eastAsia="zh-CN" w:bidi="ar-SA"/>
        </w:rPr>
        <w:t>下列</w:t>
      </w:r>
      <w:r>
        <w:rPr>
          <w:rFonts w:hint="eastAsia" w:ascii="宋体" w:hAnsi="宋体" w:eastAsia="宋体" w:cs="黑体"/>
          <w:kern w:val="0"/>
          <w:sz w:val="24"/>
          <w:shd w:val="clear" w:color="auto" w:fill="FBFBFB"/>
          <w:lang w:val="en-US" w:eastAsia="zh-CN" w:bidi="ar-SA"/>
        </w:rPr>
        <w:t>规定：</w:t>
      </w:r>
    </w:p>
    <w:p w14:paraId="4FF74DFB">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right="0" w:firstLine="420" w:firstLineChars="0"/>
        <w:jc w:val="both"/>
        <w:rPr>
          <w:rFonts w:hint="eastAsia" w:ascii="宋体" w:hAnsi="宋体" w:eastAsia="宋体" w:cs="黑体"/>
          <w:kern w:val="0"/>
          <w:sz w:val="24"/>
          <w:shd w:val="clear" w:color="auto" w:fill="FBFBFB"/>
          <w:lang w:val="en-US" w:eastAsia="zh-CN" w:bidi="ar-SA"/>
        </w:rPr>
      </w:pPr>
      <w:r>
        <w:rPr>
          <w:rFonts w:hint="eastAsia" w:ascii="宋体" w:hAnsi="宋体" w:eastAsia="宋体" w:cs="黑体"/>
          <w:kern w:val="0"/>
          <w:sz w:val="24"/>
          <w:shd w:val="clear" w:color="auto" w:fill="FBFBFB"/>
          <w:lang w:val="en-US" w:eastAsia="zh-CN" w:bidi="ar-SA"/>
        </w:rPr>
        <w:t>1 根据内嵌的神经网络、深度学习、强化学习、自适应控制、鲁棒控制、预测控制、模糊推理、灰色预测、回归分析等智能算法及智能模型研判设施风险水平；</w:t>
      </w:r>
    </w:p>
    <w:p w14:paraId="4556E5BA">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right="0" w:firstLine="420" w:firstLineChars="0"/>
        <w:jc w:val="both"/>
        <w:rPr>
          <w:rFonts w:hint="eastAsia" w:ascii="宋体" w:hAnsi="宋体" w:eastAsia="宋体" w:cs="黑体"/>
          <w:kern w:val="0"/>
          <w:sz w:val="24"/>
          <w:shd w:val="clear" w:color="auto" w:fill="FBFBFB"/>
          <w:lang w:val="en-US" w:eastAsia="zh-CN" w:bidi="ar-SA"/>
        </w:rPr>
      </w:pPr>
      <w:r>
        <w:rPr>
          <w:rFonts w:hint="eastAsia" w:ascii="宋体" w:hAnsi="宋体" w:eastAsia="宋体" w:cs="黑体"/>
          <w:kern w:val="0"/>
          <w:sz w:val="24"/>
          <w:shd w:val="clear" w:color="auto" w:fill="FBFBFB"/>
          <w:lang w:val="en-US" w:eastAsia="zh-CN" w:bidi="ar-SA"/>
        </w:rPr>
        <w:t>2 对危险结构或构件进行精准定位式预警，并及时给出预防或处置建议，为应急避险、运维管养、加固修缮提供翔实可靠的决策依据，建立“专家会诊”过程；</w:t>
      </w:r>
    </w:p>
    <w:p w14:paraId="61BE018D">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right="0" w:firstLine="420" w:firstLineChars="0"/>
        <w:jc w:val="both"/>
        <w:rPr>
          <w:rFonts w:hint="eastAsia" w:ascii="宋体" w:hAnsi="宋体" w:eastAsia="宋体" w:cs="黑体"/>
          <w:sz w:val="24"/>
          <w:shd w:val="clear" w:color="auto" w:fill="FBFBFB"/>
          <w:lang w:val="en-US" w:eastAsia="zh-CN"/>
        </w:rPr>
      </w:pPr>
      <w:r>
        <w:rPr>
          <w:rFonts w:hint="eastAsia" w:ascii="宋体" w:hAnsi="宋体" w:eastAsia="宋体" w:cs="黑体"/>
          <w:kern w:val="0"/>
          <w:sz w:val="24"/>
          <w:shd w:val="clear" w:color="auto" w:fill="FBFBFB"/>
          <w:lang w:val="en-US" w:eastAsia="zh-CN" w:bidi="ar-SA"/>
        </w:rPr>
        <w:t>3 全程可以做到少人化管理甚至无人化管理，完全由计算机控制系统自主完成。</w:t>
      </w:r>
    </w:p>
    <w:p w14:paraId="36BBC962">
      <w:pPr>
        <w:pStyle w:val="34"/>
        <w:numPr>
          <w:ilvl w:val="0"/>
          <w:numId w:val="0"/>
        </w:numPr>
        <w:ind w:left="360"/>
        <w:jc w:val="center"/>
        <w:rPr>
          <w:rFonts w:hint="default" w:ascii="宋体" w:hAnsi="宋体" w:eastAsia="宋体"/>
          <w:sz w:val="28"/>
          <w:szCs w:val="28"/>
          <w:lang w:val="en-US" w:eastAsia="zh-CN"/>
        </w:rPr>
      </w:pPr>
      <w:bookmarkStart w:id="158" w:name="_Toc2942"/>
      <w:bookmarkStart w:id="159" w:name="_Toc30423"/>
      <w:bookmarkStart w:id="160" w:name="_Toc20805"/>
      <w:bookmarkStart w:id="161" w:name="_Toc30606"/>
      <w:bookmarkStart w:id="162" w:name="_Toc125396874"/>
      <w:r>
        <w:rPr>
          <w:rFonts w:hint="eastAsia" w:ascii="宋体" w:hAnsi="宋体" w:eastAsia="宋体"/>
          <w:sz w:val="28"/>
          <w:szCs w:val="28"/>
          <w:lang w:val="en-US" w:eastAsia="zh-CN"/>
        </w:rPr>
        <w:t>7</w:t>
      </w:r>
      <w:r>
        <w:rPr>
          <w:rFonts w:ascii="宋体" w:hAnsi="宋体" w:eastAsia="宋体"/>
          <w:sz w:val="28"/>
          <w:szCs w:val="28"/>
        </w:rPr>
        <w:t>.</w:t>
      </w:r>
      <w:r>
        <w:rPr>
          <w:rFonts w:hint="eastAsia" w:ascii="宋体" w:hAnsi="宋体" w:eastAsia="宋体"/>
          <w:sz w:val="28"/>
          <w:szCs w:val="28"/>
          <w:lang w:val="en-US" w:eastAsia="zh-CN"/>
        </w:rPr>
        <w:t>3</w:t>
      </w:r>
      <w:r>
        <w:rPr>
          <w:rFonts w:ascii="宋体" w:hAnsi="宋体" w:eastAsia="宋体"/>
          <w:sz w:val="28"/>
          <w:szCs w:val="28"/>
        </w:rPr>
        <w:t xml:space="preserve"> </w:t>
      </w:r>
      <w:r>
        <w:rPr>
          <w:rFonts w:hint="eastAsia" w:ascii="宋体" w:hAnsi="宋体" w:eastAsia="宋体"/>
          <w:sz w:val="28"/>
          <w:szCs w:val="28"/>
          <w:lang w:val="en-US" w:eastAsia="zh-CN"/>
        </w:rPr>
        <w:t>故障诊断方法</w:t>
      </w:r>
      <w:bookmarkEnd w:id="158"/>
      <w:bookmarkEnd w:id="159"/>
      <w:bookmarkEnd w:id="160"/>
      <w:bookmarkEnd w:id="161"/>
    </w:p>
    <w:p w14:paraId="4AC78DC5">
      <w:pPr>
        <w:pStyle w:val="30"/>
        <w:spacing w:line="360" w:lineRule="auto"/>
        <w:ind w:left="0" w:leftChars="0" w:firstLine="0" w:firstLineChars="0"/>
        <w:rPr>
          <w:rFonts w:hint="eastAsia" w:ascii="宋体" w:hAnsi="宋体" w:eastAsia="宋体" w:cs="黑体"/>
          <w:sz w:val="24"/>
          <w:shd w:val="clear" w:color="auto" w:fill="FBFBFB"/>
          <w:lang w:val="en-US" w:eastAsia="zh-CN"/>
        </w:rPr>
      </w:pPr>
      <w:r>
        <w:rPr>
          <w:rFonts w:hint="eastAsia" w:ascii="宋体" w:hAnsi="宋体" w:eastAsia="宋体" w:cs="黑体"/>
          <w:sz w:val="24"/>
          <w:shd w:val="clear" w:color="auto" w:fill="FBFBFB"/>
          <w:lang w:val="en-US" w:eastAsia="zh-CN"/>
        </w:rPr>
        <w:t>7.3.1 对安全韧性城市潜在风险进行故障诊断时采用的主要方法应</w:t>
      </w:r>
      <w:r>
        <w:rPr>
          <w:rFonts w:hint="eastAsia" w:hAnsi="宋体" w:cs="黑体"/>
          <w:sz w:val="24"/>
          <w:shd w:val="clear" w:color="auto" w:fill="FBFBFB"/>
          <w:lang w:val="en-US" w:eastAsia="zh-CN"/>
        </w:rPr>
        <w:t>包括下列内容</w:t>
      </w:r>
      <w:r>
        <w:rPr>
          <w:rFonts w:hint="eastAsia" w:ascii="宋体" w:hAnsi="宋体" w:eastAsia="宋体" w:cs="黑体"/>
          <w:sz w:val="24"/>
          <w:shd w:val="clear" w:color="auto" w:fill="FBFBFB"/>
          <w:lang w:val="en-US" w:eastAsia="zh-CN"/>
        </w:rPr>
        <w:t>：</w:t>
      </w:r>
    </w:p>
    <w:p w14:paraId="36D85C79">
      <w:pPr>
        <w:pStyle w:val="30"/>
        <w:spacing w:line="360" w:lineRule="auto"/>
        <w:ind w:left="0" w:leftChars="0" w:firstLine="480" w:firstLineChars="200"/>
        <w:rPr>
          <w:rFonts w:hint="eastAsia" w:hAnsi="宋体" w:cs="黑体"/>
          <w:sz w:val="24"/>
          <w:shd w:val="clear" w:color="auto" w:fill="FBFBFB"/>
          <w:lang w:val="en-US" w:eastAsia="zh-CN"/>
        </w:rPr>
      </w:pPr>
      <w:r>
        <w:rPr>
          <w:rFonts w:hint="eastAsia" w:hAnsi="宋体" w:cs="黑体"/>
          <w:sz w:val="24"/>
          <w:shd w:val="clear" w:color="auto" w:fill="FBFBFB"/>
          <w:lang w:val="en-US" w:eastAsia="zh-CN"/>
        </w:rPr>
        <w:t xml:space="preserve">1 </w:t>
      </w:r>
      <w:r>
        <w:rPr>
          <w:rFonts w:hint="eastAsia" w:ascii="宋体" w:hAnsi="宋体" w:eastAsia="宋体" w:cs="黑体"/>
          <w:sz w:val="24"/>
          <w:shd w:val="clear" w:color="auto" w:fill="FBFBFB"/>
          <w:lang w:val="en-US" w:eastAsia="zh-CN"/>
        </w:rPr>
        <w:t>数学模型法</w:t>
      </w:r>
      <w:r>
        <w:rPr>
          <w:rFonts w:hint="eastAsia" w:hAnsi="宋体" w:cs="黑体"/>
          <w:sz w:val="24"/>
          <w:shd w:val="clear" w:color="auto" w:fill="FBFBFB"/>
          <w:lang w:val="en-US" w:eastAsia="zh-CN"/>
        </w:rPr>
        <w:t>；</w:t>
      </w:r>
    </w:p>
    <w:p w14:paraId="048EBE7B">
      <w:pPr>
        <w:pStyle w:val="30"/>
        <w:spacing w:line="360" w:lineRule="auto"/>
        <w:ind w:left="0" w:leftChars="0" w:firstLine="480" w:firstLineChars="200"/>
        <w:rPr>
          <w:rFonts w:hint="eastAsia" w:hAnsi="宋体" w:cs="黑体"/>
          <w:sz w:val="24"/>
          <w:shd w:val="clear" w:color="auto" w:fill="FBFBFB"/>
          <w:lang w:val="en-US" w:eastAsia="zh-CN"/>
        </w:rPr>
      </w:pPr>
      <w:r>
        <w:rPr>
          <w:rFonts w:hint="eastAsia" w:hAnsi="宋体" w:cs="黑体"/>
          <w:sz w:val="24"/>
          <w:shd w:val="clear" w:color="auto" w:fill="FBFBFB"/>
          <w:lang w:val="en-US" w:eastAsia="zh-CN"/>
        </w:rPr>
        <w:t xml:space="preserve">2 </w:t>
      </w:r>
      <w:r>
        <w:rPr>
          <w:rFonts w:hint="eastAsia" w:ascii="宋体" w:hAnsi="宋体" w:eastAsia="宋体" w:cs="黑体"/>
          <w:sz w:val="24"/>
          <w:shd w:val="clear" w:color="auto" w:fill="FBFBFB"/>
          <w:lang w:val="en-US" w:eastAsia="zh-CN"/>
        </w:rPr>
        <w:t>信号处理法</w:t>
      </w:r>
      <w:r>
        <w:rPr>
          <w:rFonts w:hint="eastAsia" w:hAnsi="宋体" w:cs="黑体"/>
          <w:sz w:val="24"/>
          <w:shd w:val="clear" w:color="auto" w:fill="FBFBFB"/>
          <w:lang w:val="en-US" w:eastAsia="zh-CN"/>
        </w:rPr>
        <w:t xml:space="preserve">； </w:t>
      </w:r>
    </w:p>
    <w:p w14:paraId="01D15673">
      <w:pPr>
        <w:pStyle w:val="30"/>
        <w:spacing w:line="360" w:lineRule="auto"/>
        <w:ind w:left="0" w:leftChars="0" w:firstLine="480" w:firstLineChars="200"/>
        <w:rPr>
          <w:rFonts w:hint="eastAsia" w:ascii="宋体" w:hAnsi="宋体" w:eastAsia="宋体" w:cs="黑体"/>
          <w:sz w:val="24"/>
          <w:shd w:val="clear" w:color="auto" w:fill="FBFBFB"/>
          <w:lang w:val="en-US" w:eastAsia="zh-CN"/>
        </w:rPr>
      </w:pPr>
      <w:r>
        <w:rPr>
          <w:rFonts w:hint="eastAsia" w:hAnsi="宋体" w:cs="黑体"/>
          <w:sz w:val="24"/>
          <w:shd w:val="clear" w:color="auto" w:fill="FBFBFB"/>
          <w:lang w:val="en-US" w:eastAsia="zh-CN"/>
        </w:rPr>
        <w:t xml:space="preserve">3 </w:t>
      </w:r>
      <w:r>
        <w:rPr>
          <w:rFonts w:hint="eastAsia" w:ascii="宋体" w:hAnsi="宋体" w:eastAsia="宋体" w:cs="黑体"/>
          <w:sz w:val="24"/>
          <w:shd w:val="clear" w:color="auto" w:fill="FBFBFB"/>
          <w:lang w:val="en-US" w:eastAsia="zh-CN"/>
        </w:rPr>
        <w:t>人工智能法。</w:t>
      </w:r>
    </w:p>
    <w:p w14:paraId="65907FA3">
      <w:pPr>
        <w:pStyle w:val="30"/>
        <w:spacing w:line="360" w:lineRule="auto"/>
        <w:ind w:left="0" w:leftChars="0" w:firstLine="0" w:firstLineChars="0"/>
        <w:rPr>
          <w:rFonts w:hint="eastAsia" w:ascii="宋体" w:hAnsi="宋体" w:eastAsia="宋体" w:cs="黑体"/>
          <w:sz w:val="24"/>
          <w:shd w:val="clear" w:color="auto" w:fill="FBFBFB"/>
          <w:lang w:val="en-US" w:eastAsia="zh-CN"/>
        </w:rPr>
      </w:pPr>
      <w:r>
        <w:rPr>
          <w:rFonts w:hint="eastAsia" w:ascii="宋体" w:hAnsi="宋体" w:eastAsia="宋体" w:cs="黑体"/>
          <w:sz w:val="24"/>
          <w:shd w:val="clear" w:color="auto" w:fill="FBFBFB"/>
          <w:lang w:val="en-US" w:eastAsia="zh-CN"/>
        </w:rPr>
        <w:t>7.3.2 故障诊断的数学模型法宜采用</w:t>
      </w:r>
      <w:r>
        <w:rPr>
          <w:rFonts w:hint="eastAsia" w:hAnsi="宋体" w:cs="黑体"/>
          <w:sz w:val="24"/>
          <w:shd w:val="clear" w:color="auto" w:fill="FBFBFB"/>
          <w:lang w:val="en-US" w:eastAsia="zh-CN"/>
        </w:rPr>
        <w:t>的方法包括下列内容</w:t>
      </w:r>
      <w:r>
        <w:rPr>
          <w:rFonts w:hint="eastAsia" w:ascii="宋体" w:hAnsi="宋体" w:eastAsia="宋体" w:cs="黑体"/>
          <w:sz w:val="24"/>
          <w:shd w:val="clear" w:color="auto" w:fill="FBFBFB"/>
          <w:lang w:val="en-US" w:eastAsia="zh-CN"/>
        </w:rPr>
        <w:t>：</w:t>
      </w:r>
    </w:p>
    <w:p w14:paraId="144BA221">
      <w:pPr>
        <w:pStyle w:val="30"/>
        <w:spacing w:line="360" w:lineRule="auto"/>
        <w:ind w:left="0" w:leftChars="0" w:firstLine="480" w:firstLineChars="200"/>
        <w:rPr>
          <w:rFonts w:hint="eastAsia" w:hAnsi="宋体" w:cs="黑体"/>
          <w:sz w:val="24"/>
          <w:shd w:val="clear" w:color="auto" w:fill="FBFBFB"/>
          <w:lang w:val="en-US" w:eastAsia="zh-CN"/>
        </w:rPr>
      </w:pPr>
      <w:r>
        <w:rPr>
          <w:rFonts w:hint="eastAsia" w:hAnsi="宋体" w:cs="黑体"/>
          <w:sz w:val="24"/>
          <w:shd w:val="clear" w:color="auto" w:fill="FBFBFB"/>
          <w:lang w:val="en-US" w:eastAsia="zh-CN"/>
        </w:rPr>
        <w:t xml:space="preserve">1 </w:t>
      </w:r>
      <w:r>
        <w:rPr>
          <w:rFonts w:hint="eastAsia" w:ascii="宋体" w:hAnsi="宋体" w:eastAsia="宋体" w:cs="黑体"/>
          <w:sz w:val="24"/>
          <w:shd w:val="clear" w:color="auto" w:fill="FBFBFB"/>
          <w:lang w:val="en-US" w:eastAsia="zh-CN"/>
        </w:rPr>
        <w:t>参数估计法</w:t>
      </w:r>
      <w:r>
        <w:rPr>
          <w:rFonts w:hint="eastAsia" w:hAnsi="宋体" w:cs="黑体"/>
          <w:sz w:val="24"/>
          <w:shd w:val="clear" w:color="auto" w:fill="FBFBFB"/>
          <w:lang w:val="en-US" w:eastAsia="zh-CN"/>
        </w:rPr>
        <w:t xml:space="preserve">； </w:t>
      </w:r>
    </w:p>
    <w:p w14:paraId="22AC0C44">
      <w:pPr>
        <w:pStyle w:val="30"/>
        <w:spacing w:line="360" w:lineRule="auto"/>
        <w:ind w:left="0" w:leftChars="0" w:firstLine="480" w:firstLineChars="200"/>
        <w:rPr>
          <w:rFonts w:hint="eastAsia" w:hAnsi="宋体" w:cs="黑体"/>
          <w:sz w:val="24"/>
          <w:shd w:val="clear" w:color="auto" w:fill="FBFBFB"/>
          <w:lang w:val="en-US" w:eastAsia="zh-CN"/>
        </w:rPr>
      </w:pPr>
      <w:r>
        <w:rPr>
          <w:rFonts w:hint="eastAsia" w:hAnsi="宋体" w:cs="黑体"/>
          <w:sz w:val="24"/>
          <w:shd w:val="clear" w:color="auto" w:fill="FBFBFB"/>
          <w:lang w:val="en-US" w:eastAsia="zh-CN"/>
        </w:rPr>
        <w:t xml:space="preserve">2 </w:t>
      </w:r>
      <w:r>
        <w:rPr>
          <w:rFonts w:hint="eastAsia" w:ascii="宋体" w:hAnsi="宋体" w:eastAsia="宋体" w:cs="黑体"/>
          <w:sz w:val="24"/>
          <w:shd w:val="clear" w:color="auto" w:fill="FBFBFB"/>
          <w:lang w:val="en-US" w:eastAsia="zh-CN"/>
        </w:rPr>
        <w:t>观测器法</w:t>
      </w:r>
      <w:r>
        <w:rPr>
          <w:rFonts w:hint="eastAsia" w:hAnsi="宋体" w:cs="黑体"/>
          <w:sz w:val="24"/>
          <w:shd w:val="clear" w:color="auto" w:fill="FBFBFB"/>
          <w:lang w:val="en-US" w:eastAsia="zh-CN"/>
        </w:rPr>
        <w:t>；</w:t>
      </w:r>
    </w:p>
    <w:p w14:paraId="5A571218">
      <w:pPr>
        <w:pStyle w:val="30"/>
        <w:spacing w:line="360" w:lineRule="auto"/>
        <w:ind w:left="0" w:leftChars="0" w:firstLine="480" w:firstLineChars="200"/>
        <w:rPr>
          <w:rFonts w:hint="eastAsia" w:ascii="宋体" w:hAnsi="宋体" w:eastAsia="宋体" w:cs="黑体"/>
          <w:sz w:val="24"/>
          <w:shd w:val="clear" w:color="auto" w:fill="FBFBFB"/>
          <w:lang w:val="en-US" w:eastAsia="zh-CN"/>
        </w:rPr>
      </w:pPr>
      <w:r>
        <w:rPr>
          <w:rFonts w:hint="eastAsia" w:hAnsi="宋体" w:cs="黑体"/>
          <w:sz w:val="24"/>
          <w:shd w:val="clear" w:color="auto" w:fill="FBFBFB"/>
          <w:lang w:val="en-US" w:eastAsia="zh-CN"/>
        </w:rPr>
        <w:t xml:space="preserve">3 </w:t>
      </w:r>
      <w:r>
        <w:rPr>
          <w:rFonts w:hint="eastAsia" w:ascii="宋体" w:hAnsi="宋体" w:eastAsia="宋体" w:cs="黑体"/>
          <w:sz w:val="24"/>
          <w:shd w:val="clear" w:color="auto" w:fill="FBFBFB"/>
          <w:lang w:val="en-US" w:eastAsia="zh-CN"/>
        </w:rPr>
        <w:t>系统辨识法。</w:t>
      </w:r>
    </w:p>
    <w:p w14:paraId="0C4F96D0">
      <w:pPr>
        <w:pStyle w:val="30"/>
        <w:spacing w:line="360" w:lineRule="auto"/>
        <w:ind w:left="0" w:leftChars="0" w:firstLine="0" w:firstLineChars="0"/>
        <w:rPr>
          <w:rFonts w:hint="eastAsia" w:ascii="宋体" w:hAnsi="宋体" w:eastAsia="宋体" w:cs="黑体"/>
          <w:sz w:val="24"/>
          <w:shd w:val="clear" w:color="auto" w:fill="FBFBFB"/>
          <w:lang w:val="en-US" w:eastAsia="zh-CN"/>
        </w:rPr>
      </w:pPr>
      <w:r>
        <w:rPr>
          <w:rFonts w:hint="eastAsia" w:ascii="宋体" w:hAnsi="宋体" w:eastAsia="宋体" w:cs="黑体"/>
          <w:sz w:val="24"/>
          <w:shd w:val="clear" w:color="auto" w:fill="FBFBFB"/>
          <w:lang w:val="en-US" w:eastAsia="zh-CN"/>
        </w:rPr>
        <w:t>7.3.3 故障诊断的信号处理法宜</w:t>
      </w:r>
      <w:r>
        <w:rPr>
          <w:rFonts w:hint="eastAsia" w:hAnsi="宋体" w:cs="黑体"/>
          <w:sz w:val="24"/>
          <w:shd w:val="clear" w:color="auto" w:fill="FBFBFB"/>
          <w:lang w:val="en-US" w:eastAsia="zh-CN"/>
        </w:rPr>
        <w:t>采用的方法包括下列内容</w:t>
      </w:r>
      <w:r>
        <w:rPr>
          <w:rFonts w:hint="eastAsia" w:ascii="宋体" w:hAnsi="宋体" w:eastAsia="宋体" w:cs="黑体"/>
          <w:sz w:val="24"/>
          <w:shd w:val="clear" w:color="auto" w:fill="FBFBFB"/>
          <w:lang w:val="en-US" w:eastAsia="zh-CN"/>
        </w:rPr>
        <w:t>：</w:t>
      </w:r>
    </w:p>
    <w:p w14:paraId="274E1B80">
      <w:pPr>
        <w:pStyle w:val="30"/>
        <w:spacing w:line="360" w:lineRule="auto"/>
        <w:ind w:left="0" w:leftChars="0" w:firstLine="480" w:firstLineChars="200"/>
        <w:rPr>
          <w:rFonts w:hint="eastAsia" w:hAnsi="宋体" w:cs="黑体"/>
          <w:sz w:val="24"/>
          <w:shd w:val="clear" w:color="auto" w:fill="FBFBFB"/>
          <w:lang w:val="en-US" w:eastAsia="zh-CN"/>
        </w:rPr>
      </w:pPr>
      <w:r>
        <w:rPr>
          <w:rFonts w:hint="eastAsia" w:hAnsi="宋体" w:cs="黑体"/>
          <w:sz w:val="24"/>
          <w:shd w:val="clear" w:color="auto" w:fill="FBFBFB"/>
          <w:lang w:val="en-US" w:eastAsia="zh-CN"/>
        </w:rPr>
        <w:t xml:space="preserve">1 </w:t>
      </w:r>
      <w:r>
        <w:rPr>
          <w:rFonts w:hint="eastAsia" w:ascii="宋体" w:hAnsi="宋体" w:eastAsia="宋体" w:cs="黑体"/>
          <w:sz w:val="24"/>
          <w:shd w:val="clear" w:color="auto" w:fill="FBFBFB"/>
          <w:lang w:val="en-US" w:eastAsia="zh-CN"/>
        </w:rPr>
        <w:t>小波分析法</w:t>
      </w:r>
      <w:r>
        <w:rPr>
          <w:rFonts w:hint="eastAsia" w:hAnsi="宋体" w:cs="黑体"/>
          <w:sz w:val="24"/>
          <w:shd w:val="clear" w:color="auto" w:fill="FBFBFB"/>
          <w:lang w:val="en-US" w:eastAsia="zh-CN"/>
        </w:rPr>
        <w:t xml:space="preserve">； </w:t>
      </w:r>
    </w:p>
    <w:p w14:paraId="64226CC2">
      <w:pPr>
        <w:pStyle w:val="30"/>
        <w:spacing w:line="360" w:lineRule="auto"/>
        <w:ind w:left="0" w:leftChars="0" w:firstLine="480" w:firstLineChars="200"/>
        <w:rPr>
          <w:rFonts w:hint="eastAsia" w:hAnsi="宋体" w:cs="黑体"/>
          <w:sz w:val="24"/>
          <w:shd w:val="clear" w:color="auto" w:fill="FBFBFB"/>
          <w:lang w:val="en-US" w:eastAsia="zh-CN"/>
        </w:rPr>
      </w:pPr>
      <w:r>
        <w:rPr>
          <w:rFonts w:hint="eastAsia" w:hAnsi="宋体" w:cs="黑体"/>
          <w:sz w:val="24"/>
          <w:shd w:val="clear" w:color="auto" w:fill="FBFBFB"/>
          <w:lang w:val="en-US" w:eastAsia="zh-CN"/>
        </w:rPr>
        <w:t xml:space="preserve">2 </w:t>
      </w:r>
      <w:r>
        <w:rPr>
          <w:rFonts w:hint="eastAsia" w:ascii="宋体" w:hAnsi="宋体" w:eastAsia="宋体" w:cs="黑体"/>
          <w:sz w:val="24"/>
          <w:shd w:val="clear" w:color="auto" w:fill="FBFBFB"/>
          <w:lang w:val="en-US" w:eastAsia="zh-CN"/>
        </w:rPr>
        <w:t>压缩感知法</w:t>
      </w:r>
      <w:r>
        <w:rPr>
          <w:rFonts w:hint="eastAsia" w:hAnsi="宋体" w:cs="黑体"/>
          <w:sz w:val="24"/>
          <w:shd w:val="clear" w:color="auto" w:fill="FBFBFB"/>
          <w:lang w:val="en-US" w:eastAsia="zh-CN"/>
        </w:rPr>
        <w:t>；</w:t>
      </w:r>
    </w:p>
    <w:p w14:paraId="00485303">
      <w:pPr>
        <w:pStyle w:val="30"/>
        <w:spacing w:line="360" w:lineRule="auto"/>
        <w:ind w:left="0" w:leftChars="0" w:firstLine="480" w:firstLineChars="200"/>
        <w:rPr>
          <w:rFonts w:hint="eastAsia" w:ascii="宋体" w:hAnsi="宋体" w:eastAsia="宋体" w:cs="黑体"/>
          <w:sz w:val="24"/>
          <w:shd w:val="clear" w:color="auto" w:fill="FBFBFB"/>
          <w:lang w:val="en-US" w:eastAsia="zh-CN"/>
        </w:rPr>
      </w:pPr>
      <w:r>
        <w:rPr>
          <w:rFonts w:hint="eastAsia" w:hAnsi="宋体" w:cs="黑体"/>
          <w:sz w:val="24"/>
          <w:shd w:val="clear" w:color="auto" w:fill="FBFBFB"/>
          <w:lang w:val="en-US" w:eastAsia="zh-CN"/>
        </w:rPr>
        <w:t xml:space="preserve">3 </w:t>
      </w:r>
      <w:r>
        <w:rPr>
          <w:rFonts w:hint="eastAsia" w:ascii="宋体" w:hAnsi="宋体" w:eastAsia="宋体" w:cs="黑体"/>
          <w:sz w:val="24"/>
          <w:shd w:val="clear" w:color="auto" w:fill="FBFBFB"/>
          <w:lang w:val="en-US" w:eastAsia="zh-CN"/>
        </w:rPr>
        <w:t>信息融合法。</w:t>
      </w:r>
    </w:p>
    <w:p w14:paraId="052AF66B">
      <w:pPr>
        <w:pStyle w:val="30"/>
        <w:spacing w:line="360" w:lineRule="auto"/>
        <w:ind w:left="0" w:leftChars="0" w:firstLine="0" w:firstLineChars="0"/>
        <w:rPr>
          <w:rFonts w:hint="eastAsia" w:ascii="宋体" w:hAnsi="宋体" w:eastAsia="宋体" w:cs="黑体"/>
          <w:sz w:val="24"/>
          <w:shd w:val="clear" w:color="auto" w:fill="FBFBFB"/>
          <w:lang w:val="en-US" w:eastAsia="zh-CN"/>
        </w:rPr>
      </w:pPr>
      <w:r>
        <w:rPr>
          <w:rFonts w:hint="eastAsia" w:ascii="宋体" w:hAnsi="宋体" w:eastAsia="宋体" w:cs="黑体"/>
          <w:sz w:val="24"/>
          <w:shd w:val="clear" w:color="auto" w:fill="FBFBFB"/>
          <w:lang w:val="en-US" w:eastAsia="zh-CN"/>
        </w:rPr>
        <w:t>7.3.4 故障诊断的人工智能法宜采用</w:t>
      </w:r>
      <w:r>
        <w:rPr>
          <w:rFonts w:hint="eastAsia" w:hAnsi="宋体" w:cs="黑体"/>
          <w:sz w:val="24"/>
          <w:shd w:val="clear" w:color="auto" w:fill="FBFBFB"/>
          <w:lang w:val="en-US" w:eastAsia="zh-CN"/>
        </w:rPr>
        <w:t>的方法包括下列内容</w:t>
      </w:r>
      <w:r>
        <w:rPr>
          <w:rFonts w:hint="eastAsia" w:ascii="宋体" w:hAnsi="宋体" w:eastAsia="宋体" w:cs="黑体"/>
          <w:sz w:val="24"/>
          <w:shd w:val="clear" w:color="auto" w:fill="FBFBFB"/>
          <w:lang w:val="en-US" w:eastAsia="zh-CN"/>
        </w:rPr>
        <w:t>：</w:t>
      </w:r>
    </w:p>
    <w:p w14:paraId="5165DD70">
      <w:pPr>
        <w:pStyle w:val="30"/>
        <w:spacing w:line="360" w:lineRule="auto"/>
        <w:ind w:left="0" w:leftChars="0" w:firstLine="480" w:firstLineChars="200"/>
        <w:rPr>
          <w:rFonts w:hint="eastAsia" w:hAnsi="宋体" w:cs="黑体"/>
          <w:sz w:val="24"/>
          <w:shd w:val="clear" w:color="auto" w:fill="FBFBFB"/>
          <w:lang w:val="en-US" w:eastAsia="zh-CN"/>
        </w:rPr>
      </w:pPr>
      <w:r>
        <w:rPr>
          <w:rFonts w:hint="eastAsia" w:hAnsi="宋体" w:cs="黑体"/>
          <w:sz w:val="24"/>
          <w:shd w:val="clear" w:color="auto" w:fill="FBFBFB"/>
          <w:lang w:val="en-US" w:eastAsia="zh-CN"/>
        </w:rPr>
        <w:t xml:space="preserve">1 </w:t>
      </w:r>
      <w:r>
        <w:rPr>
          <w:rFonts w:hint="eastAsia" w:ascii="宋体" w:hAnsi="宋体" w:eastAsia="宋体" w:cs="黑体"/>
          <w:sz w:val="24"/>
          <w:shd w:val="clear" w:color="auto" w:fill="FBFBFB"/>
          <w:lang w:val="en-US" w:eastAsia="zh-CN"/>
        </w:rPr>
        <w:t>神经网络法</w:t>
      </w:r>
      <w:r>
        <w:rPr>
          <w:rFonts w:hint="eastAsia" w:hAnsi="宋体" w:cs="黑体"/>
          <w:sz w:val="24"/>
          <w:shd w:val="clear" w:color="auto" w:fill="FBFBFB"/>
          <w:lang w:val="en-US" w:eastAsia="zh-CN"/>
        </w:rPr>
        <w:t>；</w:t>
      </w:r>
    </w:p>
    <w:p w14:paraId="2389581E">
      <w:pPr>
        <w:pStyle w:val="30"/>
        <w:spacing w:line="360" w:lineRule="auto"/>
        <w:ind w:left="0" w:leftChars="0" w:firstLine="480" w:firstLineChars="200"/>
        <w:rPr>
          <w:rFonts w:hint="eastAsia" w:hAnsi="宋体" w:cs="黑体"/>
          <w:sz w:val="24"/>
          <w:shd w:val="clear" w:color="auto" w:fill="FBFBFB"/>
          <w:lang w:val="en-US" w:eastAsia="zh-CN"/>
        </w:rPr>
      </w:pPr>
      <w:r>
        <w:rPr>
          <w:rFonts w:hint="eastAsia" w:hAnsi="宋体" w:cs="黑体"/>
          <w:sz w:val="24"/>
          <w:shd w:val="clear" w:color="auto" w:fill="FBFBFB"/>
          <w:lang w:val="en-US" w:eastAsia="zh-CN"/>
        </w:rPr>
        <w:t xml:space="preserve">2 </w:t>
      </w:r>
      <w:r>
        <w:rPr>
          <w:rFonts w:hint="eastAsia" w:ascii="宋体" w:hAnsi="宋体" w:eastAsia="宋体" w:cs="黑体"/>
          <w:sz w:val="24"/>
          <w:shd w:val="clear" w:color="auto" w:fill="FBFBFB"/>
          <w:lang w:val="en-US" w:eastAsia="zh-CN"/>
        </w:rPr>
        <w:t>深度学习法</w:t>
      </w:r>
      <w:r>
        <w:rPr>
          <w:rFonts w:hint="eastAsia" w:hAnsi="宋体" w:cs="黑体"/>
          <w:sz w:val="24"/>
          <w:shd w:val="clear" w:color="auto" w:fill="FBFBFB"/>
          <w:lang w:val="en-US" w:eastAsia="zh-CN"/>
        </w:rPr>
        <w:t xml:space="preserve">； </w:t>
      </w:r>
    </w:p>
    <w:p w14:paraId="4248DCBB">
      <w:pPr>
        <w:pStyle w:val="30"/>
        <w:spacing w:line="360" w:lineRule="auto"/>
        <w:ind w:left="0" w:leftChars="0" w:firstLine="480" w:firstLineChars="200"/>
        <w:rPr>
          <w:rFonts w:hint="eastAsia" w:hAnsi="宋体" w:cs="黑体"/>
          <w:sz w:val="24"/>
          <w:shd w:val="clear" w:color="auto" w:fill="FBFBFB"/>
          <w:lang w:val="en-US" w:eastAsia="zh-CN"/>
        </w:rPr>
      </w:pPr>
      <w:r>
        <w:rPr>
          <w:rFonts w:hint="eastAsia" w:hAnsi="宋体" w:cs="黑体"/>
          <w:sz w:val="24"/>
          <w:shd w:val="clear" w:color="auto" w:fill="FBFBFB"/>
          <w:lang w:val="en-US" w:eastAsia="zh-CN"/>
        </w:rPr>
        <w:t xml:space="preserve">3 </w:t>
      </w:r>
      <w:r>
        <w:rPr>
          <w:rFonts w:hint="eastAsia" w:ascii="宋体" w:hAnsi="宋体" w:eastAsia="宋体" w:cs="黑体"/>
          <w:sz w:val="24"/>
          <w:shd w:val="clear" w:color="auto" w:fill="FBFBFB"/>
          <w:lang w:val="en-US" w:eastAsia="zh-CN"/>
        </w:rPr>
        <w:t>知识图谱法</w:t>
      </w:r>
      <w:r>
        <w:rPr>
          <w:rFonts w:hint="eastAsia" w:hAnsi="宋体" w:cs="黑体"/>
          <w:sz w:val="24"/>
          <w:shd w:val="clear" w:color="auto" w:fill="FBFBFB"/>
          <w:lang w:val="en-US" w:eastAsia="zh-CN"/>
        </w:rPr>
        <w:t>；</w:t>
      </w:r>
    </w:p>
    <w:p w14:paraId="02655E00">
      <w:pPr>
        <w:pStyle w:val="30"/>
        <w:spacing w:line="360" w:lineRule="auto"/>
        <w:ind w:left="0" w:leftChars="0" w:firstLine="480" w:firstLineChars="200"/>
        <w:rPr>
          <w:rFonts w:hint="eastAsia" w:hAnsi="宋体" w:cs="黑体"/>
          <w:sz w:val="24"/>
          <w:shd w:val="clear" w:color="auto" w:fill="FBFBFB"/>
          <w:lang w:val="en-US" w:eastAsia="zh-CN"/>
        </w:rPr>
      </w:pPr>
      <w:r>
        <w:rPr>
          <w:rFonts w:hint="eastAsia" w:hAnsi="宋体" w:cs="黑体"/>
          <w:sz w:val="24"/>
          <w:shd w:val="clear" w:color="auto" w:fill="FBFBFB"/>
          <w:lang w:val="en-US" w:eastAsia="zh-CN"/>
        </w:rPr>
        <w:t xml:space="preserve">4 </w:t>
      </w:r>
      <w:r>
        <w:rPr>
          <w:rFonts w:hint="eastAsia" w:ascii="宋体" w:hAnsi="宋体" w:eastAsia="宋体" w:cs="黑体"/>
          <w:sz w:val="24"/>
          <w:shd w:val="clear" w:color="auto" w:fill="FBFBFB"/>
          <w:lang w:val="en-US" w:eastAsia="zh-CN"/>
        </w:rPr>
        <w:t>模糊系统法</w:t>
      </w:r>
      <w:r>
        <w:rPr>
          <w:rFonts w:hint="eastAsia" w:hAnsi="宋体" w:cs="黑体"/>
          <w:sz w:val="24"/>
          <w:shd w:val="clear" w:color="auto" w:fill="FBFBFB"/>
          <w:lang w:val="en-US" w:eastAsia="zh-CN"/>
        </w:rPr>
        <w:t>；</w:t>
      </w:r>
    </w:p>
    <w:p w14:paraId="50E93B66">
      <w:pPr>
        <w:pStyle w:val="30"/>
        <w:spacing w:line="360" w:lineRule="auto"/>
        <w:ind w:left="0" w:leftChars="0" w:firstLine="480" w:firstLineChars="200"/>
        <w:rPr>
          <w:rFonts w:hint="eastAsia" w:ascii="宋体" w:hAnsi="宋体" w:eastAsia="宋体" w:cs="黑体"/>
          <w:sz w:val="24"/>
          <w:shd w:val="clear" w:color="auto" w:fill="FBFBFB"/>
          <w:lang w:val="en-US" w:eastAsia="zh-CN"/>
        </w:rPr>
      </w:pPr>
      <w:r>
        <w:rPr>
          <w:rFonts w:hint="eastAsia" w:hAnsi="宋体" w:cs="黑体"/>
          <w:sz w:val="24"/>
          <w:shd w:val="clear" w:color="auto" w:fill="FBFBFB"/>
          <w:lang w:val="en-US" w:eastAsia="zh-CN"/>
        </w:rPr>
        <w:t xml:space="preserve">5 </w:t>
      </w:r>
      <w:r>
        <w:rPr>
          <w:rFonts w:hint="eastAsia" w:ascii="宋体" w:hAnsi="宋体" w:eastAsia="宋体" w:cs="黑体"/>
          <w:sz w:val="24"/>
          <w:shd w:val="clear" w:color="auto" w:fill="FBFBFB"/>
          <w:lang w:val="en-US" w:eastAsia="zh-CN"/>
        </w:rPr>
        <w:t>专家系统法。</w:t>
      </w:r>
    </w:p>
    <w:p w14:paraId="0360F34A">
      <w:pPr>
        <w:pStyle w:val="30"/>
        <w:spacing w:line="360" w:lineRule="auto"/>
        <w:ind w:left="0" w:leftChars="0" w:firstLine="0" w:firstLineChars="0"/>
        <w:rPr>
          <w:rFonts w:hint="eastAsia" w:ascii="宋体" w:hAnsi="宋体" w:eastAsia="宋体" w:cs="黑体"/>
          <w:sz w:val="24"/>
          <w:shd w:val="clear" w:color="auto" w:fill="FBFBFB"/>
          <w:lang w:val="en-US" w:eastAsia="zh-CN"/>
        </w:rPr>
      </w:pPr>
      <w:r>
        <w:rPr>
          <w:rFonts w:hint="eastAsia" w:ascii="宋体" w:hAnsi="宋体" w:eastAsia="宋体" w:cs="黑体"/>
          <w:sz w:val="24"/>
          <w:shd w:val="clear" w:color="auto" w:fill="FBFBFB"/>
          <w:lang w:val="en-US" w:eastAsia="zh-CN"/>
        </w:rPr>
        <w:t>7.3.5 故障诊断模型宜包括定量模型与定性模型两大类。</w:t>
      </w:r>
    </w:p>
    <w:p w14:paraId="2FD22C1E">
      <w:pPr>
        <w:pStyle w:val="30"/>
        <w:spacing w:line="360" w:lineRule="auto"/>
        <w:ind w:left="0" w:leftChars="0" w:firstLine="0" w:firstLineChars="0"/>
        <w:rPr>
          <w:rFonts w:hint="eastAsia" w:ascii="宋体" w:hAnsi="宋体" w:eastAsia="宋体" w:cs="黑体"/>
          <w:sz w:val="24"/>
          <w:shd w:val="clear" w:color="auto" w:fill="FBFBFB"/>
          <w:lang w:val="en-US" w:eastAsia="zh-CN"/>
        </w:rPr>
      </w:pPr>
      <w:r>
        <w:rPr>
          <w:rFonts w:hint="eastAsia" w:ascii="宋体" w:hAnsi="宋体" w:eastAsia="宋体" w:cs="黑体"/>
          <w:sz w:val="24"/>
          <w:shd w:val="clear" w:color="auto" w:fill="FBFBFB"/>
          <w:lang w:val="en-US" w:eastAsia="zh-CN"/>
        </w:rPr>
        <w:t>7.3.6 在高可靠性需求场景，宜采用基于小波神经网络的故障诊断方法。应符合</w:t>
      </w:r>
      <w:r>
        <w:rPr>
          <w:rFonts w:hint="eastAsia" w:hAnsi="宋体" w:cs="黑体"/>
          <w:sz w:val="24"/>
          <w:shd w:val="clear" w:color="auto" w:fill="FBFBFB"/>
          <w:lang w:val="en-US" w:eastAsia="zh-CN"/>
        </w:rPr>
        <w:t>下列</w:t>
      </w:r>
      <w:r>
        <w:rPr>
          <w:rFonts w:hint="eastAsia" w:ascii="宋体" w:hAnsi="宋体" w:eastAsia="宋体" w:cs="黑体"/>
          <w:sz w:val="24"/>
          <w:shd w:val="clear" w:color="auto" w:fill="FBFBFB"/>
          <w:lang w:val="en-US" w:eastAsia="zh-CN"/>
        </w:rPr>
        <w:t>技术规定：</w:t>
      </w:r>
    </w:p>
    <w:p w14:paraId="72D280B6">
      <w:pPr>
        <w:pStyle w:val="30"/>
        <w:spacing w:line="360" w:lineRule="auto"/>
        <w:ind w:left="0" w:leftChars="0" w:firstLine="480" w:firstLineChars="200"/>
        <w:outlineLvl w:val="9"/>
        <w:rPr>
          <w:rFonts w:hint="eastAsia" w:ascii="宋体" w:hAnsi="宋体" w:eastAsia="宋体" w:cs="黑体"/>
          <w:sz w:val="24"/>
          <w:shd w:val="clear" w:color="auto" w:fill="FBFBFB"/>
          <w:lang w:val="en-US" w:eastAsia="zh-CN"/>
        </w:rPr>
      </w:pPr>
      <w:r>
        <w:rPr>
          <w:rFonts w:hint="eastAsia" w:ascii="宋体" w:hAnsi="宋体" w:eastAsia="宋体" w:cs="黑体"/>
          <w:sz w:val="24"/>
          <w:shd w:val="clear" w:color="auto" w:fill="FBFBFB"/>
          <w:lang w:val="en-US" w:eastAsia="zh-CN"/>
        </w:rPr>
        <w:t>1 训练样本宜先进行编码</w:t>
      </w:r>
      <w:r>
        <w:rPr>
          <w:rFonts w:hint="eastAsia" w:hAnsi="宋体" w:cs="黑体"/>
          <w:sz w:val="24"/>
          <w:shd w:val="clear" w:color="auto" w:fill="FBFBFB"/>
          <w:lang w:val="en-US" w:eastAsia="zh-CN"/>
        </w:rPr>
        <w:t>；</w:t>
      </w:r>
    </w:p>
    <w:p w14:paraId="72A14C13">
      <w:pPr>
        <w:pStyle w:val="30"/>
        <w:spacing w:line="360" w:lineRule="auto"/>
        <w:jc w:val="center"/>
      </w:pPr>
      <w:r>
        <w:rPr>
          <w:rFonts w:hint="eastAsia" w:ascii="宋体" w:hAnsi="宋体" w:eastAsia="宋体" w:cs="黑体"/>
          <w:sz w:val="24"/>
          <w:shd w:val="clear" w:color="auto" w:fill="FBFBFB"/>
          <w:lang w:val="en-US" w:eastAsia="zh-CN"/>
        </w:rPr>
        <w:t>2 基本感知器神经元的工作方式是将加权总和与神经元的阈值进行比较，若大于阈值，神经元被激活</w:t>
      </w:r>
      <w:r>
        <w:rPr>
          <w:rFonts w:hint="eastAsia" w:hAnsi="宋体" w:cs="黑体"/>
          <w:sz w:val="24"/>
          <w:shd w:val="clear" w:color="auto" w:fill="FBFBFB"/>
          <w:lang w:val="en-US" w:eastAsia="zh-CN"/>
        </w:rPr>
        <w:t>，</w:t>
      </w:r>
      <w:r>
        <w:rPr>
          <w:rFonts w:hint="eastAsia" w:ascii="宋体" w:hAnsi="宋体" w:eastAsia="宋体" w:cs="黑体"/>
          <w:sz w:val="24"/>
          <w:shd w:val="clear" w:color="auto" w:fill="FBFBFB"/>
          <w:lang w:val="en-US" w:eastAsia="zh-CN"/>
        </w:rPr>
        <w:t>信号被传送到与其相连的更高一层神经元</w:t>
      </w:r>
      <w:r>
        <w:rPr>
          <w:rFonts w:hint="eastAsia" w:hAnsi="宋体" w:cs="黑体"/>
          <w:sz w:val="24"/>
          <w:shd w:val="clear" w:color="auto" w:fill="FBFBFB"/>
          <w:lang w:val="en-US" w:eastAsia="zh-CN"/>
        </w:rPr>
        <w:t>；</w:t>
      </w:r>
    </w:p>
    <w:p w14:paraId="3B1098E2">
      <w:pPr>
        <w:pStyle w:val="30"/>
        <w:spacing w:line="360" w:lineRule="auto"/>
        <w:ind w:left="0" w:leftChars="0" w:firstLine="0" w:firstLineChars="0"/>
        <w:jc w:val="left"/>
        <w:rPr>
          <w:rFonts w:hint="default" w:ascii="宋体" w:hAnsi="宋体" w:eastAsia="宋体" w:cs="黑体"/>
          <w:sz w:val="24"/>
          <w:shd w:val="clear" w:color="auto" w:fill="FBFBFB"/>
          <w:lang w:val="en-US" w:eastAsia="zh-CN"/>
        </w:rPr>
      </w:pPr>
      <w:r>
        <w:rPr>
          <w:rFonts w:hint="eastAsia" w:ascii="宋体" w:hAnsi="宋体" w:eastAsia="宋体" w:cs="黑体"/>
          <w:sz w:val="24"/>
          <w:shd w:val="clear" w:color="auto" w:fill="FBFBFB"/>
          <w:lang w:val="en-US" w:eastAsia="zh-CN"/>
        </w:rPr>
        <w:tab/>
      </w:r>
      <w:r>
        <w:rPr>
          <w:rFonts w:hint="eastAsia" w:ascii="宋体" w:hAnsi="宋体" w:eastAsia="宋体" w:cs="黑体"/>
          <w:sz w:val="24"/>
          <w:shd w:val="clear" w:color="auto" w:fill="FBFBFB"/>
          <w:lang w:val="en-US" w:eastAsia="zh-CN"/>
        </w:rPr>
        <w:t xml:space="preserve">    3 神经</w:t>
      </w:r>
      <w:r>
        <w:rPr>
          <w:rFonts w:hint="default" w:ascii="宋体" w:hAnsi="宋体" w:eastAsia="宋体" w:cs="黑体"/>
          <w:sz w:val="24"/>
          <w:shd w:val="clear" w:color="auto" w:fill="FBFBFB"/>
          <w:lang w:val="en-US" w:eastAsia="zh-CN"/>
        </w:rPr>
        <w:t>网络的学习算法</w:t>
      </w:r>
      <w:r>
        <w:rPr>
          <w:rFonts w:hint="eastAsia" w:ascii="宋体" w:hAnsi="宋体" w:eastAsia="宋体" w:cs="黑体"/>
          <w:sz w:val="24"/>
          <w:shd w:val="clear" w:color="auto" w:fill="FBFBFB"/>
          <w:lang w:val="en-US" w:eastAsia="zh-CN"/>
        </w:rPr>
        <w:t>应</w:t>
      </w:r>
      <w:r>
        <w:rPr>
          <w:rFonts w:hint="default" w:ascii="宋体" w:hAnsi="宋体" w:eastAsia="宋体" w:cs="黑体"/>
          <w:sz w:val="24"/>
          <w:shd w:val="clear" w:color="auto" w:fill="FBFBFB"/>
          <w:lang w:val="en-US" w:eastAsia="zh-CN"/>
        </w:rPr>
        <w:t>以满足网络所需的性能为目标</w:t>
      </w:r>
      <w:r>
        <w:rPr>
          <w:rFonts w:hint="eastAsia" w:ascii="宋体" w:hAnsi="宋体" w:eastAsia="宋体" w:cs="黑体"/>
          <w:sz w:val="24"/>
          <w:shd w:val="clear" w:color="auto" w:fill="FBFBFB"/>
          <w:lang w:val="en-US" w:eastAsia="zh-CN"/>
        </w:rPr>
        <w:t>，确定</w:t>
      </w:r>
      <w:r>
        <w:rPr>
          <w:rFonts w:hint="default" w:ascii="宋体" w:hAnsi="宋体" w:eastAsia="宋体" w:cs="黑体"/>
          <w:sz w:val="24"/>
          <w:shd w:val="clear" w:color="auto" w:fill="FBFBFB"/>
          <w:lang w:val="en-US" w:eastAsia="zh-CN"/>
        </w:rPr>
        <w:t>连接各神经元的初始权值及在训练时调整权值的方法</w:t>
      </w:r>
      <w:r>
        <w:rPr>
          <w:rFonts w:hint="eastAsia" w:hAnsi="宋体" w:cs="黑体"/>
          <w:sz w:val="24"/>
          <w:shd w:val="clear" w:color="auto" w:fill="FBFBFB"/>
          <w:lang w:val="en-US" w:eastAsia="zh-CN"/>
        </w:rPr>
        <w:t>；</w:t>
      </w:r>
    </w:p>
    <w:p w14:paraId="6021C0C1">
      <w:pPr>
        <w:pStyle w:val="30"/>
        <w:spacing w:line="360" w:lineRule="auto"/>
        <w:jc w:val="left"/>
        <w:rPr>
          <w:rFonts w:hint="default" w:ascii="宋体" w:hAnsi="宋体" w:eastAsia="宋体" w:cs="黑体"/>
          <w:sz w:val="24"/>
          <w:shd w:val="clear" w:color="auto" w:fill="FBFBFB"/>
          <w:lang w:val="en-US" w:eastAsia="zh-CN"/>
        </w:rPr>
      </w:pPr>
      <w:r>
        <w:rPr>
          <w:rFonts w:hint="eastAsia" w:ascii="宋体" w:hAnsi="宋体" w:eastAsia="宋体" w:cs="黑体"/>
          <w:sz w:val="24"/>
          <w:shd w:val="clear" w:color="auto" w:fill="FBFBFB"/>
          <w:lang w:val="en-US" w:eastAsia="zh-CN"/>
        </w:rPr>
        <w:t xml:space="preserve">4 </w:t>
      </w:r>
      <w:r>
        <w:rPr>
          <w:rFonts w:hint="default" w:ascii="宋体" w:hAnsi="宋体" w:eastAsia="宋体" w:cs="黑体"/>
          <w:sz w:val="24"/>
          <w:shd w:val="clear" w:color="auto" w:fill="FBFBFB"/>
          <w:lang w:val="en-US" w:eastAsia="zh-CN"/>
        </w:rPr>
        <w:t>网络拓扑是网络的结构以及神经元之间的连接方式</w:t>
      </w:r>
      <w:r>
        <w:rPr>
          <w:rFonts w:hint="eastAsia" w:hAnsi="宋体" w:cs="黑体"/>
          <w:sz w:val="24"/>
          <w:shd w:val="clear" w:color="auto" w:fill="FBFBFB"/>
          <w:lang w:val="en-US" w:eastAsia="zh-CN"/>
        </w:rPr>
        <w:t>，</w:t>
      </w:r>
      <w:r>
        <w:rPr>
          <w:rFonts w:hint="default" w:ascii="宋体" w:hAnsi="宋体" w:eastAsia="宋体" w:cs="黑体"/>
          <w:sz w:val="24"/>
          <w:shd w:val="clear" w:color="auto" w:fill="FBFBFB"/>
          <w:lang w:val="en-US" w:eastAsia="zh-CN"/>
        </w:rPr>
        <w:t>根据连接方式的不同，</w:t>
      </w:r>
      <w:r>
        <w:rPr>
          <w:rFonts w:hint="eastAsia" w:ascii="宋体" w:hAnsi="宋体" w:eastAsia="宋体" w:cs="黑体"/>
          <w:sz w:val="24"/>
          <w:shd w:val="clear" w:color="auto" w:fill="FBFBFB"/>
          <w:lang w:val="en-US" w:eastAsia="zh-CN"/>
        </w:rPr>
        <w:t>宜</w:t>
      </w:r>
      <w:r>
        <w:rPr>
          <w:rFonts w:hint="default" w:ascii="宋体" w:hAnsi="宋体" w:eastAsia="宋体" w:cs="黑体"/>
          <w:sz w:val="24"/>
          <w:shd w:val="clear" w:color="auto" w:fill="FBFBFB"/>
          <w:lang w:val="en-US" w:eastAsia="zh-CN"/>
        </w:rPr>
        <w:t>分为反馈型人工神经网络和非反馈型人工神经网络</w:t>
      </w:r>
      <w:r>
        <w:rPr>
          <w:rFonts w:hint="eastAsia" w:hAnsi="宋体" w:cs="黑体"/>
          <w:sz w:val="24"/>
          <w:shd w:val="clear" w:color="auto" w:fill="FBFBFB"/>
          <w:lang w:val="en-US" w:eastAsia="zh-CN"/>
        </w:rPr>
        <w:t>；</w:t>
      </w:r>
    </w:p>
    <w:p w14:paraId="56B5F4E2">
      <w:pPr>
        <w:spacing w:line="360" w:lineRule="auto"/>
        <w:ind w:firstLine="482"/>
        <w:jc w:val="left"/>
        <w:rPr>
          <w:rFonts w:hint="eastAsia" w:hAnsi="宋体" w:cs="黑体"/>
          <w:sz w:val="24"/>
          <w:shd w:val="clear" w:color="auto" w:fill="FBFBFB"/>
          <w:lang w:val="en-US" w:eastAsia="zh-CN"/>
        </w:rPr>
      </w:pPr>
      <w:r>
        <w:rPr>
          <w:rFonts w:hint="eastAsia" w:ascii="宋体" w:hAnsi="宋体" w:eastAsia="宋体" w:cs="黑体"/>
          <w:sz w:val="24"/>
          <w:shd w:val="clear" w:color="auto" w:fill="FBFBFB"/>
          <w:lang w:val="en-US" w:eastAsia="zh-CN"/>
        </w:rPr>
        <w:t>5 定义多维连续小波</w:t>
      </w:r>
      <w:r>
        <w:rPr>
          <w:rFonts w:hint="eastAsia" w:hAnsi="宋体" w:cs="黑体"/>
          <w:sz w:val="24"/>
          <w:shd w:val="clear" w:color="auto" w:fill="FBFBFB"/>
          <w:lang w:val="en-US" w:eastAsia="zh-CN"/>
        </w:rPr>
        <w:t>；</w:t>
      </w:r>
    </w:p>
    <w:p w14:paraId="719530C2">
      <w:pPr>
        <w:spacing w:line="360" w:lineRule="auto"/>
        <w:ind w:firstLine="482"/>
        <w:jc w:val="left"/>
        <w:rPr>
          <w:rFonts w:hint="eastAsia" w:ascii="宋体" w:hAnsi="宋体" w:eastAsia="宋体" w:cs="黑体"/>
          <w:kern w:val="0"/>
          <w:sz w:val="24"/>
          <w:szCs w:val="20"/>
          <w:shd w:val="clear" w:color="auto" w:fill="FBFBFB"/>
          <w:lang w:val="en-US" w:eastAsia="zh-CN" w:bidi="ar-SA"/>
        </w:rPr>
      </w:pPr>
      <w:r>
        <w:rPr>
          <w:rFonts w:hint="eastAsia" w:ascii="宋体" w:hAnsi="宋体" w:eastAsia="宋体" w:cs="黑体"/>
          <w:sz w:val="24"/>
          <w:shd w:val="clear" w:color="auto" w:fill="FBFBFB"/>
          <w:lang w:val="en-US" w:eastAsia="zh-CN"/>
        </w:rPr>
        <w:t>6 基于多维小波变换对非线性系统进行建模</w:t>
      </w:r>
      <w:r>
        <w:rPr>
          <w:rFonts w:hint="eastAsia" w:hAnsi="宋体" w:cs="黑体"/>
          <w:sz w:val="24"/>
          <w:shd w:val="clear" w:color="auto" w:fill="FBFBFB"/>
          <w:lang w:val="en-US" w:eastAsia="zh-CN"/>
        </w:rPr>
        <w:t>；</w:t>
      </w:r>
    </w:p>
    <w:p w14:paraId="34D1EFFE">
      <w:pPr>
        <w:spacing w:line="360" w:lineRule="auto"/>
        <w:ind w:firstLine="482"/>
        <w:jc w:val="left"/>
        <w:rPr>
          <w:rFonts w:hint="eastAsia" w:ascii="宋体" w:hAnsi="宋体" w:eastAsia="宋体" w:cs="黑体"/>
          <w:kern w:val="0"/>
          <w:sz w:val="24"/>
          <w:szCs w:val="20"/>
          <w:shd w:val="clear" w:color="auto" w:fill="FBFBFB"/>
          <w:lang w:val="en-US" w:eastAsia="zh-CN" w:bidi="ar-SA"/>
        </w:rPr>
      </w:pPr>
      <w:r>
        <w:rPr>
          <w:rFonts w:hint="eastAsia" w:ascii="宋体" w:hAnsi="宋体" w:eastAsia="宋体" w:cs="黑体"/>
          <w:kern w:val="0"/>
          <w:sz w:val="24"/>
          <w:szCs w:val="20"/>
          <w:shd w:val="clear" w:color="auto" w:fill="FBFBFB"/>
          <w:lang w:val="en-US" w:eastAsia="zh-CN" w:bidi="ar-SA"/>
        </w:rPr>
        <w:t>7 根据训练数据选择相应支撑的小波形成小波库W</w:t>
      </w:r>
      <w:r>
        <w:rPr>
          <w:rFonts w:hint="eastAsia" w:ascii="宋体" w:hAnsi="宋体" w:cs="黑体"/>
          <w:kern w:val="0"/>
          <w:sz w:val="24"/>
          <w:szCs w:val="20"/>
          <w:shd w:val="clear" w:color="auto" w:fill="FBFBFB"/>
          <w:lang w:val="en-US" w:eastAsia="zh-CN" w:bidi="ar-SA"/>
        </w:rPr>
        <w:t>；</w:t>
      </w:r>
    </w:p>
    <w:p w14:paraId="27C4BB8F">
      <w:pPr>
        <w:spacing w:before="0" w:beforeLines="-2147483648" w:line="360" w:lineRule="auto"/>
        <w:ind w:firstLine="482"/>
        <w:jc w:val="left"/>
        <w:rPr>
          <w:rFonts w:hint="eastAsia" w:ascii="宋体" w:hAnsi="宋体" w:cs="黑体"/>
          <w:kern w:val="0"/>
          <w:sz w:val="24"/>
          <w:szCs w:val="20"/>
          <w:shd w:val="clear" w:color="auto" w:fill="FBFBFB"/>
          <w:lang w:val="en-US" w:eastAsia="zh-CN" w:bidi="ar-SA"/>
        </w:rPr>
      </w:pPr>
      <w:r>
        <w:rPr>
          <w:rFonts w:hint="eastAsia" w:ascii="宋体" w:hAnsi="宋体" w:eastAsia="宋体" w:cs="黑体"/>
          <w:kern w:val="0"/>
          <w:sz w:val="24"/>
          <w:szCs w:val="20"/>
          <w:shd w:val="clear" w:color="auto" w:fill="FBFBFB"/>
          <w:lang w:val="en-US" w:eastAsia="zh-CN" w:bidi="ar-SA"/>
        </w:rPr>
        <w:t xml:space="preserve">8 </w:t>
      </w:r>
      <w:r>
        <w:rPr>
          <w:rFonts w:hint="eastAsia" w:ascii="宋体" w:hAnsi="宋体" w:cs="黑体"/>
          <w:kern w:val="0"/>
          <w:sz w:val="24"/>
          <w:szCs w:val="20"/>
          <w:shd w:val="clear" w:color="auto" w:fill="FBFBFB"/>
          <w:lang w:val="en-US" w:eastAsia="zh-CN" w:bidi="ar-SA"/>
        </w:rPr>
        <w:t>确定</w:t>
      </w:r>
      <w:r>
        <w:rPr>
          <w:rFonts w:hint="eastAsia" w:ascii="宋体" w:hAnsi="宋体" w:eastAsia="宋体" w:cs="黑体"/>
          <w:kern w:val="0"/>
          <w:sz w:val="24"/>
          <w:szCs w:val="20"/>
          <w:shd w:val="clear" w:color="auto" w:fill="FBFBFB"/>
          <w:lang w:val="en-US" w:eastAsia="zh-CN" w:bidi="ar-SA"/>
        </w:rPr>
        <w:t>最优小波</w:t>
      </w:r>
      <w:r>
        <w:rPr>
          <w:rFonts w:hint="eastAsia" w:ascii="宋体" w:hAnsi="宋体" w:cs="黑体"/>
          <w:kern w:val="0"/>
          <w:sz w:val="24"/>
          <w:szCs w:val="20"/>
          <w:shd w:val="clear" w:color="auto" w:fill="FBFBFB"/>
          <w:lang w:val="en-US" w:eastAsia="zh-CN" w:bidi="ar-SA"/>
        </w:rPr>
        <w:t>；</w:t>
      </w:r>
    </w:p>
    <w:p w14:paraId="080B7B16">
      <w:pPr>
        <w:spacing w:before="0" w:beforeLines="-2147483648" w:line="360" w:lineRule="auto"/>
        <w:ind w:firstLine="482"/>
        <w:jc w:val="left"/>
        <w:rPr>
          <w:rFonts w:hint="eastAsia" w:ascii="宋体" w:hAnsi="宋体" w:eastAsia="宋体" w:cs="黑体"/>
          <w:b w:val="0"/>
          <w:bCs w:val="0"/>
          <w:kern w:val="0"/>
          <w:sz w:val="24"/>
          <w:szCs w:val="20"/>
          <w:shd w:val="clear" w:color="auto" w:fill="FBFBFB"/>
          <w:lang w:val="en-US" w:eastAsia="zh-CN" w:bidi="ar-SA"/>
        </w:rPr>
      </w:pPr>
      <w:r>
        <w:rPr>
          <w:rFonts w:hint="eastAsia" w:ascii="宋体" w:hAnsi="宋体" w:eastAsia="宋体" w:cs="黑体"/>
          <w:kern w:val="0"/>
          <w:sz w:val="24"/>
          <w:szCs w:val="20"/>
          <w:shd w:val="clear" w:color="auto" w:fill="FBFBFB"/>
          <w:lang w:val="en-US" w:eastAsia="zh-CN" w:bidi="ar-SA"/>
        </w:rPr>
        <w:t>9 确定小波节点个数</w:t>
      </w:r>
      <w:r>
        <w:rPr>
          <w:rFonts w:hint="eastAsia" w:ascii="宋体" w:hAnsi="宋体" w:cs="黑体"/>
          <w:kern w:val="0"/>
          <w:sz w:val="24"/>
          <w:szCs w:val="20"/>
          <w:shd w:val="clear" w:color="auto" w:fill="FBFBFB"/>
          <w:lang w:val="en-US" w:eastAsia="zh-CN" w:bidi="ar-SA"/>
        </w:rPr>
        <w:t>；</w:t>
      </w:r>
    </w:p>
    <w:p w14:paraId="4A70FDD9">
      <w:pPr>
        <w:spacing w:before="0" w:beforeLines="-2147483648" w:line="360" w:lineRule="auto"/>
        <w:ind w:firstLine="482" w:firstLineChars="0"/>
        <w:jc w:val="left"/>
        <w:rPr>
          <w:rFonts w:hint="default" w:ascii="宋体" w:hAnsi="宋体" w:eastAsia="宋体" w:cs="黑体"/>
          <w:b w:val="0"/>
          <w:bCs w:val="0"/>
          <w:color w:val="auto"/>
          <w:kern w:val="0"/>
          <w:sz w:val="24"/>
          <w:szCs w:val="20"/>
          <w:shd w:val="clear" w:color="auto" w:fill="FBFBFB"/>
          <w:lang w:val="en-US" w:eastAsia="zh-CN" w:bidi="ar-SA"/>
        </w:rPr>
      </w:pPr>
      <w:r>
        <w:rPr>
          <w:rFonts w:hint="eastAsia" w:ascii="宋体" w:hAnsi="宋体" w:cs="黑体"/>
          <w:color w:val="auto"/>
          <w:kern w:val="0"/>
          <w:sz w:val="24"/>
          <w:szCs w:val="20"/>
          <w:shd w:val="clear" w:color="auto" w:fill="FBFBFB"/>
          <w:lang w:val="en-US" w:eastAsia="zh-CN" w:bidi="ar-SA"/>
        </w:rPr>
        <w:t>10</w:t>
      </w:r>
      <w:r>
        <w:rPr>
          <w:rFonts w:hint="eastAsia" w:ascii="宋体" w:hAnsi="宋体" w:eastAsia="宋体" w:cs="黑体"/>
          <w:color w:val="auto"/>
          <w:kern w:val="0"/>
          <w:sz w:val="24"/>
          <w:szCs w:val="20"/>
          <w:shd w:val="clear" w:color="auto" w:fill="FBFBFB"/>
          <w:lang w:val="en-US" w:eastAsia="zh-CN" w:bidi="ar-SA"/>
        </w:rPr>
        <w:t>基于小波网络的非线性系统建模、训练、测试</w:t>
      </w:r>
      <w:r>
        <w:rPr>
          <w:rFonts w:hint="eastAsia" w:ascii="宋体" w:hAnsi="宋体" w:cs="黑体"/>
          <w:color w:val="auto"/>
          <w:kern w:val="0"/>
          <w:sz w:val="24"/>
          <w:szCs w:val="20"/>
          <w:shd w:val="clear" w:color="auto" w:fill="FBFBFB"/>
          <w:lang w:val="en-US" w:eastAsia="zh-CN" w:bidi="ar-SA"/>
        </w:rPr>
        <w:t>涉及到训练数据、测试数据、训练过程、结果评估等技术环节</w:t>
      </w:r>
      <w:r>
        <w:rPr>
          <w:rFonts w:hint="eastAsia" w:ascii="宋体" w:hAnsi="宋体" w:cs="黑体"/>
          <w:color w:val="auto"/>
          <w:kern w:val="0"/>
          <w:sz w:val="24"/>
          <w:szCs w:val="20"/>
          <w:shd w:val="clear" w:color="auto" w:fill="FBFBFB"/>
          <w:lang w:val="en-US" w:eastAsia="zh-CN" w:bidi="ar-SA"/>
        </w:rPr>
        <w:t>。</w:t>
      </w:r>
    </w:p>
    <w:p w14:paraId="1CADCBFD">
      <w:pPr>
        <w:pStyle w:val="34"/>
        <w:numPr>
          <w:ilvl w:val="0"/>
          <w:numId w:val="0"/>
        </w:numPr>
        <w:ind w:left="360"/>
        <w:jc w:val="center"/>
        <w:rPr>
          <w:rFonts w:hint="eastAsia" w:ascii="宋体" w:hAnsi="宋体" w:eastAsia="宋体" w:cs="Times New Roman"/>
          <w:sz w:val="28"/>
          <w:szCs w:val="28"/>
          <w:lang w:val="en-US" w:eastAsia="zh-CN"/>
        </w:rPr>
      </w:pPr>
      <w:bookmarkStart w:id="163" w:name="_Toc6534"/>
      <w:bookmarkStart w:id="164" w:name="_Toc13920"/>
      <w:bookmarkStart w:id="165" w:name="_Toc28687"/>
      <w:bookmarkStart w:id="166" w:name="_Toc24933"/>
      <w:r>
        <w:rPr>
          <w:rFonts w:hint="eastAsia" w:ascii="宋体" w:hAnsi="宋体" w:eastAsia="宋体" w:cs="Times New Roman"/>
          <w:sz w:val="28"/>
          <w:szCs w:val="28"/>
          <w:lang w:val="en-US" w:eastAsia="zh-CN"/>
        </w:rPr>
        <w:t>7.4 脆弱抑制方法</w:t>
      </w:r>
      <w:bookmarkEnd w:id="163"/>
      <w:bookmarkEnd w:id="164"/>
      <w:bookmarkEnd w:id="165"/>
      <w:bookmarkEnd w:id="166"/>
    </w:p>
    <w:p w14:paraId="6AE08960">
      <w:pPr>
        <w:pStyle w:val="30"/>
        <w:spacing w:line="360" w:lineRule="auto"/>
        <w:ind w:left="0" w:leftChars="0" w:firstLine="0" w:firstLineChars="0"/>
        <w:rPr>
          <w:rFonts w:hint="eastAsia" w:ascii="宋体" w:hAnsi="宋体" w:eastAsia="宋体" w:cs="黑体"/>
          <w:sz w:val="24"/>
          <w:shd w:val="clear" w:color="auto" w:fill="FBFBFB"/>
          <w:lang w:val="en-US" w:eastAsia="zh-CN"/>
        </w:rPr>
      </w:pPr>
      <w:r>
        <w:rPr>
          <w:rFonts w:hint="eastAsia" w:ascii="宋体" w:hAnsi="宋体" w:eastAsia="宋体" w:cs="黑体"/>
          <w:sz w:val="24"/>
          <w:shd w:val="clear" w:color="auto" w:fill="FBFBFB"/>
          <w:lang w:val="en-US" w:eastAsia="zh-CN"/>
        </w:rPr>
        <w:t>7.4.1 提高安全韧性城市安全韧性度的方法，即对城市脆弱性进行有效抑制的技术方法应</w:t>
      </w:r>
      <w:r>
        <w:rPr>
          <w:rFonts w:hint="eastAsia" w:hAnsi="宋体" w:cs="黑体"/>
          <w:sz w:val="24"/>
          <w:shd w:val="clear" w:color="auto" w:fill="FBFBFB"/>
          <w:lang w:val="en-US" w:eastAsia="zh-CN"/>
        </w:rPr>
        <w:t>包括下列内容</w:t>
      </w:r>
      <w:r>
        <w:rPr>
          <w:rFonts w:hint="eastAsia" w:ascii="宋体" w:hAnsi="宋体" w:eastAsia="宋体" w:cs="黑体"/>
          <w:sz w:val="24"/>
          <w:shd w:val="clear" w:color="auto" w:fill="FBFBFB"/>
          <w:lang w:val="en-US" w:eastAsia="zh-CN"/>
        </w:rPr>
        <w:t>：</w:t>
      </w:r>
    </w:p>
    <w:p w14:paraId="4ED7207D">
      <w:pPr>
        <w:pStyle w:val="30"/>
        <w:spacing w:line="360" w:lineRule="auto"/>
        <w:ind w:left="0" w:leftChars="0" w:firstLine="480" w:firstLineChars="200"/>
        <w:rPr>
          <w:rFonts w:hint="eastAsia" w:hAnsi="宋体" w:cs="黑体"/>
          <w:sz w:val="24"/>
          <w:shd w:val="clear" w:color="auto" w:fill="FBFBFB"/>
          <w:lang w:val="en-US" w:eastAsia="zh-CN"/>
        </w:rPr>
      </w:pPr>
      <w:r>
        <w:rPr>
          <w:rFonts w:hint="eastAsia" w:hAnsi="宋体" w:cs="黑体"/>
          <w:sz w:val="24"/>
          <w:shd w:val="clear" w:color="auto" w:fill="FBFBFB"/>
          <w:lang w:val="en-US" w:eastAsia="zh-CN"/>
        </w:rPr>
        <w:t xml:space="preserve">1 </w:t>
      </w:r>
      <w:r>
        <w:rPr>
          <w:rFonts w:hint="eastAsia" w:ascii="宋体" w:hAnsi="宋体" w:eastAsia="宋体" w:cs="黑体"/>
          <w:sz w:val="24"/>
          <w:shd w:val="clear" w:color="auto" w:fill="FBFBFB"/>
          <w:lang w:val="en-US" w:eastAsia="zh-CN"/>
        </w:rPr>
        <w:t>鲁棒检测</w:t>
      </w:r>
      <w:r>
        <w:rPr>
          <w:rFonts w:hint="eastAsia" w:hAnsi="宋体" w:cs="黑体"/>
          <w:sz w:val="24"/>
          <w:shd w:val="clear" w:color="auto" w:fill="FBFBFB"/>
          <w:lang w:val="en-US" w:eastAsia="zh-CN"/>
        </w:rPr>
        <w:t>；</w:t>
      </w:r>
    </w:p>
    <w:p w14:paraId="114717B0">
      <w:pPr>
        <w:pStyle w:val="30"/>
        <w:spacing w:line="360" w:lineRule="auto"/>
        <w:ind w:left="0" w:leftChars="0" w:firstLine="480" w:firstLineChars="200"/>
        <w:rPr>
          <w:rFonts w:hint="eastAsia" w:hAnsi="宋体" w:cs="黑体"/>
          <w:sz w:val="24"/>
          <w:shd w:val="clear" w:color="auto" w:fill="FBFBFB"/>
          <w:lang w:val="en-US" w:eastAsia="zh-CN"/>
        </w:rPr>
      </w:pPr>
      <w:r>
        <w:rPr>
          <w:rFonts w:hint="eastAsia" w:hAnsi="宋体" w:cs="黑体"/>
          <w:sz w:val="24"/>
          <w:shd w:val="clear" w:color="auto" w:fill="FBFBFB"/>
          <w:lang w:val="en-US" w:eastAsia="zh-CN"/>
        </w:rPr>
        <w:t xml:space="preserve">2 </w:t>
      </w:r>
      <w:r>
        <w:rPr>
          <w:rFonts w:hint="eastAsia" w:ascii="宋体" w:hAnsi="宋体" w:eastAsia="宋体" w:cs="黑体"/>
          <w:sz w:val="24"/>
          <w:shd w:val="clear" w:color="auto" w:fill="FBFBFB"/>
          <w:lang w:val="en-US" w:eastAsia="zh-CN"/>
        </w:rPr>
        <w:t>鲁棒识别</w:t>
      </w:r>
      <w:r>
        <w:rPr>
          <w:rFonts w:hint="eastAsia" w:hAnsi="宋体" w:cs="黑体"/>
          <w:sz w:val="24"/>
          <w:shd w:val="clear" w:color="auto" w:fill="FBFBFB"/>
          <w:lang w:val="en-US" w:eastAsia="zh-CN"/>
        </w:rPr>
        <w:t xml:space="preserve">； </w:t>
      </w:r>
    </w:p>
    <w:p w14:paraId="674966C9">
      <w:pPr>
        <w:pStyle w:val="30"/>
        <w:spacing w:line="360" w:lineRule="auto"/>
        <w:ind w:left="0" w:leftChars="0" w:firstLine="480" w:firstLineChars="200"/>
        <w:rPr>
          <w:rFonts w:hint="eastAsia" w:hAnsi="宋体" w:cs="黑体"/>
          <w:sz w:val="24"/>
          <w:shd w:val="clear" w:color="auto" w:fill="FBFBFB"/>
          <w:lang w:val="en-US" w:eastAsia="zh-CN"/>
        </w:rPr>
      </w:pPr>
      <w:r>
        <w:rPr>
          <w:rFonts w:hint="eastAsia" w:hAnsi="宋体" w:cs="黑体"/>
          <w:sz w:val="24"/>
          <w:shd w:val="clear" w:color="auto" w:fill="FBFBFB"/>
          <w:lang w:val="en-US" w:eastAsia="zh-CN"/>
        </w:rPr>
        <w:t xml:space="preserve">3 </w:t>
      </w:r>
      <w:r>
        <w:rPr>
          <w:rFonts w:hint="eastAsia" w:ascii="宋体" w:hAnsi="宋体" w:eastAsia="宋体" w:cs="黑体"/>
          <w:sz w:val="24"/>
          <w:shd w:val="clear" w:color="auto" w:fill="FBFBFB"/>
          <w:lang w:val="en-US" w:eastAsia="zh-CN"/>
        </w:rPr>
        <w:t>鲁棒控制</w:t>
      </w:r>
      <w:r>
        <w:rPr>
          <w:rFonts w:hint="eastAsia" w:hAnsi="宋体" w:cs="黑体"/>
          <w:sz w:val="24"/>
          <w:shd w:val="clear" w:color="auto" w:fill="FBFBFB"/>
          <w:lang w:val="en-US" w:eastAsia="zh-CN"/>
        </w:rPr>
        <w:t>；</w:t>
      </w:r>
    </w:p>
    <w:p w14:paraId="4BB99A3E">
      <w:pPr>
        <w:pStyle w:val="30"/>
        <w:spacing w:line="360" w:lineRule="auto"/>
        <w:ind w:left="0" w:leftChars="0" w:firstLine="480" w:firstLineChars="200"/>
        <w:rPr>
          <w:rFonts w:hint="eastAsia" w:hAnsi="宋体" w:cs="黑体"/>
          <w:sz w:val="24"/>
          <w:shd w:val="clear" w:color="auto" w:fill="FBFBFB"/>
          <w:lang w:val="en-US" w:eastAsia="zh-CN"/>
        </w:rPr>
      </w:pPr>
      <w:r>
        <w:rPr>
          <w:rFonts w:hint="eastAsia" w:hAnsi="宋体" w:cs="黑体"/>
          <w:sz w:val="24"/>
          <w:shd w:val="clear" w:color="auto" w:fill="FBFBFB"/>
          <w:lang w:val="en-US" w:eastAsia="zh-CN"/>
        </w:rPr>
        <w:t xml:space="preserve">3 </w:t>
      </w:r>
      <w:r>
        <w:rPr>
          <w:rFonts w:hint="eastAsia" w:ascii="宋体" w:hAnsi="宋体" w:eastAsia="宋体" w:cs="黑体"/>
          <w:sz w:val="24"/>
          <w:shd w:val="clear" w:color="auto" w:fill="FBFBFB"/>
          <w:lang w:val="en-US" w:eastAsia="zh-CN"/>
        </w:rPr>
        <w:t>鲁棒估计</w:t>
      </w:r>
      <w:r>
        <w:rPr>
          <w:rFonts w:hint="eastAsia" w:hAnsi="宋体" w:cs="黑体"/>
          <w:sz w:val="24"/>
          <w:shd w:val="clear" w:color="auto" w:fill="FBFBFB"/>
          <w:lang w:val="en-US" w:eastAsia="zh-CN"/>
        </w:rPr>
        <w:t>；</w:t>
      </w:r>
    </w:p>
    <w:p w14:paraId="363778EE">
      <w:pPr>
        <w:pStyle w:val="30"/>
        <w:spacing w:line="360" w:lineRule="auto"/>
        <w:ind w:left="0" w:leftChars="0" w:firstLine="480" w:firstLineChars="200"/>
        <w:rPr>
          <w:rFonts w:hint="eastAsia" w:hAnsi="宋体" w:cs="黑体"/>
          <w:sz w:val="24"/>
          <w:shd w:val="clear" w:color="auto" w:fill="FBFBFB"/>
          <w:lang w:val="en-US" w:eastAsia="zh-CN"/>
        </w:rPr>
      </w:pPr>
      <w:r>
        <w:rPr>
          <w:rFonts w:hint="eastAsia" w:hAnsi="宋体" w:cs="黑体"/>
          <w:sz w:val="24"/>
          <w:shd w:val="clear" w:color="auto" w:fill="FBFBFB"/>
          <w:lang w:val="en-US" w:eastAsia="zh-CN"/>
        </w:rPr>
        <w:t xml:space="preserve">4 </w:t>
      </w:r>
      <w:r>
        <w:rPr>
          <w:rFonts w:hint="eastAsia" w:ascii="宋体" w:hAnsi="宋体" w:eastAsia="宋体" w:cs="黑体"/>
          <w:sz w:val="24"/>
          <w:shd w:val="clear" w:color="auto" w:fill="FBFBFB"/>
          <w:lang w:val="en-US" w:eastAsia="zh-CN"/>
        </w:rPr>
        <w:t>可靠传输</w:t>
      </w:r>
      <w:r>
        <w:rPr>
          <w:rFonts w:hint="eastAsia" w:hAnsi="宋体" w:cs="黑体"/>
          <w:sz w:val="24"/>
          <w:shd w:val="clear" w:color="auto" w:fill="FBFBFB"/>
          <w:lang w:val="en-US" w:eastAsia="zh-CN"/>
        </w:rPr>
        <w:t>；</w:t>
      </w:r>
    </w:p>
    <w:p w14:paraId="06DA2602">
      <w:pPr>
        <w:pStyle w:val="30"/>
        <w:spacing w:line="360" w:lineRule="auto"/>
        <w:ind w:left="0" w:leftChars="0" w:firstLine="480" w:firstLineChars="200"/>
        <w:rPr>
          <w:rFonts w:hint="eastAsia" w:hAnsi="宋体" w:cs="黑体"/>
          <w:sz w:val="24"/>
          <w:shd w:val="clear" w:color="auto" w:fill="FBFBFB"/>
          <w:lang w:val="en-US" w:eastAsia="zh-CN"/>
        </w:rPr>
      </w:pPr>
      <w:r>
        <w:rPr>
          <w:rFonts w:hint="eastAsia" w:hAnsi="宋体" w:cs="黑体"/>
          <w:sz w:val="24"/>
          <w:shd w:val="clear" w:color="auto" w:fill="FBFBFB"/>
          <w:lang w:val="en-US" w:eastAsia="zh-CN"/>
        </w:rPr>
        <w:t xml:space="preserve">5 </w:t>
      </w:r>
      <w:r>
        <w:rPr>
          <w:rFonts w:hint="eastAsia" w:ascii="宋体" w:hAnsi="宋体" w:eastAsia="宋体" w:cs="黑体"/>
          <w:sz w:val="24"/>
          <w:shd w:val="clear" w:color="auto" w:fill="FBFBFB"/>
          <w:lang w:val="en-US" w:eastAsia="zh-CN"/>
        </w:rPr>
        <w:t>可信计算</w:t>
      </w:r>
      <w:r>
        <w:rPr>
          <w:rFonts w:hint="eastAsia" w:hAnsi="宋体" w:cs="黑体"/>
          <w:sz w:val="24"/>
          <w:shd w:val="clear" w:color="auto" w:fill="FBFBFB"/>
          <w:lang w:val="en-US" w:eastAsia="zh-CN"/>
        </w:rPr>
        <w:t>；</w:t>
      </w:r>
    </w:p>
    <w:p w14:paraId="4A0DB19C">
      <w:pPr>
        <w:pStyle w:val="30"/>
        <w:spacing w:line="360" w:lineRule="auto"/>
        <w:ind w:left="0" w:leftChars="0" w:firstLine="480" w:firstLineChars="200"/>
        <w:rPr>
          <w:rFonts w:hint="eastAsia" w:hAnsi="宋体" w:cs="黑体"/>
          <w:sz w:val="24"/>
          <w:shd w:val="clear" w:color="auto" w:fill="FBFBFB"/>
          <w:lang w:val="en-US" w:eastAsia="zh-CN"/>
        </w:rPr>
      </w:pPr>
      <w:r>
        <w:rPr>
          <w:rFonts w:hint="eastAsia" w:hAnsi="宋体" w:cs="黑体"/>
          <w:sz w:val="24"/>
          <w:shd w:val="clear" w:color="auto" w:fill="FBFBFB"/>
          <w:lang w:val="en-US" w:eastAsia="zh-CN"/>
        </w:rPr>
        <w:t xml:space="preserve">6 </w:t>
      </w:r>
      <w:r>
        <w:rPr>
          <w:rFonts w:hint="eastAsia" w:ascii="宋体" w:hAnsi="宋体" w:eastAsia="宋体" w:cs="黑体"/>
          <w:sz w:val="24"/>
          <w:shd w:val="clear" w:color="auto" w:fill="FBFBFB"/>
          <w:lang w:val="en-US" w:eastAsia="zh-CN"/>
        </w:rPr>
        <w:t>可靠性工程与故障诊断</w:t>
      </w:r>
      <w:r>
        <w:rPr>
          <w:rFonts w:hint="eastAsia" w:hAnsi="宋体" w:cs="黑体"/>
          <w:sz w:val="24"/>
          <w:shd w:val="clear" w:color="auto" w:fill="FBFBFB"/>
          <w:lang w:val="en-US" w:eastAsia="zh-CN"/>
        </w:rPr>
        <w:t>；</w:t>
      </w:r>
    </w:p>
    <w:p w14:paraId="5D5493A4">
      <w:pPr>
        <w:pStyle w:val="30"/>
        <w:spacing w:line="360" w:lineRule="auto"/>
        <w:ind w:left="0" w:leftChars="0" w:firstLine="480" w:firstLineChars="200"/>
        <w:rPr>
          <w:rFonts w:hint="eastAsia" w:hAnsi="宋体" w:cs="黑体"/>
          <w:sz w:val="24"/>
          <w:shd w:val="clear" w:color="auto" w:fill="FBFBFB"/>
          <w:lang w:val="en-US" w:eastAsia="zh-CN"/>
        </w:rPr>
      </w:pPr>
      <w:r>
        <w:rPr>
          <w:rFonts w:hint="eastAsia" w:hAnsi="宋体" w:cs="黑体"/>
          <w:sz w:val="24"/>
          <w:shd w:val="clear" w:color="auto" w:fill="FBFBFB"/>
          <w:lang w:val="en-US" w:eastAsia="zh-CN"/>
        </w:rPr>
        <w:t xml:space="preserve">7 </w:t>
      </w:r>
      <w:r>
        <w:rPr>
          <w:rFonts w:hint="eastAsia" w:ascii="宋体" w:hAnsi="宋体" w:eastAsia="宋体" w:cs="黑体"/>
          <w:sz w:val="24"/>
          <w:shd w:val="clear" w:color="auto" w:fill="FBFBFB"/>
          <w:lang w:val="en-US" w:eastAsia="zh-CN"/>
        </w:rPr>
        <w:t>冗余备份机制与系统</w:t>
      </w:r>
      <w:r>
        <w:rPr>
          <w:rFonts w:hint="eastAsia" w:hAnsi="宋体" w:cs="黑体"/>
          <w:sz w:val="24"/>
          <w:shd w:val="clear" w:color="auto" w:fill="FBFBFB"/>
          <w:lang w:val="en-US" w:eastAsia="zh-CN"/>
        </w:rPr>
        <w:t>；</w:t>
      </w:r>
    </w:p>
    <w:p w14:paraId="201FE0DC">
      <w:pPr>
        <w:pStyle w:val="30"/>
        <w:spacing w:line="360" w:lineRule="auto"/>
        <w:ind w:left="0" w:leftChars="0" w:firstLine="480" w:firstLineChars="200"/>
        <w:rPr>
          <w:rFonts w:hint="eastAsia" w:ascii="宋体" w:hAnsi="宋体" w:eastAsia="宋体" w:cs="黑体"/>
          <w:sz w:val="24"/>
          <w:shd w:val="clear" w:color="auto" w:fill="FBFBFB"/>
          <w:lang w:val="en-US" w:eastAsia="zh-CN"/>
        </w:rPr>
      </w:pPr>
      <w:r>
        <w:rPr>
          <w:rFonts w:hint="eastAsia" w:hAnsi="宋体" w:cs="黑体"/>
          <w:sz w:val="24"/>
          <w:shd w:val="clear" w:color="auto" w:fill="FBFBFB"/>
          <w:lang w:val="en-US" w:eastAsia="zh-CN"/>
        </w:rPr>
        <w:t xml:space="preserve">8 </w:t>
      </w:r>
      <w:r>
        <w:rPr>
          <w:rFonts w:hint="eastAsia" w:ascii="宋体" w:hAnsi="宋体" w:eastAsia="宋体" w:cs="黑体"/>
          <w:sz w:val="24"/>
          <w:shd w:val="clear" w:color="auto" w:fill="FBFBFB"/>
          <w:lang w:val="en-US" w:eastAsia="zh-CN"/>
        </w:rPr>
        <w:t>解析最优法。</w:t>
      </w:r>
    </w:p>
    <w:p w14:paraId="4ED6A851">
      <w:pPr>
        <w:pStyle w:val="30"/>
        <w:spacing w:line="360" w:lineRule="auto"/>
        <w:ind w:left="0" w:leftChars="0" w:firstLine="0" w:firstLineChars="0"/>
        <w:rPr>
          <w:rFonts w:hint="eastAsia" w:ascii="宋体" w:hAnsi="宋体" w:eastAsia="宋体" w:cs="黑体"/>
          <w:sz w:val="24"/>
          <w:shd w:val="clear" w:color="auto" w:fill="FBFBFB"/>
          <w:lang w:val="en-US" w:eastAsia="zh-CN"/>
        </w:rPr>
      </w:pPr>
      <w:r>
        <w:rPr>
          <w:rFonts w:hint="eastAsia" w:ascii="宋体" w:hAnsi="宋体" w:eastAsia="宋体" w:cs="黑体"/>
          <w:sz w:val="24"/>
          <w:shd w:val="clear" w:color="auto" w:fill="FBFBFB"/>
          <w:lang w:val="en-US" w:eastAsia="zh-CN"/>
        </w:rPr>
        <w:t>7.4.2 鲁棒检测技术应基于模型的动力学系统进行故障检测、故障分离、故障辨识和估计以及故障分析等。</w:t>
      </w:r>
    </w:p>
    <w:p w14:paraId="5E2D3C3C">
      <w:pPr>
        <w:pStyle w:val="30"/>
        <w:spacing w:line="360" w:lineRule="auto"/>
        <w:ind w:left="0" w:leftChars="0" w:firstLine="0" w:firstLineChars="0"/>
        <w:rPr>
          <w:rFonts w:hint="eastAsia" w:hAnsi="宋体" w:cs="黑体"/>
          <w:sz w:val="24"/>
          <w:shd w:val="clear" w:color="auto" w:fill="FBFBFB"/>
          <w:lang w:val="en-US" w:eastAsia="zh-CN"/>
        </w:rPr>
      </w:pPr>
      <w:r>
        <w:rPr>
          <w:rFonts w:hint="eastAsia" w:hAnsi="宋体" w:cs="黑体"/>
          <w:sz w:val="24"/>
          <w:shd w:val="clear" w:color="auto" w:fill="FBFBFB"/>
          <w:lang w:val="en-US" w:eastAsia="zh-CN"/>
        </w:rPr>
        <w:t>7.4.3 应对系统产生的原因做正确的分析，并快速定位出误差源。系统误差产生的原因分析宜符合下列规定：</w:t>
      </w:r>
    </w:p>
    <w:p w14:paraId="428B3BE0">
      <w:pPr>
        <w:pStyle w:val="30"/>
        <w:spacing w:line="360" w:lineRule="auto"/>
        <w:ind w:left="0" w:leftChars="0" w:firstLine="480" w:firstLineChars="200"/>
        <w:rPr>
          <w:rFonts w:hint="eastAsia" w:hAnsi="宋体" w:cs="黑体"/>
          <w:sz w:val="24"/>
          <w:shd w:val="clear" w:color="auto" w:fill="FBFBFB"/>
          <w:lang w:val="en-US" w:eastAsia="zh-CN"/>
        </w:rPr>
      </w:pPr>
      <w:r>
        <w:rPr>
          <w:rFonts w:hint="eastAsia" w:hAnsi="宋体" w:cs="黑体"/>
          <w:sz w:val="24"/>
          <w:shd w:val="clear" w:color="auto" w:fill="FBFBFB"/>
          <w:lang w:val="en-US" w:eastAsia="zh-CN"/>
        </w:rPr>
        <w:t xml:space="preserve">1 </w:t>
      </w:r>
      <w:r>
        <w:rPr>
          <w:rFonts w:hint="default" w:hAnsi="宋体" w:cs="黑体"/>
          <w:sz w:val="24"/>
          <w:shd w:val="clear" w:color="auto" w:fill="FBFBFB"/>
          <w:lang w:val="en-US" w:eastAsia="zh-CN"/>
        </w:rPr>
        <w:t>传感器、仪表不准确</w:t>
      </w:r>
      <w:r>
        <w:rPr>
          <w:rFonts w:hint="eastAsia" w:hAnsi="宋体" w:cs="黑体"/>
          <w:sz w:val="24"/>
          <w:shd w:val="clear" w:color="auto" w:fill="FBFBFB"/>
          <w:lang w:val="en-US" w:eastAsia="zh-CN"/>
        </w:rPr>
        <w:t>；</w:t>
      </w:r>
    </w:p>
    <w:p w14:paraId="139E1085">
      <w:pPr>
        <w:pStyle w:val="30"/>
        <w:spacing w:line="360" w:lineRule="auto"/>
        <w:ind w:left="0" w:leftChars="0" w:firstLine="480" w:firstLineChars="200"/>
        <w:rPr>
          <w:rFonts w:hint="eastAsia" w:hAnsi="宋体" w:cs="黑体"/>
          <w:sz w:val="24"/>
          <w:shd w:val="clear" w:color="auto" w:fill="FBFBFB"/>
          <w:lang w:val="en-US" w:eastAsia="zh-CN"/>
        </w:rPr>
      </w:pPr>
      <w:r>
        <w:rPr>
          <w:rFonts w:hint="eastAsia" w:hAnsi="宋体" w:cs="黑体"/>
          <w:sz w:val="24"/>
          <w:shd w:val="clear" w:color="auto" w:fill="FBFBFB"/>
          <w:lang w:val="en-US" w:eastAsia="zh-CN"/>
        </w:rPr>
        <w:t xml:space="preserve">2 </w:t>
      </w:r>
      <w:r>
        <w:rPr>
          <w:rFonts w:hint="default" w:hAnsi="宋体" w:cs="黑体"/>
          <w:sz w:val="24"/>
          <w:shd w:val="clear" w:color="auto" w:fill="FBFBFB"/>
          <w:lang w:val="en-US" w:eastAsia="zh-CN"/>
        </w:rPr>
        <w:t>安装不当</w:t>
      </w:r>
      <w:r>
        <w:rPr>
          <w:rFonts w:hint="eastAsia" w:hAnsi="宋体" w:cs="黑体"/>
          <w:sz w:val="24"/>
          <w:shd w:val="clear" w:color="auto" w:fill="FBFBFB"/>
          <w:lang w:val="en-US" w:eastAsia="zh-CN"/>
        </w:rPr>
        <w:t>；</w:t>
      </w:r>
    </w:p>
    <w:p w14:paraId="50C5723B">
      <w:pPr>
        <w:pStyle w:val="30"/>
        <w:spacing w:line="360" w:lineRule="auto"/>
        <w:ind w:left="0" w:leftChars="0" w:firstLine="480" w:firstLineChars="200"/>
        <w:rPr>
          <w:rFonts w:hint="eastAsia" w:hAnsi="宋体" w:cs="黑体"/>
          <w:sz w:val="24"/>
          <w:shd w:val="clear" w:color="auto" w:fill="FBFBFB"/>
          <w:lang w:val="en-US" w:eastAsia="zh-CN"/>
        </w:rPr>
      </w:pPr>
      <w:r>
        <w:rPr>
          <w:rFonts w:hint="eastAsia" w:hAnsi="宋体" w:cs="黑体"/>
          <w:sz w:val="24"/>
          <w:shd w:val="clear" w:color="auto" w:fill="FBFBFB"/>
          <w:lang w:val="en-US" w:eastAsia="zh-CN"/>
        </w:rPr>
        <w:t xml:space="preserve">3 </w:t>
      </w:r>
      <w:r>
        <w:rPr>
          <w:rFonts w:hint="default" w:hAnsi="宋体" w:cs="黑体"/>
          <w:sz w:val="24"/>
          <w:shd w:val="clear" w:color="auto" w:fill="FBFBFB"/>
          <w:lang w:val="en-US" w:eastAsia="zh-CN"/>
        </w:rPr>
        <w:t>环境不合</w:t>
      </w:r>
      <w:r>
        <w:rPr>
          <w:rFonts w:hint="eastAsia" w:hAnsi="宋体" w:cs="黑体"/>
          <w:sz w:val="24"/>
          <w:shd w:val="clear" w:color="auto" w:fill="FBFBFB"/>
          <w:lang w:val="en-US" w:eastAsia="zh-CN"/>
        </w:rPr>
        <w:t>；</w:t>
      </w:r>
    </w:p>
    <w:p w14:paraId="7109080C">
      <w:pPr>
        <w:pStyle w:val="30"/>
        <w:spacing w:line="360" w:lineRule="auto"/>
        <w:ind w:left="0" w:leftChars="0" w:firstLine="480" w:firstLineChars="200"/>
        <w:rPr>
          <w:rFonts w:hint="eastAsia" w:hAnsi="宋体" w:cs="黑体"/>
          <w:sz w:val="24"/>
          <w:shd w:val="clear" w:color="auto" w:fill="FBFBFB"/>
          <w:lang w:val="en-US" w:eastAsia="zh-CN"/>
        </w:rPr>
      </w:pPr>
      <w:r>
        <w:rPr>
          <w:rFonts w:hint="eastAsia" w:hAnsi="宋体" w:cs="黑体"/>
          <w:sz w:val="24"/>
          <w:shd w:val="clear" w:color="auto" w:fill="FBFBFB"/>
          <w:lang w:val="en-US" w:eastAsia="zh-CN"/>
        </w:rPr>
        <w:t xml:space="preserve">4 </w:t>
      </w:r>
      <w:r>
        <w:rPr>
          <w:rFonts w:hint="default" w:hAnsi="宋体" w:cs="黑体"/>
          <w:sz w:val="24"/>
          <w:shd w:val="clear" w:color="auto" w:fill="FBFBFB"/>
          <w:lang w:val="en-US" w:eastAsia="zh-CN"/>
        </w:rPr>
        <w:t>操作不当</w:t>
      </w:r>
      <w:r>
        <w:rPr>
          <w:rFonts w:hint="eastAsia" w:hAnsi="宋体" w:cs="黑体"/>
          <w:sz w:val="24"/>
          <w:shd w:val="clear" w:color="auto" w:fill="FBFBFB"/>
          <w:lang w:val="en-US" w:eastAsia="zh-CN"/>
        </w:rPr>
        <w:t>。</w:t>
      </w:r>
    </w:p>
    <w:p w14:paraId="78315D56">
      <w:pPr>
        <w:pStyle w:val="30"/>
        <w:spacing w:line="360" w:lineRule="auto"/>
        <w:ind w:left="0" w:leftChars="0" w:firstLine="0" w:firstLineChars="0"/>
        <w:rPr>
          <w:rFonts w:hint="eastAsia" w:hAnsi="宋体" w:cs="黑体"/>
          <w:sz w:val="24"/>
          <w:shd w:val="clear" w:color="auto" w:fill="FBFBFB"/>
          <w:lang w:val="en-US" w:eastAsia="zh-CN"/>
        </w:rPr>
      </w:pPr>
      <w:r>
        <w:rPr>
          <w:rFonts w:hint="eastAsia" w:hAnsi="宋体" w:cs="黑体"/>
          <w:sz w:val="24"/>
          <w:shd w:val="clear" w:color="auto" w:fill="FBFBFB"/>
          <w:lang w:val="en-US" w:eastAsia="zh-CN"/>
        </w:rPr>
        <w:t>7.4.4 应对系统测量误差做准确的判别。系统误差判别方法宜符合下列规定：</w:t>
      </w:r>
    </w:p>
    <w:p w14:paraId="53132004">
      <w:pPr>
        <w:pStyle w:val="30"/>
        <w:spacing w:line="360" w:lineRule="auto"/>
        <w:ind w:left="0" w:leftChars="0" w:firstLine="480" w:firstLineChars="200"/>
        <w:rPr>
          <w:rFonts w:hint="eastAsia" w:hAnsi="宋体" w:cs="黑体"/>
          <w:sz w:val="24"/>
          <w:shd w:val="clear" w:color="auto" w:fill="FBFBFB"/>
          <w:lang w:val="en-US" w:eastAsia="zh-CN"/>
        </w:rPr>
      </w:pPr>
      <w:r>
        <w:rPr>
          <w:rFonts w:hint="eastAsia" w:hAnsi="宋体" w:cs="黑体"/>
          <w:sz w:val="24"/>
          <w:shd w:val="clear" w:color="auto" w:fill="FBFBFB"/>
          <w:lang w:val="en-US" w:eastAsia="zh-CN"/>
        </w:rPr>
        <w:t xml:space="preserve">1 </w:t>
      </w:r>
      <w:r>
        <w:rPr>
          <w:rFonts w:hint="default" w:hAnsi="宋体" w:cs="黑体"/>
          <w:sz w:val="24"/>
          <w:shd w:val="clear" w:color="auto" w:fill="FBFBFB"/>
          <w:lang w:val="en-US" w:eastAsia="zh-CN"/>
        </w:rPr>
        <w:t>实验对比法</w:t>
      </w:r>
      <w:r>
        <w:rPr>
          <w:rFonts w:hint="eastAsia" w:hAnsi="宋体" w:cs="黑体"/>
          <w:sz w:val="24"/>
          <w:shd w:val="clear" w:color="auto" w:fill="FBFBFB"/>
          <w:lang w:val="en-US" w:eastAsia="zh-CN"/>
        </w:rPr>
        <w:t>；</w:t>
      </w:r>
    </w:p>
    <w:p w14:paraId="64FB85AB">
      <w:pPr>
        <w:pStyle w:val="30"/>
        <w:spacing w:line="360" w:lineRule="auto"/>
        <w:ind w:left="0" w:leftChars="0" w:firstLine="480" w:firstLineChars="200"/>
        <w:jc w:val="left"/>
        <w:rPr>
          <w:rFonts w:hint="eastAsia" w:hAnsi="宋体" w:cs="黑体"/>
          <w:sz w:val="24"/>
          <w:shd w:val="clear" w:color="auto" w:fill="FBFBFB"/>
          <w:lang w:val="en-US" w:eastAsia="zh-CN"/>
        </w:rPr>
      </w:pPr>
      <w:r>
        <w:rPr>
          <w:rFonts w:hint="eastAsia" w:hAnsi="宋体" w:cs="黑体"/>
          <w:sz w:val="24"/>
          <w:shd w:val="clear" w:color="auto" w:fill="FBFBFB"/>
          <w:lang w:val="en-US" w:eastAsia="zh-CN"/>
        </w:rPr>
        <w:t xml:space="preserve">2 </w:t>
      </w:r>
      <w:r>
        <w:rPr>
          <w:rFonts w:hint="default" w:hAnsi="宋体" w:cs="黑体"/>
          <w:sz w:val="24"/>
          <w:shd w:val="clear" w:color="auto" w:fill="FBFBFB"/>
          <w:lang w:val="en-US" w:eastAsia="zh-CN"/>
        </w:rPr>
        <w:t>残余误差观察法</w:t>
      </w:r>
      <w:r>
        <w:rPr>
          <w:rFonts w:hint="eastAsia" w:hAnsi="宋体" w:cs="黑体"/>
          <w:sz w:val="24"/>
          <w:shd w:val="clear" w:color="auto" w:fill="FBFBFB"/>
          <w:lang w:val="en-US" w:eastAsia="zh-CN"/>
        </w:rPr>
        <w:t>；</w:t>
      </w:r>
    </w:p>
    <w:p w14:paraId="6EB98106">
      <w:pPr>
        <w:pStyle w:val="30"/>
        <w:spacing w:line="360" w:lineRule="auto"/>
        <w:ind w:left="0" w:leftChars="0" w:firstLine="480" w:firstLineChars="200"/>
        <w:rPr>
          <w:rFonts w:hint="eastAsia" w:hAnsi="宋体" w:cs="黑体"/>
          <w:sz w:val="24"/>
          <w:shd w:val="clear" w:color="auto" w:fill="FBFBFB"/>
          <w:lang w:val="en-US" w:eastAsia="zh-CN"/>
        </w:rPr>
      </w:pPr>
      <w:r>
        <w:rPr>
          <w:rFonts w:hint="eastAsia" w:hAnsi="宋体" w:cs="黑体"/>
          <w:sz w:val="24"/>
          <w:shd w:val="clear" w:color="auto" w:fill="FBFBFB"/>
          <w:lang w:val="en-US" w:eastAsia="zh-CN"/>
        </w:rPr>
        <w:t xml:space="preserve">3 </w:t>
      </w:r>
      <w:r>
        <w:rPr>
          <w:rFonts w:hint="default" w:hAnsi="宋体" w:cs="黑体"/>
          <w:sz w:val="24"/>
          <w:shd w:val="clear" w:color="auto" w:fill="FBFBFB"/>
          <w:lang w:val="en-US" w:eastAsia="zh-CN"/>
        </w:rPr>
        <w:t>准则检验法</w:t>
      </w:r>
      <w:r>
        <w:rPr>
          <w:rFonts w:hint="eastAsia" w:hAnsi="宋体" w:cs="黑体"/>
          <w:sz w:val="24"/>
          <w:shd w:val="clear" w:color="auto" w:fill="FBFBFB"/>
          <w:lang w:val="en-US" w:eastAsia="zh-CN"/>
        </w:rPr>
        <w:t>；</w:t>
      </w:r>
    </w:p>
    <w:p w14:paraId="35FBE1C9">
      <w:pPr>
        <w:pStyle w:val="30"/>
        <w:spacing w:line="360" w:lineRule="auto"/>
        <w:ind w:left="0" w:leftChars="0" w:firstLine="480" w:firstLineChars="200"/>
        <w:rPr>
          <w:rFonts w:hint="default" w:hAnsi="宋体" w:cs="黑体"/>
          <w:sz w:val="24"/>
          <w:shd w:val="clear" w:color="auto" w:fill="FBFBFB"/>
          <w:lang w:val="en-US" w:eastAsia="zh-CN"/>
        </w:rPr>
      </w:pPr>
      <w:r>
        <w:rPr>
          <w:rFonts w:hint="eastAsia" w:hAnsi="宋体" w:cs="黑体"/>
          <w:sz w:val="24"/>
          <w:shd w:val="clear" w:color="auto" w:fill="FBFBFB"/>
          <w:lang w:val="en-US" w:eastAsia="zh-CN"/>
        </w:rPr>
        <w:t>4 残余误差校核法。</w:t>
      </w:r>
    </w:p>
    <w:p w14:paraId="5D45624F">
      <w:pPr>
        <w:pStyle w:val="30"/>
        <w:spacing w:line="360" w:lineRule="auto"/>
        <w:ind w:left="0" w:leftChars="0" w:firstLine="0" w:firstLineChars="0"/>
        <w:rPr>
          <w:rFonts w:hint="eastAsia" w:hAnsi="宋体" w:cs="黑体"/>
          <w:sz w:val="24"/>
          <w:shd w:val="clear" w:color="auto" w:fill="FBFBFB"/>
          <w:lang w:val="en-US" w:eastAsia="zh-CN"/>
        </w:rPr>
      </w:pPr>
      <w:r>
        <w:rPr>
          <w:rFonts w:hint="eastAsia" w:hAnsi="宋体" w:cs="黑体"/>
          <w:sz w:val="24"/>
          <w:shd w:val="clear" w:color="auto" w:fill="FBFBFB"/>
          <w:lang w:val="en-US" w:eastAsia="zh-CN"/>
        </w:rPr>
        <w:t>7.4.5 应对系统测量误差做精准的消除。系统误差消除方法宜符合下列规定：</w:t>
      </w:r>
    </w:p>
    <w:p w14:paraId="4BA0EAB8">
      <w:pPr>
        <w:pStyle w:val="30"/>
        <w:spacing w:line="360" w:lineRule="auto"/>
        <w:ind w:left="0" w:leftChars="0" w:firstLine="480" w:firstLineChars="200"/>
        <w:rPr>
          <w:rFonts w:hint="eastAsia" w:hAnsi="宋体" w:cs="黑体"/>
          <w:sz w:val="24"/>
          <w:shd w:val="clear" w:color="auto" w:fill="FBFBFB"/>
          <w:lang w:val="en-US" w:eastAsia="zh-CN"/>
        </w:rPr>
      </w:pPr>
      <w:r>
        <w:rPr>
          <w:rFonts w:hint="eastAsia" w:hAnsi="宋体" w:cs="黑体"/>
          <w:sz w:val="24"/>
          <w:shd w:val="clear" w:color="auto" w:fill="FBFBFB"/>
          <w:lang w:val="en-US" w:eastAsia="zh-CN"/>
        </w:rPr>
        <w:t xml:space="preserve">1 </w:t>
      </w:r>
      <w:r>
        <w:rPr>
          <w:rFonts w:hint="default" w:hAnsi="宋体" w:cs="黑体"/>
          <w:sz w:val="24"/>
          <w:shd w:val="clear" w:color="auto" w:fill="FBFBFB"/>
          <w:lang w:val="en-US" w:eastAsia="zh-CN"/>
        </w:rPr>
        <w:t>在测量结果中修正已知系统误差</w:t>
      </w:r>
      <w:r>
        <w:rPr>
          <w:rFonts w:hint="eastAsia" w:hAnsi="宋体" w:cs="黑体"/>
          <w:sz w:val="24"/>
          <w:shd w:val="clear" w:color="auto" w:fill="FBFBFB"/>
          <w:lang w:val="en-US" w:eastAsia="zh-CN"/>
        </w:rPr>
        <w:t>、</w:t>
      </w:r>
      <w:r>
        <w:rPr>
          <w:rFonts w:hint="default" w:hAnsi="宋体" w:cs="黑体"/>
          <w:sz w:val="24"/>
          <w:shd w:val="clear" w:color="auto" w:fill="FBFBFB"/>
          <w:lang w:val="en-US" w:eastAsia="zh-CN"/>
        </w:rPr>
        <w:t>变值系统误差</w:t>
      </w:r>
      <w:r>
        <w:rPr>
          <w:rFonts w:hint="eastAsia" w:hAnsi="宋体" w:cs="黑体"/>
          <w:sz w:val="24"/>
          <w:shd w:val="clear" w:color="auto" w:fill="FBFBFB"/>
          <w:lang w:val="en-US" w:eastAsia="zh-CN"/>
        </w:rPr>
        <w:t>、</w:t>
      </w:r>
      <w:r>
        <w:rPr>
          <w:rFonts w:hint="default" w:hAnsi="宋体" w:cs="黑体"/>
          <w:sz w:val="24"/>
          <w:shd w:val="clear" w:color="auto" w:fill="FBFBFB"/>
          <w:lang w:val="en-US" w:eastAsia="zh-CN"/>
        </w:rPr>
        <w:t>未知系统误差</w:t>
      </w:r>
      <w:r>
        <w:rPr>
          <w:rFonts w:hint="eastAsia" w:hAnsi="宋体" w:cs="黑体"/>
          <w:sz w:val="24"/>
          <w:shd w:val="clear" w:color="auto" w:fill="FBFBFB"/>
          <w:lang w:val="en-US" w:eastAsia="zh-CN"/>
        </w:rPr>
        <w:t>；</w:t>
      </w:r>
    </w:p>
    <w:p w14:paraId="5FE5001E">
      <w:pPr>
        <w:pStyle w:val="30"/>
        <w:spacing w:line="360" w:lineRule="auto"/>
        <w:ind w:left="0" w:leftChars="0" w:firstLine="480" w:firstLineChars="200"/>
        <w:rPr>
          <w:rFonts w:hint="eastAsia" w:hAnsi="宋体" w:cs="黑体"/>
          <w:sz w:val="24"/>
          <w:shd w:val="clear" w:color="auto" w:fill="FBFBFB"/>
          <w:lang w:val="en-US" w:eastAsia="zh-CN"/>
        </w:rPr>
      </w:pPr>
      <w:r>
        <w:rPr>
          <w:rFonts w:hint="eastAsia" w:hAnsi="宋体" w:cs="黑体"/>
          <w:sz w:val="24"/>
          <w:shd w:val="clear" w:color="auto" w:fill="FBFBFB"/>
          <w:lang w:val="en-US" w:eastAsia="zh-CN"/>
        </w:rPr>
        <w:t xml:space="preserve">2 </w:t>
      </w:r>
      <w:r>
        <w:rPr>
          <w:rFonts w:hint="default" w:hAnsi="宋体" w:cs="黑体"/>
          <w:sz w:val="24"/>
          <w:shd w:val="clear" w:color="auto" w:fill="FBFBFB"/>
          <w:lang w:val="en-US" w:eastAsia="zh-CN"/>
        </w:rPr>
        <w:t>消除系统误差的根源</w:t>
      </w:r>
      <w:r>
        <w:rPr>
          <w:rFonts w:hint="eastAsia" w:hAnsi="宋体" w:cs="黑体"/>
          <w:sz w:val="24"/>
          <w:shd w:val="clear" w:color="auto" w:fill="FBFBFB"/>
          <w:lang w:val="en-US" w:eastAsia="zh-CN"/>
        </w:rPr>
        <w:t>；</w:t>
      </w:r>
    </w:p>
    <w:p w14:paraId="18073271">
      <w:pPr>
        <w:pStyle w:val="30"/>
        <w:spacing w:line="360" w:lineRule="auto"/>
        <w:ind w:left="0" w:leftChars="0" w:firstLine="480" w:firstLineChars="200"/>
        <w:rPr>
          <w:rFonts w:hint="eastAsia" w:hAnsi="宋体" w:cs="黑体"/>
          <w:sz w:val="24"/>
          <w:shd w:val="clear" w:color="auto" w:fill="FBFBFB"/>
          <w:lang w:val="en-US" w:eastAsia="zh-CN"/>
        </w:rPr>
      </w:pPr>
      <w:r>
        <w:rPr>
          <w:rFonts w:hint="eastAsia" w:hAnsi="宋体" w:cs="黑体"/>
          <w:sz w:val="24"/>
          <w:shd w:val="clear" w:color="auto" w:fill="FBFBFB"/>
          <w:lang w:val="en-US" w:eastAsia="zh-CN"/>
        </w:rPr>
        <w:t xml:space="preserve">3 </w:t>
      </w:r>
      <w:r>
        <w:rPr>
          <w:rFonts w:hint="default" w:hAnsi="宋体" w:cs="黑体"/>
          <w:sz w:val="24"/>
          <w:shd w:val="clear" w:color="auto" w:fill="FBFBFB"/>
          <w:lang w:val="en-US" w:eastAsia="zh-CN"/>
        </w:rPr>
        <w:t>在测量系统中采用补偿措施</w:t>
      </w:r>
      <w:r>
        <w:rPr>
          <w:rFonts w:hint="eastAsia" w:hAnsi="宋体" w:cs="黑体"/>
          <w:sz w:val="24"/>
          <w:shd w:val="clear" w:color="auto" w:fill="FBFBFB"/>
          <w:lang w:val="en-US" w:eastAsia="zh-CN"/>
        </w:rPr>
        <w:t>；</w:t>
      </w:r>
    </w:p>
    <w:p w14:paraId="7805DC33">
      <w:pPr>
        <w:pStyle w:val="30"/>
        <w:spacing w:line="360" w:lineRule="auto"/>
        <w:ind w:left="0" w:leftChars="0" w:firstLine="480" w:firstLineChars="200"/>
        <w:rPr>
          <w:rFonts w:hint="eastAsia" w:hAnsi="宋体" w:cs="黑体"/>
          <w:sz w:val="24"/>
          <w:shd w:val="clear" w:color="auto" w:fill="FBFBFB"/>
          <w:lang w:val="en-US" w:eastAsia="zh-CN"/>
        </w:rPr>
      </w:pPr>
      <w:r>
        <w:rPr>
          <w:rFonts w:hint="eastAsia" w:hAnsi="宋体" w:cs="黑体"/>
          <w:sz w:val="24"/>
          <w:shd w:val="clear" w:color="auto" w:fill="FBFBFB"/>
          <w:lang w:val="en-US" w:eastAsia="zh-CN"/>
        </w:rPr>
        <w:t xml:space="preserve">4 </w:t>
      </w:r>
      <w:r>
        <w:rPr>
          <w:rFonts w:hint="default" w:hAnsi="宋体" w:cs="黑体"/>
          <w:sz w:val="24"/>
          <w:shd w:val="clear" w:color="auto" w:fill="FBFBFB"/>
          <w:lang w:val="en-US" w:eastAsia="zh-CN"/>
        </w:rPr>
        <w:t>实时反馈修正</w:t>
      </w:r>
      <w:r>
        <w:rPr>
          <w:rFonts w:hint="eastAsia" w:hAnsi="宋体" w:cs="黑体"/>
          <w:sz w:val="24"/>
          <w:shd w:val="clear" w:color="auto" w:fill="FBFBFB"/>
          <w:lang w:val="en-US" w:eastAsia="zh-CN"/>
        </w:rPr>
        <w:t>。</w:t>
      </w:r>
    </w:p>
    <w:p w14:paraId="1429B8B1">
      <w:pPr>
        <w:pStyle w:val="30"/>
        <w:spacing w:line="360" w:lineRule="auto"/>
        <w:ind w:left="0" w:leftChars="0" w:firstLine="0" w:firstLineChars="0"/>
        <w:rPr>
          <w:rFonts w:hint="default" w:hAnsi="宋体" w:cs="黑体"/>
          <w:sz w:val="24"/>
          <w:shd w:val="clear" w:color="auto" w:fill="FBFBFB"/>
          <w:lang w:val="en-US" w:eastAsia="zh-CN"/>
        </w:rPr>
      </w:pPr>
      <w:r>
        <w:rPr>
          <w:rFonts w:hint="eastAsia" w:hAnsi="宋体" w:cs="黑体"/>
          <w:sz w:val="24"/>
          <w:shd w:val="clear" w:color="auto" w:fill="FBFBFB"/>
          <w:lang w:val="en-US" w:eastAsia="zh-CN"/>
        </w:rPr>
        <w:t>7.4.6 为提高系统的可靠性和稳健性，宜采用冗余系统。</w:t>
      </w:r>
    </w:p>
    <w:p w14:paraId="184E8E18">
      <w:pPr>
        <w:pStyle w:val="30"/>
        <w:spacing w:line="360" w:lineRule="auto"/>
        <w:ind w:left="0" w:leftChars="0" w:firstLine="0" w:firstLineChars="0"/>
        <w:rPr>
          <w:rFonts w:hint="eastAsia" w:hAnsi="宋体" w:cs="黑体"/>
          <w:sz w:val="24"/>
          <w:shd w:val="clear" w:color="auto" w:fill="FBFBFB"/>
          <w:lang w:val="en-US" w:eastAsia="zh-CN"/>
        </w:rPr>
      </w:pPr>
      <w:r>
        <w:rPr>
          <w:rFonts w:hint="eastAsia" w:hAnsi="宋体" w:cs="黑体"/>
          <w:sz w:val="24"/>
          <w:shd w:val="clear" w:color="auto" w:fill="FBFBFB"/>
          <w:lang w:val="en-US" w:eastAsia="zh-CN"/>
        </w:rPr>
        <w:t>7.4.7 冗余系统应包括下列内容：</w:t>
      </w:r>
    </w:p>
    <w:p w14:paraId="3921E02D">
      <w:pPr>
        <w:pStyle w:val="30"/>
        <w:spacing w:line="360" w:lineRule="auto"/>
        <w:ind w:left="0" w:leftChars="0" w:firstLine="480" w:firstLineChars="200"/>
        <w:rPr>
          <w:rFonts w:hint="eastAsia" w:hAnsi="宋体" w:cs="黑体"/>
          <w:sz w:val="24"/>
          <w:shd w:val="clear" w:color="auto" w:fill="FBFBFB"/>
          <w:lang w:val="en-US" w:eastAsia="zh-CN"/>
        </w:rPr>
      </w:pPr>
      <w:r>
        <w:rPr>
          <w:rFonts w:hint="eastAsia" w:hAnsi="宋体" w:cs="黑体"/>
          <w:sz w:val="24"/>
          <w:shd w:val="clear" w:color="auto" w:fill="FBFBFB"/>
          <w:lang w:val="en-US" w:eastAsia="zh-CN"/>
        </w:rPr>
        <w:t xml:space="preserve">1 </w:t>
      </w:r>
      <w:r>
        <w:rPr>
          <w:rFonts w:hint="default" w:hAnsi="宋体" w:cs="黑体"/>
          <w:sz w:val="24"/>
          <w:shd w:val="clear" w:color="auto" w:fill="FBFBFB"/>
          <w:lang w:val="en-US" w:eastAsia="zh-CN"/>
        </w:rPr>
        <w:t>隔离冗余方式</w:t>
      </w:r>
      <w:r>
        <w:rPr>
          <w:rFonts w:hint="eastAsia" w:hAnsi="宋体" w:cs="黑体"/>
          <w:sz w:val="24"/>
          <w:shd w:val="clear" w:color="auto" w:fill="FBFBFB"/>
          <w:lang w:val="en-US" w:eastAsia="zh-CN"/>
        </w:rPr>
        <w:t>；</w:t>
      </w:r>
    </w:p>
    <w:p w14:paraId="4408AC36">
      <w:pPr>
        <w:pStyle w:val="30"/>
        <w:spacing w:line="360" w:lineRule="auto"/>
        <w:ind w:left="0" w:leftChars="0" w:firstLine="480" w:firstLineChars="200"/>
        <w:rPr>
          <w:rFonts w:hint="eastAsia" w:hAnsi="宋体" w:cs="黑体"/>
          <w:sz w:val="24"/>
          <w:shd w:val="clear" w:color="auto" w:fill="FBFBFB"/>
          <w:lang w:val="en-US" w:eastAsia="zh-CN"/>
        </w:rPr>
      </w:pPr>
      <w:r>
        <w:rPr>
          <w:rFonts w:hint="eastAsia" w:hAnsi="宋体" w:cs="黑体"/>
          <w:sz w:val="24"/>
          <w:shd w:val="clear" w:color="auto" w:fill="FBFBFB"/>
          <w:lang w:val="en-US" w:eastAsia="zh-CN"/>
        </w:rPr>
        <w:t xml:space="preserve">2 </w:t>
      </w:r>
      <w:r>
        <w:rPr>
          <w:rFonts w:hint="default" w:hAnsi="宋体" w:cs="黑体"/>
          <w:sz w:val="24"/>
          <w:shd w:val="clear" w:color="auto" w:fill="FBFBFB"/>
          <w:lang w:val="en-US" w:eastAsia="zh-CN"/>
        </w:rPr>
        <w:t>并联冗余方式</w:t>
      </w:r>
      <w:r>
        <w:rPr>
          <w:rFonts w:hint="eastAsia" w:hAnsi="宋体" w:cs="黑体"/>
          <w:sz w:val="24"/>
          <w:shd w:val="clear" w:color="auto" w:fill="FBFBFB"/>
          <w:lang w:val="en-US" w:eastAsia="zh-CN"/>
        </w:rPr>
        <w:t>；</w:t>
      </w:r>
    </w:p>
    <w:p w14:paraId="11AD98DF">
      <w:pPr>
        <w:pStyle w:val="30"/>
        <w:spacing w:line="360" w:lineRule="auto"/>
        <w:ind w:left="0" w:leftChars="0" w:firstLine="480" w:firstLineChars="200"/>
        <w:rPr>
          <w:rFonts w:hint="eastAsia" w:ascii="宋体" w:hAnsi="宋体" w:eastAsia="宋体" w:cs="Times New Roman"/>
          <w:sz w:val="28"/>
          <w:szCs w:val="28"/>
          <w:lang w:val="en-US" w:eastAsia="zh-CN"/>
        </w:rPr>
      </w:pPr>
      <w:r>
        <w:rPr>
          <w:rFonts w:hint="eastAsia" w:hAnsi="宋体" w:cs="黑体"/>
          <w:sz w:val="24"/>
          <w:shd w:val="clear" w:color="auto" w:fill="FBFBFB"/>
          <w:lang w:val="en-US" w:eastAsia="zh-CN"/>
        </w:rPr>
        <w:t xml:space="preserve">3 </w:t>
      </w:r>
      <w:r>
        <w:rPr>
          <w:rFonts w:hint="default" w:hAnsi="宋体" w:cs="黑体"/>
          <w:sz w:val="24"/>
          <w:shd w:val="clear" w:color="auto" w:fill="FBFBFB"/>
          <w:lang w:val="en-US" w:eastAsia="zh-CN"/>
        </w:rPr>
        <w:t>分布式冗余方式</w:t>
      </w:r>
      <w:r>
        <w:rPr>
          <w:rFonts w:hint="eastAsia" w:hAnsi="宋体" w:cs="黑体"/>
          <w:sz w:val="24"/>
          <w:shd w:val="clear" w:color="auto" w:fill="FBFBFB"/>
          <w:lang w:val="en-US" w:eastAsia="zh-CN"/>
        </w:rPr>
        <w:t>。</w:t>
      </w:r>
      <w:bookmarkStart w:id="167" w:name="_Toc7769"/>
      <w:bookmarkStart w:id="168" w:name="_Toc2193"/>
      <w:bookmarkStart w:id="169" w:name="_Toc4331"/>
      <w:bookmarkStart w:id="170" w:name="_Toc14396"/>
    </w:p>
    <w:p w14:paraId="2E05588F">
      <w:pPr>
        <w:pStyle w:val="34"/>
        <w:numPr>
          <w:ilvl w:val="0"/>
          <w:numId w:val="0"/>
        </w:numPr>
        <w:spacing w:line="360" w:lineRule="auto"/>
        <w:ind w:left="360"/>
        <w:jc w:val="center"/>
        <w:rPr>
          <w:rFonts w:hint="default"/>
          <w:sz w:val="28"/>
          <w:szCs w:val="28"/>
          <w:lang w:val="en-US" w:eastAsia="zh-CN"/>
        </w:rPr>
      </w:pPr>
      <w:r>
        <w:rPr>
          <w:rFonts w:hint="eastAsia" w:ascii="宋体" w:hAnsi="宋体" w:eastAsia="宋体" w:cs="Times New Roman"/>
          <w:sz w:val="28"/>
          <w:szCs w:val="28"/>
          <w:lang w:val="en-US" w:eastAsia="zh-CN"/>
        </w:rPr>
        <w:t>7.5 残差计算与分析</w:t>
      </w:r>
      <w:bookmarkEnd w:id="167"/>
      <w:bookmarkEnd w:id="168"/>
      <w:bookmarkEnd w:id="169"/>
      <w:bookmarkEnd w:id="170"/>
    </w:p>
    <w:p w14:paraId="2EDFFC70">
      <w:pPr>
        <w:pStyle w:val="30"/>
        <w:spacing w:line="360" w:lineRule="auto"/>
        <w:ind w:left="0" w:leftChars="0" w:firstLine="0" w:firstLineChars="0"/>
        <w:rPr>
          <w:rFonts w:hint="eastAsia" w:ascii="宋体" w:hAnsi="宋体" w:eastAsia="宋体" w:cs="黑体"/>
          <w:sz w:val="24"/>
          <w:shd w:val="clear" w:color="auto" w:fill="FBFBFB"/>
          <w:lang w:val="en-US" w:eastAsia="zh-CN"/>
        </w:rPr>
      </w:pPr>
      <w:r>
        <w:rPr>
          <w:rFonts w:hint="eastAsia" w:ascii="宋体" w:hAnsi="宋体" w:eastAsia="宋体" w:cs="黑体"/>
          <w:sz w:val="24"/>
          <w:shd w:val="clear" w:color="auto" w:fill="FBFBFB"/>
          <w:lang w:val="en-US" w:eastAsia="zh-CN"/>
        </w:rPr>
        <w:t>7.5.</w:t>
      </w:r>
      <w:r>
        <w:rPr>
          <w:rFonts w:hint="eastAsia" w:hAnsi="宋体" w:cs="黑体"/>
          <w:sz w:val="24"/>
          <w:shd w:val="clear" w:color="auto" w:fill="FBFBFB"/>
          <w:lang w:val="en-US" w:eastAsia="zh-CN"/>
        </w:rPr>
        <w:t>1</w:t>
      </w:r>
      <w:r>
        <w:rPr>
          <w:rFonts w:hint="eastAsia" w:ascii="宋体" w:hAnsi="宋体" w:eastAsia="宋体" w:cs="黑体"/>
          <w:sz w:val="24"/>
          <w:shd w:val="clear" w:color="auto" w:fill="FBFBFB"/>
          <w:lang w:val="en-US" w:eastAsia="zh-CN"/>
        </w:rPr>
        <w:t xml:space="preserve"> 标准回归模型假定随机误差项</w:t>
      </w:r>
      <w:r>
        <w:rPr>
          <w:rFonts w:hint="eastAsia" w:hAnsi="宋体" w:cs="黑体"/>
          <w:sz w:val="24"/>
          <w:shd w:val="clear" w:color="auto" w:fill="FBFBFB"/>
          <w:lang w:val="en-US" w:eastAsia="zh-CN"/>
        </w:rPr>
        <w:t>应</w:t>
      </w:r>
      <w:r>
        <w:rPr>
          <w:rFonts w:hint="eastAsia" w:ascii="宋体" w:hAnsi="宋体" w:eastAsia="宋体" w:cs="黑体"/>
          <w:sz w:val="24"/>
          <w:shd w:val="clear" w:color="auto" w:fill="FBFBFB"/>
          <w:lang w:val="en-US" w:eastAsia="zh-CN"/>
        </w:rPr>
        <w:t>满足零均值、同方差、序列不相关等假定。如果样本回归模型对数据拟合良好，那么残差</w:t>
      </w:r>
      <w:r>
        <w:rPr>
          <w:rFonts w:hint="eastAsia" w:ascii="宋体" w:hAnsi="宋体" w:eastAsia="宋体" w:cs="黑体"/>
          <w:position w:val="-12"/>
          <w:sz w:val="24"/>
          <w:shd w:val="clear" w:color="auto" w:fill="FBFBFB"/>
          <w:lang w:val="en-US" w:eastAsia="zh-CN"/>
        </w:rPr>
        <w:object>
          <v:shape id="_x0000_i1131" o:spt="75" type="#_x0000_t75" style="height:18pt;width:12pt;" o:ole="t" filled="f" o:preferrelative="t" stroked="f" coordsize="21600,21600">
            <v:path/>
            <v:fill on="f" focussize="0,0"/>
            <v:stroke on="f"/>
            <v:imagedata r:id="rId164" o:title=""/>
            <o:lock v:ext="edit" aspectratio="t"/>
            <w10:wrap type="none"/>
            <w10:anchorlock/>
          </v:shape>
          <o:OLEObject Type="Embed" ProgID="Equation.KSEE3" ShapeID="_x0000_i1131" DrawAspect="Content" ObjectID="_1468075803" r:id="rId163">
            <o:LockedField>false</o:LockedField>
          </o:OLEObject>
        </w:object>
      </w:r>
      <w:r>
        <w:rPr>
          <w:rFonts w:hint="eastAsia" w:ascii="宋体" w:hAnsi="宋体" w:eastAsia="宋体" w:cs="黑体"/>
          <w:sz w:val="24"/>
          <w:shd w:val="clear" w:color="auto" w:fill="FBFBFB"/>
          <w:lang w:val="en-US" w:eastAsia="zh-CN"/>
        </w:rPr>
        <w:t>的估计</w:t>
      </w:r>
      <w:r>
        <w:rPr>
          <w:rFonts w:hint="eastAsia" w:ascii="宋体" w:hAnsi="宋体" w:eastAsia="宋体" w:cs="黑体"/>
          <w:position w:val="-12"/>
          <w:sz w:val="24"/>
          <w:shd w:val="clear" w:color="auto" w:fill="FBFBFB"/>
          <w:lang w:val="en-US" w:eastAsia="zh-CN"/>
        </w:rPr>
        <w:object>
          <v:shape id="_x0000_i1132" o:spt="75" type="#_x0000_t75" style="height:24.95pt;width:13pt;" o:ole="t" filled="f" o:preferrelative="t" stroked="f" coordsize="21600,21600">
            <v:path/>
            <v:fill on="f" focussize="0,0"/>
            <v:stroke on="f"/>
            <v:imagedata r:id="rId166" o:title=""/>
            <o:lock v:ext="edit" aspectratio="t"/>
            <w10:wrap type="none"/>
            <w10:anchorlock/>
          </v:shape>
          <o:OLEObject Type="Embed" ProgID="Equation.KSEE3" ShapeID="_x0000_i1132" DrawAspect="Content" ObjectID="_1468075804" r:id="rId165">
            <o:LockedField>false</o:LockedField>
          </o:OLEObject>
        </w:object>
      </w:r>
      <w:r>
        <w:rPr>
          <w:rFonts w:hint="eastAsia" w:ascii="宋体" w:hAnsi="宋体" w:eastAsia="宋体" w:cs="黑体"/>
          <w:sz w:val="24"/>
          <w:shd w:val="clear" w:color="auto" w:fill="FBFBFB"/>
          <w:lang w:val="en-US" w:eastAsia="zh-CN"/>
        </w:rPr>
        <w:t>应近似服从N（0,</w:t>
      </w:r>
      <w:r>
        <w:rPr>
          <w:rFonts w:hint="eastAsia" w:ascii="宋体" w:hAnsi="宋体" w:eastAsia="宋体" w:cs="黑体"/>
          <w:position w:val="-6"/>
          <w:sz w:val="24"/>
          <w:shd w:val="clear" w:color="auto" w:fill="FBFBFB"/>
          <w:lang w:val="en-US" w:eastAsia="zh-CN"/>
        </w:rPr>
        <w:object>
          <v:shape id="_x0000_i1133" o:spt="75" type="#_x0000_t75" style="height:16pt;width:16pt;" o:ole="t" filled="f" o:preferrelative="t" stroked="f" coordsize="21600,21600">
            <v:path/>
            <v:fill on="f" focussize="0,0"/>
            <v:stroke on="f"/>
            <v:imagedata r:id="rId168" o:title=""/>
            <o:lock v:ext="edit" aspectratio="t"/>
            <w10:wrap type="none"/>
            <w10:anchorlock/>
          </v:shape>
          <o:OLEObject Type="Embed" ProgID="Equation.KSEE3" ShapeID="_x0000_i1133" DrawAspect="Content" ObjectID="_1468075805" r:id="rId167">
            <o:LockedField>false</o:LockedField>
          </o:OLEObject>
        </w:object>
      </w:r>
      <w:r>
        <w:rPr>
          <w:rFonts w:hint="eastAsia" w:ascii="宋体" w:hAnsi="宋体" w:eastAsia="宋体" w:cs="黑体"/>
          <w:sz w:val="24"/>
          <w:shd w:val="clear" w:color="auto" w:fill="FBFBFB"/>
          <w:lang w:val="en-US" w:eastAsia="zh-CN"/>
        </w:rPr>
        <w:t>）。标准化残差公式记为：</w:t>
      </w:r>
      <w:r>
        <w:rPr>
          <w:rFonts w:hint="eastAsia" w:ascii="宋体" w:hAnsi="宋体" w:eastAsia="宋体" w:cs="黑体"/>
          <w:position w:val="-6"/>
          <w:sz w:val="24"/>
          <w:shd w:val="clear" w:color="auto" w:fill="FBFBFB"/>
          <w:lang w:val="en-US" w:eastAsia="zh-CN"/>
        </w:rPr>
        <w:object>
          <v:shape id="_x0000_i1134" o:spt="75" type="#_x0000_t75" style="height:22pt;width:27pt;" o:ole="t" filled="f" o:preferrelative="t" stroked="f" coordsize="21600,21600">
            <v:path/>
            <v:fill on="f" focussize="0,0"/>
            <v:stroke on="f"/>
            <v:imagedata r:id="rId170" o:title=""/>
            <o:lock v:ext="edit" aspectratio="t"/>
            <w10:wrap type="none"/>
            <w10:anchorlock/>
          </v:shape>
          <o:OLEObject Type="Embed" ProgID="Equation.KSEE3" ShapeID="_x0000_i1134" DrawAspect="Content" ObjectID="_1468075806" r:id="rId169">
            <o:LockedField>false</o:LockedField>
          </o:OLEObject>
        </w:object>
      </w:r>
      <w:r>
        <w:rPr>
          <w:rFonts w:hint="eastAsia" w:ascii="宋体" w:hAnsi="宋体" w:eastAsia="宋体" w:cs="黑体"/>
          <w:sz w:val="24"/>
          <w:shd w:val="clear" w:color="auto" w:fill="FBFBFB"/>
          <w:lang w:val="en-US" w:eastAsia="zh-CN"/>
        </w:rPr>
        <w:t>。</w:t>
      </w:r>
    </w:p>
    <w:p w14:paraId="43B6F06D">
      <w:pPr>
        <w:pStyle w:val="30"/>
        <w:spacing w:line="360" w:lineRule="auto"/>
        <w:ind w:left="0" w:leftChars="0" w:firstLine="0" w:firstLineChars="0"/>
        <w:rPr>
          <w:rFonts w:hint="default" w:ascii="宋体" w:hAnsi="宋体" w:eastAsia="宋体" w:cs="黑体"/>
          <w:sz w:val="24"/>
          <w:shd w:val="clear" w:color="auto" w:fill="FBFBFB"/>
          <w:lang w:val="en-US" w:eastAsia="zh-CN"/>
        </w:rPr>
      </w:pPr>
      <w:r>
        <w:rPr>
          <w:rFonts w:hint="eastAsia" w:ascii="宋体" w:hAnsi="宋体" w:eastAsia="宋体" w:cs="黑体"/>
          <w:sz w:val="24"/>
          <w:shd w:val="clear" w:color="auto" w:fill="FBFBFB"/>
          <w:lang w:val="en-US" w:eastAsia="zh-CN"/>
        </w:rPr>
        <w:t>7.5.</w:t>
      </w:r>
      <w:r>
        <w:rPr>
          <w:rFonts w:hint="eastAsia" w:hAnsi="宋体" w:cs="黑体"/>
          <w:sz w:val="24"/>
          <w:shd w:val="clear" w:color="auto" w:fill="FBFBFB"/>
          <w:lang w:val="en-US" w:eastAsia="zh-CN"/>
        </w:rPr>
        <w:t>2</w:t>
      </w:r>
      <w:r>
        <w:rPr>
          <w:rFonts w:hint="eastAsia" w:ascii="宋体" w:hAnsi="宋体" w:eastAsia="宋体" w:cs="黑体"/>
          <w:sz w:val="24"/>
          <w:shd w:val="clear" w:color="auto" w:fill="FBFBFB"/>
          <w:lang w:val="en-US" w:eastAsia="zh-CN"/>
        </w:rPr>
        <w:t xml:space="preserve"> </w:t>
      </w:r>
      <w:r>
        <w:rPr>
          <w:rFonts w:hint="eastAsia" w:ascii="宋体" w:hAnsi="宋体" w:eastAsia="宋体" w:cs="黑体"/>
          <w:position w:val="-6"/>
          <w:sz w:val="24"/>
          <w:shd w:val="clear" w:color="auto" w:fill="FBFBFB"/>
          <w:lang w:val="en-US" w:eastAsia="zh-CN"/>
        </w:rPr>
        <w:object>
          <v:shape id="_x0000_i1135" o:spt="75" type="#_x0000_t75" style="height:11pt;width:12pt;" o:ole="t" filled="f" o:preferrelative="t" stroked="f" coordsize="21600,21600">
            <v:path/>
            <v:fill on="f" focussize="0,0"/>
            <v:stroke on="f"/>
            <v:imagedata r:id="rId172" o:title=""/>
            <o:lock v:ext="edit" aspectratio="t"/>
            <w10:wrap type="none"/>
            <w10:anchorlock/>
          </v:shape>
          <o:OLEObject Type="Embed" ProgID="Equation.KSEE3" ShapeID="_x0000_i1135" DrawAspect="Content" ObjectID="_1468075807" r:id="rId171">
            <o:LockedField>false</o:LockedField>
          </o:OLEObject>
        </w:object>
      </w:r>
      <w:r>
        <w:rPr>
          <w:rFonts w:hint="eastAsia" w:ascii="宋体" w:hAnsi="宋体" w:eastAsia="宋体" w:cs="黑体"/>
          <w:sz w:val="24"/>
          <w:shd w:val="clear" w:color="auto" w:fill="FBFBFB"/>
          <w:lang w:val="en-US" w:eastAsia="zh-CN"/>
        </w:rPr>
        <w:t>的估计计算方法</w:t>
      </w:r>
      <w:r>
        <w:rPr>
          <w:rFonts w:hint="eastAsia" w:hAnsi="宋体" w:cs="黑体"/>
          <w:sz w:val="24"/>
          <w:shd w:val="clear" w:color="auto" w:fill="FBFBFB"/>
          <w:lang w:val="en-US" w:eastAsia="zh-CN"/>
        </w:rPr>
        <w:t>应按下式计算</w:t>
      </w:r>
      <w:r>
        <w:rPr>
          <w:rFonts w:hint="eastAsia" w:ascii="宋体" w:hAnsi="宋体" w:eastAsia="宋体" w:cs="黑体"/>
          <w:sz w:val="24"/>
          <w:shd w:val="clear" w:color="auto" w:fill="FBFBFB"/>
          <w:lang w:val="en-US" w:eastAsia="zh-CN"/>
        </w:rPr>
        <w:t>：</w:t>
      </w:r>
    </w:p>
    <w:p w14:paraId="49E6CF74">
      <w:pPr>
        <w:pStyle w:val="30"/>
        <w:spacing w:line="360" w:lineRule="auto"/>
        <w:ind w:left="0" w:leftChars="0" w:firstLine="480" w:firstLineChars="200"/>
        <w:jc w:val="center"/>
        <w:rPr>
          <w:rFonts w:hint="eastAsia" w:hAnsi="宋体" w:cs="黑体"/>
          <w:sz w:val="24"/>
          <w:shd w:val="clear" w:color="auto" w:fill="FBFBFB"/>
          <w:lang w:val="en-US" w:eastAsia="zh-CN"/>
        </w:rPr>
      </w:pPr>
      <w:r>
        <w:rPr>
          <w:rFonts w:hint="eastAsia" w:ascii="宋体" w:hAnsi="宋体" w:eastAsia="宋体" w:cs="黑体"/>
          <w:position w:val="-12"/>
          <w:sz w:val="24"/>
          <w:shd w:val="clear" w:color="auto" w:fill="FBFBFB"/>
          <w:lang w:val="en-US" w:eastAsia="zh-CN"/>
        </w:rPr>
        <w:object>
          <v:shape id="_x0000_i1136" o:spt="75" type="#_x0000_t75" style="height:24.95pt;width:135pt;" o:ole="t" filled="f" o:preferrelative="t" stroked="f" coordsize="21600,21600">
            <v:path/>
            <v:fill on="f" focussize="0,0"/>
            <v:stroke on="f"/>
            <v:imagedata r:id="rId174" o:title=""/>
            <o:lock v:ext="edit" aspectratio="t"/>
            <w10:wrap type="none"/>
            <w10:anchorlock/>
          </v:shape>
          <o:OLEObject Type="Embed" ProgID="Equation.KSEE3" ShapeID="_x0000_i1136" DrawAspect="Content" ObjectID="_1468075808" r:id="rId173">
            <o:LockedField>false</o:LockedField>
          </o:OLEObject>
        </w:object>
      </w:r>
      <w:r>
        <w:rPr>
          <w:rFonts w:hint="eastAsia" w:hAnsi="宋体" w:cs="黑体"/>
          <w:position w:val="-12"/>
          <w:sz w:val="24"/>
          <w:shd w:val="clear" w:color="auto" w:fill="FBFBFB"/>
          <w:lang w:val="en-US" w:eastAsia="zh-CN"/>
        </w:rPr>
        <w:t xml:space="preserve">       </w:t>
      </w:r>
      <w:r>
        <w:rPr>
          <w:rFonts w:hint="eastAsia" w:hAnsi="宋体" w:cs="宋体"/>
          <w:i w:val="0"/>
          <w:iCs w:val="0"/>
          <w:position w:val="0"/>
          <w:sz w:val="24"/>
          <w:szCs w:val="24"/>
          <w:vertAlign w:val="baseline"/>
          <w:lang w:val="en-US" w:eastAsia="zh-CN"/>
        </w:rPr>
        <w:t xml:space="preserve">    </w:t>
      </w:r>
      <w:r>
        <w:rPr>
          <w:rFonts w:hint="eastAsia" w:ascii="宋体" w:hAnsi="宋体" w:cs="宋体"/>
          <w:i w:val="0"/>
          <w:iCs w:val="0"/>
          <w:position w:val="0"/>
          <w:sz w:val="24"/>
          <w:szCs w:val="24"/>
          <w:vertAlign w:val="baseline"/>
          <w:lang w:val="en-US" w:eastAsia="zh-CN"/>
        </w:rPr>
        <w:t>（7.</w:t>
      </w:r>
      <w:r>
        <w:rPr>
          <w:rFonts w:hint="eastAsia" w:hAnsi="宋体" w:cs="宋体"/>
          <w:i w:val="0"/>
          <w:iCs w:val="0"/>
          <w:position w:val="0"/>
          <w:sz w:val="24"/>
          <w:szCs w:val="24"/>
          <w:vertAlign w:val="baseline"/>
          <w:lang w:val="en-US" w:eastAsia="zh-CN"/>
        </w:rPr>
        <w:t>5</w:t>
      </w:r>
      <w:r>
        <w:rPr>
          <w:rFonts w:hint="eastAsia" w:ascii="宋体" w:hAnsi="宋体" w:cs="宋体"/>
          <w:i w:val="0"/>
          <w:iCs w:val="0"/>
          <w:position w:val="0"/>
          <w:sz w:val="24"/>
          <w:szCs w:val="24"/>
          <w:vertAlign w:val="baseline"/>
          <w:lang w:val="en-US" w:eastAsia="zh-CN"/>
        </w:rPr>
        <w:t>.</w:t>
      </w:r>
      <w:r>
        <w:rPr>
          <w:rFonts w:hint="eastAsia" w:hAnsi="宋体" w:cs="宋体"/>
          <w:i w:val="0"/>
          <w:iCs w:val="0"/>
          <w:position w:val="0"/>
          <w:sz w:val="24"/>
          <w:szCs w:val="24"/>
          <w:vertAlign w:val="baseline"/>
          <w:lang w:val="en-US" w:eastAsia="zh-CN"/>
        </w:rPr>
        <w:t>3</w:t>
      </w:r>
      <w:r>
        <w:rPr>
          <w:rFonts w:hint="eastAsia" w:ascii="宋体" w:hAnsi="宋体" w:cs="宋体"/>
          <w:i w:val="0"/>
          <w:iCs w:val="0"/>
          <w:position w:val="0"/>
          <w:sz w:val="24"/>
          <w:szCs w:val="24"/>
          <w:vertAlign w:val="baseline"/>
          <w:lang w:val="en-US" w:eastAsia="zh-CN"/>
        </w:rPr>
        <w:t>）</w:t>
      </w:r>
    </w:p>
    <w:p w14:paraId="2FB9E397">
      <w:pPr>
        <w:pStyle w:val="30"/>
        <w:spacing w:line="360" w:lineRule="auto"/>
        <w:ind w:left="0" w:leftChars="0" w:firstLine="0" w:firstLineChars="0"/>
        <w:jc w:val="center"/>
        <w:rPr>
          <w:rFonts w:hint="default" w:ascii="宋体" w:hAnsi="宋体" w:eastAsia="宋体" w:cs="黑体"/>
          <w:sz w:val="24"/>
          <w:shd w:val="clear" w:color="auto" w:fill="FBFBFB"/>
          <w:lang w:val="en-US" w:eastAsia="zh-CN"/>
        </w:rPr>
      </w:pPr>
    </w:p>
    <w:p w14:paraId="081431CC">
      <w:pPr>
        <w:pStyle w:val="30"/>
        <w:spacing w:line="360" w:lineRule="auto"/>
        <w:ind w:left="0" w:leftChars="0" w:firstLine="0" w:firstLineChars="0"/>
        <w:jc w:val="both"/>
        <w:rPr>
          <w:rFonts w:hint="default" w:ascii="宋体" w:hAnsi="宋体" w:eastAsia="宋体" w:cs="黑体"/>
          <w:sz w:val="24"/>
          <w:shd w:val="clear" w:color="auto" w:fill="FBFBFB"/>
          <w:lang w:val="en-US" w:eastAsia="zh-CN"/>
        </w:rPr>
      </w:pPr>
      <w:r>
        <w:rPr>
          <w:rFonts w:hint="eastAsia" w:ascii="宋体" w:hAnsi="宋体" w:eastAsia="宋体" w:cs="黑体"/>
          <w:sz w:val="24"/>
          <w:shd w:val="clear" w:color="auto" w:fill="FBFBFB"/>
          <w:lang w:val="en-US" w:eastAsia="zh-CN"/>
        </w:rPr>
        <w:t>7.5.</w:t>
      </w:r>
      <w:r>
        <w:rPr>
          <w:rFonts w:hint="eastAsia" w:hAnsi="宋体" w:cs="黑体"/>
          <w:sz w:val="24"/>
          <w:shd w:val="clear" w:color="auto" w:fill="FBFBFB"/>
          <w:lang w:val="en-US" w:eastAsia="zh-CN"/>
        </w:rPr>
        <w:t>3</w:t>
      </w:r>
      <w:r>
        <w:rPr>
          <w:rFonts w:hint="eastAsia" w:ascii="宋体" w:hAnsi="宋体" w:eastAsia="宋体" w:cs="黑体"/>
          <w:sz w:val="24"/>
          <w:shd w:val="clear" w:color="auto" w:fill="FBFBFB"/>
          <w:lang w:val="en-US" w:eastAsia="zh-CN"/>
        </w:rPr>
        <w:t xml:space="preserve"> 残差平方和（方差）应按</w:t>
      </w:r>
      <w:r>
        <w:rPr>
          <w:rFonts w:hint="eastAsia" w:hAnsi="宋体" w:cs="黑体"/>
          <w:sz w:val="24"/>
          <w:shd w:val="clear" w:color="auto" w:fill="FBFBFB"/>
          <w:lang w:val="en-US" w:eastAsia="zh-CN"/>
        </w:rPr>
        <w:t>下式</w:t>
      </w:r>
      <w:r>
        <w:rPr>
          <w:rFonts w:hint="eastAsia" w:ascii="宋体" w:hAnsi="宋体" w:eastAsia="宋体" w:cs="黑体"/>
          <w:sz w:val="24"/>
          <w:shd w:val="clear" w:color="auto" w:fill="FBFBFB"/>
          <w:lang w:val="en-US" w:eastAsia="zh-CN"/>
        </w:rPr>
        <w:t>计算：</w:t>
      </w:r>
    </w:p>
    <w:p w14:paraId="1E8BC011">
      <w:pPr>
        <w:pStyle w:val="30"/>
        <w:spacing w:line="360" w:lineRule="auto"/>
        <w:ind w:left="0" w:leftChars="0" w:firstLine="420" w:firstLineChars="200"/>
        <w:jc w:val="center"/>
        <w:rPr>
          <w:rFonts w:hint="eastAsia" w:hAnsi="宋体" w:cs="黑体"/>
          <w:sz w:val="24"/>
          <w:shd w:val="clear" w:color="auto" w:fill="FBFBFB"/>
          <w:lang w:val="en-US" w:eastAsia="zh-CN"/>
        </w:rPr>
      </w:pPr>
      <w:r>
        <w:rPr>
          <w:rFonts w:hint="eastAsia" w:eastAsia="宋体"/>
          <w:position w:val="-28"/>
          <w:lang w:val="en-US" w:eastAsia="zh-CN"/>
        </w:rPr>
        <w:object>
          <v:shape id="_x0000_i1137" o:spt="75" type="#_x0000_t75" style="height:39.65pt;width:36.1pt;" o:ole="t" filled="f" o:preferrelative="t" stroked="f" coordsize="21600,21600">
            <v:path/>
            <v:fill on="f" focussize="0,0"/>
            <v:stroke on="f"/>
            <v:imagedata r:id="rId176" o:title=""/>
            <o:lock v:ext="edit" aspectratio="t"/>
            <w10:wrap type="none"/>
            <w10:anchorlock/>
          </v:shape>
          <o:OLEObject Type="Embed" ProgID="Equation.KSEE3" ShapeID="_x0000_i1137" DrawAspect="Content" ObjectID="_1468075809" r:id="rId175">
            <o:LockedField>false</o:LockedField>
          </o:OLEObject>
        </w:object>
      </w:r>
      <w:r>
        <w:rPr>
          <w:rFonts w:hint="eastAsia"/>
          <w:position w:val="-28"/>
          <w:lang w:val="en-US" w:eastAsia="zh-CN"/>
        </w:rPr>
        <w:t xml:space="preserve">                </w:t>
      </w:r>
      <w:r>
        <w:rPr>
          <w:rFonts w:hint="eastAsia" w:hAnsi="宋体" w:cs="宋体"/>
          <w:i w:val="0"/>
          <w:iCs w:val="0"/>
          <w:position w:val="0"/>
          <w:sz w:val="24"/>
          <w:szCs w:val="24"/>
          <w:vertAlign w:val="baseline"/>
          <w:lang w:val="en-US" w:eastAsia="zh-CN"/>
        </w:rPr>
        <w:t xml:space="preserve">    </w:t>
      </w:r>
      <w:r>
        <w:rPr>
          <w:rFonts w:hint="eastAsia" w:ascii="宋体" w:hAnsi="宋体" w:cs="宋体"/>
          <w:i w:val="0"/>
          <w:iCs w:val="0"/>
          <w:position w:val="0"/>
          <w:sz w:val="24"/>
          <w:szCs w:val="24"/>
          <w:vertAlign w:val="baseline"/>
          <w:lang w:val="en-US" w:eastAsia="zh-CN"/>
        </w:rPr>
        <w:t>（7.</w:t>
      </w:r>
      <w:r>
        <w:rPr>
          <w:rFonts w:hint="eastAsia" w:hAnsi="宋体" w:cs="宋体"/>
          <w:i w:val="0"/>
          <w:iCs w:val="0"/>
          <w:position w:val="0"/>
          <w:sz w:val="24"/>
          <w:szCs w:val="24"/>
          <w:vertAlign w:val="baseline"/>
          <w:lang w:val="en-US" w:eastAsia="zh-CN"/>
        </w:rPr>
        <w:t>5</w:t>
      </w:r>
      <w:r>
        <w:rPr>
          <w:rFonts w:hint="eastAsia" w:ascii="宋体" w:hAnsi="宋体" w:cs="宋体"/>
          <w:i w:val="0"/>
          <w:iCs w:val="0"/>
          <w:position w:val="0"/>
          <w:sz w:val="24"/>
          <w:szCs w:val="24"/>
          <w:vertAlign w:val="baseline"/>
          <w:lang w:val="en-US" w:eastAsia="zh-CN"/>
        </w:rPr>
        <w:t>.</w:t>
      </w:r>
      <w:r>
        <w:rPr>
          <w:rFonts w:hint="eastAsia" w:hAnsi="宋体" w:cs="宋体"/>
          <w:i w:val="0"/>
          <w:iCs w:val="0"/>
          <w:position w:val="0"/>
          <w:sz w:val="24"/>
          <w:szCs w:val="24"/>
          <w:vertAlign w:val="baseline"/>
          <w:lang w:val="en-US" w:eastAsia="zh-CN"/>
        </w:rPr>
        <w:t>4</w:t>
      </w:r>
      <w:r>
        <w:rPr>
          <w:rFonts w:hint="eastAsia" w:ascii="宋体" w:hAnsi="宋体" w:cs="宋体"/>
          <w:i w:val="0"/>
          <w:iCs w:val="0"/>
          <w:position w:val="0"/>
          <w:sz w:val="24"/>
          <w:szCs w:val="24"/>
          <w:vertAlign w:val="baseline"/>
          <w:lang w:val="en-US" w:eastAsia="zh-CN"/>
        </w:rPr>
        <w:t>）</w:t>
      </w:r>
    </w:p>
    <w:p w14:paraId="1DDD1911">
      <w:pPr>
        <w:pStyle w:val="30"/>
        <w:spacing w:line="360" w:lineRule="auto"/>
        <w:ind w:left="0" w:leftChars="0" w:firstLine="0" w:firstLineChars="0"/>
        <w:jc w:val="center"/>
        <w:rPr>
          <w:rFonts w:hint="default" w:eastAsia="宋体"/>
          <w:lang w:val="en-US" w:eastAsia="zh-CN"/>
        </w:rPr>
      </w:pPr>
    </w:p>
    <w:p w14:paraId="58017175">
      <w:pPr>
        <w:pStyle w:val="30"/>
        <w:spacing w:line="360" w:lineRule="auto"/>
        <w:ind w:left="0" w:leftChars="0" w:firstLine="0" w:firstLineChars="0"/>
        <w:rPr>
          <w:rFonts w:hint="eastAsia" w:ascii="宋体" w:hAnsi="宋体" w:eastAsia="宋体" w:cs="黑体"/>
          <w:sz w:val="24"/>
          <w:shd w:val="clear" w:color="auto" w:fill="FBFBFB"/>
          <w:lang w:val="en-US" w:eastAsia="zh-CN"/>
        </w:rPr>
      </w:pPr>
      <w:r>
        <w:rPr>
          <w:rFonts w:hint="eastAsia" w:ascii="宋体" w:hAnsi="宋体" w:eastAsia="宋体" w:cs="黑体"/>
          <w:sz w:val="24"/>
          <w:shd w:val="clear" w:color="auto" w:fill="FBFBFB"/>
          <w:lang w:val="en-US" w:eastAsia="zh-CN"/>
        </w:rPr>
        <w:t>7.5.</w:t>
      </w:r>
      <w:r>
        <w:rPr>
          <w:rFonts w:hint="eastAsia" w:hAnsi="宋体" w:cs="黑体"/>
          <w:sz w:val="24"/>
          <w:shd w:val="clear" w:color="auto" w:fill="FBFBFB"/>
          <w:lang w:val="en-US" w:eastAsia="zh-CN"/>
        </w:rPr>
        <w:t>4</w:t>
      </w:r>
      <w:r>
        <w:rPr>
          <w:rFonts w:hint="eastAsia" w:ascii="宋体" w:hAnsi="宋体" w:eastAsia="宋体" w:cs="黑体"/>
          <w:sz w:val="24"/>
          <w:shd w:val="clear" w:color="auto" w:fill="FBFBFB"/>
          <w:lang w:val="en-US" w:eastAsia="zh-CN"/>
        </w:rPr>
        <w:t xml:space="preserve"> 基于线性回归模型的残差应按</w:t>
      </w:r>
      <w:r>
        <w:rPr>
          <w:rFonts w:hint="eastAsia" w:hAnsi="宋体" w:cs="黑体"/>
          <w:sz w:val="24"/>
          <w:shd w:val="clear" w:color="auto" w:fill="FBFBFB"/>
          <w:lang w:val="en-US" w:eastAsia="zh-CN"/>
        </w:rPr>
        <w:t>下</w:t>
      </w:r>
      <w:r>
        <w:rPr>
          <w:rFonts w:hint="eastAsia" w:ascii="宋体" w:hAnsi="宋体" w:eastAsia="宋体" w:cs="黑体"/>
          <w:sz w:val="24"/>
          <w:shd w:val="clear" w:color="auto" w:fill="FBFBFB"/>
          <w:lang w:val="en-US" w:eastAsia="zh-CN"/>
        </w:rPr>
        <w:t>式计算：</w:t>
      </w:r>
    </w:p>
    <w:p w14:paraId="329F2171">
      <w:pPr>
        <w:pStyle w:val="30"/>
        <w:spacing w:line="360" w:lineRule="auto"/>
        <w:ind w:left="0" w:leftChars="0" w:firstLine="480" w:firstLineChars="200"/>
        <w:jc w:val="center"/>
        <w:rPr>
          <w:rFonts w:hint="default" w:ascii="宋体" w:hAnsi="宋体" w:eastAsia="宋体" w:cs="黑体"/>
          <w:sz w:val="24"/>
          <w:shd w:val="clear" w:color="auto" w:fill="FBFBFB"/>
          <w:lang w:val="en-US" w:eastAsia="zh-CN"/>
        </w:rPr>
      </w:pPr>
      <w:r>
        <w:rPr>
          <w:rFonts w:hint="default" w:ascii="宋体" w:hAnsi="宋体" w:eastAsia="宋体" w:cs="黑体"/>
          <w:position w:val="-10"/>
          <w:sz w:val="24"/>
          <w:shd w:val="clear" w:color="auto" w:fill="FBFBFB"/>
          <w:lang w:val="en-US" w:eastAsia="zh-CN"/>
        </w:rPr>
        <w:object>
          <v:shape id="_x0000_i1138" o:spt="75" type="#_x0000_t75" style="height:24pt;width:101pt;" o:ole="t" filled="f" o:preferrelative="t" stroked="f" coordsize="21600,21600">
            <v:path/>
            <v:fill on="f" focussize="0,0"/>
            <v:stroke on="f"/>
            <v:imagedata r:id="rId178" o:title=""/>
            <o:lock v:ext="edit" aspectratio="t"/>
            <w10:wrap type="none"/>
            <w10:anchorlock/>
          </v:shape>
          <o:OLEObject Type="Embed" ProgID="Equation.KSEE3" ShapeID="_x0000_i1138" DrawAspect="Content" ObjectID="_1468075810" r:id="rId177">
            <o:LockedField>false</o:LockedField>
          </o:OLEObject>
        </w:object>
      </w:r>
      <w:r>
        <w:rPr>
          <w:rFonts w:hint="eastAsia" w:hAnsi="宋体" w:cs="黑体"/>
          <w:position w:val="-10"/>
          <w:sz w:val="24"/>
          <w:shd w:val="clear" w:color="auto" w:fill="FBFBFB"/>
          <w:lang w:val="en-US" w:eastAsia="zh-CN"/>
        </w:rPr>
        <w:t xml:space="preserve">            </w:t>
      </w:r>
      <w:r>
        <w:rPr>
          <w:rFonts w:hint="eastAsia" w:hAnsi="宋体" w:cs="宋体"/>
          <w:i w:val="0"/>
          <w:iCs w:val="0"/>
          <w:position w:val="0"/>
          <w:sz w:val="24"/>
          <w:szCs w:val="24"/>
          <w:vertAlign w:val="baseline"/>
          <w:lang w:val="en-US" w:eastAsia="zh-CN"/>
        </w:rPr>
        <w:t xml:space="preserve">    </w:t>
      </w:r>
      <w:r>
        <w:rPr>
          <w:rFonts w:hint="eastAsia" w:ascii="宋体" w:hAnsi="宋体" w:cs="宋体"/>
          <w:i w:val="0"/>
          <w:iCs w:val="0"/>
          <w:position w:val="0"/>
          <w:sz w:val="24"/>
          <w:szCs w:val="24"/>
          <w:vertAlign w:val="baseline"/>
          <w:lang w:val="en-US" w:eastAsia="zh-CN"/>
        </w:rPr>
        <w:t>（7.</w:t>
      </w:r>
      <w:r>
        <w:rPr>
          <w:rFonts w:hint="eastAsia" w:hAnsi="宋体" w:cs="宋体"/>
          <w:i w:val="0"/>
          <w:iCs w:val="0"/>
          <w:position w:val="0"/>
          <w:sz w:val="24"/>
          <w:szCs w:val="24"/>
          <w:vertAlign w:val="baseline"/>
          <w:lang w:val="en-US" w:eastAsia="zh-CN"/>
        </w:rPr>
        <w:t>5</w:t>
      </w:r>
      <w:r>
        <w:rPr>
          <w:rFonts w:hint="eastAsia" w:ascii="宋体" w:hAnsi="宋体" w:cs="宋体"/>
          <w:i w:val="0"/>
          <w:iCs w:val="0"/>
          <w:position w:val="0"/>
          <w:sz w:val="24"/>
          <w:szCs w:val="24"/>
          <w:vertAlign w:val="baseline"/>
          <w:lang w:val="en-US" w:eastAsia="zh-CN"/>
        </w:rPr>
        <w:t>.</w:t>
      </w:r>
      <w:r>
        <w:rPr>
          <w:rFonts w:hint="eastAsia" w:hAnsi="宋体" w:cs="宋体"/>
          <w:i w:val="0"/>
          <w:iCs w:val="0"/>
          <w:position w:val="0"/>
          <w:sz w:val="24"/>
          <w:szCs w:val="24"/>
          <w:vertAlign w:val="baseline"/>
          <w:lang w:val="en-US" w:eastAsia="zh-CN"/>
        </w:rPr>
        <w:t>5-1</w:t>
      </w:r>
      <w:r>
        <w:rPr>
          <w:rFonts w:hint="eastAsia" w:ascii="宋体" w:hAnsi="宋体" w:cs="宋体"/>
          <w:i w:val="0"/>
          <w:iCs w:val="0"/>
          <w:position w:val="0"/>
          <w:sz w:val="24"/>
          <w:szCs w:val="24"/>
          <w:vertAlign w:val="baseline"/>
          <w:lang w:val="en-US" w:eastAsia="zh-CN"/>
        </w:rPr>
        <w:t>）</w:t>
      </w:r>
    </w:p>
    <w:p w14:paraId="7A62D7B8">
      <w:pPr>
        <w:pStyle w:val="30"/>
        <w:spacing w:line="360" w:lineRule="auto"/>
        <w:ind w:left="0" w:leftChars="0" w:firstLine="720" w:firstLineChars="300"/>
        <w:jc w:val="left"/>
        <w:rPr>
          <w:rFonts w:hint="eastAsia" w:ascii="宋体" w:hAnsi="宋体" w:eastAsia="宋体" w:cs="黑体"/>
          <w:sz w:val="24"/>
          <w:shd w:val="clear" w:color="auto" w:fill="FBFBFB"/>
          <w:lang w:val="en-US" w:eastAsia="zh-CN"/>
        </w:rPr>
      </w:pPr>
      <w:r>
        <w:rPr>
          <w:rFonts w:hint="eastAsia" w:ascii="宋体" w:hAnsi="宋体" w:eastAsia="宋体" w:cs="黑体"/>
          <w:sz w:val="24"/>
          <w:shd w:val="clear" w:color="auto" w:fill="FBFBFB"/>
          <w:lang w:val="en-US" w:eastAsia="zh-CN"/>
        </w:rPr>
        <w:t>线性回归模型应按</w:t>
      </w:r>
      <w:r>
        <w:rPr>
          <w:rFonts w:hint="eastAsia" w:hAnsi="宋体" w:cs="黑体"/>
          <w:sz w:val="24"/>
          <w:shd w:val="clear" w:color="auto" w:fill="FBFBFB"/>
          <w:lang w:val="en-US" w:eastAsia="zh-CN"/>
        </w:rPr>
        <w:t>下</w:t>
      </w:r>
      <w:r>
        <w:rPr>
          <w:rFonts w:hint="eastAsia" w:ascii="宋体" w:hAnsi="宋体" w:eastAsia="宋体" w:cs="黑体"/>
          <w:sz w:val="24"/>
          <w:shd w:val="clear" w:color="auto" w:fill="FBFBFB"/>
          <w:lang w:val="en-US" w:eastAsia="zh-CN"/>
        </w:rPr>
        <w:t>式建立：</w:t>
      </w:r>
    </w:p>
    <w:p w14:paraId="46F8B864">
      <w:pPr>
        <w:pStyle w:val="30"/>
        <w:spacing w:line="360" w:lineRule="auto"/>
        <w:ind w:left="0" w:leftChars="0" w:firstLine="480" w:firstLineChars="200"/>
        <w:jc w:val="center"/>
        <w:rPr>
          <w:rFonts w:hint="default" w:ascii="宋体" w:hAnsi="宋体" w:eastAsia="宋体" w:cs="黑体"/>
          <w:sz w:val="24"/>
          <w:shd w:val="clear" w:color="auto" w:fill="FBFBFB"/>
          <w:lang w:val="en-US" w:eastAsia="zh-CN"/>
        </w:rPr>
      </w:pPr>
      <w:r>
        <w:rPr>
          <w:rFonts w:hint="eastAsia" w:ascii="宋体" w:hAnsi="宋体" w:eastAsia="宋体" w:cs="黑体"/>
          <w:sz w:val="24"/>
          <w:shd w:val="clear" w:color="auto" w:fill="FBFBFB"/>
          <w:lang w:val="en-US" w:eastAsia="zh-CN"/>
        </w:rPr>
        <w:tab/>
      </w:r>
      <w:r>
        <w:rPr>
          <w:rFonts w:hint="eastAsia" w:ascii="宋体" w:hAnsi="宋体" w:eastAsia="宋体" w:cs="黑体"/>
          <w:position w:val="-10"/>
          <w:sz w:val="24"/>
          <w:shd w:val="clear" w:color="auto" w:fill="FBFBFB"/>
          <w:lang w:val="en-US" w:eastAsia="zh-CN"/>
        </w:rPr>
        <w:object>
          <v:shape id="_x0000_i1139" o:spt="75" type="#_x0000_t75" style="height:16pt;width:57pt;" o:ole="t" filled="f" o:preferrelative="t" stroked="f" coordsize="21600,21600">
            <v:path/>
            <v:fill on="f" focussize="0,0"/>
            <v:stroke on="f"/>
            <v:imagedata r:id="rId180" o:title=""/>
            <o:lock v:ext="edit" aspectratio="t"/>
            <w10:wrap type="none"/>
            <w10:anchorlock/>
          </v:shape>
          <o:OLEObject Type="Embed" ProgID="Equation.KSEE3" ShapeID="_x0000_i1139" DrawAspect="Content" ObjectID="_1468075811" r:id="rId179">
            <o:LockedField>false</o:LockedField>
          </o:OLEObject>
        </w:object>
      </w:r>
      <w:r>
        <w:rPr>
          <w:rFonts w:hint="eastAsia" w:hAnsi="宋体" w:cs="黑体"/>
          <w:position w:val="-10"/>
          <w:sz w:val="24"/>
          <w:shd w:val="clear" w:color="auto" w:fill="FBFBFB"/>
          <w:lang w:val="en-US" w:eastAsia="zh-CN"/>
        </w:rPr>
        <w:t xml:space="preserve">               </w:t>
      </w:r>
      <w:r>
        <w:rPr>
          <w:rFonts w:hint="eastAsia" w:hAnsi="宋体" w:cs="宋体"/>
          <w:i w:val="0"/>
          <w:iCs w:val="0"/>
          <w:position w:val="0"/>
          <w:sz w:val="24"/>
          <w:szCs w:val="24"/>
          <w:vertAlign w:val="baseline"/>
          <w:lang w:val="en-US" w:eastAsia="zh-CN"/>
        </w:rPr>
        <w:t xml:space="preserve">    </w:t>
      </w:r>
      <w:r>
        <w:rPr>
          <w:rFonts w:hint="eastAsia" w:ascii="宋体" w:hAnsi="宋体" w:cs="宋体"/>
          <w:i w:val="0"/>
          <w:iCs w:val="0"/>
          <w:position w:val="0"/>
          <w:sz w:val="24"/>
          <w:szCs w:val="24"/>
          <w:vertAlign w:val="baseline"/>
          <w:lang w:val="en-US" w:eastAsia="zh-CN"/>
        </w:rPr>
        <w:t>（7.</w:t>
      </w:r>
      <w:r>
        <w:rPr>
          <w:rFonts w:hint="eastAsia" w:hAnsi="宋体" w:cs="宋体"/>
          <w:i w:val="0"/>
          <w:iCs w:val="0"/>
          <w:position w:val="0"/>
          <w:sz w:val="24"/>
          <w:szCs w:val="24"/>
          <w:vertAlign w:val="baseline"/>
          <w:lang w:val="en-US" w:eastAsia="zh-CN"/>
        </w:rPr>
        <w:t>5</w:t>
      </w:r>
      <w:r>
        <w:rPr>
          <w:rFonts w:hint="eastAsia" w:ascii="宋体" w:hAnsi="宋体" w:cs="宋体"/>
          <w:i w:val="0"/>
          <w:iCs w:val="0"/>
          <w:position w:val="0"/>
          <w:sz w:val="24"/>
          <w:szCs w:val="24"/>
          <w:vertAlign w:val="baseline"/>
          <w:lang w:val="en-US" w:eastAsia="zh-CN"/>
        </w:rPr>
        <w:t>.</w:t>
      </w:r>
      <w:r>
        <w:rPr>
          <w:rFonts w:hint="eastAsia" w:hAnsi="宋体" w:cs="宋体"/>
          <w:i w:val="0"/>
          <w:iCs w:val="0"/>
          <w:position w:val="0"/>
          <w:sz w:val="24"/>
          <w:szCs w:val="24"/>
          <w:vertAlign w:val="baseline"/>
          <w:lang w:val="en-US" w:eastAsia="zh-CN"/>
        </w:rPr>
        <w:t>5</w:t>
      </w:r>
      <w:r>
        <w:rPr>
          <w:rFonts w:hint="eastAsia" w:ascii="宋体" w:hAnsi="宋体" w:cs="宋体"/>
          <w:i w:val="0"/>
          <w:iCs w:val="0"/>
          <w:position w:val="0"/>
          <w:sz w:val="24"/>
          <w:szCs w:val="24"/>
          <w:vertAlign w:val="baseline"/>
          <w:lang w:val="en-US" w:eastAsia="zh-CN"/>
        </w:rPr>
        <w:t>-</w:t>
      </w:r>
      <w:r>
        <w:rPr>
          <w:rFonts w:hint="eastAsia" w:hAnsi="宋体" w:cs="宋体"/>
          <w:i w:val="0"/>
          <w:iCs w:val="0"/>
          <w:position w:val="0"/>
          <w:sz w:val="24"/>
          <w:szCs w:val="24"/>
          <w:vertAlign w:val="baseline"/>
          <w:lang w:val="en-US" w:eastAsia="zh-CN"/>
        </w:rPr>
        <w:t>2</w:t>
      </w:r>
      <w:r>
        <w:rPr>
          <w:rFonts w:hint="eastAsia" w:ascii="宋体" w:hAnsi="宋体" w:cs="宋体"/>
          <w:i w:val="0"/>
          <w:iCs w:val="0"/>
          <w:position w:val="0"/>
          <w:sz w:val="24"/>
          <w:szCs w:val="24"/>
          <w:vertAlign w:val="baseline"/>
          <w:lang w:val="en-US" w:eastAsia="zh-CN"/>
        </w:rPr>
        <w:t>）</w:t>
      </w:r>
    </w:p>
    <w:p w14:paraId="06F9FDDE">
      <w:pPr>
        <w:pStyle w:val="30"/>
        <w:spacing w:line="360" w:lineRule="auto"/>
        <w:ind w:left="0" w:leftChars="0" w:firstLine="720" w:firstLineChars="300"/>
        <w:jc w:val="left"/>
        <w:rPr>
          <w:rFonts w:hint="eastAsia" w:ascii="宋体" w:hAnsi="宋体" w:eastAsia="宋体" w:cs="黑体"/>
          <w:sz w:val="24"/>
          <w:shd w:val="clear" w:color="auto" w:fill="FBFBFB"/>
          <w:lang w:val="en-US" w:eastAsia="zh-CN"/>
        </w:rPr>
      </w:pPr>
      <w:r>
        <w:rPr>
          <w:rFonts w:hint="eastAsia" w:ascii="宋体" w:hAnsi="宋体" w:eastAsia="宋体" w:cs="黑体"/>
          <w:sz w:val="24"/>
          <w:shd w:val="clear" w:color="auto" w:fill="FBFBFB"/>
          <w:lang w:val="en-US" w:eastAsia="zh-CN"/>
        </w:rPr>
        <w:t xml:space="preserve"> 式中：</w:t>
      </w:r>
      <w:r>
        <w:rPr>
          <w:rFonts w:hint="eastAsia" w:ascii="宋体" w:hAnsi="宋体" w:eastAsia="宋体" w:cs="黑体"/>
          <w:i/>
          <w:iCs/>
          <w:sz w:val="24"/>
          <w:shd w:val="clear" w:color="auto" w:fill="FBFBFB"/>
          <w:lang w:val="en-US" w:eastAsia="zh-CN"/>
        </w:rPr>
        <w:t>Y</w:t>
      </w:r>
      <w:r>
        <w:rPr>
          <w:rFonts w:hint="eastAsia" w:ascii="宋体" w:hAnsi="宋体" w:eastAsia="宋体" w:cs="黑体"/>
          <w:sz w:val="24"/>
          <w:shd w:val="clear" w:color="auto" w:fill="FBFBFB"/>
          <w:lang w:val="en-US" w:eastAsia="zh-CN"/>
        </w:rPr>
        <w:t>——由相应变量构成的</w:t>
      </w:r>
      <w:r>
        <w:rPr>
          <w:rFonts w:hint="eastAsia" w:ascii="宋体" w:hAnsi="宋体" w:eastAsia="宋体" w:cs="黑体"/>
          <w:i/>
          <w:iCs/>
          <w:sz w:val="24"/>
          <w:shd w:val="clear" w:color="auto" w:fill="FBFBFB"/>
          <w:lang w:val="en-US" w:eastAsia="zh-CN"/>
        </w:rPr>
        <w:t>n</w:t>
      </w:r>
      <w:r>
        <w:rPr>
          <w:rFonts w:hint="eastAsia" w:ascii="宋体" w:hAnsi="宋体" w:eastAsia="宋体" w:cs="黑体"/>
          <w:sz w:val="24"/>
          <w:shd w:val="clear" w:color="auto" w:fill="FBFBFB"/>
          <w:lang w:val="en-US" w:eastAsia="zh-CN"/>
        </w:rPr>
        <w:t>维向量；</w:t>
      </w:r>
    </w:p>
    <w:p w14:paraId="0E2F1B02">
      <w:pPr>
        <w:pStyle w:val="30"/>
        <w:spacing w:line="360" w:lineRule="auto"/>
        <w:ind w:left="0" w:leftChars="0" w:firstLine="0" w:firstLineChars="0"/>
        <w:jc w:val="both"/>
        <w:rPr>
          <w:rFonts w:hint="eastAsia" w:ascii="宋体" w:hAnsi="宋体" w:eastAsia="宋体" w:cs="黑体"/>
          <w:sz w:val="24"/>
          <w:shd w:val="clear" w:color="auto" w:fill="FBFBFB"/>
          <w:lang w:val="en-US" w:eastAsia="zh-CN"/>
        </w:rPr>
      </w:pPr>
      <w:r>
        <w:rPr>
          <w:rFonts w:hint="eastAsia" w:ascii="宋体" w:hAnsi="宋体" w:eastAsia="宋体" w:cs="黑体"/>
          <w:sz w:val="24"/>
          <w:shd w:val="clear" w:color="auto" w:fill="FBFBFB"/>
          <w:lang w:val="en-US" w:eastAsia="zh-CN"/>
        </w:rPr>
        <w:t xml:space="preserve">             </w:t>
      </w:r>
      <w:r>
        <w:rPr>
          <w:rFonts w:hint="eastAsia" w:ascii="宋体" w:hAnsi="宋体" w:eastAsia="宋体" w:cs="黑体"/>
          <w:i/>
          <w:iCs/>
          <w:sz w:val="24"/>
          <w:shd w:val="clear" w:color="auto" w:fill="FBFBFB"/>
          <w:lang w:val="en-US" w:eastAsia="zh-CN"/>
        </w:rPr>
        <w:t>X</w:t>
      </w:r>
      <w:r>
        <w:rPr>
          <w:rFonts w:hint="eastAsia" w:ascii="宋体" w:hAnsi="宋体" w:eastAsia="宋体" w:cs="黑体"/>
          <w:sz w:val="24"/>
          <w:shd w:val="clear" w:color="auto" w:fill="FBFBFB"/>
          <w:lang w:val="en-US" w:eastAsia="zh-CN"/>
        </w:rPr>
        <w:t>——</w:t>
      </w:r>
      <w:r>
        <w:rPr>
          <w:rFonts w:hint="eastAsia" w:ascii="宋体" w:hAnsi="宋体" w:eastAsia="宋体" w:cs="黑体"/>
          <w:i/>
          <w:iCs/>
          <w:sz w:val="24"/>
          <w:shd w:val="clear" w:color="auto" w:fill="FBFBFB"/>
          <w:lang w:val="en-US" w:eastAsia="zh-CN"/>
        </w:rPr>
        <w:t>n</w:t>
      </w:r>
      <w:r>
        <w:rPr>
          <w:rFonts w:hint="eastAsia" w:ascii="宋体" w:hAnsi="宋体" w:eastAsia="宋体" w:cs="黑体"/>
          <w:sz w:val="24"/>
          <w:shd w:val="clear" w:color="auto" w:fill="FBFBFB"/>
          <w:lang w:val="en-US" w:eastAsia="zh-CN"/>
        </w:rPr>
        <w:t>*（</w:t>
      </w:r>
      <w:r>
        <w:rPr>
          <w:rFonts w:hint="eastAsia" w:ascii="宋体" w:hAnsi="宋体" w:eastAsia="宋体" w:cs="黑体"/>
          <w:i/>
          <w:iCs/>
          <w:sz w:val="24"/>
          <w:shd w:val="clear" w:color="auto" w:fill="FBFBFB"/>
          <w:lang w:val="en-US" w:eastAsia="zh-CN"/>
        </w:rPr>
        <w:t>p</w:t>
      </w:r>
      <w:r>
        <w:rPr>
          <w:rFonts w:hint="eastAsia" w:ascii="宋体" w:hAnsi="宋体" w:eastAsia="宋体" w:cs="黑体"/>
          <w:sz w:val="24"/>
          <w:shd w:val="clear" w:color="auto" w:fill="FBFBFB"/>
          <w:lang w:val="en-US" w:eastAsia="zh-CN"/>
        </w:rPr>
        <w:t>+1）阶设计矩阵；</w:t>
      </w:r>
    </w:p>
    <w:p w14:paraId="640BFBDE">
      <w:pPr>
        <w:pStyle w:val="30"/>
        <w:spacing w:line="360" w:lineRule="auto"/>
        <w:ind w:left="0" w:leftChars="0" w:firstLine="0" w:firstLineChars="0"/>
        <w:jc w:val="both"/>
        <w:rPr>
          <w:rFonts w:hint="eastAsia" w:ascii="宋体" w:hAnsi="宋体" w:eastAsia="宋体" w:cs="黑体"/>
          <w:sz w:val="24"/>
          <w:shd w:val="clear" w:color="auto" w:fill="FBFBFB"/>
          <w:lang w:val="en-US" w:eastAsia="zh-CN"/>
        </w:rPr>
      </w:pPr>
      <w:r>
        <w:rPr>
          <w:rFonts w:hint="eastAsia" w:ascii="宋体" w:hAnsi="宋体" w:eastAsia="宋体" w:cs="黑体"/>
          <w:sz w:val="24"/>
          <w:shd w:val="clear" w:color="auto" w:fill="FBFBFB"/>
          <w:lang w:val="en-US" w:eastAsia="zh-CN"/>
        </w:rPr>
        <w:t xml:space="preserve">             </w:t>
      </w:r>
      <w:r>
        <w:rPr>
          <w:rFonts w:hint="eastAsia" w:ascii="宋体" w:hAnsi="宋体" w:eastAsia="宋体" w:cs="黑体"/>
          <w:position w:val="-10"/>
          <w:sz w:val="24"/>
          <w:shd w:val="clear" w:color="auto" w:fill="FBFBFB"/>
          <w:lang w:val="en-US" w:eastAsia="zh-CN"/>
        </w:rPr>
        <w:object>
          <v:shape id="_x0000_i1140" o:spt="75" type="#_x0000_t75" style="height:16pt;width:12pt;" o:ole="t" filled="f" o:preferrelative="t" stroked="f" coordsize="21600,21600">
            <v:path/>
            <v:fill on="f" focussize="0,0"/>
            <v:stroke on="f"/>
            <v:imagedata r:id="rId18" o:title=""/>
            <o:lock v:ext="edit" aspectratio="t"/>
            <w10:wrap type="none"/>
            <w10:anchorlock/>
          </v:shape>
          <o:OLEObject Type="Embed" ProgID="Equation.KSEE3" ShapeID="_x0000_i1140" DrawAspect="Content" ObjectID="_1468075812" r:id="rId181">
            <o:LockedField>false</o:LockedField>
          </o:OLEObject>
        </w:object>
      </w:r>
      <w:r>
        <w:rPr>
          <w:rFonts w:hint="eastAsia" w:ascii="宋体" w:hAnsi="宋体" w:eastAsia="宋体" w:cs="黑体"/>
          <w:sz w:val="24"/>
          <w:shd w:val="clear" w:color="auto" w:fill="FBFBFB"/>
          <w:lang w:val="en-US" w:eastAsia="zh-CN"/>
        </w:rPr>
        <w:t>——</w:t>
      </w:r>
      <w:r>
        <w:rPr>
          <w:rFonts w:hint="eastAsia" w:ascii="宋体" w:hAnsi="宋体" w:eastAsia="宋体" w:cs="黑体"/>
          <w:i/>
          <w:iCs/>
          <w:sz w:val="24"/>
          <w:shd w:val="clear" w:color="auto" w:fill="FBFBFB"/>
          <w:lang w:val="en-US" w:eastAsia="zh-CN"/>
        </w:rPr>
        <w:t>p</w:t>
      </w:r>
      <w:r>
        <w:rPr>
          <w:rFonts w:hint="eastAsia" w:ascii="宋体" w:hAnsi="宋体" w:eastAsia="宋体" w:cs="黑体"/>
          <w:sz w:val="24"/>
          <w:shd w:val="clear" w:color="auto" w:fill="FBFBFB"/>
          <w:lang w:val="en-US" w:eastAsia="zh-CN"/>
        </w:rPr>
        <w:t>+1维向量；</w:t>
      </w:r>
    </w:p>
    <w:p w14:paraId="2DF38DC4">
      <w:pPr>
        <w:pStyle w:val="30"/>
        <w:spacing w:line="360" w:lineRule="auto"/>
        <w:ind w:left="0" w:leftChars="0" w:firstLine="0" w:firstLineChars="0"/>
        <w:jc w:val="both"/>
        <w:rPr>
          <w:rFonts w:hint="eastAsia" w:ascii="宋体" w:hAnsi="宋体" w:eastAsia="宋体" w:cs="黑体"/>
          <w:sz w:val="24"/>
          <w:shd w:val="clear" w:color="auto" w:fill="FBFBFB"/>
          <w:lang w:val="en-US" w:eastAsia="zh-CN"/>
        </w:rPr>
      </w:pPr>
      <w:r>
        <w:rPr>
          <w:rFonts w:hint="eastAsia" w:ascii="宋体" w:hAnsi="宋体" w:eastAsia="宋体" w:cs="黑体"/>
          <w:sz w:val="24"/>
          <w:shd w:val="clear" w:color="auto" w:fill="FBFBFB"/>
          <w:lang w:val="en-US" w:eastAsia="zh-CN"/>
        </w:rPr>
        <w:t xml:space="preserve">             </w:t>
      </w:r>
      <w:r>
        <w:rPr>
          <w:rFonts w:hint="eastAsia" w:ascii="宋体" w:hAnsi="宋体" w:eastAsia="宋体" w:cs="黑体"/>
          <w:position w:val="-6"/>
          <w:sz w:val="24"/>
          <w:shd w:val="clear" w:color="auto" w:fill="FBFBFB"/>
          <w:lang w:val="en-US" w:eastAsia="zh-CN"/>
        </w:rPr>
        <w:object>
          <v:shape id="_x0000_i1141" o:spt="75" type="#_x0000_t75" style="height:11pt;width:10pt;" o:ole="t" filled="f" o:preferrelative="t" stroked="f" coordsize="21600,21600">
            <v:path/>
            <v:fill on="f" focussize="0,0"/>
            <v:stroke on="f"/>
            <v:imagedata r:id="rId20" o:title=""/>
            <o:lock v:ext="edit" aspectratio="t"/>
            <w10:wrap type="none"/>
            <w10:anchorlock/>
          </v:shape>
          <o:OLEObject Type="Embed" ProgID="Equation.KSEE3" ShapeID="_x0000_i1141" DrawAspect="Content" ObjectID="_1468075813" r:id="rId182">
            <o:LockedField>false</o:LockedField>
          </o:OLEObject>
        </w:object>
      </w:r>
      <w:r>
        <w:rPr>
          <w:rFonts w:hint="eastAsia" w:ascii="宋体" w:hAnsi="宋体" w:eastAsia="宋体" w:cs="黑体"/>
          <w:sz w:val="24"/>
          <w:shd w:val="clear" w:color="auto" w:fill="FBFBFB"/>
          <w:lang w:val="en-US" w:eastAsia="zh-CN"/>
        </w:rPr>
        <w:t>——</w:t>
      </w:r>
      <w:r>
        <w:rPr>
          <w:rFonts w:hint="eastAsia" w:ascii="宋体" w:hAnsi="宋体" w:eastAsia="宋体" w:cs="黑体"/>
          <w:i/>
          <w:iCs/>
          <w:sz w:val="24"/>
          <w:shd w:val="clear" w:color="auto" w:fill="FBFBFB"/>
          <w:lang w:val="en-US" w:eastAsia="zh-CN"/>
        </w:rPr>
        <w:t>n</w:t>
      </w:r>
      <w:r>
        <w:rPr>
          <w:rFonts w:hint="eastAsia" w:ascii="宋体" w:hAnsi="宋体" w:eastAsia="宋体" w:cs="黑体"/>
          <w:sz w:val="24"/>
          <w:shd w:val="clear" w:color="auto" w:fill="FBFBFB"/>
          <w:lang w:val="en-US" w:eastAsia="zh-CN"/>
        </w:rPr>
        <w:t>维随机变量。</w:t>
      </w:r>
    </w:p>
    <w:p w14:paraId="693FC11C">
      <w:pPr>
        <w:pStyle w:val="30"/>
        <w:spacing w:line="360" w:lineRule="auto"/>
        <w:ind w:left="0" w:leftChars="0" w:firstLine="0" w:firstLineChars="0"/>
        <w:jc w:val="both"/>
        <w:rPr>
          <w:rFonts w:hint="eastAsia" w:ascii="宋体" w:hAnsi="宋体" w:eastAsia="宋体" w:cs="黑体"/>
          <w:sz w:val="24"/>
          <w:shd w:val="clear" w:color="auto" w:fill="FBFBFB"/>
          <w:lang w:val="en-US" w:eastAsia="zh-CN"/>
        </w:rPr>
      </w:pPr>
      <w:r>
        <w:rPr>
          <w:rFonts w:hint="eastAsia" w:ascii="宋体" w:hAnsi="宋体" w:eastAsia="宋体" w:cs="黑体"/>
          <w:sz w:val="24"/>
          <w:shd w:val="clear" w:color="auto" w:fill="FBFBFB"/>
          <w:lang w:val="en-US" w:eastAsia="zh-CN"/>
        </w:rPr>
        <w:t xml:space="preserve">       回归系数的估计值应按</w:t>
      </w:r>
      <w:r>
        <w:rPr>
          <w:rFonts w:hint="eastAsia" w:hAnsi="宋体" w:cs="黑体"/>
          <w:sz w:val="24"/>
          <w:shd w:val="clear" w:color="auto" w:fill="FBFBFB"/>
          <w:lang w:val="en-US" w:eastAsia="zh-CN"/>
        </w:rPr>
        <w:t>下</w:t>
      </w:r>
      <w:r>
        <w:rPr>
          <w:rFonts w:hint="eastAsia" w:ascii="宋体" w:hAnsi="宋体" w:eastAsia="宋体" w:cs="黑体"/>
          <w:sz w:val="24"/>
          <w:shd w:val="clear" w:color="auto" w:fill="FBFBFB"/>
          <w:lang w:val="en-US" w:eastAsia="zh-CN"/>
        </w:rPr>
        <w:t>式计算：</w:t>
      </w:r>
    </w:p>
    <w:p w14:paraId="15AAC92B">
      <w:pPr>
        <w:pStyle w:val="30"/>
        <w:spacing w:line="360" w:lineRule="auto"/>
        <w:ind w:left="0" w:leftChars="0" w:firstLine="0" w:firstLineChars="0"/>
        <w:jc w:val="center"/>
        <w:rPr>
          <w:rFonts w:hint="default" w:ascii="宋体" w:hAnsi="宋体" w:eastAsia="宋体" w:cs="黑体"/>
          <w:sz w:val="24"/>
          <w:shd w:val="clear" w:color="auto" w:fill="FBFBFB"/>
          <w:lang w:val="en-US" w:eastAsia="zh-CN"/>
        </w:rPr>
      </w:pPr>
      <w:r>
        <w:rPr>
          <w:rFonts w:hint="default" w:ascii="宋体" w:hAnsi="宋体" w:eastAsia="宋体" w:cs="黑体"/>
          <w:position w:val="-10"/>
          <w:sz w:val="24"/>
          <w:shd w:val="clear" w:color="auto" w:fill="FBFBFB"/>
          <w:lang w:val="en-US" w:eastAsia="zh-CN"/>
        </w:rPr>
        <w:object>
          <v:shape id="_x0000_i1142" o:spt="75" type="#_x0000_t75" style="height:24pt;width:90pt;" o:ole="t" filled="f" o:preferrelative="t" stroked="f" coordsize="21600,21600">
            <v:path/>
            <v:fill on="f" focussize="0,0"/>
            <v:stroke on="f"/>
            <v:imagedata r:id="rId184" o:title=""/>
            <o:lock v:ext="edit" aspectratio="t"/>
            <w10:wrap type="none"/>
            <w10:anchorlock/>
          </v:shape>
          <o:OLEObject Type="Embed" ProgID="Equation.KSEE3" ShapeID="_x0000_i1142" DrawAspect="Content" ObjectID="_1468075814" r:id="rId183">
            <o:LockedField>false</o:LockedField>
          </o:OLEObject>
        </w:object>
      </w:r>
      <w:r>
        <w:rPr>
          <w:rFonts w:hint="eastAsia" w:hAnsi="宋体" w:cs="黑体"/>
          <w:position w:val="-10"/>
          <w:sz w:val="24"/>
          <w:shd w:val="clear" w:color="auto" w:fill="FBFBFB"/>
          <w:lang w:val="en-US" w:eastAsia="zh-CN"/>
        </w:rPr>
        <w:t xml:space="preserve">        </w:t>
      </w:r>
      <w:r>
        <w:rPr>
          <w:rFonts w:hint="eastAsia" w:hAnsi="宋体" w:cs="宋体"/>
          <w:i w:val="0"/>
          <w:iCs w:val="0"/>
          <w:position w:val="0"/>
          <w:sz w:val="24"/>
          <w:szCs w:val="24"/>
          <w:vertAlign w:val="baseline"/>
          <w:lang w:val="en-US" w:eastAsia="zh-CN"/>
        </w:rPr>
        <w:t xml:space="preserve">    </w:t>
      </w:r>
      <w:r>
        <w:rPr>
          <w:rFonts w:hint="eastAsia" w:ascii="宋体" w:hAnsi="宋体" w:cs="宋体"/>
          <w:i w:val="0"/>
          <w:iCs w:val="0"/>
          <w:position w:val="0"/>
          <w:sz w:val="24"/>
          <w:szCs w:val="24"/>
          <w:vertAlign w:val="baseline"/>
          <w:lang w:val="en-US" w:eastAsia="zh-CN"/>
        </w:rPr>
        <w:t>（7.</w:t>
      </w:r>
      <w:r>
        <w:rPr>
          <w:rFonts w:hint="eastAsia" w:hAnsi="宋体" w:cs="宋体"/>
          <w:i w:val="0"/>
          <w:iCs w:val="0"/>
          <w:position w:val="0"/>
          <w:sz w:val="24"/>
          <w:szCs w:val="24"/>
          <w:vertAlign w:val="baseline"/>
          <w:lang w:val="en-US" w:eastAsia="zh-CN"/>
        </w:rPr>
        <w:t>5</w:t>
      </w:r>
      <w:r>
        <w:rPr>
          <w:rFonts w:hint="eastAsia" w:ascii="宋体" w:hAnsi="宋体" w:cs="宋体"/>
          <w:i w:val="0"/>
          <w:iCs w:val="0"/>
          <w:position w:val="0"/>
          <w:sz w:val="24"/>
          <w:szCs w:val="24"/>
          <w:vertAlign w:val="baseline"/>
          <w:lang w:val="en-US" w:eastAsia="zh-CN"/>
        </w:rPr>
        <w:t>.</w:t>
      </w:r>
      <w:r>
        <w:rPr>
          <w:rFonts w:hint="eastAsia" w:hAnsi="宋体" w:cs="宋体"/>
          <w:i w:val="0"/>
          <w:iCs w:val="0"/>
          <w:position w:val="0"/>
          <w:sz w:val="24"/>
          <w:szCs w:val="24"/>
          <w:vertAlign w:val="baseline"/>
          <w:lang w:val="en-US" w:eastAsia="zh-CN"/>
        </w:rPr>
        <w:t>5</w:t>
      </w:r>
      <w:r>
        <w:rPr>
          <w:rFonts w:hint="eastAsia" w:ascii="宋体" w:hAnsi="宋体" w:cs="宋体"/>
          <w:i w:val="0"/>
          <w:iCs w:val="0"/>
          <w:position w:val="0"/>
          <w:sz w:val="24"/>
          <w:szCs w:val="24"/>
          <w:vertAlign w:val="baseline"/>
          <w:lang w:val="en-US" w:eastAsia="zh-CN"/>
        </w:rPr>
        <w:t>-</w:t>
      </w:r>
      <w:r>
        <w:rPr>
          <w:rFonts w:hint="eastAsia" w:hAnsi="宋体" w:cs="宋体"/>
          <w:i w:val="0"/>
          <w:iCs w:val="0"/>
          <w:position w:val="0"/>
          <w:sz w:val="24"/>
          <w:szCs w:val="24"/>
          <w:vertAlign w:val="baseline"/>
          <w:lang w:val="en-US" w:eastAsia="zh-CN"/>
        </w:rPr>
        <w:t>3</w:t>
      </w:r>
      <w:r>
        <w:rPr>
          <w:rFonts w:hint="eastAsia" w:ascii="宋体" w:hAnsi="宋体" w:cs="宋体"/>
          <w:i w:val="0"/>
          <w:iCs w:val="0"/>
          <w:position w:val="0"/>
          <w:sz w:val="24"/>
          <w:szCs w:val="24"/>
          <w:vertAlign w:val="baseline"/>
          <w:lang w:val="en-US" w:eastAsia="zh-CN"/>
        </w:rPr>
        <w:t>）</w:t>
      </w:r>
    </w:p>
    <w:p w14:paraId="46BEA034">
      <w:pPr>
        <w:pStyle w:val="30"/>
        <w:spacing w:line="360" w:lineRule="auto"/>
        <w:ind w:left="0" w:leftChars="0" w:firstLine="0" w:firstLineChars="0"/>
        <w:jc w:val="both"/>
        <w:rPr>
          <w:rFonts w:hint="eastAsia" w:ascii="宋体" w:hAnsi="宋体" w:eastAsia="宋体" w:cs="黑体"/>
          <w:sz w:val="24"/>
          <w:shd w:val="clear" w:color="auto" w:fill="FBFBFB"/>
          <w:lang w:val="en-US" w:eastAsia="zh-CN"/>
        </w:rPr>
      </w:pPr>
      <w:r>
        <w:rPr>
          <w:rFonts w:hint="eastAsia" w:ascii="宋体" w:hAnsi="宋体" w:eastAsia="宋体" w:cs="黑体"/>
          <w:sz w:val="24"/>
          <w:shd w:val="clear" w:color="auto" w:fill="FBFBFB"/>
          <w:lang w:val="en-US" w:eastAsia="zh-CN"/>
        </w:rPr>
        <w:t xml:space="preserve">       拟合值</w:t>
      </w:r>
      <w:r>
        <w:rPr>
          <w:rFonts w:hint="eastAsia" w:ascii="宋体" w:hAnsi="宋体" w:eastAsia="宋体" w:cs="黑体"/>
          <w:position w:val="-4"/>
          <w:sz w:val="24"/>
          <w:shd w:val="clear" w:color="auto" w:fill="FBFBFB"/>
          <w:lang w:val="en-US" w:eastAsia="zh-CN"/>
        </w:rPr>
        <w:object>
          <v:shape id="_x0000_i1143" o:spt="75" type="#_x0000_t75" style="height:21pt;width:11pt;" o:ole="t" filled="f" o:preferrelative="t" stroked="f" coordsize="21600,21600">
            <v:path/>
            <v:fill on="f" focussize="0,0"/>
            <v:stroke on="f"/>
            <v:imagedata r:id="rId186" o:title=""/>
            <o:lock v:ext="edit" aspectratio="t"/>
            <w10:wrap type="none"/>
            <w10:anchorlock/>
          </v:shape>
          <o:OLEObject Type="Embed" ProgID="Equation.KSEE3" ShapeID="_x0000_i1143" DrawAspect="Content" ObjectID="_1468075815" r:id="rId185">
            <o:LockedField>false</o:LockedField>
          </o:OLEObject>
        </w:object>
      </w:r>
      <w:r>
        <w:rPr>
          <w:rFonts w:hint="eastAsia" w:ascii="宋体" w:hAnsi="宋体" w:eastAsia="宋体" w:cs="黑体"/>
          <w:sz w:val="24"/>
          <w:shd w:val="clear" w:color="auto" w:fill="FBFBFB"/>
          <w:lang w:val="en-US" w:eastAsia="zh-CN"/>
        </w:rPr>
        <w:t>应按</w:t>
      </w:r>
      <w:r>
        <w:rPr>
          <w:rFonts w:hint="eastAsia" w:hAnsi="宋体" w:cs="黑体"/>
          <w:sz w:val="24"/>
          <w:shd w:val="clear" w:color="auto" w:fill="FBFBFB"/>
          <w:lang w:val="en-US" w:eastAsia="zh-CN"/>
        </w:rPr>
        <w:t>下</w:t>
      </w:r>
      <w:r>
        <w:rPr>
          <w:rFonts w:hint="eastAsia" w:ascii="宋体" w:hAnsi="宋体" w:eastAsia="宋体" w:cs="黑体"/>
          <w:sz w:val="24"/>
          <w:shd w:val="clear" w:color="auto" w:fill="FBFBFB"/>
          <w:lang w:val="en-US" w:eastAsia="zh-CN"/>
        </w:rPr>
        <w:t>式计算：</w:t>
      </w:r>
    </w:p>
    <w:p w14:paraId="0D88AC8A">
      <w:pPr>
        <w:pStyle w:val="30"/>
        <w:spacing w:line="360" w:lineRule="auto"/>
        <w:ind w:left="0" w:leftChars="0" w:firstLine="0" w:firstLineChars="0"/>
        <w:jc w:val="center"/>
        <w:rPr>
          <w:rFonts w:hint="default" w:ascii="宋体" w:hAnsi="宋体" w:eastAsia="宋体" w:cs="黑体"/>
          <w:sz w:val="24"/>
          <w:shd w:val="clear" w:color="auto" w:fill="FBFBFB"/>
          <w:lang w:val="en-US" w:eastAsia="zh-CN"/>
        </w:rPr>
      </w:pPr>
      <w:r>
        <w:rPr>
          <w:rFonts w:hint="default" w:ascii="宋体" w:hAnsi="宋体" w:eastAsia="宋体" w:cs="黑体"/>
          <w:position w:val="-10"/>
          <w:sz w:val="24"/>
          <w:shd w:val="clear" w:color="auto" w:fill="FBFBFB"/>
          <w:lang w:val="en-US" w:eastAsia="zh-CN"/>
        </w:rPr>
        <w:object>
          <v:shape id="_x0000_i1144" o:spt="75" type="#_x0000_t75" style="height:24pt;width:161pt;" o:ole="t" filled="f" o:preferrelative="t" stroked="f" coordsize="21600,21600">
            <v:path/>
            <v:fill on="f" focussize="0,0"/>
            <v:stroke on="f"/>
            <v:imagedata r:id="rId188" o:title=""/>
            <o:lock v:ext="edit" aspectratio="t"/>
            <w10:wrap type="none"/>
            <w10:anchorlock/>
          </v:shape>
          <o:OLEObject Type="Embed" ProgID="Equation.KSEE3" ShapeID="_x0000_i1144" DrawAspect="Content" ObjectID="_1468075816" r:id="rId187">
            <o:LockedField>false</o:LockedField>
          </o:OLEObject>
        </w:object>
      </w:r>
      <w:r>
        <w:rPr>
          <w:rFonts w:hint="eastAsia" w:hAnsi="宋体" w:cs="黑体"/>
          <w:position w:val="-10"/>
          <w:sz w:val="24"/>
          <w:shd w:val="clear" w:color="auto" w:fill="FBFBFB"/>
          <w:lang w:val="en-US" w:eastAsia="zh-CN"/>
        </w:rPr>
        <w:t xml:space="preserve">         </w:t>
      </w:r>
      <w:r>
        <w:rPr>
          <w:rFonts w:hint="eastAsia" w:hAnsi="宋体" w:cs="宋体"/>
          <w:i w:val="0"/>
          <w:iCs w:val="0"/>
          <w:position w:val="0"/>
          <w:sz w:val="24"/>
          <w:szCs w:val="24"/>
          <w:vertAlign w:val="baseline"/>
          <w:lang w:val="en-US" w:eastAsia="zh-CN"/>
        </w:rPr>
        <w:t xml:space="preserve">    </w:t>
      </w:r>
      <w:r>
        <w:rPr>
          <w:rFonts w:hint="eastAsia" w:ascii="宋体" w:hAnsi="宋体" w:cs="宋体"/>
          <w:i w:val="0"/>
          <w:iCs w:val="0"/>
          <w:position w:val="0"/>
          <w:sz w:val="24"/>
          <w:szCs w:val="24"/>
          <w:vertAlign w:val="baseline"/>
          <w:lang w:val="en-US" w:eastAsia="zh-CN"/>
        </w:rPr>
        <w:t>（7.</w:t>
      </w:r>
      <w:r>
        <w:rPr>
          <w:rFonts w:hint="eastAsia" w:hAnsi="宋体" w:cs="宋体"/>
          <w:i w:val="0"/>
          <w:iCs w:val="0"/>
          <w:position w:val="0"/>
          <w:sz w:val="24"/>
          <w:szCs w:val="24"/>
          <w:vertAlign w:val="baseline"/>
          <w:lang w:val="en-US" w:eastAsia="zh-CN"/>
        </w:rPr>
        <w:t>5</w:t>
      </w:r>
      <w:r>
        <w:rPr>
          <w:rFonts w:hint="eastAsia" w:ascii="宋体" w:hAnsi="宋体" w:cs="宋体"/>
          <w:i w:val="0"/>
          <w:iCs w:val="0"/>
          <w:position w:val="0"/>
          <w:sz w:val="24"/>
          <w:szCs w:val="24"/>
          <w:vertAlign w:val="baseline"/>
          <w:lang w:val="en-US" w:eastAsia="zh-CN"/>
        </w:rPr>
        <w:t>.</w:t>
      </w:r>
      <w:r>
        <w:rPr>
          <w:rFonts w:hint="eastAsia" w:hAnsi="宋体" w:cs="宋体"/>
          <w:i w:val="0"/>
          <w:iCs w:val="0"/>
          <w:position w:val="0"/>
          <w:sz w:val="24"/>
          <w:szCs w:val="24"/>
          <w:vertAlign w:val="baseline"/>
          <w:lang w:val="en-US" w:eastAsia="zh-CN"/>
        </w:rPr>
        <w:t>5</w:t>
      </w:r>
      <w:r>
        <w:rPr>
          <w:rFonts w:hint="eastAsia" w:ascii="宋体" w:hAnsi="宋体" w:cs="宋体"/>
          <w:i w:val="0"/>
          <w:iCs w:val="0"/>
          <w:position w:val="0"/>
          <w:sz w:val="24"/>
          <w:szCs w:val="24"/>
          <w:vertAlign w:val="baseline"/>
          <w:lang w:val="en-US" w:eastAsia="zh-CN"/>
        </w:rPr>
        <w:t>-</w:t>
      </w:r>
      <w:r>
        <w:rPr>
          <w:rFonts w:hint="eastAsia" w:hAnsi="宋体" w:cs="宋体"/>
          <w:i w:val="0"/>
          <w:iCs w:val="0"/>
          <w:position w:val="0"/>
          <w:sz w:val="24"/>
          <w:szCs w:val="24"/>
          <w:vertAlign w:val="baseline"/>
          <w:lang w:val="en-US" w:eastAsia="zh-CN"/>
        </w:rPr>
        <w:t>4</w:t>
      </w:r>
      <w:r>
        <w:rPr>
          <w:rFonts w:hint="eastAsia" w:ascii="宋体" w:hAnsi="宋体" w:cs="宋体"/>
          <w:i w:val="0"/>
          <w:iCs w:val="0"/>
          <w:position w:val="0"/>
          <w:sz w:val="24"/>
          <w:szCs w:val="24"/>
          <w:vertAlign w:val="baseline"/>
          <w:lang w:val="en-US" w:eastAsia="zh-CN"/>
        </w:rPr>
        <w:t>）</w:t>
      </w:r>
    </w:p>
    <w:p w14:paraId="3D92541F">
      <w:pPr>
        <w:pStyle w:val="30"/>
        <w:spacing w:line="360" w:lineRule="auto"/>
        <w:ind w:left="0" w:leftChars="0" w:firstLine="0" w:firstLineChars="0"/>
        <w:jc w:val="both"/>
        <w:rPr>
          <w:rFonts w:hint="eastAsia" w:ascii="宋体" w:hAnsi="宋体" w:eastAsia="宋体" w:cs="黑体"/>
          <w:sz w:val="24"/>
          <w:shd w:val="clear" w:color="auto" w:fill="FBFBFB"/>
          <w:lang w:val="en-US" w:eastAsia="zh-CN"/>
        </w:rPr>
      </w:pPr>
      <w:r>
        <w:rPr>
          <w:rFonts w:hint="eastAsia" w:ascii="宋体" w:hAnsi="宋体" w:eastAsia="宋体" w:cs="黑体"/>
          <w:sz w:val="24"/>
          <w:shd w:val="clear" w:color="auto" w:fill="FBFBFB"/>
          <w:lang w:val="en-US" w:eastAsia="zh-CN"/>
        </w:rPr>
        <w:t xml:space="preserve">        式中：</w:t>
      </w:r>
      <w:r>
        <w:rPr>
          <w:rFonts w:hint="eastAsia" w:ascii="宋体" w:hAnsi="宋体" w:eastAsia="宋体" w:cs="黑体"/>
          <w:position w:val="-10"/>
          <w:sz w:val="24"/>
          <w:shd w:val="clear" w:color="auto" w:fill="FBFBFB"/>
          <w:lang w:val="en-US" w:eastAsia="zh-CN"/>
        </w:rPr>
        <w:object>
          <v:shape id="_x0000_i1145" o:spt="75" type="#_x0000_t75" style="height:18pt;width:95pt;" o:ole="t" filled="f" o:preferrelative="t" stroked="f" coordsize="21600,21600">
            <v:path/>
            <v:fill on="f" focussize="0,0"/>
            <v:stroke on="f"/>
            <v:imagedata r:id="rId190" o:title=""/>
            <o:lock v:ext="edit" aspectratio="t"/>
            <w10:wrap type="none"/>
            <w10:anchorlock/>
          </v:shape>
          <o:OLEObject Type="Embed" ProgID="Equation.KSEE3" ShapeID="_x0000_i1145" DrawAspect="Content" ObjectID="_1468075817" r:id="rId189">
            <o:LockedField>false</o:LockedField>
          </o:OLEObject>
        </w:object>
      </w:r>
      <w:r>
        <w:rPr>
          <w:rFonts w:hint="eastAsia" w:ascii="宋体" w:hAnsi="宋体" w:eastAsia="宋体" w:cs="黑体"/>
          <w:sz w:val="24"/>
          <w:shd w:val="clear" w:color="auto" w:fill="FBFBFB"/>
          <w:lang w:val="en-US" w:eastAsia="zh-CN"/>
        </w:rPr>
        <w:t>，帽子矩阵。</w:t>
      </w:r>
    </w:p>
    <w:p w14:paraId="133DA3B3">
      <w:pPr>
        <w:pStyle w:val="30"/>
        <w:spacing w:line="360" w:lineRule="auto"/>
        <w:ind w:left="0" w:leftChars="0" w:firstLine="0" w:firstLineChars="0"/>
        <w:rPr>
          <w:rFonts w:hint="eastAsia" w:ascii="宋体" w:hAnsi="宋体" w:eastAsia="宋体" w:cs="黑体"/>
          <w:sz w:val="24"/>
          <w:shd w:val="clear" w:color="auto" w:fill="FBFBFB"/>
          <w:lang w:val="en-US" w:eastAsia="zh-CN"/>
        </w:rPr>
      </w:pPr>
      <w:r>
        <w:rPr>
          <w:rFonts w:hint="eastAsia" w:ascii="宋体" w:hAnsi="宋体" w:eastAsia="宋体" w:cs="黑体"/>
          <w:sz w:val="24"/>
          <w:shd w:val="clear" w:color="auto" w:fill="FBFBFB"/>
          <w:lang w:val="en-US" w:eastAsia="zh-CN"/>
        </w:rPr>
        <w:t>7.5.</w:t>
      </w:r>
      <w:r>
        <w:rPr>
          <w:rFonts w:hint="eastAsia" w:hAnsi="宋体" w:cs="黑体"/>
          <w:sz w:val="24"/>
          <w:shd w:val="clear" w:color="auto" w:fill="FBFBFB"/>
          <w:lang w:val="en-US" w:eastAsia="zh-CN"/>
        </w:rPr>
        <w:t>5</w:t>
      </w:r>
      <w:r>
        <w:rPr>
          <w:rFonts w:hint="eastAsia" w:ascii="宋体" w:hAnsi="宋体" w:eastAsia="宋体" w:cs="黑体"/>
          <w:sz w:val="24"/>
          <w:shd w:val="clear" w:color="auto" w:fill="FBFBFB"/>
          <w:lang w:val="en-US" w:eastAsia="zh-CN"/>
        </w:rPr>
        <w:t xml:space="preserve"> 在回归分析中，测定值与按回归方程预测的值之差，以δ表示</w:t>
      </w:r>
      <w:r>
        <w:rPr>
          <w:rFonts w:hint="eastAsia" w:hAnsi="宋体" w:cs="黑体"/>
          <w:sz w:val="24"/>
          <w:shd w:val="clear" w:color="auto" w:fill="FBFBFB"/>
          <w:lang w:val="en-US" w:eastAsia="zh-CN"/>
        </w:rPr>
        <w:t>，</w:t>
      </w:r>
      <w:r>
        <w:rPr>
          <w:rFonts w:hint="eastAsia" w:ascii="宋体" w:hAnsi="宋体" w:eastAsia="宋体" w:cs="黑体"/>
          <w:sz w:val="24"/>
          <w:shd w:val="clear" w:color="auto" w:fill="FBFBFB"/>
          <w:lang w:val="en-US" w:eastAsia="zh-CN"/>
        </w:rPr>
        <w:t>残差δ</w:t>
      </w:r>
      <w:r>
        <w:rPr>
          <w:rFonts w:hint="eastAsia" w:hAnsi="宋体" w:cs="黑体"/>
          <w:sz w:val="24"/>
          <w:shd w:val="clear" w:color="auto" w:fill="FBFBFB"/>
          <w:lang w:val="en-US" w:eastAsia="zh-CN"/>
        </w:rPr>
        <w:t>应</w:t>
      </w:r>
      <w:r>
        <w:rPr>
          <w:rFonts w:hint="eastAsia" w:ascii="宋体" w:hAnsi="宋体" w:eastAsia="宋体" w:cs="黑体"/>
          <w:sz w:val="24"/>
          <w:shd w:val="clear" w:color="auto" w:fill="FBFBFB"/>
          <w:lang w:val="en-US" w:eastAsia="zh-CN"/>
        </w:rPr>
        <w:t>遵从正态分布N(0，σ</w:t>
      </w:r>
      <w:r>
        <w:rPr>
          <w:rFonts w:hint="eastAsia" w:ascii="宋体" w:hAnsi="宋体" w:eastAsia="宋体" w:cs="黑体"/>
          <w:sz w:val="24"/>
          <w:shd w:val="clear" w:color="auto" w:fill="FBFBFB"/>
          <w:vertAlign w:val="subscript"/>
          <w:lang w:val="en-US" w:eastAsia="zh-CN"/>
        </w:rPr>
        <w:t>2</w:t>
      </w:r>
      <w:r>
        <w:rPr>
          <w:rFonts w:hint="eastAsia" w:ascii="宋体" w:hAnsi="宋体" w:eastAsia="宋体" w:cs="黑体"/>
          <w:sz w:val="24"/>
          <w:shd w:val="clear" w:color="auto" w:fill="FBFBFB"/>
          <w:lang w:val="en-US" w:eastAsia="zh-CN"/>
        </w:rPr>
        <w:t>)。</w:t>
      </w:r>
    </w:p>
    <w:p w14:paraId="13112B5D">
      <w:pPr>
        <w:keepNext w:val="0"/>
        <w:keepLines w:val="0"/>
        <w:widowControl/>
        <w:suppressLineNumbers w:val="0"/>
        <w:shd w:val="clear" w:fill="FFFFFF"/>
        <w:spacing w:after="225" w:afterAutospacing="0" w:line="360" w:lineRule="auto"/>
        <w:jc w:val="left"/>
        <w:rPr>
          <w:rFonts w:hint="eastAsia" w:ascii="宋体" w:hAnsi="宋体" w:eastAsia="宋体" w:cs="黑体"/>
          <w:sz w:val="24"/>
          <w:shd w:val="clear" w:color="auto" w:fill="FBFBFB"/>
          <w:lang w:val="en-US" w:eastAsia="zh-CN"/>
        </w:rPr>
      </w:pPr>
      <w:r>
        <w:rPr>
          <w:rFonts w:hint="eastAsia" w:ascii="宋体" w:hAnsi="宋体" w:eastAsia="宋体" w:cs="黑体"/>
          <w:sz w:val="24"/>
          <w:shd w:val="clear" w:color="auto" w:fill="FBFBFB"/>
          <w:lang w:val="en-US" w:eastAsia="zh-CN"/>
        </w:rPr>
        <w:t>7.5.</w:t>
      </w:r>
      <w:r>
        <w:rPr>
          <w:rFonts w:hint="eastAsia" w:ascii="宋体" w:hAnsi="宋体" w:cs="黑体"/>
          <w:sz w:val="24"/>
          <w:shd w:val="clear" w:color="auto" w:fill="FBFBFB"/>
          <w:lang w:val="en-US" w:eastAsia="zh-CN"/>
        </w:rPr>
        <w:t>6</w:t>
      </w:r>
      <w:r>
        <w:rPr>
          <w:rFonts w:hint="eastAsia" w:ascii="宋体" w:hAnsi="宋体" w:eastAsia="宋体" w:cs="黑体"/>
          <w:sz w:val="24"/>
          <w:shd w:val="clear" w:color="auto" w:fill="FBFBFB"/>
          <w:lang w:val="en-US" w:eastAsia="zh-CN"/>
        </w:rPr>
        <w:t xml:space="preserve"> </w:t>
      </w:r>
      <w:r>
        <w:rPr>
          <w:rFonts w:hint="default" w:ascii="宋体" w:hAnsi="宋体" w:eastAsia="宋体" w:cs="黑体"/>
          <w:sz w:val="24"/>
          <w:shd w:val="clear" w:color="auto" w:fill="FBFBFB"/>
          <w:lang w:val="en-US" w:eastAsia="zh-CN"/>
        </w:rPr>
        <w:t>标准化残差</w:t>
      </w:r>
      <w:r>
        <w:rPr>
          <w:rFonts w:hint="eastAsia" w:ascii="宋体" w:hAnsi="宋体" w:eastAsia="宋体" w:cs="黑体"/>
          <w:sz w:val="24"/>
          <w:shd w:val="clear" w:color="auto" w:fill="FBFBFB"/>
          <w:lang w:val="en-US" w:eastAsia="zh-CN"/>
        </w:rPr>
        <w:t>应按</w:t>
      </w:r>
      <w:r>
        <w:rPr>
          <w:rFonts w:hint="eastAsia" w:ascii="宋体" w:hAnsi="宋体" w:cs="黑体"/>
          <w:sz w:val="24"/>
          <w:shd w:val="clear" w:color="auto" w:fill="FBFBFB"/>
          <w:lang w:val="en-US" w:eastAsia="zh-CN"/>
        </w:rPr>
        <w:t>下式计算</w:t>
      </w:r>
      <w:r>
        <w:rPr>
          <w:rFonts w:hint="eastAsia" w:ascii="宋体" w:hAnsi="宋体" w:eastAsia="宋体" w:cs="黑体"/>
          <w:sz w:val="24"/>
          <w:shd w:val="clear" w:color="auto" w:fill="FBFBFB"/>
          <w:lang w:val="en-US" w:eastAsia="zh-CN"/>
        </w:rPr>
        <w:t>：</w:t>
      </w:r>
    </w:p>
    <w:p w14:paraId="372B3201">
      <w:pPr>
        <w:keepNext w:val="0"/>
        <w:keepLines w:val="0"/>
        <w:widowControl/>
        <w:suppressLineNumbers w:val="0"/>
        <w:shd w:val="clear" w:fill="FFFFFF"/>
        <w:spacing w:after="225" w:afterAutospacing="0" w:line="360" w:lineRule="auto"/>
        <w:jc w:val="center"/>
        <w:rPr>
          <w:rFonts w:hint="default" w:ascii="宋体" w:hAnsi="宋体" w:eastAsia="宋体" w:cs="黑体"/>
          <w:sz w:val="24"/>
          <w:shd w:val="clear" w:color="auto" w:fill="FBFBFB"/>
          <w:lang w:val="en-US" w:eastAsia="zh-CN"/>
        </w:rPr>
      </w:pPr>
      <w:r>
        <w:rPr>
          <w:rFonts w:hint="default" w:ascii="宋体" w:hAnsi="宋体" w:eastAsia="宋体" w:cs="黑体"/>
          <w:sz w:val="24"/>
          <w:shd w:val="clear" w:color="auto" w:fill="FBFBFB"/>
          <w:lang w:val="en-US" w:eastAsia="zh-CN"/>
        </w:rPr>
        <w:t>标准化残差</w:t>
      </w:r>
      <w:r>
        <w:rPr>
          <w:rFonts w:hint="eastAsia" w:ascii="宋体" w:hAnsi="宋体" w:eastAsia="宋体" w:cs="黑体"/>
          <w:sz w:val="24"/>
          <w:shd w:val="clear" w:color="auto" w:fill="FBFBFB"/>
          <w:lang w:val="en-US" w:eastAsia="zh-CN"/>
        </w:rPr>
        <w:t xml:space="preserve"> =</w:t>
      </w:r>
      <w:r>
        <w:rPr>
          <w:rFonts w:hint="default" w:ascii="宋体" w:hAnsi="宋体" w:eastAsia="宋体" w:cs="黑体"/>
          <w:sz w:val="24"/>
          <w:shd w:val="clear" w:color="auto" w:fill="FBFBFB"/>
          <w:lang w:val="en-US" w:eastAsia="zh-CN"/>
        </w:rPr>
        <w:t>（δ-残差均值）/残差的标准差</w:t>
      </w:r>
      <w:r>
        <w:rPr>
          <w:rFonts w:hint="eastAsia" w:ascii="宋体" w:hAnsi="宋体" w:cs="黑体"/>
          <w:sz w:val="24"/>
          <w:shd w:val="clear" w:color="auto" w:fill="FBFBFB"/>
          <w:lang w:val="en-US" w:eastAsia="zh-CN"/>
        </w:rPr>
        <w:t xml:space="preserve">   </w:t>
      </w:r>
      <w:r>
        <w:rPr>
          <w:rFonts w:hint="eastAsia" w:hAnsi="宋体" w:cs="宋体"/>
          <w:i w:val="0"/>
          <w:iCs w:val="0"/>
          <w:position w:val="0"/>
          <w:sz w:val="24"/>
          <w:szCs w:val="24"/>
          <w:vertAlign w:val="baseline"/>
          <w:lang w:val="en-US" w:eastAsia="zh-CN"/>
        </w:rPr>
        <w:t xml:space="preserve">    </w:t>
      </w:r>
      <w:r>
        <w:rPr>
          <w:rFonts w:hint="eastAsia" w:ascii="宋体" w:hAnsi="宋体" w:cs="宋体"/>
          <w:i w:val="0"/>
          <w:iCs w:val="0"/>
          <w:position w:val="0"/>
          <w:sz w:val="24"/>
          <w:szCs w:val="24"/>
          <w:vertAlign w:val="baseline"/>
          <w:lang w:val="en-US" w:eastAsia="zh-CN"/>
        </w:rPr>
        <w:t>（7.</w:t>
      </w:r>
      <w:r>
        <w:rPr>
          <w:rFonts w:hint="eastAsia" w:hAnsi="宋体" w:cs="宋体"/>
          <w:i w:val="0"/>
          <w:iCs w:val="0"/>
          <w:position w:val="0"/>
          <w:sz w:val="24"/>
          <w:szCs w:val="24"/>
          <w:vertAlign w:val="baseline"/>
          <w:lang w:val="en-US" w:eastAsia="zh-CN"/>
        </w:rPr>
        <w:t>5</w:t>
      </w:r>
      <w:r>
        <w:rPr>
          <w:rFonts w:hint="eastAsia" w:ascii="宋体" w:hAnsi="宋体" w:cs="宋体"/>
          <w:i w:val="0"/>
          <w:iCs w:val="0"/>
          <w:position w:val="0"/>
          <w:sz w:val="24"/>
          <w:szCs w:val="24"/>
          <w:vertAlign w:val="baseline"/>
          <w:lang w:val="en-US" w:eastAsia="zh-CN"/>
        </w:rPr>
        <w:t>.</w:t>
      </w:r>
      <w:r>
        <w:rPr>
          <w:rFonts w:hint="eastAsia" w:hAnsi="宋体" w:cs="宋体"/>
          <w:i w:val="0"/>
          <w:iCs w:val="0"/>
          <w:position w:val="0"/>
          <w:sz w:val="24"/>
          <w:szCs w:val="24"/>
          <w:vertAlign w:val="baseline"/>
          <w:lang w:val="en-US" w:eastAsia="zh-CN"/>
        </w:rPr>
        <w:t>7</w:t>
      </w:r>
      <w:r>
        <w:rPr>
          <w:rFonts w:hint="eastAsia" w:ascii="宋体" w:hAnsi="宋体" w:cs="宋体"/>
          <w:i w:val="0"/>
          <w:iCs w:val="0"/>
          <w:position w:val="0"/>
          <w:sz w:val="24"/>
          <w:szCs w:val="24"/>
          <w:vertAlign w:val="baseline"/>
          <w:lang w:val="en-US" w:eastAsia="zh-CN"/>
        </w:rPr>
        <w:t>）</w:t>
      </w:r>
    </w:p>
    <w:p w14:paraId="4C19D074">
      <w:pPr>
        <w:keepNext w:val="0"/>
        <w:keepLines w:val="0"/>
        <w:widowControl/>
        <w:suppressLineNumbers w:val="0"/>
        <w:shd w:val="clear" w:fill="FFFFFF"/>
        <w:spacing w:after="225" w:afterAutospacing="0" w:line="360" w:lineRule="auto"/>
        <w:jc w:val="center"/>
        <w:rPr>
          <w:rFonts w:hint="default" w:ascii="宋体" w:hAnsi="宋体" w:eastAsia="宋体" w:cs="黑体"/>
          <w:sz w:val="24"/>
          <w:shd w:val="clear" w:color="auto" w:fill="FBFBFB"/>
          <w:lang w:val="en-US" w:eastAsia="zh-CN"/>
        </w:rPr>
      </w:pPr>
      <w:r>
        <w:rPr>
          <w:rFonts w:hint="eastAsia" w:ascii="宋体" w:hAnsi="宋体" w:eastAsia="宋体" w:cs="黑体"/>
          <w:sz w:val="24"/>
          <w:shd w:val="clear" w:color="auto" w:fill="FBFBFB"/>
          <w:lang w:val="en-US" w:eastAsia="zh-CN"/>
        </w:rPr>
        <w:t>式中：</w:t>
      </w:r>
      <w:r>
        <w:rPr>
          <w:rFonts w:hint="default" w:ascii="宋体" w:hAnsi="宋体" w:eastAsia="宋体" w:cs="黑体"/>
          <w:sz w:val="24"/>
          <w:shd w:val="clear" w:color="auto" w:fill="FBFBFB"/>
          <w:lang w:val="en-US" w:eastAsia="zh-CN"/>
        </w:rPr>
        <w:t>标准化残差</w:t>
      </w:r>
      <w:r>
        <w:rPr>
          <w:rFonts w:hint="eastAsia" w:ascii="宋体" w:hAnsi="宋体" w:eastAsia="宋体" w:cs="黑体"/>
          <w:sz w:val="24"/>
          <w:shd w:val="clear" w:color="auto" w:fill="FBFBFB"/>
          <w:lang w:val="en-US" w:eastAsia="zh-CN"/>
        </w:rPr>
        <w:t>用</w:t>
      </w:r>
      <w:r>
        <w:rPr>
          <w:rFonts w:hint="default" w:ascii="宋体" w:hAnsi="宋体" w:eastAsia="宋体" w:cs="黑体"/>
          <w:sz w:val="24"/>
          <w:shd w:val="clear" w:color="auto" w:fill="FBFBFB"/>
          <w:lang w:val="en-US" w:eastAsia="zh-CN"/>
        </w:rPr>
        <w:t>δ</w:t>
      </w:r>
      <w:r>
        <w:rPr>
          <w:rFonts w:hint="default" w:ascii="宋体" w:hAnsi="宋体" w:eastAsia="宋体" w:cs="黑体"/>
          <w:sz w:val="24"/>
          <w:shd w:val="clear" w:color="auto" w:fill="FBFBFB"/>
          <w:vertAlign w:val="superscript"/>
          <w:lang w:val="en-US" w:eastAsia="zh-CN"/>
        </w:rPr>
        <w:t>*</w:t>
      </w:r>
      <w:r>
        <w:rPr>
          <w:rFonts w:hint="default" w:ascii="宋体" w:hAnsi="宋体" w:eastAsia="宋体" w:cs="黑体"/>
          <w:sz w:val="24"/>
          <w:shd w:val="clear" w:color="auto" w:fill="FBFBFB"/>
          <w:lang w:val="en-US" w:eastAsia="zh-CN"/>
        </w:rPr>
        <w:t>表示</w:t>
      </w:r>
      <w:r>
        <w:rPr>
          <w:rFonts w:hint="eastAsia" w:ascii="宋体" w:hAnsi="宋体" w:cs="黑体"/>
          <w:sz w:val="24"/>
          <w:shd w:val="clear" w:color="auto" w:fill="FBFBFB"/>
          <w:lang w:val="en-US" w:eastAsia="zh-CN"/>
        </w:rPr>
        <w:t>，</w:t>
      </w:r>
      <w:r>
        <w:rPr>
          <w:rFonts w:hint="default" w:ascii="宋体" w:hAnsi="宋体" w:eastAsia="宋体" w:cs="黑体"/>
          <w:sz w:val="24"/>
          <w:shd w:val="clear" w:color="auto" w:fill="FBFBFB"/>
          <w:lang w:val="en-US" w:eastAsia="zh-CN"/>
        </w:rPr>
        <w:t>δ</w:t>
      </w:r>
      <w:r>
        <w:rPr>
          <w:rFonts w:hint="default" w:ascii="宋体" w:hAnsi="宋体" w:eastAsia="宋体" w:cs="黑体"/>
          <w:sz w:val="24"/>
          <w:shd w:val="clear" w:color="auto" w:fill="FBFBFB"/>
          <w:vertAlign w:val="superscript"/>
          <w:lang w:val="en-US" w:eastAsia="zh-CN"/>
        </w:rPr>
        <w:t>*</w:t>
      </w:r>
      <w:r>
        <w:rPr>
          <w:rFonts w:hint="default" w:ascii="宋体" w:hAnsi="宋体" w:eastAsia="宋体" w:cs="黑体"/>
          <w:sz w:val="24"/>
          <w:shd w:val="clear" w:color="auto" w:fill="FBFBFB"/>
          <w:lang w:val="en-US" w:eastAsia="zh-CN"/>
        </w:rPr>
        <w:t>遵从</w:t>
      </w:r>
      <w:r>
        <w:rPr>
          <w:rFonts w:hint="default" w:ascii="宋体" w:hAnsi="宋体" w:eastAsia="宋体" w:cs="黑体"/>
          <w:sz w:val="24"/>
          <w:shd w:val="clear" w:color="auto" w:fill="FBFBFB"/>
          <w:lang w:val="en-US" w:eastAsia="zh-CN"/>
        </w:rPr>
        <w:fldChar w:fldCharType="begin"/>
      </w:r>
      <w:r>
        <w:rPr>
          <w:rFonts w:hint="default" w:ascii="宋体" w:hAnsi="宋体" w:eastAsia="宋体" w:cs="黑体"/>
          <w:sz w:val="24"/>
          <w:shd w:val="clear" w:color="auto" w:fill="FBFBFB"/>
          <w:lang w:val="en-US" w:eastAsia="zh-CN"/>
        </w:rPr>
        <w:instrText xml:space="preserve"> HYPERLINK "https://baike.baidu.com/item/%E6%A0%87%E5%87%86%E6%AD%A3%E6%80%81%E5%88%86%E5%B8%83" \t "https://baike.baidu.com/item/%E6%AE%8B%E5%B7%AE/_blank" </w:instrText>
      </w:r>
      <w:r>
        <w:rPr>
          <w:rFonts w:hint="default" w:ascii="宋体" w:hAnsi="宋体" w:eastAsia="宋体" w:cs="黑体"/>
          <w:sz w:val="24"/>
          <w:shd w:val="clear" w:color="auto" w:fill="FBFBFB"/>
          <w:lang w:val="en-US" w:eastAsia="zh-CN"/>
        </w:rPr>
        <w:fldChar w:fldCharType="separate"/>
      </w:r>
      <w:r>
        <w:rPr>
          <w:rFonts w:hint="default" w:ascii="宋体" w:hAnsi="宋体" w:eastAsia="宋体" w:cs="黑体"/>
          <w:sz w:val="24"/>
          <w:shd w:val="clear" w:color="auto" w:fill="FBFBFB"/>
          <w:lang w:val="en-US" w:eastAsia="zh-CN"/>
        </w:rPr>
        <w:t>标准正态分布</w:t>
      </w:r>
      <w:r>
        <w:rPr>
          <w:rFonts w:hint="default" w:ascii="宋体" w:hAnsi="宋体" w:eastAsia="宋体" w:cs="黑体"/>
          <w:sz w:val="24"/>
          <w:shd w:val="clear" w:color="auto" w:fill="FBFBFB"/>
          <w:lang w:val="en-US" w:eastAsia="zh-CN"/>
        </w:rPr>
        <w:fldChar w:fldCharType="end"/>
      </w:r>
      <w:r>
        <w:rPr>
          <w:rFonts w:hint="default" w:ascii="宋体" w:hAnsi="宋体" w:eastAsia="宋体" w:cs="黑体"/>
          <w:sz w:val="24"/>
          <w:shd w:val="clear" w:color="auto" w:fill="FBFBFB"/>
          <w:lang w:val="en-US" w:eastAsia="zh-CN"/>
        </w:rPr>
        <w:t>N(0，1)</w:t>
      </w:r>
    </w:p>
    <w:p w14:paraId="1224A8FF">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360" w:lineRule="auto"/>
        <w:jc w:val="left"/>
        <w:textAlignment w:val="auto"/>
        <w:rPr>
          <w:rFonts w:hint="default" w:ascii="宋体" w:hAnsi="宋体" w:eastAsia="宋体" w:cs="黑体"/>
          <w:sz w:val="24"/>
          <w:shd w:val="clear" w:color="auto" w:fill="FBFBFB"/>
          <w:lang w:val="en-US" w:eastAsia="zh-CN"/>
        </w:rPr>
      </w:pPr>
      <w:r>
        <w:rPr>
          <w:rFonts w:hint="eastAsia" w:ascii="宋体" w:hAnsi="宋体" w:eastAsia="宋体" w:cs="黑体"/>
          <w:sz w:val="24"/>
          <w:shd w:val="clear" w:color="auto" w:fill="FBFBFB"/>
          <w:lang w:val="en-US" w:eastAsia="zh-CN"/>
        </w:rPr>
        <w:t>7.5.</w:t>
      </w:r>
      <w:r>
        <w:rPr>
          <w:rFonts w:hint="eastAsia" w:ascii="宋体" w:hAnsi="宋体" w:cs="黑体"/>
          <w:sz w:val="24"/>
          <w:shd w:val="clear" w:color="auto" w:fill="FBFBFB"/>
          <w:lang w:val="en-US" w:eastAsia="zh-CN"/>
        </w:rPr>
        <w:t>7</w:t>
      </w:r>
      <w:r>
        <w:rPr>
          <w:rFonts w:hint="eastAsia" w:ascii="宋体" w:hAnsi="宋体" w:eastAsia="宋体" w:cs="黑体"/>
          <w:sz w:val="24"/>
          <w:shd w:val="clear" w:color="auto" w:fill="FBFBFB"/>
          <w:lang w:val="en-US" w:eastAsia="zh-CN"/>
        </w:rPr>
        <w:t xml:space="preserve"> 宜采用</w:t>
      </w:r>
      <w:r>
        <w:rPr>
          <w:rFonts w:hint="default" w:ascii="宋体" w:hAnsi="宋体" w:eastAsia="宋体" w:cs="黑体"/>
          <w:sz w:val="24"/>
          <w:shd w:val="clear" w:color="auto" w:fill="FBFBFB"/>
          <w:lang w:val="en-US" w:eastAsia="zh-CN"/>
        </w:rPr>
        <w:t>残差图</w:t>
      </w:r>
      <w:r>
        <w:rPr>
          <w:rFonts w:hint="eastAsia" w:ascii="宋体" w:hAnsi="宋体" w:eastAsia="宋体" w:cs="黑体"/>
          <w:sz w:val="24"/>
          <w:shd w:val="clear" w:color="auto" w:fill="FBFBFB"/>
          <w:lang w:val="en-US" w:eastAsia="zh-CN"/>
        </w:rPr>
        <w:t>进行</w:t>
      </w:r>
      <w:r>
        <w:rPr>
          <w:rFonts w:hint="default" w:ascii="宋体" w:hAnsi="宋体" w:eastAsia="宋体" w:cs="黑体"/>
          <w:sz w:val="24"/>
          <w:shd w:val="clear" w:color="auto" w:fill="FBFBFB"/>
          <w:lang w:val="en-US" w:eastAsia="zh-CN"/>
        </w:rPr>
        <w:t>残差分析。</w:t>
      </w:r>
      <w:r>
        <w:rPr>
          <w:rFonts w:hint="eastAsia" w:ascii="宋体" w:hAnsi="宋体" w:eastAsia="宋体" w:cs="黑体"/>
          <w:sz w:val="24"/>
          <w:shd w:val="clear" w:color="auto" w:fill="FBFBFB"/>
          <w:lang w:val="en-US" w:eastAsia="zh-CN"/>
        </w:rPr>
        <w:t>残差图</w:t>
      </w:r>
      <w:r>
        <w:rPr>
          <w:rFonts w:hint="default" w:ascii="宋体" w:hAnsi="宋体" w:eastAsia="宋体" w:cs="黑体"/>
          <w:sz w:val="24"/>
          <w:shd w:val="clear" w:color="auto" w:fill="FBFBFB"/>
          <w:lang w:val="en-US" w:eastAsia="zh-CN"/>
        </w:rPr>
        <w:t>横坐标的选择</w:t>
      </w:r>
      <w:r>
        <w:rPr>
          <w:rFonts w:hint="eastAsia" w:ascii="宋体" w:hAnsi="宋体" w:cs="黑体"/>
          <w:sz w:val="24"/>
          <w:shd w:val="clear" w:color="auto" w:fill="FBFBFB"/>
          <w:lang w:val="en-US" w:eastAsia="zh-CN"/>
        </w:rPr>
        <w:t>包括下列内容</w:t>
      </w:r>
      <w:r>
        <w:rPr>
          <w:rFonts w:hint="default" w:ascii="宋体" w:hAnsi="宋体" w:eastAsia="宋体" w:cs="黑体"/>
          <w:sz w:val="24"/>
          <w:shd w:val="clear" w:color="auto" w:fill="FBFBFB"/>
          <w:lang w:val="en-US" w:eastAsia="zh-CN"/>
        </w:rPr>
        <w:t>：</w:t>
      </w:r>
    </w:p>
    <w:p w14:paraId="336C6EBD">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360" w:lineRule="auto"/>
        <w:ind w:firstLine="480" w:firstLineChars="200"/>
        <w:jc w:val="left"/>
        <w:textAlignment w:val="auto"/>
        <w:rPr>
          <w:rFonts w:hint="eastAsia" w:ascii="宋体" w:hAnsi="宋体" w:eastAsia="宋体" w:cs="黑体"/>
          <w:sz w:val="24"/>
          <w:shd w:val="clear" w:color="auto" w:fill="FBFBFB"/>
          <w:lang w:val="en-US" w:eastAsia="zh-CN"/>
        </w:rPr>
      </w:pPr>
      <w:r>
        <w:rPr>
          <w:rFonts w:hint="eastAsia" w:ascii="宋体" w:hAnsi="宋体" w:cs="黑体"/>
          <w:sz w:val="24"/>
          <w:shd w:val="clear" w:color="auto" w:fill="FBFBFB"/>
          <w:lang w:val="en-US" w:eastAsia="zh-CN"/>
        </w:rPr>
        <w:t xml:space="preserve">1 </w:t>
      </w:r>
      <w:r>
        <w:rPr>
          <w:rFonts w:hint="default" w:ascii="宋体" w:hAnsi="宋体" w:eastAsia="宋体" w:cs="黑体"/>
          <w:sz w:val="24"/>
          <w:shd w:val="clear" w:color="auto" w:fill="FBFBFB"/>
          <w:lang w:val="en-US" w:eastAsia="zh-CN"/>
        </w:rPr>
        <w:fldChar w:fldCharType="begin"/>
      </w:r>
      <w:r>
        <w:rPr>
          <w:rFonts w:hint="default" w:ascii="宋体" w:hAnsi="宋体" w:eastAsia="宋体" w:cs="黑体"/>
          <w:sz w:val="24"/>
          <w:shd w:val="clear" w:color="auto" w:fill="FBFBFB"/>
          <w:lang w:val="en-US" w:eastAsia="zh-CN"/>
        </w:rPr>
        <w:instrText xml:space="preserve"> HYPERLINK "https://baike.baidu.com/item/%E5%9B%A0%E5%8F%98%E9%87%8F" \t "https://baike.baidu.com/item/%E6%AE%8B%E5%B7%AE/_blank" </w:instrText>
      </w:r>
      <w:r>
        <w:rPr>
          <w:rFonts w:hint="default" w:ascii="宋体" w:hAnsi="宋体" w:eastAsia="宋体" w:cs="黑体"/>
          <w:sz w:val="24"/>
          <w:shd w:val="clear" w:color="auto" w:fill="FBFBFB"/>
          <w:lang w:val="en-US" w:eastAsia="zh-CN"/>
        </w:rPr>
        <w:fldChar w:fldCharType="separate"/>
      </w:r>
      <w:r>
        <w:rPr>
          <w:rFonts w:hint="default" w:ascii="宋体" w:hAnsi="宋体" w:eastAsia="宋体" w:cs="黑体"/>
          <w:sz w:val="24"/>
          <w:shd w:val="clear" w:color="auto" w:fill="FBFBFB"/>
          <w:lang w:val="en-US" w:eastAsia="zh-CN"/>
        </w:rPr>
        <w:t>因变量</w:t>
      </w:r>
      <w:r>
        <w:rPr>
          <w:rFonts w:hint="default" w:ascii="宋体" w:hAnsi="宋体" w:eastAsia="宋体" w:cs="黑体"/>
          <w:sz w:val="24"/>
          <w:shd w:val="clear" w:color="auto" w:fill="FBFBFB"/>
          <w:lang w:val="en-US" w:eastAsia="zh-CN"/>
        </w:rPr>
        <w:fldChar w:fldCharType="end"/>
      </w:r>
      <w:r>
        <w:rPr>
          <w:rFonts w:hint="default" w:ascii="宋体" w:hAnsi="宋体" w:eastAsia="宋体" w:cs="黑体"/>
          <w:sz w:val="24"/>
          <w:shd w:val="clear" w:color="auto" w:fill="FBFBFB"/>
          <w:lang w:val="en-US" w:eastAsia="zh-CN"/>
        </w:rPr>
        <w:t>的拟合值</w:t>
      </w:r>
      <w:r>
        <w:rPr>
          <w:rFonts w:hint="eastAsia" w:ascii="宋体" w:hAnsi="宋体" w:cs="黑体"/>
          <w:sz w:val="24"/>
          <w:shd w:val="clear" w:color="auto" w:fill="FBFBFB"/>
          <w:lang w:val="en-US" w:eastAsia="zh-CN"/>
        </w:rPr>
        <w:t>；</w:t>
      </w:r>
    </w:p>
    <w:p w14:paraId="7F7BC958">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360" w:lineRule="auto"/>
        <w:ind w:firstLine="480" w:firstLineChars="200"/>
        <w:jc w:val="left"/>
        <w:textAlignment w:val="auto"/>
        <w:rPr>
          <w:rFonts w:hint="eastAsia" w:ascii="宋体" w:hAnsi="宋体" w:eastAsia="宋体" w:cs="黑体"/>
          <w:sz w:val="24"/>
          <w:shd w:val="clear" w:color="auto" w:fill="FBFBFB"/>
          <w:lang w:val="en-US" w:eastAsia="zh-CN"/>
        </w:rPr>
      </w:pPr>
      <w:r>
        <w:rPr>
          <w:rFonts w:hint="eastAsia" w:ascii="宋体" w:hAnsi="宋体" w:cs="黑体"/>
          <w:sz w:val="24"/>
          <w:shd w:val="clear" w:color="auto" w:fill="FBFBFB"/>
          <w:lang w:val="en-US" w:eastAsia="zh-CN"/>
        </w:rPr>
        <w:t xml:space="preserve">2 </w:t>
      </w:r>
      <w:r>
        <w:rPr>
          <w:rFonts w:hint="default" w:ascii="宋体" w:hAnsi="宋体" w:eastAsia="宋体" w:cs="黑体"/>
          <w:sz w:val="24"/>
          <w:shd w:val="clear" w:color="auto" w:fill="FBFBFB"/>
          <w:lang w:val="en-US" w:eastAsia="zh-CN"/>
        </w:rPr>
        <w:fldChar w:fldCharType="begin"/>
      </w:r>
      <w:r>
        <w:rPr>
          <w:rFonts w:hint="default" w:ascii="宋体" w:hAnsi="宋体" w:eastAsia="宋体" w:cs="黑体"/>
          <w:sz w:val="24"/>
          <w:shd w:val="clear" w:color="auto" w:fill="FBFBFB"/>
          <w:lang w:val="en-US" w:eastAsia="zh-CN"/>
        </w:rPr>
        <w:instrText xml:space="preserve"> HYPERLINK "https://baike.baidu.com/item/%E8%87%AA%E5%8F%98%E9%87%8F" \t "https://baike.baidu.com/item/%E6%AE%8B%E5%B7%AE/_blank" </w:instrText>
      </w:r>
      <w:r>
        <w:rPr>
          <w:rFonts w:hint="default" w:ascii="宋体" w:hAnsi="宋体" w:eastAsia="宋体" w:cs="黑体"/>
          <w:sz w:val="24"/>
          <w:shd w:val="clear" w:color="auto" w:fill="FBFBFB"/>
          <w:lang w:val="en-US" w:eastAsia="zh-CN"/>
        </w:rPr>
        <w:fldChar w:fldCharType="separate"/>
      </w:r>
      <w:r>
        <w:rPr>
          <w:rFonts w:hint="default" w:ascii="宋体" w:hAnsi="宋体" w:eastAsia="宋体" w:cs="黑体"/>
          <w:sz w:val="24"/>
          <w:shd w:val="clear" w:color="auto" w:fill="FBFBFB"/>
          <w:lang w:val="en-US" w:eastAsia="zh-CN"/>
        </w:rPr>
        <w:t>自变量</w:t>
      </w:r>
      <w:r>
        <w:rPr>
          <w:rFonts w:hint="default" w:ascii="宋体" w:hAnsi="宋体" w:eastAsia="宋体" w:cs="黑体"/>
          <w:sz w:val="24"/>
          <w:shd w:val="clear" w:color="auto" w:fill="FBFBFB"/>
          <w:lang w:val="en-US" w:eastAsia="zh-CN"/>
        </w:rPr>
        <w:fldChar w:fldCharType="end"/>
      </w:r>
      <w:r>
        <w:rPr>
          <w:rFonts w:hint="eastAsia" w:ascii="宋体" w:hAnsi="宋体" w:cs="黑体"/>
          <w:sz w:val="24"/>
          <w:shd w:val="clear" w:color="auto" w:fill="FBFBFB"/>
          <w:lang w:val="en-US" w:eastAsia="zh-CN"/>
        </w:rPr>
        <w:t>；</w:t>
      </w:r>
    </w:p>
    <w:p w14:paraId="259EEDB2">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360" w:lineRule="auto"/>
        <w:ind w:firstLine="480" w:firstLineChars="200"/>
        <w:jc w:val="left"/>
        <w:textAlignment w:val="auto"/>
        <w:rPr>
          <w:rFonts w:hint="default" w:ascii="宋体" w:hAnsi="宋体" w:eastAsia="宋体" w:cs="黑体"/>
          <w:sz w:val="24"/>
          <w:shd w:val="clear" w:color="auto" w:fill="FBFBFB"/>
          <w:lang w:val="en-US" w:eastAsia="zh-CN"/>
        </w:rPr>
      </w:pPr>
      <w:r>
        <w:rPr>
          <w:rFonts w:hint="eastAsia" w:ascii="宋体" w:hAnsi="宋体" w:cs="黑体"/>
          <w:sz w:val="24"/>
          <w:shd w:val="clear" w:color="auto" w:fill="FBFBFB"/>
          <w:lang w:val="en-US" w:eastAsia="zh-CN"/>
        </w:rPr>
        <w:t xml:space="preserve">3 </w:t>
      </w:r>
      <w:r>
        <w:rPr>
          <w:rFonts w:hint="default" w:ascii="宋体" w:hAnsi="宋体" w:eastAsia="宋体" w:cs="黑体"/>
          <w:sz w:val="24"/>
          <w:shd w:val="clear" w:color="auto" w:fill="FBFBFB"/>
          <w:lang w:val="en-US" w:eastAsia="zh-CN"/>
        </w:rPr>
        <w:t>观测时间或观测序号。</w:t>
      </w:r>
    </w:p>
    <w:p w14:paraId="23EE8E08">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360" w:lineRule="auto"/>
        <w:jc w:val="left"/>
        <w:textAlignment w:val="auto"/>
        <w:rPr>
          <w:rFonts w:hint="default" w:ascii="宋体" w:hAnsi="宋体" w:eastAsia="宋体" w:cs="黑体"/>
          <w:sz w:val="24"/>
          <w:shd w:val="clear" w:color="auto" w:fill="FBFBFB"/>
          <w:lang w:val="en-US" w:eastAsia="zh-CN"/>
        </w:rPr>
      </w:pPr>
      <w:r>
        <w:rPr>
          <w:rFonts w:hint="eastAsia" w:ascii="宋体" w:hAnsi="宋体" w:eastAsia="宋体" w:cs="黑体"/>
          <w:sz w:val="24"/>
          <w:shd w:val="clear" w:color="auto" w:fill="FBFBFB"/>
          <w:lang w:val="en-US" w:eastAsia="zh-CN"/>
        </w:rPr>
        <w:t>7.5.</w:t>
      </w:r>
      <w:r>
        <w:rPr>
          <w:rFonts w:hint="eastAsia" w:ascii="宋体" w:hAnsi="宋体" w:cs="黑体"/>
          <w:sz w:val="24"/>
          <w:shd w:val="clear" w:color="auto" w:fill="FBFBFB"/>
          <w:lang w:val="en-US" w:eastAsia="zh-CN"/>
        </w:rPr>
        <w:t>8</w:t>
      </w:r>
      <w:r>
        <w:rPr>
          <w:rFonts w:hint="eastAsia" w:ascii="宋体" w:hAnsi="宋体" w:eastAsia="宋体" w:cs="黑体"/>
          <w:sz w:val="24"/>
          <w:shd w:val="clear" w:color="auto" w:fill="FBFBFB"/>
          <w:lang w:val="en-US" w:eastAsia="zh-CN"/>
        </w:rPr>
        <w:t xml:space="preserve"> </w:t>
      </w:r>
      <w:r>
        <w:rPr>
          <w:rFonts w:hint="default" w:ascii="宋体" w:hAnsi="宋体" w:eastAsia="宋体" w:cs="黑体"/>
          <w:sz w:val="24"/>
          <w:shd w:val="clear" w:color="auto" w:fill="FBFBFB"/>
          <w:lang w:val="en-US" w:eastAsia="zh-CN"/>
        </w:rPr>
        <w:t>当某种假设条件欠缺时，</w:t>
      </w:r>
      <w:r>
        <w:rPr>
          <w:rFonts w:hint="eastAsia" w:ascii="宋体" w:hAnsi="宋体" w:eastAsia="宋体" w:cs="黑体"/>
          <w:sz w:val="24"/>
          <w:shd w:val="clear" w:color="auto" w:fill="FBFBFB"/>
          <w:lang w:val="en-US" w:eastAsia="zh-CN"/>
        </w:rPr>
        <w:t>应</w:t>
      </w:r>
      <w:r>
        <w:rPr>
          <w:rFonts w:hint="default" w:ascii="宋体" w:hAnsi="宋体" w:eastAsia="宋体" w:cs="黑体"/>
          <w:sz w:val="24"/>
          <w:shd w:val="clear" w:color="auto" w:fill="FBFBFB"/>
          <w:lang w:val="en-US" w:eastAsia="zh-CN"/>
        </w:rPr>
        <w:t>加以校正或补救。</w:t>
      </w:r>
      <w:r>
        <w:rPr>
          <w:rFonts w:hint="eastAsia" w:ascii="宋体" w:hAnsi="宋体" w:eastAsia="宋体" w:cs="黑体"/>
          <w:sz w:val="24"/>
          <w:shd w:val="clear" w:color="auto" w:fill="FBFBFB"/>
          <w:lang w:val="en-US" w:eastAsia="zh-CN"/>
        </w:rPr>
        <w:t>应根据</w:t>
      </w:r>
      <w:r>
        <w:rPr>
          <w:rFonts w:hint="default" w:ascii="宋体" w:hAnsi="宋体" w:eastAsia="宋体" w:cs="黑体"/>
          <w:sz w:val="24"/>
          <w:shd w:val="clear" w:color="auto" w:fill="FBFBFB"/>
          <w:lang w:val="en-US" w:eastAsia="zh-CN"/>
        </w:rPr>
        <w:t>具体</w:t>
      </w:r>
      <w:r>
        <w:rPr>
          <w:rFonts w:hint="eastAsia" w:ascii="宋体" w:hAnsi="宋体" w:eastAsia="宋体" w:cs="黑体"/>
          <w:sz w:val="24"/>
          <w:shd w:val="clear" w:color="auto" w:fill="FBFBFB"/>
          <w:lang w:val="en-US" w:eastAsia="zh-CN"/>
        </w:rPr>
        <w:t>应用场景</w:t>
      </w:r>
      <w:r>
        <w:rPr>
          <w:rFonts w:hint="default" w:ascii="宋体" w:hAnsi="宋体" w:eastAsia="宋体" w:cs="黑体"/>
          <w:sz w:val="24"/>
          <w:shd w:val="clear" w:color="auto" w:fill="FBFBFB"/>
          <w:lang w:val="en-US" w:eastAsia="zh-CN"/>
        </w:rPr>
        <w:t>，</w:t>
      </w:r>
      <w:r>
        <w:rPr>
          <w:rFonts w:hint="eastAsia" w:ascii="宋体" w:hAnsi="宋体" w:eastAsia="宋体" w:cs="黑体"/>
          <w:sz w:val="24"/>
          <w:shd w:val="clear" w:color="auto" w:fill="FBFBFB"/>
          <w:lang w:val="en-US" w:eastAsia="zh-CN"/>
        </w:rPr>
        <w:t>选择与之相适应的</w:t>
      </w:r>
      <w:r>
        <w:rPr>
          <w:rFonts w:hint="default" w:ascii="宋体" w:hAnsi="宋体" w:eastAsia="宋体" w:cs="黑体"/>
          <w:sz w:val="24"/>
          <w:shd w:val="clear" w:color="auto" w:fill="FBFBFB"/>
          <w:lang w:val="en-US" w:eastAsia="zh-CN"/>
        </w:rPr>
        <w:t>校正方案，</w:t>
      </w:r>
    </w:p>
    <w:p w14:paraId="4FF59658">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360" w:lineRule="auto"/>
        <w:jc w:val="left"/>
        <w:textAlignment w:val="auto"/>
        <w:rPr>
          <w:rFonts w:hint="default" w:ascii="宋体" w:hAnsi="宋体" w:eastAsia="宋体" w:cs="黑体"/>
          <w:sz w:val="24"/>
          <w:shd w:val="clear" w:color="auto" w:fill="FBFBFB"/>
          <w:lang w:val="en-US" w:eastAsia="zh-CN"/>
        </w:rPr>
      </w:pPr>
      <w:r>
        <w:rPr>
          <w:rFonts w:hint="eastAsia" w:ascii="宋体" w:hAnsi="宋体" w:eastAsia="宋体" w:cs="黑体"/>
          <w:sz w:val="24"/>
          <w:shd w:val="clear" w:color="auto" w:fill="FBFBFB"/>
          <w:lang w:val="en-US" w:eastAsia="zh-CN"/>
        </w:rPr>
        <w:t>7.5.</w:t>
      </w:r>
      <w:r>
        <w:rPr>
          <w:rFonts w:hint="eastAsia" w:ascii="宋体" w:hAnsi="宋体" w:cs="黑体"/>
          <w:sz w:val="24"/>
          <w:shd w:val="clear" w:color="auto" w:fill="FBFBFB"/>
          <w:lang w:val="en-US" w:eastAsia="zh-CN"/>
        </w:rPr>
        <w:t>9</w:t>
      </w:r>
      <w:r>
        <w:rPr>
          <w:rFonts w:hint="eastAsia" w:ascii="宋体" w:hAnsi="宋体" w:eastAsia="宋体" w:cs="黑体"/>
          <w:sz w:val="24"/>
          <w:shd w:val="clear" w:color="auto" w:fill="FBFBFB"/>
          <w:lang w:val="en-US" w:eastAsia="zh-CN"/>
        </w:rPr>
        <w:t xml:space="preserve"> 测量</w:t>
      </w:r>
      <w:r>
        <w:rPr>
          <w:rFonts w:hint="default" w:ascii="宋体" w:hAnsi="宋体" w:eastAsia="宋体" w:cs="黑体"/>
          <w:sz w:val="24"/>
          <w:shd w:val="clear" w:color="auto" w:fill="FBFBFB"/>
          <w:lang w:val="en-US" w:eastAsia="zh-CN"/>
        </w:rPr>
        <w:t>数据</w:t>
      </w:r>
      <w:r>
        <w:rPr>
          <w:rFonts w:hint="eastAsia" w:ascii="宋体" w:hAnsi="宋体" w:eastAsia="宋体" w:cs="黑体"/>
          <w:sz w:val="24"/>
          <w:shd w:val="clear" w:color="auto" w:fill="FBFBFB"/>
          <w:lang w:val="en-US" w:eastAsia="zh-CN"/>
        </w:rPr>
        <w:t>与</w:t>
      </w:r>
      <w:r>
        <w:rPr>
          <w:rFonts w:hint="default" w:ascii="宋体" w:hAnsi="宋体" w:eastAsia="宋体" w:cs="黑体"/>
          <w:sz w:val="24"/>
          <w:shd w:val="clear" w:color="auto" w:fill="FBFBFB"/>
          <w:lang w:val="en-US" w:eastAsia="zh-CN"/>
        </w:rPr>
        <w:t>残差</w:t>
      </w:r>
      <w:r>
        <w:rPr>
          <w:rFonts w:hint="eastAsia" w:ascii="宋体" w:hAnsi="宋体" w:cs="黑体"/>
          <w:sz w:val="24"/>
          <w:shd w:val="clear" w:color="auto" w:fill="FBFBFB"/>
          <w:lang w:val="en-US" w:eastAsia="zh-CN"/>
        </w:rPr>
        <w:t>应</w:t>
      </w:r>
      <w:r>
        <w:rPr>
          <w:rFonts w:hint="eastAsia" w:ascii="宋体" w:hAnsi="宋体" w:eastAsia="宋体" w:cs="黑体"/>
          <w:sz w:val="24"/>
          <w:shd w:val="clear" w:color="auto" w:fill="FBFBFB"/>
          <w:lang w:val="en-US" w:eastAsia="zh-CN"/>
        </w:rPr>
        <w:t>具有一一对应关系</w:t>
      </w:r>
      <w:r>
        <w:rPr>
          <w:rFonts w:hint="default" w:ascii="宋体" w:hAnsi="宋体" w:eastAsia="宋体" w:cs="黑体"/>
          <w:sz w:val="24"/>
          <w:shd w:val="clear" w:color="auto" w:fill="FBFBFB"/>
          <w:lang w:val="en-US" w:eastAsia="zh-CN"/>
        </w:rPr>
        <w:t>。</w:t>
      </w:r>
      <w:r>
        <w:rPr>
          <w:rFonts w:hint="default" w:ascii="宋体" w:hAnsi="宋体" w:eastAsia="宋体" w:cs="黑体"/>
          <w:sz w:val="24"/>
          <w:shd w:val="clear" w:color="auto" w:fill="FBFBFB"/>
          <w:lang w:val="en-US" w:eastAsia="zh-CN"/>
        </w:rPr>
        <w:fldChar w:fldCharType="begin"/>
      </w:r>
      <w:r>
        <w:rPr>
          <w:rFonts w:hint="default" w:ascii="宋体" w:hAnsi="宋体" w:eastAsia="宋体" w:cs="黑体"/>
          <w:sz w:val="24"/>
          <w:shd w:val="clear" w:color="auto" w:fill="FBFBFB"/>
          <w:lang w:val="en-US" w:eastAsia="zh-CN"/>
        </w:rPr>
        <w:instrText xml:space="preserve"> HYPERLINK "https://baike.baidu.com/item/%E6%AE%8B%E5%B7%AE%E5%88%86%E6%9E%90" \t "https://baike.baidu.com/item/%E6%AE%8B%E5%B7%AE/_blank" </w:instrText>
      </w:r>
      <w:r>
        <w:rPr>
          <w:rFonts w:hint="default" w:ascii="宋体" w:hAnsi="宋体" w:eastAsia="宋体" w:cs="黑体"/>
          <w:sz w:val="24"/>
          <w:shd w:val="clear" w:color="auto" w:fill="FBFBFB"/>
          <w:lang w:val="en-US" w:eastAsia="zh-CN"/>
        </w:rPr>
        <w:fldChar w:fldCharType="separate"/>
      </w:r>
      <w:r>
        <w:rPr>
          <w:rFonts w:hint="default" w:ascii="宋体" w:hAnsi="宋体" w:eastAsia="宋体" w:cs="黑体"/>
          <w:sz w:val="24"/>
          <w:shd w:val="clear" w:color="auto" w:fill="FBFBFB"/>
          <w:lang w:val="en-US" w:eastAsia="zh-CN"/>
        </w:rPr>
        <w:t>残差分析</w:t>
      </w:r>
      <w:r>
        <w:rPr>
          <w:rFonts w:hint="default" w:ascii="宋体" w:hAnsi="宋体" w:eastAsia="宋体" w:cs="黑体"/>
          <w:sz w:val="24"/>
          <w:shd w:val="clear" w:color="auto" w:fill="FBFBFB"/>
          <w:lang w:val="en-US" w:eastAsia="zh-CN"/>
        </w:rPr>
        <w:fldChar w:fldCharType="end"/>
      </w:r>
      <w:r>
        <w:rPr>
          <w:rFonts w:hint="default" w:ascii="宋体" w:hAnsi="宋体" w:eastAsia="宋体" w:cs="黑体"/>
          <w:sz w:val="24"/>
          <w:shd w:val="clear" w:color="auto" w:fill="FBFBFB"/>
          <w:lang w:val="en-US" w:eastAsia="zh-CN"/>
        </w:rPr>
        <w:t>通过残差提供的信息</w:t>
      </w:r>
      <w:r>
        <w:rPr>
          <w:rFonts w:hint="eastAsia" w:ascii="宋体" w:hAnsi="宋体" w:eastAsia="宋体" w:cs="黑体"/>
          <w:sz w:val="24"/>
          <w:shd w:val="clear" w:color="auto" w:fill="FBFBFB"/>
          <w:lang w:val="en-US" w:eastAsia="zh-CN"/>
        </w:rPr>
        <w:t>，</w:t>
      </w:r>
      <w:r>
        <w:rPr>
          <w:rFonts w:hint="default" w:ascii="宋体" w:hAnsi="宋体" w:eastAsia="宋体" w:cs="黑体"/>
          <w:sz w:val="24"/>
          <w:shd w:val="clear" w:color="auto" w:fill="FBFBFB"/>
          <w:lang w:val="en-US" w:eastAsia="zh-CN"/>
        </w:rPr>
        <w:t>分析出数据的可靠性、周期性或其它干扰。</w:t>
      </w:r>
    </w:p>
    <w:p w14:paraId="32132364">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360" w:lineRule="auto"/>
        <w:jc w:val="left"/>
        <w:textAlignment w:val="auto"/>
        <w:rPr>
          <w:rFonts w:hint="eastAsia" w:ascii="宋体" w:hAnsi="宋体" w:eastAsia="宋体" w:cs="黑体"/>
          <w:sz w:val="24"/>
          <w:shd w:val="clear" w:color="auto" w:fill="FBFBFB"/>
          <w:lang w:val="en-US" w:eastAsia="zh-CN"/>
        </w:rPr>
      </w:pPr>
      <w:r>
        <w:rPr>
          <w:rFonts w:hint="eastAsia" w:ascii="宋体" w:hAnsi="宋体" w:eastAsia="宋体" w:cs="黑体"/>
          <w:sz w:val="24"/>
          <w:shd w:val="clear" w:color="auto" w:fill="FBFBFB"/>
          <w:lang w:val="en-US" w:eastAsia="zh-CN"/>
        </w:rPr>
        <w:t>7.5.1</w:t>
      </w:r>
      <w:r>
        <w:rPr>
          <w:rFonts w:hint="eastAsia" w:ascii="宋体" w:hAnsi="宋体" w:cs="黑体"/>
          <w:sz w:val="24"/>
          <w:shd w:val="clear" w:color="auto" w:fill="FBFBFB"/>
          <w:lang w:val="en-US" w:eastAsia="zh-CN"/>
        </w:rPr>
        <w:t>0</w:t>
      </w:r>
      <w:r>
        <w:rPr>
          <w:rFonts w:hint="eastAsia" w:ascii="宋体" w:hAnsi="宋体" w:eastAsia="宋体" w:cs="黑体"/>
          <w:sz w:val="24"/>
          <w:shd w:val="clear" w:color="auto" w:fill="FBFBFB"/>
          <w:lang w:val="en-US" w:eastAsia="zh-CN"/>
        </w:rPr>
        <w:t xml:space="preserve"> 自变量X的异常值异常原因分析及相应消除方法宜</w:t>
      </w:r>
      <w:r>
        <w:rPr>
          <w:rFonts w:hint="eastAsia" w:ascii="宋体" w:hAnsi="宋体" w:cs="黑体"/>
          <w:sz w:val="24"/>
          <w:shd w:val="clear" w:color="auto" w:fill="FBFBFB"/>
          <w:lang w:val="en-US" w:eastAsia="zh-CN"/>
        </w:rPr>
        <w:t>按</w:t>
      </w:r>
      <w:r>
        <w:rPr>
          <w:rFonts w:hint="eastAsia" w:ascii="宋体" w:hAnsi="宋体" w:eastAsia="宋体" w:cs="黑体"/>
          <w:sz w:val="24"/>
          <w:shd w:val="clear" w:color="auto" w:fill="FBFBFB"/>
          <w:lang w:val="en-US" w:eastAsia="zh-CN"/>
        </w:rPr>
        <w:t>表7</w:t>
      </w:r>
      <w:r>
        <w:rPr>
          <w:rFonts w:hint="eastAsia" w:ascii="宋体" w:hAnsi="宋体" w:cs="黑体"/>
          <w:sz w:val="24"/>
          <w:shd w:val="clear" w:color="auto" w:fill="FBFBFB"/>
          <w:lang w:val="en-US" w:eastAsia="zh-CN"/>
        </w:rPr>
        <w:t>.5.11的规定</w:t>
      </w:r>
      <w:r>
        <w:rPr>
          <w:rFonts w:hint="eastAsia" w:ascii="宋体" w:hAnsi="宋体" w:eastAsia="宋体" w:cs="黑体"/>
          <w:sz w:val="24"/>
          <w:shd w:val="clear" w:color="auto" w:fill="FBFBFB"/>
          <w:lang w:val="en-US" w:eastAsia="zh-CN"/>
        </w:rPr>
        <w:t>。</w:t>
      </w:r>
    </w:p>
    <w:p w14:paraId="13F53D4D">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360" w:lineRule="auto"/>
        <w:jc w:val="center"/>
        <w:textAlignment w:val="auto"/>
        <w:rPr>
          <w:rFonts w:hint="default" w:ascii="宋体" w:hAnsi="宋体" w:eastAsia="宋体" w:cs="黑体"/>
          <w:sz w:val="24"/>
          <w:shd w:val="clear" w:color="auto" w:fill="FBFBFB"/>
          <w:lang w:val="en-US" w:eastAsia="zh-CN"/>
        </w:rPr>
      </w:pPr>
      <w:r>
        <w:rPr>
          <w:rFonts w:hint="eastAsia" w:ascii="宋体" w:hAnsi="宋体" w:eastAsia="宋体" w:cs="黑体"/>
          <w:sz w:val="24"/>
          <w:shd w:val="clear" w:color="auto" w:fill="FBFBFB"/>
          <w:lang w:val="en-US" w:eastAsia="zh-CN"/>
        </w:rPr>
        <w:t>表</w:t>
      </w:r>
      <w:r>
        <w:rPr>
          <w:rFonts w:hint="eastAsia" w:ascii="宋体" w:hAnsi="宋体" w:cs="黑体"/>
          <w:sz w:val="24"/>
          <w:shd w:val="clear" w:color="auto" w:fill="FBFBFB"/>
          <w:lang w:val="en-US" w:eastAsia="zh-CN"/>
        </w:rPr>
        <w:t>7.5.10</w:t>
      </w:r>
      <w:r>
        <w:rPr>
          <w:rFonts w:hint="eastAsia" w:ascii="宋体" w:hAnsi="宋体" w:eastAsia="宋体" w:cs="黑体"/>
          <w:sz w:val="24"/>
          <w:shd w:val="clear" w:color="auto" w:fill="FBFBFB"/>
          <w:lang w:val="en-US" w:eastAsia="zh-CN"/>
        </w:rPr>
        <w:t xml:space="preserve"> 自变量X的异常值异常原因分析及相应消除方法</w:t>
      </w:r>
    </w:p>
    <w:tbl>
      <w:tblPr>
        <w:tblStyle w:val="11"/>
        <w:tblW w:w="0" w:type="auto"/>
        <w:jc w:val="center"/>
        <w:tblCellSpacing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auto"/>
        <w:tblLayout w:type="autofit"/>
        <w:tblCellMar>
          <w:top w:w="0" w:type="dxa"/>
          <w:left w:w="0" w:type="dxa"/>
          <w:bottom w:w="0" w:type="dxa"/>
          <w:right w:w="0" w:type="dxa"/>
        </w:tblCellMar>
      </w:tblPr>
      <w:tblGrid>
        <w:gridCol w:w="4457"/>
        <w:gridCol w:w="4147"/>
      </w:tblGrid>
      <w:tr w14:paraId="5CBFDA1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auto"/>
          <w:tblCellMar>
            <w:top w:w="0" w:type="dxa"/>
            <w:left w:w="0" w:type="dxa"/>
            <w:bottom w:w="0" w:type="dxa"/>
            <w:right w:w="0" w:type="dxa"/>
          </w:tblCellMar>
        </w:tblPrEx>
        <w:trPr>
          <w:trHeight w:val="339" w:hRule="atLeast"/>
          <w:tblCellSpacing w:w="0" w:type="dxa"/>
          <w:jc w:val="center"/>
        </w:trPr>
        <w:tc>
          <w:tcPr>
            <w:tcW w:w="4531" w:type="dxa"/>
            <w:tcBorders>
              <w:tl2br w:val="nil"/>
              <w:tr2bl w:val="nil"/>
            </w:tcBorders>
            <w:shd w:val="clear" w:color="auto" w:fill="auto"/>
            <w:tcMar>
              <w:top w:w="72" w:type="dxa"/>
              <w:left w:w="144" w:type="dxa"/>
              <w:bottom w:w="72" w:type="dxa"/>
              <w:right w:w="144" w:type="dxa"/>
            </w:tcMar>
            <w:vAlign w:val="top"/>
          </w:tcPr>
          <w:p w14:paraId="1ECB79DF">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jc w:val="center"/>
              <w:textAlignment w:val="auto"/>
              <w:rPr>
                <w:sz w:val="24"/>
                <w:szCs w:val="24"/>
              </w:rPr>
            </w:pPr>
            <w:r>
              <w:rPr>
                <w:rFonts w:hint="eastAsia" w:ascii="宋体" w:hAnsi="宋体" w:eastAsia="宋体" w:cs="宋体"/>
                <w:color w:val="000000"/>
                <w:sz w:val="24"/>
                <w:szCs w:val="24"/>
              </w:rPr>
              <w:t>异常值原因</w:t>
            </w:r>
          </w:p>
        </w:tc>
        <w:tc>
          <w:tcPr>
            <w:tcW w:w="4215" w:type="dxa"/>
            <w:tcBorders>
              <w:tl2br w:val="nil"/>
              <w:tr2bl w:val="nil"/>
            </w:tcBorders>
            <w:shd w:val="clear" w:color="auto" w:fill="auto"/>
            <w:tcMar>
              <w:top w:w="72" w:type="dxa"/>
              <w:left w:w="144" w:type="dxa"/>
              <w:bottom w:w="72" w:type="dxa"/>
              <w:right w:w="144" w:type="dxa"/>
            </w:tcMar>
            <w:vAlign w:val="top"/>
          </w:tcPr>
          <w:p w14:paraId="299F6241">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jc w:val="center"/>
              <w:textAlignment w:val="auto"/>
              <w:rPr>
                <w:sz w:val="24"/>
                <w:szCs w:val="24"/>
              </w:rPr>
            </w:pPr>
            <w:r>
              <w:rPr>
                <w:rFonts w:hint="eastAsia" w:ascii="宋体" w:hAnsi="宋体" w:eastAsia="宋体" w:cs="宋体"/>
                <w:color w:val="000000"/>
                <w:sz w:val="24"/>
                <w:szCs w:val="24"/>
              </w:rPr>
              <w:t>异常值消除方法</w:t>
            </w:r>
          </w:p>
        </w:tc>
      </w:tr>
      <w:tr w14:paraId="126471D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auto"/>
          <w:tblCellMar>
            <w:top w:w="0" w:type="dxa"/>
            <w:left w:w="0" w:type="dxa"/>
            <w:bottom w:w="0" w:type="dxa"/>
            <w:right w:w="0" w:type="dxa"/>
          </w:tblCellMar>
        </w:tblPrEx>
        <w:trPr>
          <w:trHeight w:val="412" w:hRule="atLeast"/>
          <w:tblCellSpacing w:w="0" w:type="dxa"/>
          <w:jc w:val="center"/>
        </w:trPr>
        <w:tc>
          <w:tcPr>
            <w:tcW w:w="4531" w:type="dxa"/>
            <w:tcBorders>
              <w:tl2br w:val="nil"/>
              <w:tr2bl w:val="nil"/>
            </w:tcBorders>
            <w:shd w:val="clear" w:color="auto" w:fill="auto"/>
            <w:tcMar>
              <w:top w:w="72" w:type="dxa"/>
              <w:left w:w="144" w:type="dxa"/>
              <w:bottom w:w="72" w:type="dxa"/>
              <w:right w:w="144" w:type="dxa"/>
            </w:tcMar>
            <w:vAlign w:val="top"/>
          </w:tcPr>
          <w:p w14:paraId="1EFB8535">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textAlignment w:val="auto"/>
              <w:rPr>
                <w:sz w:val="24"/>
                <w:szCs w:val="24"/>
              </w:rPr>
            </w:pPr>
            <w:r>
              <w:rPr>
                <w:rFonts w:hint="eastAsia" w:ascii="宋体" w:hAnsi="宋体" w:eastAsia="宋体" w:cs="宋体"/>
                <w:color w:val="000000"/>
                <w:sz w:val="24"/>
                <w:szCs w:val="24"/>
              </w:rPr>
              <w:t>1.数据登记误差，存在抄写或录入的错误</w:t>
            </w:r>
          </w:p>
        </w:tc>
        <w:tc>
          <w:tcPr>
            <w:tcW w:w="4215" w:type="dxa"/>
            <w:tcBorders>
              <w:tl2br w:val="nil"/>
              <w:tr2bl w:val="nil"/>
            </w:tcBorders>
            <w:shd w:val="clear" w:color="auto" w:fill="auto"/>
            <w:tcMar>
              <w:top w:w="72" w:type="dxa"/>
              <w:left w:w="144" w:type="dxa"/>
              <w:bottom w:w="72" w:type="dxa"/>
              <w:right w:w="144" w:type="dxa"/>
            </w:tcMar>
            <w:vAlign w:val="top"/>
          </w:tcPr>
          <w:p w14:paraId="113A1B25">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textAlignment w:val="auto"/>
              <w:rPr>
                <w:sz w:val="24"/>
                <w:szCs w:val="24"/>
              </w:rPr>
            </w:pPr>
            <w:r>
              <w:rPr>
                <w:rFonts w:hint="eastAsia" w:ascii="宋体" w:hAnsi="宋体" w:eastAsia="宋体" w:cs="宋体"/>
                <w:color w:val="000000"/>
                <w:sz w:val="24"/>
                <w:szCs w:val="24"/>
              </w:rPr>
              <w:t>重新核实数据</w:t>
            </w:r>
          </w:p>
        </w:tc>
      </w:tr>
      <w:tr w14:paraId="4DE2D8A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83" w:hRule="atLeast"/>
          <w:tblCellSpacing w:w="0" w:type="dxa"/>
          <w:jc w:val="center"/>
        </w:trPr>
        <w:tc>
          <w:tcPr>
            <w:tcW w:w="4531" w:type="dxa"/>
            <w:tcBorders>
              <w:tl2br w:val="nil"/>
              <w:tr2bl w:val="nil"/>
            </w:tcBorders>
            <w:shd w:val="clear" w:color="auto" w:fill="auto"/>
            <w:tcMar>
              <w:top w:w="72" w:type="dxa"/>
              <w:left w:w="144" w:type="dxa"/>
              <w:bottom w:w="72" w:type="dxa"/>
              <w:right w:w="144" w:type="dxa"/>
            </w:tcMar>
            <w:vAlign w:val="top"/>
          </w:tcPr>
          <w:p w14:paraId="65A3142B">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textAlignment w:val="auto"/>
              <w:rPr>
                <w:sz w:val="24"/>
                <w:szCs w:val="24"/>
              </w:rPr>
            </w:pPr>
            <w:r>
              <w:rPr>
                <w:rFonts w:hint="eastAsia" w:ascii="宋体" w:hAnsi="宋体" w:eastAsia="宋体" w:cs="宋体"/>
                <w:color w:val="000000"/>
                <w:sz w:val="24"/>
                <w:szCs w:val="24"/>
              </w:rPr>
              <w:t>2.数据测量误差</w:t>
            </w:r>
          </w:p>
        </w:tc>
        <w:tc>
          <w:tcPr>
            <w:tcW w:w="4215" w:type="dxa"/>
            <w:tcBorders>
              <w:tl2br w:val="nil"/>
              <w:tr2bl w:val="nil"/>
            </w:tcBorders>
            <w:shd w:val="clear" w:color="auto" w:fill="auto"/>
            <w:tcMar>
              <w:top w:w="72" w:type="dxa"/>
              <w:left w:w="144" w:type="dxa"/>
              <w:bottom w:w="72" w:type="dxa"/>
              <w:right w:w="144" w:type="dxa"/>
            </w:tcMar>
            <w:vAlign w:val="top"/>
          </w:tcPr>
          <w:p w14:paraId="5E4673E4">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textAlignment w:val="auto"/>
              <w:rPr>
                <w:sz w:val="24"/>
                <w:szCs w:val="24"/>
              </w:rPr>
            </w:pPr>
            <w:r>
              <w:rPr>
                <w:rFonts w:hint="eastAsia" w:ascii="宋体" w:hAnsi="宋体" w:eastAsia="宋体" w:cs="宋体"/>
                <w:color w:val="000000"/>
                <w:sz w:val="24"/>
                <w:szCs w:val="24"/>
              </w:rPr>
              <w:t>重新测量数据</w:t>
            </w:r>
          </w:p>
        </w:tc>
      </w:tr>
      <w:tr w14:paraId="4AD4639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04" w:hRule="atLeast"/>
          <w:tblCellSpacing w:w="0" w:type="dxa"/>
          <w:jc w:val="center"/>
        </w:trPr>
        <w:tc>
          <w:tcPr>
            <w:tcW w:w="4531" w:type="dxa"/>
            <w:tcBorders>
              <w:tl2br w:val="nil"/>
              <w:tr2bl w:val="nil"/>
            </w:tcBorders>
            <w:shd w:val="clear" w:color="auto" w:fill="auto"/>
            <w:tcMar>
              <w:top w:w="72" w:type="dxa"/>
              <w:left w:w="144" w:type="dxa"/>
              <w:bottom w:w="72" w:type="dxa"/>
              <w:right w:w="144" w:type="dxa"/>
            </w:tcMar>
            <w:vAlign w:val="top"/>
          </w:tcPr>
          <w:p w14:paraId="6F4740AA">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textAlignment w:val="auto"/>
              <w:rPr>
                <w:sz w:val="24"/>
                <w:szCs w:val="24"/>
              </w:rPr>
            </w:pPr>
            <w:r>
              <w:rPr>
                <w:rFonts w:hint="eastAsia" w:ascii="宋体" w:hAnsi="宋体" w:eastAsia="宋体" w:cs="宋体"/>
                <w:color w:val="000000"/>
                <w:sz w:val="24"/>
                <w:szCs w:val="24"/>
              </w:rPr>
              <w:t>3.数据随机误差</w:t>
            </w:r>
          </w:p>
        </w:tc>
        <w:tc>
          <w:tcPr>
            <w:tcW w:w="4215" w:type="dxa"/>
            <w:tcBorders>
              <w:tl2br w:val="nil"/>
              <w:tr2bl w:val="nil"/>
            </w:tcBorders>
            <w:shd w:val="clear" w:color="auto" w:fill="auto"/>
            <w:tcMar>
              <w:top w:w="72" w:type="dxa"/>
              <w:left w:w="144" w:type="dxa"/>
              <w:bottom w:w="72" w:type="dxa"/>
              <w:right w:w="144" w:type="dxa"/>
            </w:tcMar>
            <w:vAlign w:val="top"/>
          </w:tcPr>
          <w:p w14:paraId="54A7C283">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textAlignment w:val="auto"/>
              <w:rPr>
                <w:sz w:val="24"/>
                <w:szCs w:val="24"/>
              </w:rPr>
            </w:pPr>
            <w:r>
              <w:rPr>
                <w:rFonts w:hint="eastAsia" w:ascii="宋体" w:hAnsi="宋体" w:eastAsia="宋体" w:cs="宋体"/>
                <w:color w:val="000000"/>
                <w:sz w:val="24"/>
                <w:szCs w:val="24"/>
              </w:rPr>
              <w:t>删除或重新观测异常值数据</w:t>
            </w:r>
          </w:p>
        </w:tc>
      </w:tr>
      <w:tr w14:paraId="3BC60D1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auto"/>
          <w:tblCellMar>
            <w:top w:w="0" w:type="dxa"/>
            <w:left w:w="0" w:type="dxa"/>
            <w:bottom w:w="0" w:type="dxa"/>
            <w:right w:w="0" w:type="dxa"/>
          </w:tblCellMar>
        </w:tblPrEx>
        <w:trPr>
          <w:trHeight w:val="393" w:hRule="atLeast"/>
          <w:tblCellSpacing w:w="0" w:type="dxa"/>
          <w:jc w:val="center"/>
        </w:trPr>
        <w:tc>
          <w:tcPr>
            <w:tcW w:w="4531" w:type="dxa"/>
            <w:tcBorders>
              <w:tl2br w:val="nil"/>
              <w:tr2bl w:val="nil"/>
            </w:tcBorders>
            <w:shd w:val="clear" w:color="auto" w:fill="auto"/>
            <w:tcMar>
              <w:top w:w="72" w:type="dxa"/>
              <w:left w:w="144" w:type="dxa"/>
              <w:bottom w:w="72" w:type="dxa"/>
              <w:right w:w="144" w:type="dxa"/>
            </w:tcMar>
            <w:vAlign w:val="top"/>
          </w:tcPr>
          <w:p w14:paraId="13AC80BA">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textAlignment w:val="auto"/>
              <w:rPr>
                <w:sz w:val="24"/>
                <w:szCs w:val="24"/>
              </w:rPr>
            </w:pPr>
            <w:r>
              <w:rPr>
                <w:rFonts w:hint="eastAsia" w:ascii="宋体" w:hAnsi="宋体" w:eastAsia="宋体" w:cs="宋体"/>
                <w:color w:val="000000"/>
                <w:sz w:val="24"/>
                <w:szCs w:val="24"/>
              </w:rPr>
              <w:t>4.缺少重要自变量</w:t>
            </w:r>
          </w:p>
        </w:tc>
        <w:tc>
          <w:tcPr>
            <w:tcW w:w="4215" w:type="dxa"/>
            <w:tcBorders>
              <w:tl2br w:val="nil"/>
              <w:tr2bl w:val="nil"/>
            </w:tcBorders>
            <w:shd w:val="clear" w:color="auto" w:fill="auto"/>
            <w:tcMar>
              <w:top w:w="72" w:type="dxa"/>
              <w:left w:w="144" w:type="dxa"/>
              <w:bottom w:w="72" w:type="dxa"/>
              <w:right w:w="144" w:type="dxa"/>
            </w:tcMar>
            <w:vAlign w:val="top"/>
          </w:tcPr>
          <w:p w14:paraId="79867BAE">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textAlignment w:val="auto"/>
              <w:rPr>
                <w:sz w:val="24"/>
                <w:szCs w:val="24"/>
              </w:rPr>
            </w:pPr>
            <w:r>
              <w:rPr>
                <w:rFonts w:hint="eastAsia" w:ascii="宋体" w:hAnsi="宋体" w:eastAsia="宋体" w:cs="宋体"/>
                <w:color w:val="000000"/>
                <w:sz w:val="24"/>
                <w:szCs w:val="24"/>
              </w:rPr>
              <w:t>增加必要的自变量</w:t>
            </w:r>
          </w:p>
        </w:tc>
      </w:tr>
      <w:tr w14:paraId="3C99ECB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94" w:hRule="atLeast"/>
          <w:tblCellSpacing w:w="0" w:type="dxa"/>
          <w:jc w:val="center"/>
        </w:trPr>
        <w:tc>
          <w:tcPr>
            <w:tcW w:w="4531" w:type="dxa"/>
            <w:tcBorders>
              <w:tl2br w:val="nil"/>
              <w:tr2bl w:val="nil"/>
            </w:tcBorders>
            <w:shd w:val="clear" w:color="auto" w:fill="auto"/>
            <w:tcMar>
              <w:top w:w="72" w:type="dxa"/>
              <w:left w:w="144" w:type="dxa"/>
              <w:bottom w:w="72" w:type="dxa"/>
              <w:right w:w="144" w:type="dxa"/>
            </w:tcMar>
            <w:vAlign w:val="top"/>
          </w:tcPr>
          <w:p w14:paraId="38620482">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textAlignment w:val="auto"/>
              <w:rPr>
                <w:sz w:val="24"/>
                <w:szCs w:val="24"/>
              </w:rPr>
            </w:pPr>
            <w:r>
              <w:rPr>
                <w:rFonts w:hint="eastAsia" w:ascii="宋体" w:hAnsi="宋体" w:eastAsia="宋体" w:cs="宋体"/>
                <w:color w:val="000000"/>
                <w:sz w:val="24"/>
                <w:szCs w:val="24"/>
              </w:rPr>
              <w:t>5.缺少观测数据</w:t>
            </w:r>
          </w:p>
        </w:tc>
        <w:tc>
          <w:tcPr>
            <w:tcW w:w="4215" w:type="dxa"/>
            <w:tcBorders>
              <w:tl2br w:val="nil"/>
              <w:tr2bl w:val="nil"/>
            </w:tcBorders>
            <w:shd w:val="clear" w:color="auto" w:fill="auto"/>
            <w:tcMar>
              <w:top w:w="72" w:type="dxa"/>
              <w:left w:w="144" w:type="dxa"/>
              <w:bottom w:w="72" w:type="dxa"/>
              <w:right w:w="144" w:type="dxa"/>
            </w:tcMar>
            <w:vAlign w:val="top"/>
          </w:tcPr>
          <w:p w14:paraId="158C9C11">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textAlignment w:val="auto"/>
              <w:rPr>
                <w:sz w:val="24"/>
                <w:szCs w:val="24"/>
              </w:rPr>
            </w:pPr>
            <w:r>
              <w:rPr>
                <w:rFonts w:hint="eastAsia" w:ascii="宋体" w:hAnsi="宋体" w:eastAsia="宋体" w:cs="宋体"/>
                <w:color w:val="000000"/>
                <w:sz w:val="24"/>
                <w:szCs w:val="24"/>
              </w:rPr>
              <w:t>增加观测数据，适当扩大自变量取值范围</w:t>
            </w:r>
          </w:p>
        </w:tc>
      </w:tr>
      <w:tr w14:paraId="25FAA1F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29" w:hRule="atLeast"/>
          <w:tblCellSpacing w:w="0" w:type="dxa"/>
          <w:jc w:val="center"/>
        </w:trPr>
        <w:tc>
          <w:tcPr>
            <w:tcW w:w="4531" w:type="dxa"/>
            <w:tcBorders>
              <w:tl2br w:val="nil"/>
              <w:tr2bl w:val="nil"/>
            </w:tcBorders>
            <w:shd w:val="clear" w:color="auto" w:fill="auto"/>
            <w:tcMar>
              <w:top w:w="72" w:type="dxa"/>
              <w:left w:w="144" w:type="dxa"/>
              <w:bottom w:w="72" w:type="dxa"/>
              <w:right w:w="144" w:type="dxa"/>
            </w:tcMar>
            <w:vAlign w:val="top"/>
          </w:tcPr>
          <w:p w14:paraId="0FE02DC6">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textAlignment w:val="auto"/>
              <w:rPr>
                <w:sz w:val="24"/>
                <w:szCs w:val="24"/>
              </w:rPr>
            </w:pPr>
            <w:r>
              <w:rPr>
                <w:rFonts w:hint="eastAsia" w:ascii="宋体" w:hAnsi="宋体" w:eastAsia="宋体" w:cs="宋体"/>
                <w:color w:val="000000"/>
                <w:sz w:val="24"/>
                <w:szCs w:val="24"/>
              </w:rPr>
              <w:t>6.存在异方差</w:t>
            </w:r>
          </w:p>
        </w:tc>
        <w:tc>
          <w:tcPr>
            <w:tcW w:w="4215" w:type="dxa"/>
            <w:tcBorders>
              <w:tl2br w:val="nil"/>
              <w:tr2bl w:val="nil"/>
            </w:tcBorders>
            <w:shd w:val="clear" w:color="auto" w:fill="auto"/>
            <w:tcMar>
              <w:top w:w="72" w:type="dxa"/>
              <w:left w:w="144" w:type="dxa"/>
              <w:bottom w:w="72" w:type="dxa"/>
              <w:right w:w="144" w:type="dxa"/>
            </w:tcMar>
            <w:vAlign w:val="top"/>
          </w:tcPr>
          <w:p w14:paraId="4B7CDCBA">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textAlignment w:val="auto"/>
              <w:rPr>
                <w:sz w:val="24"/>
                <w:szCs w:val="24"/>
              </w:rPr>
            </w:pPr>
            <w:r>
              <w:rPr>
                <w:rFonts w:hint="eastAsia" w:ascii="宋体" w:hAnsi="宋体" w:eastAsia="宋体" w:cs="宋体"/>
                <w:color w:val="000000"/>
                <w:sz w:val="24"/>
                <w:szCs w:val="24"/>
              </w:rPr>
              <w:t>采用加权线性回归</w:t>
            </w:r>
          </w:p>
        </w:tc>
      </w:tr>
      <w:tr w14:paraId="46F77DF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auto"/>
          <w:tblCellMar>
            <w:top w:w="0" w:type="dxa"/>
            <w:left w:w="0" w:type="dxa"/>
            <w:bottom w:w="0" w:type="dxa"/>
            <w:right w:w="0" w:type="dxa"/>
          </w:tblCellMar>
        </w:tblPrEx>
        <w:trPr>
          <w:trHeight w:val="470" w:hRule="atLeast"/>
          <w:tblCellSpacing w:w="0" w:type="dxa"/>
          <w:jc w:val="center"/>
        </w:trPr>
        <w:tc>
          <w:tcPr>
            <w:tcW w:w="4531" w:type="dxa"/>
            <w:tcBorders>
              <w:tl2br w:val="nil"/>
              <w:tr2bl w:val="nil"/>
            </w:tcBorders>
            <w:shd w:val="clear" w:color="auto" w:fill="auto"/>
            <w:tcMar>
              <w:top w:w="72" w:type="dxa"/>
              <w:left w:w="144" w:type="dxa"/>
              <w:bottom w:w="72" w:type="dxa"/>
              <w:right w:w="144" w:type="dxa"/>
            </w:tcMar>
            <w:vAlign w:val="top"/>
          </w:tcPr>
          <w:p w14:paraId="2101E273">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textAlignment w:val="auto"/>
              <w:rPr>
                <w:sz w:val="24"/>
                <w:szCs w:val="24"/>
              </w:rPr>
            </w:pPr>
            <w:r>
              <w:rPr>
                <w:rFonts w:hint="eastAsia" w:ascii="宋体" w:hAnsi="宋体" w:eastAsia="宋体" w:cs="宋体"/>
                <w:color w:val="000000"/>
                <w:sz w:val="24"/>
                <w:szCs w:val="24"/>
              </w:rPr>
              <w:t>7.模型选用错误，线性模型不适用</w:t>
            </w:r>
          </w:p>
        </w:tc>
        <w:tc>
          <w:tcPr>
            <w:tcW w:w="4215" w:type="dxa"/>
            <w:tcBorders>
              <w:tl2br w:val="nil"/>
              <w:tr2bl w:val="nil"/>
            </w:tcBorders>
            <w:shd w:val="clear" w:color="auto" w:fill="auto"/>
            <w:tcMar>
              <w:top w:w="72" w:type="dxa"/>
              <w:left w:w="144" w:type="dxa"/>
              <w:bottom w:w="72" w:type="dxa"/>
              <w:right w:w="144" w:type="dxa"/>
            </w:tcMar>
            <w:vAlign w:val="top"/>
          </w:tcPr>
          <w:p w14:paraId="513DB0E0">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textAlignment w:val="auto"/>
              <w:rPr>
                <w:sz w:val="24"/>
                <w:szCs w:val="24"/>
              </w:rPr>
            </w:pPr>
            <w:r>
              <w:rPr>
                <w:rFonts w:hint="eastAsia" w:ascii="宋体" w:hAnsi="宋体" w:eastAsia="宋体" w:cs="宋体"/>
                <w:color w:val="000000"/>
                <w:sz w:val="24"/>
                <w:szCs w:val="24"/>
              </w:rPr>
              <w:t>改用非线性回归模型</w:t>
            </w:r>
          </w:p>
        </w:tc>
      </w:tr>
    </w:tbl>
    <w:p w14:paraId="59100C34">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360" w:lineRule="auto"/>
        <w:jc w:val="left"/>
        <w:textAlignment w:val="auto"/>
        <w:rPr>
          <w:rFonts w:hint="default" w:ascii="宋体" w:hAnsi="宋体" w:eastAsia="宋体" w:cs="黑体"/>
          <w:sz w:val="24"/>
          <w:shd w:val="clear" w:color="auto" w:fill="FBFBFB"/>
          <w:lang w:val="en-US" w:eastAsia="zh-CN"/>
        </w:rPr>
      </w:pPr>
    </w:p>
    <w:p w14:paraId="5F13DA0E">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360" w:lineRule="auto"/>
        <w:jc w:val="left"/>
        <w:textAlignment w:val="auto"/>
        <w:rPr>
          <w:rFonts w:hint="default" w:ascii="宋体" w:hAnsi="宋体" w:eastAsia="宋体" w:cs="黑体"/>
          <w:color w:val="auto"/>
          <w:sz w:val="24"/>
          <w:shd w:val="clear" w:color="auto" w:fill="FBFBFB"/>
          <w:lang w:val="en-US" w:eastAsia="zh-CN"/>
        </w:rPr>
      </w:pPr>
      <w:r>
        <w:rPr>
          <w:rFonts w:hint="eastAsia" w:ascii="宋体" w:hAnsi="宋体" w:eastAsia="宋体" w:cs="黑体"/>
          <w:sz w:val="24"/>
          <w:shd w:val="clear" w:color="auto" w:fill="FBFBFB"/>
          <w:lang w:val="en-US" w:eastAsia="zh-CN"/>
        </w:rPr>
        <w:t>7.5.1</w:t>
      </w:r>
      <w:r>
        <w:rPr>
          <w:rFonts w:hint="eastAsia" w:ascii="宋体" w:hAnsi="宋体" w:cs="黑体"/>
          <w:sz w:val="24"/>
          <w:shd w:val="clear" w:color="auto" w:fill="FBFBFB"/>
          <w:lang w:val="en-US" w:eastAsia="zh-CN"/>
        </w:rPr>
        <w:t>1</w:t>
      </w:r>
      <w:r>
        <w:rPr>
          <w:rFonts w:hint="eastAsia" w:ascii="宋体" w:hAnsi="宋体" w:eastAsia="宋体" w:cs="黑体"/>
          <w:sz w:val="24"/>
          <w:shd w:val="clear" w:color="auto" w:fill="FBFBFB"/>
          <w:lang w:val="en-US" w:eastAsia="zh-CN"/>
        </w:rPr>
        <w:t>火灾损失数据残差</w:t>
      </w:r>
      <w:r>
        <w:rPr>
          <w:rFonts w:hint="eastAsia" w:ascii="宋体" w:hAnsi="宋体" w:cs="黑体"/>
          <w:color w:val="auto"/>
          <w:sz w:val="24"/>
          <w:shd w:val="clear" w:color="auto" w:fill="FBFBFB"/>
          <w:lang w:val="en-US" w:eastAsia="zh-CN"/>
        </w:rPr>
        <w:t>典型的分析</w:t>
      </w:r>
      <w:r>
        <w:rPr>
          <w:rFonts w:hint="eastAsia" w:ascii="宋体" w:hAnsi="宋体" w:cs="黑体"/>
          <w:color w:val="auto"/>
          <w:sz w:val="24"/>
          <w:highlight w:val="none"/>
          <w:shd w:val="clear" w:color="auto" w:fill="FBFBFB"/>
          <w:lang w:val="en-US" w:eastAsia="zh-CN"/>
        </w:rPr>
        <w:t>结果应按</w:t>
      </w:r>
      <w:r>
        <w:rPr>
          <w:rFonts w:hint="eastAsia" w:ascii="宋体" w:hAnsi="宋体" w:eastAsia="宋体" w:cs="黑体"/>
          <w:color w:val="auto"/>
          <w:sz w:val="24"/>
          <w:highlight w:val="none"/>
          <w:shd w:val="clear" w:color="auto" w:fill="FBFBFB"/>
          <w:lang w:val="en-US" w:eastAsia="zh-CN"/>
        </w:rPr>
        <w:t>图</w:t>
      </w:r>
      <w:r>
        <w:rPr>
          <w:rFonts w:hint="eastAsia" w:ascii="宋体" w:hAnsi="宋体" w:cs="黑体"/>
          <w:color w:val="auto"/>
          <w:sz w:val="24"/>
          <w:highlight w:val="none"/>
          <w:shd w:val="clear" w:color="auto" w:fill="FBFBFB"/>
          <w:lang w:val="en-US" w:eastAsia="zh-CN"/>
        </w:rPr>
        <w:t>7.5.12所示</w:t>
      </w:r>
      <w:r>
        <w:rPr>
          <w:rFonts w:hint="eastAsia" w:ascii="宋体" w:hAnsi="宋体" w:eastAsia="宋体" w:cs="黑体"/>
          <w:color w:val="auto"/>
          <w:sz w:val="24"/>
          <w:highlight w:val="none"/>
          <w:shd w:val="clear" w:color="auto" w:fill="FBFBFB"/>
          <w:lang w:val="en-US" w:eastAsia="zh-CN"/>
        </w:rPr>
        <w:t>。</w:t>
      </w:r>
    </w:p>
    <w:p w14:paraId="46E282B4">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360" w:lineRule="auto"/>
        <w:jc w:val="center"/>
        <w:textAlignment w:val="auto"/>
      </w:pPr>
      <w:r>
        <w:drawing>
          <wp:inline distT="0" distB="0" distL="114300" distR="114300">
            <wp:extent cx="3662045" cy="2362200"/>
            <wp:effectExtent l="0" t="0" r="14605" b="0"/>
            <wp:docPr id="81"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9"/>
                    <pic:cNvPicPr>
                      <a:picLocks noChangeAspect="1"/>
                    </pic:cNvPicPr>
                  </pic:nvPicPr>
                  <pic:blipFill>
                    <a:blip r:embed="rId191"/>
                    <a:stretch>
                      <a:fillRect/>
                    </a:stretch>
                  </pic:blipFill>
                  <pic:spPr>
                    <a:xfrm>
                      <a:off x="0" y="0"/>
                      <a:ext cx="3662045" cy="2362200"/>
                    </a:xfrm>
                    <a:prstGeom prst="rect">
                      <a:avLst/>
                    </a:prstGeom>
                    <a:noFill/>
                    <a:ln>
                      <a:noFill/>
                    </a:ln>
                  </pic:spPr>
                </pic:pic>
              </a:graphicData>
            </a:graphic>
          </wp:inline>
        </w:drawing>
      </w:r>
    </w:p>
    <w:p w14:paraId="68AA597F">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360" w:lineRule="auto"/>
        <w:jc w:val="center"/>
        <w:textAlignment w:val="auto"/>
        <w:rPr>
          <w:rFonts w:hint="default" w:hAnsi="宋体" w:cs="宋体"/>
          <w:sz w:val="24"/>
          <w:szCs w:val="24"/>
          <w:lang w:val="en-US" w:eastAsia="zh-CN"/>
        </w:rPr>
      </w:pPr>
      <w:r>
        <w:rPr>
          <w:rFonts w:hint="eastAsia" w:ascii="宋体" w:hAnsi="宋体" w:eastAsia="宋体" w:cs="黑体"/>
          <w:sz w:val="24"/>
          <w:shd w:val="clear" w:color="auto" w:fill="FBFBFB"/>
          <w:lang w:val="en-US" w:eastAsia="zh-CN"/>
        </w:rPr>
        <w:t>图7</w:t>
      </w:r>
      <w:r>
        <w:rPr>
          <w:rFonts w:hint="eastAsia" w:ascii="宋体" w:hAnsi="宋体" w:cs="黑体"/>
          <w:sz w:val="24"/>
          <w:shd w:val="clear" w:color="auto" w:fill="FBFBFB"/>
          <w:lang w:val="en-US" w:eastAsia="zh-CN"/>
        </w:rPr>
        <w:t>.5.12</w:t>
      </w:r>
      <w:r>
        <w:rPr>
          <w:rFonts w:hint="eastAsia" w:ascii="宋体" w:hAnsi="宋体" w:eastAsia="宋体" w:cs="黑体"/>
          <w:sz w:val="24"/>
          <w:shd w:val="clear" w:color="auto" w:fill="FBFBFB"/>
          <w:lang w:val="en-US" w:eastAsia="zh-CN"/>
        </w:rPr>
        <w:t xml:space="preserve"> 火灾损失数据残差</w:t>
      </w:r>
      <w:r>
        <w:rPr>
          <w:rFonts w:hint="eastAsia" w:ascii="宋体" w:hAnsi="宋体" w:cs="黑体"/>
          <w:sz w:val="24"/>
          <w:shd w:val="clear" w:color="auto" w:fill="FBFBFB"/>
          <w:lang w:val="en-US" w:eastAsia="zh-CN"/>
        </w:rPr>
        <w:t>示意图</w:t>
      </w:r>
    </w:p>
    <w:bookmarkEnd w:id="162"/>
    <w:p w14:paraId="7EB2B7FE">
      <w:pPr>
        <w:pStyle w:val="34"/>
        <w:numPr>
          <w:ilvl w:val="0"/>
          <w:numId w:val="0"/>
        </w:numPr>
        <w:ind w:left="360"/>
        <w:jc w:val="center"/>
        <w:rPr>
          <w:rFonts w:hint="eastAsia"/>
          <w:sz w:val="28"/>
          <w:szCs w:val="28"/>
        </w:rPr>
      </w:pPr>
      <w:bookmarkStart w:id="171" w:name="_Toc10097"/>
      <w:bookmarkStart w:id="172" w:name="_Toc30043"/>
      <w:bookmarkStart w:id="173" w:name="_Toc9908"/>
      <w:bookmarkStart w:id="174" w:name="_Toc125396875"/>
      <w:bookmarkStart w:id="175" w:name="_Toc13188"/>
      <w:r>
        <w:rPr>
          <w:rFonts w:hint="eastAsia" w:ascii="宋体" w:hAnsi="宋体" w:eastAsia="宋体" w:cs="Times New Roman"/>
          <w:sz w:val="28"/>
          <w:szCs w:val="28"/>
          <w:lang w:val="en-US" w:eastAsia="zh-CN"/>
        </w:rPr>
        <w:t>7.6 韧性传感器</w:t>
      </w:r>
      <w:bookmarkEnd w:id="171"/>
      <w:bookmarkEnd w:id="172"/>
      <w:bookmarkEnd w:id="173"/>
      <w:bookmarkEnd w:id="174"/>
      <w:bookmarkEnd w:id="175"/>
    </w:p>
    <w:bookmarkEnd w:id="65"/>
    <w:p w14:paraId="5CD51B29">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360" w:lineRule="auto"/>
        <w:jc w:val="left"/>
        <w:textAlignment w:val="auto"/>
        <w:rPr>
          <w:rFonts w:hint="default" w:ascii="宋体" w:hAnsi="宋体" w:eastAsia="宋体" w:cs="黑体"/>
          <w:sz w:val="24"/>
          <w:shd w:val="clear" w:color="auto" w:fill="FBFBFB"/>
          <w:lang w:val="en-US" w:eastAsia="zh-CN"/>
        </w:rPr>
      </w:pPr>
      <w:r>
        <w:rPr>
          <w:rFonts w:hint="eastAsia" w:ascii="宋体" w:hAnsi="宋体" w:eastAsia="宋体" w:cs="黑体"/>
          <w:sz w:val="24"/>
          <w:shd w:val="clear" w:color="auto" w:fill="FBFBFB"/>
          <w:lang w:val="en-US" w:eastAsia="zh-CN"/>
        </w:rPr>
        <w:t>7.6.1 韧性传感器的主要检测内容应符合</w:t>
      </w:r>
      <w:r>
        <w:rPr>
          <w:rFonts w:hint="eastAsia" w:hAnsi="宋体" w:cs="黑体"/>
          <w:color w:val="auto"/>
          <w:kern w:val="2"/>
          <w:sz w:val="24"/>
          <w:szCs w:val="24"/>
          <w:shd w:val="clear" w:color="auto" w:fill="FBFBFB"/>
          <w:lang w:val="en-US" w:eastAsia="zh-CN" w:bidi="ar-SA"/>
        </w:rPr>
        <w:t>下列</w:t>
      </w:r>
      <w:r>
        <w:rPr>
          <w:rFonts w:hint="eastAsia" w:ascii="宋体" w:hAnsi="宋体" w:eastAsia="宋体" w:cs="黑体"/>
          <w:sz w:val="24"/>
          <w:shd w:val="clear" w:color="auto" w:fill="FBFBFB"/>
          <w:lang w:val="en-US" w:eastAsia="zh-CN"/>
        </w:rPr>
        <w:t>规定：</w:t>
      </w:r>
    </w:p>
    <w:p w14:paraId="7BADAEE4">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360" w:lineRule="auto"/>
        <w:jc w:val="left"/>
        <w:textAlignment w:val="auto"/>
        <w:rPr>
          <w:rFonts w:hint="default" w:ascii="宋体" w:hAnsi="宋体" w:eastAsia="宋体" w:cs="黑体"/>
          <w:sz w:val="24"/>
          <w:shd w:val="clear" w:color="auto" w:fill="FBFBFB"/>
          <w:lang w:val="en-US" w:eastAsia="zh-CN"/>
        </w:rPr>
      </w:pPr>
      <w:r>
        <w:rPr>
          <w:rFonts w:hint="default" w:ascii="宋体" w:hAnsi="宋体" w:eastAsia="宋体" w:cs="黑体"/>
          <w:sz w:val="24"/>
          <w:shd w:val="clear" w:color="auto" w:fill="FBFBFB"/>
          <w:lang w:val="en-US" w:eastAsia="zh-CN"/>
        </w:rPr>
        <w:tab/>
      </w:r>
      <w:r>
        <w:rPr>
          <w:rFonts w:hint="eastAsia" w:ascii="宋体" w:hAnsi="宋体" w:eastAsia="宋体" w:cs="黑体"/>
          <w:sz w:val="24"/>
          <w:shd w:val="clear" w:color="auto" w:fill="FBFBFB"/>
          <w:lang w:val="en-US" w:eastAsia="zh-CN"/>
        </w:rPr>
        <w:t>1 雨</w:t>
      </w:r>
      <w:r>
        <w:rPr>
          <w:rFonts w:hint="eastAsia" w:ascii="宋体" w:hAnsi="宋体" w:cs="黑体"/>
          <w:sz w:val="24"/>
          <w:shd w:val="clear" w:color="auto" w:fill="FBFBFB"/>
          <w:lang w:val="en-US" w:eastAsia="zh-CN"/>
        </w:rPr>
        <w:t>洪</w:t>
      </w:r>
      <w:r>
        <w:rPr>
          <w:rFonts w:hint="eastAsia" w:ascii="宋体" w:hAnsi="宋体" w:eastAsia="宋体" w:cs="黑体"/>
          <w:sz w:val="24"/>
          <w:shd w:val="clear" w:color="auto" w:fill="FBFBFB"/>
          <w:lang w:val="en-US" w:eastAsia="zh-CN"/>
        </w:rPr>
        <w:t>检测；</w:t>
      </w:r>
    </w:p>
    <w:p w14:paraId="0626D25B">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360" w:lineRule="auto"/>
        <w:jc w:val="left"/>
        <w:textAlignment w:val="auto"/>
        <w:rPr>
          <w:rFonts w:hint="eastAsia" w:ascii="宋体" w:hAnsi="宋体" w:eastAsia="宋体" w:cs="黑体"/>
          <w:sz w:val="24"/>
          <w:shd w:val="clear" w:color="auto" w:fill="FBFBFB"/>
          <w:lang w:val="en-US" w:eastAsia="zh-CN"/>
        </w:rPr>
      </w:pPr>
      <w:r>
        <w:rPr>
          <w:rFonts w:hint="default" w:ascii="宋体" w:hAnsi="宋体" w:eastAsia="宋体" w:cs="黑体"/>
          <w:sz w:val="24"/>
          <w:shd w:val="clear" w:color="auto" w:fill="FBFBFB"/>
          <w:lang w:val="en-US" w:eastAsia="zh-CN"/>
        </w:rPr>
        <w:tab/>
      </w:r>
      <w:r>
        <w:rPr>
          <w:rFonts w:hint="eastAsia" w:ascii="宋体" w:hAnsi="宋体" w:eastAsia="宋体" w:cs="黑体"/>
          <w:sz w:val="24"/>
          <w:shd w:val="clear" w:color="auto" w:fill="FBFBFB"/>
          <w:lang w:val="en-US" w:eastAsia="zh-CN"/>
        </w:rPr>
        <w:t>2 燃气泄漏检测；</w:t>
      </w:r>
    </w:p>
    <w:p w14:paraId="6F9EB6A9">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360" w:lineRule="auto"/>
        <w:ind w:firstLine="420" w:firstLineChars="0"/>
        <w:jc w:val="left"/>
        <w:textAlignment w:val="auto"/>
        <w:rPr>
          <w:rFonts w:hint="eastAsia" w:ascii="宋体" w:hAnsi="宋体" w:eastAsia="宋体" w:cs="黑体"/>
          <w:sz w:val="24"/>
          <w:shd w:val="clear" w:color="auto" w:fill="FBFBFB"/>
          <w:lang w:val="en-US" w:eastAsia="zh-CN"/>
        </w:rPr>
      </w:pPr>
      <w:r>
        <w:rPr>
          <w:rFonts w:hint="eastAsia" w:ascii="宋体" w:hAnsi="宋体" w:eastAsia="宋体" w:cs="黑体"/>
          <w:sz w:val="24"/>
          <w:shd w:val="clear" w:color="auto" w:fill="FBFBFB"/>
          <w:lang w:val="en-US" w:eastAsia="zh-CN"/>
        </w:rPr>
        <w:t>3 电气火灾检测；</w:t>
      </w:r>
    </w:p>
    <w:p w14:paraId="744FD63E">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360" w:lineRule="auto"/>
        <w:ind w:firstLine="420" w:firstLineChars="0"/>
        <w:jc w:val="left"/>
        <w:textAlignment w:val="auto"/>
        <w:rPr>
          <w:rFonts w:hint="eastAsia" w:ascii="宋体" w:hAnsi="宋体" w:eastAsia="宋体" w:cs="黑体"/>
          <w:sz w:val="24"/>
          <w:shd w:val="clear" w:color="auto" w:fill="FBFBFB"/>
          <w:lang w:val="en-US" w:eastAsia="zh-CN"/>
        </w:rPr>
      </w:pPr>
      <w:r>
        <w:rPr>
          <w:rFonts w:hint="eastAsia" w:ascii="宋体" w:hAnsi="宋体" w:eastAsia="宋体" w:cs="黑体"/>
          <w:sz w:val="24"/>
          <w:shd w:val="clear" w:color="auto" w:fill="FBFBFB"/>
          <w:lang w:val="en-US" w:eastAsia="zh-CN"/>
        </w:rPr>
        <w:t>4 电力设备故障检测；</w:t>
      </w:r>
    </w:p>
    <w:p w14:paraId="6AED2D20">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360" w:lineRule="auto"/>
        <w:ind w:firstLine="420" w:firstLineChars="0"/>
        <w:jc w:val="left"/>
        <w:textAlignment w:val="auto"/>
        <w:rPr>
          <w:rFonts w:hint="default" w:ascii="宋体" w:hAnsi="宋体" w:eastAsia="宋体" w:cs="黑体"/>
          <w:sz w:val="24"/>
          <w:shd w:val="clear" w:color="auto" w:fill="FBFBFB"/>
          <w:lang w:val="en-US" w:eastAsia="zh-CN"/>
        </w:rPr>
      </w:pPr>
      <w:r>
        <w:rPr>
          <w:rFonts w:hint="eastAsia" w:ascii="宋体" w:hAnsi="宋体" w:eastAsia="宋体" w:cs="黑体"/>
          <w:sz w:val="24"/>
          <w:shd w:val="clear" w:color="auto" w:fill="FBFBFB"/>
          <w:lang w:val="en-US" w:eastAsia="zh-CN"/>
        </w:rPr>
        <w:t>5 管网漏水检测；</w:t>
      </w:r>
    </w:p>
    <w:p w14:paraId="542B844D">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360" w:lineRule="auto"/>
        <w:jc w:val="left"/>
        <w:textAlignment w:val="auto"/>
        <w:rPr>
          <w:rFonts w:hint="eastAsia" w:ascii="宋体" w:hAnsi="宋体" w:eastAsia="宋体" w:cs="黑体"/>
          <w:sz w:val="24"/>
          <w:shd w:val="clear" w:color="auto" w:fill="FBFBFB"/>
          <w:lang w:val="en-US" w:eastAsia="zh-CN"/>
        </w:rPr>
      </w:pPr>
      <w:r>
        <w:rPr>
          <w:rFonts w:hint="default" w:ascii="宋体" w:hAnsi="宋体" w:eastAsia="宋体" w:cs="黑体"/>
          <w:sz w:val="24"/>
          <w:shd w:val="clear" w:color="auto" w:fill="FBFBFB"/>
          <w:lang w:val="en-US" w:eastAsia="zh-CN"/>
        </w:rPr>
        <w:tab/>
      </w:r>
      <w:r>
        <w:rPr>
          <w:rFonts w:hint="eastAsia" w:ascii="宋体" w:hAnsi="宋体" w:eastAsia="宋体" w:cs="黑体"/>
          <w:sz w:val="24"/>
          <w:shd w:val="clear" w:color="auto" w:fill="FBFBFB"/>
          <w:lang w:val="en-US" w:eastAsia="zh-CN"/>
        </w:rPr>
        <w:t>6 管网破裂检测；</w:t>
      </w:r>
    </w:p>
    <w:p w14:paraId="54A339C3">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360" w:lineRule="auto"/>
        <w:ind w:firstLine="480"/>
        <w:jc w:val="left"/>
        <w:textAlignment w:val="auto"/>
        <w:rPr>
          <w:rFonts w:hint="eastAsia" w:ascii="宋体" w:hAnsi="宋体" w:eastAsia="宋体" w:cs="黑体"/>
          <w:sz w:val="24"/>
          <w:shd w:val="clear" w:color="auto" w:fill="FBFBFB"/>
          <w:lang w:val="en-US" w:eastAsia="zh-CN"/>
        </w:rPr>
      </w:pPr>
      <w:r>
        <w:rPr>
          <w:rFonts w:hint="eastAsia" w:ascii="宋体" w:hAnsi="宋体" w:eastAsia="宋体" w:cs="黑体"/>
          <w:sz w:val="24"/>
          <w:shd w:val="clear" w:color="auto" w:fill="FBFBFB"/>
          <w:lang w:val="en-US" w:eastAsia="zh-CN"/>
        </w:rPr>
        <w:t>7 管网寿命检测与预测；</w:t>
      </w:r>
    </w:p>
    <w:p w14:paraId="7790F627">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360" w:lineRule="auto"/>
        <w:ind w:firstLine="480"/>
        <w:jc w:val="left"/>
        <w:textAlignment w:val="auto"/>
        <w:rPr>
          <w:rFonts w:hint="default" w:ascii="宋体" w:hAnsi="宋体" w:eastAsia="宋体" w:cs="黑体"/>
          <w:sz w:val="24"/>
          <w:shd w:val="clear" w:color="auto" w:fill="FBFBFB"/>
          <w:lang w:val="en-US" w:eastAsia="zh-CN"/>
        </w:rPr>
      </w:pPr>
      <w:r>
        <w:rPr>
          <w:rFonts w:hint="eastAsia" w:ascii="宋体" w:hAnsi="宋体" w:eastAsia="宋体" w:cs="黑体"/>
          <w:sz w:val="24"/>
          <w:shd w:val="clear" w:color="auto" w:fill="FBFBFB"/>
          <w:lang w:val="en-US" w:eastAsia="zh-CN"/>
        </w:rPr>
        <w:t>8 建筑火灾检测；</w:t>
      </w:r>
    </w:p>
    <w:p w14:paraId="32884878">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360" w:lineRule="auto"/>
        <w:ind w:firstLine="420" w:firstLineChars="0"/>
        <w:jc w:val="left"/>
        <w:textAlignment w:val="auto"/>
        <w:rPr>
          <w:rFonts w:hint="default" w:ascii="宋体" w:hAnsi="宋体" w:eastAsia="宋体" w:cs="黑体"/>
          <w:sz w:val="24"/>
          <w:shd w:val="clear" w:color="auto" w:fill="FBFBFB"/>
          <w:lang w:val="en-US" w:eastAsia="zh-CN"/>
        </w:rPr>
      </w:pPr>
      <w:r>
        <w:rPr>
          <w:rFonts w:hint="eastAsia" w:ascii="宋体" w:hAnsi="宋体" w:eastAsia="宋体" w:cs="黑体"/>
          <w:sz w:val="24"/>
          <w:shd w:val="clear" w:color="auto" w:fill="FBFBFB"/>
          <w:lang w:val="en-US" w:eastAsia="zh-CN"/>
        </w:rPr>
        <w:t>9 道路检测</w:t>
      </w:r>
      <w:r>
        <w:rPr>
          <w:rFonts w:hint="eastAsia" w:ascii="宋体" w:hAnsi="宋体" w:cs="黑体"/>
          <w:sz w:val="24"/>
          <w:shd w:val="clear" w:color="auto" w:fill="FBFBFB"/>
          <w:lang w:val="en-US" w:eastAsia="zh-CN"/>
        </w:rPr>
        <w:t>；</w:t>
      </w:r>
    </w:p>
    <w:p w14:paraId="0D3021D6">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360" w:lineRule="auto"/>
        <w:jc w:val="left"/>
        <w:textAlignment w:val="auto"/>
        <w:rPr>
          <w:rFonts w:hint="default" w:ascii="宋体" w:hAnsi="宋体" w:eastAsia="宋体" w:cs="黑体"/>
          <w:sz w:val="24"/>
          <w:shd w:val="clear" w:color="auto" w:fill="FBFBFB"/>
          <w:lang w:val="en-US" w:eastAsia="zh-CN"/>
        </w:rPr>
      </w:pPr>
      <w:r>
        <w:rPr>
          <w:rFonts w:hint="default" w:ascii="宋体" w:hAnsi="宋体" w:eastAsia="宋体" w:cs="黑体"/>
          <w:sz w:val="24"/>
          <w:shd w:val="clear" w:color="auto" w:fill="FBFBFB"/>
          <w:lang w:val="en-US" w:eastAsia="zh-CN"/>
        </w:rPr>
        <w:tab/>
      </w:r>
      <w:r>
        <w:rPr>
          <w:rFonts w:hint="eastAsia" w:ascii="宋体" w:hAnsi="宋体" w:eastAsia="宋体" w:cs="黑体"/>
          <w:sz w:val="24"/>
          <w:shd w:val="clear" w:color="auto" w:fill="FBFBFB"/>
          <w:lang w:val="en-US" w:eastAsia="zh-CN"/>
        </w:rPr>
        <w:t>10 桥梁隧道检测</w:t>
      </w:r>
      <w:r>
        <w:rPr>
          <w:rFonts w:hint="eastAsia" w:ascii="宋体" w:hAnsi="宋体" w:cs="黑体"/>
          <w:sz w:val="24"/>
          <w:shd w:val="clear" w:color="auto" w:fill="FBFBFB"/>
          <w:lang w:val="en-US" w:eastAsia="zh-CN"/>
        </w:rPr>
        <w:t>；</w:t>
      </w:r>
    </w:p>
    <w:p w14:paraId="6E491CBC">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360" w:lineRule="auto"/>
        <w:jc w:val="left"/>
        <w:textAlignment w:val="auto"/>
        <w:rPr>
          <w:rFonts w:hint="eastAsia" w:ascii="宋体" w:hAnsi="宋体" w:eastAsia="宋体" w:cs="黑体"/>
          <w:sz w:val="24"/>
          <w:shd w:val="clear" w:color="auto" w:fill="FBFBFB"/>
          <w:lang w:val="en-US" w:eastAsia="zh-CN"/>
        </w:rPr>
      </w:pPr>
      <w:r>
        <w:rPr>
          <w:rFonts w:hint="default" w:ascii="宋体" w:hAnsi="宋体" w:eastAsia="宋体" w:cs="黑体"/>
          <w:sz w:val="24"/>
          <w:shd w:val="clear" w:color="auto" w:fill="FBFBFB"/>
          <w:lang w:val="en-US" w:eastAsia="zh-CN"/>
        </w:rPr>
        <w:tab/>
      </w:r>
      <w:r>
        <w:rPr>
          <w:rFonts w:hint="eastAsia" w:ascii="宋体" w:hAnsi="宋体" w:eastAsia="宋体" w:cs="黑体"/>
          <w:sz w:val="24"/>
          <w:shd w:val="clear" w:color="auto" w:fill="FBFBFB"/>
          <w:lang w:val="en-US" w:eastAsia="zh-CN"/>
        </w:rPr>
        <w:t>12 灾害天气监测及预报</w:t>
      </w:r>
      <w:r>
        <w:rPr>
          <w:rFonts w:hint="eastAsia" w:ascii="宋体" w:hAnsi="宋体" w:cs="黑体"/>
          <w:sz w:val="24"/>
          <w:shd w:val="clear" w:color="auto" w:fill="FBFBFB"/>
          <w:lang w:val="en-US" w:eastAsia="zh-CN"/>
        </w:rPr>
        <w:t>；</w:t>
      </w:r>
    </w:p>
    <w:p w14:paraId="1394517D">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360" w:lineRule="auto"/>
        <w:ind w:firstLine="420" w:firstLineChars="0"/>
        <w:jc w:val="left"/>
        <w:textAlignment w:val="auto"/>
        <w:rPr>
          <w:rFonts w:hint="eastAsia" w:ascii="宋体" w:hAnsi="宋体" w:eastAsia="宋体" w:cs="黑体"/>
          <w:sz w:val="24"/>
          <w:shd w:val="clear" w:color="auto" w:fill="FBFBFB"/>
          <w:lang w:val="en-US" w:eastAsia="zh-CN"/>
        </w:rPr>
      </w:pPr>
      <w:r>
        <w:rPr>
          <w:rFonts w:hint="eastAsia" w:ascii="宋体" w:hAnsi="宋体" w:eastAsia="宋体" w:cs="黑体"/>
          <w:sz w:val="24"/>
          <w:shd w:val="clear" w:color="auto" w:fill="FBFBFB"/>
          <w:lang w:val="en-US" w:eastAsia="zh-CN"/>
        </w:rPr>
        <w:t>13 其他与城市安全韧性相关的物理对象检测。</w:t>
      </w:r>
    </w:p>
    <w:p w14:paraId="6EB2477C">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360" w:lineRule="auto"/>
        <w:jc w:val="left"/>
        <w:textAlignment w:val="auto"/>
        <w:rPr>
          <w:rFonts w:hint="eastAsia" w:ascii="宋体" w:hAnsi="宋体" w:eastAsia="宋体" w:cs="宋体"/>
          <w:kern w:val="0"/>
          <w:sz w:val="24"/>
          <w:szCs w:val="24"/>
          <w:lang w:val="en-US" w:eastAsia="zh-CN" w:bidi="ar-SA"/>
        </w:rPr>
      </w:pPr>
      <w:r>
        <w:rPr>
          <w:rFonts w:hint="eastAsia" w:ascii="宋体" w:hAnsi="宋体" w:eastAsia="宋体" w:cs="黑体"/>
          <w:sz w:val="24"/>
          <w:shd w:val="clear" w:color="auto" w:fill="FBFBFB"/>
          <w:lang w:val="en-US" w:eastAsia="zh-CN"/>
        </w:rPr>
        <w:t>7.6.2 韧性</w:t>
      </w:r>
      <w:r>
        <w:rPr>
          <w:rFonts w:hint="eastAsia" w:ascii="宋体" w:hAnsi="宋体" w:eastAsia="宋体" w:cs="宋体"/>
          <w:kern w:val="0"/>
          <w:sz w:val="24"/>
          <w:szCs w:val="24"/>
          <w:lang w:val="en-US" w:eastAsia="zh-CN" w:bidi="ar-SA"/>
        </w:rPr>
        <w:t>智能传感器集成电路的组成宜包括</w:t>
      </w:r>
      <w:r>
        <w:rPr>
          <w:rFonts w:hint="eastAsia" w:cs="宋体"/>
          <w:kern w:val="0"/>
          <w:sz w:val="24"/>
          <w:szCs w:val="24"/>
          <w:lang w:val="en-US" w:eastAsia="zh-CN" w:bidi="ar-SA"/>
        </w:rPr>
        <w:t>A/D与D/A集成电路、通信总线、</w:t>
      </w:r>
      <w:r>
        <w:rPr>
          <w:rFonts w:hint="eastAsia" w:ascii="宋体" w:hAnsi="宋体" w:eastAsia="宋体" w:cs="宋体"/>
          <w:kern w:val="0"/>
          <w:sz w:val="24"/>
          <w:szCs w:val="24"/>
          <w:lang w:val="en-US" w:eastAsia="zh-CN" w:bidi="ar-SA"/>
        </w:rPr>
        <w:t>光纤、压电、形状记忆合金、</w:t>
      </w:r>
      <w:r>
        <w:rPr>
          <w:rFonts w:hint="eastAsia" w:cs="宋体"/>
          <w:kern w:val="0"/>
          <w:sz w:val="24"/>
          <w:szCs w:val="24"/>
          <w:lang w:val="en-US" w:eastAsia="zh-CN" w:bidi="ar-SA"/>
        </w:rPr>
        <w:t>CPU、GPU</w:t>
      </w:r>
      <w:r>
        <w:rPr>
          <w:rFonts w:hint="eastAsia" w:ascii="宋体" w:hAnsi="宋体" w:eastAsia="宋体" w:cs="宋体"/>
          <w:kern w:val="0"/>
          <w:sz w:val="24"/>
          <w:szCs w:val="24"/>
          <w:lang w:val="en-US" w:eastAsia="zh-CN" w:bidi="ar-SA"/>
        </w:rPr>
        <w:t>等智能材料和</w:t>
      </w:r>
      <w:r>
        <w:rPr>
          <w:rFonts w:hint="eastAsia" w:cs="宋体"/>
          <w:kern w:val="0"/>
          <w:sz w:val="24"/>
          <w:szCs w:val="24"/>
          <w:lang w:val="en-US" w:eastAsia="zh-CN" w:bidi="ar-SA"/>
        </w:rPr>
        <w:t>智能</w:t>
      </w:r>
      <w:r>
        <w:rPr>
          <w:rFonts w:hint="eastAsia" w:ascii="宋体" w:hAnsi="宋体" w:eastAsia="宋体" w:cs="宋体"/>
          <w:kern w:val="0"/>
          <w:sz w:val="24"/>
          <w:szCs w:val="24"/>
          <w:lang w:val="en-US" w:eastAsia="zh-CN" w:bidi="ar-SA"/>
        </w:rPr>
        <w:t>元器件。</w:t>
      </w:r>
    </w:p>
    <w:p w14:paraId="4543AE02">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360" w:lineRule="auto"/>
        <w:jc w:val="left"/>
        <w:textAlignment w:val="auto"/>
        <w:rPr>
          <w:rFonts w:hint="eastAsia" w:ascii="宋体" w:hAnsi="宋体" w:eastAsia="宋体" w:cs="宋体"/>
          <w:kern w:val="0"/>
          <w:sz w:val="24"/>
          <w:szCs w:val="24"/>
          <w:lang w:val="en-US" w:eastAsia="zh-CN" w:bidi="ar-SA"/>
        </w:rPr>
      </w:pPr>
      <w:r>
        <w:rPr>
          <w:rFonts w:hint="eastAsia" w:ascii="宋体" w:hAnsi="宋体" w:eastAsia="宋体" w:cs="黑体"/>
          <w:sz w:val="24"/>
          <w:shd w:val="clear" w:color="auto" w:fill="FBFBFB"/>
          <w:lang w:val="en-US" w:eastAsia="zh-CN"/>
        </w:rPr>
        <w:t>7.6.3 韧性</w:t>
      </w:r>
      <w:r>
        <w:rPr>
          <w:rFonts w:hint="eastAsia" w:ascii="宋体" w:hAnsi="宋体" w:eastAsia="宋体" w:cs="宋体"/>
          <w:kern w:val="0"/>
          <w:sz w:val="24"/>
          <w:szCs w:val="24"/>
          <w:lang w:val="en-US" w:eastAsia="zh-CN" w:bidi="ar-SA"/>
        </w:rPr>
        <w:t>智能传感器</w:t>
      </w:r>
      <w:r>
        <w:rPr>
          <w:rFonts w:hint="eastAsia" w:cs="宋体"/>
          <w:kern w:val="0"/>
          <w:sz w:val="24"/>
          <w:szCs w:val="24"/>
          <w:lang w:val="en-US" w:eastAsia="zh-CN" w:bidi="ar-SA"/>
        </w:rPr>
        <w:t>利用智能感知技术</w:t>
      </w:r>
      <w:r>
        <w:rPr>
          <w:rFonts w:hint="eastAsia" w:ascii="宋体" w:hAnsi="宋体" w:eastAsia="宋体" w:cs="宋体"/>
          <w:kern w:val="0"/>
          <w:sz w:val="24"/>
          <w:szCs w:val="24"/>
          <w:lang w:val="en-US" w:eastAsia="zh-CN" w:bidi="ar-SA"/>
        </w:rPr>
        <w:t>，可实现建筑的自</w:t>
      </w:r>
      <w:r>
        <w:rPr>
          <w:rFonts w:hint="eastAsia" w:cs="宋体"/>
          <w:kern w:val="0"/>
          <w:sz w:val="24"/>
          <w:szCs w:val="24"/>
          <w:lang w:val="en-US" w:eastAsia="zh-CN" w:bidi="ar-SA"/>
        </w:rPr>
        <w:t>检测</w:t>
      </w:r>
      <w:r>
        <w:rPr>
          <w:rFonts w:hint="eastAsia" w:ascii="宋体" w:hAnsi="宋体" w:eastAsia="宋体" w:cs="宋体"/>
          <w:kern w:val="0"/>
          <w:sz w:val="24"/>
          <w:szCs w:val="24"/>
          <w:lang w:val="en-US" w:eastAsia="zh-CN" w:bidi="ar-SA"/>
        </w:rPr>
        <w:t>、自感知、自诊断</w:t>
      </w:r>
      <w:r>
        <w:rPr>
          <w:rFonts w:hint="eastAsia" w:cs="宋体"/>
          <w:kern w:val="0"/>
          <w:sz w:val="24"/>
          <w:szCs w:val="24"/>
          <w:lang w:val="en-US" w:eastAsia="zh-CN" w:bidi="ar-SA"/>
        </w:rPr>
        <w:t>、自学习、自控制</w:t>
      </w:r>
      <w:r>
        <w:rPr>
          <w:rFonts w:hint="eastAsia" w:ascii="宋体" w:hAnsi="宋体" w:eastAsia="宋体" w:cs="宋体"/>
          <w:kern w:val="0"/>
          <w:sz w:val="24"/>
          <w:szCs w:val="24"/>
          <w:lang w:val="en-US" w:eastAsia="zh-CN" w:bidi="ar-SA"/>
        </w:rPr>
        <w:t>甚至自修复。</w:t>
      </w:r>
    </w:p>
    <w:p w14:paraId="2C454579">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360" w:lineRule="auto"/>
        <w:jc w:val="left"/>
        <w:textAlignment w:val="auto"/>
        <w:rPr>
          <w:rFonts w:hint="eastAsia" w:ascii="宋体" w:hAnsi="宋体" w:eastAsia="宋体" w:cs="宋体"/>
          <w:kern w:val="0"/>
          <w:sz w:val="24"/>
          <w:szCs w:val="24"/>
          <w:lang w:val="en-US" w:eastAsia="zh-CN" w:bidi="ar-SA"/>
        </w:rPr>
      </w:pPr>
      <w:r>
        <w:rPr>
          <w:rFonts w:hint="eastAsia" w:ascii="宋体" w:hAnsi="宋体" w:eastAsia="宋体" w:cs="黑体"/>
          <w:sz w:val="24"/>
          <w:shd w:val="clear" w:color="auto" w:fill="FBFBFB"/>
          <w:lang w:val="en-US" w:eastAsia="zh-CN"/>
        </w:rPr>
        <w:t>7.6.4 融合</w:t>
      </w:r>
      <w:r>
        <w:rPr>
          <w:rFonts w:hint="eastAsia" w:cs="宋体"/>
          <w:kern w:val="0"/>
          <w:sz w:val="24"/>
          <w:szCs w:val="24"/>
          <w:lang w:val="en-US" w:eastAsia="zh-CN" w:bidi="ar-SA"/>
        </w:rPr>
        <w:t>机器</w:t>
      </w:r>
      <w:r>
        <w:rPr>
          <w:rFonts w:hint="eastAsia" w:ascii="宋体" w:hAnsi="宋体" w:eastAsia="宋体" w:cs="宋体"/>
          <w:kern w:val="0"/>
          <w:sz w:val="24"/>
          <w:szCs w:val="24"/>
          <w:lang w:val="en-US" w:eastAsia="zh-CN" w:bidi="ar-SA"/>
        </w:rPr>
        <w:t>视觉</w:t>
      </w:r>
      <w:r>
        <w:rPr>
          <w:rFonts w:hint="eastAsia" w:cs="宋体"/>
          <w:kern w:val="0"/>
          <w:sz w:val="24"/>
          <w:szCs w:val="24"/>
          <w:lang w:val="en-US" w:eastAsia="zh-CN" w:bidi="ar-SA"/>
        </w:rPr>
        <w:t>、</w:t>
      </w:r>
      <w:r>
        <w:rPr>
          <w:rFonts w:hint="eastAsia" w:ascii="宋体" w:hAnsi="宋体" w:eastAsia="宋体" w:cs="宋体"/>
          <w:kern w:val="0"/>
          <w:sz w:val="24"/>
          <w:szCs w:val="24"/>
          <w:lang w:val="en-US" w:eastAsia="zh-CN" w:bidi="ar-SA"/>
        </w:rPr>
        <w:t>虚拟现实</w:t>
      </w:r>
      <w:r>
        <w:rPr>
          <w:rFonts w:hint="eastAsia" w:cs="宋体"/>
          <w:kern w:val="0"/>
          <w:sz w:val="24"/>
          <w:szCs w:val="24"/>
          <w:lang w:val="en-US" w:eastAsia="zh-CN" w:bidi="ar-SA"/>
        </w:rPr>
        <w:t>等</w:t>
      </w:r>
      <w:r>
        <w:rPr>
          <w:rFonts w:hint="eastAsia" w:ascii="宋体" w:hAnsi="宋体" w:eastAsia="宋体" w:cs="宋体"/>
          <w:kern w:val="0"/>
          <w:sz w:val="24"/>
          <w:szCs w:val="24"/>
          <w:lang w:val="en-US" w:eastAsia="zh-CN" w:bidi="ar-SA"/>
        </w:rPr>
        <w:t>技术的</w:t>
      </w:r>
      <w:r>
        <w:rPr>
          <w:rFonts w:hint="eastAsia" w:ascii="宋体" w:hAnsi="宋体" w:eastAsia="宋体" w:cs="黑体"/>
          <w:sz w:val="24"/>
          <w:shd w:val="clear" w:color="auto" w:fill="FBFBFB"/>
          <w:lang w:val="en-US" w:eastAsia="zh-CN"/>
        </w:rPr>
        <w:t>韧性</w:t>
      </w:r>
      <w:r>
        <w:rPr>
          <w:rFonts w:hint="eastAsia" w:ascii="宋体" w:hAnsi="宋体" w:eastAsia="宋体" w:cs="宋体"/>
          <w:kern w:val="0"/>
          <w:sz w:val="24"/>
          <w:szCs w:val="24"/>
          <w:lang w:val="en-US" w:eastAsia="zh-CN" w:bidi="ar-SA"/>
        </w:rPr>
        <w:t>智能传感器应能够重构建筑三维模型，识别结构的动力</w:t>
      </w:r>
      <w:r>
        <w:rPr>
          <w:rFonts w:hint="eastAsia" w:cs="宋体"/>
          <w:kern w:val="0"/>
          <w:sz w:val="24"/>
          <w:szCs w:val="24"/>
          <w:lang w:val="en-US" w:eastAsia="zh-CN" w:bidi="ar-SA"/>
        </w:rPr>
        <w:t>学特征、及时</w:t>
      </w:r>
      <w:r>
        <w:rPr>
          <w:rFonts w:hint="eastAsia" w:ascii="宋体" w:hAnsi="宋体" w:eastAsia="宋体" w:cs="宋体"/>
          <w:kern w:val="0"/>
          <w:sz w:val="24"/>
          <w:szCs w:val="24"/>
          <w:lang w:val="en-US" w:eastAsia="zh-CN" w:bidi="ar-SA"/>
        </w:rPr>
        <w:t>响应</w:t>
      </w:r>
      <w:r>
        <w:rPr>
          <w:rFonts w:hint="eastAsia" w:cs="宋体"/>
          <w:kern w:val="0"/>
          <w:sz w:val="24"/>
          <w:szCs w:val="24"/>
          <w:lang w:val="en-US" w:eastAsia="zh-CN" w:bidi="ar-SA"/>
        </w:rPr>
        <w:t>结构风险监测结果、探测到结构</w:t>
      </w:r>
      <w:r>
        <w:rPr>
          <w:rFonts w:hint="eastAsia" w:ascii="宋体" w:hAnsi="宋体" w:eastAsia="宋体" w:cs="宋体"/>
          <w:kern w:val="0"/>
          <w:sz w:val="24"/>
          <w:szCs w:val="24"/>
          <w:lang w:val="en-US" w:eastAsia="zh-CN" w:bidi="ar-SA"/>
        </w:rPr>
        <w:t>表面微损伤，实现监测现场的高清可视化还原</w:t>
      </w:r>
      <w:r>
        <w:rPr>
          <w:rFonts w:hint="eastAsia" w:cs="宋体"/>
          <w:kern w:val="0"/>
          <w:sz w:val="24"/>
          <w:szCs w:val="24"/>
          <w:lang w:val="en-US" w:eastAsia="zh-CN" w:bidi="ar-SA"/>
        </w:rPr>
        <w:t>与模拟</w:t>
      </w:r>
      <w:r>
        <w:rPr>
          <w:rFonts w:hint="eastAsia" w:ascii="宋体" w:hAnsi="宋体" w:eastAsia="宋体" w:cs="宋体"/>
          <w:kern w:val="0"/>
          <w:sz w:val="24"/>
          <w:szCs w:val="24"/>
          <w:lang w:val="en-US" w:eastAsia="zh-CN" w:bidi="ar-SA"/>
        </w:rPr>
        <w:t>。</w:t>
      </w:r>
    </w:p>
    <w:p w14:paraId="3CCC6368">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360" w:lineRule="auto"/>
        <w:jc w:val="left"/>
        <w:textAlignment w:val="auto"/>
        <w:rPr>
          <w:rFonts w:hint="eastAsia" w:ascii="宋体" w:hAnsi="宋体" w:eastAsia="宋体" w:cs="黑体"/>
          <w:sz w:val="24"/>
          <w:shd w:val="clear" w:color="auto" w:fill="FBFBFB"/>
          <w:lang w:val="en-US" w:eastAsia="zh-CN"/>
        </w:rPr>
      </w:pPr>
      <w:r>
        <w:rPr>
          <w:rFonts w:hint="eastAsia" w:ascii="宋体" w:hAnsi="宋体" w:eastAsia="宋体" w:cs="黑体"/>
          <w:sz w:val="24"/>
          <w:shd w:val="clear" w:color="auto" w:fill="FBFBFB"/>
          <w:lang w:val="en-US" w:eastAsia="zh-CN"/>
        </w:rPr>
        <w:t>7.6.5 韧性</w:t>
      </w:r>
      <w:r>
        <w:rPr>
          <w:rFonts w:hint="eastAsia" w:ascii="宋体" w:hAnsi="宋体" w:eastAsia="宋体" w:cs="宋体"/>
          <w:kern w:val="0"/>
          <w:sz w:val="24"/>
          <w:szCs w:val="24"/>
          <w:lang w:val="en-US" w:eastAsia="zh-CN" w:bidi="ar-SA"/>
        </w:rPr>
        <w:t>智能传感器</w:t>
      </w:r>
      <w:r>
        <w:rPr>
          <w:rFonts w:hint="eastAsia" w:ascii="宋体" w:hAnsi="宋体" w:eastAsia="宋体" w:cs="黑体"/>
          <w:sz w:val="24"/>
          <w:shd w:val="clear" w:color="auto" w:fill="FBFBFB"/>
          <w:lang w:val="en-US" w:eastAsia="zh-CN"/>
        </w:rPr>
        <w:t>宜符合</w:t>
      </w:r>
      <w:r>
        <w:rPr>
          <w:rFonts w:hint="eastAsia" w:ascii="宋体" w:hAnsi="宋体" w:cs="黑体"/>
          <w:sz w:val="24"/>
          <w:shd w:val="clear" w:color="auto" w:fill="FBFBFB"/>
          <w:lang w:val="en-US" w:eastAsia="zh-CN"/>
        </w:rPr>
        <w:t>下列特点</w:t>
      </w:r>
      <w:r>
        <w:rPr>
          <w:rFonts w:hint="eastAsia" w:ascii="宋体" w:hAnsi="宋体" w:eastAsia="宋体" w:cs="黑体"/>
          <w:sz w:val="24"/>
          <w:shd w:val="clear" w:color="auto" w:fill="FBFBFB"/>
          <w:lang w:val="en-US" w:eastAsia="zh-CN"/>
        </w:rPr>
        <w:t>：</w:t>
      </w:r>
    </w:p>
    <w:p w14:paraId="7D5AD0FA">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360" w:lineRule="auto"/>
        <w:ind w:firstLine="480" w:firstLineChars="200"/>
        <w:jc w:val="left"/>
        <w:textAlignment w:val="auto"/>
        <w:rPr>
          <w:rFonts w:hint="eastAsia" w:ascii="宋体" w:hAnsi="宋体" w:cs="黑体"/>
          <w:sz w:val="24"/>
          <w:shd w:val="clear" w:color="auto" w:fill="FBFBFB"/>
          <w:lang w:val="en-US" w:eastAsia="zh-CN"/>
        </w:rPr>
      </w:pPr>
      <w:r>
        <w:rPr>
          <w:rFonts w:hint="eastAsia" w:ascii="宋体" w:hAnsi="宋体" w:cs="黑体"/>
          <w:sz w:val="24"/>
          <w:shd w:val="clear" w:color="auto" w:fill="FBFBFB"/>
          <w:lang w:val="en-US" w:eastAsia="zh-CN"/>
        </w:rPr>
        <w:t xml:space="preserve">1 </w:t>
      </w:r>
      <w:r>
        <w:rPr>
          <w:rFonts w:hint="eastAsia" w:ascii="宋体" w:hAnsi="宋体" w:eastAsia="宋体" w:cs="黑体"/>
          <w:sz w:val="24"/>
          <w:shd w:val="clear" w:color="auto" w:fill="FBFBFB"/>
          <w:lang w:val="en-US" w:eastAsia="zh-CN"/>
        </w:rPr>
        <w:t>微型化</w:t>
      </w:r>
      <w:r>
        <w:rPr>
          <w:rFonts w:hint="eastAsia" w:ascii="宋体" w:hAnsi="宋体" w:cs="黑体"/>
          <w:sz w:val="24"/>
          <w:shd w:val="clear" w:color="auto" w:fill="FBFBFB"/>
          <w:lang w:val="en-US" w:eastAsia="zh-CN"/>
        </w:rPr>
        <w:t>；</w:t>
      </w:r>
    </w:p>
    <w:p w14:paraId="342640E4">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360" w:lineRule="auto"/>
        <w:ind w:firstLine="480" w:firstLineChars="200"/>
        <w:jc w:val="left"/>
        <w:textAlignment w:val="auto"/>
        <w:rPr>
          <w:rFonts w:hint="eastAsia" w:ascii="宋体" w:hAnsi="宋体" w:cs="黑体"/>
          <w:sz w:val="24"/>
          <w:shd w:val="clear" w:color="auto" w:fill="FBFBFB"/>
          <w:lang w:val="en-US" w:eastAsia="zh-CN"/>
        </w:rPr>
      </w:pPr>
      <w:r>
        <w:rPr>
          <w:rFonts w:hint="eastAsia" w:ascii="宋体" w:hAnsi="宋体" w:cs="黑体"/>
          <w:sz w:val="24"/>
          <w:shd w:val="clear" w:color="auto" w:fill="FBFBFB"/>
          <w:lang w:val="en-US" w:eastAsia="zh-CN"/>
        </w:rPr>
        <w:t xml:space="preserve">2 </w:t>
      </w:r>
      <w:r>
        <w:rPr>
          <w:rFonts w:hint="eastAsia" w:ascii="宋体" w:hAnsi="宋体" w:eastAsia="宋体" w:cs="黑体"/>
          <w:sz w:val="24"/>
          <w:shd w:val="clear" w:color="auto" w:fill="FBFBFB"/>
          <w:lang w:val="en-US" w:eastAsia="zh-CN"/>
        </w:rPr>
        <w:t>数字化</w:t>
      </w:r>
      <w:r>
        <w:rPr>
          <w:rFonts w:hint="eastAsia" w:ascii="宋体" w:hAnsi="宋体" w:cs="黑体"/>
          <w:sz w:val="24"/>
          <w:shd w:val="clear" w:color="auto" w:fill="FBFBFB"/>
          <w:lang w:val="en-US" w:eastAsia="zh-CN"/>
        </w:rPr>
        <w:t>；</w:t>
      </w:r>
    </w:p>
    <w:p w14:paraId="3187D290">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360" w:lineRule="auto"/>
        <w:ind w:firstLine="480" w:firstLineChars="200"/>
        <w:jc w:val="left"/>
        <w:textAlignment w:val="auto"/>
        <w:rPr>
          <w:rFonts w:hint="eastAsia" w:ascii="宋体" w:hAnsi="宋体" w:cs="黑体"/>
          <w:sz w:val="24"/>
          <w:shd w:val="clear" w:color="auto" w:fill="FBFBFB"/>
          <w:lang w:val="en-US" w:eastAsia="zh-CN"/>
        </w:rPr>
      </w:pPr>
      <w:r>
        <w:rPr>
          <w:rFonts w:hint="eastAsia" w:ascii="宋体" w:hAnsi="宋体" w:cs="黑体"/>
          <w:sz w:val="24"/>
          <w:shd w:val="clear" w:color="auto" w:fill="FBFBFB"/>
          <w:lang w:val="en-US" w:eastAsia="zh-CN"/>
        </w:rPr>
        <w:t xml:space="preserve">3 </w:t>
      </w:r>
      <w:r>
        <w:rPr>
          <w:rFonts w:hint="eastAsia" w:ascii="宋体" w:hAnsi="宋体" w:eastAsia="宋体" w:cs="黑体"/>
          <w:sz w:val="24"/>
          <w:shd w:val="clear" w:color="auto" w:fill="FBFBFB"/>
          <w:lang w:val="en-US" w:eastAsia="zh-CN"/>
        </w:rPr>
        <w:t>智能化</w:t>
      </w:r>
      <w:r>
        <w:rPr>
          <w:rFonts w:hint="eastAsia" w:ascii="宋体" w:hAnsi="宋体" w:cs="黑体"/>
          <w:sz w:val="24"/>
          <w:shd w:val="clear" w:color="auto" w:fill="FBFBFB"/>
          <w:lang w:val="en-US" w:eastAsia="zh-CN"/>
        </w:rPr>
        <w:t>；</w:t>
      </w:r>
    </w:p>
    <w:p w14:paraId="7DD42D58">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360" w:lineRule="auto"/>
        <w:ind w:firstLine="480" w:firstLineChars="200"/>
        <w:jc w:val="left"/>
        <w:textAlignment w:val="auto"/>
        <w:rPr>
          <w:rFonts w:hint="eastAsia" w:ascii="宋体" w:hAnsi="宋体" w:cs="黑体"/>
          <w:sz w:val="24"/>
          <w:shd w:val="clear" w:color="auto" w:fill="FBFBFB"/>
          <w:lang w:val="en-US" w:eastAsia="zh-CN"/>
        </w:rPr>
      </w:pPr>
      <w:r>
        <w:rPr>
          <w:rFonts w:hint="eastAsia" w:ascii="宋体" w:hAnsi="宋体" w:cs="黑体"/>
          <w:sz w:val="24"/>
          <w:shd w:val="clear" w:color="auto" w:fill="FBFBFB"/>
          <w:lang w:val="en-US" w:eastAsia="zh-CN"/>
        </w:rPr>
        <w:t xml:space="preserve">4 </w:t>
      </w:r>
      <w:r>
        <w:rPr>
          <w:rFonts w:hint="eastAsia" w:ascii="宋体" w:hAnsi="宋体" w:eastAsia="宋体" w:cs="黑体"/>
          <w:sz w:val="24"/>
          <w:shd w:val="clear" w:color="auto" w:fill="FBFBFB"/>
          <w:lang w:val="en-US" w:eastAsia="zh-CN"/>
        </w:rPr>
        <w:t>多功能化</w:t>
      </w:r>
      <w:r>
        <w:rPr>
          <w:rFonts w:hint="eastAsia" w:ascii="宋体" w:hAnsi="宋体" w:cs="黑体"/>
          <w:sz w:val="24"/>
          <w:shd w:val="clear" w:color="auto" w:fill="FBFBFB"/>
          <w:lang w:val="en-US" w:eastAsia="zh-CN"/>
        </w:rPr>
        <w:t>；</w:t>
      </w:r>
    </w:p>
    <w:p w14:paraId="7375EC45">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360" w:lineRule="auto"/>
        <w:ind w:firstLine="480" w:firstLineChars="200"/>
        <w:jc w:val="left"/>
        <w:textAlignment w:val="auto"/>
        <w:rPr>
          <w:rFonts w:hint="eastAsia" w:ascii="宋体" w:hAnsi="宋体" w:cs="黑体"/>
          <w:sz w:val="24"/>
          <w:shd w:val="clear" w:color="auto" w:fill="FBFBFB"/>
          <w:lang w:val="en-US" w:eastAsia="zh-CN"/>
        </w:rPr>
      </w:pPr>
      <w:r>
        <w:rPr>
          <w:rFonts w:hint="eastAsia" w:ascii="宋体" w:hAnsi="宋体" w:cs="黑体"/>
          <w:sz w:val="24"/>
          <w:shd w:val="clear" w:color="auto" w:fill="FBFBFB"/>
          <w:lang w:val="en-US" w:eastAsia="zh-CN"/>
        </w:rPr>
        <w:t xml:space="preserve">5 </w:t>
      </w:r>
      <w:r>
        <w:rPr>
          <w:rFonts w:hint="eastAsia" w:ascii="宋体" w:hAnsi="宋体" w:eastAsia="宋体" w:cs="黑体"/>
          <w:sz w:val="24"/>
          <w:shd w:val="clear" w:color="auto" w:fill="FBFBFB"/>
          <w:lang w:val="en-US" w:eastAsia="zh-CN"/>
        </w:rPr>
        <w:t>系统化</w:t>
      </w:r>
      <w:r>
        <w:rPr>
          <w:rFonts w:hint="eastAsia" w:ascii="宋体" w:hAnsi="宋体" w:cs="黑体"/>
          <w:sz w:val="24"/>
          <w:shd w:val="clear" w:color="auto" w:fill="FBFBFB"/>
          <w:lang w:val="en-US" w:eastAsia="zh-CN"/>
        </w:rPr>
        <w:t>；</w:t>
      </w:r>
    </w:p>
    <w:p w14:paraId="11FB91DD">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360" w:lineRule="auto"/>
        <w:ind w:firstLine="480" w:firstLineChars="200"/>
        <w:jc w:val="left"/>
        <w:textAlignment w:val="auto"/>
        <w:rPr>
          <w:rFonts w:hint="eastAsia" w:ascii="宋体" w:hAnsi="宋体" w:eastAsia="宋体" w:cs="黑体"/>
          <w:sz w:val="24"/>
          <w:shd w:val="clear" w:color="auto" w:fill="FBFBFB"/>
          <w:lang w:val="en-US" w:eastAsia="zh-CN"/>
        </w:rPr>
      </w:pPr>
      <w:r>
        <w:rPr>
          <w:rFonts w:hint="eastAsia" w:ascii="宋体" w:hAnsi="宋体" w:cs="黑体"/>
          <w:sz w:val="24"/>
          <w:shd w:val="clear" w:color="auto" w:fill="FBFBFB"/>
          <w:lang w:val="en-US" w:eastAsia="zh-CN"/>
        </w:rPr>
        <w:t xml:space="preserve">6 </w:t>
      </w:r>
      <w:r>
        <w:rPr>
          <w:rFonts w:hint="eastAsia" w:ascii="宋体" w:hAnsi="宋体" w:eastAsia="宋体" w:cs="黑体"/>
          <w:sz w:val="24"/>
          <w:shd w:val="clear" w:color="auto" w:fill="FBFBFB"/>
          <w:lang w:val="en-US" w:eastAsia="zh-CN"/>
        </w:rPr>
        <w:t>网络化。</w:t>
      </w:r>
    </w:p>
    <w:p w14:paraId="521F4463">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360" w:lineRule="auto"/>
        <w:jc w:val="left"/>
        <w:textAlignment w:val="auto"/>
        <w:rPr>
          <w:rFonts w:hint="eastAsia" w:ascii="宋体" w:hAnsi="宋体" w:cs="黑体"/>
          <w:sz w:val="24"/>
          <w:shd w:val="clear" w:color="auto" w:fill="FBFBFB"/>
          <w:lang w:val="en-US" w:eastAsia="zh-CN"/>
        </w:rPr>
      </w:pPr>
      <w:r>
        <w:rPr>
          <w:rFonts w:hint="eastAsia" w:ascii="宋体" w:hAnsi="宋体" w:eastAsia="宋体" w:cs="黑体"/>
          <w:sz w:val="24"/>
          <w:shd w:val="clear" w:color="auto" w:fill="FBFBFB"/>
          <w:lang w:val="en-US" w:eastAsia="zh-CN"/>
        </w:rPr>
        <w:t>7.6.6 韧性智能传感器的基本感知功能应</w:t>
      </w:r>
      <w:r>
        <w:rPr>
          <w:rFonts w:hint="eastAsia" w:ascii="宋体" w:hAnsi="宋体" w:cs="黑体"/>
          <w:sz w:val="24"/>
          <w:shd w:val="clear" w:color="auto" w:fill="FBFBFB"/>
          <w:lang w:val="en-US" w:eastAsia="zh-CN"/>
        </w:rPr>
        <w:t>包括下列内容：</w:t>
      </w:r>
    </w:p>
    <w:p w14:paraId="2267AD97">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360" w:lineRule="auto"/>
        <w:ind w:firstLine="480" w:firstLineChars="200"/>
        <w:jc w:val="left"/>
        <w:textAlignment w:val="auto"/>
        <w:rPr>
          <w:rFonts w:hint="eastAsia" w:ascii="宋体" w:hAnsi="宋体" w:cs="黑体"/>
          <w:sz w:val="24"/>
          <w:shd w:val="clear" w:color="auto" w:fill="FBFBFB"/>
          <w:lang w:val="en-US" w:eastAsia="zh-CN"/>
        </w:rPr>
      </w:pPr>
      <w:r>
        <w:rPr>
          <w:rFonts w:hint="eastAsia" w:ascii="宋体" w:hAnsi="宋体" w:cs="黑体"/>
          <w:sz w:val="24"/>
          <w:shd w:val="clear" w:color="auto" w:fill="FBFBFB"/>
          <w:lang w:val="en-US" w:eastAsia="zh-CN"/>
        </w:rPr>
        <w:t xml:space="preserve">1 </w:t>
      </w:r>
      <w:r>
        <w:rPr>
          <w:rFonts w:hint="eastAsia" w:ascii="宋体" w:hAnsi="宋体" w:eastAsia="宋体" w:cs="黑体"/>
          <w:sz w:val="24"/>
          <w:shd w:val="clear" w:color="auto" w:fill="FBFBFB"/>
          <w:lang w:val="en-US" w:eastAsia="zh-CN"/>
        </w:rPr>
        <w:fldChar w:fldCharType="begin"/>
      </w:r>
      <w:r>
        <w:rPr>
          <w:rFonts w:hint="eastAsia" w:ascii="宋体" w:hAnsi="宋体" w:eastAsia="宋体" w:cs="黑体"/>
          <w:sz w:val="24"/>
          <w:shd w:val="clear" w:color="auto" w:fill="FBFBFB"/>
          <w:lang w:val="en-US" w:eastAsia="zh-CN"/>
        </w:rPr>
        <w:instrText xml:space="preserve"> HYPERLINK "https://baike.so.com/doc/3659403-3846265.html" \t "https://baike.so.com/doc/_blank" </w:instrText>
      </w:r>
      <w:r>
        <w:rPr>
          <w:rFonts w:hint="eastAsia" w:ascii="宋体" w:hAnsi="宋体" w:eastAsia="宋体" w:cs="黑体"/>
          <w:sz w:val="24"/>
          <w:shd w:val="clear" w:color="auto" w:fill="FBFBFB"/>
          <w:lang w:val="en-US" w:eastAsia="zh-CN"/>
        </w:rPr>
        <w:fldChar w:fldCharType="separate"/>
      </w:r>
      <w:r>
        <w:rPr>
          <w:rFonts w:hint="eastAsia" w:ascii="宋体" w:hAnsi="宋体" w:eastAsia="宋体" w:cs="黑体"/>
          <w:sz w:val="24"/>
          <w:shd w:val="clear" w:color="auto" w:fill="FBFBFB"/>
          <w:lang w:val="en-US" w:eastAsia="zh-CN"/>
        </w:rPr>
        <w:t>热敏元件</w:t>
      </w:r>
      <w:r>
        <w:rPr>
          <w:rFonts w:hint="eastAsia" w:ascii="宋体" w:hAnsi="宋体" w:eastAsia="宋体" w:cs="黑体"/>
          <w:sz w:val="24"/>
          <w:shd w:val="clear" w:color="auto" w:fill="FBFBFB"/>
          <w:lang w:val="en-US" w:eastAsia="zh-CN"/>
        </w:rPr>
        <w:fldChar w:fldCharType="end"/>
      </w:r>
      <w:r>
        <w:rPr>
          <w:rFonts w:hint="eastAsia" w:ascii="宋体" w:hAnsi="宋体" w:cs="黑体"/>
          <w:sz w:val="24"/>
          <w:shd w:val="clear" w:color="auto" w:fill="FBFBFB"/>
          <w:lang w:val="en-US" w:eastAsia="zh-CN"/>
        </w:rPr>
        <w:t>；</w:t>
      </w:r>
    </w:p>
    <w:p w14:paraId="1FA1711D">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360" w:lineRule="auto"/>
        <w:ind w:firstLine="480" w:firstLineChars="200"/>
        <w:jc w:val="left"/>
        <w:textAlignment w:val="auto"/>
        <w:rPr>
          <w:rFonts w:hint="eastAsia" w:ascii="宋体" w:hAnsi="宋体" w:cs="黑体"/>
          <w:sz w:val="24"/>
          <w:shd w:val="clear" w:color="auto" w:fill="FBFBFB"/>
          <w:lang w:val="en-US" w:eastAsia="zh-CN"/>
        </w:rPr>
      </w:pPr>
      <w:r>
        <w:rPr>
          <w:rFonts w:hint="eastAsia" w:ascii="宋体" w:hAnsi="宋体" w:cs="黑体"/>
          <w:sz w:val="24"/>
          <w:shd w:val="clear" w:color="auto" w:fill="FBFBFB"/>
          <w:lang w:val="en-US" w:eastAsia="zh-CN"/>
        </w:rPr>
        <w:t xml:space="preserve">2 </w:t>
      </w:r>
      <w:r>
        <w:rPr>
          <w:rFonts w:hint="eastAsia" w:ascii="宋体" w:hAnsi="宋体" w:eastAsia="宋体" w:cs="黑体"/>
          <w:sz w:val="24"/>
          <w:shd w:val="clear" w:color="auto" w:fill="FBFBFB"/>
          <w:lang w:val="en-US" w:eastAsia="zh-CN"/>
        </w:rPr>
        <w:fldChar w:fldCharType="begin"/>
      </w:r>
      <w:r>
        <w:rPr>
          <w:rFonts w:hint="eastAsia" w:ascii="宋体" w:hAnsi="宋体" w:eastAsia="宋体" w:cs="黑体"/>
          <w:sz w:val="24"/>
          <w:shd w:val="clear" w:color="auto" w:fill="FBFBFB"/>
          <w:lang w:val="en-US" w:eastAsia="zh-CN"/>
        </w:rPr>
        <w:instrText xml:space="preserve"> HYPERLINK "https://baike.so.com/doc/4131066-4330560.html" \t "https://baike.so.com/doc/_blank" </w:instrText>
      </w:r>
      <w:r>
        <w:rPr>
          <w:rFonts w:hint="eastAsia" w:ascii="宋体" w:hAnsi="宋体" w:eastAsia="宋体" w:cs="黑体"/>
          <w:sz w:val="24"/>
          <w:shd w:val="clear" w:color="auto" w:fill="FBFBFB"/>
          <w:lang w:val="en-US" w:eastAsia="zh-CN"/>
        </w:rPr>
        <w:fldChar w:fldCharType="separate"/>
      </w:r>
      <w:r>
        <w:rPr>
          <w:rFonts w:hint="eastAsia" w:ascii="宋体" w:hAnsi="宋体" w:eastAsia="宋体" w:cs="黑体"/>
          <w:sz w:val="24"/>
          <w:shd w:val="clear" w:color="auto" w:fill="FBFBFB"/>
          <w:lang w:val="en-US" w:eastAsia="zh-CN"/>
        </w:rPr>
        <w:t>光敏元件</w:t>
      </w:r>
      <w:r>
        <w:rPr>
          <w:rFonts w:hint="eastAsia" w:ascii="宋体" w:hAnsi="宋体" w:eastAsia="宋体" w:cs="黑体"/>
          <w:sz w:val="24"/>
          <w:shd w:val="clear" w:color="auto" w:fill="FBFBFB"/>
          <w:lang w:val="en-US" w:eastAsia="zh-CN"/>
        </w:rPr>
        <w:fldChar w:fldCharType="end"/>
      </w:r>
      <w:r>
        <w:rPr>
          <w:rFonts w:hint="eastAsia" w:ascii="宋体" w:hAnsi="宋体" w:cs="黑体"/>
          <w:sz w:val="24"/>
          <w:shd w:val="clear" w:color="auto" w:fill="FBFBFB"/>
          <w:lang w:val="en-US" w:eastAsia="zh-CN"/>
        </w:rPr>
        <w:t>；</w:t>
      </w:r>
    </w:p>
    <w:p w14:paraId="200FD8CC">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360" w:lineRule="auto"/>
        <w:ind w:firstLine="480" w:firstLineChars="200"/>
        <w:jc w:val="left"/>
        <w:textAlignment w:val="auto"/>
        <w:rPr>
          <w:rFonts w:hint="eastAsia" w:ascii="宋体" w:hAnsi="宋体" w:cs="黑体"/>
          <w:sz w:val="24"/>
          <w:shd w:val="clear" w:color="auto" w:fill="FBFBFB"/>
          <w:lang w:val="en-US" w:eastAsia="zh-CN"/>
        </w:rPr>
      </w:pPr>
      <w:r>
        <w:rPr>
          <w:rFonts w:hint="eastAsia" w:ascii="宋体" w:hAnsi="宋体" w:cs="黑体"/>
          <w:sz w:val="24"/>
          <w:shd w:val="clear" w:color="auto" w:fill="FBFBFB"/>
          <w:lang w:val="en-US" w:eastAsia="zh-CN"/>
        </w:rPr>
        <w:t xml:space="preserve">3 </w:t>
      </w:r>
      <w:r>
        <w:rPr>
          <w:rFonts w:hint="eastAsia" w:ascii="宋体" w:hAnsi="宋体" w:eastAsia="宋体" w:cs="黑体"/>
          <w:sz w:val="24"/>
          <w:shd w:val="clear" w:color="auto" w:fill="FBFBFB"/>
          <w:lang w:val="en-US" w:eastAsia="zh-CN"/>
        </w:rPr>
        <w:fldChar w:fldCharType="begin"/>
      </w:r>
      <w:r>
        <w:rPr>
          <w:rFonts w:hint="eastAsia" w:ascii="宋体" w:hAnsi="宋体" w:eastAsia="宋体" w:cs="黑体"/>
          <w:sz w:val="24"/>
          <w:shd w:val="clear" w:color="auto" w:fill="FBFBFB"/>
          <w:lang w:val="en-US" w:eastAsia="zh-CN"/>
        </w:rPr>
        <w:instrText xml:space="preserve"> HYPERLINK "https://baike.so.com/doc/10043215-10536953.html" \t "https://baike.so.com/doc/_blank" </w:instrText>
      </w:r>
      <w:r>
        <w:rPr>
          <w:rFonts w:hint="eastAsia" w:ascii="宋体" w:hAnsi="宋体" w:eastAsia="宋体" w:cs="黑体"/>
          <w:sz w:val="24"/>
          <w:shd w:val="clear" w:color="auto" w:fill="FBFBFB"/>
          <w:lang w:val="en-US" w:eastAsia="zh-CN"/>
        </w:rPr>
        <w:fldChar w:fldCharType="separate"/>
      </w:r>
      <w:r>
        <w:rPr>
          <w:rFonts w:hint="eastAsia" w:ascii="宋体" w:hAnsi="宋体" w:eastAsia="宋体" w:cs="黑体"/>
          <w:sz w:val="24"/>
          <w:shd w:val="clear" w:color="auto" w:fill="FBFBFB"/>
          <w:lang w:val="en-US" w:eastAsia="zh-CN"/>
        </w:rPr>
        <w:t>气敏元件</w:t>
      </w:r>
      <w:r>
        <w:rPr>
          <w:rFonts w:hint="eastAsia" w:ascii="宋体" w:hAnsi="宋体" w:eastAsia="宋体" w:cs="黑体"/>
          <w:sz w:val="24"/>
          <w:shd w:val="clear" w:color="auto" w:fill="FBFBFB"/>
          <w:lang w:val="en-US" w:eastAsia="zh-CN"/>
        </w:rPr>
        <w:fldChar w:fldCharType="end"/>
      </w:r>
      <w:r>
        <w:rPr>
          <w:rFonts w:hint="eastAsia" w:ascii="宋体" w:hAnsi="宋体" w:cs="黑体"/>
          <w:sz w:val="24"/>
          <w:shd w:val="clear" w:color="auto" w:fill="FBFBFB"/>
          <w:lang w:val="en-US" w:eastAsia="zh-CN"/>
        </w:rPr>
        <w:t>；</w:t>
      </w:r>
    </w:p>
    <w:p w14:paraId="02FDA093">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360" w:lineRule="auto"/>
        <w:ind w:firstLine="480" w:firstLineChars="200"/>
        <w:jc w:val="left"/>
        <w:textAlignment w:val="auto"/>
        <w:rPr>
          <w:rFonts w:hint="eastAsia" w:ascii="宋体" w:hAnsi="宋体" w:cs="黑体"/>
          <w:sz w:val="24"/>
          <w:shd w:val="clear" w:color="auto" w:fill="FBFBFB"/>
          <w:lang w:val="en-US" w:eastAsia="zh-CN"/>
        </w:rPr>
      </w:pPr>
      <w:r>
        <w:rPr>
          <w:rFonts w:hint="eastAsia" w:ascii="宋体" w:hAnsi="宋体" w:cs="黑体"/>
          <w:sz w:val="24"/>
          <w:shd w:val="clear" w:color="auto" w:fill="FBFBFB"/>
          <w:lang w:val="en-US" w:eastAsia="zh-CN"/>
        </w:rPr>
        <w:t xml:space="preserve">4 </w:t>
      </w:r>
      <w:r>
        <w:rPr>
          <w:rFonts w:hint="eastAsia" w:ascii="宋体" w:hAnsi="宋体" w:eastAsia="宋体" w:cs="黑体"/>
          <w:sz w:val="24"/>
          <w:shd w:val="clear" w:color="auto" w:fill="FBFBFB"/>
          <w:lang w:val="en-US" w:eastAsia="zh-CN"/>
        </w:rPr>
        <w:fldChar w:fldCharType="begin"/>
      </w:r>
      <w:r>
        <w:rPr>
          <w:rFonts w:hint="eastAsia" w:ascii="宋体" w:hAnsi="宋体" w:eastAsia="宋体" w:cs="黑体"/>
          <w:sz w:val="24"/>
          <w:shd w:val="clear" w:color="auto" w:fill="FBFBFB"/>
          <w:lang w:val="en-US" w:eastAsia="zh-CN"/>
        </w:rPr>
        <w:instrText xml:space="preserve"> HYPERLINK "https://baike.so.com/doc/4131089-28735329.html" \t "https://baike.so.com/doc/_blank" </w:instrText>
      </w:r>
      <w:r>
        <w:rPr>
          <w:rFonts w:hint="eastAsia" w:ascii="宋体" w:hAnsi="宋体" w:eastAsia="宋体" w:cs="黑体"/>
          <w:sz w:val="24"/>
          <w:shd w:val="clear" w:color="auto" w:fill="FBFBFB"/>
          <w:lang w:val="en-US" w:eastAsia="zh-CN"/>
        </w:rPr>
        <w:fldChar w:fldCharType="separate"/>
      </w:r>
      <w:r>
        <w:rPr>
          <w:rFonts w:hint="eastAsia" w:ascii="宋体" w:hAnsi="宋体" w:eastAsia="宋体" w:cs="黑体"/>
          <w:sz w:val="24"/>
          <w:shd w:val="clear" w:color="auto" w:fill="FBFBFB"/>
          <w:lang w:val="en-US" w:eastAsia="zh-CN"/>
        </w:rPr>
        <w:t>力敏元件</w:t>
      </w:r>
      <w:r>
        <w:rPr>
          <w:rFonts w:hint="eastAsia" w:ascii="宋体" w:hAnsi="宋体" w:eastAsia="宋体" w:cs="黑体"/>
          <w:sz w:val="24"/>
          <w:shd w:val="clear" w:color="auto" w:fill="FBFBFB"/>
          <w:lang w:val="en-US" w:eastAsia="zh-CN"/>
        </w:rPr>
        <w:fldChar w:fldCharType="end"/>
      </w:r>
      <w:r>
        <w:rPr>
          <w:rFonts w:hint="eastAsia" w:ascii="宋体" w:hAnsi="宋体" w:cs="黑体"/>
          <w:sz w:val="24"/>
          <w:shd w:val="clear" w:color="auto" w:fill="FBFBFB"/>
          <w:lang w:val="en-US" w:eastAsia="zh-CN"/>
        </w:rPr>
        <w:t>；</w:t>
      </w:r>
    </w:p>
    <w:p w14:paraId="690E5D4C">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360" w:lineRule="auto"/>
        <w:ind w:firstLine="480" w:firstLineChars="200"/>
        <w:jc w:val="left"/>
        <w:textAlignment w:val="auto"/>
        <w:rPr>
          <w:rFonts w:hint="eastAsia" w:ascii="宋体" w:hAnsi="宋体" w:cs="黑体"/>
          <w:sz w:val="24"/>
          <w:shd w:val="clear" w:color="auto" w:fill="FBFBFB"/>
          <w:lang w:val="en-US" w:eastAsia="zh-CN"/>
        </w:rPr>
      </w:pPr>
      <w:r>
        <w:rPr>
          <w:rFonts w:hint="eastAsia" w:ascii="宋体" w:hAnsi="宋体" w:cs="黑体"/>
          <w:sz w:val="24"/>
          <w:shd w:val="clear" w:color="auto" w:fill="FBFBFB"/>
          <w:lang w:val="en-US" w:eastAsia="zh-CN"/>
        </w:rPr>
        <w:t xml:space="preserve">5 </w:t>
      </w:r>
      <w:r>
        <w:rPr>
          <w:rFonts w:hint="eastAsia" w:ascii="宋体" w:hAnsi="宋体" w:eastAsia="宋体" w:cs="黑体"/>
          <w:sz w:val="24"/>
          <w:shd w:val="clear" w:color="auto" w:fill="FBFBFB"/>
          <w:lang w:val="en-US" w:eastAsia="zh-CN"/>
        </w:rPr>
        <w:fldChar w:fldCharType="begin"/>
      </w:r>
      <w:r>
        <w:rPr>
          <w:rFonts w:hint="eastAsia" w:ascii="宋体" w:hAnsi="宋体" w:eastAsia="宋体" w:cs="黑体"/>
          <w:sz w:val="24"/>
          <w:shd w:val="clear" w:color="auto" w:fill="FBFBFB"/>
          <w:lang w:val="en-US" w:eastAsia="zh-CN"/>
        </w:rPr>
        <w:instrText xml:space="preserve"> HYPERLINK "https://baike.so.com/doc/4131063-4330553.html" \t "https://baike.so.com/doc/_blank" </w:instrText>
      </w:r>
      <w:r>
        <w:rPr>
          <w:rFonts w:hint="eastAsia" w:ascii="宋体" w:hAnsi="宋体" w:eastAsia="宋体" w:cs="黑体"/>
          <w:sz w:val="24"/>
          <w:shd w:val="clear" w:color="auto" w:fill="FBFBFB"/>
          <w:lang w:val="en-US" w:eastAsia="zh-CN"/>
        </w:rPr>
        <w:fldChar w:fldCharType="separate"/>
      </w:r>
      <w:r>
        <w:rPr>
          <w:rFonts w:hint="eastAsia" w:ascii="宋体" w:hAnsi="宋体" w:eastAsia="宋体" w:cs="黑体"/>
          <w:sz w:val="24"/>
          <w:shd w:val="clear" w:color="auto" w:fill="FBFBFB"/>
          <w:lang w:val="en-US" w:eastAsia="zh-CN"/>
        </w:rPr>
        <w:t>磁敏元件</w:t>
      </w:r>
      <w:r>
        <w:rPr>
          <w:rFonts w:hint="eastAsia" w:ascii="宋体" w:hAnsi="宋体" w:eastAsia="宋体" w:cs="黑体"/>
          <w:sz w:val="24"/>
          <w:shd w:val="clear" w:color="auto" w:fill="FBFBFB"/>
          <w:lang w:val="en-US" w:eastAsia="zh-CN"/>
        </w:rPr>
        <w:fldChar w:fldCharType="end"/>
      </w:r>
      <w:r>
        <w:rPr>
          <w:rFonts w:hint="eastAsia" w:ascii="宋体" w:hAnsi="宋体" w:cs="黑体"/>
          <w:sz w:val="24"/>
          <w:shd w:val="clear" w:color="auto" w:fill="FBFBFB"/>
          <w:lang w:val="en-US" w:eastAsia="zh-CN"/>
        </w:rPr>
        <w:t>；</w:t>
      </w:r>
    </w:p>
    <w:p w14:paraId="36674357">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360" w:lineRule="auto"/>
        <w:ind w:firstLine="480" w:firstLineChars="200"/>
        <w:jc w:val="left"/>
        <w:textAlignment w:val="auto"/>
        <w:rPr>
          <w:rFonts w:hint="eastAsia" w:ascii="宋体" w:hAnsi="宋体" w:cs="黑体"/>
          <w:sz w:val="24"/>
          <w:shd w:val="clear" w:color="auto" w:fill="FBFBFB"/>
          <w:lang w:val="en-US" w:eastAsia="zh-CN"/>
        </w:rPr>
      </w:pPr>
      <w:r>
        <w:rPr>
          <w:rFonts w:hint="eastAsia" w:ascii="宋体" w:hAnsi="宋体" w:cs="黑体"/>
          <w:sz w:val="24"/>
          <w:shd w:val="clear" w:color="auto" w:fill="FBFBFB"/>
          <w:lang w:val="en-US" w:eastAsia="zh-CN"/>
        </w:rPr>
        <w:t xml:space="preserve">6 </w:t>
      </w:r>
      <w:r>
        <w:rPr>
          <w:rFonts w:hint="eastAsia" w:ascii="宋体" w:hAnsi="宋体" w:eastAsia="宋体" w:cs="黑体"/>
          <w:sz w:val="24"/>
          <w:shd w:val="clear" w:color="auto" w:fill="FBFBFB"/>
          <w:lang w:val="en-US" w:eastAsia="zh-CN"/>
        </w:rPr>
        <w:fldChar w:fldCharType="begin"/>
      </w:r>
      <w:r>
        <w:rPr>
          <w:rFonts w:hint="eastAsia" w:ascii="宋体" w:hAnsi="宋体" w:eastAsia="宋体" w:cs="黑体"/>
          <w:sz w:val="24"/>
          <w:shd w:val="clear" w:color="auto" w:fill="FBFBFB"/>
          <w:lang w:val="en-US" w:eastAsia="zh-CN"/>
        </w:rPr>
        <w:instrText xml:space="preserve"> HYPERLINK "https://baike.so.com/doc/5940624-6153557.html" \t "https://baike.so.com/doc/_blank" </w:instrText>
      </w:r>
      <w:r>
        <w:rPr>
          <w:rFonts w:hint="eastAsia" w:ascii="宋体" w:hAnsi="宋体" w:eastAsia="宋体" w:cs="黑体"/>
          <w:sz w:val="24"/>
          <w:shd w:val="clear" w:color="auto" w:fill="FBFBFB"/>
          <w:lang w:val="en-US" w:eastAsia="zh-CN"/>
        </w:rPr>
        <w:fldChar w:fldCharType="separate"/>
      </w:r>
      <w:r>
        <w:rPr>
          <w:rFonts w:hint="eastAsia" w:ascii="宋体" w:hAnsi="宋体" w:eastAsia="宋体" w:cs="黑体"/>
          <w:sz w:val="24"/>
          <w:shd w:val="clear" w:color="auto" w:fill="FBFBFB"/>
          <w:lang w:val="en-US" w:eastAsia="zh-CN"/>
        </w:rPr>
        <w:t>湿敏元件</w:t>
      </w:r>
      <w:r>
        <w:rPr>
          <w:rFonts w:hint="eastAsia" w:ascii="宋体" w:hAnsi="宋体" w:eastAsia="宋体" w:cs="黑体"/>
          <w:sz w:val="24"/>
          <w:shd w:val="clear" w:color="auto" w:fill="FBFBFB"/>
          <w:lang w:val="en-US" w:eastAsia="zh-CN"/>
        </w:rPr>
        <w:fldChar w:fldCharType="end"/>
      </w:r>
      <w:r>
        <w:rPr>
          <w:rFonts w:hint="eastAsia" w:ascii="宋体" w:hAnsi="宋体" w:cs="黑体"/>
          <w:sz w:val="24"/>
          <w:shd w:val="clear" w:color="auto" w:fill="FBFBFB"/>
          <w:lang w:val="en-US" w:eastAsia="zh-CN"/>
        </w:rPr>
        <w:t>；</w:t>
      </w:r>
    </w:p>
    <w:p w14:paraId="31962422">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360" w:lineRule="auto"/>
        <w:ind w:firstLine="480" w:firstLineChars="200"/>
        <w:jc w:val="left"/>
        <w:textAlignment w:val="auto"/>
        <w:rPr>
          <w:rFonts w:hint="eastAsia" w:ascii="宋体" w:hAnsi="宋体" w:cs="黑体"/>
          <w:sz w:val="24"/>
          <w:shd w:val="clear" w:color="auto" w:fill="FBFBFB"/>
          <w:lang w:val="en-US" w:eastAsia="zh-CN"/>
        </w:rPr>
      </w:pPr>
      <w:r>
        <w:rPr>
          <w:rFonts w:hint="eastAsia" w:ascii="宋体" w:hAnsi="宋体" w:cs="黑体"/>
          <w:sz w:val="24"/>
          <w:shd w:val="clear" w:color="auto" w:fill="FBFBFB"/>
          <w:lang w:val="en-US" w:eastAsia="zh-CN"/>
        </w:rPr>
        <w:t xml:space="preserve">7 </w:t>
      </w:r>
      <w:r>
        <w:rPr>
          <w:rFonts w:hint="eastAsia" w:ascii="宋体" w:hAnsi="宋体" w:eastAsia="宋体" w:cs="黑体"/>
          <w:sz w:val="24"/>
          <w:shd w:val="clear" w:color="auto" w:fill="FBFBFB"/>
          <w:lang w:val="en-US" w:eastAsia="zh-CN"/>
        </w:rPr>
        <w:t>声敏元件</w:t>
      </w:r>
      <w:r>
        <w:rPr>
          <w:rFonts w:hint="eastAsia" w:ascii="宋体" w:hAnsi="宋体" w:cs="黑体"/>
          <w:sz w:val="24"/>
          <w:shd w:val="clear" w:color="auto" w:fill="FBFBFB"/>
          <w:lang w:val="en-US" w:eastAsia="zh-CN"/>
        </w:rPr>
        <w:t>；</w:t>
      </w:r>
    </w:p>
    <w:p w14:paraId="07DEDF63">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360" w:lineRule="auto"/>
        <w:ind w:firstLine="480" w:firstLineChars="200"/>
        <w:jc w:val="left"/>
        <w:textAlignment w:val="auto"/>
        <w:rPr>
          <w:rFonts w:hint="eastAsia" w:ascii="宋体" w:hAnsi="宋体" w:cs="黑体"/>
          <w:sz w:val="24"/>
          <w:shd w:val="clear" w:color="auto" w:fill="FBFBFB"/>
          <w:lang w:val="en-US" w:eastAsia="zh-CN"/>
        </w:rPr>
      </w:pPr>
      <w:r>
        <w:rPr>
          <w:rFonts w:hint="eastAsia" w:ascii="宋体" w:hAnsi="宋体" w:cs="黑体"/>
          <w:sz w:val="24"/>
          <w:shd w:val="clear" w:color="auto" w:fill="FBFBFB"/>
          <w:lang w:val="en-US" w:eastAsia="zh-CN"/>
        </w:rPr>
        <w:t xml:space="preserve">8 </w:t>
      </w:r>
      <w:r>
        <w:rPr>
          <w:rFonts w:hint="eastAsia" w:ascii="宋体" w:hAnsi="宋体" w:eastAsia="宋体" w:cs="黑体"/>
          <w:sz w:val="24"/>
          <w:shd w:val="clear" w:color="auto" w:fill="FBFBFB"/>
          <w:lang w:val="en-US" w:eastAsia="zh-CN"/>
        </w:rPr>
        <w:t>放射线敏感元件</w:t>
      </w:r>
      <w:r>
        <w:rPr>
          <w:rFonts w:hint="eastAsia" w:ascii="宋体" w:hAnsi="宋体" w:cs="黑体"/>
          <w:sz w:val="24"/>
          <w:shd w:val="clear" w:color="auto" w:fill="FBFBFB"/>
          <w:lang w:val="en-US" w:eastAsia="zh-CN"/>
        </w:rPr>
        <w:t>；</w:t>
      </w:r>
    </w:p>
    <w:p w14:paraId="3F8D9FC8">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360" w:lineRule="auto"/>
        <w:ind w:firstLine="480" w:firstLineChars="200"/>
        <w:jc w:val="left"/>
        <w:textAlignment w:val="auto"/>
        <w:rPr>
          <w:rFonts w:hint="eastAsia" w:ascii="宋体" w:hAnsi="宋体" w:cs="黑体"/>
          <w:sz w:val="24"/>
          <w:shd w:val="clear" w:color="auto" w:fill="FBFBFB"/>
          <w:lang w:val="en-US" w:eastAsia="zh-CN"/>
        </w:rPr>
      </w:pPr>
      <w:r>
        <w:rPr>
          <w:rFonts w:hint="eastAsia" w:ascii="宋体" w:hAnsi="宋体" w:cs="黑体"/>
          <w:sz w:val="24"/>
          <w:shd w:val="clear" w:color="auto" w:fill="FBFBFB"/>
          <w:lang w:val="en-US" w:eastAsia="zh-CN"/>
        </w:rPr>
        <w:t>9</w:t>
      </w:r>
      <w:r>
        <w:rPr>
          <w:rFonts w:hint="eastAsia" w:ascii="宋体" w:hAnsi="宋体" w:eastAsia="宋体" w:cs="黑体"/>
          <w:sz w:val="24"/>
          <w:shd w:val="clear" w:color="auto" w:fill="FBFBFB"/>
          <w:lang w:val="en-US" w:eastAsia="zh-CN"/>
        </w:rPr>
        <w:t>色敏元件</w:t>
      </w:r>
      <w:r>
        <w:rPr>
          <w:rFonts w:hint="eastAsia" w:ascii="宋体" w:hAnsi="宋体" w:cs="黑体"/>
          <w:sz w:val="24"/>
          <w:shd w:val="clear" w:color="auto" w:fill="FBFBFB"/>
          <w:lang w:val="en-US" w:eastAsia="zh-CN"/>
        </w:rPr>
        <w:t>；</w:t>
      </w:r>
    </w:p>
    <w:p w14:paraId="5258CEC2">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360" w:lineRule="auto"/>
        <w:ind w:firstLine="480" w:firstLineChars="200"/>
        <w:jc w:val="left"/>
        <w:textAlignment w:val="auto"/>
        <w:rPr>
          <w:rFonts w:hint="eastAsia" w:ascii="宋体" w:hAnsi="宋体" w:eastAsia="宋体" w:cs="黑体"/>
          <w:sz w:val="24"/>
          <w:shd w:val="clear" w:color="auto" w:fill="FBFBFB"/>
          <w:lang w:val="en-US" w:eastAsia="zh-CN"/>
        </w:rPr>
      </w:pPr>
      <w:r>
        <w:rPr>
          <w:rFonts w:hint="eastAsia" w:ascii="宋体" w:hAnsi="宋体" w:cs="黑体"/>
          <w:sz w:val="24"/>
          <w:shd w:val="clear" w:color="auto" w:fill="FBFBFB"/>
          <w:lang w:val="en-US" w:eastAsia="zh-CN"/>
        </w:rPr>
        <w:t xml:space="preserve">10 </w:t>
      </w:r>
      <w:r>
        <w:rPr>
          <w:rFonts w:hint="eastAsia" w:ascii="宋体" w:hAnsi="宋体" w:eastAsia="宋体" w:cs="黑体"/>
          <w:sz w:val="24"/>
          <w:shd w:val="clear" w:color="auto" w:fill="FBFBFB"/>
          <w:lang w:val="en-US" w:eastAsia="zh-CN"/>
        </w:rPr>
        <w:t>味敏元件</w:t>
      </w:r>
      <w:r>
        <w:rPr>
          <w:rFonts w:hint="eastAsia" w:ascii="宋体" w:hAnsi="宋体" w:cs="黑体"/>
          <w:sz w:val="24"/>
          <w:shd w:val="clear" w:color="auto" w:fill="FBFBFB"/>
          <w:lang w:val="en-US" w:eastAsia="zh-CN"/>
        </w:rPr>
        <w:t>。</w:t>
      </w:r>
    </w:p>
    <w:p w14:paraId="183124A0">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360" w:lineRule="auto"/>
        <w:jc w:val="left"/>
        <w:textAlignment w:val="auto"/>
        <w:rPr>
          <w:rFonts w:hint="eastAsia" w:ascii="宋体" w:hAnsi="宋体" w:eastAsia="宋体" w:cs="黑体"/>
          <w:sz w:val="24"/>
          <w:shd w:val="clear" w:color="auto" w:fill="FBFBFB"/>
          <w:lang w:val="en-US" w:eastAsia="zh-CN"/>
        </w:rPr>
      </w:pPr>
      <w:r>
        <w:rPr>
          <w:rFonts w:hint="eastAsia" w:ascii="宋体" w:hAnsi="宋体" w:eastAsia="宋体" w:cs="黑体"/>
          <w:sz w:val="24"/>
          <w:shd w:val="clear" w:color="auto" w:fill="FBFBFB"/>
          <w:lang w:val="en-US" w:eastAsia="zh-CN"/>
        </w:rPr>
        <w:t>7.6.7 韧性智能传感器的</w:t>
      </w:r>
      <w:r>
        <w:rPr>
          <w:rFonts w:hint="default" w:ascii="宋体" w:hAnsi="宋体" w:eastAsia="宋体" w:cs="黑体"/>
          <w:sz w:val="24"/>
          <w:shd w:val="clear" w:color="auto" w:fill="FBFBFB"/>
          <w:lang w:val="en-US" w:eastAsia="zh-CN"/>
        </w:rPr>
        <w:t>敏感元件分类</w:t>
      </w:r>
      <w:r>
        <w:rPr>
          <w:rFonts w:hint="eastAsia" w:ascii="宋体" w:hAnsi="宋体" w:eastAsia="宋体" w:cs="黑体"/>
          <w:sz w:val="24"/>
          <w:shd w:val="clear" w:color="auto" w:fill="FBFBFB"/>
          <w:lang w:val="en-US" w:eastAsia="zh-CN"/>
        </w:rPr>
        <w:t>规则应符合</w:t>
      </w:r>
      <w:r>
        <w:rPr>
          <w:rFonts w:hint="eastAsia" w:ascii="宋体" w:hAnsi="宋体" w:cs="黑体"/>
          <w:sz w:val="24"/>
          <w:shd w:val="clear" w:color="auto" w:fill="FBFBFB"/>
          <w:lang w:val="en-US" w:eastAsia="zh-CN"/>
        </w:rPr>
        <w:t>下列规定</w:t>
      </w:r>
      <w:r>
        <w:rPr>
          <w:rFonts w:hint="eastAsia" w:ascii="宋体" w:hAnsi="宋体" w:eastAsia="宋体" w:cs="黑体"/>
          <w:sz w:val="24"/>
          <w:shd w:val="clear" w:color="auto" w:fill="FBFBFB"/>
          <w:lang w:val="en-US" w:eastAsia="zh-CN"/>
        </w:rPr>
        <w:t>：</w:t>
      </w:r>
    </w:p>
    <w:p w14:paraId="1C492ACA">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360" w:lineRule="auto"/>
        <w:ind w:firstLine="420" w:firstLineChars="0"/>
        <w:jc w:val="left"/>
        <w:textAlignment w:val="auto"/>
        <w:rPr>
          <w:rFonts w:hint="eastAsia" w:ascii="宋体" w:hAnsi="宋体" w:eastAsia="宋体" w:cs="黑体"/>
          <w:sz w:val="24"/>
          <w:shd w:val="clear" w:color="auto" w:fill="FBFBFB"/>
          <w:lang w:val="en-US" w:eastAsia="zh-CN"/>
        </w:rPr>
      </w:pPr>
      <w:r>
        <w:rPr>
          <w:rFonts w:hint="eastAsia" w:ascii="宋体" w:hAnsi="宋体" w:eastAsia="宋体" w:cs="黑体"/>
          <w:sz w:val="24"/>
          <w:shd w:val="clear" w:color="auto" w:fill="FBFBFB"/>
          <w:lang w:val="en-US" w:eastAsia="zh-CN"/>
        </w:rPr>
        <w:t xml:space="preserve">1 </w:t>
      </w:r>
      <w:r>
        <w:rPr>
          <w:rFonts w:hint="default" w:ascii="宋体" w:hAnsi="宋体" w:eastAsia="宋体" w:cs="黑体"/>
          <w:sz w:val="24"/>
          <w:shd w:val="clear" w:color="auto" w:fill="FBFBFB"/>
          <w:lang w:val="en-US" w:eastAsia="zh-CN"/>
        </w:rPr>
        <w:t>物理类，基于力、热、光、电、磁和声等物理效应</w:t>
      </w:r>
      <w:r>
        <w:rPr>
          <w:rFonts w:hint="eastAsia" w:ascii="宋体" w:hAnsi="宋体" w:eastAsia="宋体" w:cs="黑体"/>
          <w:sz w:val="24"/>
          <w:shd w:val="clear" w:color="auto" w:fill="FBFBFB"/>
          <w:lang w:val="en-US" w:eastAsia="zh-CN"/>
        </w:rPr>
        <w:t>；</w:t>
      </w:r>
    </w:p>
    <w:p w14:paraId="51725493">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360" w:lineRule="auto"/>
        <w:ind w:firstLine="420" w:firstLineChars="0"/>
        <w:jc w:val="left"/>
        <w:textAlignment w:val="auto"/>
        <w:rPr>
          <w:rFonts w:hint="eastAsia" w:ascii="宋体" w:hAnsi="宋体" w:eastAsia="宋体" w:cs="黑体"/>
          <w:sz w:val="24"/>
          <w:shd w:val="clear" w:color="auto" w:fill="FBFBFB"/>
          <w:lang w:val="en-US" w:eastAsia="zh-CN"/>
        </w:rPr>
      </w:pPr>
      <w:r>
        <w:rPr>
          <w:rFonts w:hint="eastAsia" w:ascii="宋体" w:hAnsi="宋体" w:eastAsia="宋体" w:cs="黑体"/>
          <w:sz w:val="24"/>
          <w:shd w:val="clear" w:color="auto" w:fill="FBFBFB"/>
          <w:lang w:val="en-US" w:eastAsia="zh-CN"/>
        </w:rPr>
        <w:t xml:space="preserve">2 </w:t>
      </w:r>
      <w:r>
        <w:rPr>
          <w:rFonts w:hint="default" w:ascii="宋体" w:hAnsi="宋体" w:eastAsia="宋体" w:cs="黑体"/>
          <w:sz w:val="24"/>
          <w:shd w:val="clear" w:color="auto" w:fill="FBFBFB"/>
          <w:lang w:val="en-US" w:eastAsia="zh-CN"/>
        </w:rPr>
        <w:t>化学类，基于</w:t>
      </w:r>
      <w:r>
        <w:rPr>
          <w:rFonts w:hint="default" w:ascii="宋体" w:hAnsi="宋体" w:eastAsia="宋体" w:cs="黑体"/>
          <w:sz w:val="24"/>
          <w:shd w:val="clear" w:color="auto" w:fill="FBFBFB"/>
          <w:lang w:val="en-US" w:eastAsia="zh-CN"/>
        </w:rPr>
        <w:fldChar w:fldCharType="begin"/>
      </w:r>
      <w:r>
        <w:rPr>
          <w:rFonts w:hint="default" w:ascii="宋体" w:hAnsi="宋体" w:eastAsia="宋体" w:cs="黑体"/>
          <w:sz w:val="24"/>
          <w:shd w:val="clear" w:color="auto" w:fill="FBFBFB"/>
          <w:lang w:val="en-US" w:eastAsia="zh-CN"/>
        </w:rPr>
        <w:instrText xml:space="preserve"> HYPERLINK "https://baike.so.com/doc/10043548-10543542.html" \t "https://baike.so.com/doc/_blank" </w:instrText>
      </w:r>
      <w:r>
        <w:rPr>
          <w:rFonts w:hint="default" w:ascii="宋体" w:hAnsi="宋体" w:eastAsia="宋体" w:cs="黑体"/>
          <w:sz w:val="24"/>
          <w:shd w:val="clear" w:color="auto" w:fill="FBFBFB"/>
          <w:lang w:val="en-US" w:eastAsia="zh-CN"/>
        </w:rPr>
        <w:fldChar w:fldCharType="separate"/>
      </w:r>
      <w:r>
        <w:rPr>
          <w:rFonts w:hint="default" w:ascii="宋体" w:hAnsi="宋体" w:eastAsia="宋体" w:cs="黑体"/>
          <w:sz w:val="24"/>
          <w:shd w:val="clear" w:color="auto" w:fill="FBFBFB"/>
          <w:lang w:val="en-US" w:eastAsia="zh-CN"/>
        </w:rPr>
        <w:t>化学反应</w:t>
      </w:r>
      <w:r>
        <w:rPr>
          <w:rFonts w:hint="default" w:ascii="宋体" w:hAnsi="宋体" w:eastAsia="宋体" w:cs="黑体"/>
          <w:sz w:val="24"/>
          <w:shd w:val="clear" w:color="auto" w:fill="FBFBFB"/>
          <w:lang w:val="en-US" w:eastAsia="zh-CN"/>
        </w:rPr>
        <w:fldChar w:fldCharType="end"/>
      </w:r>
      <w:r>
        <w:rPr>
          <w:rFonts w:hint="default" w:ascii="宋体" w:hAnsi="宋体" w:eastAsia="宋体" w:cs="黑体"/>
          <w:sz w:val="24"/>
          <w:shd w:val="clear" w:color="auto" w:fill="FBFBFB"/>
          <w:lang w:val="en-US" w:eastAsia="zh-CN"/>
        </w:rPr>
        <w:t>的原理</w:t>
      </w:r>
      <w:r>
        <w:rPr>
          <w:rFonts w:hint="eastAsia" w:ascii="宋体" w:hAnsi="宋体" w:eastAsia="宋体" w:cs="黑体"/>
          <w:sz w:val="24"/>
          <w:shd w:val="clear" w:color="auto" w:fill="FBFBFB"/>
          <w:lang w:val="en-US" w:eastAsia="zh-CN"/>
        </w:rPr>
        <w:t>；</w:t>
      </w:r>
    </w:p>
    <w:p w14:paraId="07F23C22">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360" w:lineRule="auto"/>
        <w:ind w:firstLine="420" w:firstLineChars="0"/>
        <w:jc w:val="left"/>
        <w:textAlignment w:val="auto"/>
        <w:rPr>
          <w:rFonts w:hint="default" w:ascii="宋体" w:hAnsi="宋体" w:eastAsia="宋体" w:cs="黑体"/>
          <w:sz w:val="24"/>
          <w:shd w:val="clear" w:color="auto" w:fill="FBFBFB"/>
          <w:lang w:val="en-US" w:eastAsia="zh-CN"/>
        </w:rPr>
      </w:pPr>
      <w:r>
        <w:rPr>
          <w:rFonts w:hint="eastAsia" w:ascii="宋体" w:hAnsi="宋体" w:eastAsia="宋体" w:cs="黑体"/>
          <w:sz w:val="24"/>
          <w:shd w:val="clear" w:color="auto" w:fill="FBFBFB"/>
          <w:lang w:val="en-US" w:eastAsia="zh-CN"/>
        </w:rPr>
        <w:t xml:space="preserve">3 </w:t>
      </w:r>
      <w:r>
        <w:rPr>
          <w:rFonts w:hint="default" w:ascii="宋体" w:hAnsi="宋体" w:eastAsia="宋体" w:cs="黑体"/>
          <w:sz w:val="24"/>
          <w:shd w:val="clear" w:color="auto" w:fill="FBFBFB"/>
          <w:lang w:val="en-US" w:eastAsia="zh-CN"/>
        </w:rPr>
        <w:t>生物类，基于酶、抗体、和激素等分子识别功能。</w:t>
      </w:r>
    </w:p>
    <w:p w14:paraId="20814FB3">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360" w:lineRule="auto"/>
        <w:jc w:val="left"/>
        <w:textAlignment w:val="auto"/>
        <w:rPr>
          <w:rFonts w:hint="eastAsia" w:ascii="宋体" w:hAnsi="宋体" w:eastAsia="宋体" w:cs="黑体"/>
          <w:sz w:val="24"/>
          <w:shd w:val="clear" w:color="auto" w:fill="FBFBFB"/>
          <w:lang w:val="en-US" w:eastAsia="zh-CN"/>
        </w:rPr>
      </w:pPr>
      <w:r>
        <w:rPr>
          <w:rFonts w:hint="eastAsia" w:ascii="宋体" w:hAnsi="宋体" w:eastAsia="宋体" w:cs="黑体"/>
          <w:sz w:val="24"/>
          <w:shd w:val="clear" w:color="auto" w:fill="FBFBFB"/>
          <w:lang w:val="en-US" w:eastAsia="zh-CN"/>
        </w:rPr>
        <w:t>7.6.8 韧性智能传感器</w:t>
      </w:r>
      <w:r>
        <w:rPr>
          <w:rFonts w:hint="default" w:ascii="宋体" w:hAnsi="宋体" w:eastAsia="宋体" w:cs="黑体"/>
          <w:sz w:val="24"/>
          <w:shd w:val="clear" w:color="auto" w:fill="FBFBFB"/>
          <w:lang w:val="en-US" w:eastAsia="zh-CN"/>
        </w:rPr>
        <w:t>分类方法</w:t>
      </w:r>
      <w:r>
        <w:rPr>
          <w:rFonts w:hint="eastAsia" w:ascii="宋体" w:hAnsi="宋体" w:eastAsia="宋体" w:cs="黑体"/>
          <w:sz w:val="24"/>
          <w:shd w:val="clear" w:color="auto" w:fill="FBFBFB"/>
          <w:lang w:val="en-US" w:eastAsia="zh-CN"/>
        </w:rPr>
        <w:t>宜符合</w:t>
      </w:r>
      <w:r>
        <w:rPr>
          <w:rFonts w:hint="eastAsia" w:ascii="宋体" w:hAnsi="宋体" w:cs="黑体"/>
          <w:sz w:val="24"/>
          <w:shd w:val="clear" w:color="auto" w:fill="FBFBFB"/>
          <w:lang w:val="en-US" w:eastAsia="zh-CN"/>
        </w:rPr>
        <w:t>下列规定</w:t>
      </w:r>
      <w:r>
        <w:rPr>
          <w:rFonts w:hint="eastAsia" w:ascii="宋体" w:hAnsi="宋体" w:eastAsia="宋体" w:cs="黑体"/>
          <w:sz w:val="24"/>
          <w:shd w:val="clear" w:color="auto" w:fill="FBFBFB"/>
          <w:lang w:val="en-US" w:eastAsia="zh-CN"/>
        </w:rPr>
        <w:t>：</w:t>
      </w:r>
    </w:p>
    <w:p w14:paraId="1AB0BDF1">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360" w:lineRule="auto"/>
        <w:ind w:firstLine="480" w:firstLineChars="200"/>
        <w:jc w:val="left"/>
        <w:textAlignment w:val="auto"/>
        <w:rPr>
          <w:rFonts w:hint="default" w:ascii="宋体" w:hAnsi="宋体" w:eastAsia="宋体" w:cs="黑体"/>
          <w:sz w:val="24"/>
          <w:shd w:val="clear" w:color="auto" w:fill="FBFBFB"/>
          <w:lang w:val="en-US" w:eastAsia="zh-CN"/>
        </w:rPr>
      </w:pPr>
      <w:r>
        <w:rPr>
          <w:rFonts w:hint="eastAsia" w:ascii="宋体" w:hAnsi="宋体" w:cs="黑体"/>
          <w:sz w:val="24"/>
          <w:shd w:val="clear" w:color="auto" w:fill="FBFBFB"/>
          <w:lang w:val="en-US" w:eastAsia="zh-CN"/>
        </w:rPr>
        <w:t xml:space="preserve">1 </w:t>
      </w:r>
      <w:r>
        <w:rPr>
          <w:rFonts w:hint="default" w:ascii="宋体" w:hAnsi="宋体" w:eastAsia="宋体" w:cs="黑体"/>
          <w:sz w:val="24"/>
          <w:shd w:val="clear" w:color="auto" w:fill="FBFBFB"/>
          <w:lang w:val="en-US" w:eastAsia="zh-CN"/>
        </w:rPr>
        <w:t>按被测物理量来分；</w:t>
      </w:r>
    </w:p>
    <w:p w14:paraId="5C522606">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360" w:lineRule="auto"/>
        <w:ind w:firstLine="480" w:firstLineChars="200"/>
        <w:jc w:val="left"/>
        <w:textAlignment w:val="auto"/>
        <w:rPr>
          <w:rFonts w:hint="default" w:ascii="宋体" w:hAnsi="宋体" w:eastAsia="宋体" w:cs="黑体"/>
          <w:sz w:val="24"/>
          <w:shd w:val="clear" w:color="auto" w:fill="FBFBFB"/>
          <w:lang w:val="en-US" w:eastAsia="zh-CN"/>
        </w:rPr>
      </w:pPr>
      <w:r>
        <w:rPr>
          <w:rFonts w:hint="eastAsia" w:ascii="宋体" w:hAnsi="宋体" w:cs="黑体"/>
          <w:sz w:val="24"/>
          <w:shd w:val="clear" w:color="auto" w:fill="FBFBFB"/>
          <w:lang w:val="en-US" w:eastAsia="zh-CN"/>
        </w:rPr>
        <w:t xml:space="preserve">2 </w:t>
      </w:r>
      <w:r>
        <w:rPr>
          <w:rFonts w:hint="default" w:ascii="宋体" w:hAnsi="宋体" w:eastAsia="宋体" w:cs="黑体"/>
          <w:sz w:val="24"/>
          <w:shd w:val="clear" w:color="auto" w:fill="FBFBFB"/>
          <w:lang w:val="en-US" w:eastAsia="zh-CN"/>
        </w:rPr>
        <w:t>按传感器的工作原理来分。</w:t>
      </w:r>
    </w:p>
    <w:p w14:paraId="79C5504A">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360" w:lineRule="auto"/>
        <w:jc w:val="left"/>
        <w:textAlignment w:val="auto"/>
        <w:rPr>
          <w:rFonts w:hint="default" w:ascii="宋体" w:hAnsi="宋体" w:eastAsia="宋体" w:cs="黑体"/>
          <w:sz w:val="24"/>
          <w:shd w:val="clear" w:color="auto" w:fill="FBFBFB"/>
          <w:lang w:val="en-US" w:eastAsia="zh-CN"/>
        </w:rPr>
      </w:pPr>
      <w:r>
        <w:rPr>
          <w:rFonts w:hint="eastAsia" w:ascii="宋体" w:hAnsi="宋体" w:eastAsia="宋体" w:cs="黑体"/>
          <w:sz w:val="24"/>
          <w:shd w:val="clear" w:color="auto" w:fill="FBFBFB"/>
          <w:lang w:val="en-US" w:eastAsia="zh-CN"/>
        </w:rPr>
        <w:t xml:space="preserve">7.6.9 </w:t>
      </w:r>
      <w:r>
        <w:rPr>
          <w:rFonts w:hint="default" w:ascii="宋体" w:hAnsi="宋体" w:eastAsia="宋体" w:cs="黑体"/>
          <w:sz w:val="24"/>
          <w:shd w:val="clear" w:color="auto" w:fill="FBFBFB"/>
          <w:lang w:val="en-US" w:eastAsia="zh-CN"/>
        </w:rPr>
        <w:t>按被测物理量划分的</w:t>
      </w:r>
      <w:r>
        <w:rPr>
          <w:rFonts w:hint="eastAsia" w:ascii="宋体" w:hAnsi="宋体" w:eastAsia="宋体" w:cs="黑体"/>
          <w:sz w:val="24"/>
          <w:shd w:val="clear" w:color="auto" w:fill="FBFBFB"/>
          <w:lang w:val="en-US" w:eastAsia="zh-CN"/>
        </w:rPr>
        <w:t>韧性智能传感器</w:t>
      </w:r>
      <w:r>
        <w:rPr>
          <w:rFonts w:hint="eastAsia" w:ascii="宋体" w:hAnsi="宋体" w:cs="黑体"/>
          <w:sz w:val="24"/>
          <w:shd w:val="clear" w:color="auto" w:fill="FBFBFB"/>
          <w:lang w:val="en-US" w:eastAsia="zh-CN"/>
        </w:rPr>
        <w:t>应包括下列内容</w:t>
      </w:r>
      <w:r>
        <w:rPr>
          <w:rFonts w:hint="default" w:ascii="宋体" w:hAnsi="宋体" w:eastAsia="宋体" w:cs="黑体"/>
          <w:sz w:val="24"/>
          <w:shd w:val="clear" w:color="auto" w:fill="FBFBFB"/>
          <w:lang w:val="en-US" w:eastAsia="zh-CN"/>
        </w:rPr>
        <w:t>：</w:t>
      </w:r>
    </w:p>
    <w:p w14:paraId="5EA51FA7">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360" w:lineRule="auto"/>
        <w:ind w:firstLine="720" w:firstLineChars="300"/>
        <w:jc w:val="left"/>
        <w:textAlignment w:val="auto"/>
        <w:rPr>
          <w:rFonts w:hint="eastAsia" w:ascii="宋体" w:hAnsi="宋体" w:cs="黑体"/>
          <w:sz w:val="24"/>
          <w:shd w:val="clear" w:color="auto" w:fill="FBFBFB"/>
          <w:lang w:val="en-US" w:eastAsia="zh-CN"/>
        </w:rPr>
      </w:pPr>
      <w:r>
        <w:rPr>
          <w:rFonts w:hint="eastAsia" w:ascii="宋体" w:hAnsi="宋体" w:cs="黑体"/>
          <w:sz w:val="24"/>
          <w:shd w:val="clear" w:color="auto" w:fill="FBFBFB"/>
          <w:lang w:val="en-US" w:eastAsia="zh-CN"/>
        </w:rPr>
        <w:t xml:space="preserve">1 </w:t>
      </w:r>
      <w:r>
        <w:rPr>
          <w:rFonts w:hint="default" w:ascii="宋体" w:hAnsi="宋体" w:eastAsia="宋体" w:cs="黑体"/>
          <w:sz w:val="24"/>
          <w:shd w:val="clear" w:color="auto" w:fill="FBFBFB"/>
          <w:lang w:val="en-US" w:eastAsia="zh-CN"/>
        </w:rPr>
        <w:t>温度传感器</w:t>
      </w:r>
      <w:r>
        <w:rPr>
          <w:rFonts w:hint="eastAsia" w:ascii="宋体" w:hAnsi="宋体" w:cs="黑体"/>
          <w:sz w:val="24"/>
          <w:shd w:val="clear" w:color="auto" w:fill="FBFBFB"/>
          <w:lang w:val="en-US" w:eastAsia="zh-CN"/>
        </w:rPr>
        <w:t>；</w:t>
      </w:r>
    </w:p>
    <w:p w14:paraId="10AC6663">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360" w:lineRule="auto"/>
        <w:ind w:firstLine="480" w:firstLineChars="200"/>
        <w:jc w:val="left"/>
        <w:textAlignment w:val="auto"/>
        <w:rPr>
          <w:rFonts w:hint="eastAsia" w:ascii="宋体" w:hAnsi="宋体" w:cs="黑体"/>
          <w:sz w:val="24"/>
          <w:shd w:val="clear" w:color="auto" w:fill="FBFBFB"/>
          <w:lang w:val="en-US" w:eastAsia="zh-CN"/>
        </w:rPr>
      </w:pPr>
      <w:r>
        <w:rPr>
          <w:rFonts w:hint="eastAsia" w:ascii="宋体" w:hAnsi="宋体" w:cs="黑体"/>
          <w:sz w:val="24"/>
          <w:shd w:val="clear" w:color="auto" w:fill="FBFBFB"/>
          <w:lang w:val="en-US" w:eastAsia="zh-CN"/>
        </w:rPr>
        <w:t xml:space="preserve">2 </w:t>
      </w:r>
      <w:r>
        <w:rPr>
          <w:rFonts w:hint="default" w:ascii="宋体" w:hAnsi="宋体" w:eastAsia="宋体" w:cs="黑体"/>
          <w:sz w:val="24"/>
          <w:shd w:val="clear" w:color="auto" w:fill="FBFBFB"/>
          <w:lang w:val="en-US" w:eastAsia="zh-CN"/>
        </w:rPr>
        <w:t>湿度传感器</w:t>
      </w:r>
      <w:r>
        <w:rPr>
          <w:rFonts w:hint="eastAsia" w:ascii="宋体" w:hAnsi="宋体" w:cs="黑体"/>
          <w:sz w:val="24"/>
          <w:shd w:val="clear" w:color="auto" w:fill="FBFBFB"/>
          <w:lang w:val="en-US" w:eastAsia="zh-CN"/>
        </w:rPr>
        <w:t>；</w:t>
      </w:r>
    </w:p>
    <w:p w14:paraId="1BAFE5B5">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360" w:lineRule="auto"/>
        <w:ind w:firstLine="480" w:firstLineChars="200"/>
        <w:jc w:val="left"/>
        <w:textAlignment w:val="auto"/>
        <w:rPr>
          <w:rFonts w:hint="eastAsia" w:ascii="宋体" w:hAnsi="宋体" w:cs="黑体"/>
          <w:sz w:val="24"/>
          <w:shd w:val="clear" w:color="auto" w:fill="FBFBFB"/>
          <w:lang w:val="en-US" w:eastAsia="zh-CN"/>
        </w:rPr>
      </w:pPr>
      <w:r>
        <w:rPr>
          <w:rFonts w:hint="eastAsia" w:ascii="宋体" w:hAnsi="宋体" w:cs="黑体"/>
          <w:sz w:val="24"/>
          <w:shd w:val="clear" w:color="auto" w:fill="FBFBFB"/>
          <w:lang w:val="en-US" w:eastAsia="zh-CN"/>
        </w:rPr>
        <w:t xml:space="preserve">3 </w:t>
      </w:r>
      <w:r>
        <w:rPr>
          <w:rFonts w:hint="default" w:ascii="宋体" w:hAnsi="宋体" w:eastAsia="宋体" w:cs="黑体"/>
          <w:sz w:val="24"/>
          <w:shd w:val="clear" w:color="auto" w:fill="FBFBFB"/>
          <w:lang w:val="en-US" w:eastAsia="zh-CN"/>
        </w:rPr>
        <w:t>压力传感器</w:t>
      </w:r>
      <w:r>
        <w:rPr>
          <w:rFonts w:hint="eastAsia" w:ascii="宋体" w:hAnsi="宋体" w:cs="黑体"/>
          <w:sz w:val="24"/>
          <w:shd w:val="clear" w:color="auto" w:fill="FBFBFB"/>
          <w:lang w:val="en-US" w:eastAsia="zh-CN"/>
        </w:rPr>
        <w:t>；</w:t>
      </w:r>
    </w:p>
    <w:p w14:paraId="55E11490">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360" w:lineRule="auto"/>
        <w:ind w:firstLine="480" w:firstLineChars="200"/>
        <w:jc w:val="left"/>
        <w:textAlignment w:val="auto"/>
        <w:rPr>
          <w:rFonts w:hint="eastAsia" w:ascii="宋体" w:hAnsi="宋体" w:cs="黑体"/>
          <w:sz w:val="24"/>
          <w:shd w:val="clear" w:color="auto" w:fill="FBFBFB"/>
          <w:lang w:val="en-US" w:eastAsia="zh-CN"/>
        </w:rPr>
      </w:pPr>
      <w:r>
        <w:rPr>
          <w:rFonts w:hint="eastAsia" w:ascii="宋体" w:hAnsi="宋体" w:cs="黑体"/>
          <w:sz w:val="24"/>
          <w:shd w:val="clear" w:color="auto" w:fill="FBFBFB"/>
          <w:lang w:val="en-US" w:eastAsia="zh-CN"/>
        </w:rPr>
        <w:t xml:space="preserve">4 </w:t>
      </w:r>
      <w:r>
        <w:rPr>
          <w:rFonts w:hint="default" w:ascii="宋体" w:hAnsi="宋体" w:eastAsia="宋体" w:cs="黑体"/>
          <w:sz w:val="24"/>
          <w:shd w:val="clear" w:color="auto" w:fill="FBFBFB"/>
          <w:lang w:val="en-US" w:eastAsia="zh-CN"/>
        </w:rPr>
        <w:t>位移传感器</w:t>
      </w:r>
      <w:r>
        <w:rPr>
          <w:rFonts w:hint="eastAsia" w:ascii="宋体" w:hAnsi="宋体" w:cs="黑体"/>
          <w:sz w:val="24"/>
          <w:shd w:val="clear" w:color="auto" w:fill="FBFBFB"/>
          <w:lang w:val="en-US" w:eastAsia="zh-CN"/>
        </w:rPr>
        <w:t>；</w:t>
      </w:r>
    </w:p>
    <w:p w14:paraId="6BEA96D4">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360" w:lineRule="auto"/>
        <w:ind w:firstLine="480" w:firstLineChars="200"/>
        <w:jc w:val="left"/>
        <w:textAlignment w:val="auto"/>
        <w:rPr>
          <w:rFonts w:hint="eastAsia" w:ascii="宋体" w:hAnsi="宋体" w:cs="黑体"/>
          <w:sz w:val="24"/>
          <w:shd w:val="clear" w:color="auto" w:fill="FBFBFB"/>
          <w:lang w:val="en-US" w:eastAsia="zh-CN"/>
        </w:rPr>
      </w:pPr>
      <w:r>
        <w:rPr>
          <w:rFonts w:hint="eastAsia" w:ascii="宋体" w:hAnsi="宋体" w:cs="黑体"/>
          <w:sz w:val="24"/>
          <w:shd w:val="clear" w:color="auto" w:fill="FBFBFB"/>
          <w:lang w:val="en-US" w:eastAsia="zh-CN"/>
        </w:rPr>
        <w:t xml:space="preserve">5 </w:t>
      </w:r>
      <w:r>
        <w:rPr>
          <w:rFonts w:hint="default" w:ascii="宋体" w:hAnsi="宋体" w:eastAsia="宋体" w:cs="黑体"/>
          <w:sz w:val="24"/>
          <w:shd w:val="clear" w:color="auto" w:fill="FBFBFB"/>
          <w:lang w:val="en-US" w:eastAsia="zh-CN"/>
        </w:rPr>
        <w:t>流量传感器</w:t>
      </w:r>
      <w:r>
        <w:rPr>
          <w:rFonts w:hint="eastAsia" w:ascii="宋体" w:hAnsi="宋体" w:cs="黑体"/>
          <w:sz w:val="24"/>
          <w:shd w:val="clear" w:color="auto" w:fill="FBFBFB"/>
          <w:lang w:val="en-US" w:eastAsia="zh-CN"/>
        </w:rPr>
        <w:t>；</w:t>
      </w:r>
    </w:p>
    <w:p w14:paraId="57BDD9B4">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360" w:lineRule="auto"/>
        <w:ind w:firstLine="480" w:firstLineChars="200"/>
        <w:jc w:val="left"/>
        <w:textAlignment w:val="auto"/>
        <w:rPr>
          <w:rFonts w:hint="eastAsia" w:ascii="宋体" w:hAnsi="宋体" w:cs="黑体"/>
          <w:sz w:val="24"/>
          <w:shd w:val="clear" w:color="auto" w:fill="FBFBFB"/>
          <w:lang w:val="en-US" w:eastAsia="zh-CN"/>
        </w:rPr>
      </w:pPr>
      <w:r>
        <w:rPr>
          <w:rFonts w:hint="eastAsia" w:ascii="宋体" w:hAnsi="宋体" w:cs="黑体"/>
          <w:sz w:val="24"/>
          <w:shd w:val="clear" w:color="auto" w:fill="FBFBFB"/>
          <w:lang w:val="en-US" w:eastAsia="zh-CN"/>
        </w:rPr>
        <w:t xml:space="preserve">6 </w:t>
      </w:r>
      <w:r>
        <w:rPr>
          <w:rFonts w:hint="default" w:ascii="宋体" w:hAnsi="宋体" w:eastAsia="宋体" w:cs="黑体"/>
          <w:sz w:val="24"/>
          <w:shd w:val="clear" w:color="auto" w:fill="FBFBFB"/>
          <w:lang w:val="en-US" w:eastAsia="zh-CN"/>
        </w:rPr>
        <w:t>液位传感器</w:t>
      </w:r>
      <w:r>
        <w:rPr>
          <w:rFonts w:hint="eastAsia" w:ascii="宋体" w:hAnsi="宋体" w:cs="黑体"/>
          <w:sz w:val="24"/>
          <w:shd w:val="clear" w:color="auto" w:fill="FBFBFB"/>
          <w:lang w:val="en-US" w:eastAsia="zh-CN"/>
        </w:rPr>
        <w:t>；</w:t>
      </w:r>
    </w:p>
    <w:p w14:paraId="59B97089">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360" w:lineRule="auto"/>
        <w:ind w:firstLine="480" w:firstLineChars="200"/>
        <w:jc w:val="left"/>
        <w:textAlignment w:val="auto"/>
        <w:rPr>
          <w:rFonts w:hint="eastAsia" w:ascii="宋体" w:hAnsi="宋体" w:cs="黑体"/>
          <w:sz w:val="24"/>
          <w:shd w:val="clear" w:color="auto" w:fill="FBFBFB"/>
          <w:lang w:val="en-US" w:eastAsia="zh-CN"/>
        </w:rPr>
      </w:pPr>
      <w:r>
        <w:rPr>
          <w:rFonts w:hint="eastAsia" w:ascii="宋体" w:hAnsi="宋体" w:cs="黑体"/>
          <w:sz w:val="24"/>
          <w:shd w:val="clear" w:color="auto" w:fill="FBFBFB"/>
          <w:lang w:val="en-US" w:eastAsia="zh-CN"/>
        </w:rPr>
        <w:t xml:space="preserve">7 </w:t>
      </w:r>
      <w:r>
        <w:rPr>
          <w:rFonts w:hint="default" w:ascii="宋体" w:hAnsi="宋体" w:eastAsia="宋体" w:cs="黑体"/>
          <w:sz w:val="24"/>
          <w:shd w:val="clear" w:color="auto" w:fill="FBFBFB"/>
          <w:lang w:val="en-US" w:eastAsia="zh-CN"/>
        </w:rPr>
        <w:t>力传感器</w:t>
      </w:r>
      <w:r>
        <w:rPr>
          <w:rFonts w:hint="eastAsia" w:ascii="宋体" w:hAnsi="宋体" w:cs="黑体"/>
          <w:sz w:val="24"/>
          <w:shd w:val="clear" w:color="auto" w:fill="FBFBFB"/>
          <w:lang w:val="en-US" w:eastAsia="zh-CN"/>
        </w:rPr>
        <w:t>；</w:t>
      </w:r>
    </w:p>
    <w:p w14:paraId="482E9F0A">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360" w:lineRule="auto"/>
        <w:ind w:firstLine="480" w:firstLineChars="200"/>
        <w:jc w:val="left"/>
        <w:textAlignment w:val="auto"/>
        <w:rPr>
          <w:rFonts w:hint="eastAsia" w:ascii="宋体" w:hAnsi="宋体" w:cs="黑体"/>
          <w:sz w:val="24"/>
          <w:shd w:val="clear" w:color="auto" w:fill="FBFBFB"/>
          <w:lang w:val="en-US" w:eastAsia="zh-CN"/>
        </w:rPr>
      </w:pPr>
      <w:r>
        <w:rPr>
          <w:rFonts w:hint="eastAsia" w:ascii="宋体" w:hAnsi="宋体" w:cs="黑体"/>
          <w:sz w:val="24"/>
          <w:shd w:val="clear" w:color="auto" w:fill="FBFBFB"/>
          <w:lang w:val="en-US" w:eastAsia="zh-CN"/>
        </w:rPr>
        <w:t xml:space="preserve">8 </w:t>
      </w:r>
      <w:r>
        <w:rPr>
          <w:rFonts w:hint="default" w:ascii="宋体" w:hAnsi="宋体" w:eastAsia="宋体" w:cs="黑体"/>
          <w:sz w:val="24"/>
          <w:shd w:val="clear" w:color="auto" w:fill="FBFBFB"/>
          <w:lang w:val="en-US" w:eastAsia="zh-CN"/>
        </w:rPr>
        <w:t>加速度传感器</w:t>
      </w:r>
      <w:r>
        <w:rPr>
          <w:rFonts w:hint="eastAsia" w:ascii="宋体" w:hAnsi="宋体" w:cs="黑体"/>
          <w:sz w:val="24"/>
          <w:shd w:val="clear" w:color="auto" w:fill="FBFBFB"/>
          <w:lang w:val="en-US" w:eastAsia="zh-CN"/>
        </w:rPr>
        <w:t>；</w:t>
      </w:r>
    </w:p>
    <w:p w14:paraId="736DAD2D">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360" w:lineRule="auto"/>
        <w:ind w:firstLine="480" w:firstLineChars="200"/>
        <w:jc w:val="left"/>
        <w:textAlignment w:val="auto"/>
        <w:rPr>
          <w:rFonts w:hint="default" w:ascii="宋体" w:hAnsi="宋体" w:eastAsia="宋体" w:cs="黑体"/>
          <w:sz w:val="24"/>
          <w:shd w:val="clear" w:color="auto" w:fill="FBFBFB"/>
          <w:lang w:val="en-US" w:eastAsia="zh-CN"/>
        </w:rPr>
      </w:pPr>
      <w:r>
        <w:rPr>
          <w:rFonts w:hint="eastAsia" w:ascii="宋体" w:hAnsi="宋体" w:cs="黑体"/>
          <w:sz w:val="24"/>
          <w:shd w:val="clear" w:color="auto" w:fill="FBFBFB"/>
          <w:lang w:val="en-US" w:eastAsia="zh-CN"/>
        </w:rPr>
        <w:t xml:space="preserve">9 </w:t>
      </w:r>
      <w:r>
        <w:rPr>
          <w:rFonts w:hint="default" w:ascii="宋体" w:hAnsi="宋体" w:eastAsia="宋体" w:cs="黑体"/>
          <w:sz w:val="24"/>
          <w:shd w:val="clear" w:color="auto" w:fill="FBFBFB"/>
          <w:lang w:val="en-US" w:eastAsia="zh-CN"/>
        </w:rPr>
        <w:t xml:space="preserve">转矩传感器。 </w:t>
      </w:r>
    </w:p>
    <w:p w14:paraId="772F07AF">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360" w:lineRule="auto"/>
        <w:jc w:val="left"/>
        <w:textAlignment w:val="auto"/>
        <w:rPr>
          <w:rFonts w:hint="default" w:ascii="宋体" w:hAnsi="宋体" w:eastAsia="宋体" w:cs="黑体"/>
          <w:sz w:val="24"/>
          <w:shd w:val="clear" w:color="auto" w:fill="FBFBFB"/>
          <w:lang w:val="en-US" w:eastAsia="zh-CN"/>
        </w:rPr>
      </w:pPr>
      <w:r>
        <w:rPr>
          <w:rFonts w:hint="eastAsia" w:ascii="宋体" w:hAnsi="宋体" w:eastAsia="宋体" w:cs="黑体"/>
          <w:sz w:val="24"/>
          <w:shd w:val="clear" w:color="auto" w:fill="FBFBFB"/>
          <w:lang w:val="en-US" w:eastAsia="zh-CN"/>
        </w:rPr>
        <w:t xml:space="preserve">7.6.10 </w:t>
      </w:r>
      <w:r>
        <w:rPr>
          <w:rFonts w:hint="default" w:ascii="宋体" w:hAnsi="宋体" w:eastAsia="宋体" w:cs="黑体"/>
          <w:sz w:val="24"/>
          <w:shd w:val="clear" w:color="auto" w:fill="FBFBFB"/>
          <w:lang w:val="en-US" w:eastAsia="zh-CN"/>
        </w:rPr>
        <w:t>按工作原理划分的</w:t>
      </w:r>
      <w:r>
        <w:rPr>
          <w:rFonts w:hint="eastAsia" w:ascii="宋体" w:hAnsi="宋体" w:eastAsia="宋体" w:cs="黑体"/>
          <w:sz w:val="24"/>
          <w:shd w:val="clear" w:color="auto" w:fill="FBFBFB"/>
          <w:lang w:val="en-US" w:eastAsia="zh-CN"/>
        </w:rPr>
        <w:t>韧性智能传感器宜</w:t>
      </w:r>
      <w:r>
        <w:rPr>
          <w:rFonts w:hint="eastAsia" w:ascii="宋体" w:hAnsi="宋体" w:cs="黑体"/>
          <w:sz w:val="24"/>
          <w:shd w:val="clear" w:color="auto" w:fill="FBFBFB"/>
          <w:lang w:val="en-US" w:eastAsia="zh-CN"/>
        </w:rPr>
        <w:t>包括下列内容</w:t>
      </w:r>
      <w:r>
        <w:rPr>
          <w:rFonts w:hint="default" w:ascii="宋体" w:hAnsi="宋体" w:eastAsia="宋体" w:cs="黑体"/>
          <w:sz w:val="24"/>
          <w:shd w:val="clear" w:color="auto" w:fill="FBFBFB"/>
          <w:lang w:val="en-US" w:eastAsia="zh-CN"/>
        </w:rPr>
        <w:t>：</w:t>
      </w:r>
    </w:p>
    <w:p w14:paraId="1F1E9EDC">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360" w:lineRule="auto"/>
        <w:ind w:firstLine="480" w:firstLineChars="200"/>
        <w:jc w:val="left"/>
        <w:textAlignment w:val="auto"/>
        <w:rPr>
          <w:rFonts w:hint="eastAsia" w:ascii="Times New Roman" w:hAnsi="Times New Roman" w:eastAsia="宋体" w:cs="Times New Roman"/>
          <w:color w:val="333333"/>
          <w:kern w:val="0"/>
          <w:sz w:val="24"/>
          <w:szCs w:val="24"/>
          <w:lang w:eastAsia="zh-CN"/>
        </w:rPr>
      </w:pPr>
      <w:r>
        <w:rPr>
          <w:rFonts w:hint="default" w:ascii="Times New Roman" w:hAnsi="Times New Roman" w:cs="Times New Roman"/>
          <w:color w:val="333333"/>
          <w:kern w:val="0"/>
          <w:sz w:val="24"/>
          <w:szCs w:val="24"/>
        </w:rPr>
        <w:t>1电学式传感器</w:t>
      </w:r>
      <w:r>
        <w:rPr>
          <w:rFonts w:hint="eastAsia" w:cs="Times New Roman"/>
          <w:color w:val="333333"/>
          <w:kern w:val="0"/>
          <w:sz w:val="24"/>
          <w:szCs w:val="24"/>
          <w:lang w:eastAsia="zh-CN"/>
        </w:rPr>
        <w:t>；</w:t>
      </w:r>
    </w:p>
    <w:p w14:paraId="312600BC">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360" w:lineRule="auto"/>
        <w:jc w:val="left"/>
        <w:textAlignment w:val="auto"/>
        <w:rPr>
          <w:rFonts w:hint="eastAsia" w:ascii="Times New Roman" w:hAnsi="Times New Roman" w:eastAsia="宋体" w:cs="Times New Roman"/>
          <w:color w:val="333333"/>
          <w:kern w:val="0"/>
          <w:sz w:val="24"/>
          <w:szCs w:val="24"/>
          <w:lang w:eastAsia="zh-CN"/>
        </w:rPr>
      </w:pPr>
      <w:r>
        <w:rPr>
          <w:rFonts w:hint="eastAsia"/>
          <w:lang w:val="en-US" w:eastAsia="zh-CN"/>
        </w:rPr>
        <w:t xml:space="preserve">    </w:t>
      </w:r>
      <w:r>
        <w:rPr>
          <w:rFonts w:hint="default" w:ascii="Times New Roman" w:hAnsi="Times New Roman" w:cs="Times New Roman"/>
          <w:color w:val="333333"/>
          <w:kern w:val="0"/>
          <w:sz w:val="24"/>
          <w:szCs w:val="24"/>
        </w:rPr>
        <w:t>2</w:t>
      </w:r>
      <w:r>
        <w:rPr>
          <w:rFonts w:hint="default" w:ascii="Times New Roman" w:hAnsi="Times New Roman" w:cs="Times New Roman"/>
          <w:color w:val="333333"/>
          <w:kern w:val="0"/>
          <w:sz w:val="24"/>
          <w:szCs w:val="24"/>
          <w:lang w:val="en-US" w:eastAsia="zh-CN"/>
        </w:rPr>
        <w:t xml:space="preserve"> </w:t>
      </w:r>
      <w:r>
        <w:rPr>
          <w:rFonts w:hint="default" w:ascii="Times New Roman" w:hAnsi="Times New Roman" w:cs="Times New Roman"/>
          <w:color w:val="333333"/>
          <w:kern w:val="0"/>
          <w:sz w:val="24"/>
          <w:szCs w:val="24"/>
        </w:rPr>
        <w:t>磁学式传感器</w:t>
      </w:r>
      <w:r>
        <w:rPr>
          <w:rFonts w:hint="eastAsia" w:cs="Times New Roman"/>
          <w:color w:val="333333"/>
          <w:kern w:val="0"/>
          <w:sz w:val="24"/>
          <w:szCs w:val="24"/>
          <w:lang w:eastAsia="zh-CN"/>
        </w:rPr>
        <w:t>；</w:t>
      </w:r>
    </w:p>
    <w:p w14:paraId="78C7D009">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360" w:lineRule="auto"/>
        <w:ind w:firstLine="240" w:firstLineChars="100"/>
        <w:jc w:val="left"/>
        <w:textAlignment w:val="auto"/>
        <w:rPr>
          <w:rFonts w:hint="eastAsia" w:ascii="Times New Roman" w:hAnsi="Times New Roman" w:eastAsia="宋体" w:cs="Times New Roman"/>
          <w:color w:val="333333"/>
          <w:kern w:val="0"/>
          <w:sz w:val="24"/>
          <w:szCs w:val="24"/>
          <w:lang w:eastAsia="zh-CN"/>
        </w:rPr>
      </w:pPr>
      <w:r>
        <w:rPr>
          <w:rFonts w:hint="default" w:ascii="Times New Roman" w:hAnsi="Times New Roman" w:cs="Times New Roman"/>
          <w:color w:val="333333"/>
          <w:kern w:val="0"/>
          <w:sz w:val="24"/>
          <w:szCs w:val="24"/>
        </w:rPr>
        <w:t>    3</w:t>
      </w:r>
      <w:r>
        <w:rPr>
          <w:rFonts w:hint="default" w:ascii="Times New Roman" w:hAnsi="Times New Roman" w:cs="Times New Roman"/>
          <w:color w:val="333333"/>
          <w:kern w:val="0"/>
          <w:sz w:val="24"/>
          <w:szCs w:val="24"/>
          <w:lang w:val="en-US" w:eastAsia="zh-CN"/>
        </w:rPr>
        <w:t xml:space="preserve"> </w:t>
      </w:r>
      <w:r>
        <w:rPr>
          <w:rFonts w:hint="default" w:ascii="Times New Roman" w:hAnsi="Times New Roman" w:cs="Times New Roman"/>
          <w:color w:val="333333"/>
          <w:kern w:val="0"/>
          <w:sz w:val="24"/>
          <w:szCs w:val="24"/>
        </w:rPr>
        <w:t>光电式传感器</w:t>
      </w:r>
      <w:r>
        <w:rPr>
          <w:rFonts w:hint="eastAsia" w:cs="Times New Roman"/>
          <w:color w:val="333333"/>
          <w:kern w:val="0"/>
          <w:sz w:val="24"/>
          <w:szCs w:val="24"/>
          <w:lang w:eastAsia="zh-CN"/>
        </w:rPr>
        <w:t>；</w:t>
      </w:r>
    </w:p>
    <w:p w14:paraId="384D505B">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360" w:lineRule="auto"/>
        <w:ind w:firstLine="240" w:firstLineChars="100"/>
        <w:jc w:val="left"/>
        <w:textAlignment w:val="auto"/>
        <w:rPr>
          <w:rFonts w:hint="eastAsia" w:ascii="Times New Roman" w:hAnsi="Times New Roman" w:eastAsia="宋体" w:cs="Times New Roman"/>
          <w:color w:val="333333"/>
          <w:kern w:val="0"/>
          <w:sz w:val="24"/>
          <w:szCs w:val="24"/>
          <w:lang w:eastAsia="zh-CN"/>
        </w:rPr>
      </w:pPr>
      <w:r>
        <w:rPr>
          <w:rFonts w:hint="default" w:ascii="Times New Roman" w:hAnsi="Times New Roman" w:cs="Times New Roman"/>
          <w:color w:val="333333"/>
          <w:kern w:val="0"/>
          <w:sz w:val="24"/>
          <w:szCs w:val="24"/>
        </w:rPr>
        <w:t>    4</w:t>
      </w:r>
      <w:r>
        <w:rPr>
          <w:rFonts w:hint="default" w:ascii="Times New Roman" w:hAnsi="Times New Roman" w:cs="Times New Roman"/>
          <w:color w:val="333333"/>
          <w:kern w:val="0"/>
          <w:sz w:val="24"/>
          <w:szCs w:val="24"/>
          <w:lang w:val="en-US" w:eastAsia="zh-CN"/>
        </w:rPr>
        <w:t xml:space="preserve"> </w:t>
      </w:r>
      <w:r>
        <w:rPr>
          <w:rFonts w:hint="default" w:ascii="Times New Roman" w:hAnsi="Times New Roman" w:cs="Times New Roman"/>
          <w:color w:val="333333"/>
          <w:kern w:val="0"/>
          <w:sz w:val="24"/>
          <w:szCs w:val="24"/>
        </w:rPr>
        <w:t>电势型传感器</w:t>
      </w:r>
      <w:r>
        <w:rPr>
          <w:rFonts w:hint="eastAsia" w:cs="Times New Roman"/>
          <w:color w:val="333333"/>
          <w:kern w:val="0"/>
          <w:sz w:val="24"/>
          <w:szCs w:val="24"/>
          <w:lang w:eastAsia="zh-CN"/>
        </w:rPr>
        <w:t>；</w:t>
      </w:r>
      <w:r>
        <w:rPr>
          <w:rFonts w:hint="default" w:ascii="Times New Roman" w:hAnsi="Times New Roman" w:cs="Times New Roman"/>
          <w:color w:val="333333"/>
          <w:kern w:val="0"/>
          <w:sz w:val="24"/>
          <w:szCs w:val="24"/>
        </w:rPr>
        <w:t xml:space="preserve"> </w:t>
      </w:r>
    </w:p>
    <w:p w14:paraId="7E3EC30E">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360" w:lineRule="auto"/>
        <w:ind w:firstLine="0" w:firstLineChars="0"/>
        <w:jc w:val="left"/>
        <w:textAlignment w:val="auto"/>
        <w:rPr>
          <w:rFonts w:hint="eastAsia" w:ascii="Times New Roman" w:hAnsi="Times New Roman" w:eastAsia="宋体" w:cs="Times New Roman"/>
          <w:color w:val="333333"/>
          <w:kern w:val="0"/>
          <w:sz w:val="24"/>
          <w:szCs w:val="24"/>
          <w:lang w:eastAsia="zh-CN"/>
        </w:rPr>
      </w:pPr>
      <w:r>
        <w:rPr>
          <w:rFonts w:hint="eastAsia" w:cs="Times New Roman"/>
          <w:color w:val="333333"/>
          <w:kern w:val="0"/>
          <w:sz w:val="24"/>
          <w:szCs w:val="24"/>
          <w:lang w:val="en-US" w:eastAsia="zh-CN"/>
        </w:rPr>
        <w:t xml:space="preserve">   </w:t>
      </w:r>
      <w:r>
        <w:rPr>
          <w:rFonts w:hint="default" w:ascii="Times New Roman" w:hAnsi="Times New Roman" w:cs="Times New Roman"/>
          <w:color w:val="333333"/>
          <w:kern w:val="0"/>
          <w:sz w:val="24"/>
          <w:szCs w:val="24"/>
        </w:rPr>
        <w:t>5</w:t>
      </w:r>
      <w:r>
        <w:rPr>
          <w:rFonts w:hint="default" w:ascii="Times New Roman" w:hAnsi="Times New Roman" w:cs="Times New Roman"/>
          <w:color w:val="333333"/>
          <w:kern w:val="0"/>
          <w:sz w:val="24"/>
          <w:szCs w:val="24"/>
          <w:lang w:val="en-US" w:eastAsia="zh-CN"/>
        </w:rPr>
        <w:t xml:space="preserve"> </w:t>
      </w:r>
      <w:r>
        <w:rPr>
          <w:rFonts w:hint="default" w:ascii="Times New Roman" w:hAnsi="Times New Roman" w:cs="Times New Roman"/>
          <w:color w:val="333333"/>
          <w:kern w:val="0"/>
          <w:sz w:val="24"/>
          <w:szCs w:val="24"/>
        </w:rPr>
        <w:t>电荷传感器</w:t>
      </w:r>
      <w:r>
        <w:rPr>
          <w:rFonts w:hint="eastAsia" w:cs="Times New Roman"/>
          <w:color w:val="333333"/>
          <w:kern w:val="0"/>
          <w:sz w:val="24"/>
          <w:szCs w:val="24"/>
          <w:lang w:eastAsia="zh-CN"/>
        </w:rPr>
        <w:t>；</w:t>
      </w:r>
      <w:r>
        <w:rPr>
          <w:rFonts w:hint="default" w:ascii="Times New Roman" w:hAnsi="Times New Roman" w:cs="Times New Roman"/>
          <w:color w:val="333333"/>
          <w:kern w:val="0"/>
          <w:sz w:val="24"/>
          <w:szCs w:val="24"/>
        </w:rPr>
        <w:t xml:space="preserve"> </w:t>
      </w:r>
    </w:p>
    <w:p w14:paraId="02832D81">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360" w:lineRule="auto"/>
        <w:ind w:firstLine="480" w:firstLineChars="200"/>
        <w:jc w:val="left"/>
        <w:textAlignment w:val="auto"/>
        <w:rPr>
          <w:rFonts w:hint="eastAsia" w:ascii="Times New Roman" w:hAnsi="Times New Roman" w:eastAsia="宋体" w:cs="Times New Roman"/>
          <w:color w:val="333333"/>
          <w:kern w:val="0"/>
          <w:sz w:val="24"/>
          <w:szCs w:val="24"/>
          <w:lang w:eastAsia="zh-CN"/>
        </w:rPr>
      </w:pPr>
      <w:r>
        <w:rPr>
          <w:rFonts w:hint="default" w:ascii="Times New Roman" w:hAnsi="Times New Roman" w:cs="Times New Roman"/>
          <w:color w:val="333333"/>
          <w:kern w:val="0"/>
          <w:sz w:val="24"/>
          <w:szCs w:val="24"/>
        </w:rPr>
        <w:t>6</w:t>
      </w:r>
      <w:r>
        <w:rPr>
          <w:rFonts w:hint="default" w:ascii="Times New Roman" w:hAnsi="Times New Roman" w:cs="Times New Roman"/>
          <w:color w:val="333333"/>
          <w:kern w:val="0"/>
          <w:sz w:val="24"/>
          <w:szCs w:val="24"/>
          <w:lang w:val="en-US" w:eastAsia="zh-CN"/>
        </w:rPr>
        <w:t xml:space="preserve"> </w:t>
      </w:r>
      <w:r>
        <w:rPr>
          <w:rFonts w:hint="default" w:ascii="Times New Roman" w:hAnsi="Times New Roman" w:cs="Times New Roman"/>
          <w:color w:val="333333"/>
          <w:kern w:val="0"/>
          <w:sz w:val="24"/>
          <w:szCs w:val="24"/>
        </w:rPr>
        <w:t>半导体传感器</w:t>
      </w:r>
      <w:r>
        <w:rPr>
          <w:rFonts w:hint="eastAsia" w:cs="Times New Roman"/>
          <w:color w:val="333333"/>
          <w:kern w:val="0"/>
          <w:sz w:val="24"/>
          <w:szCs w:val="24"/>
          <w:lang w:eastAsia="zh-CN"/>
        </w:rPr>
        <w:t>；</w:t>
      </w:r>
      <w:r>
        <w:rPr>
          <w:rFonts w:hint="default" w:ascii="Times New Roman" w:hAnsi="Times New Roman" w:cs="Times New Roman"/>
          <w:color w:val="333333"/>
          <w:kern w:val="0"/>
          <w:sz w:val="24"/>
          <w:szCs w:val="24"/>
        </w:rPr>
        <w:t xml:space="preserve"> </w:t>
      </w:r>
    </w:p>
    <w:p w14:paraId="63665FBD">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360" w:lineRule="auto"/>
        <w:ind w:firstLine="480" w:firstLineChars="200"/>
        <w:jc w:val="left"/>
        <w:textAlignment w:val="auto"/>
        <w:rPr>
          <w:rFonts w:hint="eastAsia" w:ascii="Times New Roman" w:hAnsi="Times New Roman" w:eastAsia="宋体" w:cs="Times New Roman"/>
          <w:color w:val="333333"/>
          <w:kern w:val="0"/>
          <w:sz w:val="24"/>
          <w:szCs w:val="24"/>
          <w:lang w:eastAsia="zh-CN"/>
        </w:rPr>
      </w:pPr>
      <w:r>
        <w:rPr>
          <w:rFonts w:hint="default" w:ascii="Times New Roman" w:hAnsi="Times New Roman" w:cs="Times New Roman"/>
          <w:color w:val="333333"/>
          <w:kern w:val="0"/>
          <w:sz w:val="24"/>
          <w:szCs w:val="24"/>
        </w:rPr>
        <w:t>7</w:t>
      </w:r>
      <w:r>
        <w:rPr>
          <w:rFonts w:hint="default" w:ascii="Times New Roman" w:hAnsi="Times New Roman" w:cs="Times New Roman"/>
          <w:color w:val="333333"/>
          <w:kern w:val="0"/>
          <w:sz w:val="24"/>
          <w:szCs w:val="24"/>
          <w:lang w:val="en-US" w:eastAsia="zh-CN"/>
        </w:rPr>
        <w:t xml:space="preserve"> </w:t>
      </w:r>
      <w:r>
        <w:rPr>
          <w:rFonts w:hint="default" w:ascii="Times New Roman" w:hAnsi="Times New Roman" w:cs="Times New Roman"/>
          <w:color w:val="333333"/>
          <w:kern w:val="0"/>
          <w:sz w:val="24"/>
          <w:szCs w:val="24"/>
        </w:rPr>
        <w:t>谐振式传感器</w:t>
      </w:r>
      <w:r>
        <w:rPr>
          <w:rFonts w:hint="eastAsia" w:cs="Times New Roman"/>
          <w:color w:val="333333"/>
          <w:kern w:val="0"/>
          <w:sz w:val="24"/>
          <w:szCs w:val="24"/>
          <w:lang w:eastAsia="zh-CN"/>
        </w:rPr>
        <w:t>；</w:t>
      </w:r>
      <w:r>
        <w:rPr>
          <w:rFonts w:hint="default" w:ascii="Times New Roman" w:hAnsi="Times New Roman" w:cs="Times New Roman"/>
          <w:color w:val="333333"/>
          <w:kern w:val="0"/>
          <w:sz w:val="24"/>
          <w:szCs w:val="24"/>
        </w:rPr>
        <w:t xml:space="preserve"> </w:t>
      </w:r>
    </w:p>
    <w:p w14:paraId="6246EB5E">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360" w:lineRule="auto"/>
        <w:ind w:firstLine="0" w:firstLineChars="0"/>
        <w:jc w:val="left"/>
        <w:textAlignment w:val="auto"/>
      </w:pPr>
      <w:r>
        <w:rPr>
          <w:rFonts w:hint="eastAsia" w:cs="Times New Roman"/>
          <w:color w:val="333333"/>
          <w:kern w:val="0"/>
          <w:sz w:val="24"/>
          <w:szCs w:val="24"/>
          <w:lang w:val="en-US" w:eastAsia="zh-CN"/>
        </w:rPr>
        <w:t xml:space="preserve">    </w:t>
      </w:r>
      <w:r>
        <w:rPr>
          <w:rFonts w:hint="default" w:ascii="Times New Roman" w:hAnsi="Times New Roman" w:cs="Times New Roman"/>
          <w:color w:val="333333"/>
          <w:kern w:val="0"/>
          <w:sz w:val="24"/>
          <w:szCs w:val="24"/>
        </w:rPr>
        <w:t>8</w:t>
      </w:r>
      <w:r>
        <w:rPr>
          <w:rFonts w:hint="default" w:ascii="Times New Roman" w:hAnsi="Times New Roman" w:cs="Times New Roman"/>
          <w:color w:val="333333"/>
          <w:kern w:val="0"/>
          <w:sz w:val="24"/>
          <w:szCs w:val="24"/>
          <w:lang w:val="en-US" w:eastAsia="zh-CN"/>
        </w:rPr>
        <w:t xml:space="preserve"> </w:t>
      </w:r>
      <w:r>
        <w:rPr>
          <w:rFonts w:hint="default" w:ascii="Times New Roman" w:hAnsi="Times New Roman" w:cs="Times New Roman"/>
          <w:color w:val="333333"/>
          <w:kern w:val="0"/>
          <w:sz w:val="24"/>
          <w:szCs w:val="24"/>
        </w:rPr>
        <w:t>电化学式传感器</w:t>
      </w:r>
      <w:r>
        <w:rPr>
          <w:rFonts w:hint="eastAsia" w:cs="Times New Roman"/>
          <w:color w:val="333333"/>
          <w:kern w:val="0"/>
          <w:sz w:val="24"/>
          <w:szCs w:val="24"/>
          <w:lang w:eastAsia="zh-CN"/>
        </w:rPr>
        <w:t>。</w:t>
      </w:r>
      <w:r>
        <w:rPr>
          <w:rFonts w:hint="default" w:ascii="Times New Roman" w:hAnsi="Times New Roman" w:cs="Times New Roman"/>
          <w:color w:val="333333"/>
          <w:kern w:val="0"/>
          <w:sz w:val="24"/>
          <w:szCs w:val="24"/>
        </w:rPr>
        <w:t xml:space="preserve">  </w:t>
      </w:r>
    </w:p>
    <w:p w14:paraId="64A7B45B">
      <w:pPr>
        <w:pStyle w:val="34"/>
        <w:numPr>
          <w:ilvl w:val="0"/>
          <w:numId w:val="0"/>
        </w:numPr>
        <w:ind w:left="0"/>
        <w:jc w:val="both"/>
        <w:rPr>
          <w:rFonts w:hint="eastAsia" w:ascii="宋体" w:hAnsi="宋体" w:eastAsia="宋体" w:cs="Times New Roman"/>
          <w:sz w:val="28"/>
          <w:szCs w:val="28"/>
          <w:lang w:val="en-US" w:eastAsia="zh-CN"/>
        </w:rPr>
      </w:pPr>
      <w:r>
        <w:rPr>
          <w:rFonts w:hint="eastAsia" w:cs="Times New Roman"/>
          <w:color w:val="333333"/>
          <w:kern w:val="0"/>
          <w:sz w:val="24"/>
          <w:szCs w:val="24"/>
          <w:lang w:val="en-US" w:eastAsia="zh-CN"/>
        </w:rPr>
        <w:t xml:space="preserve">                </w:t>
      </w:r>
      <w:bookmarkStart w:id="176" w:name="_Toc3392"/>
      <w:bookmarkStart w:id="177" w:name="_Toc4128"/>
      <w:bookmarkStart w:id="178" w:name="_Toc6377"/>
      <w:bookmarkStart w:id="179" w:name="_Toc7580"/>
      <w:r>
        <w:rPr>
          <w:rFonts w:hint="eastAsia" w:ascii="宋体" w:hAnsi="宋体" w:eastAsia="宋体" w:cs="Times New Roman"/>
          <w:sz w:val="28"/>
          <w:szCs w:val="28"/>
          <w:lang w:val="en-US" w:eastAsia="zh-CN"/>
        </w:rPr>
        <w:t>7.7 监测管理平台</w:t>
      </w:r>
      <w:bookmarkEnd w:id="176"/>
      <w:bookmarkEnd w:id="177"/>
      <w:bookmarkEnd w:id="178"/>
      <w:bookmarkEnd w:id="179"/>
    </w:p>
    <w:p w14:paraId="35E227D6">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360" w:lineRule="auto"/>
        <w:jc w:val="left"/>
        <w:textAlignment w:val="auto"/>
        <w:rPr>
          <w:rFonts w:hint="eastAsia" w:ascii="Times New Roman" w:hAnsi="Times New Roman" w:eastAsia="宋体" w:cs="Times New Roman"/>
          <w:color w:val="auto"/>
          <w:kern w:val="0"/>
          <w:sz w:val="24"/>
          <w:szCs w:val="24"/>
          <w:lang w:val="en-US" w:eastAsia="zh-CN"/>
        </w:rPr>
      </w:pPr>
      <w:r>
        <w:rPr>
          <w:rFonts w:hint="eastAsia" w:ascii="Times New Roman" w:hAnsi="Times New Roman" w:eastAsia="宋体" w:cs="Times New Roman"/>
          <w:color w:val="auto"/>
          <w:kern w:val="0"/>
          <w:sz w:val="24"/>
          <w:szCs w:val="24"/>
          <w:lang w:val="en-US" w:eastAsia="zh-CN"/>
        </w:rPr>
        <w:t>7.7.1 宜基于知识图谱和知识自动化搭建安全韧性城市管理平台。</w:t>
      </w:r>
    </w:p>
    <w:p w14:paraId="55F279E4">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360" w:lineRule="auto"/>
        <w:jc w:val="left"/>
        <w:textAlignment w:val="auto"/>
        <w:rPr>
          <w:rFonts w:hint="eastAsia" w:ascii="Times New Roman" w:hAnsi="Times New Roman" w:eastAsia="宋体" w:cs="Times New Roman"/>
          <w:color w:val="auto"/>
          <w:kern w:val="0"/>
          <w:sz w:val="24"/>
          <w:szCs w:val="24"/>
          <w:lang w:val="en-US" w:eastAsia="zh-CN"/>
        </w:rPr>
      </w:pPr>
      <w:r>
        <w:rPr>
          <w:rFonts w:hint="eastAsia" w:ascii="Times New Roman" w:hAnsi="Times New Roman" w:eastAsia="宋体" w:cs="Times New Roman"/>
          <w:color w:val="auto"/>
          <w:kern w:val="0"/>
          <w:sz w:val="24"/>
          <w:szCs w:val="24"/>
          <w:lang w:val="en-US" w:eastAsia="zh-CN"/>
        </w:rPr>
        <w:t>7.7.2 应开发部署专门的服务于城市安全韧性职能的监测管理平台。平台应符合</w:t>
      </w:r>
      <w:r>
        <w:rPr>
          <w:rFonts w:hint="eastAsia" w:cs="Times New Roman"/>
          <w:color w:val="auto"/>
          <w:kern w:val="0"/>
          <w:sz w:val="24"/>
          <w:szCs w:val="24"/>
          <w:lang w:val="en-US" w:eastAsia="zh-CN"/>
        </w:rPr>
        <w:t>下列规定</w:t>
      </w:r>
      <w:r>
        <w:rPr>
          <w:rFonts w:hint="eastAsia" w:ascii="Times New Roman" w:hAnsi="Times New Roman" w:eastAsia="宋体" w:cs="Times New Roman"/>
          <w:color w:val="auto"/>
          <w:kern w:val="0"/>
          <w:sz w:val="24"/>
          <w:szCs w:val="24"/>
          <w:lang w:val="en-US" w:eastAsia="zh-CN"/>
        </w:rPr>
        <w:t>：</w:t>
      </w:r>
    </w:p>
    <w:p w14:paraId="6808A9AC">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360" w:lineRule="auto"/>
        <w:ind w:firstLine="420" w:firstLineChars="0"/>
        <w:jc w:val="left"/>
        <w:textAlignment w:val="auto"/>
        <w:rPr>
          <w:rFonts w:hint="eastAsia" w:ascii="Times New Roman" w:hAnsi="Times New Roman" w:eastAsia="宋体" w:cs="Times New Roman"/>
          <w:color w:val="auto"/>
          <w:kern w:val="0"/>
          <w:sz w:val="24"/>
          <w:szCs w:val="24"/>
          <w:lang w:val="en-US" w:eastAsia="zh-CN"/>
        </w:rPr>
      </w:pPr>
      <w:r>
        <w:rPr>
          <w:rFonts w:hint="eastAsia" w:ascii="Times New Roman" w:hAnsi="Times New Roman" w:eastAsia="宋体" w:cs="Times New Roman"/>
          <w:color w:val="auto"/>
          <w:kern w:val="0"/>
          <w:sz w:val="24"/>
          <w:szCs w:val="24"/>
          <w:lang w:val="en-US" w:eastAsia="zh-CN"/>
        </w:rPr>
        <w:t>1 平台重点监测领域为：天燃气、石油、原油、电站、锅炉、网络、自然水长距离管道泄漏；</w:t>
      </w:r>
    </w:p>
    <w:p w14:paraId="0BEFBD61">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360" w:lineRule="auto"/>
        <w:ind w:firstLine="420" w:firstLineChars="0"/>
        <w:jc w:val="left"/>
        <w:textAlignment w:val="auto"/>
        <w:rPr>
          <w:rFonts w:hint="default" w:ascii="Times New Roman" w:hAnsi="Times New Roman" w:eastAsia="宋体" w:cs="Times New Roman"/>
          <w:color w:val="auto"/>
          <w:kern w:val="0"/>
          <w:sz w:val="24"/>
          <w:szCs w:val="24"/>
          <w:lang w:val="en-US" w:eastAsia="zh-CN"/>
        </w:rPr>
      </w:pPr>
      <w:r>
        <w:rPr>
          <w:rFonts w:hint="eastAsia" w:ascii="Times New Roman" w:hAnsi="Times New Roman" w:eastAsia="宋体" w:cs="Times New Roman"/>
          <w:color w:val="auto"/>
          <w:kern w:val="0"/>
          <w:sz w:val="24"/>
          <w:szCs w:val="24"/>
          <w:lang w:val="en-US" w:eastAsia="zh-CN"/>
        </w:rPr>
        <w:t>2 管网安全监测和分析软件宜包括基本功能模块</w:t>
      </w:r>
      <w:r>
        <w:rPr>
          <w:rFonts w:hint="eastAsia" w:cs="Times New Roman"/>
          <w:color w:val="auto"/>
          <w:kern w:val="0"/>
          <w:sz w:val="24"/>
          <w:szCs w:val="24"/>
          <w:lang w:val="en-US" w:eastAsia="zh-CN"/>
        </w:rPr>
        <w:t>；</w:t>
      </w:r>
    </w:p>
    <w:p w14:paraId="4E94197A">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360" w:lineRule="auto"/>
        <w:ind w:firstLine="420" w:firstLineChars="0"/>
        <w:jc w:val="left"/>
        <w:textAlignment w:val="auto"/>
        <w:rPr>
          <w:rFonts w:hint="eastAsia" w:ascii="Times New Roman" w:hAnsi="Times New Roman" w:eastAsia="宋体" w:cs="Times New Roman"/>
          <w:color w:val="auto"/>
          <w:kern w:val="0"/>
          <w:sz w:val="24"/>
          <w:szCs w:val="24"/>
          <w:lang w:val="en-US" w:eastAsia="zh-CN"/>
        </w:rPr>
      </w:pPr>
      <w:r>
        <w:rPr>
          <w:rFonts w:hint="eastAsia" w:ascii="Times New Roman" w:hAnsi="Times New Roman" w:eastAsia="宋体" w:cs="Times New Roman"/>
          <w:color w:val="auto"/>
          <w:kern w:val="0"/>
          <w:sz w:val="24"/>
          <w:szCs w:val="24"/>
          <w:lang w:val="en-US" w:eastAsia="zh-CN"/>
        </w:rPr>
        <w:t>3 建立管网漏点事件知识库；</w:t>
      </w:r>
    </w:p>
    <w:p w14:paraId="4264A481">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360" w:lineRule="auto"/>
        <w:ind w:firstLine="420" w:firstLineChars="0"/>
        <w:jc w:val="left"/>
        <w:textAlignment w:val="auto"/>
        <w:rPr>
          <w:rFonts w:hint="eastAsia" w:ascii="Times New Roman" w:hAnsi="Times New Roman" w:eastAsia="宋体" w:cs="Times New Roman"/>
          <w:color w:val="auto"/>
          <w:kern w:val="0"/>
          <w:sz w:val="24"/>
          <w:szCs w:val="24"/>
          <w:lang w:val="en-US" w:eastAsia="zh-CN"/>
        </w:rPr>
      </w:pPr>
      <w:r>
        <w:rPr>
          <w:rFonts w:hint="eastAsia" w:ascii="Times New Roman" w:hAnsi="Times New Roman" w:eastAsia="宋体" w:cs="Times New Roman"/>
          <w:color w:val="auto"/>
          <w:kern w:val="0"/>
          <w:sz w:val="24"/>
          <w:szCs w:val="24"/>
          <w:lang w:val="en-US" w:eastAsia="zh-CN"/>
        </w:rPr>
        <w:t>4 对管网压力瞬变应做重点监测，采用信号处理方法快速捕捉信号突变；</w:t>
      </w:r>
    </w:p>
    <w:p w14:paraId="47736130">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360" w:lineRule="auto"/>
        <w:ind w:firstLine="420" w:firstLineChars="0"/>
        <w:jc w:val="left"/>
        <w:textAlignment w:val="auto"/>
        <w:outlineLvl w:val="9"/>
        <w:rPr>
          <w:rFonts w:hint="eastAsia" w:ascii="Times New Roman" w:hAnsi="Times New Roman" w:eastAsia="宋体" w:cs="Times New Roman"/>
          <w:color w:val="auto"/>
          <w:kern w:val="0"/>
          <w:sz w:val="24"/>
          <w:szCs w:val="24"/>
          <w:lang w:val="en-US" w:eastAsia="zh-CN"/>
        </w:rPr>
      </w:pPr>
      <w:r>
        <w:rPr>
          <w:rFonts w:hint="eastAsia" w:ascii="Times New Roman" w:hAnsi="Times New Roman" w:eastAsia="宋体" w:cs="Times New Roman"/>
          <w:color w:val="auto"/>
          <w:kern w:val="0"/>
          <w:sz w:val="24"/>
          <w:szCs w:val="24"/>
          <w:lang w:val="en-US" w:eastAsia="zh-CN"/>
        </w:rPr>
        <w:t>5 综合管网监测大数据和事故规律后定期做管网风险评估。</w:t>
      </w:r>
    </w:p>
    <w:p w14:paraId="587D38B8">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360" w:lineRule="auto"/>
        <w:jc w:val="left"/>
        <w:textAlignment w:val="auto"/>
        <w:rPr>
          <w:rFonts w:hint="default" w:ascii="宋体" w:hAnsi="宋体" w:cs="宋体"/>
          <w:sz w:val="24"/>
          <w:szCs w:val="24"/>
          <w:lang w:val="en-US" w:eastAsia="zh-CN"/>
        </w:rPr>
      </w:pPr>
      <w:r>
        <w:rPr>
          <w:rFonts w:hint="eastAsia" w:ascii="Times New Roman" w:hAnsi="Times New Roman" w:eastAsia="宋体" w:cs="Times New Roman"/>
          <w:color w:val="auto"/>
          <w:kern w:val="0"/>
          <w:sz w:val="24"/>
          <w:szCs w:val="24"/>
          <w:lang w:val="en-US" w:eastAsia="zh-CN"/>
        </w:rPr>
        <w:t>7.7.3 安全韧性城市管理平台技术架构</w:t>
      </w:r>
      <w:r>
        <w:rPr>
          <w:rFonts w:hint="eastAsia" w:cs="Times New Roman"/>
          <w:color w:val="auto"/>
          <w:kern w:val="0"/>
          <w:sz w:val="24"/>
          <w:szCs w:val="24"/>
          <w:lang w:val="en-US" w:eastAsia="zh-CN"/>
        </w:rPr>
        <w:t>应</w:t>
      </w:r>
      <w:r>
        <w:rPr>
          <w:rFonts w:hint="eastAsia" w:ascii="Times New Roman" w:hAnsi="Times New Roman" w:eastAsia="宋体" w:cs="Times New Roman"/>
          <w:color w:val="auto"/>
          <w:kern w:val="0"/>
          <w:sz w:val="24"/>
          <w:szCs w:val="24"/>
          <w:lang w:val="en-US" w:eastAsia="zh-CN"/>
        </w:rPr>
        <w:t>由基础设施层、数据资源层、应用支撑层、业务应用层、用户服务层组成</w:t>
      </w:r>
      <w:r>
        <w:rPr>
          <w:rFonts w:hint="eastAsia" w:cs="Times New Roman"/>
          <w:color w:val="auto"/>
          <w:kern w:val="0"/>
          <w:sz w:val="24"/>
          <w:szCs w:val="24"/>
          <w:lang w:val="en-US" w:eastAsia="zh-CN"/>
        </w:rPr>
        <w:t>（图7.7.3）</w:t>
      </w:r>
      <w:r>
        <w:rPr>
          <w:rFonts w:hint="eastAsia" w:ascii="Times New Roman" w:hAnsi="Times New Roman" w:eastAsia="宋体" w:cs="Times New Roman"/>
          <w:color w:val="auto"/>
          <w:kern w:val="0"/>
          <w:sz w:val="24"/>
          <w:szCs w:val="24"/>
          <w:lang w:val="en-US" w:eastAsia="zh-CN"/>
        </w:rPr>
        <w:t>。</w:t>
      </w:r>
    </w:p>
    <w:p w14:paraId="1920F961">
      <w:pPr>
        <w:pStyle w:val="30"/>
        <w:spacing w:line="360" w:lineRule="auto"/>
        <w:ind w:left="0" w:leftChars="0" w:firstLine="0" w:firstLineChars="0"/>
        <w:jc w:val="center"/>
        <w:rPr>
          <w:rFonts w:ascii="宋体" w:hAnsi="宋体" w:eastAsia="宋体" w:cs="宋体"/>
          <w:kern w:val="0"/>
          <w:sz w:val="24"/>
          <w:szCs w:val="24"/>
        </w:rPr>
      </w:pPr>
      <w:r>
        <w:drawing>
          <wp:inline distT="0" distB="0" distL="114300" distR="114300">
            <wp:extent cx="4099560" cy="3832225"/>
            <wp:effectExtent l="0" t="0" r="15240" b="15875"/>
            <wp:docPr id="127"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32"/>
                    <pic:cNvPicPr>
                      <a:picLocks noChangeAspect="1"/>
                    </pic:cNvPicPr>
                  </pic:nvPicPr>
                  <pic:blipFill>
                    <a:blip r:embed="rId192"/>
                    <a:stretch>
                      <a:fillRect/>
                    </a:stretch>
                  </pic:blipFill>
                  <pic:spPr>
                    <a:xfrm>
                      <a:off x="0" y="0"/>
                      <a:ext cx="4099560" cy="3832225"/>
                    </a:xfrm>
                    <a:prstGeom prst="rect">
                      <a:avLst/>
                    </a:prstGeom>
                    <a:noFill/>
                    <a:ln>
                      <a:noFill/>
                    </a:ln>
                  </pic:spPr>
                </pic:pic>
              </a:graphicData>
            </a:graphic>
          </wp:inline>
        </w:drawing>
      </w:r>
    </w:p>
    <w:p w14:paraId="5397E032">
      <w:pPr>
        <w:spacing w:line="360" w:lineRule="auto"/>
        <w:ind w:left="210" w:leftChars="100" w:firstLine="420"/>
        <w:jc w:val="center"/>
        <w:rPr>
          <w:rFonts w:ascii="宋体" w:hAnsi="宋体" w:eastAsia="宋体" w:cs="宋体"/>
          <w:sz w:val="24"/>
          <w:szCs w:val="24"/>
        </w:rPr>
      </w:pPr>
      <w:r>
        <w:rPr>
          <w:rFonts w:hint="eastAsia" w:ascii="宋体" w:hAnsi="宋体" w:eastAsia="宋体" w:cs="宋体"/>
          <w:sz w:val="24"/>
          <w:szCs w:val="24"/>
        </w:rPr>
        <w:t>图</w:t>
      </w:r>
      <w:r>
        <w:rPr>
          <w:rFonts w:hint="eastAsia" w:ascii="宋体" w:hAnsi="宋体" w:cs="宋体"/>
          <w:sz w:val="24"/>
          <w:szCs w:val="24"/>
          <w:lang w:val="en-US" w:eastAsia="zh-CN"/>
        </w:rPr>
        <w:t>7.7.3</w:t>
      </w:r>
      <w:r>
        <w:rPr>
          <w:rFonts w:hint="eastAsia" w:ascii="宋体" w:hAnsi="宋体" w:eastAsia="宋体" w:cs="宋体"/>
          <w:sz w:val="24"/>
          <w:szCs w:val="24"/>
        </w:rPr>
        <w:t xml:space="preserve"> </w:t>
      </w:r>
      <w:r>
        <w:rPr>
          <w:rFonts w:hint="eastAsia" w:ascii="宋体" w:hAnsi="宋体" w:eastAsia="宋体" w:cs="黑体"/>
          <w:sz w:val="24"/>
          <w:shd w:val="clear" w:color="auto" w:fill="FBFBFB"/>
          <w:lang w:val="en-US" w:eastAsia="zh-CN"/>
        </w:rPr>
        <w:t>安全韧性城市管理平台技术架构</w:t>
      </w:r>
      <w:r>
        <w:rPr>
          <w:rFonts w:hint="eastAsia" w:ascii="宋体" w:hAnsi="宋体" w:cs="黑体"/>
          <w:sz w:val="24"/>
          <w:shd w:val="clear" w:color="auto" w:fill="FBFBFB"/>
          <w:lang w:val="en-US" w:eastAsia="zh-CN"/>
        </w:rPr>
        <w:t>示意图</w:t>
      </w:r>
    </w:p>
    <w:p w14:paraId="5599A508">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360" w:lineRule="auto"/>
        <w:jc w:val="left"/>
        <w:textAlignment w:val="auto"/>
        <w:outlineLvl w:val="9"/>
        <w:rPr>
          <w:rFonts w:hint="eastAsia" w:ascii="Times New Roman" w:hAnsi="Times New Roman" w:eastAsia="宋体" w:cs="Times New Roman"/>
          <w:color w:val="auto"/>
          <w:kern w:val="0"/>
          <w:sz w:val="24"/>
          <w:szCs w:val="24"/>
          <w:lang w:val="en-US" w:eastAsia="zh-CN"/>
        </w:rPr>
      </w:pPr>
      <w:r>
        <w:rPr>
          <w:rFonts w:hint="eastAsia" w:ascii="Times New Roman" w:hAnsi="Times New Roman" w:eastAsia="宋体" w:cs="Times New Roman"/>
          <w:color w:val="auto"/>
          <w:kern w:val="0"/>
          <w:sz w:val="24"/>
          <w:szCs w:val="24"/>
          <w:lang w:val="en-US" w:eastAsia="zh-CN"/>
        </w:rPr>
        <w:t>7.7.4 安全韧性城市管理平台各技术层应符合</w:t>
      </w:r>
      <w:r>
        <w:rPr>
          <w:rFonts w:hint="eastAsia" w:cs="Times New Roman"/>
          <w:color w:val="auto"/>
          <w:kern w:val="0"/>
          <w:sz w:val="24"/>
          <w:szCs w:val="24"/>
          <w:lang w:val="en-US" w:eastAsia="zh-CN"/>
        </w:rPr>
        <w:t>下列规定</w:t>
      </w:r>
      <w:r>
        <w:rPr>
          <w:rFonts w:hint="eastAsia" w:ascii="Times New Roman" w:hAnsi="Times New Roman" w:eastAsia="宋体" w:cs="Times New Roman"/>
          <w:color w:val="auto"/>
          <w:kern w:val="0"/>
          <w:sz w:val="24"/>
          <w:szCs w:val="24"/>
          <w:lang w:val="en-US" w:eastAsia="zh-CN"/>
        </w:rPr>
        <w:t>：</w:t>
      </w:r>
    </w:p>
    <w:p w14:paraId="384BE8D5">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360" w:lineRule="auto"/>
        <w:ind w:firstLine="480" w:firstLineChars="200"/>
        <w:jc w:val="left"/>
        <w:textAlignment w:val="auto"/>
        <w:rPr>
          <w:rFonts w:hint="eastAsia" w:ascii="Times New Roman" w:hAnsi="Times New Roman" w:eastAsia="宋体" w:cs="Times New Roman"/>
          <w:color w:val="auto"/>
          <w:kern w:val="2"/>
          <w:sz w:val="24"/>
          <w:szCs w:val="21"/>
          <w:lang w:val="en-US" w:eastAsia="zh-CN"/>
        </w:rPr>
      </w:pPr>
      <w:r>
        <w:rPr>
          <w:rFonts w:hint="eastAsia" w:ascii="Times New Roman" w:hAnsi="Times New Roman" w:eastAsia="宋体" w:cs="Times New Roman"/>
          <w:color w:val="auto"/>
          <w:kern w:val="2"/>
          <w:sz w:val="24"/>
          <w:szCs w:val="21"/>
          <w:lang w:val="en-US" w:eastAsia="zh-CN"/>
        </w:rPr>
        <w:t>1 基础设施层</w:t>
      </w:r>
      <w:r>
        <w:rPr>
          <w:rFonts w:hint="eastAsia" w:cs="Times New Roman"/>
          <w:color w:val="auto"/>
          <w:kern w:val="2"/>
          <w:sz w:val="24"/>
          <w:szCs w:val="21"/>
          <w:lang w:val="en-US" w:eastAsia="zh-CN"/>
        </w:rPr>
        <w:t>；</w:t>
      </w:r>
    </w:p>
    <w:p w14:paraId="36667552">
      <w:pPr>
        <w:pStyle w:val="10"/>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line="360" w:lineRule="auto"/>
        <w:ind w:firstLine="482"/>
        <w:jc w:val="both"/>
        <w:textAlignment w:val="auto"/>
        <w:rPr>
          <w:rFonts w:hint="eastAsia" w:ascii="Times New Roman" w:hAnsi="Times New Roman" w:eastAsia="宋体" w:cs="Times New Roman"/>
          <w:color w:val="auto"/>
          <w:kern w:val="2"/>
          <w:sz w:val="24"/>
          <w:szCs w:val="21"/>
          <w:lang w:val="en-US" w:eastAsia="zh-CN" w:bidi="ar-SA"/>
        </w:rPr>
      </w:pPr>
      <w:r>
        <w:rPr>
          <w:rFonts w:hint="eastAsia" w:ascii="Times New Roman" w:hAnsi="Times New Roman" w:eastAsia="宋体" w:cs="Times New Roman"/>
          <w:color w:val="auto"/>
          <w:kern w:val="2"/>
          <w:sz w:val="24"/>
          <w:szCs w:val="21"/>
          <w:lang w:val="en-US" w:eastAsia="zh-CN" w:bidi="ar-SA"/>
        </w:rPr>
        <w:t>2 数据资源层</w:t>
      </w:r>
      <w:r>
        <w:rPr>
          <w:rFonts w:hint="eastAsia" w:ascii="Times New Roman" w:hAnsi="Times New Roman" w:cs="Times New Roman"/>
          <w:color w:val="auto"/>
          <w:kern w:val="2"/>
          <w:sz w:val="24"/>
          <w:szCs w:val="21"/>
          <w:lang w:val="en-US" w:eastAsia="zh-CN" w:bidi="ar-SA"/>
        </w:rPr>
        <w:t>；</w:t>
      </w:r>
    </w:p>
    <w:p w14:paraId="132D0F1E">
      <w:pPr>
        <w:pStyle w:val="10"/>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line="360" w:lineRule="auto"/>
        <w:ind w:firstLine="482"/>
        <w:jc w:val="both"/>
        <w:textAlignment w:val="auto"/>
        <w:rPr>
          <w:rFonts w:hint="default" w:ascii="Times New Roman" w:hAnsi="Times New Roman" w:eastAsia="宋体" w:cs="Times New Roman"/>
          <w:kern w:val="2"/>
          <w:lang w:val="en-US" w:eastAsia="zh-CN"/>
        </w:rPr>
      </w:pPr>
      <w:r>
        <w:rPr>
          <w:rFonts w:hint="default" w:ascii="Times New Roman" w:hAnsi="Times New Roman" w:eastAsia="宋体" w:cs="Times New Roman"/>
          <w:kern w:val="2"/>
          <w:lang w:val="en-US" w:eastAsia="zh-CN"/>
        </w:rPr>
        <w:t>3 应用支撑层</w:t>
      </w:r>
      <w:r>
        <w:rPr>
          <w:rFonts w:hint="eastAsia" w:ascii="Times New Roman" w:hAnsi="Times New Roman" w:cs="Times New Roman"/>
          <w:kern w:val="2"/>
          <w:lang w:val="en-US" w:eastAsia="zh-CN"/>
        </w:rPr>
        <w:t>；</w:t>
      </w:r>
    </w:p>
    <w:p w14:paraId="47C55049">
      <w:pPr>
        <w:pStyle w:val="10"/>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line="360" w:lineRule="auto"/>
        <w:ind w:firstLine="482"/>
        <w:jc w:val="both"/>
        <w:textAlignment w:val="auto"/>
        <w:rPr>
          <w:rFonts w:hint="default" w:ascii="Times New Roman" w:hAnsi="Times New Roman" w:eastAsia="宋体" w:cs="Times New Roman"/>
          <w:kern w:val="2"/>
          <w:lang w:val="en-US" w:eastAsia="zh-CN"/>
        </w:rPr>
      </w:pPr>
      <w:r>
        <w:rPr>
          <w:rFonts w:hint="eastAsia" w:ascii="Times New Roman" w:hAnsi="Times New Roman" w:eastAsia="宋体" w:cs="Times New Roman"/>
          <w:kern w:val="2"/>
          <w:lang w:val="en-US" w:eastAsia="zh-CN"/>
        </w:rPr>
        <w:t>4 业务应用层</w:t>
      </w:r>
      <w:r>
        <w:rPr>
          <w:rFonts w:hint="eastAsia" w:ascii="Times New Roman" w:hAnsi="Times New Roman" w:cs="Times New Roman"/>
          <w:kern w:val="2"/>
          <w:lang w:val="en-US" w:eastAsia="zh-CN"/>
        </w:rPr>
        <w:t>；</w:t>
      </w:r>
    </w:p>
    <w:p w14:paraId="347B11C9">
      <w:pPr>
        <w:pStyle w:val="10"/>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line="360" w:lineRule="auto"/>
        <w:ind w:firstLine="482"/>
        <w:jc w:val="both"/>
        <w:textAlignment w:val="auto"/>
        <w:rPr>
          <w:rFonts w:hint="default" w:ascii="Times New Roman" w:hAnsi="Times New Roman" w:eastAsia="宋体" w:cs="Times New Roman"/>
          <w:kern w:val="2"/>
          <w:lang w:val="en-US" w:eastAsia="zh-CN"/>
        </w:rPr>
      </w:pPr>
      <w:r>
        <w:rPr>
          <w:rFonts w:hint="eastAsia" w:ascii="Times New Roman" w:hAnsi="Times New Roman" w:eastAsia="宋体" w:cs="Times New Roman"/>
          <w:kern w:val="2"/>
          <w:lang w:val="en-US" w:eastAsia="zh-CN"/>
        </w:rPr>
        <w:t>5 用户服务层</w:t>
      </w:r>
      <w:r>
        <w:rPr>
          <w:rFonts w:hint="eastAsia" w:ascii="Times New Roman" w:hAnsi="Times New Roman" w:cs="Times New Roman"/>
          <w:kern w:val="2"/>
          <w:lang w:val="en-US" w:eastAsia="zh-CN"/>
        </w:rPr>
        <w:t>。</w:t>
      </w:r>
    </w:p>
    <w:p w14:paraId="000FAAF4">
      <w:pPr>
        <w:pStyle w:val="34"/>
        <w:numPr>
          <w:ilvl w:val="0"/>
          <w:numId w:val="0"/>
        </w:numPr>
        <w:ind w:left="0"/>
        <w:jc w:val="center"/>
        <w:rPr>
          <w:rFonts w:hint="default" w:ascii="宋体" w:hAnsi="宋体" w:eastAsia="宋体"/>
          <w:sz w:val="28"/>
          <w:szCs w:val="28"/>
          <w:lang w:val="en-US" w:eastAsia="zh-CN"/>
        </w:rPr>
      </w:pPr>
      <w:bookmarkStart w:id="180" w:name="_Toc26421"/>
      <w:bookmarkStart w:id="181" w:name="_Toc31099"/>
      <w:bookmarkStart w:id="182" w:name="_Toc14194"/>
      <w:bookmarkStart w:id="183" w:name="_Toc28397"/>
      <w:r>
        <w:rPr>
          <w:rFonts w:hint="eastAsia" w:ascii="宋体" w:hAnsi="宋体" w:eastAsia="宋体"/>
          <w:sz w:val="28"/>
          <w:szCs w:val="28"/>
          <w:lang w:val="en-US" w:eastAsia="zh-CN"/>
        </w:rPr>
        <w:t>7.8 资源调配</w:t>
      </w:r>
      <w:bookmarkEnd w:id="180"/>
      <w:bookmarkEnd w:id="181"/>
      <w:bookmarkEnd w:id="182"/>
      <w:bookmarkEnd w:id="183"/>
    </w:p>
    <w:p w14:paraId="5BB54C32">
      <w:pPr>
        <w:bidi w:val="0"/>
        <w:spacing w:line="360" w:lineRule="auto"/>
        <w:rPr>
          <w:rFonts w:hint="default" w:ascii="Times New Roman" w:hAnsi="Times New Roman" w:eastAsia="宋体" w:cs="Times New Roman"/>
          <w:kern w:val="2"/>
          <w:sz w:val="24"/>
          <w:szCs w:val="24"/>
          <w:lang w:val="en-US" w:eastAsia="zh-CN" w:bidi="ar-SA"/>
        </w:rPr>
      </w:pPr>
      <w:r>
        <w:rPr>
          <w:rFonts w:hint="eastAsia" w:ascii="宋体" w:hAnsi="宋体" w:eastAsia="宋体" w:cs="黑体"/>
          <w:sz w:val="24"/>
          <w:shd w:val="clear" w:color="auto" w:fill="FBFBFB"/>
          <w:lang w:val="en-US" w:eastAsia="zh-CN"/>
        </w:rPr>
        <w:t>7.8.1 安全韧性城市的资源调配宜采用</w:t>
      </w:r>
      <w:r>
        <w:rPr>
          <w:rFonts w:hint="eastAsia" w:ascii="Times New Roman" w:hAnsi="Times New Roman" w:eastAsia="宋体" w:cs="Times New Roman"/>
          <w:kern w:val="2"/>
          <w:sz w:val="24"/>
          <w:szCs w:val="24"/>
          <w:lang w:val="en-US" w:eastAsia="zh-CN" w:bidi="ar-SA"/>
        </w:rPr>
        <w:t>运筹优化技术，解决应急物资调配中的优化问题</w:t>
      </w:r>
      <w:r>
        <w:rPr>
          <w:rFonts w:hint="default" w:ascii="Times New Roman" w:hAnsi="Times New Roman" w:eastAsia="宋体" w:cs="Times New Roman"/>
          <w:kern w:val="2"/>
          <w:sz w:val="24"/>
          <w:szCs w:val="24"/>
          <w:lang w:val="en-US" w:eastAsia="zh-CN" w:bidi="ar-SA"/>
        </w:rPr>
        <w:t>。</w:t>
      </w:r>
      <w:r>
        <w:rPr>
          <w:rFonts w:hint="eastAsia" w:ascii="Times New Roman" w:hAnsi="Times New Roman" w:eastAsia="宋体" w:cs="Times New Roman"/>
          <w:kern w:val="2"/>
          <w:sz w:val="24"/>
          <w:szCs w:val="24"/>
          <w:lang w:val="en-US" w:eastAsia="zh-CN" w:bidi="ar-SA"/>
        </w:rPr>
        <w:t>在解决</w:t>
      </w:r>
      <w:r>
        <w:rPr>
          <w:rFonts w:hint="default" w:ascii="Times New Roman" w:hAnsi="Times New Roman" w:eastAsia="宋体" w:cs="Times New Roman"/>
          <w:kern w:val="2"/>
          <w:sz w:val="24"/>
          <w:szCs w:val="24"/>
          <w:lang w:val="en-US" w:eastAsia="zh-CN" w:bidi="ar-SA"/>
        </w:rPr>
        <w:t>优化问题</w:t>
      </w:r>
      <w:r>
        <w:rPr>
          <w:rFonts w:hint="eastAsia" w:ascii="Times New Roman" w:hAnsi="Times New Roman" w:eastAsia="宋体" w:cs="Times New Roman"/>
          <w:kern w:val="2"/>
          <w:sz w:val="24"/>
          <w:szCs w:val="24"/>
          <w:lang w:val="en-US" w:eastAsia="zh-CN" w:bidi="ar-SA"/>
        </w:rPr>
        <w:t>时兼顾</w:t>
      </w:r>
      <w:r>
        <w:rPr>
          <w:rFonts w:hint="default" w:ascii="Times New Roman" w:hAnsi="Times New Roman" w:eastAsia="宋体" w:cs="Times New Roman"/>
          <w:kern w:val="2"/>
          <w:sz w:val="24"/>
          <w:szCs w:val="24"/>
          <w:lang w:val="en-US" w:eastAsia="zh-CN" w:bidi="ar-SA"/>
        </w:rPr>
        <w:t>条件、约束、目标三个要素。</w:t>
      </w:r>
    </w:p>
    <w:p w14:paraId="638F8E87">
      <w:pPr>
        <w:bidi w:val="0"/>
        <w:spacing w:line="360" w:lineRule="auto"/>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7.8.2 安全韧性城市资源调配过程中若涉及到交通运输，应考虑运载工具的路径优化。</w:t>
      </w:r>
    </w:p>
    <w:p w14:paraId="0C1EDA4F">
      <w:pPr>
        <w:bidi w:val="0"/>
        <w:spacing w:line="360" w:lineRule="auto"/>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7.8.3 在紧急物资运输和灾难救援场景可采用改进的RRT*算法优化车辆或救援装备的运行路径，使其在最短时间内到达目的地。改进的RRT*算法在使用时应符合</w:t>
      </w:r>
      <w:r>
        <w:rPr>
          <w:rFonts w:hint="eastAsia" w:cs="Times New Roman"/>
          <w:kern w:val="2"/>
          <w:sz w:val="24"/>
          <w:szCs w:val="24"/>
          <w:lang w:val="en-US" w:eastAsia="zh-CN" w:bidi="ar-SA"/>
        </w:rPr>
        <w:t>下列</w:t>
      </w:r>
      <w:r>
        <w:rPr>
          <w:rFonts w:hint="eastAsia" w:ascii="Times New Roman" w:hAnsi="Times New Roman" w:eastAsia="宋体" w:cs="Times New Roman"/>
          <w:kern w:val="2"/>
          <w:sz w:val="24"/>
          <w:szCs w:val="24"/>
          <w:lang w:val="en-US" w:eastAsia="zh-CN" w:bidi="ar-SA"/>
        </w:rPr>
        <w:t>技术规定：</w:t>
      </w:r>
    </w:p>
    <w:p w14:paraId="5FE9A395">
      <w:pPr>
        <w:bidi w:val="0"/>
        <w:spacing w:line="360" w:lineRule="auto"/>
        <w:ind w:firstLine="480" w:firstLineChars="200"/>
        <w:outlineLvl w:val="9"/>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 适用于单源快速避障的路径规划问题；</w:t>
      </w:r>
    </w:p>
    <w:p w14:paraId="786C4D2F">
      <w:pPr>
        <w:bidi w:val="0"/>
        <w:spacing w:line="360" w:lineRule="auto"/>
        <w:ind w:firstLine="480" w:firstLineChars="200"/>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2 在RRT*思想的基础上添加椭圆采样约束，优化路径、加快寻优速度；</w:t>
      </w:r>
    </w:p>
    <w:p w14:paraId="2F482617">
      <w:pPr>
        <w:bidi w:val="0"/>
        <w:spacing w:line="360" w:lineRule="auto"/>
        <w:ind w:firstLine="480" w:firstLineChars="200"/>
        <w:outlineLvl w:val="9"/>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3 算法关键点是椭圆采样约束。</w:t>
      </w:r>
    </w:p>
    <w:p w14:paraId="3A28066D">
      <w:pPr>
        <w:bidi w:val="0"/>
        <w:spacing w:line="360" w:lineRule="auto"/>
        <w:outlineLvl w:val="9"/>
        <w:rPr>
          <w:rFonts w:hint="default" w:ascii="宋体" w:hAnsi="宋体" w:cs="宋体"/>
          <w:sz w:val="24"/>
          <w:szCs w:val="24"/>
          <w:lang w:val="en-US" w:eastAsia="zh-CN"/>
        </w:rPr>
      </w:pPr>
      <w:r>
        <w:rPr>
          <w:rFonts w:hint="eastAsia" w:ascii="Times New Roman" w:hAnsi="Times New Roman" w:eastAsia="宋体" w:cs="Times New Roman"/>
          <w:kern w:val="2"/>
          <w:sz w:val="24"/>
          <w:szCs w:val="24"/>
          <w:lang w:val="en-US" w:eastAsia="zh-CN" w:bidi="ar-SA"/>
        </w:rPr>
        <w:t>7.8.4  改进的RRT*算法实现</w:t>
      </w:r>
      <w:r>
        <w:rPr>
          <w:rFonts w:hint="eastAsia" w:cs="Times New Roman"/>
          <w:kern w:val="2"/>
          <w:sz w:val="24"/>
          <w:szCs w:val="24"/>
          <w:lang w:val="en-US" w:eastAsia="zh-CN" w:bidi="ar-SA"/>
        </w:rPr>
        <w:t>应如</w:t>
      </w:r>
      <w:r>
        <w:rPr>
          <w:rFonts w:hint="eastAsia" w:ascii="Times New Roman" w:hAnsi="Times New Roman" w:eastAsia="宋体" w:cs="Times New Roman"/>
          <w:kern w:val="2"/>
          <w:sz w:val="24"/>
          <w:szCs w:val="24"/>
          <w:lang w:val="en-US" w:eastAsia="zh-CN" w:bidi="ar-SA"/>
        </w:rPr>
        <w:t>图</w:t>
      </w:r>
      <w:r>
        <w:rPr>
          <w:rFonts w:hint="eastAsia" w:ascii="宋体" w:hAnsi="宋体" w:cs="宋体"/>
          <w:sz w:val="24"/>
          <w:szCs w:val="24"/>
          <w:lang w:val="en-US" w:eastAsia="zh-CN"/>
        </w:rPr>
        <w:t>7.8.4所示。</w:t>
      </w:r>
    </w:p>
    <w:p w14:paraId="77A0EB96">
      <w:pPr>
        <w:bidi w:val="0"/>
        <w:spacing w:line="360" w:lineRule="auto"/>
        <w:jc w:val="center"/>
        <w:rPr>
          <w:rFonts w:hint="default" w:ascii="Times New Roman" w:hAnsi="Times New Roman" w:eastAsia="宋体" w:cs="Times New Roman"/>
          <w:kern w:val="2"/>
          <w:sz w:val="24"/>
          <w:szCs w:val="24"/>
          <w:lang w:val="en-US" w:eastAsia="zh-CN" w:bidi="ar-SA"/>
        </w:rPr>
      </w:pPr>
      <w:r>
        <w:rPr>
          <w:rFonts w:ascii="宋体" w:hAnsi="宋体" w:eastAsia="宋体" w:cs="宋体"/>
          <w:sz w:val="24"/>
          <w:szCs w:val="24"/>
        </w:rPr>
        <w:drawing>
          <wp:inline distT="0" distB="0" distL="114300" distR="114300">
            <wp:extent cx="2094230" cy="1539240"/>
            <wp:effectExtent l="0" t="0" r="1270" b="3810"/>
            <wp:docPr id="129" name="图片 13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34" descr="IMG_256"/>
                    <pic:cNvPicPr>
                      <a:picLocks noChangeAspect="1"/>
                    </pic:cNvPicPr>
                  </pic:nvPicPr>
                  <pic:blipFill>
                    <a:blip r:embed="rId193">
                      <a:lum bright="6000" contrast="6000"/>
                    </a:blip>
                    <a:srcRect l="35028" t="8442" r="34941" b="47044"/>
                    <a:stretch>
                      <a:fillRect/>
                    </a:stretch>
                  </pic:blipFill>
                  <pic:spPr>
                    <a:xfrm>
                      <a:off x="0" y="0"/>
                      <a:ext cx="2094230" cy="1539240"/>
                    </a:xfrm>
                    <a:prstGeom prst="rect">
                      <a:avLst/>
                    </a:prstGeom>
                    <a:noFill/>
                    <a:ln w="9525">
                      <a:noFill/>
                    </a:ln>
                  </pic:spPr>
                </pic:pic>
              </a:graphicData>
            </a:graphic>
          </wp:inline>
        </w:drawing>
      </w:r>
      <w:r>
        <w:rPr>
          <w:rFonts w:ascii="宋体" w:hAnsi="宋体" w:eastAsia="宋体" w:cs="宋体"/>
          <w:sz w:val="24"/>
          <w:szCs w:val="24"/>
        </w:rPr>
        <w:drawing>
          <wp:inline distT="0" distB="0" distL="114300" distR="114300">
            <wp:extent cx="3090545" cy="1224915"/>
            <wp:effectExtent l="0" t="0" r="14605" b="13335"/>
            <wp:docPr id="130" name="图片 13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4" descr="IMG_256"/>
                    <pic:cNvPicPr>
                      <a:picLocks noChangeAspect="1"/>
                    </pic:cNvPicPr>
                  </pic:nvPicPr>
                  <pic:blipFill>
                    <a:blip r:embed="rId193">
                      <a:lum bright="-6000" contrast="24000"/>
                    </a:blip>
                    <a:srcRect l="24651" t="65116" r="31708"/>
                    <a:stretch>
                      <a:fillRect/>
                    </a:stretch>
                  </pic:blipFill>
                  <pic:spPr>
                    <a:xfrm>
                      <a:off x="0" y="0"/>
                      <a:ext cx="3090545" cy="1224915"/>
                    </a:xfrm>
                    <a:prstGeom prst="rect">
                      <a:avLst/>
                    </a:prstGeom>
                    <a:noFill/>
                    <a:ln w="9525">
                      <a:noFill/>
                    </a:ln>
                  </pic:spPr>
                </pic:pic>
              </a:graphicData>
            </a:graphic>
          </wp:inline>
        </w:drawing>
      </w:r>
    </w:p>
    <w:p w14:paraId="52568A38">
      <w:pPr>
        <w:bidi w:val="0"/>
        <w:spacing w:line="360" w:lineRule="auto"/>
        <w:jc w:val="center"/>
        <w:rPr>
          <w:rFonts w:hint="default" w:ascii="Times New Roman" w:hAnsi="Times New Roman" w:eastAsia="宋体" w:cs="Times New Roman"/>
          <w:kern w:val="2"/>
          <w:sz w:val="24"/>
          <w:szCs w:val="24"/>
          <w:lang w:val="en-US" w:eastAsia="zh-CN" w:bidi="ar-SA"/>
        </w:rPr>
      </w:pPr>
      <w:r>
        <w:rPr>
          <w:rFonts w:hint="eastAsia" w:ascii="宋体" w:hAnsi="宋体" w:eastAsia="宋体" w:cs="宋体"/>
          <w:sz w:val="24"/>
          <w:szCs w:val="24"/>
        </w:rPr>
        <w:t>图</w:t>
      </w:r>
      <w:r>
        <w:rPr>
          <w:rFonts w:hint="eastAsia" w:ascii="宋体" w:hAnsi="宋体" w:cs="宋体"/>
          <w:sz w:val="24"/>
          <w:szCs w:val="24"/>
          <w:lang w:val="en-US" w:eastAsia="zh-CN"/>
        </w:rPr>
        <w:t xml:space="preserve">7.8.4 </w:t>
      </w:r>
      <w:r>
        <w:rPr>
          <w:rFonts w:hint="eastAsia" w:ascii="Times New Roman" w:hAnsi="Times New Roman" w:eastAsia="宋体" w:cs="Times New Roman"/>
          <w:kern w:val="2"/>
          <w:sz w:val="24"/>
          <w:szCs w:val="24"/>
          <w:lang w:val="en-US" w:eastAsia="zh-CN" w:bidi="ar-SA"/>
        </w:rPr>
        <w:t>改进的RRT*算法</w:t>
      </w:r>
      <w:r>
        <w:rPr>
          <w:rFonts w:hint="eastAsia" w:cs="Times New Roman"/>
          <w:kern w:val="2"/>
          <w:sz w:val="24"/>
          <w:szCs w:val="24"/>
          <w:lang w:val="en-US" w:eastAsia="zh-CN" w:bidi="ar-SA"/>
        </w:rPr>
        <w:t>示意图</w:t>
      </w:r>
    </w:p>
    <w:p w14:paraId="20A9591B">
      <w:pPr>
        <w:pStyle w:val="34"/>
        <w:numPr>
          <w:ilvl w:val="0"/>
          <w:numId w:val="0"/>
        </w:numPr>
        <w:ind w:left="360"/>
        <w:jc w:val="center"/>
        <w:rPr>
          <w:rFonts w:hint="eastAsia" w:ascii="宋体" w:hAnsi="宋体" w:eastAsia="宋体"/>
          <w:sz w:val="32"/>
          <w:szCs w:val="28"/>
          <w:lang w:val="en-US" w:eastAsia="zh-CN"/>
        </w:rPr>
      </w:pPr>
      <w:bookmarkStart w:id="184" w:name="_Toc32539"/>
      <w:bookmarkStart w:id="185" w:name="_Toc10983"/>
      <w:bookmarkStart w:id="186" w:name="_Toc4766"/>
      <w:bookmarkStart w:id="187" w:name="_Toc30344"/>
      <w:r>
        <w:rPr>
          <w:rFonts w:hint="eastAsia" w:ascii="宋体" w:hAnsi="宋体" w:eastAsia="宋体"/>
          <w:sz w:val="28"/>
          <w:szCs w:val="28"/>
          <w:lang w:val="en-US" w:eastAsia="zh-CN"/>
        </w:rPr>
        <w:t>7.9 应急避难场所</w:t>
      </w:r>
      <w:bookmarkEnd w:id="184"/>
      <w:bookmarkEnd w:id="185"/>
      <w:bookmarkEnd w:id="186"/>
      <w:bookmarkEnd w:id="187"/>
    </w:p>
    <w:p w14:paraId="5B83748B">
      <w:pPr>
        <w:pStyle w:val="30"/>
        <w:spacing w:line="360" w:lineRule="auto"/>
        <w:ind w:left="0" w:leftChars="0" w:firstLine="0" w:firstLineChars="0"/>
        <w:rPr>
          <w:rFonts w:hint="eastAsia" w:ascii="宋体" w:hAnsi="宋体" w:eastAsia="宋体" w:cs="黑体"/>
          <w:sz w:val="24"/>
          <w:shd w:val="clear" w:color="auto" w:fill="FBFBFB"/>
          <w:lang w:val="en-US" w:eastAsia="zh-CN"/>
        </w:rPr>
      </w:pPr>
      <w:r>
        <w:rPr>
          <w:rFonts w:hint="eastAsia" w:ascii="宋体" w:hAnsi="宋体" w:eastAsia="宋体" w:cs="黑体"/>
          <w:sz w:val="24"/>
          <w:shd w:val="clear" w:color="auto" w:fill="FBFBFB"/>
          <w:lang w:val="en-US" w:eastAsia="zh-CN"/>
        </w:rPr>
        <w:t>7.9.1 安全韧性城市的规划、设计、建设应考虑应急避难场所。</w:t>
      </w:r>
    </w:p>
    <w:p w14:paraId="42D23EAB">
      <w:pPr>
        <w:pStyle w:val="30"/>
        <w:spacing w:line="360" w:lineRule="auto"/>
        <w:ind w:left="0" w:leftChars="0" w:firstLine="0" w:firstLineChars="0"/>
        <w:outlineLvl w:val="9"/>
        <w:rPr>
          <w:rFonts w:hint="eastAsia" w:ascii="宋体" w:hAnsi="宋体" w:eastAsia="宋体" w:cs="黑体"/>
          <w:sz w:val="24"/>
          <w:shd w:val="clear" w:color="auto" w:fill="FBFBFB"/>
          <w:lang w:val="en-US" w:eastAsia="zh-CN"/>
        </w:rPr>
      </w:pPr>
      <w:r>
        <w:rPr>
          <w:rFonts w:hint="eastAsia" w:ascii="宋体" w:hAnsi="宋体" w:eastAsia="宋体" w:cs="黑体"/>
          <w:sz w:val="24"/>
          <w:shd w:val="clear" w:color="auto" w:fill="FBFBFB"/>
          <w:lang w:val="en-US" w:eastAsia="zh-CN"/>
        </w:rPr>
        <w:t>7.9.2 应急避难场所的设计应符合</w:t>
      </w:r>
      <w:r>
        <w:rPr>
          <w:rFonts w:hint="eastAsia" w:hAnsi="宋体" w:cs="黑体"/>
          <w:sz w:val="24"/>
          <w:shd w:val="clear" w:color="auto" w:fill="FBFBFB"/>
          <w:lang w:val="en-US" w:eastAsia="zh-CN"/>
        </w:rPr>
        <w:t>下列内容</w:t>
      </w:r>
      <w:r>
        <w:rPr>
          <w:rFonts w:hint="eastAsia" w:ascii="宋体" w:hAnsi="宋体" w:eastAsia="宋体" w:cs="黑体"/>
          <w:sz w:val="24"/>
          <w:shd w:val="clear" w:color="auto" w:fill="FBFBFB"/>
          <w:lang w:val="en-US" w:eastAsia="zh-CN"/>
        </w:rPr>
        <w:t>：</w:t>
      </w:r>
    </w:p>
    <w:p w14:paraId="15AD94EE">
      <w:pPr>
        <w:pStyle w:val="30"/>
        <w:spacing w:line="360" w:lineRule="auto"/>
        <w:ind w:left="0" w:leftChars="0" w:firstLine="480" w:firstLineChars="200"/>
        <w:rPr>
          <w:rFonts w:hint="eastAsia" w:hAnsi="宋体" w:cs="黑体"/>
          <w:sz w:val="24"/>
          <w:shd w:val="clear" w:color="auto" w:fill="FBFBFB"/>
          <w:lang w:val="en-US" w:eastAsia="zh-CN"/>
        </w:rPr>
      </w:pPr>
      <w:r>
        <w:rPr>
          <w:rFonts w:hint="eastAsia" w:hAnsi="宋体" w:cs="黑体"/>
          <w:sz w:val="24"/>
          <w:shd w:val="clear" w:color="auto" w:fill="FBFBFB"/>
          <w:lang w:val="en-US" w:eastAsia="zh-CN"/>
        </w:rPr>
        <w:t xml:space="preserve">1 </w:t>
      </w:r>
      <w:r>
        <w:rPr>
          <w:rFonts w:hint="eastAsia" w:ascii="宋体" w:hAnsi="宋体" w:eastAsia="宋体" w:cs="黑体"/>
          <w:sz w:val="24"/>
          <w:shd w:val="clear" w:color="auto" w:fill="FBFBFB"/>
          <w:lang w:val="en-US" w:eastAsia="zh-CN"/>
        </w:rPr>
        <w:t>是应对突发公共事件的一项灾民安置措施</w:t>
      </w:r>
      <w:r>
        <w:rPr>
          <w:rFonts w:hint="eastAsia" w:hAnsi="宋体" w:cs="黑体"/>
          <w:sz w:val="24"/>
          <w:shd w:val="clear" w:color="auto" w:fill="FBFBFB"/>
          <w:lang w:val="en-US" w:eastAsia="zh-CN"/>
        </w:rPr>
        <w:t>；</w:t>
      </w:r>
    </w:p>
    <w:p w14:paraId="7CAB8AEE">
      <w:pPr>
        <w:pStyle w:val="30"/>
        <w:spacing w:line="360" w:lineRule="auto"/>
        <w:ind w:left="0" w:leftChars="0" w:firstLine="480" w:firstLineChars="200"/>
        <w:rPr>
          <w:rFonts w:hint="eastAsia" w:hAnsi="宋体" w:cs="黑体"/>
          <w:sz w:val="24"/>
          <w:shd w:val="clear" w:color="auto" w:fill="FBFBFB"/>
          <w:lang w:val="en-US" w:eastAsia="zh-CN"/>
        </w:rPr>
      </w:pPr>
      <w:r>
        <w:rPr>
          <w:rFonts w:hint="eastAsia" w:hAnsi="宋体" w:cs="黑体"/>
          <w:sz w:val="24"/>
          <w:shd w:val="clear" w:color="auto" w:fill="FBFBFB"/>
          <w:lang w:val="en-US" w:eastAsia="zh-CN"/>
        </w:rPr>
        <w:t xml:space="preserve">2 </w:t>
      </w:r>
      <w:r>
        <w:rPr>
          <w:rFonts w:hint="eastAsia" w:ascii="宋体" w:hAnsi="宋体" w:eastAsia="宋体" w:cs="黑体"/>
          <w:sz w:val="24"/>
          <w:shd w:val="clear" w:color="auto" w:fill="FBFBFB"/>
          <w:lang w:val="en-US" w:eastAsia="zh-CN"/>
        </w:rPr>
        <w:t>是现代化大城市用于民众躲避火灾、爆炸、洪水、地震、疫情等重大突发公共事件的安全避难场所</w:t>
      </w:r>
      <w:r>
        <w:rPr>
          <w:rFonts w:hint="eastAsia" w:hAnsi="宋体" w:cs="黑体"/>
          <w:sz w:val="24"/>
          <w:shd w:val="clear" w:color="auto" w:fill="FBFBFB"/>
          <w:lang w:val="en-US" w:eastAsia="zh-CN"/>
        </w:rPr>
        <w:t>；</w:t>
      </w:r>
    </w:p>
    <w:p w14:paraId="2D60652F">
      <w:pPr>
        <w:pStyle w:val="30"/>
        <w:spacing w:line="360" w:lineRule="auto"/>
        <w:ind w:left="0" w:leftChars="0" w:firstLine="480" w:firstLineChars="200"/>
        <w:rPr>
          <w:rFonts w:hint="eastAsia" w:ascii="宋体" w:hAnsi="宋体" w:eastAsia="宋体" w:cs="黑体"/>
          <w:sz w:val="24"/>
          <w:shd w:val="clear" w:color="auto" w:fill="FBFBFB"/>
          <w:lang w:val="en-US" w:eastAsia="zh-CN"/>
        </w:rPr>
      </w:pPr>
      <w:r>
        <w:rPr>
          <w:rFonts w:hint="eastAsia" w:hAnsi="宋体" w:cs="黑体"/>
          <w:sz w:val="24"/>
          <w:shd w:val="clear" w:color="auto" w:fill="FBFBFB"/>
          <w:lang w:val="en-US" w:eastAsia="zh-CN"/>
        </w:rPr>
        <w:t xml:space="preserve">3 </w:t>
      </w:r>
      <w:r>
        <w:rPr>
          <w:rFonts w:hint="eastAsia" w:ascii="宋体" w:hAnsi="宋体" w:eastAsia="宋体" w:cs="黑体"/>
          <w:sz w:val="24"/>
          <w:shd w:val="clear" w:color="auto" w:fill="FBFBFB"/>
          <w:lang w:val="en-US" w:eastAsia="zh-CN"/>
        </w:rPr>
        <w:t xml:space="preserve">是为了人们能在灾害发生后一段时期内，躲避由灾害带来的直接或间接伤害，并能保障基本生活而事先划分的带有一定功能设施的场地。 </w:t>
      </w:r>
    </w:p>
    <w:p w14:paraId="1F2E2D0E">
      <w:pPr>
        <w:pStyle w:val="30"/>
        <w:spacing w:line="360" w:lineRule="auto"/>
        <w:ind w:left="0" w:leftChars="0" w:firstLine="0" w:firstLineChars="0"/>
        <w:rPr>
          <w:rFonts w:hint="eastAsia" w:ascii="宋体" w:hAnsi="宋体" w:eastAsia="宋体" w:cs="黑体"/>
          <w:sz w:val="24"/>
          <w:shd w:val="clear" w:color="auto" w:fill="FBFBFB"/>
          <w:lang w:val="en-US" w:eastAsia="zh-CN"/>
        </w:rPr>
      </w:pPr>
      <w:r>
        <w:rPr>
          <w:rFonts w:hint="eastAsia" w:ascii="宋体" w:hAnsi="宋体" w:eastAsia="宋体" w:cs="黑体"/>
          <w:sz w:val="24"/>
          <w:shd w:val="clear" w:color="auto" w:fill="FBFBFB"/>
          <w:lang w:val="en-US" w:eastAsia="zh-CN"/>
        </w:rPr>
        <w:t xml:space="preserve">7.9.3 应急避难场所应做到：紧急时避难，闲时利用应急逃生模拟平台宣传应急逃生知识。 </w:t>
      </w:r>
    </w:p>
    <w:p w14:paraId="04A0A91B">
      <w:pPr>
        <w:pStyle w:val="30"/>
        <w:spacing w:line="360" w:lineRule="auto"/>
        <w:ind w:left="0" w:leftChars="0" w:firstLine="0" w:firstLineChars="0"/>
        <w:rPr>
          <w:rFonts w:hint="eastAsia" w:ascii="宋体" w:hAnsi="宋体" w:eastAsia="宋体" w:cs="黑体"/>
          <w:sz w:val="24"/>
          <w:shd w:val="clear" w:color="auto" w:fill="FBFBFB"/>
          <w:lang w:val="en-US" w:eastAsia="zh-CN"/>
        </w:rPr>
      </w:pPr>
      <w:r>
        <w:rPr>
          <w:rFonts w:hint="eastAsia" w:ascii="宋体" w:hAnsi="宋体" w:eastAsia="宋体" w:cs="黑体"/>
          <w:sz w:val="24"/>
          <w:shd w:val="clear" w:color="auto" w:fill="FBFBFB"/>
          <w:lang w:val="en-US" w:eastAsia="zh-CN"/>
        </w:rPr>
        <w:t>7.9.4 应急避难场所应具有应急避难指挥中心、独立 供电系统 、应急直升机停机坪、应急消防措施、应急避难疏散区、应急供水等应急避险功能，形成一个集通讯、电力、物流、人流、信息流等为一体的完整网络。</w:t>
      </w:r>
    </w:p>
    <w:p w14:paraId="21B3D32D">
      <w:pPr>
        <w:pStyle w:val="30"/>
        <w:spacing w:line="360" w:lineRule="auto"/>
        <w:ind w:left="0" w:leftChars="0" w:firstLine="0" w:firstLineChars="0"/>
        <w:rPr>
          <w:rFonts w:hint="eastAsia" w:ascii="宋体" w:hAnsi="宋体" w:eastAsia="宋体" w:cs="黑体"/>
          <w:sz w:val="24"/>
          <w:shd w:val="clear" w:color="auto" w:fill="FBFBFB"/>
          <w:lang w:val="en-US" w:eastAsia="zh-CN"/>
        </w:rPr>
      </w:pPr>
      <w:r>
        <w:rPr>
          <w:rFonts w:hint="eastAsia" w:ascii="宋体" w:hAnsi="宋体" w:eastAsia="宋体" w:cs="黑体"/>
          <w:sz w:val="24"/>
          <w:shd w:val="clear" w:color="auto" w:fill="FBFBFB"/>
          <w:lang w:val="en-US" w:eastAsia="zh-CN"/>
        </w:rPr>
        <w:t>7.9.5 安全韧性城市虑应急避难场所的规划、设计、建设应符合</w:t>
      </w:r>
      <w:r>
        <w:rPr>
          <w:rFonts w:hint="eastAsia" w:hAnsi="宋体" w:cs="黑体"/>
          <w:sz w:val="24"/>
          <w:shd w:val="clear" w:color="auto" w:fill="FBFBFB"/>
          <w:lang w:val="en-US" w:eastAsia="zh-CN"/>
        </w:rPr>
        <w:t>现行</w:t>
      </w:r>
      <w:r>
        <w:rPr>
          <w:rFonts w:hint="eastAsia" w:ascii="宋体" w:hAnsi="宋体" w:eastAsia="宋体" w:cs="黑体"/>
          <w:sz w:val="24"/>
          <w:shd w:val="clear" w:color="auto" w:fill="FBFBFB"/>
          <w:lang w:val="en-US" w:eastAsia="zh-CN"/>
        </w:rPr>
        <w:t>《防灾避难场所设计规范》GB</w:t>
      </w:r>
      <w:r>
        <w:rPr>
          <w:rFonts w:hint="eastAsia" w:hAnsi="宋体" w:cs="黑体"/>
          <w:sz w:val="24"/>
          <w:shd w:val="clear" w:color="auto" w:fill="FBFBFB"/>
          <w:lang w:val="en-US" w:eastAsia="zh-CN"/>
        </w:rPr>
        <w:t xml:space="preserve"> </w:t>
      </w:r>
      <w:r>
        <w:rPr>
          <w:rFonts w:hint="eastAsia" w:ascii="宋体" w:hAnsi="宋体" w:eastAsia="宋体" w:cs="黑体"/>
          <w:sz w:val="24"/>
          <w:shd w:val="clear" w:color="auto" w:fill="FBFBFB"/>
          <w:lang w:val="en-US" w:eastAsia="zh-CN"/>
        </w:rPr>
        <w:t>51143。</w:t>
      </w:r>
    </w:p>
    <w:p w14:paraId="2CDA7474">
      <w:pPr>
        <w:pStyle w:val="30"/>
        <w:bidi w:val="0"/>
        <w:spacing w:line="360" w:lineRule="auto"/>
        <w:ind w:firstLine="0" w:firstLineChars="0"/>
        <w:jc w:val="both"/>
        <w:rPr>
          <w:rFonts w:hint="eastAsia" w:hAnsi="宋体" w:cs="黑体"/>
          <w:sz w:val="24"/>
          <w:shd w:val="clear" w:color="auto" w:fill="FBFBFB"/>
          <w:lang w:val="en-US" w:eastAsia="zh-CN"/>
        </w:rPr>
      </w:pPr>
      <w:r>
        <w:rPr>
          <w:rFonts w:hint="eastAsia" w:ascii="宋体" w:hAnsi="宋体" w:eastAsia="宋体" w:cs="黑体"/>
          <w:sz w:val="24"/>
          <w:shd w:val="clear" w:color="auto" w:fill="FBFBFB"/>
          <w:lang w:val="en-US" w:eastAsia="zh-CN"/>
        </w:rPr>
        <w:t>7.9.6 安全韧性城市安全疏散与避难设施的规划、设计、建设应符合</w:t>
      </w:r>
      <w:r>
        <w:rPr>
          <w:rFonts w:hint="eastAsia" w:hAnsi="宋体" w:cs="黑体"/>
          <w:sz w:val="24"/>
          <w:shd w:val="clear" w:color="auto" w:fill="FBFBFB"/>
          <w:lang w:val="en-US" w:eastAsia="zh-CN"/>
        </w:rPr>
        <w:t>现行</w:t>
      </w:r>
      <w:r>
        <w:rPr>
          <w:rFonts w:hint="eastAsia" w:ascii="宋体" w:hAnsi="宋体" w:eastAsia="宋体" w:cs="黑体"/>
          <w:sz w:val="24"/>
          <w:shd w:val="clear" w:color="auto" w:fill="FBFBFB"/>
          <w:lang w:val="en-US" w:eastAsia="zh-CN"/>
        </w:rPr>
        <w:t>《建筑防火通用规范》GB 55037-2022、《建筑设计防火规范》</w:t>
      </w:r>
      <w:r>
        <w:rPr>
          <w:rFonts w:hint="default" w:ascii="宋体" w:hAnsi="宋体" w:eastAsia="宋体" w:cs="黑体"/>
          <w:sz w:val="24"/>
          <w:shd w:val="clear" w:color="auto" w:fill="FBFBFB"/>
          <w:lang w:val="en-US" w:eastAsia="zh-CN"/>
        </w:rPr>
        <w:t>GB 500162022</w:t>
      </w:r>
      <w:r>
        <w:rPr>
          <w:rFonts w:hint="eastAsia" w:ascii="宋体" w:hAnsi="宋体" w:eastAsia="宋体" w:cs="黑体"/>
          <w:sz w:val="24"/>
          <w:shd w:val="clear" w:color="auto" w:fill="FBFBFB"/>
          <w:lang w:val="en-US" w:eastAsia="zh-CN"/>
        </w:rPr>
        <w:t>。</w:t>
      </w:r>
    </w:p>
    <w:p w14:paraId="66F2A342">
      <w:pPr>
        <w:pStyle w:val="30"/>
        <w:spacing w:line="360" w:lineRule="auto"/>
        <w:ind w:left="0"/>
        <w:jc w:val="both"/>
        <w:rPr>
          <w:rFonts w:hint="eastAsia" w:ascii="宋体" w:hAnsi="宋体" w:eastAsia="宋体" w:cs="黑体"/>
          <w:sz w:val="24"/>
          <w:szCs w:val="20"/>
          <w:shd w:val="clear" w:color="auto" w:fill="FBFBFB"/>
          <w:lang w:val="en-US" w:eastAsia="zh-CN"/>
        </w:rPr>
      </w:pPr>
      <w:bookmarkStart w:id="188" w:name="_Toc26117"/>
      <w:bookmarkStart w:id="189" w:name="_Toc26609"/>
      <w:bookmarkStart w:id="190" w:name="_Toc3937"/>
      <w:r>
        <w:rPr>
          <w:rFonts w:hint="eastAsia" w:ascii="宋体" w:hAnsi="宋体" w:eastAsia="宋体" w:cs="黑体"/>
          <w:sz w:val="24"/>
          <w:szCs w:val="20"/>
          <w:shd w:val="clear" w:color="auto" w:fill="FBFBFB"/>
          <w:lang w:val="en-US" w:eastAsia="zh-CN"/>
        </w:rPr>
        <w:br w:type="page"/>
      </w:r>
    </w:p>
    <w:p w14:paraId="26AAA6DA">
      <w:pPr>
        <w:pStyle w:val="34"/>
        <w:numPr>
          <w:ilvl w:val="0"/>
          <w:numId w:val="0"/>
        </w:numPr>
        <w:ind w:left="360"/>
        <w:jc w:val="center"/>
        <w:outlineLvl w:val="0"/>
        <w:rPr>
          <w:rFonts w:hint="default" w:ascii="宋体" w:hAnsi="宋体" w:eastAsia="宋体"/>
          <w:sz w:val="28"/>
          <w:szCs w:val="28"/>
          <w:lang w:val="en-US" w:eastAsia="zh-CN"/>
        </w:rPr>
      </w:pPr>
      <w:bookmarkStart w:id="191" w:name="_Toc6074"/>
      <w:r>
        <w:rPr>
          <w:rFonts w:hint="eastAsia" w:ascii="宋体" w:hAnsi="宋体" w:eastAsia="宋体"/>
          <w:sz w:val="28"/>
          <w:szCs w:val="28"/>
          <w:lang w:val="en-US" w:eastAsia="zh-CN"/>
        </w:rPr>
        <w:t>8 实施措施</w:t>
      </w:r>
      <w:bookmarkEnd w:id="188"/>
      <w:bookmarkEnd w:id="189"/>
      <w:bookmarkEnd w:id="190"/>
      <w:bookmarkEnd w:id="191"/>
    </w:p>
    <w:p w14:paraId="14F0FE69">
      <w:pPr>
        <w:pStyle w:val="34"/>
        <w:numPr>
          <w:ilvl w:val="0"/>
          <w:numId w:val="0"/>
        </w:numPr>
        <w:spacing w:line="360" w:lineRule="auto"/>
        <w:ind w:left="360"/>
        <w:jc w:val="center"/>
        <w:rPr>
          <w:rFonts w:hint="default" w:ascii="宋体" w:hAnsi="宋体" w:eastAsia="宋体"/>
          <w:sz w:val="28"/>
          <w:szCs w:val="28"/>
          <w:lang w:val="en-US" w:eastAsia="zh-CN"/>
        </w:rPr>
      </w:pPr>
      <w:bookmarkStart w:id="192" w:name="_Toc20765"/>
      <w:bookmarkStart w:id="193" w:name="_Toc18502"/>
      <w:bookmarkStart w:id="194" w:name="_Toc18700"/>
      <w:bookmarkStart w:id="195" w:name="_Toc25365"/>
      <w:r>
        <w:rPr>
          <w:rFonts w:hint="eastAsia" w:ascii="宋体" w:hAnsi="宋体" w:eastAsia="宋体"/>
          <w:sz w:val="28"/>
          <w:szCs w:val="28"/>
          <w:lang w:val="en-US" w:eastAsia="zh-CN"/>
        </w:rPr>
        <w:t>8</w:t>
      </w:r>
      <w:r>
        <w:rPr>
          <w:rFonts w:ascii="宋体" w:hAnsi="宋体" w:eastAsia="宋体"/>
          <w:sz w:val="28"/>
          <w:szCs w:val="28"/>
        </w:rPr>
        <w:t>.</w:t>
      </w:r>
      <w:r>
        <w:rPr>
          <w:rFonts w:hint="eastAsia" w:ascii="宋体" w:hAnsi="宋体" w:eastAsia="宋体"/>
          <w:sz w:val="28"/>
          <w:szCs w:val="28"/>
          <w:lang w:val="en-US" w:eastAsia="zh-CN"/>
        </w:rPr>
        <w:t>1</w:t>
      </w:r>
      <w:r>
        <w:rPr>
          <w:rFonts w:ascii="宋体" w:hAnsi="宋体" w:eastAsia="宋体"/>
          <w:sz w:val="28"/>
          <w:szCs w:val="28"/>
        </w:rPr>
        <w:t xml:space="preserve"> </w:t>
      </w:r>
      <w:r>
        <w:rPr>
          <w:rFonts w:hint="eastAsia" w:ascii="宋体" w:hAnsi="宋体" w:eastAsia="宋体"/>
          <w:sz w:val="28"/>
          <w:szCs w:val="28"/>
          <w:lang w:val="en-US" w:eastAsia="zh-CN"/>
        </w:rPr>
        <w:t>实施体系</w:t>
      </w:r>
      <w:bookmarkEnd w:id="192"/>
      <w:bookmarkEnd w:id="193"/>
      <w:bookmarkEnd w:id="194"/>
      <w:bookmarkEnd w:id="195"/>
    </w:p>
    <w:p w14:paraId="1BF75E6F">
      <w:pPr>
        <w:spacing w:line="360" w:lineRule="auto"/>
        <w:rPr>
          <w:rFonts w:hint="eastAsia" w:ascii="宋体" w:hAnsi="宋体" w:eastAsia="宋体" w:cs="黑体"/>
          <w:kern w:val="2"/>
          <w:sz w:val="24"/>
          <w:szCs w:val="24"/>
          <w:shd w:val="clear" w:color="auto" w:fill="FBFBFB"/>
          <w:lang w:val="en-US" w:eastAsia="zh-CN" w:bidi="ar-SA"/>
        </w:rPr>
      </w:pPr>
      <w:r>
        <w:rPr>
          <w:rFonts w:hint="eastAsia" w:ascii="宋体" w:hAnsi="宋体" w:eastAsia="宋体" w:cs="黑体"/>
          <w:kern w:val="2"/>
          <w:sz w:val="24"/>
          <w:szCs w:val="24"/>
          <w:shd w:val="clear" w:color="auto" w:fill="FBFBFB"/>
          <w:lang w:val="en-US" w:eastAsia="zh-CN" w:bidi="ar-SA"/>
        </w:rPr>
        <w:t>8.2.1 安全韧性城市</w:t>
      </w:r>
      <w:r>
        <w:rPr>
          <w:rFonts w:hint="eastAsia" w:ascii="宋体" w:hAnsi="宋体" w:eastAsia="宋体" w:cs="宋体"/>
          <w:bCs/>
          <w:sz w:val="24"/>
          <w:szCs w:val="24"/>
        </w:rPr>
        <w:t>总体层级体系</w:t>
      </w:r>
      <w:r>
        <w:rPr>
          <w:rFonts w:hint="eastAsia" w:ascii="宋体" w:hAnsi="宋体" w:eastAsia="宋体" w:cs="宋体"/>
          <w:bCs/>
          <w:sz w:val="24"/>
          <w:szCs w:val="24"/>
          <w:lang w:val="en-US" w:eastAsia="zh-CN"/>
        </w:rPr>
        <w:t>的规划、</w:t>
      </w:r>
      <w:r>
        <w:rPr>
          <w:rFonts w:hint="eastAsia" w:ascii="宋体" w:hAnsi="宋体" w:eastAsia="宋体" w:cs="黑体"/>
          <w:kern w:val="2"/>
          <w:sz w:val="24"/>
          <w:szCs w:val="24"/>
          <w:shd w:val="clear" w:color="auto" w:fill="FBFBFB"/>
          <w:lang w:val="en-US" w:eastAsia="zh-CN" w:bidi="ar-SA"/>
        </w:rPr>
        <w:t>设计、建设应</w:t>
      </w:r>
      <w:r>
        <w:rPr>
          <w:rFonts w:hint="eastAsia" w:ascii="宋体" w:hAnsi="宋体" w:cs="黑体"/>
          <w:kern w:val="2"/>
          <w:sz w:val="24"/>
          <w:szCs w:val="24"/>
          <w:shd w:val="clear" w:color="auto" w:fill="FBFBFB"/>
          <w:lang w:val="en-US" w:eastAsia="zh-CN" w:bidi="ar-SA"/>
        </w:rPr>
        <w:t>按</w:t>
      </w:r>
      <w:r>
        <w:rPr>
          <w:rFonts w:hint="eastAsia" w:ascii="宋体" w:hAnsi="宋体" w:eastAsia="宋体" w:cs="黑体"/>
          <w:kern w:val="2"/>
          <w:sz w:val="24"/>
          <w:szCs w:val="24"/>
          <w:shd w:val="clear" w:color="auto" w:fill="FBFBFB"/>
          <w:lang w:val="en-US" w:eastAsia="zh-CN" w:bidi="ar-SA"/>
        </w:rPr>
        <w:t>总体实施体系</w:t>
      </w:r>
      <w:r>
        <w:rPr>
          <w:rFonts w:hint="eastAsia" w:ascii="宋体" w:hAnsi="宋体" w:cs="黑体"/>
          <w:kern w:val="2"/>
          <w:sz w:val="24"/>
          <w:szCs w:val="24"/>
          <w:shd w:val="clear" w:color="auto" w:fill="FBFBFB"/>
          <w:lang w:val="en-US" w:eastAsia="zh-CN" w:bidi="ar-SA"/>
        </w:rPr>
        <w:t>要求（图8.2.1）</w:t>
      </w:r>
      <w:r>
        <w:rPr>
          <w:rFonts w:hint="eastAsia" w:ascii="宋体" w:hAnsi="宋体" w:eastAsia="宋体" w:cs="黑体"/>
          <w:kern w:val="2"/>
          <w:sz w:val="24"/>
          <w:szCs w:val="24"/>
          <w:shd w:val="clear" w:color="auto" w:fill="FBFBFB"/>
          <w:lang w:val="en-US" w:eastAsia="zh-CN" w:bidi="ar-SA"/>
        </w:rPr>
        <w:t>。</w:t>
      </w:r>
    </w:p>
    <w:p w14:paraId="735CF0EA">
      <w:pPr>
        <w:spacing w:line="360" w:lineRule="auto"/>
        <w:jc w:val="center"/>
        <w:rPr>
          <w:rFonts w:hint="eastAsia" w:ascii="宋体" w:hAnsi="宋体" w:eastAsia="宋体" w:cs="宋体"/>
          <w:kern w:val="0"/>
          <w:sz w:val="24"/>
          <w:szCs w:val="24"/>
        </w:rPr>
      </w:pPr>
      <w:r>
        <w:drawing>
          <wp:inline distT="0" distB="0" distL="114300" distR="114300">
            <wp:extent cx="3601720" cy="4254500"/>
            <wp:effectExtent l="0" t="0" r="17780" b="12700"/>
            <wp:docPr id="128"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33"/>
                    <pic:cNvPicPr>
                      <a:picLocks noChangeAspect="1"/>
                    </pic:cNvPicPr>
                  </pic:nvPicPr>
                  <pic:blipFill>
                    <a:blip r:embed="rId194"/>
                    <a:stretch>
                      <a:fillRect/>
                    </a:stretch>
                  </pic:blipFill>
                  <pic:spPr>
                    <a:xfrm>
                      <a:off x="0" y="0"/>
                      <a:ext cx="3601720" cy="4254500"/>
                    </a:xfrm>
                    <a:prstGeom prst="rect">
                      <a:avLst/>
                    </a:prstGeom>
                    <a:noFill/>
                    <a:ln>
                      <a:noFill/>
                    </a:ln>
                  </pic:spPr>
                </pic:pic>
              </a:graphicData>
            </a:graphic>
          </wp:inline>
        </w:drawing>
      </w:r>
    </w:p>
    <w:p w14:paraId="3FDEE6BB">
      <w:pPr>
        <w:spacing w:line="360" w:lineRule="auto"/>
        <w:jc w:val="center"/>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图8</w:t>
      </w:r>
      <w:r>
        <w:rPr>
          <w:rFonts w:hint="eastAsia" w:ascii="宋体" w:hAnsi="宋体" w:cs="宋体"/>
          <w:kern w:val="0"/>
          <w:sz w:val="24"/>
          <w:szCs w:val="24"/>
          <w:lang w:val="en-US" w:eastAsia="zh-CN"/>
        </w:rPr>
        <w:t>.2.1.</w:t>
      </w:r>
      <w:r>
        <w:rPr>
          <w:rFonts w:hint="eastAsia" w:ascii="宋体" w:hAnsi="宋体" w:eastAsia="宋体" w:cs="宋体"/>
          <w:kern w:val="0"/>
          <w:sz w:val="24"/>
          <w:szCs w:val="24"/>
          <w:lang w:val="en-US" w:eastAsia="zh-CN"/>
        </w:rPr>
        <w:t xml:space="preserve"> </w:t>
      </w:r>
      <w:r>
        <w:rPr>
          <w:rFonts w:hint="eastAsia" w:ascii="宋体" w:hAnsi="宋体" w:eastAsia="宋体" w:cs="黑体"/>
          <w:kern w:val="2"/>
          <w:sz w:val="24"/>
          <w:szCs w:val="24"/>
          <w:shd w:val="clear" w:color="auto" w:fill="FBFBFB"/>
          <w:lang w:val="en-US" w:eastAsia="zh-CN" w:bidi="ar-SA"/>
        </w:rPr>
        <w:t>安全韧性城市</w:t>
      </w:r>
      <w:r>
        <w:rPr>
          <w:rFonts w:hint="eastAsia" w:ascii="宋体" w:hAnsi="宋体" w:eastAsia="宋体" w:cs="宋体"/>
          <w:bCs/>
          <w:sz w:val="24"/>
          <w:szCs w:val="24"/>
        </w:rPr>
        <w:t>总体</w:t>
      </w:r>
      <w:r>
        <w:rPr>
          <w:rFonts w:hint="eastAsia" w:ascii="宋体" w:hAnsi="宋体" w:eastAsia="宋体" w:cs="宋体"/>
          <w:bCs/>
          <w:sz w:val="24"/>
          <w:szCs w:val="24"/>
          <w:lang w:val="en-US" w:eastAsia="zh-CN"/>
        </w:rPr>
        <w:t>实施</w:t>
      </w:r>
      <w:r>
        <w:rPr>
          <w:rFonts w:hint="eastAsia" w:ascii="宋体" w:hAnsi="宋体" w:eastAsia="宋体" w:cs="宋体"/>
          <w:bCs/>
          <w:sz w:val="24"/>
          <w:szCs w:val="24"/>
        </w:rPr>
        <w:t>体系</w:t>
      </w:r>
      <w:r>
        <w:rPr>
          <w:rFonts w:hint="eastAsia" w:ascii="宋体" w:hAnsi="宋体" w:cs="宋体"/>
          <w:bCs/>
          <w:sz w:val="24"/>
          <w:szCs w:val="24"/>
          <w:lang w:val="en-US" w:eastAsia="zh-CN"/>
        </w:rPr>
        <w:t>示意图</w:t>
      </w:r>
    </w:p>
    <w:p w14:paraId="0C7650C4">
      <w:pPr>
        <w:pStyle w:val="30"/>
        <w:keepNext w:val="0"/>
        <w:keepLines w:val="0"/>
        <w:pageBreakBefore w:val="0"/>
        <w:kinsoku/>
        <w:wordWrap/>
        <w:overflowPunct/>
        <w:topLinePunct w:val="0"/>
        <w:bidi w:val="0"/>
        <w:adjustRightInd/>
        <w:snapToGrid/>
        <w:spacing w:line="360" w:lineRule="auto"/>
        <w:ind w:left="0" w:leftChars="0" w:firstLine="0" w:firstLineChars="0"/>
        <w:textAlignment w:val="auto"/>
        <w:rPr>
          <w:rFonts w:hint="eastAsia" w:ascii="宋体" w:hAnsi="宋体" w:eastAsia="宋体" w:cs="宋体"/>
          <w:sz w:val="24"/>
          <w:szCs w:val="24"/>
        </w:rPr>
      </w:pPr>
      <w:r>
        <w:rPr>
          <w:rFonts w:hint="eastAsia" w:ascii="宋体" w:hAnsi="宋体" w:eastAsia="宋体" w:cs="黑体"/>
          <w:kern w:val="2"/>
          <w:sz w:val="24"/>
          <w:szCs w:val="24"/>
          <w:shd w:val="clear" w:color="auto" w:fill="FBFBFB"/>
          <w:lang w:val="en-US" w:eastAsia="zh-CN" w:bidi="ar-SA"/>
        </w:rPr>
        <w:t>8.2.2 安全韧性城市</w:t>
      </w:r>
      <w:r>
        <w:rPr>
          <w:rFonts w:hint="eastAsia" w:ascii="宋体" w:hAnsi="宋体" w:eastAsia="宋体" w:cs="宋体"/>
          <w:sz w:val="24"/>
          <w:szCs w:val="24"/>
        </w:rPr>
        <w:t>平台体系</w:t>
      </w:r>
      <w:r>
        <w:rPr>
          <w:rFonts w:hint="eastAsia" w:hAnsi="宋体" w:cs="宋体"/>
          <w:sz w:val="24"/>
          <w:szCs w:val="24"/>
          <w:lang w:val="en-US" w:eastAsia="zh-CN"/>
        </w:rPr>
        <w:t>应</w:t>
      </w:r>
      <w:r>
        <w:rPr>
          <w:rFonts w:hint="eastAsia" w:ascii="宋体" w:hAnsi="宋体" w:eastAsia="宋体" w:cs="宋体"/>
          <w:sz w:val="24"/>
          <w:szCs w:val="24"/>
        </w:rPr>
        <w:t>由国家级平台、省级平台、地市级平台</w:t>
      </w:r>
      <w:r>
        <w:rPr>
          <w:rFonts w:hint="eastAsia" w:hAnsi="宋体" w:cs="宋体"/>
          <w:sz w:val="24"/>
          <w:szCs w:val="24"/>
          <w:lang w:eastAsia="zh-CN"/>
        </w:rPr>
        <w:t>、</w:t>
      </w:r>
      <w:r>
        <w:rPr>
          <w:rFonts w:hint="eastAsia" w:hAnsi="宋体" w:cs="宋体"/>
          <w:sz w:val="24"/>
          <w:szCs w:val="24"/>
          <w:lang w:val="en-US" w:eastAsia="zh-CN"/>
        </w:rPr>
        <w:t>县乡级平台</w:t>
      </w:r>
      <w:r>
        <w:rPr>
          <w:rFonts w:hint="eastAsia" w:ascii="宋体" w:hAnsi="宋体" w:eastAsia="宋体" w:cs="宋体"/>
          <w:sz w:val="24"/>
          <w:szCs w:val="24"/>
        </w:rPr>
        <w:t>组成，各层级之间通过数据共享平台进行资源目录注册、信息共享、业务协同、</w:t>
      </w:r>
      <w:r>
        <w:rPr>
          <w:rFonts w:hint="eastAsia" w:hAnsi="宋体" w:cs="宋体"/>
          <w:sz w:val="24"/>
          <w:szCs w:val="24"/>
          <w:lang w:val="en-US" w:eastAsia="zh-CN"/>
        </w:rPr>
        <w:t>快速响应、快速处置、</w:t>
      </w:r>
      <w:r>
        <w:rPr>
          <w:rFonts w:hint="eastAsia" w:ascii="宋体" w:hAnsi="宋体" w:eastAsia="宋体" w:cs="宋体"/>
          <w:sz w:val="24"/>
          <w:szCs w:val="24"/>
        </w:rPr>
        <w:t>监督考核</w:t>
      </w:r>
      <w:r>
        <w:rPr>
          <w:rFonts w:hint="eastAsia" w:hAnsi="宋体" w:cs="宋体"/>
          <w:sz w:val="24"/>
          <w:szCs w:val="24"/>
          <w:lang w:eastAsia="zh-CN"/>
        </w:rPr>
        <w:t>、</w:t>
      </w:r>
      <w:r>
        <w:rPr>
          <w:rFonts w:hint="eastAsia" w:hAnsi="宋体" w:cs="宋体"/>
          <w:sz w:val="24"/>
          <w:szCs w:val="24"/>
          <w:lang w:val="en-US" w:eastAsia="zh-CN"/>
        </w:rPr>
        <w:t>预警预控</w:t>
      </w:r>
      <w:r>
        <w:rPr>
          <w:rFonts w:hint="eastAsia" w:ascii="宋体" w:hAnsi="宋体" w:eastAsia="宋体" w:cs="宋体"/>
          <w:sz w:val="24"/>
          <w:szCs w:val="24"/>
        </w:rPr>
        <w:t>等，实现</w:t>
      </w:r>
      <w:r>
        <w:rPr>
          <w:rFonts w:hint="eastAsia" w:hAnsi="宋体" w:cs="宋体"/>
          <w:sz w:val="24"/>
          <w:szCs w:val="24"/>
          <w:lang w:val="en-US" w:eastAsia="zh-CN"/>
        </w:rPr>
        <w:t>安全风险源快速定位、事故快速处置、风险趋势预判、提前预警等功能</w:t>
      </w:r>
      <w:r>
        <w:rPr>
          <w:rFonts w:hint="eastAsia" w:ascii="宋体" w:hAnsi="宋体" w:eastAsia="宋体" w:cs="宋体"/>
          <w:sz w:val="24"/>
          <w:szCs w:val="24"/>
        </w:rPr>
        <w:t>。</w:t>
      </w:r>
    </w:p>
    <w:p w14:paraId="05B0E578">
      <w:pPr>
        <w:keepNext w:val="0"/>
        <w:keepLines w:val="0"/>
        <w:pageBreakBefore w:val="0"/>
        <w:kinsoku/>
        <w:wordWrap/>
        <w:overflowPunct/>
        <w:topLinePunct w:val="0"/>
        <w:bidi w:val="0"/>
        <w:adjustRightInd/>
        <w:snapToGrid/>
        <w:spacing w:line="360" w:lineRule="auto"/>
        <w:textAlignment w:val="auto"/>
        <w:rPr>
          <w:rFonts w:hint="eastAsia" w:ascii="宋体" w:hAnsi="宋体" w:eastAsia="宋体" w:cs="宋体"/>
          <w:bCs/>
          <w:sz w:val="24"/>
          <w:szCs w:val="24"/>
        </w:rPr>
      </w:pPr>
      <w:r>
        <w:rPr>
          <w:rFonts w:hint="eastAsia" w:ascii="宋体" w:hAnsi="宋体" w:eastAsia="宋体" w:cs="黑体"/>
          <w:kern w:val="2"/>
          <w:sz w:val="24"/>
          <w:szCs w:val="24"/>
          <w:shd w:val="clear" w:color="auto" w:fill="FBFBFB"/>
          <w:lang w:val="en-US" w:eastAsia="zh-CN" w:bidi="ar-SA"/>
        </w:rPr>
        <w:t>8.2.3 安全韧性城市</w:t>
      </w:r>
      <w:r>
        <w:rPr>
          <w:rFonts w:hint="eastAsia" w:ascii="宋体" w:hAnsi="宋体" w:eastAsia="宋体" w:cs="宋体"/>
          <w:bCs/>
          <w:sz w:val="24"/>
          <w:szCs w:val="24"/>
        </w:rPr>
        <w:t>建设方式</w:t>
      </w:r>
      <w:r>
        <w:rPr>
          <w:rFonts w:hint="eastAsia" w:ascii="宋体" w:hAnsi="宋体" w:cs="宋体"/>
          <w:bCs/>
          <w:sz w:val="24"/>
          <w:szCs w:val="24"/>
          <w:lang w:val="en-US" w:eastAsia="zh-CN"/>
        </w:rPr>
        <w:t>应符合</w:t>
      </w:r>
      <w:r>
        <w:rPr>
          <w:rFonts w:hint="eastAsia" w:ascii="宋体" w:hAnsi="宋体" w:eastAsia="宋体" w:cs="宋体"/>
          <w:bCs/>
          <w:sz w:val="24"/>
          <w:szCs w:val="24"/>
        </w:rPr>
        <w:t>省级平台、市级平台</w:t>
      </w:r>
      <w:r>
        <w:rPr>
          <w:rFonts w:hint="eastAsia" w:ascii="宋体" w:hAnsi="宋体" w:cs="宋体"/>
          <w:bCs/>
          <w:sz w:val="24"/>
          <w:szCs w:val="24"/>
          <w:lang w:eastAsia="zh-CN"/>
        </w:rPr>
        <w:t>、</w:t>
      </w:r>
      <w:r>
        <w:rPr>
          <w:rFonts w:hint="eastAsia" w:hAnsi="宋体" w:cs="宋体"/>
          <w:sz w:val="24"/>
          <w:szCs w:val="24"/>
          <w:lang w:val="en-US" w:eastAsia="zh-CN"/>
        </w:rPr>
        <w:t>县乡级平台</w:t>
      </w:r>
      <w:r>
        <w:rPr>
          <w:rFonts w:hint="eastAsia" w:ascii="宋体" w:hAnsi="宋体" w:eastAsia="宋体" w:cs="宋体"/>
          <w:bCs/>
          <w:sz w:val="24"/>
          <w:szCs w:val="24"/>
        </w:rPr>
        <w:t>各组成部分分级独立建设，通过省、市</w:t>
      </w:r>
      <w:r>
        <w:rPr>
          <w:rFonts w:hint="eastAsia" w:ascii="宋体" w:hAnsi="宋体" w:cs="宋体"/>
          <w:bCs/>
          <w:sz w:val="24"/>
          <w:szCs w:val="24"/>
          <w:lang w:eastAsia="zh-CN"/>
        </w:rPr>
        <w:t>、</w:t>
      </w:r>
      <w:r>
        <w:rPr>
          <w:rFonts w:hint="eastAsia" w:ascii="宋体" w:hAnsi="宋体" w:cs="宋体"/>
          <w:bCs/>
          <w:sz w:val="24"/>
          <w:szCs w:val="24"/>
          <w:lang w:val="en-US" w:eastAsia="zh-CN"/>
        </w:rPr>
        <w:t>县三</w:t>
      </w:r>
      <w:r>
        <w:rPr>
          <w:rFonts w:hint="eastAsia" w:ascii="宋体" w:hAnsi="宋体" w:eastAsia="宋体" w:cs="宋体"/>
          <w:bCs/>
          <w:sz w:val="24"/>
          <w:szCs w:val="24"/>
        </w:rPr>
        <w:t>级</w:t>
      </w:r>
      <w:r>
        <w:rPr>
          <w:rFonts w:hint="eastAsia" w:ascii="宋体" w:hAnsi="宋体" w:cs="宋体"/>
          <w:bCs/>
          <w:sz w:val="24"/>
          <w:szCs w:val="24"/>
          <w:lang w:val="en-US" w:eastAsia="zh-CN"/>
        </w:rPr>
        <w:t>城市CIM平台实现</w:t>
      </w:r>
      <w:r>
        <w:rPr>
          <w:rFonts w:hint="eastAsia" w:ascii="宋体" w:hAnsi="宋体" w:eastAsia="宋体" w:cs="宋体"/>
          <w:bCs/>
          <w:sz w:val="24"/>
          <w:szCs w:val="24"/>
        </w:rPr>
        <w:t>数据共享</w:t>
      </w:r>
      <w:r>
        <w:rPr>
          <w:rFonts w:hint="eastAsia" w:ascii="宋体" w:hAnsi="宋体" w:cs="宋体"/>
          <w:bCs/>
          <w:sz w:val="24"/>
          <w:szCs w:val="24"/>
          <w:lang w:eastAsia="zh-CN"/>
        </w:rPr>
        <w:t>、</w:t>
      </w:r>
      <w:r>
        <w:rPr>
          <w:rFonts w:hint="eastAsia" w:ascii="宋体" w:hAnsi="宋体" w:eastAsia="宋体" w:cs="宋体"/>
          <w:bCs/>
          <w:sz w:val="24"/>
          <w:szCs w:val="24"/>
        </w:rPr>
        <w:t>数据交换、</w:t>
      </w:r>
      <w:r>
        <w:rPr>
          <w:rFonts w:hint="eastAsia" w:ascii="宋体" w:hAnsi="宋体" w:cs="宋体"/>
          <w:bCs/>
          <w:sz w:val="24"/>
          <w:szCs w:val="24"/>
          <w:lang w:val="en-US" w:eastAsia="zh-CN"/>
        </w:rPr>
        <w:t>风险信息</w:t>
      </w:r>
      <w:r>
        <w:rPr>
          <w:rFonts w:hint="eastAsia" w:ascii="宋体" w:hAnsi="宋体" w:eastAsia="宋体" w:cs="宋体"/>
          <w:bCs/>
          <w:sz w:val="24"/>
          <w:szCs w:val="24"/>
        </w:rPr>
        <w:t>共享。</w:t>
      </w:r>
    </w:p>
    <w:p w14:paraId="16EA31C2">
      <w:pPr>
        <w:pStyle w:val="10"/>
        <w:keepNext w:val="0"/>
        <w:keepLines w:val="0"/>
        <w:pageBreakBefore w:val="0"/>
        <w:shd w:val="clear" w:color="auto" w:fill="FFFFFF"/>
        <w:kinsoku/>
        <w:wordWrap/>
        <w:overflowPunct/>
        <w:topLinePunct w:val="0"/>
        <w:bidi w:val="0"/>
        <w:adjustRightInd/>
        <w:snapToGrid/>
        <w:spacing w:before="0" w:beforeAutospacing="0" w:after="0" w:afterAutospacing="0" w:line="360" w:lineRule="auto"/>
        <w:jc w:val="both"/>
        <w:textAlignment w:val="auto"/>
        <w:rPr>
          <w:rFonts w:hint="eastAsia"/>
          <w:kern w:val="2"/>
          <w:lang w:eastAsia="zh-CN"/>
        </w:rPr>
      </w:pPr>
      <w:r>
        <w:rPr>
          <w:rFonts w:hint="eastAsia" w:ascii="宋体" w:hAnsi="宋体" w:eastAsia="宋体" w:cs="黑体"/>
          <w:kern w:val="2"/>
          <w:sz w:val="24"/>
          <w:szCs w:val="24"/>
          <w:shd w:val="clear" w:color="auto" w:fill="FBFBFB"/>
          <w:lang w:val="en-US" w:eastAsia="zh-CN" w:bidi="ar-SA"/>
        </w:rPr>
        <w:t xml:space="preserve">8.2.4 </w:t>
      </w:r>
      <w:r>
        <w:rPr>
          <w:rFonts w:hint="eastAsia"/>
          <w:kern w:val="2"/>
        </w:rPr>
        <w:t>用户注册登录、用户空间信息维护、政务服务事项定位和查询，以及政务服务的网上预约、申请、过程管理、办理反馈和互动咨询功能</w:t>
      </w:r>
      <w:r>
        <w:rPr>
          <w:rFonts w:hint="eastAsia"/>
          <w:kern w:val="2"/>
          <w:lang w:val="en-US" w:eastAsia="zh-CN"/>
        </w:rPr>
        <w:t>应</w:t>
      </w:r>
      <w:r>
        <w:rPr>
          <w:rFonts w:hint="eastAsia"/>
          <w:kern w:val="2"/>
        </w:rPr>
        <w:t>在互联网政务服务门户实现</w:t>
      </w:r>
      <w:r>
        <w:rPr>
          <w:rFonts w:hint="eastAsia"/>
          <w:kern w:val="2"/>
          <w:lang w:eastAsia="zh-CN"/>
        </w:rPr>
        <w:t>。</w:t>
      </w:r>
    </w:p>
    <w:p w14:paraId="022D08E1">
      <w:pPr>
        <w:pStyle w:val="10"/>
        <w:keepNext w:val="0"/>
        <w:keepLines w:val="0"/>
        <w:pageBreakBefore w:val="0"/>
        <w:shd w:val="clear" w:color="auto" w:fill="FFFFFF"/>
        <w:kinsoku/>
        <w:wordWrap/>
        <w:overflowPunct/>
        <w:topLinePunct w:val="0"/>
        <w:bidi w:val="0"/>
        <w:adjustRightInd/>
        <w:snapToGrid/>
        <w:spacing w:before="0" w:beforeAutospacing="0" w:after="0" w:afterAutospacing="0" w:line="360" w:lineRule="auto"/>
        <w:jc w:val="both"/>
        <w:textAlignment w:val="auto"/>
        <w:rPr>
          <w:rFonts w:hint="eastAsia"/>
          <w:kern w:val="2"/>
        </w:rPr>
      </w:pPr>
      <w:r>
        <w:rPr>
          <w:rFonts w:hint="eastAsia" w:ascii="宋体" w:hAnsi="宋体" w:eastAsia="宋体" w:cs="黑体"/>
          <w:kern w:val="2"/>
          <w:sz w:val="24"/>
          <w:szCs w:val="24"/>
          <w:shd w:val="clear" w:color="auto" w:fill="FBFBFB"/>
          <w:lang w:val="en-US" w:eastAsia="zh-CN" w:bidi="ar-SA"/>
        </w:rPr>
        <w:t xml:space="preserve">8.2.5 </w:t>
      </w:r>
      <w:r>
        <w:rPr>
          <w:rFonts w:hint="eastAsia"/>
          <w:kern w:val="2"/>
        </w:rPr>
        <w:t>服务引导、政务服务事项受理、协同审批、事项办结和互动反馈功能</w:t>
      </w:r>
      <w:r>
        <w:rPr>
          <w:rFonts w:hint="eastAsia"/>
          <w:kern w:val="2"/>
          <w:lang w:val="en-US" w:eastAsia="zh-CN"/>
        </w:rPr>
        <w:t>应</w:t>
      </w:r>
      <w:r>
        <w:rPr>
          <w:rFonts w:hint="eastAsia"/>
          <w:kern w:val="2"/>
        </w:rPr>
        <w:t>在政务服务管理平台实现。</w:t>
      </w:r>
    </w:p>
    <w:p w14:paraId="7BD21E09">
      <w:pPr>
        <w:pStyle w:val="10"/>
        <w:keepNext w:val="0"/>
        <w:keepLines w:val="0"/>
        <w:pageBreakBefore w:val="0"/>
        <w:shd w:val="clear" w:color="auto" w:fill="FFFFFF"/>
        <w:kinsoku/>
        <w:wordWrap/>
        <w:overflowPunct/>
        <w:topLinePunct w:val="0"/>
        <w:bidi w:val="0"/>
        <w:adjustRightInd/>
        <w:snapToGrid/>
        <w:spacing w:before="0" w:beforeAutospacing="0" w:after="0" w:afterAutospacing="0" w:line="360" w:lineRule="auto"/>
        <w:jc w:val="both"/>
        <w:textAlignment w:val="auto"/>
        <w:rPr>
          <w:rFonts w:hint="eastAsia" w:ascii="宋体" w:hAnsi="宋体" w:eastAsia="宋体" w:cs="黑体"/>
          <w:kern w:val="2"/>
          <w:sz w:val="24"/>
          <w:szCs w:val="24"/>
          <w:shd w:val="clear" w:color="auto" w:fill="FBFBFB"/>
          <w:lang w:val="en-US" w:eastAsia="zh-CN" w:bidi="ar-SA"/>
        </w:rPr>
      </w:pPr>
      <w:r>
        <w:rPr>
          <w:rFonts w:hint="eastAsia" w:ascii="宋体" w:hAnsi="宋体" w:eastAsia="宋体" w:cs="黑体"/>
          <w:kern w:val="2"/>
          <w:sz w:val="24"/>
          <w:szCs w:val="24"/>
          <w:shd w:val="clear" w:color="auto" w:fill="FBFBFB"/>
          <w:lang w:val="en-US" w:eastAsia="zh-CN" w:bidi="ar-SA"/>
        </w:rPr>
        <w:t xml:space="preserve">8.2.6 </w:t>
      </w:r>
      <w:r>
        <w:rPr>
          <w:rFonts w:hint="eastAsia"/>
          <w:kern w:val="2"/>
        </w:rPr>
        <w:t>业务办理系统对申请表、附件材料、受理信息的抓取，对过程信息、审批结果和电子证照的发送</w:t>
      </w:r>
      <w:r>
        <w:rPr>
          <w:rFonts w:hint="eastAsia"/>
          <w:kern w:val="2"/>
          <w:lang w:val="en-US" w:eastAsia="zh-CN"/>
        </w:rPr>
        <w:t>应</w:t>
      </w:r>
      <w:r>
        <w:rPr>
          <w:rFonts w:hint="eastAsia"/>
          <w:kern w:val="2"/>
        </w:rPr>
        <w:t>通过政务服务数据共享平台完成。</w:t>
      </w:r>
    </w:p>
    <w:p w14:paraId="6ED535E0">
      <w:pPr>
        <w:pStyle w:val="34"/>
        <w:numPr>
          <w:ilvl w:val="0"/>
          <w:numId w:val="0"/>
        </w:numPr>
        <w:spacing w:line="360" w:lineRule="auto"/>
        <w:ind w:left="360"/>
        <w:jc w:val="center"/>
        <w:rPr>
          <w:rFonts w:hint="default" w:ascii="宋体" w:hAnsi="宋体" w:eastAsia="宋体"/>
          <w:sz w:val="28"/>
          <w:szCs w:val="28"/>
          <w:lang w:val="en-US" w:eastAsia="zh-CN"/>
        </w:rPr>
      </w:pPr>
      <w:bookmarkStart w:id="196" w:name="_Toc13630"/>
      <w:bookmarkStart w:id="197" w:name="_Toc12107"/>
      <w:bookmarkStart w:id="198" w:name="_Toc31146"/>
      <w:bookmarkStart w:id="199" w:name="_Toc12194"/>
      <w:r>
        <w:rPr>
          <w:rFonts w:hint="eastAsia" w:ascii="宋体" w:hAnsi="宋体" w:eastAsia="宋体"/>
          <w:sz w:val="28"/>
          <w:szCs w:val="28"/>
          <w:lang w:val="en-US" w:eastAsia="zh-CN"/>
        </w:rPr>
        <w:t>8</w:t>
      </w:r>
      <w:r>
        <w:rPr>
          <w:rFonts w:ascii="宋体" w:hAnsi="宋体" w:eastAsia="宋体"/>
          <w:sz w:val="28"/>
          <w:szCs w:val="28"/>
        </w:rPr>
        <w:t>.</w:t>
      </w:r>
      <w:r>
        <w:rPr>
          <w:rFonts w:hint="eastAsia" w:ascii="宋体" w:hAnsi="宋体" w:eastAsia="宋体"/>
          <w:sz w:val="28"/>
          <w:szCs w:val="28"/>
          <w:lang w:val="en-US" w:eastAsia="zh-CN"/>
        </w:rPr>
        <w:t>3</w:t>
      </w:r>
      <w:r>
        <w:rPr>
          <w:rFonts w:ascii="宋体" w:hAnsi="宋体" w:eastAsia="宋体"/>
          <w:sz w:val="28"/>
          <w:szCs w:val="28"/>
        </w:rPr>
        <w:t xml:space="preserve"> </w:t>
      </w:r>
      <w:r>
        <w:rPr>
          <w:rFonts w:hint="eastAsia" w:ascii="宋体" w:hAnsi="宋体" w:eastAsia="宋体"/>
          <w:sz w:val="28"/>
          <w:szCs w:val="28"/>
          <w:lang w:val="en-US" w:eastAsia="zh-CN"/>
        </w:rPr>
        <w:t>技术流程</w:t>
      </w:r>
      <w:bookmarkEnd w:id="196"/>
      <w:bookmarkEnd w:id="197"/>
      <w:bookmarkEnd w:id="198"/>
      <w:bookmarkEnd w:id="199"/>
    </w:p>
    <w:p w14:paraId="219DBE2D">
      <w:pPr>
        <w:pStyle w:val="30"/>
        <w:spacing w:line="360" w:lineRule="auto"/>
        <w:ind w:left="0" w:leftChars="0" w:firstLine="0" w:firstLineChars="0"/>
        <w:rPr>
          <w:rFonts w:hint="eastAsia" w:ascii="宋体" w:hAnsi="宋体" w:eastAsia="宋体" w:cs="黑体"/>
          <w:kern w:val="2"/>
          <w:sz w:val="24"/>
          <w:szCs w:val="24"/>
          <w:shd w:val="clear" w:color="auto" w:fill="FBFBFB"/>
          <w:lang w:val="en-US" w:eastAsia="zh-CN" w:bidi="ar-SA"/>
        </w:rPr>
      </w:pPr>
      <w:r>
        <w:rPr>
          <w:rFonts w:hint="eastAsia" w:ascii="宋体" w:hAnsi="宋体" w:eastAsia="宋体" w:cs="黑体"/>
          <w:kern w:val="2"/>
          <w:sz w:val="24"/>
          <w:szCs w:val="24"/>
          <w:shd w:val="clear" w:color="auto" w:fill="FBFBFB"/>
          <w:lang w:val="en-US" w:eastAsia="zh-CN" w:bidi="ar-SA"/>
        </w:rPr>
        <w:t>8.3.1 城市安全韧性技术实施流程</w:t>
      </w:r>
      <w:r>
        <w:rPr>
          <w:rFonts w:hint="eastAsia" w:hAnsi="宋体" w:cs="黑体"/>
          <w:kern w:val="2"/>
          <w:sz w:val="24"/>
          <w:szCs w:val="24"/>
          <w:shd w:val="clear" w:color="auto" w:fill="FBFBFB"/>
          <w:lang w:val="en-US" w:eastAsia="zh-CN" w:bidi="ar-SA"/>
        </w:rPr>
        <w:t>应</w:t>
      </w:r>
      <w:r>
        <w:rPr>
          <w:rFonts w:hint="eastAsia" w:ascii="宋体" w:hAnsi="宋体" w:eastAsia="宋体" w:cs="黑体"/>
          <w:kern w:val="2"/>
          <w:sz w:val="24"/>
          <w:szCs w:val="24"/>
          <w:shd w:val="clear" w:color="auto" w:fill="FBFBFB"/>
          <w:lang w:val="en-US" w:eastAsia="zh-CN" w:bidi="ar-SA"/>
        </w:rPr>
        <w:t>包括传感与检测、诊断、监测、征兆提取、网络传输、预判、控制、管理等核心技术环节。</w:t>
      </w:r>
    </w:p>
    <w:p w14:paraId="52879E1F">
      <w:pPr>
        <w:pStyle w:val="30"/>
        <w:spacing w:line="360" w:lineRule="auto"/>
        <w:ind w:left="0" w:leftChars="0" w:firstLine="0" w:firstLineChars="0"/>
        <w:rPr>
          <w:rFonts w:hint="default" w:ascii="宋体" w:hAnsi="宋体" w:eastAsia="宋体" w:cs="黑体"/>
          <w:kern w:val="2"/>
          <w:sz w:val="24"/>
          <w:szCs w:val="24"/>
          <w:shd w:val="clear" w:color="auto" w:fill="FBFBFB"/>
          <w:lang w:val="en-US" w:eastAsia="zh-CN" w:bidi="ar-SA"/>
        </w:rPr>
      </w:pPr>
      <w:r>
        <w:rPr>
          <w:rFonts w:hint="eastAsia" w:ascii="宋体" w:hAnsi="宋体" w:eastAsia="宋体" w:cs="黑体"/>
          <w:kern w:val="2"/>
          <w:sz w:val="24"/>
          <w:szCs w:val="24"/>
          <w:shd w:val="clear" w:color="auto" w:fill="FBFBFB"/>
          <w:lang w:val="en-US" w:eastAsia="zh-CN" w:bidi="ar-SA"/>
        </w:rPr>
        <w:t>8.3.2 城市安全韧性技术流程在实施过程中出现疑问、问题时应及时向管理部门反映并想办法及时修正，以保证技术流程畅通。</w:t>
      </w:r>
    </w:p>
    <w:p w14:paraId="7F9E86DA">
      <w:pPr>
        <w:pStyle w:val="30"/>
        <w:spacing w:line="360" w:lineRule="auto"/>
        <w:ind w:left="0" w:leftChars="0" w:firstLine="0" w:firstLineChars="0"/>
        <w:rPr>
          <w:rFonts w:hint="eastAsia" w:ascii="宋体" w:hAnsi="宋体" w:eastAsia="宋体" w:cs="黑体"/>
          <w:kern w:val="2"/>
          <w:sz w:val="24"/>
          <w:szCs w:val="24"/>
          <w:shd w:val="clear" w:color="auto" w:fill="FBFBFB"/>
          <w:lang w:val="en-US" w:eastAsia="zh-CN" w:bidi="ar-SA"/>
        </w:rPr>
      </w:pPr>
      <w:r>
        <w:rPr>
          <w:rFonts w:hint="eastAsia" w:ascii="宋体" w:hAnsi="宋体" w:eastAsia="宋体" w:cs="黑体"/>
          <w:kern w:val="2"/>
          <w:sz w:val="24"/>
          <w:szCs w:val="24"/>
          <w:shd w:val="clear" w:color="auto" w:fill="FBFBFB"/>
          <w:lang w:val="en-US" w:eastAsia="zh-CN" w:bidi="ar-SA"/>
        </w:rPr>
        <w:t>8.3.3 各地方在规划设计安全韧性城市前应熟悉技术流程，并组建相关技术团队负责工程全过程实施指导。</w:t>
      </w:r>
    </w:p>
    <w:p w14:paraId="5132EB81">
      <w:pPr>
        <w:ind w:left="360"/>
        <w:jc w:val="center"/>
        <w:rPr>
          <w:rFonts w:hint="eastAsia" w:ascii="宋体" w:hAnsi="宋体" w:eastAsia="宋体"/>
          <w:sz w:val="28"/>
          <w:szCs w:val="28"/>
          <w:lang w:val="en-US" w:eastAsia="zh-CN"/>
        </w:rPr>
      </w:pPr>
      <w:bookmarkStart w:id="200" w:name="_Toc9332"/>
      <w:bookmarkStart w:id="201" w:name="_Toc12512"/>
      <w:bookmarkStart w:id="202" w:name="_Toc4705"/>
      <w:r>
        <w:rPr>
          <w:rFonts w:hint="eastAsia" w:ascii="宋体" w:hAnsi="宋体" w:eastAsia="宋体"/>
          <w:sz w:val="28"/>
          <w:szCs w:val="28"/>
          <w:lang w:val="en-US" w:eastAsia="zh-CN"/>
        </w:rPr>
        <w:br w:type="page"/>
      </w:r>
    </w:p>
    <w:p w14:paraId="24C63602">
      <w:pPr>
        <w:pStyle w:val="34"/>
        <w:numPr>
          <w:ilvl w:val="0"/>
          <w:numId w:val="0"/>
        </w:numPr>
        <w:ind w:left="360"/>
        <w:jc w:val="center"/>
        <w:outlineLvl w:val="0"/>
        <w:rPr>
          <w:rFonts w:hint="eastAsia" w:ascii="宋体" w:hAnsi="宋体" w:eastAsia="宋体"/>
          <w:sz w:val="28"/>
          <w:szCs w:val="28"/>
          <w:lang w:val="en-US" w:eastAsia="zh-CN"/>
        </w:rPr>
      </w:pPr>
      <w:bookmarkStart w:id="203" w:name="_Toc7994"/>
      <w:r>
        <w:rPr>
          <w:rFonts w:hint="eastAsia" w:ascii="宋体" w:hAnsi="宋体" w:eastAsia="宋体"/>
          <w:sz w:val="28"/>
          <w:szCs w:val="28"/>
          <w:lang w:val="en-US" w:eastAsia="zh-CN"/>
        </w:rPr>
        <w:t>9 测试与评价</w:t>
      </w:r>
      <w:bookmarkEnd w:id="200"/>
      <w:bookmarkEnd w:id="201"/>
      <w:bookmarkEnd w:id="202"/>
      <w:bookmarkEnd w:id="203"/>
    </w:p>
    <w:p w14:paraId="6758ABD5">
      <w:pPr>
        <w:pStyle w:val="34"/>
        <w:numPr>
          <w:ilvl w:val="0"/>
          <w:numId w:val="0"/>
        </w:numPr>
        <w:ind w:left="360"/>
        <w:jc w:val="center"/>
        <w:rPr>
          <w:rFonts w:hint="eastAsia" w:ascii="宋体" w:hAnsi="宋体" w:eastAsia="宋体" w:cs="Times New Roman"/>
          <w:sz w:val="28"/>
          <w:szCs w:val="28"/>
          <w:lang w:val="en-US" w:eastAsia="zh-CN"/>
        </w:rPr>
      </w:pPr>
      <w:bookmarkStart w:id="204" w:name="_Toc15503"/>
      <w:bookmarkStart w:id="205" w:name="_Toc14263"/>
      <w:bookmarkStart w:id="206" w:name="_Toc9077"/>
      <w:bookmarkStart w:id="207" w:name="_Toc14523"/>
      <w:bookmarkStart w:id="208" w:name="_Toc61717019"/>
      <w:bookmarkStart w:id="209" w:name="_Toc61717576"/>
      <w:bookmarkStart w:id="210" w:name="_Toc23607"/>
      <w:bookmarkStart w:id="211" w:name="_Toc55245027"/>
      <w:bookmarkStart w:id="212" w:name="_Toc13704"/>
      <w:bookmarkStart w:id="213" w:name="_Toc61716821"/>
      <w:bookmarkStart w:id="214" w:name="_Toc8826"/>
      <w:bookmarkStart w:id="215" w:name="_Toc14403"/>
      <w:bookmarkStart w:id="216" w:name="_Toc13205"/>
      <w:bookmarkStart w:id="217" w:name="_Toc66264869"/>
      <w:bookmarkStart w:id="218" w:name="_Toc46135798"/>
      <w:bookmarkStart w:id="219" w:name="_Toc105667571"/>
      <w:bookmarkStart w:id="220" w:name="_Toc125396881"/>
      <w:r>
        <w:rPr>
          <w:rFonts w:hint="eastAsia" w:ascii="宋体" w:hAnsi="宋体" w:eastAsia="宋体" w:cs="Times New Roman"/>
          <w:sz w:val="28"/>
          <w:szCs w:val="28"/>
          <w:lang w:val="en-US" w:eastAsia="zh-CN"/>
        </w:rPr>
        <w:t>9.1 一般规定</w:t>
      </w:r>
      <w:bookmarkEnd w:id="204"/>
      <w:bookmarkEnd w:id="205"/>
      <w:bookmarkEnd w:id="206"/>
      <w:bookmarkEnd w:id="207"/>
      <w:r>
        <w:rPr>
          <w:rFonts w:hint="eastAsia" w:ascii="宋体" w:hAnsi="宋体" w:eastAsia="宋体" w:cs="Times New Roman"/>
          <w:sz w:val="28"/>
          <w:szCs w:val="28"/>
          <w:lang w:val="en-US" w:eastAsia="zh-CN"/>
        </w:rPr>
        <w:t xml:space="preserve"> </w:t>
      </w:r>
    </w:p>
    <w:p w14:paraId="19DC4F07">
      <w:pPr>
        <w:bidi w:val="0"/>
        <w:spacing w:line="360" w:lineRule="auto"/>
        <w:rPr>
          <w:rFonts w:hint="eastAsia"/>
          <w:sz w:val="24"/>
          <w:szCs w:val="32"/>
          <w:lang w:val="en-US" w:eastAsia="zh-CN"/>
        </w:rPr>
      </w:pPr>
      <w:r>
        <w:rPr>
          <w:rFonts w:hint="eastAsia"/>
          <w:sz w:val="24"/>
          <w:szCs w:val="32"/>
          <w:lang w:val="en-US" w:eastAsia="zh-CN"/>
        </w:rPr>
        <w:t>9.1.1 数字孪生驱动的安全韧性城市技术的测试与评价宜采用微观测试与宏观评价相结合的方式。</w:t>
      </w:r>
    </w:p>
    <w:p w14:paraId="06C50F73">
      <w:pPr>
        <w:bidi w:val="0"/>
        <w:spacing w:line="360" w:lineRule="auto"/>
        <w:rPr>
          <w:rFonts w:hint="eastAsia"/>
          <w:sz w:val="24"/>
          <w:szCs w:val="32"/>
          <w:lang w:val="en-US" w:eastAsia="zh-CN"/>
        </w:rPr>
      </w:pPr>
      <w:r>
        <w:rPr>
          <w:rFonts w:hint="eastAsia"/>
          <w:sz w:val="24"/>
          <w:szCs w:val="32"/>
          <w:lang w:val="en-US" w:eastAsia="zh-CN"/>
        </w:rPr>
        <w:t>9.1.2 数字孪生驱动的安全韧性城市技术的测试结果应为评价系统提供原始数据、材料，作为评价指标计算依据。</w:t>
      </w:r>
    </w:p>
    <w:p w14:paraId="5AF75B2F">
      <w:pPr>
        <w:pStyle w:val="34"/>
        <w:numPr>
          <w:ilvl w:val="0"/>
          <w:numId w:val="0"/>
        </w:numPr>
        <w:ind w:left="360"/>
        <w:jc w:val="center"/>
        <w:rPr>
          <w:sz w:val="28"/>
          <w:szCs w:val="28"/>
        </w:rPr>
      </w:pPr>
      <w:bookmarkStart w:id="221" w:name="_Toc27574"/>
      <w:bookmarkStart w:id="222" w:name="_Toc2398"/>
      <w:bookmarkStart w:id="223" w:name="_Toc17069"/>
      <w:bookmarkStart w:id="224" w:name="_Toc7332"/>
      <w:r>
        <w:rPr>
          <w:rFonts w:hint="eastAsia" w:ascii="宋体" w:hAnsi="宋体" w:eastAsia="宋体" w:cs="Times New Roman"/>
          <w:sz w:val="28"/>
          <w:szCs w:val="28"/>
          <w:lang w:val="en-US" w:eastAsia="zh-CN"/>
        </w:rPr>
        <w:t xml:space="preserve">9.2 </w:t>
      </w:r>
      <w:bookmarkEnd w:id="208"/>
      <w:bookmarkEnd w:id="209"/>
      <w:bookmarkEnd w:id="210"/>
      <w:bookmarkEnd w:id="211"/>
      <w:bookmarkEnd w:id="212"/>
      <w:bookmarkEnd w:id="213"/>
      <w:bookmarkEnd w:id="214"/>
      <w:bookmarkEnd w:id="215"/>
      <w:bookmarkEnd w:id="216"/>
      <w:bookmarkEnd w:id="217"/>
      <w:bookmarkEnd w:id="218"/>
      <w:bookmarkEnd w:id="219"/>
      <w:bookmarkEnd w:id="220"/>
      <w:r>
        <w:rPr>
          <w:rFonts w:hint="eastAsia" w:ascii="宋体" w:hAnsi="宋体" w:eastAsia="宋体" w:cs="Times New Roman"/>
          <w:sz w:val="28"/>
          <w:szCs w:val="28"/>
          <w:lang w:val="en-US" w:eastAsia="zh-CN"/>
        </w:rPr>
        <w:t>评价指标体系</w:t>
      </w:r>
      <w:bookmarkEnd w:id="221"/>
      <w:bookmarkEnd w:id="222"/>
      <w:bookmarkEnd w:id="223"/>
      <w:bookmarkEnd w:id="224"/>
    </w:p>
    <w:p w14:paraId="22836AF8">
      <w:pPr>
        <w:bidi w:val="0"/>
        <w:spacing w:line="360" w:lineRule="auto"/>
        <w:rPr>
          <w:rFonts w:hint="eastAsia" w:ascii="Times New Roman" w:hAnsi="Times New Roman" w:eastAsia="宋体" w:cs="Times New Roman"/>
          <w:sz w:val="24"/>
          <w:szCs w:val="32"/>
          <w:lang w:val="en-US" w:eastAsia="zh-CN"/>
        </w:rPr>
      </w:pPr>
      <w:r>
        <w:rPr>
          <w:rFonts w:hint="eastAsia"/>
          <w:sz w:val="24"/>
          <w:szCs w:val="32"/>
          <w:lang w:val="en-US" w:eastAsia="zh-CN"/>
        </w:rPr>
        <w:t>9.2.1 数字孪生驱动的安全韧性城市技术宜采用</w:t>
      </w:r>
      <w:r>
        <w:rPr>
          <w:rFonts w:hint="eastAsia" w:ascii="Times New Roman" w:hAnsi="Times New Roman" w:eastAsia="宋体" w:cs="Times New Roman"/>
          <w:sz w:val="24"/>
          <w:szCs w:val="32"/>
          <w:lang w:val="en-US" w:eastAsia="zh-CN"/>
        </w:rPr>
        <w:t>七维度一级评价指标体系，具体指标应</w:t>
      </w:r>
      <w:r>
        <w:rPr>
          <w:rFonts w:hint="eastAsia" w:cs="Times New Roman"/>
          <w:sz w:val="24"/>
          <w:szCs w:val="32"/>
          <w:lang w:val="en-US" w:eastAsia="zh-CN"/>
        </w:rPr>
        <w:t>按下列规定</w:t>
      </w:r>
      <w:r>
        <w:rPr>
          <w:rFonts w:hint="eastAsia" w:ascii="Times New Roman" w:hAnsi="Times New Roman" w:eastAsia="宋体" w:cs="Times New Roman"/>
          <w:sz w:val="24"/>
          <w:szCs w:val="32"/>
          <w:lang w:val="en-US" w:eastAsia="zh-CN"/>
        </w:rPr>
        <w:t>：</w:t>
      </w:r>
    </w:p>
    <w:p w14:paraId="7B7912A0">
      <w:pPr>
        <w:bidi w:val="0"/>
        <w:spacing w:line="360" w:lineRule="auto"/>
        <w:ind w:firstLine="420" w:firstLineChars="0"/>
        <w:rPr>
          <w:rFonts w:hint="eastAsia" w:cs="Times New Roman"/>
          <w:sz w:val="24"/>
          <w:szCs w:val="32"/>
          <w:lang w:val="en-US" w:eastAsia="zh-CN"/>
        </w:rPr>
      </w:pPr>
      <w:r>
        <w:rPr>
          <w:rFonts w:hint="eastAsia" w:ascii="Times New Roman" w:hAnsi="Times New Roman" w:eastAsia="宋体" w:cs="Times New Roman"/>
          <w:sz w:val="24"/>
          <w:szCs w:val="32"/>
          <w:lang w:val="en-US" w:eastAsia="zh-CN"/>
        </w:rPr>
        <w:t>1 系统模型灵敏度</w:t>
      </w:r>
      <w:r>
        <w:rPr>
          <w:rFonts w:hint="eastAsia" w:cs="Times New Roman"/>
          <w:sz w:val="24"/>
          <w:szCs w:val="32"/>
          <w:lang w:val="en-US" w:eastAsia="zh-CN"/>
        </w:rPr>
        <w:t>；</w:t>
      </w:r>
    </w:p>
    <w:p w14:paraId="49B6BACD">
      <w:pPr>
        <w:bidi w:val="0"/>
        <w:spacing w:line="360" w:lineRule="auto"/>
        <w:ind w:firstLine="420" w:firstLineChars="0"/>
        <w:rPr>
          <w:rFonts w:hint="eastAsia" w:ascii="Times New Roman" w:hAnsi="Times New Roman" w:eastAsia="宋体" w:cs="Times New Roman"/>
          <w:sz w:val="24"/>
          <w:szCs w:val="32"/>
          <w:lang w:val="en-US" w:eastAsia="zh-CN"/>
        </w:rPr>
      </w:pPr>
      <w:r>
        <w:rPr>
          <w:rFonts w:hint="eastAsia" w:ascii="Times New Roman" w:hAnsi="Times New Roman" w:eastAsia="宋体" w:cs="Times New Roman"/>
          <w:sz w:val="24"/>
          <w:szCs w:val="32"/>
          <w:lang w:val="en-US" w:eastAsia="zh-CN"/>
        </w:rPr>
        <w:t>2 系统模型可重构度</w:t>
      </w:r>
      <w:r>
        <w:rPr>
          <w:rFonts w:hint="eastAsia" w:cs="Times New Roman"/>
          <w:sz w:val="24"/>
          <w:szCs w:val="32"/>
          <w:lang w:val="en-US" w:eastAsia="zh-CN"/>
        </w:rPr>
        <w:t>；</w:t>
      </w:r>
    </w:p>
    <w:p w14:paraId="473B0AEF">
      <w:pPr>
        <w:bidi w:val="0"/>
        <w:spacing w:line="360" w:lineRule="auto"/>
        <w:ind w:firstLine="420" w:firstLineChars="0"/>
        <w:rPr>
          <w:rFonts w:hint="eastAsia" w:ascii="Times New Roman" w:hAnsi="Times New Roman" w:eastAsia="宋体" w:cs="Times New Roman"/>
          <w:sz w:val="24"/>
          <w:szCs w:val="32"/>
          <w:lang w:val="en-US" w:eastAsia="zh-CN"/>
        </w:rPr>
      </w:pPr>
      <w:r>
        <w:rPr>
          <w:rFonts w:hint="eastAsia" w:ascii="Times New Roman" w:hAnsi="Times New Roman" w:eastAsia="宋体" w:cs="Times New Roman"/>
          <w:sz w:val="24"/>
          <w:szCs w:val="32"/>
          <w:lang w:val="en-US" w:eastAsia="zh-CN"/>
        </w:rPr>
        <w:t>3 系统模型鲁棒度</w:t>
      </w:r>
      <w:r>
        <w:rPr>
          <w:rFonts w:hint="eastAsia" w:cs="Times New Roman"/>
          <w:sz w:val="24"/>
          <w:szCs w:val="32"/>
          <w:lang w:val="en-US" w:eastAsia="zh-CN"/>
        </w:rPr>
        <w:t>；</w:t>
      </w:r>
    </w:p>
    <w:p w14:paraId="26B4A7C1">
      <w:pPr>
        <w:bidi w:val="0"/>
        <w:spacing w:line="360" w:lineRule="auto"/>
        <w:ind w:firstLine="420" w:firstLineChars="0"/>
        <w:rPr>
          <w:rFonts w:hint="eastAsia" w:ascii="Times New Roman" w:hAnsi="Times New Roman" w:eastAsia="宋体" w:cs="Times New Roman"/>
          <w:sz w:val="24"/>
          <w:szCs w:val="32"/>
          <w:lang w:val="en-US" w:eastAsia="zh-CN"/>
        </w:rPr>
      </w:pPr>
      <w:r>
        <w:rPr>
          <w:rFonts w:hint="eastAsia" w:ascii="Times New Roman" w:hAnsi="Times New Roman" w:eastAsia="宋体" w:cs="Times New Roman"/>
          <w:sz w:val="24"/>
          <w:szCs w:val="32"/>
          <w:lang w:val="en-US" w:eastAsia="zh-CN"/>
        </w:rPr>
        <w:t>4 系统模型自愈度</w:t>
      </w:r>
      <w:r>
        <w:rPr>
          <w:rFonts w:hint="eastAsia" w:cs="Times New Roman"/>
          <w:sz w:val="24"/>
          <w:szCs w:val="32"/>
          <w:lang w:val="en-US" w:eastAsia="zh-CN"/>
        </w:rPr>
        <w:t>；</w:t>
      </w:r>
    </w:p>
    <w:p w14:paraId="230A0274">
      <w:pPr>
        <w:bidi w:val="0"/>
        <w:spacing w:line="360" w:lineRule="auto"/>
        <w:ind w:firstLine="420" w:firstLineChars="0"/>
        <w:rPr>
          <w:rFonts w:hint="eastAsia" w:ascii="Times New Roman" w:hAnsi="Times New Roman" w:eastAsia="宋体" w:cs="Times New Roman"/>
          <w:sz w:val="24"/>
          <w:szCs w:val="32"/>
          <w:lang w:val="en-US" w:eastAsia="zh-CN"/>
        </w:rPr>
      </w:pPr>
      <w:r>
        <w:rPr>
          <w:rFonts w:hint="eastAsia" w:ascii="Times New Roman" w:hAnsi="Times New Roman" w:eastAsia="宋体" w:cs="Times New Roman"/>
          <w:sz w:val="24"/>
          <w:szCs w:val="32"/>
          <w:lang w:val="en-US" w:eastAsia="zh-CN"/>
        </w:rPr>
        <w:t>5 系统模型感控精度</w:t>
      </w:r>
      <w:r>
        <w:rPr>
          <w:rFonts w:hint="eastAsia" w:cs="Times New Roman"/>
          <w:sz w:val="24"/>
          <w:szCs w:val="32"/>
          <w:lang w:val="en-US" w:eastAsia="zh-CN"/>
        </w:rPr>
        <w:t>；</w:t>
      </w:r>
    </w:p>
    <w:p w14:paraId="41A024D6">
      <w:pPr>
        <w:bidi w:val="0"/>
        <w:spacing w:line="360" w:lineRule="auto"/>
        <w:ind w:firstLine="420" w:firstLineChars="0"/>
        <w:rPr>
          <w:rFonts w:hint="eastAsia" w:ascii="Times New Roman" w:hAnsi="Times New Roman" w:eastAsia="宋体" w:cs="Times New Roman"/>
          <w:sz w:val="24"/>
          <w:szCs w:val="32"/>
          <w:lang w:val="en-US" w:eastAsia="zh-CN"/>
        </w:rPr>
      </w:pPr>
      <w:r>
        <w:rPr>
          <w:rFonts w:hint="eastAsia" w:ascii="Times New Roman" w:hAnsi="Times New Roman" w:eastAsia="宋体" w:cs="Times New Roman"/>
          <w:sz w:val="24"/>
          <w:szCs w:val="32"/>
          <w:lang w:val="en-US" w:eastAsia="zh-CN"/>
        </w:rPr>
        <w:t>6 系统模型智能节能率</w:t>
      </w:r>
      <w:r>
        <w:rPr>
          <w:rFonts w:hint="eastAsia" w:cs="Times New Roman"/>
          <w:sz w:val="24"/>
          <w:szCs w:val="32"/>
          <w:lang w:val="en-US" w:eastAsia="zh-CN"/>
        </w:rPr>
        <w:t>；</w:t>
      </w:r>
    </w:p>
    <w:p w14:paraId="7C534F73">
      <w:pPr>
        <w:bidi w:val="0"/>
        <w:spacing w:line="360" w:lineRule="auto"/>
        <w:ind w:firstLine="420" w:firstLineChars="0"/>
        <w:rPr>
          <w:rFonts w:hint="eastAsia" w:ascii="Times New Roman" w:hAnsi="Times New Roman" w:eastAsia="宋体" w:cs="Times New Roman"/>
          <w:sz w:val="24"/>
          <w:szCs w:val="32"/>
          <w:lang w:val="en-US" w:eastAsia="zh-CN"/>
        </w:rPr>
      </w:pPr>
      <w:r>
        <w:rPr>
          <w:rFonts w:hint="eastAsia" w:ascii="Times New Roman" w:hAnsi="Times New Roman" w:eastAsia="宋体" w:cs="Times New Roman"/>
          <w:sz w:val="24"/>
          <w:szCs w:val="32"/>
          <w:lang w:val="en-US" w:eastAsia="zh-CN"/>
        </w:rPr>
        <w:t>7 系统模型信息安全度。</w:t>
      </w:r>
    </w:p>
    <w:p w14:paraId="39C60FCC">
      <w:pPr>
        <w:bidi w:val="0"/>
        <w:spacing w:line="360" w:lineRule="auto"/>
        <w:rPr>
          <w:rFonts w:hint="eastAsia" w:ascii="Times New Roman" w:hAnsi="Times New Roman" w:eastAsia="宋体" w:cs="Times New Roman"/>
          <w:sz w:val="24"/>
          <w:szCs w:val="32"/>
          <w:lang w:val="en-US" w:eastAsia="zh-CN"/>
        </w:rPr>
      </w:pPr>
      <w:r>
        <w:rPr>
          <w:rFonts w:hint="eastAsia"/>
          <w:sz w:val="24"/>
          <w:szCs w:val="32"/>
          <w:lang w:val="en-US" w:eastAsia="zh-CN"/>
        </w:rPr>
        <w:t xml:space="preserve">9.2.2 </w:t>
      </w:r>
      <w:r>
        <w:rPr>
          <w:rFonts w:hint="eastAsia" w:ascii="Times New Roman" w:hAnsi="Times New Roman" w:eastAsia="宋体" w:cs="Times New Roman"/>
          <w:sz w:val="24"/>
          <w:szCs w:val="32"/>
          <w:lang w:val="en-US" w:eastAsia="zh-CN"/>
        </w:rPr>
        <w:t>每一类系统可分别进行评价，然后再以加权融合计算方式综合到安全韧性城市评价系统。</w:t>
      </w:r>
    </w:p>
    <w:p w14:paraId="095DBDC0">
      <w:pPr>
        <w:bidi w:val="0"/>
        <w:spacing w:line="360" w:lineRule="auto"/>
        <w:rPr>
          <w:rFonts w:hint="eastAsia" w:ascii="Times New Roman" w:hAnsi="Times New Roman" w:eastAsia="宋体" w:cs="Times New Roman"/>
          <w:sz w:val="24"/>
          <w:szCs w:val="32"/>
          <w:lang w:val="en-US" w:eastAsia="zh-CN"/>
        </w:rPr>
      </w:pPr>
      <w:r>
        <w:rPr>
          <w:rFonts w:hint="eastAsia"/>
          <w:sz w:val="24"/>
          <w:szCs w:val="32"/>
          <w:lang w:val="en-US" w:eastAsia="zh-CN"/>
        </w:rPr>
        <w:t xml:space="preserve">9.2.3 </w:t>
      </w:r>
      <w:r>
        <w:rPr>
          <w:rFonts w:hint="eastAsia" w:ascii="Times New Roman" w:hAnsi="Times New Roman" w:eastAsia="宋体" w:cs="Times New Roman"/>
          <w:sz w:val="24"/>
          <w:szCs w:val="32"/>
          <w:lang w:val="en-US" w:eastAsia="zh-CN"/>
        </w:rPr>
        <w:t>在各一级指标下可继续延展出二级、三级指标。一级、二级、三级评价指标的制定要围绕安全韧性城市数字孪生系统技术，保证技术上的可开发实现性及工程的可落地实操性。</w:t>
      </w:r>
    </w:p>
    <w:p w14:paraId="4A08EFA8">
      <w:pPr>
        <w:bidi w:val="0"/>
        <w:spacing w:line="360" w:lineRule="auto"/>
        <w:rPr>
          <w:rFonts w:hint="default" w:ascii="Times New Roman" w:hAnsi="Times New Roman" w:eastAsia="宋体" w:cs="Times New Roman"/>
          <w:sz w:val="24"/>
          <w:szCs w:val="32"/>
          <w:lang w:val="en-US" w:eastAsia="zh-CN"/>
        </w:rPr>
      </w:pPr>
      <w:r>
        <w:rPr>
          <w:rFonts w:hint="eastAsia"/>
          <w:sz w:val="24"/>
          <w:szCs w:val="32"/>
          <w:lang w:val="en-US" w:eastAsia="zh-CN"/>
        </w:rPr>
        <w:t>9.2.4 实施评价指标体系后，应给出</w:t>
      </w:r>
      <w:r>
        <w:rPr>
          <w:rFonts w:hint="eastAsia" w:ascii="Times New Roman" w:hAnsi="Times New Roman" w:eastAsia="宋体" w:cs="Times New Roman"/>
          <w:sz w:val="24"/>
          <w:szCs w:val="32"/>
          <w:lang w:val="en-US" w:eastAsia="zh-CN"/>
        </w:rPr>
        <w:t>城市安全韧性技术系统结果评价雷</w:t>
      </w:r>
      <w:r>
        <w:rPr>
          <w:rFonts w:hint="eastAsia" w:cs="Times New Roman"/>
          <w:sz w:val="24"/>
          <w:szCs w:val="32"/>
          <w:lang w:val="en-US" w:eastAsia="zh-CN"/>
        </w:rPr>
        <w:t>达图</w:t>
      </w:r>
      <w:r>
        <w:rPr>
          <w:rFonts w:hint="eastAsia" w:ascii="Times New Roman" w:hAnsi="Times New Roman" w:eastAsia="宋体" w:cs="Times New Roman"/>
          <w:sz w:val="24"/>
          <w:szCs w:val="32"/>
          <w:lang w:val="en-US" w:eastAsia="zh-CN"/>
        </w:rPr>
        <w:t>。</w:t>
      </w:r>
    </w:p>
    <w:p w14:paraId="3D1DF7DE">
      <w:pPr>
        <w:spacing w:line="360" w:lineRule="auto"/>
        <w:jc w:val="center"/>
      </w:pPr>
    </w:p>
    <w:p w14:paraId="52369CBA">
      <w:pPr>
        <w:numPr>
          <w:ilvl w:val="0"/>
          <w:numId w:val="0"/>
        </w:numPr>
        <w:spacing w:line="360" w:lineRule="auto"/>
        <w:jc w:val="center"/>
      </w:pPr>
    </w:p>
    <w:p w14:paraId="27D025B7">
      <w:pPr>
        <w:keepNext/>
        <w:keepLines/>
        <w:spacing w:before="120" w:after="120"/>
        <w:jc w:val="center"/>
        <w:outlineLvl w:val="0"/>
        <w:rPr>
          <w:rFonts w:ascii="Times New Roman" w:hAnsi="Times New Roman"/>
          <w:b/>
          <w:bCs/>
          <w:color w:val="000000" w:themeColor="text1"/>
          <w:kern w:val="44"/>
          <w:sz w:val="32"/>
          <w:szCs w:val="28"/>
          <w14:textFill>
            <w14:solidFill>
              <w14:schemeClr w14:val="tx1"/>
            </w14:solidFill>
          </w14:textFill>
        </w:rPr>
      </w:pPr>
      <w:bookmarkStart w:id="225" w:name="_Toc13915"/>
      <w:bookmarkStart w:id="226" w:name="_Toc3027"/>
      <w:r>
        <w:rPr>
          <w:rFonts w:ascii="Times New Roman" w:hAnsi="Times New Roman"/>
          <w:b/>
          <w:bCs/>
          <w:color w:val="000000" w:themeColor="text1"/>
          <w:kern w:val="44"/>
          <w:sz w:val="32"/>
          <w:szCs w:val="28"/>
          <w14:textFill>
            <w14:solidFill>
              <w14:schemeClr w14:val="tx1"/>
            </w14:solidFill>
          </w14:textFill>
        </w:rPr>
        <w:t>用词说明</w:t>
      </w:r>
      <w:bookmarkEnd w:id="225"/>
      <w:bookmarkEnd w:id="226"/>
    </w:p>
    <w:p w14:paraId="433277A0">
      <w:pPr>
        <w:rPr>
          <w:rFonts w:ascii="Times New Roman" w:hAnsi="Times New Roman"/>
          <w:color w:val="000000" w:themeColor="text1"/>
          <w14:textFill>
            <w14:solidFill>
              <w14:schemeClr w14:val="tx1"/>
            </w14:solidFill>
          </w14:textFill>
        </w:rPr>
      </w:pPr>
    </w:p>
    <w:p w14:paraId="3CCA6438">
      <w:pPr>
        <w:rPr>
          <w:rFonts w:ascii="Times New Roman" w:hAnsi="Times New Roman"/>
          <w:color w:val="000000" w:themeColor="text1"/>
          <w14:textFill>
            <w14:solidFill>
              <w14:schemeClr w14:val="tx1"/>
            </w14:solidFill>
          </w14:textFill>
        </w:rPr>
      </w:pPr>
    </w:p>
    <w:p w14:paraId="58A85467">
      <w:pPr>
        <w:spacing w:line="360" w:lineRule="auto"/>
        <w:ind w:firstLine="480" w:firstLineChars="200"/>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为便于在执行本标准条文时区别对待，对要求严格程度不同的用词说明如下：</w:t>
      </w:r>
    </w:p>
    <w:p w14:paraId="47EB664F">
      <w:pPr>
        <w:spacing w:line="360" w:lineRule="auto"/>
        <w:ind w:firstLine="477" w:firstLineChars="198"/>
        <w:outlineLvl w:val="9"/>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b/>
          <w:color w:val="000000" w:themeColor="text1"/>
          <w:sz w:val="24"/>
          <w:szCs w:val="24"/>
          <w14:textFill>
            <w14:solidFill>
              <w14:schemeClr w14:val="tx1"/>
            </w14:solidFill>
          </w14:textFill>
        </w:rPr>
        <w:t>1</w:t>
      </w:r>
      <w:r>
        <w:rPr>
          <w:rFonts w:hint="eastAsia" w:ascii="宋体" w:hAnsi="宋体" w:eastAsia="宋体" w:cs="宋体"/>
          <w:color w:val="000000" w:themeColor="text1"/>
          <w:sz w:val="24"/>
          <w:szCs w:val="24"/>
          <w14:textFill>
            <w14:solidFill>
              <w14:schemeClr w14:val="tx1"/>
            </w14:solidFill>
          </w14:textFill>
        </w:rPr>
        <w:t>　表示很严格，非这样做不可的：</w:t>
      </w:r>
    </w:p>
    <w:p w14:paraId="1AD4BFA5">
      <w:pPr>
        <w:spacing w:line="360" w:lineRule="auto"/>
        <w:ind w:firstLine="835" w:firstLineChars="348"/>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正面词采用“必须”，反面词采用“严禁”；</w:t>
      </w:r>
    </w:p>
    <w:p w14:paraId="1B23C5D9">
      <w:pPr>
        <w:spacing w:line="360" w:lineRule="auto"/>
        <w:ind w:firstLine="477" w:firstLineChars="198"/>
        <w:outlineLvl w:val="9"/>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b/>
          <w:color w:val="000000" w:themeColor="text1"/>
          <w:sz w:val="24"/>
          <w:szCs w:val="24"/>
          <w14:textFill>
            <w14:solidFill>
              <w14:schemeClr w14:val="tx1"/>
            </w14:solidFill>
          </w14:textFill>
        </w:rPr>
        <w:t>2</w:t>
      </w:r>
      <w:r>
        <w:rPr>
          <w:rFonts w:hint="eastAsia" w:ascii="宋体" w:hAnsi="宋体" w:eastAsia="宋体" w:cs="宋体"/>
          <w:color w:val="000000" w:themeColor="text1"/>
          <w:sz w:val="24"/>
          <w:szCs w:val="24"/>
          <w14:textFill>
            <w14:solidFill>
              <w14:schemeClr w14:val="tx1"/>
            </w14:solidFill>
          </w14:textFill>
        </w:rPr>
        <w:t>　表示严格，在正常情况下均应这样做的：</w:t>
      </w:r>
    </w:p>
    <w:p w14:paraId="53653309">
      <w:pPr>
        <w:spacing w:line="360" w:lineRule="auto"/>
        <w:ind w:firstLine="835" w:firstLineChars="348"/>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正面词采用“应”，反面词采用“不应”或“不得”；</w:t>
      </w:r>
    </w:p>
    <w:p w14:paraId="1F1950FB">
      <w:pPr>
        <w:spacing w:line="360" w:lineRule="auto"/>
        <w:ind w:firstLine="477" w:firstLineChars="198"/>
        <w:outlineLvl w:val="9"/>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b/>
          <w:color w:val="000000" w:themeColor="text1"/>
          <w:sz w:val="24"/>
          <w:szCs w:val="24"/>
          <w14:textFill>
            <w14:solidFill>
              <w14:schemeClr w14:val="tx1"/>
            </w14:solidFill>
          </w14:textFill>
        </w:rPr>
        <w:t>3</w:t>
      </w:r>
      <w:r>
        <w:rPr>
          <w:rFonts w:hint="eastAsia" w:ascii="宋体" w:hAnsi="宋体" w:eastAsia="宋体" w:cs="宋体"/>
          <w:color w:val="000000" w:themeColor="text1"/>
          <w:sz w:val="24"/>
          <w:szCs w:val="24"/>
          <w14:textFill>
            <w14:solidFill>
              <w14:schemeClr w14:val="tx1"/>
            </w14:solidFill>
          </w14:textFill>
        </w:rPr>
        <w:t>　表示允许稍有选择，在条件许可时首先应这样做的：</w:t>
      </w:r>
    </w:p>
    <w:p w14:paraId="553C4C8B">
      <w:pPr>
        <w:spacing w:line="360" w:lineRule="auto"/>
        <w:ind w:firstLine="835" w:firstLineChars="348"/>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正面词采用“宜”，反面词采用“不宜”；</w:t>
      </w:r>
    </w:p>
    <w:p w14:paraId="638777D8">
      <w:pPr>
        <w:spacing w:line="360" w:lineRule="auto"/>
        <w:ind w:firstLine="477" w:firstLineChars="198"/>
        <w:outlineLvl w:val="9"/>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b/>
          <w:color w:val="000000" w:themeColor="text1"/>
          <w:sz w:val="24"/>
          <w:szCs w:val="24"/>
          <w14:textFill>
            <w14:solidFill>
              <w14:schemeClr w14:val="tx1"/>
            </w14:solidFill>
          </w14:textFill>
        </w:rPr>
        <w:t>4</w:t>
      </w:r>
      <w:r>
        <w:rPr>
          <w:rFonts w:hint="eastAsia" w:ascii="宋体" w:hAnsi="宋体" w:eastAsia="宋体" w:cs="宋体"/>
          <w:color w:val="000000" w:themeColor="text1"/>
          <w:sz w:val="24"/>
          <w:szCs w:val="24"/>
          <w14:textFill>
            <w14:solidFill>
              <w14:schemeClr w14:val="tx1"/>
            </w14:solidFill>
          </w14:textFill>
        </w:rPr>
        <w:t>　表示有选择，在一定条件下可以这样做的，采用“可”。</w:t>
      </w:r>
    </w:p>
    <w:p w14:paraId="20ABCD92">
      <w:pPr>
        <w:bidi w:val="0"/>
        <w:spacing w:line="360" w:lineRule="auto"/>
        <w:ind w:firstLine="240" w:firstLineChars="100"/>
        <w:rPr>
          <w:rFonts w:hint="eastAsia" w:ascii="宋体" w:hAnsi="宋体" w:cs="宋体"/>
          <w:sz w:val="24"/>
          <w:szCs w:val="32"/>
        </w:rPr>
      </w:pPr>
      <w:r>
        <w:rPr>
          <w:rFonts w:hint="eastAsia" w:ascii="宋体" w:hAnsi="宋体" w:cs="Times New Roman"/>
          <w:color w:val="auto"/>
          <w:kern w:val="2"/>
          <w:sz w:val="24"/>
          <w:szCs w:val="21"/>
          <w:shd w:val="clear" w:color="auto" w:fill="FFFFFF"/>
          <w:lang w:val="en-US" w:eastAsia="zh-CN" w:bidi="ar-SA"/>
        </w:rPr>
        <w:fldChar w:fldCharType="begin"/>
      </w:r>
      <w:r>
        <w:rPr>
          <w:rFonts w:hint="eastAsia" w:ascii="宋体" w:hAnsi="宋体" w:cs="Times New Roman"/>
          <w:color w:val="auto"/>
          <w:kern w:val="2"/>
          <w:sz w:val="24"/>
          <w:szCs w:val="21"/>
          <w:shd w:val="clear" w:color="auto" w:fill="FFFFFF"/>
          <w:lang w:val="en-US" w:eastAsia="zh-CN" w:bidi="ar-SA"/>
        </w:rPr>
        <w:instrText xml:space="preserve">TOC \o "1-3" \h \u </w:instrText>
      </w:r>
      <w:r>
        <w:rPr>
          <w:rFonts w:hint="eastAsia" w:ascii="宋体" w:hAnsi="宋体" w:cs="Times New Roman"/>
          <w:color w:val="auto"/>
          <w:kern w:val="2"/>
          <w:sz w:val="24"/>
          <w:szCs w:val="21"/>
          <w:shd w:val="clear" w:color="auto" w:fill="FFFFFF"/>
          <w:lang w:val="en-US" w:eastAsia="zh-CN" w:bidi="ar-SA"/>
        </w:rPr>
        <w:fldChar w:fldCharType="separate"/>
      </w:r>
    </w:p>
    <w:p w14:paraId="33FF4738">
      <w:pPr>
        <w:bidi w:val="0"/>
        <w:spacing w:line="360" w:lineRule="auto"/>
        <w:ind w:firstLine="240" w:firstLineChars="100"/>
        <w:rPr>
          <w:rFonts w:hint="eastAsia" w:ascii="宋体" w:hAnsi="宋体" w:cs="宋体"/>
          <w:sz w:val="24"/>
          <w:szCs w:val="32"/>
        </w:rPr>
      </w:pPr>
    </w:p>
    <w:p w14:paraId="6E8AFAB2">
      <w:pPr>
        <w:bidi w:val="0"/>
        <w:spacing w:line="360" w:lineRule="auto"/>
        <w:ind w:firstLine="240" w:firstLineChars="100"/>
        <w:rPr>
          <w:rFonts w:hint="default" w:ascii="宋体" w:hAnsi="宋体" w:cs="宋体"/>
          <w:sz w:val="24"/>
          <w:szCs w:val="32"/>
          <w:lang w:val="en-US" w:eastAsia="zh-CN"/>
        </w:rPr>
      </w:pPr>
    </w:p>
    <w:p w14:paraId="702201FB">
      <w:pPr>
        <w:bidi w:val="0"/>
        <w:spacing w:line="360" w:lineRule="auto"/>
        <w:jc w:val="center"/>
        <w:rPr>
          <w:rFonts w:hint="eastAsia" w:ascii="宋体" w:hAnsi="宋体" w:cs="Times New Roman"/>
          <w:color w:val="auto"/>
          <w:kern w:val="2"/>
          <w:sz w:val="24"/>
          <w:szCs w:val="21"/>
          <w:shd w:val="clear" w:color="auto" w:fill="FFFFFF"/>
          <w:lang w:val="en-US" w:eastAsia="zh-CN" w:bidi="ar-SA"/>
        </w:rPr>
      </w:pPr>
    </w:p>
    <w:p w14:paraId="6C1C8255">
      <w:pPr>
        <w:bidi w:val="0"/>
        <w:spacing w:line="360" w:lineRule="auto"/>
        <w:jc w:val="center"/>
      </w:pPr>
      <w:r>
        <w:rPr>
          <w:rFonts w:hint="eastAsia" w:ascii="宋体" w:hAnsi="宋体" w:cs="Times New Roman"/>
          <w:color w:val="auto"/>
          <w:kern w:val="2"/>
          <w:sz w:val="24"/>
          <w:szCs w:val="21"/>
          <w:shd w:val="clear" w:color="auto" w:fill="FFFFFF"/>
          <w:lang w:val="en-US" w:eastAsia="zh-CN" w:bidi="ar-SA"/>
        </w:rPr>
        <w:fldChar w:fldCharType="end"/>
      </w:r>
    </w:p>
    <w:p w14:paraId="3CD4B00E">
      <w:pPr>
        <w:pStyle w:val="5"/>
      </w:pPr>
    </w:p>
    <w:p w14:paraId="6FFD9FAD"/>
    <w:p w14:paraId="6D314A05"/>
    <w:p w14:paraId="2618A43C"/>
    <w:p w14:paraId="093D0A98"/>
    <w:p w14:paraId="5211A176"/>
    <w:p w14:paraId="718E7055"/>
    <w:p w14:paraId="39DB2C55"/>
    <w:p w14:paraId="432173FC"/>
    <w:p w14:paraId="29E69E6F"/>
    <w:p w14:paraId="2533FFD9"/>
    <w:p w14:paraId="58D7FCF7"/>
    <w:p w14:paraId="45C9034F"/>
    <w:p w14:paraId="29FBF1A6"/>
    <w:p w14:paraId="55732F8B"/>
    <w:p w14:paraId="08F5637B"/>
    <w:p w14:paraId="37E38C74"/>
    <w:p w14:paraId="273EB305"/>
    <w:p w14:paraId="71F4F7DB"/>
    <w:p w14:paraId="4D7F8CB5"/>
    <w:p w14:paraId="67D11F7E">
      <w:pPr>
        <w:keepNext/>
        <w:keepLines/>
        <w:spacing w:before="120" w:after="120"/>
        <w:jc w:val="center"/>
        <w:outlineLvl w:val="0"/>
        <w:rPr>
          <w:rFonts w:hint="eastAsia" w:ascii="Times New Roman" w:hAnsi="Times New Roman"/>
          <w:b/>
          <w:bCs/>
          <w:color w:val="000000" w:themeColor="text1"/>
          <w:kern w:val="44"/>
          <w:sz w:val="32"/>
          <w:szCs w:val="28"/>
          <w14:textFill>
            <w14:solidFill>
              <w14:schemeClr w14:val="tx1"/>
            </w14:solidFill>
          </w14:textFill>
        </w:rPr>
        <w:sectPr>
          <w:footerReference r:id="rId9" w:type="default"/>
          <w:pgSz w:w="11906" w:h="16838"/>
          <w:pgMar w:top="1440" w:right="1800" w:bottom="1440" w:left="1800" w:header="851" w:footer="992" w:gutter="0"/>
          <w:pgNumType w:fmt="decimal"/>
          <w:cols w:space="425" w:num="1"/>
          <w:docGrid w:type="lines" w:linePitch="312" w:charSpace="0"/>
        </w:sectPr>
      </w:pPr>
      <w:bookmarkStart w:id="227" w:name="_Toc21695"/>
    </w:p>
    <w:p w14:paraId="03BF1543">
      <w:pPr>
        <w:keepNext/>
        <w:keepLines/>
        <w:spacing w:before="120" w:after="120"/>
        <w:jc w:val="center"/>
        <w:outlineLvl w:val="0"/>
        <w:rPr>
          <w:rFonts w:hint="eastAsia" w:ascii="Times New Roman" w:hAnsi="Times New Roman"/>
          <w:b/>
          <w:bCs/>
          <w:color w:val="000000" w:themeColor="text1"/>
          <w:kern w:val="44"/>
          <w:sz w:val="32"/>
          <w:szCs w:val="28"/>
          <w14:textFill>
            <w14:solidFill>
              <w14:schemeClr w14:val="tx1"/>
            </w14:solidFill>
          </w14:textFill>
        </w:rPr>
      </w:pPr>
      <w:r>
        <w:rPr>
          <w:rFonts w:hint="eastAsia" w:ascii="Times New Roman" w:hAnsi="Times New Roman"/>
          <w:b/>
          <w:bCs/>
          <w:color w:val="000000" w:themeColor="text1"/>
          <w:kern w:val="44"/>
          <w:sz w:val="32"/>
          <w:szCs w:val="28"/>
          <w14:textFill>
            <w14:solidFill>
              <w14:schemeClr w14:val="tx1"/>
            </w14:solidFill>
          </w14:textFill>
        </w:rPr>
        <w:t>引用标准名录</w:t>
      </w:r>
      <w:bookmarkEnd w:id="227"/>
    </w:p>
    <w:p w14:paraId="6ABCF167">
      <w:pPr>
        <w:spacing w:line="360"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本标准引用下列标准。其中，注日期的，仅该日期对应的版本适用于本标准；不注日期的，其最新版适用于本标准。</w:t>
      </w:r>
    </w:p>
    <w:p w14:paraId="3C0822C1">
      <w:pPr>
        <w:spacing w:line="360"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《建筑施工安全检查标准》IGI 59</w:t>
      </w:r>
    </w:p>
    <w:p w14:paraId="1E657744">
      <w:pPr>
        <w:spacing w:line="360"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《建筑工程施工现场视频监控技术规范》JGJ/T 292</w:t>
      </w:r>
    </w:p>
    <w:p w14:paraId="19415D00">
      <w:pPr>
        <w:spacing w:line="360"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《建筑塔式起重机安全监控系统应用技术规程》JGJ 332</w:t>
      </w:r>
    </w:p>
    <w:p w14:paraId="6C0EB6E9">
      <w:pPr>
        <w:spacing w:line="360"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《建筑防火通用规范》GB 55037-2022</w:t>
      </w:r>
    </w:p>
    <w:p w14:paraId="3DE8C58D">
      <w:pPr>
        <w:spacing w:line="360"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《建筑设计防火规范》GB 500162022</w:t>
      </w:r>
    </w:p>
    <w:p w14:paraId="419BA8D9">
      <w:pPr>
        <w:spacing w:line="360"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《防灾避难场所设计规范》GB51143-2015</w:t>
      </w:r>
    </w:p>
    <w:p w14:paraId="4B1C1550"/>
    <w:p w14:paraId="43EBF723">
      <w:pPr>
        <w:pStyle w:val="5"/>
      </w:pPr>
    </w:p>
    <w:p w14:paraId="143C515A"/>
    <w:p w14:paraId="2918DF69">
      <w:pPr>
        <w:pStyle w:val="5"/>
      </w:pPr>
    </w:p>
    <w:p w14:paraId="34BF680D"/>
    <w:p w14:paraId="5DCCA140"/>
    <w:p w14:paraId="4CD55A49"/>
    <w:p w14:paraId="4DB37C19"/>
    <w:p w14:paraId="0CDCB2FF"/>
    <w:p w14:paraId="0CACD773"/>
    <w:p w14:paraId="503DB951"/>
    <w:p w14:paraId="69BE0930"/>
    <w:p w14:paraId="52870388"/>
    <w:p w14:paraId="6D72FF87"/>
    <w:p w14:paraId="7CB46CFB"/>
    <w:p w14:paraId="13C21407">
      <w:pPr>
        <w:pStyle w:val="5"/>
      </w:pPr>
    </w:p>
    <w:p w14:paraId="609D7BA0"/>
    <w:p w14:paraId="1F70862C">
      <w:pPr>
        <w:pStyle w:val="5"/>
      </w:pPr>
    </w:p>
    <w:p w14:paraId="2CE55642"/>
    <w:p w14:paraId="727AE080"/>
    <w:p w14:paraId="4EFD009E"/>
    <w:p w14:paraId="7C6CA631">
      <w:pPr>
        <w:pStyle w:val="5"/>
      </w:pPr>
    </w:p>
    <w:p w14:paraId="56B3EAC9"/>
    <w:p w14:paraId="0A6FB311">
      <w:pPr>
        <w:rPr>
          <w:rFonts w:hint="eastAsia"/>
          <w:lang w:val="en-US" w:eastAsia="zh-CN"/>
        </w:rPr>
      </w:pPr>
    </w:p>
    <w:p w14:paraId="329826A3">
      <w:pPr>
        <w:jc w:val="center"/>
        <w:rPr>
          <w:rFonts w:hint="eastAsia" w:ascii="黑体" w:hAnsi="黑体" w:eastAsia="黑体" w:cs="黑体"/>
          <w:b/>
          <w:kern w:val="44"/>
          <w:sz w:val="36"/>
          <w:szCs w:val="21"/>
          <w:lang w:val="en-US" w:eastAsia="zh-CN" w:bidi="ar-SA"/>
        </w:rPr>
      </w:pPr>
      <w:bookmarkStart w:id="228" w:name="_Toc12379"/>
    </w:p>
    <w:p w14:paraId="1A57F8AC">
      <w:pPr>
        <w:jc w:val="center"/>
        <w:rPr>
          <w:rFonts w:hint="eastAsia" w:ascii="黑体" w:hAnsi="黑体" w:eastAsia="黑体" w:cs="黑体"/>
          <w:b/>
          <w:kern w:val="44"/>
          <w:sz w:val="36"/>
          <w:szCs w:val="21"/>
          <w:lang w:val="en-US" w:eastAsia="zh-CN" w:bidi="ar-SA"/>
        </w:rPr>
      </w:pPr>
    </w:p>
    <w:bookmarkEnd w:id="228"/>
    <w:p w14:paraId="6B15CF5C">
      <w:pPr>
        <w:numPr>
          <w:ilvl w:val="0"/>
          <w:numId w:val="0"/>
        </w:numPr>
        <w:jc w:val="both"/>
        <w:rPr>
          <w:rFonts w:hint="eastAsia"/>
          <w:lang w:val="en-US" w:eastAsia="zh-CN"/>
        </w:rPr>
      </w:pPr>
      <w:bookmarkStart w:id="229" w:name="_Toc25376"/>
    </w:p>
    <w:p w14:paraId="0B69B3B0">
      <w:pPr>
        <w:pStyle w:val="5"/>
        <w:numPr>
          <w:ilvl w:val="0"/>
          <w:numId w:val="0"/>
        </w:numPr>
        <w:jc w:val="both"/>
        <w:rPr>
          <w:rFonts w:hint="eastAsia"/>
          <w:lang w:val="en-US" w:eastAsia="zh-CN"/>
        </w:rPr>
      </w:pPr>
    </w:p>
    <w:p w14:paraId="11D49877">
      <w:pPr>
        <w:rPr>
          <w:rFonts w:hint="eastAsia"/>
        </w:rPr>
      </w:pPr>
      <w:r>
        <w:rPr>
          <w:rFonts w:hint="eastAsia"/>
        </w:rPr>
        <w:br w:type="page"/>
      </w:r>
    </w:p>
    <w:p w14:paraId="131DA98D">
      <w:pPr>
        <w:pStyle w:val="5"/>
      </w:pPr>
    </w:p>
    <w:p w14:paraId="69627B72"/>
    <w:p w14:paraId="0EB0B2A3">
      <w:pPr>
        <w:pStyle w:val="5"/>
      </w:pPr>
    </w:p>
    <w:p w14:paraId="2C6D43CE"/>
    <w:p w14:paraId="01563662">
      <w:pPr>
        <w:ind w:firstLine="640"/>
        <w:jc w:val="center"/>
        <w:rPr>
          <w:rFonts w:ascii="黑体" w:hAnsi="黑体" w:eastAsia="黑体"/>
          <w:sz w:val="32"/>
          <w:szCs w:val="32"/>
        </w:rPr>
      </w:pPr>
      <w:r>
        <w:rPr>
          <w:rFonts w:hint="eastAsia" w:ascii="黑体" w:hAnsi="黑体" w:eastAsia="黑体"/>
          <w:sz w:val="32"/>
          <w:szCs w:val="32"/>
        </w:rPr>
        <w:t>中国工程建设标准化协会标准</w:t>
      </w:r>
    </w:p>
    <w:p w14:paraId="20BEFC25">
      <w:pPr>
        <w:ind w:firstLine="640"/>
        <w:jc w:val="center"/>
        <w:rPr>
          <w:rFonts w:ascii="黑体" w:hAnsi="黑体" w:eastAsia="黑体"/>
          <w:sz w:val="32"/>
          <w:szCs w:val="32"/>
        </w:rPr>
      </w:pPr>
    </w:p>
    <w:p w14:paraId="14A5D870">
      <w:pPr>
        <w:ind w:firstLine="640"/>
        <w:jc w:val="center"/>
        <w:rPr>
          <w:rFonts w:ascii="黑体" w:hAnsi="黑体" w:eastAsia="黑体"/>
          <w:sz w:val="32"/>
          <w:szCs w:val="32"/>
        </w:rPr>
      </w:pPr>
    </w:p>
    <w:p w14:paraId="1E13BF57">
      <w:pPr>
        <w:rPr>
          <w:rFonts w:ascii="黑体" w:hAnsi="黑体" w:eastAsia="黑体"/>
          <w:sz w:val="32"/>
          <w:szCs w:val="32"/>
        </w:rPr>
      </w:pPr>
    </w:p>
    <w:p w14:paraId="44E36C98">
      <w:pPr>
        <w:ind w:firstLine="640"/>
        <w:jc w:val="center"/>
        <w:rPr>
          <w:rFonts w:ascii="黑体" w:hAnsi="黑体" w:eastAsia="黑体"/>
          <w:sz w:val="32"/>
          <w:szCs w:val="32"/>
        </w:rPr>
      </w:pPr>
    </w:p>
    <w:p w14:paraId="1BFFCDD5">
      <w:pPr>
        <w:ind w:left="447" w:leftChars="213"/>
        <w:jc w:val="center"/>
        <w:outlineLvl w:val="9"/>
        <w:rPr>
          <w:rFonts w:hint="eastAsia" w:ascii="黑体" w:hAnsi="黑体" w:eastAsia="黑体" w:cs="黑体"/>
          <w:b/>
          <w:sz w:val="44"/>
        </w:rPr>
      </w:pPr>
      <w:r>
        <w:rPr>
          <w:rFonts w:hint="eastAsia" w:ascii="黑体" w:hAnsi="黑体" w:eastAsia="黑体" w:cs="黑体"/>
          <w:b/>
          <w:sz w:val="44"/>
        </w:rPr>
        <w:t>基于数字孪生</w:t>
      </w:r>
      <w:r>
        <w:rPr>
          <w:rFonts w:hint="eastAsia" w:ascii="黑体" w:hAnsi="黑体" w:eastAsia="黑体" w:cs="黑体"/>
          <w:b/>
          <w:sz w:val="44"/>
          <w:lang w:val="en-US" w:eastAsia="zh-CN"/>
        </w:rPr>
        <w:t>技术</w:t>
      </w:r>
      <w:r>
        <w:rPr>
          <w:rFonts w:hint="eastAsia" w:ascii="黑体" w:hAnsi="黑体" w:eastAsia="黑体" w:cs="黑体"/>
          <w:b/>
          <w:sz w:val="44"/>
        </w:rPr>
        <w:t>的安全韧性城市技术规程</w:t>
      </w:r>
    </w:p>
    <w:p w14:paraId="228E3E2B">
      <w:pPr>
        <w:ind w:left="447" w:leftChars="213"/>
        <w:jc w:val="center"/>
        <w:rPr>
          <w:rFonts w:ascii="Times New Roman" w:hAnsi="Times New Roman" w:cs="Times New Roman"/>
        </w:rPr>
      </w:pPr>
    </w:p>
    <w:p w14:paraId="6505DD97">
      <w:pPr>
        <w:ind w:left="447" w:leftChars="213"/>
        <w:jc w:val="center"/>
        <w:rPr>
          <w:rFonts w:ascii="Times New Roman" w:hAnsi="Times New Roman" w:cs="Times New Roman"/>
        </w:rPr>
      </w:pPr>
    </w:p>
    <w:p w14:paraId="6E06F79A">
      <w:pPr>
        <w:ind w:firstLine="600"/>
        <w:jc w:val="center"/>
        <w:rPr>
          <w:rFonts w:ascii="黑体" w:hAnsi="黑体" w:eastAsia="黑体"/>
          <w:sz w:val="30"/>
          <w:szCs w:val="30"/>
        </w:rPr>
      </w:pPr>
    </w:p>
    <w:p w14:paraId="53E63C75">
      <w:pPr>
        <w:jc w:val="center"/>
        <w:rPr>
          <w:b/>
          <w:bCs/>
          <w:sz w:val="28"/>
          <w:szCs w:val="28"/>
        </w:rPr>
      </w:pPr>
      <w:r>
        <w:rPr>
          <w:rFonts w:hint="eastAsia" w:ascii="黑体" w:hAnsi="黑体" w:eastAsia="黑体"/>
          <w:sz w:val="30"/>
          <w:szCs w:val="30"/>
        </w:rPr>
        <w:t>T/CECS×××:202</w:t>
      </w:r>
      <w:r>
        <w:rPr>
          <w:rFonts w:hint="eastAsia" w:ascii="黑体" w:hAnsi="黑体" w:eastAsia="黑体"/>
          <w:sz w:val="30"/>
          <w:szCs w:val="30"/>
          <w:lang w:val="en-US" w:eastAsia="zh-CN"/>
        </w:rPr>
        <w:t>4</w:t>
      </w:r>
      <w:r>
        <w:rPr>
          <w:rFonts w:hint="eastAsia" w:ascii="黑体" w:hAnsi="黑体" w:eastAsia="黑体"/>
          <w:sz w:val="30"/>
          <w:szCs w:val="30"/>
        </w:rPr>
        <w:t>×</w:t>
      </w:r>
    </w:p>
    <w:p w14:paraId="295647E8">
      <w:pPr>
        <w:jc w:val="center"/>
        <w:rPr>
          <w:b/>
          <w:bCs/>
          <w:sz w:val="28"/>
          <w:szCs w:val="28"/>
        </w:rPr>
      </w:pPr>
    </w:p>
    <w:p w14:paraId="271C6058">
      <w:pPr>
        <w:ind w:firstLine="640"/>
        <w:jc w:val="center"/>
        <w:outlineLvl w:val="0"/>
        <w:rPr>
          <w:rFonts w:ascii="黑体" w:hAnsi="黑体" w:eastAsia="黑体"/>
          <w:sz w:val="32"/>
          <w:szCs w:val="32"/>
        </w:rPr>
      </w:pPr>
      <w:bookmarkStart w:id="230" w:name="_Toc13742"/>
      <w:r>
        <w:rPr>
          <w:rFonts w:hint="eastAsia" w:ascii="黑体" w:hAnsi="黑体" w:eastAsia="黑体"/>
          <w:sz w:val="32"/>
          <w:szCs w:val="32"/>
        </w:rPr>
        <w:t>条文说明</w:t>
      </w:r>
      <w:bookmarkEnd w:id="230"/>
    </w:p>
    <w:p w14:paraId="78A3D341">
      <w:pPr>
        <w:rPr>
          <w:rFonts w:hint="eastAsia"/>
        </w:rPr>
      </w:pPr>
      <w:r>
        <w:rPr>
          <w:rFonts w:hint="eastAsia"/>
        </w:rPr>
        <w:br w:type="page"/>
      </w:r>
    </w:p>
    <w:p w14:paraId="2AE820C9">
      <w:pPr>
        <w:pStyle w:val="32"/>
        <w:jc w:val="center"/>
        <w:outlineLvl w:val="9"/>
      </w:pPr>
      <w:r>
        <w:rPr>
          <w:rFonts w:hint="eastAsia"/>
        </w:rPr>
        <w:t>目</w:t>
      </w:r>
      <w:r>
        <w:rPr>
          <w:rFonts w:hint="eastAsia" w:ascii="MS Mincho" w:hAnsi="MS Mincho" w:eastAsia="MS Mincho" w:cs="MS Mincho"/>
        </w:rPr>
        <w:t>  </w:t>
      </w:r>
      <w:r>
        <w:rPr>
          <w:rFonts w:hint="eastAsia"/>
        </w:rPr>
        <w:t>次</w:t>
      </w:r>
    </w:p>
    <w:sdt>
      <w:sdtPr>
        <w:rPr>
          <w:rFonts w:ascii="宋体" w:hAnsi="宋体" w:eastAsia="宋体" w:cs="Times New Roman"/>
          <w:kern w:val="2"/>
          <w:sz w:val="21"/>
          <w:szCs w:val="21"/>
          <w:lang w:val="en-US" w:eastAsia="zh-CN" w:bidi="ar-SA"/>
        </w:rPr>
        <w:id w:val="147464277"/>
        <w15:color w:val="DBDBDB"/>
        <w:docPartObj>
          <w:docPartGallery w:val="Table of Contents"/>
          <w:docPartUnique/>
        </w:docPartObj>
      </w:sdtPr>
      <w:sdtEndPr>
        <w:rPr>
          <w:rFonts w:ascii="Times New Roman" w:hAnsi="Times New Roman" w:eastAsia="宋体" w:cs="Times New Roman"/>
          <w:b/>
          <w:kern w:val="2"/>
          <w:sz w:val="21"/>
          <w:szCs w:val="21"/>
          <w:lang w:val="en-US" w:eastAsia="zh-CN" w:bidi="ar-SA"/>
        </w:rPr>
      </w:sdtEndPr>
      <w:sdtContent>
        <w:p w14:paraId="3E0ED6FE">
          <w:pPr>
            <w:bidi w:val="0"/>
            <w:spacing w:before="0" w:beforeLines="0" w:after="0" w:afterLines="0" w:line="360" w:lineRule="auto"/>
            <w:ind w:left="0" w:leftChars="0" w:right="0" w:rightChars="0" w:firstLine="0" w:firstLineChars="0"/>
            <w:jc w:val="cente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TOC \o "1-2" \h \u </w:instrText>
          </w:r>
          <w:r>
            <w:rPr>
              <w:rFonts w:hint="eastAsia" w:ascii="宋体" w:hAnsi="宋体" w:eastAsia="宋体" w:cs="宋体"/>
              <w:sz w:val="24"/>
              <w:szCs w:val="24"/>
              <w:lang w:val="en-US" w:eastAsia="zh-CN"/>
            </w:rPr>
            <w:fldChar w:fldCharType="separate"/>
          </w:r>
        </w:p>
        <w:p w14:paraId="500CB3C6">
          <w:pPr>
            <w:pStyle w:val="8"/>
            <w:tabs>
              <w:tab w:val="right" w:leader="dot" w:pos="8972"/>
              <w:tab w:val="clear" w:pos="9241"/>
            </w:tabs>
            <w:spacing w:line="360" w:lineRule="auto"/>
            <w:rPr>
              <w:sz w:val="24"/>
              <w:szCs w:val="24"/>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_Toc31392 </w:instrText>
          </w:r>
          <w:r>
            <w:rPr>
              <w:rFonts w:hint="eastAsia" w:ascii="宋体" w:hAnsi="宋体" w:eastAsia="宋体" w:cs="宋体"/>
              <w:sz w:val="24"/>
              <w:szCs w:val="24"/>
              <w:lang w:val="en-US" w:eastAsia="zh-CN"/>
            </w:rPr>
            <w:fldChar w:fldCharType="separate"/>
          </w:r>
          <w:r>
            <w:rPr>
              <w:rFonts w:hint="eastAsia" w:ascii="宋体" w:hAnsi="宋体" w:eastAsia="宋体"/>
              <w:sz w:val="24"/>
              <w:szCs w:val="24"/>
              <w:lang w:val="en-US" w:eastAsia="zh-CN"/>
            </w:rPr>
            <w:t xml:space="preserve">1 </w:t>
          </w:r>
          <w:r>
            <w:rPr>
              <w:rFonts w:hint="eastAsia" w:ascii="宋体" w:hAnsi="宋体" w:eastAsia="宋体"/>
              <w:sz w:val="24"/>
              <w:szCs w:val="24"/>
            </w:rPr>
            <w:t xml:space="preserve">总 </w:t>
          </w:r>
          <w:r>
            <w:rPr>
              <w:rFonts w:ascii="宋体" w:hAnsi="宋体" w:eastAsia="宋体"/>
              <w:sz w:val="24"/>
              <w:szCs w:val="24"/>
            </w:rPr>
            <w:t xml:space="preserve"> </w:t>
          </w:r>
          <w:r>
            <w:rPr>
              <w:rFonts w:hint="eastAsia" w:ascii="宋体" w:hAnsi="宋体" w:eastAsia="宋体"/>
              <w:sz w:val="24"/>
              <w:szCs w:val="24"/>
            </w:rPr>
            <w:t>则</w:t>
          </w:r>
          <w:r>
            <w:rPr>
              <w:sz w:val="24"/>
              <w:szCs w:val="24"/>
            </w:rPr>
            <w:tab/>
          </w:r>
          <w:r>
            <w:rPr>
              <w:sz w:val="24"/>
              <w:szCs w:val="24"/>
            </w:rPr>
            <w:fldChar w:fldCharType="begin"/>
          </w:r>
          <w:r>
            <w:rPr>
              <w:sz w:val="24"/>
              <w:szCs w:val="24"/>
            </w:rPr>
            <w:instrText xml:space="preserve"> PAGEREF _Toc31392 \h </w:instrText>
          </w:r>
          <w:r>
            <w:rPr>
              <w:sz w:val="24"/>
              <w:szCs w:val="24"/>
            </w:rPr>
            <w:fldChar w:fldCharType="separate"/>
          </w:r>
          <w:r>
            <w:rPr>
              <w:sz w:val="24"/>
              <w:szCs w:val="24"/>
            </w:rPr>
            <w:t>66</w:t>
          </w:r>
          <w:r>
            <w:rPr>
              <w:sz w:val="24"/>
              <w:szCs w:val="24"/>
            </w:rPr>
            <w:fldChar w:fldCharType="end"/>
          </w:r>
          <w:r>
            <w:rPr>
              <w:rFonts w:hint="eastAsia" w:ascii="宋体" w:hAnsi="宋体" w:eastAsia="宋体" w:cs="宋体"/>
              <w:sz w:val="24"/>
              <w:szCs w:val="24"/>
              <w:lang w:val="en-US" w:eastAsia="zh-CN"/>
            </w:rPr>
            <w:fldChar w:fldCharType="end"/>
          </w:r>
        </w:p>
        <w:p w14:paraId="79CB7BC4">
          <w:pPr>
            <w:pStyle w:val="8"/>
            <w:tabs>
              <w:tab w:val="right" w:leader="dot" w:pos="8972"/>
              <w:tab w:val="clear" w:pos="9241"/>
            </w:tabs>
            <w:spacing w:line="360" w:lineRule="auto"/>
            <w:rPr>
              <w:sz w:val="24"/>
              <w:szCs w:val="24"/>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_Toc9936 </w:instrText>
          </w:r>
          <w:r>
            <w:rPr>
              <w:rFonts w:hint="eastAsia" w:ascii="宋体" w:hAnsi="宋体" w:eastAsia="宋体" w:cs="宋体"/>
              <w:sz w:val="24"/>
              <w:szCs w:val="24"/>
              <w:lang w:val="en-US" w:eastAsia="zh-CN"/>
            </w:rPr>
            <w:fldChar w:fldCharType="separate"/>
          </w:r>
          <w:r>
            <w:rPr>
              <w:rFonts w:hint="eastAsia" w:ascii="宋体" w:hAnsi="宋体" w:eastAsia="宋体"/>
              <w:sz w:val="24"/>
              <w:szCs w:val="24"/>
              <w:lang w:val="en-US" w:eastAsia="zh-CN"/>
            </w:rPr>
            <w:t xml:space="preserve">2 </w:t>
          </w:r>
          <w:r>
            <w:rPr>
              <w:rFonts w:hint="eastAsia" w:ascii="宋体" w:hAnsi="宋体" w:eastAsia="宋体"/>
              <w:sz w:val="24"/>
              <w:szCs w:val="24"/>
            </w:rPr>
            <w:t>术语和符号</w:t>
          </w:r>
          <w:r>
            <w:rPr>
              <w:sz w:val="24"/>
              <w:szCs w:val="24"/>
            </w:rPr>
            <w:tab/>
          </w:r>
          <w:r>
            <w:rPr>
              <w:sz w:val="24"/>
              <w:szCs w:val="24"/>
            </w:rPr>
            <w:fldChar w:fldCharType="begin"/>
          </w:r>
          <w:r>
            <w:rPr>
              <w:sz w:val="24"/>
              <w:szCs w:val="24"/>
            </w:rPr>
            <w:instrText xml:space="preserve"> PAGEREF _Toc9936 \h </w:instrText>
          </w:r>
          <w:r>
            <w:rPr>
              <w:sz w:val="24"/>
              <w:szCs w:val="24"/>
            </w:rPr>
            <w:fldChar w:fldCharType="separate"/>
          </w:r>
          <w:r>
            <w:rPr>
              <w:sz w:val="24"/>
              <w:szCs w:val="24"/>
            </w:rPr>
            <w:t>67</w:t>
          </w:r>
          <w:r>
            <w:rPr>
              <w:sz w:val="24"/>
              <w:szCs w:val="24"/>
            </w:rPr>
            <w:fldChar w:fldCharType="end"/>
          </w:r>
          <w:r>
            <w:rPr>
              <w:rFonts w:hint="eastAsia" w:ascii="宋体" w:hAnsi="宋体" w:eastAsia="宋体" w:cs="宋体"/>
              <w:sz w:val="24"/>
              <w:szCs w:val="24"/>
              <w:lang w:val="en-US" w:eastAsia="zh-CN"/>
            </w:rPr>
            <w:fldChar w:fldCharType="end"/>
          </w:r>
        </w:p>
        <w:p w14:paraId="26D4C9F4">
          <w:pPr>
            <w:pStyle w:val="9"/>
            <w:tabs>
              <w:tab w:val="right" w:leader="dot" w:pos="8972"/>
              <w:tab w:val="clear" w:pos="9241"/>
            </w:tabs>
            <w:spacing w:line="360" w:lineRule="auto"/>
            <w:ind w:firstLine="420" w:firstLineChars="200"/>
          </w:pPr>
          <w:r>
            <w:rPr>
              <w:rFonts w:hint="eastAsia" w:ascii="宋体" w:hAnsi="宋体" w:eastAsia="宋体" w:cs="宋体"/>
              <w:szCs w:val="24"/>
              <w:lang w:val="en-US" w:eastAsia="zh-CN"/>
            </w:rPr>
            <w:fldChar w:fldCharType="begin"/>
          </w:r>
          <w:r>
            <w:rPr>
              <w:rFonts w:hint="eastAsia" w:ascii="宋体" w:hAnsi="宋体" w:eastAsia="宋体" w:cs="宋体"/>
              <w:szCs w:val="24"/>
              <w:lang w:val="en-US" w:eastAsia="zh-CN"/>
            </w:rPr>
            <w:instrText xml:space="preserve"> HYPERLINK \l _Toc23143 </w:instrText>
          </w:r>
          <w:r>
            <w:rPr>
              <w:rFonts w:hint="eastAsia" w:ascii="宋体" w:hAnsi="宋体" w:eastAsia="宋体" w:cs="宋体"/>
              <w:szCs w:val="24"/>
              <w:lang w:val="en-US" w:eastAsia="zh-CN"/>
            </w:rPr>
            <w:fldChar w:fldCharType="separate"/>
          </w:r>
          <w:r>
            <w:rPr>
              <w:rFonts w:hint="eastAsia" w:ascii="宋体" w:hAnsi="宋体" w:eastAsia="宋体"/>
              <w:szCs w:val="28"/>
            </w:rPr>
            <w:t>2</w:t>
          </w:r>
          <w:r>
            <w:rPr>
              <w:rFonts w:ascii="宋体" w:hAnsi="宋体" w:eastAsia="宋体"/>
              <w:szCs w:val="28"/>
            </w:rPr>
            <w:t xml:space="preserve">.1 </w:t>
          </w:r>
          <w:r>
            <w:rPr>
              <w:rFonts w:hint="eastAsia" w:ascii="宋体" w:hAnsi="宋体" w:eastAsia="宋体"/>
              <w:szCs w:val="28"/>
            </w:rPr>
            <w:t>术语</w:t>
          </w:r>
          <w:r>
            <w:tab/>
          </w:r>
          <w:r>
            <w:fldChar w:fldCharType="begin"/>
          </w:r>
          <w:r>
            <w:instrText xml:space="preserve"> PAGEREF _Toc23143 \h </w:instrText>
          </w:r>
          <w:r>
            <w:fldChar w:fldCharType="separate"/>
          </w:r>
          <w:r>
            <w:t>67</w:t>
          </w:r>
          <w:r>
            <w:fldChar w:fldCharType="end"/>
          </w:r>
          <w:r>
            <w:rPr>
              <w:rFonts w:hint="eastAsia" w:ascii="宋体" w:hAnsi="宋体" w:eastAsia="宋体" w:cs="宋体"/>
              <w:szCs w:val="24"/>
              <w:lang w:val="en-US" w:eastAsia="zh-CN"/>
            </w:rPr>
            <w:fldChar w:fldCharType="end"/>
          </w:r>
        </w:p>
        <w:p w14:paraId="608589EC">
          <w:pPr>
            <w:pStyle w:val="8"/>
            <w:tabs>
              <w:tab w:val="right" w:leader="dot" w:pos="8972"/>
              <w:tab w:val="clear" w:pos="9241"/>
            </w:tabs>
            <w:spacing w:line="360" w:lineRule="auto"/>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_Toc12766 </w:instrText>
          </w:r>
          <w:r>
            <w:rPr>
              <w:rFonts w:hint="eastAsia" w:ascii="宋体" w:hAnsi="宋体" w:eastAsia="宋体" w:cs="宋体"/>
              <w:sz w:val="24"/>
              <w:szCs w:val="24"/>
              <w:lang w:val="en-US" w:eastAsia="zh-CN"/>
            </w:rPr>
            <w:fldChar w:fldCharType="separate"/>
          </w:r>
          <w:r>
            <w:rPr>
              <w:rFonts w:hint="eastAsia" w:ascii="宋体" w:hAnsi="宋体" w:eastAsia="宋体"/>
              <w:sz w:val="24"/>
              <w:szCs w:val="24"/>
            </w:rPr>
            <w:t>3</w:t>
          </w:r>
          <w:r>
            <w:rPr>
              <w:rFonts w:ascii="宋体" w:hAnsi="宋体" w:eastAsia="宋体"/>
              <w:sz w:val="24"/>
              <w:szCs w:val="24"/>
            </w:rPr>
            <w:t xml:space="preserve"> </w:t>
          </w:r>
          <w:r>
            <w:rPr>
              <w:rFonts w:hint="eastAsia" w:ascii="宋体" w:hAnsi="宋体" w:eastAsia="宋体"/>
              <w:sz w:val="24"/>
              <w:szCs w:val="24"/>
            </w:rPr>
            <w:t>基本规定</w:t>
          </w:r>
          <w:r>
            <w:rPr>
              <w:sz w:val="24"/>
              <w:szCs w:val="24"/>
            </w:rPr>
            <w:tab/>
          </w:r>
          <w:r>
            <w:rPr>
              <w:sz w:val="24"/>
              <w:szCs w:val="24"/>
            </w:rPr>
            <w:fldChar w:fldCharType="begin"/>
          </w:r>
          <w:r>
            <w:rPr>
              <w:sz w:val="24"/>
              <w:szCs w:val="24"/>
            </w:rPr>
            <w:instrText xml:space="preserve"> PAGEREF _Toc12766 \h </w:instrText>
          </w:r>
          <w:r>
            <w:rPr>
              <w:sz w:val="24"/>
              <w:szCs w:val="24"/>
            </w:rPr>
            <w:fldChar w:fldCharType="separate"/>
          </w:r>
          <w:r>
            <w:rPr>
              <w:sz w:val="24"/>
              <w:szCs w:val="24"/>
            </w:rPr>
            <w:t>68</w:t>
          </w:r>
          <w:r>
            <w:rPr>
              <w:sz w:val="24"/>
              <w:szCs w:val="24"/>
            </w:rPr>
            <w:fldChar w:fldCharType="end"/>
          </w:r>
          <w:r>
            <w:rPr>
              <w:rFonts w:hint="eastAsia" w:ascii="宋体" w:hAnsi="宋体" w:eastAsia="宋体" w:cs="宋体"/>
              <w:sz w:val="24"/>
              <w:szCs w:val="24"/>
              <w:lang w:val="en-US" w:eastAsia="zh-CN"/>
            </w:rPr>
            <w:fldChar w:fldCharType="end"/>
          </w:r>
        </w:p>
        <w:p w14:paraId="05DC0C45">
          <w:pPr>
            <w:pStyle w:val="8"/>
            <w:tabs>
              <w:tab w:val="right" w:leader="dot" w:pos="8972"/>
              <w:tab w:val="clear" w:pos="9241"/>
            </w:tabs>
            <w:spacing w:line="360" w:lineRule="auto"/>
          </w:pPr>
          <w:r>
            <w:rPr>
              <w:rFonts w:hint="eastAsia" w:ascii="宋体" w:hAnsi="宋体" w:eastAsia="宋体" w:cs="宋体"/>
              <w:szCs w:val="24"/>
              <w:lang w:val="en-US" w:eastAsia="zh-CN"/>
            </w:rPr>
            <w:fldChar w:fldCharType="begin"/>
          </w:r>
          <w:r>
            <w:rPr>
              <w:rFonts w:hint="eastAsia" w:ascii="宋体" w:hAnsi="宋体" w:eastAsia="宋体" w:cs="宋体"/>
              <w:szCs w:val="24"/>
              <w:lang w:val="en-US" w:eastAsia="zh-CN"/>
            </w:rPr>
            <w:instrText xml:space="preserve"> HYPERLINK \l _Toc17589 </w:instrText>
          </w:r>
          <w:r>
            <w:rPr>
              <w:rFonts w:hint="eastAsia" w:ascii="宋体" w:hAnsi="宋体" w:eastAsia="宋体" w:cs="宋体"/>
              <w:szCs w:val="24"/>
              <w:lang w:val="en-US" w:eastAsia="zh-CN"/>
            </w:rPr>
            <w:fldChar w:fldCharType="separate"/>
          </w:r>
          <w:r>
            <w:rPr>
              <w:rFonts w:hint="eastAsia" w:ascii="宋体" w:hAnsi="宋体" w:eastAsia="宋体" w:cs="Times New Roman"/>
              <w:szCs w:val="28"/>
              <w:lang w:val="en-US" w:eastAsia="zh-CN"/>
            </w:rPr>
            <w:t>4 诊断及风控系统模型</w:t>
          </w:r>
          <w:r>
            <w:tab/>
          </w:r>
          <w:r>
            <w:fldChar w:fldCharType="begin"/>
          </w:r>
          <w:r>
            <w:instrText xml:space="preserve"> PAGEREF _Toc17589 \h </w:instrText>
          </w:r>
          <w:r>
            <w:fldChar w:fldCharType="separate"/>
          </w:r>
          <w:r>
            <w:t>70</w:t>
          </w:r>
          <w:r>
            <w:fldChar w:fldCharType="end"/>
          </w:r>
          <w:r>
            <w:rPr>
              <w:rFonts w:hint="eastAsia" w:ascii="宋体" w:hAnsi="宋体" w:eastAsia="宋体" w:cs="宋体"/>
              <w:szCs w:val="24"/>
              <w:lang w:val="en-US" w:eastAsia="zh-CN"/>
            </w:rPr>
            <w:fldChar w:fldCharType="end"/>
          </w:r>
        </w:p>
        <w:p w14:paraId="7430F623">
          <w:pPr>
            <w:pStyle w:val="9"/>
            <w:tabs>
              <w:tab w:val="right" w:leader="dot" w:pos="8972"/>
              <w:tab w:val="clear" w:pos="9241"/>
            </w:tabs>
            <w:spacing w:line="360" w:lineRule="auto"/>
            <w:ind w:firstLine="420" w:firstLineChars="200"/>
          </w:pPr>
          <w:r>
            <w:rPr>
              <w:rFonts w:hint="eastAsia" w:ascii="宋体" w:hAnsi="宋体" w:eastAsia="宋体" w:cs="宋体"/>
              <w:szCs w:val="24"/>
              <w:lang w:val="en-US" w:eastAsia="zh-CN"/>
            </w:rPr>
            <w:fldChar w:fldCharType="begin"/>
          </w:r>
          <w:r>
            <w:rPr>
              <w:rFonts w:hint="eastAsia" w:ascii="宋体" w:hAnsi="宋体" w:eastAsia="宋体" w:cs="宋体"/>
              <w:szCs w:val="24"/>
              <w:lang w:val="en-US" w:eastAsia="zh-CN"/>
            </w:rPr>
            <w:instrText xml:space="preserve"> HYPERLINK \l _Toc12453 </w:instrText>
          </w:r>
          <w:r>
            <w:rPr>
              <w:rFonts w:hint="eastAsia" w:ascii="宋体" w:hAnsi="宋体" w:eastAsia="宋体" w:cs="宋体"/>
              <w:szCs w:val="24"/>
              <w:lang w:val="en-US" w:eastAsia="zh-CN"/>
            </w:rPr>
            <w:fldChar w:fldCharType="separate"/>
          </w:r>
          <w:r>
            <w:rPr>
              <w:rFonts w:hint="eastAsia" w:ascii="宋体" w:hAnsi="宋体" w:eastAsia="宋体"/>
              <w:szCs w:val="28"/>
            </w:rPr>
            <w:t>4.</w:t>
          </w:r>
          <w:r>
            <w:rPr>
              <w:rFonts w:hint="eastAsia" w:ascii="宋体" w:hAnsi="宋体" w:eastAsia="宋体"/>
              <w:szCs w:val="28"/>
              <w:lang w:val="en-US" w:eastAsia="zh-CN"/>
            </w:rPr>
            <w:t>2</w:t>
          </w:r>
          <w:r>
            <w:rPr>
              <w:rFonts w:hint="eastAsia" w:ascii="宋体" w:hAnsi="宋体" w:eastAsia="宋体"/>
              <w:szCs w:val="28"/>
            </w:rPr>
            <w:t xml:space="preserve"> </w:t>
          </w:r>
          <w:r>
            <w:rPr>
              <w:rFonts w:hint="eastAsia" w:ascii="宋体" w:hAnsi="宋体" w:eastAsia="宋体"/>
              <w:szCs w:val="28"/>
              <w:lang w:val="en-US" w:eastAsia="zh-CN"/>
            </w:rPr>
            <w:t>城市可信计算系统</w:t>
          </w:r>
          <w:r>
            <w:tab/>
          </w:r>
          <w:r>
            <w:fldChar w:fldCharType="begin"/>
          </w:r>
          <w:r>
            <w:instrText xml:space="preserve"> PAGEREF _Toc12453 \h </w:instrText>
          </w:r>
          <w:r>
            <w:fldChar w:fldCharType="separate"/>
          </w:r>
          <w:r>
            <w:t>70</w:t>
          </w:r>
          <w:r>
            <w:fldChar w:fldCharType="end"/>
          </w:r>
          <w:r>
            <w:rPr>
              <w:rFonts w:hint="eastAsia" w:ascii="宋体" w:hAnsi="宋体" w:eastAsia="宋体" w:cs="宋体"/>
              <w:szCs w:val="24"/>
              <w:lang w:val="en-US" w:eastAsia="zh-CN"/>
            </w:rPr>
            <w:fldChar w:fldCharType="end"/>
          </w:r>
        </w:p>
        <w:p w14:paraId="2A1EF9C2">
          <w:pPr>
            <w:pStyle w:val="8"/>
            <w:tabs>
              <w:tab w:val="right" w:leader="dot" w:pos="8972"/>
              <w:tab w:val="clear" w:pos="9241"/>
            </w:tabs>
            <w:spacing w:line="360" w:lineRule="auto"/>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_Toc28390 </w:instrText>
          </w:r>
          <w:r>
            <w:rPr>
              <w:rFonts w:hint="eastAsia" w:ascii="宋体" w:hAnsi="宋体" w:eastAsia="宋体" w:cs="宋体"/>
              <w:sz w:val="24"/>
              <w:szCs w:val="24"/>
              <w:lang w:val="en-US" w:eastAsia="zh-CN"/>
            </w:rPr>
            <w:fldChar w:fldCharType="separate"/>
          </w:r>
          <w:r>
            <w:rPr>
              <w:rFonts w:hint="eastAsia" w:ascii="宋体" w:hAnsi="宋体" w:eastAsia="宋体"/>
              <w:sz w:val="24"/>
              <w:szCs w:val="24"/>
              <w:lang w:val="en-US" w:eastAsia="zh-CN"/>
            </w:rPr>
            <w:t>5 安全韧性测量与计算</w:t>
          </w:r>
          <w:r>
            <w:rPr>
              <w:sz w:val="24"/>
              <w:szCs w:val="24"/>
            </w:rPr>
            <w:tab/>
          </w:r>
          <w:r>
            <w:rPr>
              <w:sz w:val="24"/>
              <w:szCs w:val="24"/>
            </w:rPr>
            <w:fldChar w:fldCharType="begin"/>
          </w:r>
          <w:r>
            <w:rPr>
              <w:sz w:val="24"/>
              <w:szCs w:val="24"/>
            </w:rPr>
            <w:instrText xml:space="preserve"> PAGEREF _Toc28390 \h </w:instrText>
          </w:r>
          <w:r>
            <w:rPr>
              <w:sz w:val="24"/>
              <w:szCs w:val="24"/>
            </w:rPr>
            <w:fldChar w:fldCharType="separate"/>
          </w:r>
          <w:r>
            <w:rPr>
              <w:sz w:val="24"/>
              <w:szCs w:val="24"/>
            </w:rPr>
            <w:t>71</w:t>
          </w:r>
          <w:r>
            <w:rPr>
              <w:sz w:val="24"/>
              <w:szCs w:val="24"/>
            </w:rPr>
            <w:fldChar w:fldCharType="end"/>
          </w:r>
          <w:r>
            <w:rPr>
              <w:rFonts w:hint="eastAsia" w:ascii="宋体" w:hAnsi="宋体" w:eastAsia="宋体" w:cs="宋体"/>
              <w:sz w:val="24"/>
              <w:szCs w:val="24"/>
              <w:lang w:val="en-US" w:eastAsia="zh-CN"/>
            </w:rPr>
            <w:fldChar w:fldCharType="end"/>
          </w:r>
        </w:p>
        <w:p w14:paraId="4C8D16ED">
          <w:pPr>
            <w:pStyle w:val="9"/>
            <w:tabs>
              <w:tab w:val="right" w:leader="dot" w:pos="8972"/>
              <w:tab w:val="clear" w:pos="9241"/>
            </w:tabs>
            <w:spacing w:line="360" w:lineRule="auto"/>
            <w:ind w:firstLine="420" w:firstLineChars="200"/>
          </w:pPr>
          <w:r>
            <w:rPr>
              <w:rFonts w:hint="eastAsia" w:ascii="宋体" w:hAnsi="宋体" w:eastAsia="宋体" w:cs="宋体"/>
              <w:szCs w:val="24"/>
              <w:lang w:val="en-US" w:eastAsia="zh-CN"/>
            </w:rPr>
            <w:fldChar w:fldCharType="begin"/>
          </w:r>
          <w:r>
            <w:rPr>
              <w:rFonts w:hint="eastAsia" w:ascii="宋体" w:hAnsi="宋体" w:eastAsia="宋体" w:cs="宋体"/>
              <w:szCs w:val="24"/>
              <w:lang w:val="en-US" w:eastAsia="zh-CN"/>
            </w:rPr>
            <w:instrText xml:space="preserve"> HYPERLINK \l _Toc8099 </w:instrText>
          </w:r>
          <w:r>
            <w:rPr>
              <w:rFonts w:hint="eastAsia" w:ascii="宋体" w:hAnsi="宋体" w:eastAsia="宋体" w:cs="宋体"/>
              <w:szCs w:val="24"/>
              <w:lang w:val="en-US" w:eastAsia="zh-CN"/>
            </w:rPr>
            <w:fldChar w:fldCharType="separate"/>
          </w:r>
          <w:r>
            <w:rPr>
              <w:rFonts w:hint="eastAsia" w:ascii="宋体" w:hAnsi="宋体" w:eastAsia="宋体"/>
              <w:szCs w:val="28"/>
              <w:lang w:val="en-US" w:eastAsia="zh-CN"/>
            </w:rPr>
            <w:t>5.1 安全表征指标</w:t>
          </w:r>
          <w:r>
            <w:tab/>
          </w:r>
          <w:r>
            <w:fldChar w:fldCharType="begin"/>
          </w:r>
          <w:r>
            <w:instrText xml:space="preserve"> PAGEREF _Toc8099 \h </w:instrText>
          </w:r>
          <w:r>
            <w:fldChar w:fldCharType="separate"/>
          </w:r>
          <w:r>
            <w:t>71</w:t>
          </w:r>
          <w:r>
            <w:fldChar w:fldCharType="end"/>
          </w:r>
          <w:r>
            <w:rPr>
              <w:rFonts w:hint="eastAsia" w:ascii="宋体" w:hAnsi="宋体" w:eastAsia="宋体" w:cs="宋体"/>
              <w:szCs w:val="24"/>
              <w:lang w:val="en-US" w:eastAsia="zh-CN"/>
            </w:rPr>
            <w:fldChar w:fldCharType="end"/>
          </w:r>
        </w:p>
        <w:p w14:paraId="77F60267">
          <w:pPr>
            <w:pStyle w:val="8"/>
            <w:tabs>
              <w:tab w:val="right" w:leader="dot" w:pos="8972"/>
              <w:tab w:val="clear" w:pos="9241"/>
            </w:tabs>
            <w:spacing w:line="360" w:lineRule="auto"/>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_Toc13795 </w:instrText>
          </w:r>
          <w:r>
            <w:rPr>
              <w:rFonts w:hint="eastAsia" w:ascii="宋体" w:hAnsi="宋体" w:eastAsia="宋体" w:cs="宋体"/>
              <w:sz w:val="24"/>
              <w:szCs w:val="24"/>
              <w:lang w:val="en-US" w:eastAsia="zh-CN"/>
            </w:rPr>
            <w:fldChar w:fldCharType="separate"/>
          </w:r>
          <w:r>
            <w:rPr>
              <w:rFonts w:hint="eastAsia" w:ascii="宋体" w:hAnsi="宋体" w:eastAsia="宋体"/>
              <w:sz w:val="24"/>
              <w:szCs w:val="24"/>
              <w:lang w:val="en-US" w:eastAsia="zh-CN"/>
            </w:rPr>
            <w:t>6 监测诊断</w:t>
          </w:r>
          <w:r>
            <w:rPr>
              <w:rFonts w:hint="eastAsia" w:ascii="宋体" w:hAnsi="宋体" w:eastAsia="宋体"/>
              <w:sz w:val="24"/>
              <w:szCs w:val="24"/>
            </w:rPr>
            <w:t>对象</w:t>
          </w:r>
          <w:r>
            <w:rPr>
              <w:sz w:val="24"/>
              <w:szCs w:val="24"/>
            </w:rPr>
            <w:tab/>
          </w:r>
          <w:r>
            <w:rPr>
              <w:sz w:val="24"/>
              <w:szCs w:val="24"/>
            </w:rPr>
            <w:fldChar w:fldCharType="begin"/>
          </w:r>
          <w:r>
            <w:rPr>
              <w:sz w:val="24"/>
              <w:szCs w:val="24"/>
            </w:rPr>
            <w:instrText xml:space="preserve"> PAGEREF _Toc13795 \h </w:instrText>
          </w:r>
          <w:r>
            <w:rPr>
              <w:sz w:val="24"/>
              <w:szCs w:val="24"/>
            </w:rPr>
            <w:fldChar w:fldCharType="separate"/>
          </w:r>
          <w:r>
            <w:rPr>
              <w:sz w:val="24"/>
              <w:szCs w:val="24"/>
            </w:rPr>
            <w:t>73</w:t>
          </w:r>
          <w:r>
            <w:rPr>
              <w:sz w:val="24"/>
              <w:szCs w:val="24"/>
            </w:rPr>
            <w:fldChar w:fldCharType="end"/>
          </w:r>
          <w:r>
            <w:rPr>
              <w:rFonts w:hint="eastAsia" w:ascii="宋体" w:hAnsi="宋体" w:eastAsia="宋体" w:cs="宋体"/>
              <w:sz w:val="24"/>
              <w:szCs w:val="24"/>
              <w:lang w:val="en-US" w:eastAsia="zh-CN"/>
            </w:rPr>
            <w:fldChar w:fldCharType="end"/>
          </w:r>
        </w:p>
        <w:p w14:paraId="4E044505">
          <w:pPr>
            <w:pStyle w:val="9"/>
            <w:tabs>
              <w:tab w:val="right" w:leader="dot" w:pos="8972"/>
              <w:tab w:val="clear" w:pos="9241"/>
            </w:tabs>
            <w:spacing w:line="360" w:lineRule="auto"/>
            <w:ind w:firstLine="420" w:firstLineChars="200"/>
          </w:pPr>
          <w:r>
            <w:rPr>
              <w:rFonts w:hint="eastAsia" w:ascii="宋体" w:hAnsi="宋体" w:eastAsia="宋体" w:cs="宋体"/>
              <w:szCs w:val="24"/>
              <w:lang w:val="en-US" w:eastAsia="zh-CN"/>
            </w:rPr>
            <w:fldChar w:fldCharType="begin"/>
          </w:r>
          <w:r>
            <w:rPr>
              <w:rFonts w:hint="eastAsia" w:ascii="宋体" w:hAnsi="宋体" w:eastAsia="宋体" w:cs="宋体"/>
              <w:szCs w:val="24"/>
              <w:lang w:val="en-US" w:eastAsia="zh-CN"/>
            </w:rPr>
            <w:instrText xml:space="preserve"> HYPERLINK \l _Toc30960 </w:instrText>
          </w:r>
          <w:r>
            <w:rPr>
              <w:rFonts w:hint="eastAsia" w:ascii="宋体" w:hAnsi="宋体" w:eastAsia="宋体" w:cs="宋体"/>
              <w:szCs w:val="24"/>
              <w:lang w:val="en-US" w:eastAsia="zh-CN"/>
            </w:rPr>
            <w:fldChar w:fldCharType="separate"/>
          </w:r>
          <w:r>
            <w:rPr>
              <w:rFonts w:hint="eastAsia" w:ascii="宋体" w:hAnsi="宋体" w:eastAsia="宋体"/>
              <w:szCs w:val="28"/>
              <w:lang w:val="en-US" w:eastAsia="zh-CN"/>
            </w:rPr>
            <w:t>6</w:t>
          </w:r>
          <w:r>
            <w:rPr>
              <w:rFonts w:ascii="宋体" w:hAnsi="宋体" w:eastAsia="宋体"/>
              <w:szCs w:val="28"/>
            </w:rPr>
            <w:t xml:space="preserve">.1 </w:t>
          </w:r>
          <w:r>
            <w:rPr>
              <w:rFonts w:hint="eastAsia" w:ascii="宋体" w:hAnsi="宋体" w:eastAsia="宋体"/>
              <w:szCs w:val="28"/>
            </w:rPr>
            <w:t>一般规定</w:t>
          </w:r>
          <w:r>
            <w:tab/>
          </w:r>
          <w:r>
            <w:fldChar w:fldCharType="begin"/>
          </w:r>
          <w:r>
            <w:instrText xml:space="preserve"> PAGEREF _Toc30960 \h </w:instrText>
          </w:r>
          <w:r>
            <w:fldChar w:fldCharType="separate"/>
          </w:r>
          <w:r>
            <w:t>73</w:t>
          </w:r>
          <w:r>
            <w:fldChar w:fldCharType="end"/>
          </w:r>
          <w:r>
            <w:rPr>
              <w:rFonts w:hint="eastAsia" w:ascii="宋体" w:hAnsi="宋体" w:eastAsia="宋体" w:cs="宋体"/>
              <w:szCs w:val="24"/>
              <w:lang w:val="en-US" w:eastAsia="zh-CN"/>
            </w:rPr>
            <w:fldChar w:fldCharType="end"/>
          </w:r>
        </w:p>
        <w:p w14:paraId="69621C02">
          <w:pPr>
            <w:pStyle w:val="9"/>
            <w:tabs>
              <w:tab w:val="right" w:leader="dot" w:pos="8972"/>
              <w:tab w:val="clear" w:pos="9241"/>
            </w:tabs>
            <w:spacing w:line="360" w:lineRule="auto"/>
            <w:ind w:firstLine="420" w:firstLineChars="200"/>
          </w:pPr>
          <w:r>
            <w:rPr>
              <w:rFonts w:hint="eastAsia" w:ascii="宋体" w:hAnsi="宋体" w:eastAsia="宋体" w:cs="宋体"/>
              <w:szCs w:val="24"/>
              <w:lang w:val="en-US" w:eastAsia="zh-CN"/>
            </w:rPr>
            <w:fldChar w:fldCharType="begin"/>
          </w:r>
          <w:r>
            <w:rPr>
              <w:rFonts w:hint="eastAsia" w:ascii="宋体" w:hAnsi="宋体" w:eastAsia="宋体" w:cs="宋体"/>
              <w:szCs w:val="24"/>
              <w:lang w:val="en-US" w:eastAsia="zh-CN"/>
            </w:rPr>
            <w:instrText xml:space="preserve"> HYPERLINK \l _Toc24781 </w:instrText>
          </w:r>
          <w:r>
            <w:rPr>
              <w:rFonts w:hint="eastAsia" w:ascii="宋体" w:hAnsi="宋体" w:eastAsia="宋体" w:cs="宋体"/>
              <w:szCs w:val="24"/>
              <w:lang w:val="en-US" w:eastAsia="zh-CN"/>
            </w:rPr>
            <w:fldChar w:fldCharType="separate"/>
          </w:r>
          <w:r>
            <w:rPr>
              <w:rFonts w:hint="eastAsia" w:ascii="宋体" w:hAnsi="宋体" w:eastAsia="宋体"/>
              <w:szCs w:val="28"/>
              <w:lang w:val="en-US" w:eastAsia="zh-CN"/>
            </w:rPr>
            <w:t>6</w:t>
          </w:r>
          <w:r>
            <w:rPr>
              <w:rFonts w:ascii="宋体" w:hAnsi="宋体" w:eastAsia="宋体"/>
              <w:szCs w:val="28"/>
            </w:rPr>
            <w:t xml:space="preserve">.2 </w:t>
          </w:r>
          <w:r>
            <w:rPr>
              <w:rFonts w:hint="eastAsia" w:ascii="宋体" w:hAnsi="宋体" w:eastAsia="宋体"/>
              <w:szCs w:val="28"/>
              <w:lang w:val="en-US" w:eastAsia="zh-CN"/>
            </w:rPr>
            <w:t>环境</w:t>
          </w:r>
          <w:r>
            <w:tab/>
          </w:r>
          <w:r>
            <w:fldChar w:fldCharType="begin"/>
          </w:r>
          <w:r>
            <w:instrText xml:space="preserve"> PAGEREF _Toc24781 \h </w:instrText>
          </w:r>
          <w:r>
            <w:fldChar w:fldCharType="separate"/>
          </w:r>
          <w:r>
            <w:t>73</w:t>
          </w:r>
          <w:r>
            <w:fldChar w:fldCharType="end"/>
          </w:r>
          <w:r>
            <w:rPr>
              <w:rFonts w:hint="eastAsia" w:ascii="宋体" w:hAnsi="宋体" w:eastAsia="宋体" w:cs="宋体"/>
              <w:szCs w:val="24"/>
              <w:lang w:val="en-US" w:eastAsia="zh-CN"/>
            </w:rPr>
            <w:fldChar w:fldCharType="end"/>
          </w:r>
        </w:p>
        <w:p w14:paraId="43A72D41">
          <w:pPr>
            <w:pStyle w:val="9"/>
            <w:tabs>
              <w:tab w:val="right" w:leader="dot" w:pos="8972"/>
              <w:tab w:val="clear" w:pos="9241"/>
            </w:tabs>
            <w:spacing w:line="360" w:lineRule="auto"/>
            <w:ind w:firstLine="420" w:firstLineChars="200"/>
          </w:pPr>
          <w:r>
            <w:rPr>
              <w:rFonts w:hint="eastAsia" w:ascii="宋体" w:hAnsi="宋体" w:eastAsia="宋体" w:cs="宋体"/>
              <w:szCs w:val="24"/>
              <w:lang w:val="en-US" w:eastAsia="zh-CN"/>
            </w:rPr>
            <w:fldChar w:fldCharType="begin"/>
          </w:r>
          <w:r>
            <w:rPr>
              <w:rFonts w:hint="eastAsia" w:ascii="宋体" w:hAnsi="宋体" w:eastAsia="宋体" w:cs="宋体"/>
              <w:szCs w:val="24"/>
              <w:lang w:val="en-US" w:eastAsia="zh-CN"/>
            </w:rPr>
            <w:instrText xml:space="preserve"> HYPERLINK \l _Toc3795 </w:instrText>
          </w:r>
          <w:r>
            <w:rPr>
              <w:rFonts w:hint="eastAsia" w:ascii="宋体" w:hAnsi="宋体" w:eastAsia="宋体" w:cs="宋体"/>
              <w:szCs w:val="24"/>
              <w:lang w:val="en-US" w:eastAsia="zh-CN"/>
            </w:rPr>
            <w:fldChar w:fldCharType="separate"/>
          </w:r>
          <w:r>
            <w:rPr>
              <w:rFonts w:hint="eastAsia" w:ascii="宋体" w:hAnsi="宋体" w:eastAsia="宋体"/>
              <w:szCs w:val="28"/>
              <w:lang w:val="en-US" w:eastAsia="zh-CN"/>
            </w:rPr>
            <w:t>6</w:t>
          </w:r>
          <w:r>
            <w:rPr>
              <w:rFonts w:ascii="宋体" w:hAnsi="宋体" w:eastAsia="宋体"/>
              <w:szCs w:val="28"/>
            </w:rPr>
            <w:t>.</w:t>
          </w:r>
          <w:r>
            <w:rPr>
              <w:rFonts w:hint="eastAsia" w:ascii="宋体" w:hAnsi="宋体" w:eastAsia="宋体"/>
              <w:szCs w:val="28"/>
              <w:lang w:val="en-US" w:eastAsia="zh-CN"/>
            </w:rPr>
            <w:t>3</w:t>
          </w:r>
          <w:r>
            <w:rPr>
              <w:rFonts w:ascii="宋体" w:hAnsi="宋体" w:eastAsia="宋体"/>
              <w:szCs w:val="28"/>
            </w:rPr>
            <w:t xml:space="preserve"> </w:t>
          </w:r>
          <w:r>
            <w:rPr>
              <w:rFonts w:hint="eastAsia" w:ascii="宋体" w:hAnsi="宋体" w:eastAsia="宋体"/>
              <w:szCs w:val="28"/>
              <w:lang w:val="en-US" w:eastAsia="zh-CN"/>
            </w:rPr>
            <w:t>市政</w:t>
          </w:r>
          <w:r>
            <w:rPr>
              <w:rFonts w:hint="eastAsia" w:ascii="宋体" w:hAnsi="宋体" w:eastAsia="宋体"/>
              <w:szCs w:val="28"/>
            </w:rPr>
            <w:t>设施</w:t>
          </w:r>
          <w:r>
            <w:tab/>
          </w:r>
          <w:r>
            <w:fldChar w:fldCharType="begin"/>
          </w:r>
          <w:r>
            <w:instrText xml:space="preserve"> PAGEREF _Toc3795 \h </w:instrText>
          </w:r>
          <w:r>
            <w:fldChar w:fldCharType="separate"/>
          </w:r>
          <w:r>
            <w:t>74</w:t>
          </w:r>
          <w:r>
            <w:fldChar w:fldCharType="end"/>
          </w:r>
          <w:r>
            <w:rPr>
              <w:rFonts w:hint="eastAsia" w:ascii="宋体" w:hAnsi="宋体" w:eastAsia="宋体" w:cs="宋体"/>
              <w:szCs w:val="24"/>
              <w:lang w:val="en-US" w:eastAsia="zh-CN"/>
            </w:rPr>
            <w:fldChar w:fldCharType="end"/>
          </w:r>
        </w:p>
        <w:p w14:paraId="5A3EF08C">
          <w:pPr>
            <w:pStyle w:val="9"/>
            <w:tabs>
              <w:tab w:val="right" w:leader="dot" w:pos="8972"/>
              <w:tab w:val="clear" w:pos="9241"/>
            </w:tabs>
            <w:spacing w:line="360" w:lineRule="auto"/>
            <w:ind w:firstLine="420" w:firstLineChars="200"/>
          </w:pPr>
          <w:r>
            <w:rPr>
              <w:rFonts w:hint="eastAsia" w:ascii="宋体" w:hAnsi="宋体" w:eastAsia="宋体" w:cs="宋体"/>
              <w:szCs w:val="24"/>
              <w:lang w:val="en-US" w:eastAsia="zh-CN"/>
            </w:rPr>
            <w:fldChar w:fldCharType="begin"/>
          </w:r>
          <w:r>
            <w:rPr>
              <w:rFonts w:hint="eastAsia" w:ascii="宋体" w:hAnsi="宋体" w:eastAsia="宋体" w:cs="宋体"/>
              <w:szCs w:val="24"/>
              <w:lang w:val="en-US" w:eastAsia="zh-CN"/>
            </w:rPr>
            <w:instrText xml:space="preserve"> HYPERLINK \l _Toc10715 </w:instrText>
          </w:r>
          <w:r>
            <w:rPr>
              <w:rFonts w:hint="eastAsia" w:ascii="宋体" w:hAnsi="宋体" w:eastAsia="宋体" w:cs="宋体"/>
              <w:szCs w:val="24"/>
              <w:lang w:val="en-US" w:eastAsia="zh-CN"/>
            </w:rPr>
            <w:fldChar w:fldCharType="separate"/>
          </w:r>
          <w:r>
            <w:rPr>
              <w:rFonts w:hint="eastAsia" w:ascii="宋体" w:hAnsi="宋体" w:eastAsia="宋体"/>
              <w:szCs w:val="28"/>
              <w:lang w:val="en-US" w:eastAsia="zh-CN"/>
            </w:rPr>
            <w:t>6</w:t>
          </w:r>
          <w:r>
            <w:rPr>
              <w:rFonts w:ascii="宋体" w:hAnsi="宋体" w:eastAsia="宋体"/>
              <w:szCs w:val="28"/>
            </w:rPr>
            <w:t>.</w:t>
          </w:r>
          <w:r>
            <w:rPr>
              <w:rFonts w:hint="eastAsia" w:ascii="宋体" w:hAnsi="宋体" w:eastAsia="宋体"/>
              <w:szCs w:val="28"/>
              <w:lang w:val="en-US" w:eastAsia="zh-CN"/>
            </w:rPr>
            <w:t>5</w:t>
          </w:r>
          <w:r>
            <w:rPr>
              <w:rFonts w:ascii="宋体" w:hAnsi="宋体" w:eastAsia="宋体"/>
              <w:szCs w:val="28"/>
            </w:rPr>
            <w:t xml:space="preserve"> </w:t>
          </w:r>
          <w:r>
            <w:rPr>
              <w:rFonts w:hint="eastAsia" w:ascii="宋体" w:hAnsi="宋体" w:eastAsia="宋体"/>
              <w:szCs w:val="28"/>
              <w:lang w:val="en-US" w:eastAsia="zh-CN"/>
            </w:rPr>
            <w:t>孪生</w:t>
          </w:r>
          <w:r>
            <w:rPr>
              <w:rFonts w:hint="eastAsia" w:ascii="宋体" w:hAnsi="宋体" w:eastAsia="宋体"/>
              <w:szCs w:val="28"/>
            </w:rPr>
            <w:t>网</w:t>
          </w:r>
          <w:r>
            <w:tab/>
          </w:r>
          <w:r>
            <w:fldChar w:fldCharType="begin"/>
          </w:r>
          <w:r>
            <w:instrText xml:space="preserve"> PAGEREF _Toc10715 \h </w:instrText>
          </w:r>
          <w:r>
            <w:fldChar w:fldCharType="separate"/>
          </w:r>
          <w:r>
            <w:t>75</w:t>
          </w:r>
          <w:r>
            <w:fldChar w:fldCharType="end"/>
          </w:r>
          <w:r>
            <w:rPr>
              <w:rFonts w:hint="eastAsia" w:ascii="宋体" w:hAnsi="宋体" w:eastAsia="宋体" w:cs="宋体"/>
              <w:szCs w:val="24"/>
              <w:lang w:val="en-US" w:eastAsia="zh-CN"/>
            </w:rPr>
            <w:fldChar w:fldCharType="end"/>
          </w:r>
        </w:p>
        <w:p w14:paraId="159E8E03">
          <w:pPr>
            <w:pStyle w:val="8"/>
            <w:tabs>
              <w:tab w:val="right" w:leader="dot" w:pos="8972"/>
              <w:tab w:val="clear" w:pos="9241"/>
            </w:tabs>
            <w:spacing w:line="360" w:lineRule="auto"/>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_Toc10150 </w:instrText>
          </w:r>
          <w:r>
            <w:rPr>
              <w:rFonts w:hint="eastAsia" w:ascii="宋体" w:hAnsi="宋体" w:eastAsia="宋体" w:cs="宋体"/>
              <w:sz w:val="24"/>
              <w:szCs w:val="24"/>
              <w:lang w:val="en-US" w:eastAsia="zh-CN"/>
            </w:rPr>
            <w:fldChar w:fldCharType="separate"/>
          </w:r>
          <w:r>
            <w:rPr>
              <w:rFonts w:hint="eastAsia" w:ascii="宋体" w:hAnsi="宋体" w:eastAsia="宋体"/>
              <w:sz w:val="24"/>
              <w:szCs w:val="24"/>
              <w:lang w:val="en-US" w:eastAsia="zh-CN"/>
            </w:rPr>
            <w:t xml:space="preserve">7 </w:t>
          </w:r>
          <w:r>
            <w:rPr>
              <w:rFonts w:hint="eastAsia" w:ascii="宋体" w:hAnsi="宋体" w:eastAsia="宋体"/>
              <w:sz w:val="24"/>
              <w:szCs w:val="24"/>
            </w:rPr>
            <w:t>技术措施</w:t>
          </w:r>
          <w:r>
            <w:rPr>
              <w:sz w:val="24"/>
              <w:szCs w:val="24"/>
            </w:rPr>
            <w:tab/>
          </w:r>
          <w:r>
            <w:rPr>
              <w:sz w:val="24"/>
              <w:szCs w:val="24"/>
            </w:rPr>
            <w:fldChar w:fldCharType="begin"/>
          </w:r>
          <w:r>
            <w:rPr>
              <w:sz w:val="24"/>
              <w:szCs w:val="24"/>
            </w:rPr>
            <w:instrText xml:space="preserve"> PAGEREF _Toc10150 \h </w:instrText>
          </w:r>
          <w:r>
            <w:rPr>
              <w:sz w:val="24"/>
              <w:szCs w:val="24"/>
            </w:rPr>
            <w:fldChar w:fldCharType="separate"/>
          </w:r>
          <w:r>
            <w:rPr>
              <w:sz w:val="24"/>
              <w:szCs w:val="24"/>
            </w:rPr>
            <w:t>78</w:t>
          </w:r>
          <w:r>
            <w:rPr>
              <w:sz w:val="24"/>
              <w:szCs w:val="24"/>
            </w:rPr>
            <w:fldChar w:fldCharType="end"/>
          </w:r>
          <w:r>
            <w:rPr>
              <w:rFonts w:hint="eastAsia" w:ascii="宋体" w:hAnsi="宋体" w:eastAsia="宋体" w:cs="宋体"/>
              <w:sz w:val="24"/>
              <w:szCs w:val="24"/>
              <w:lang w:val="en-US" w:eastAsia="zh-CN"/>
            </w:rPr>
            <w:fldChar w:fldCharType="end"/>
          </w:r>
        </w:p>
        <w:p w14:paraId="45730D14">
          <w:pPr>
            <w:pStyle w:val="9"/>
            <w:tabs>
              <w:tab w:val="right" w:leader="dot" w:pos="8972"/>
              <w:tab w:val="clear" w:pos="9241"/>
            </w:tabs>
            <w:spacing w:line="360" w:lineRule="auto"/>
            <w:ind w:firstLine="420" w:firstLineChars="200"/>
          </w:pPr>
          <w:r>
            <w:rPr>
              <w:rFonts w:hint="eastAsia" w:ascii="宋体" w:hAnsi="宋体" w:eastAsia="宋体" w:cs="宋体"/>
              <w:szCs w:val="24"/>
              <w:lang w:val="en-US" w:eastAsia="zh-CN"/>
            </w:rPr>
            <w:fldChar w:fldCharType="begin"/>
          </w:r>
          <w:r>
            <w:rPr>
              <w:rFonts w:hint="eastAsia" w:ascii="宋体" w:hAnsi="宋体" w:eastAsia="宋体" w:cs="宋体"/>
              <w:szCs w:val="24"/>
              <w:lang w:val="en-US" w:eastAsia="zh-CN"/>
            </w:rPr>
            <w:instrText xml:space="preserve"> HYPERLINK \l _Toc18189 </w:instrText>
          </w:r>
          <w:r>
            <w:rPr>
              <w:rFonts w:hint="eastAsia" w:ascii="宋体" w:hAnsi="宋体" w:eastAsia="宋体" w:cs="宋体"/>
              <w:szCs w:val="24"/>
              <w:lang w:val="en-US" w:eastAsia="zh-CN"/>
            </w:rPr>
            <w:fldChar w:fldCharType="separate"/>
          </w:r>
          <w:r>
            <w:rPr>
              <w:rFonts w:hint="eastAsia" w:ascii="宋体" w:hAnsi="宋体" w:eastAsia="宋体"/>
              <w:szCs w:val="28"/>
              <w:lang w:val="en-US" w:eastAsia="zh-CN"/>
            </w:rPr>
            <w:t>7</w:t>
          </w:r>
          <w:r>
            <w:rPr>
              <w:rFonts w:ascii="宋体" w:hAnsi="宋体" w:eastAsia="宋体"/>
              <w:szCs w:val="28"/>
            </w:rPr>
            <w:t>.</w:t>
          </w:r>
          <w:r>
            <w:rPr>
              <w:rFonts w:hint="eastAsia" w:ascii="宋体" w:hAnsi="宋体" w:eastAsia="宋体"/>
              <w:szCs w:val="28"/>
              <w:lang w:val="en-US" w:eastAsia="zh-CN"/>
            </w:rPr>
            <w:t>2</w:t>
          </w:r>
          <w:r>
            <w:rPr>
              <w:rFonts w:ascii="宋体" w:hAnsi="宋体" w:eastAsia="宋体"/>
              <w:szCs w:val="28"/>
            </w:rPr>
            <w:t xml:space="preserve"> </w:t>
          </w:r>
          <w:r>
            <w:rPr>
              <w:rFonts w:hint="eastAsia" w:ascii="宋体" w:hAnsi="宋体" w:eastAsia="宋体"/>
              <w:szCs w:val="28"/>
              <w:lang w:val="en-US" w:eastAsia="zh-CN"/>
            </w:rPr>
            <w:t>嵌入韧性</w:t>
          </w:r>
          <w:r>
            <w:rPr>
              <w:rFonts w:hint="eastAsia" w:ascii="宋体" w:hAnsi="宋体" w:eastAsia="宋体" w:cs="Times New Roman"/>
              <w:szCs w:val="28"/>
              <w:lang w:val="en-US" w:eastAsia="zh-CN"/>
            </w:rPr>
            <w:t>机器人的</w:t>
          </w:r>
          <w:r>
            <w:rPr>
              <w:rFonts w:hint="eastAsia" w:ascii="宋体" w:hAnsi="宋体" w:eastAsia="宋体"/>
              <w:szCs w:val="28"/>
              <w:lang w:val="en-US" w:eastAsia="zh-CN"/>
            </w:rPr>
            <w:t>设施健康</w:t>
          </w:r>
          <w:r>
            <w:rPr>
              <w:rFonts w:hint="eastAsia" w:ascii="宋体" w:hAnsi="宋体" w:eastAsia="宋体" w:cs="Times New Roman"/>
              <w:szCs w:val="28"/>
              <w:lang w:val="en-US" w:eastAsia="zh-CN"/>
            </w:rPr>
            <w:t>监测智能系统</w:t>
          </w:r>
          <w:r>
            <w:tab/>
          </w:r>
          <w:r>
            <w:fldChar w:fldCharType="begin"/>
          </w:r>
          <w:r>
            <w:instrText xml:space="preserve"> PAGEREF _Toc18189 \h </w:instrText>
          </w:r>
          <w:r>
            <w:fldChar w:fldCharType="separate"/>
          </w:r>
          <w:r>
            <w:t>78</w:t>
          </w:r>
          <w:r>
            <w:fldChar w:fldCharType="end"/>
          </w:r>
          <w:r>
            <w:rPr>
              <w:rFonts w:hint="eastAsia" w:ascii="宋体" w:hAnsi="宋体" w:eastAsia="宋体" w:cs="宋体"/>
              <w:szCs w:val="24"/>
              <w:lang w:val="en-US" w:eastAsia="zh-CN"/>
            </w:rPr>
            <w:fldChar w:fldCharType="end"/>
          </w:r>
        </w:p>
        <w:p w14:paraId="1A135BEA">
          <w:pPr>
            <w:pStyle w:val="9"/>
            <w:tabs>
              <w:tab w:val="right" w:leader="dot" w:pos="8972"/>
              <w:tab w:val="clear" w:pos="9241"/>
            </w:tabs>
            <w:spacing w:line="360" w:lineRule="auto"/>
            <w:ind w:firstLine="420" w:firstLineChars="200"/>
          </w:pPr>
          <w:r>
            <w:rPr>
              <w:rFonts w:hint="eastAsia" w:ascii="宋体" w:hAnsi="宋体" w:eastAsia="宋体" w:cs="宋体"/>
              <w:szCs w:val="24"/>
              <w:lang w:val="en-US" w:eastAsia="zh-CN"/>
            </w:rPr>
            <w:fldChar w:fldCharType="begin"/>
          </w:r>
          <w:r>
            <w:rPr>
              <w:rFonts w:hint="eastAsia" w:ascii="宋体" w:hAnsi="宋体" w:eastAsia="宋体" w:cs="宋体"/>
              <w:szCs w:val="24"/>
              <w:lang w:val="en-US" w:eastAsia="zh-CN"/>
            </w:rPr>
            <w:instrText xml:space="preserve"> HYPERLINK \l _Toc20018 </w:instrText>
          </w:r>
          <w:r>
            <w:rPr>
              <w:rFonts w:hint="eastAsia" w:ascii="宋体" w:hAnsi="宋体" w:eastAsia="宋体" w:cs="宋体"/>
              <w:szCs w:val="24"/>
              <w:lang w:val="en-US" w:eastAsia="zh-CN"/>
            </w:rPr>
            <w:fldChar w:fldCharType="separate"/>
          </w:r>
          <w:r>
            <w:rPr>
              <w:rFonts w:hint="eastAsia" w:ascii="宋体" w:hAnsi="宋体" w:eastAsia="宋体"/>
              <w:szCs w:val="28"/>
              <w:lang w:val="en-US" w:eastAsia="zh-CN"/>
            </w:rPr>
            <w:t>7</w:t>
          </w:r>
          <w:r>
            <w:rPr>
              <w:rFonts w:ascii="宋体" w:hAnsi="宋体" w:eastAsia="宋体"/>
              <w:szCs w:val="28"/>
            </w:rPr>
            <w:t>.</w:t>
          </w:r>
          <w:r>
            <w:rPr>
              <w:rFonts w:hint="eastAsia" w:ascii="宋体" w:hAnsi="宋体" w:eastAsia="宋体"/>
              <w:szCs w:val="28"/>
              <w:lang w:val="en-US" w:eastAsia="zh-CN"/>
            </w:rPr>
            <w:t>3</w:t>
          </w:r>
          <w:r>
            <w:rPr>
              <w:rFonts w:ascii="宋体" w:hAnsi="宋体" w:eastAsia="宋体"/>
              <w:szCs w:val="28"/>
            </w:rPr>
            <w:t xml:space="preserve"> </w:t>
          </w:r>
          <w:r>
            <w:rPr>
              <w:rFonts w:hint="eastAsia" w:ascii="宋体" w:hAnsi="宋体" w:eastAsia="宋体"/>
              <w:szCs w:val="28"/>
              <w:lang w:val="en-US" w:eastAsia="zh-CN"/>
            </w:rPr>
            <w:t>故障诊断方法</w:t>
          </w:r>
          <w:r>
            <w:tab/>
          </w:r>
          <w:r>
            <w:fldChar w:fldCharType="begin"/>
          </w:r>
          <w:r>
            <w:instrText xml:space="preserve"> PAGEREF _Toc20018 \h </w:instrText>
          </w:r>
          <w:r>
            <w:fldChar w:fldCharType="separate"/>
          </w:r>
          <w:r>
            <w:t>78</w:t>
          </w:r>
          <w:r>
            <w:fldChar w:fldCharType="end"/>
          </w:r>
          <w:r>
            <w:rPr>
              <w:rFonts w:hint="eastAsia" w:ascii="宋体" w:hAnsi="宋体" w:eastAsia="宋体" w:cs="宋体"/>
              <w:szCs w:val="24"/>
              <w:lang w:val="en-US" w:eastAsia="zh-CN"/>
            </w:rPr>
            <w:fldChar w:fldCharType="end"/>
          </w:r>
        </w:p>
        <w:p w14:paraId="4381792D">
          <w:pPr>
            <w:pStyle w:val="9"/>
            <w:tabs>
              <w:tab w:val="right" w:leader="dot" w:pos="8972"/>
              <w:tab w:val="clear" w:pos="9241"/>
            </w:tabs>
            <w:spacing w:line="360" w:lineRule="auto"/>
            <w:ind w:firstLine="420" w:firstLineChars="200"/>
          </w:pPr>
          <w:r>
            <w:rPr>
              <w:rFonts w:hint="eastAsia" w:ascii="宋体" w:hAnsi="宋体" w:eastAsia="宋体" w:cs="宋体"/>
              <w:szCs w:val="24"/>
              <w:lang w:val="en-US" w:eastAsia="zh-CN"/>
            </w:rPr>
            <w:fldChar w:fldCharType="begin"/>
          </w:r>
          <w:r>
            <w:rPr>
              <w:rFonts w:hint="eastAsia" w:ascii="宋体" w:hAnsi="宋体" w:eastAsia="宋体" w:cs="宋体"/>
              <w:szCs w:val="24"/>
              <w:lang w:val="en-US" w:eastAsia="zh-CN"/>
            </w:rPr>
            <w:instrText xml:space="preserve"> HYPERLINK \l _Toc14764 </w:instrText>
          </w:r>
          <w:r>
            <w:rPr>
              <w:rFonts w:hint="eastAsia" w:ascii="宋体" w:hAnsi="宋体" w:eastAsia="宋体" w:cs="宋体"/>
              <w:szCs w:val="24"/>
              <w:lang w:val="en-US" w:eastAsia="zh-CN"/>
            </w:rPr>
            <w:fldChar w:fldCharType="separate"/>
          </w:r>
          <w:r>
            <w:rPr>
              <w:rFonts w:hint="eastAsia" w:ascii="宋体" w:hAnsi="宋体" w:eastAsia="宋体" w:cs="Times New Roman"/>
              <w:szCs w:val="28"/>
              <w:lang w:val="en-US" w:eastAsia="zh-CN"/>
            </w:rPr>
            <w:t>7.4 脆弱抑制方法</w:t>
          </w:r>
          <w:r>
            <w:tab/>
          </w:r>
          <w:r>
            <w:fldChar w:fldCharType="begin"/>
          </w:r>
          <w:r>
            <w:instrText xml:space="preserve"> PAGEREF _Toc14764 \h </w:instrText>
          </w:r>
          <w:r>
            <w:fldChar w:fldCharType="separate"/>
          </w:r>
          <w:r>
            <w:t>82</w:t>
          </w:r>
          <w:r>
            <w:fldChar w:fldCharType="end"/>
          </w:r>
          <w:r>
            <w:rPr>
              <w:rFonts w:hint="eastAsia" w:ascii="宋体" w:hAnsi="宋体" w:eastAsia="宋体" w:cs="宋体"/>
              <w:szCs w:val="24"/>
              <w:lang w:val="en-US" w:eastAsia="zh-CN"/>
            </w:rPr>
            <w:fldChar w:fldCharType="end"/>
          </w:r>
        </w:p>
        <w:p w14:paraId="4A669D2D">
          <w:pPr>
            <w:pStyle w:val="9"/>
            <w:tabs>
              <w:tab w:val="right" w:leader="dot" w:pos="8972"/>
              <w:tab w:val="clear" w:pos="9241"/>
            </w:tabs>
            <w:spacing w:line="360" w:lineRule="auto"/>
            <w:ind w:firstLine="420" w:firstLineChars="200"/>
          </w:pPr>
          <w:r>
            <w:rPr>
              <w:rFonts w:hint="eastAsia" w:ascii="宋体" w:hAnsi="宋体" w:eastAsia="宋体" w:cs="宋体"/>
              <w:szCs w:val="24"/>
              <w:lang w:val="en-US" w:eastAsia="zh-CN"/>
            </w:rPr>
            <w:fldChar w:fldCharType="begin"/>
          </w:r>
          <w:r>
            <w:rPr>
              <w:rFonts w:hint="eastAsia" w:ascii="宋体" w:hAnsi="宋体" w:eastAsia="宋体" w:cs="宋体"/>
              <w:szCs w:val="24"/>
              <w:lang w:val="en-US" w:eastAsia="zh-CN"/>
            </w:rPr>
            <w:instrText xml:space="preserve"> HYPERLINK \l _Toc8625 </w:instrText>
          </w:r>
          <w:r>
            <w:rPr>
              <w:rFonts w:hint="eastAsia" w:ascii="宋体" w:hAnsi="宋体" w:eastAsia="宋体" w:cs="宋体"/>
              <w:szCs w:val="24"/>
              <w:lang w:val="en-US" w:eastAsia="zh-CN"/>
            </w:rPr>
            <w:fldChar w:fldCharType="separate"/>
          </w:r>
          <w:r>
            <w:rPr>
              <w:rFonts w:hint="eastAsia" w:ascii="宋体" w:hAnsi="宋体" w:eastAsia="宋体" w:cs="Times New Roman"/>
              <w:szCs w:val="28"/>
              <w:lang w:val="en-US" w:eastAsia="zh-CN"/>
            </w:rPr>
            <w:t>7.5 残差计算与分析</w:t>
          </w:r>
          <w:r>
            <w:tab/>
          </w:r>
          <w:r>
            <w:fldChar w:fldCharType="begin"/>
          </w:r>
          <w:r>
            <w:instrText xml:space="preserve"> PAGEREF _Toc8625 \h </w:instrText>
          </w:r>
          <w:r>
            <w:fldChar w:fldCharType="separate"/>
          </w:r>
          <w:r>
            <w:t>83</w:t>
          </w:r>
          <w:r>
            <w:fldChar w:fldCharType="end"/>
          </w:r>
          <w:r>
            <w:rPr>
              <w:rFonts w:hint="eastAsia" w:ascii="宋体" w:hAnsi="宋体" w:eastAsia="宋体" w:cs="宋体"/>
              <w:szCs w:val="24"/>
              <w:lang w:val="en-US" w:eastAsia="zh-CN"/>
            </w:rPr>
            <w:fldChar w:fldCharType="end"/>
          </w:r>
        </w:p>
        <w:p w14:paraId="41B2BB19">
          <w:pPr>
            <w:pStyle w:val="9"/>
            <w:tabs>
              <w:tab w:val="right" w:leader="dot" w:pos="8972"/>
              <w:tab w:val="clear" w:pos="9241"/>
            </w:tabs>
            <w:spacing w:line="360" w:lineRule="auto"/>
            <w:ind w:firstLine="420" w:firstLineChars="200"/>
          </w:pPr>
          <w:r>
            <w:rPr>
              <w:rFonts w:hint="eastAsia" w:ascii="宋体" w:hAnsi="宋体" w:eastAsia="宋体" w:cs="宋体"/>
              <w:szCs w:val="24"/>
              <w:lang w:val="en-US" w:eastAsia="zh-CN"/>
            </w:rPr>
            <w:fldChar w:fldCharType="begin"/>
          </w:r>
          <w:r>
            <w:rPr>
              <w:rFonts w:hint="eastAsia" w:ascii="宋体" w:hAnsi="宋体" w:eastAsia="宋体" w:cs="宋体"/>
              <w:szCs w:val="24"/>
              <w:lang w:val="en-US" w:eastAsia="zh-CN"/>
            </w:rPr>
            <w:instrText xml:space="preserve"> HYPERLINK \l _Toc8886 </w:instrText>
          </w:r>
          <w:r>
            <w:rPr>
              <w:rFonts w:hint="eastAsia" w:ascii="宋体" w:hAnsi="宋体" w:eastAsia="宋体" w:cs="宋体"/>
              <w:szCs w:val="24"/>
              <w:lang w:val="en-US" w:eastAsia="zh-CN"/>
            </w:rPr>
            <w:fldChar w:fldCharType="separate"/>
          </w:r>
          <w:r>
            <w:rPr>
              <w:rFonts w:hint="eastAsia" w:ascii="宋体" w:hAnsi="宋体" w:eastAsia="宋体" w:cs="Times New Roman"/>
              <w:szCs w:val="28"/>
              <w:lang w:val="en-US" w:eastAsia="zh-CN"/>
            </w:rPr>
            <w:t>7.6 韧性传感器</w:t>
          </w:r>
          <w:r>
            <w:tab/>
          </w:r>
          <w:r>
            <w:fldChar w:fldCharType="begin"/>
          </w:r>
          <w:r>
            <w:instrText xml:space="preserve"> PAGEREF _Toc8886 \h </w:instrText>
          </w:r>
          <w:r>
            <w:fldChar w:fldCharType="separate"/>
          </w:r>
          <w:r>
            <w:t>84</w:t>
          </w:r>
          <w:r>
            <w:fldChar w:fldCharType="end"/>
          </w:r>
          <w:r>
            <w:rPr>
              <w:rFonts w:hint="eastAsia" w:ascii="宋体" w:hAnsi="宋体" w:eastAsia="宋体" w:cs="宋体"/>
              <w:szCs w:val="24"/>
              <w:lang w:val="en-US" w:eastAsia="zh-CN"/>
            </w:rPr>
            <w:fldChar w:fldCharType="end"/>
          </w:r>
        </w:p>
        <w:p w14:paraId="36BEE434">
          <w:pPr>
            <w:pStyle w:val="9"/>
            <w:tabs>
              <w:tab w:val="right" w:leader="dot" w:pos="8972"/>
              <w:tab w:val="clear" w:pos="9241"/>
            </w:tabs>
            <w:spacing w:line="360" w:lineRule="auto"/>
            <w:ind w:firstLine="420" w:firstLineChars="200"/>
          </w:pPr>
          <w:r>
            <w:rPr>
              <w:rFonts w:hint="eastAsia" w:ascii="宋体" w:hAnsi="宋体" w:eastAsia="宋体" w:cs="宋体"/>
              <w:szCs w:val="24"/>
              <w:lang w:val="en-US" w:eastAsia="zh-CN"/>
            </w:rPr>
            <w:fldChar w:fldCharType="begin"/>
          </w:r>
          <w:r>
            <w:rPr>
              <w:rFonts w:hint="eastAsia" w:ascii="宋体" w:hAnsi="宋体" w:eastAsia="宋体" w:cs="宋体"/>
              <w:szCs w:val="24"/>
              <w:lang w:val="en-US" w:eastAsia="zh-CN"/>
            </w:rPr>
            <w:instrText xml:space="preserve"> HYPERLINK \l _Toc2837 </w:instrText>
          </w:r>
          <w:r>
            <w:rPr>
              <w:rFonts w:hint="eastAsia" w:ascii="宋体" w:hAnsi="宋体" w:eastAsia="宋体" w:cs="宋体"/>
              <w:szCs w:val="24"/>
              <w:lang w:val="en-US" w:eastAsia="zh-CN"/>
            </w:rPr>
            <w:fldChar w:fldCharType="separate"/>
          </w:r>
          <w:r>
            <w:rPr>
              <w:rFonts w:hint="eastAsia" w:ascii="宋体" w:hAnsi="宋体" w:eastAsia="宋体" w:cs="Times New Roman"/>
              <w:szCs w:val="28"/>
              <w:lang w:val="en-US" w:eastAsia="zh-CN"/>
            </w:rPr>
            <w:t>7.7 监测管理平台</w:t>
          </w:r>
          <w:r>
            <w:tab/>
          </w:r>
          <w:r>
            <w:fldChar w:fldCharType="begin"/>
          </w:r>
          <w:r>
            <w:instrText xml:space="preserve"> PAGEREF _Toc2837 \h </w:instrText>
          </w:r>
          <w:r>
            <w:fldChar w:fldCharType="separate"/>
          </w:r>
          <w:r>
            <w:t>86</w:t>
          </w:r>
          <w:r>
            <w:fldChar w:fldCharType="end"/>
          </w:r>
          <w:r>
            <w:rPr>
              <w:rFonts w:hint="eastAsia" w:ascii="宋体" w:hAnsi="宋体" w:eastAsia="宋体" w:cs="宋体"/>
              <w:szCs w:val="24"/>
              <w:lang w:val="en-US" w:eastAsia="zh-CN"/>
            </w:rPr>
            <w:fldChar w:fldCharType="end"/>
          </w:r>
        </w:p>
        <w:p w14:paraId="6A0296AF">
          <w:pPr>
            <w:pStyle w:val="9"/>
            <w:tabs>
              <w:tab w:val="right" w:leader="dot" w:pos="8972"/>
              <w:tab w:val="clear" w:pos="9241"/>
            </w:tabs>
            <w:spacing w:line="360" w:lineRule="auto"/>
            <w:ind w:firstLine="420" w:firstLineChars="200"/>
          </w:pPr>
          <w:r>
            <w:rPr>
              <w:rFonts w:hint="eastAsia" w:ascii="宋体" w:hAnsi="宋体" w:eastAsia="宋体" w:cs="宋体"/>
              <w:szCs w:val="24"/>
              <w:lang w:val="en-US" w:eastAsia="zh-CN"/>
            </w:rPr>
            <w:fldChar w:fldCharType="begin"/>
          </w:r>
          <w:r>
            <w:rPr>
              <w:rFonts w:hint="eastAsia" w:ascii="宋体" w:hAnsi="宋体" w:eastAsia="宋体" w:cs="宋体"/>
              <w:szCs w:val="24"/>
              <w:lang w:val="en-US" w:eastAsia="zh-CN"/>
            </w:rPr>
            <w:instrText xml:space="preserve"> HYPERLINK \l _Toc2974 </w:instrText>
          </w:r>
          <w:r>
            <w:rPr>
              <w:rFonts w:hint="eastAsia" w:ascii="宋体" w:hAnsi="宋体" w:eastAsia="宋体" w:cs="宋体"/>
              <w:szCs w:val="24"/>
              <w:lang w:val="en-US" w:eastAsia="zh-CN"/>
            </w:rPr>
            <w:fldChar w:fldCharType="separate"/>
          </w:r>
          <w:r>
            <w:rPr>
              <w:rFonts w:hint="eastAsia" w:ascii="宋体" w:hAnsi="宋体" w:eastAsia="宋体"/>
              <w:szCs w:val="28"/>
              <w:lang w:val="en-US" w:eastAsia="zh-CN"/>
            </w:rPr>
            <w:t>7.8 资源调配</w:t>
          </w:r>
          <w:r>
            <w:tab/>
          </w:r>
          <w:r>
            <w:fldChar w:fldCharType="begin"/>
          </w:r>
          <w:r>
            <w:instrText xml:space="preserve"> PAGEREF _Toc2974 \h </w:instrText>
          </w:r>
          <w:r>
            <w:fldChar w:fldCharType="separate"/>
          </w:r>
          <w:r>
            <w:t>87</w:t>
          </w:r>
          <w:r>
            <w:fldChar w:fldCharType="end"/>
          </w:r>
          <w:r>
            <w:rPr>
              <w:rFonts w:hint="eastAsia" w:ascii="宋体" w:hAnsi="宋体" w:eastAsia="宋体" w:cs="宋体"/>
              <w:szCs w:val="24"/>
              <w:lang w:val="en-US" w:eastAsia="zh-CN"/>
            </w:rPr>
            <w:fldChar w:fldCharType="end"/>
          </w:r>
        </w:p>
        <w:p w14:paraId="4665E924">
          <w:pPr>
            <w:pStyle w:val="8"/>
            <w:tabs>
              <w:tab w:val="right" w:leader="dot" w:pos="8972"/>
              <w:tab w:val="clear" w:pos="9241"/>
            </w:tabs>
            <w:spacing w:line="360" w:lineRule="auto"/>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_Toc10563 </w:instrText>
          </w:r>
          <w:r>
            <w:rPr>
              <w:rFonts w:hint="eastAsia" w:ascii="宋体" w:hAnsi="宋体" w:eastAsia="宋体" w:cs="宋体"/>
              <w:sz w:val="24"/>
              <w:szCs w:val="24"/>
              <w:lang w:val="en-US" w:eastAsia="zh-CN"/>
            </w:rPr>
            <w:fldChar w:fldCharType="separate"/>
          </w:r>
          <w:r>
            <w:rPr>
              <w:rFonts w:hint="eastAsia" w:ascii="宋体" w:hAnsi="宋体" w:eastAsia="宋体"/>
              <w:sz w:val="24"/>
              <w:szCs w:val="24"/>
              <w:lang w:val="en-US" w:eastAsia="zh-CN"/>
            </w:rPr>
            <w:t>9 测试与评价</w:t>
          </w:r>
          <w:r>
            <w:rPr>
              <w:sz w:val="24"/>
              <w:szCs w:val="24"/>
            </w:rPr>
            <w:tab/>
          </w:r>
          <w:r>
            <w:rPr>
              <w:sz w:val="24"/>
              <w:szCs w:val="24"/>
            </w:rPr>
            <w:fldChar w:fldCharType="begin"/>
          </w:r>
          <w:r>
            <w:rPr>
              <w:sz w:val="24"/>
              <w:szCs w:val="24"/>
            </w:rPr>
            <w:instrText xml:space="preserve"> PAGEREF _Toc10563 \h </w:instrText>
          </w:r>
          <w:r>
            <w:rPr>
              <w:sz w:val="24"/>
              <w:szCs w:val="24"/>
            </w:rPr>
            <w:fldChar w:fldCharType="separate"/>
          </w:r>
          <w:r>
            <w:rPr>
              <w:sz w:val="24"/>
              <w:szCs w:val="24"/>
            </w:rPr>
            <w:t>88</w:t>
          </w:r>
          <w:r>
            <w:rPr>
              <w:sz w:val="24"/>
              <w:szCs w:val="24"/>
            </w:rPr>
            <w:fldChar w:fldCharType="end"/>
          </w:r>
          <w:r>
            <w:rPr>
              <w:rFonts w:hint="eastAsia" w:ascii="宋体" w:hAnsi="宋体" w:eastAsia="宋体" w:cs="宋体"/>
              <w:sz w:val="24"/>
              <w:szCs w:val="24"/>
              <w:lang w:val="en-US" w:eastAsia="zh-CN"/>
            </w:rPr>
            <w:fldChar w:fldCharType="end"/>
          </w:r>
        </w:p>
        <w:p w14:paraId="51EBAE15">
          <w:pPr>
            <w:pStyle w:val="9"/>
            <w:tabs>
              <w:tab w:val="right" w:leader="dot" w:pos="8972"/>
              <w:tab w:val="clear" w:pos="9241"/>
            </w:tabs>
            <w:spacing w:line="360" w:lineRule="auto"/>
            <w:ind w:firstLine="420" w:firstLineChars="200"/>
          </w:pPr>
          <w:r>
            <w:rPr>
              <w:rFonts w:hint="eastAsia" w:ascii="宋体" w:hAnsi="宋体" w:eastAsia="宋体" w:cs="宋体"/>
              <w:szCs w:val="24"/>
              <w:lang w:val="en-US" w:eastAsia="zh-CN"/>
            </w:rPr>
            <w:fldChar w:fldCharType="begin"/>
          </w:r>
          <w:r>
            <w:rPr>
              <w:rFonts w:hint="eastAsia" w:ascii="宋体" w:hAnsi="宋体" w:eastAsia="宋体" w:cs="宋体"/>
              <w:szCs w:val="24"/>
              <w:lang w:val="en-US" w:eastAsia="zh-CN"/>
            </w:rPr>
            <w:instrText xml:space="preserve"> HYPERLINK \l _Toc19973 </w:instrText>
          </w:r>
          <w:r>
            <w:rPr>
              <w:rFonts w:hint="eastAsia" w:ascii="宋体" w:hAnsi="宋体" w:eastAsia="宋体" w:cs="宋体"/>
              <w:szCs w:val="24"/>
              <w:lang w:val="en-US" w:eastAsia="zh-CN"/>
            </w:rPr>
            <w:fldChar w:fldCharType="separate"/>
          </w:r>
          <w:r>
            <w:rPr>
              <w:rFonts w:hint="eastAsia" w:ascii="宋体" w:hAnsi="宋体" w:eastAsia="宋体" w:cs="Times New Roman"/>
              <w:szCs w:val="28"/>
              <w:lang w:val="en-US" w:eastAsia="zh-CN"/>
            </w:rPr>
            <w:t>9.2 评价指标体系</w:t>
          </w:r>
          <w:r>
            <w:tab/>
          </w:r>
          <w:r>
            <w:fldChar w:fldCharType="begin"/>
          </w:r>
          <w:r>
            <w:instrText xml:space="preserve"> PAGEREF _Toc19973 \h </w:instrText>
          </w:r>
          <w:r>
            <w:fldChar w:fldCharType="separate"/>
          </w:r>
          <w:r>
            <w:t>88</w:t>
          </w:r>
          <w:r>
            <w:fldChar w:fldCharType="end"/>
          </w:r>
          <w:r>
            <w:rPr>
              <w:rFonts w:hint="eastAsia" w:ascii="宋体" w:hAnsi="宋体" w:eastAsia="宋体" w:cs="宋体"/>
              <w:szCs w:val="24"/>
              <w:lang w:val="en-US" w:eastAsia="zh-CN"/>
            </w:rPr>
            <w:fldChar w:fldCharType="end"/>
          </w:r>
        </w:p>
        <w:p w14:paraId="310A24B1">
          <w:pPr>
            <w:spacing w:line="360" w:lineRule="auto"/>
            <w:ind w:left="0" w:leftChars="0" w:firstLine="0" w:firstLineChars="0"/>
            <w:jc w:val="both"/>
          </w:pPr>
          <w:r>
            <w:rPr>
              <w:rFonts w:hint="eastAsia" w:ascii="宋体" w:hAnsi="宋体" w:eastAsia="宋体" w:cs="宋体"/>
              <w:b/>
              <w:sz w:val="24"/>
              <w:szCs w:val="24"/>
              <w:lang w:val="en-US" w:eastAsia="zh-CN"/>
            </w:rPr>
            <w:fldChar w:fldCharType="end"/>
          </w:r>
          <w:bookmarkStart w:id="231" w:name="_Toc31392"/>
        </w:p>
      </w:sdtContent>
    </w:sdt>
    <w:p w14:paraId="2870D9B3">
      <w:pPr>
        <w:spacing w:line="360" w:lineRule="auto"/>
        <w:jc w:val="center"/>
        <w:rPr>
          <w:rFonts w:hint="eastAsia" w:ascii="宋体" w:hAnsi="宋体" w:eastAsia="宋体"/>
          <w:color w:val="auto"/>
          <w:sz w:val="28"/>
          <w:szCs w:val="28"/>
        </w:rPr>
      </w:pPr>
      <w:r>
        <w:rPr>
          <w:rFonts w:hint="eastAsia" w:ascii="宋体" w:hAnsi="宋体" w:eastAsia="宋体"/>
          <w:color w:val="auto"/>
          <w:sz w:val="28"/>
          <w:szCs w:val="28"/>
          <w:lang w:val="en-US" w:eastAsia="zh-CN"/>
        </w:rPr>
        <w:t xml:space="preserve">1 </w:t>
      </w:r>
      <w:r>
        <w:rPr>
          <w:rFonts w:hint="eastAsia" w:ascii="宋体" w:hAnsi="宋体" w:eastAsia="宋体"/>
          <w:color w:val="auto"/>
          <w:sz w:val="28"/>
          <w:szCs w:val="28"/>
        </w:rPr>
        <w:t xml:space="preserve">总 </w:t>
      </w:r>
      <w:r>
        <w:rPr>
          <w:rFonts w:ascii="宋体" w:hAnsi="宋体" w:eastAsia="宋体"/>
          <w:color w:val="auto"/>
          <w:sz w:val="28"/>
          <w:szCs w:val="28"/>
        </w:rPr>
        <w:t xml:space="preserve"> </w:t>
      </w:r>
      <w:r>
        <w:rPr>
          <w:rFonts w:hint="eastAsia" w:ascii="宋体" w:hAnsi="宋体" w:eastAsia="宋体"/>
          <w:color w:val="auto"/>
          <w:sz w:val="28"/>
          <w:szCs w:val="28"/>
        </w:rPr>
        <w:t>则</w:t>
      </w:r>
      <w:bookmarkEnd w:id="229"/>
      <w:bookmarkEnd w:id="231"/>
    </w:p>
    <w:p w14:paraId="4609AD97">
      <w:pPr>
        <w:spacing w:line="360" w:lineRule="auto"/>
        <w:rPr>
          <w:rFonts w:hint="eastAsia" w:ascii="Times New Roman" w:hAnsi="Times New Roman" w:eastAsia="宋体" w:cs="Times New Roman"/>
          <w:i w:val="0"/>
          <w:iCs w:val="0"/>
          <w:caps w:val="0"/>
          <w:spacing w:val="0"/>
          <w:sz w:val="24"/>
          <w:szCs w:val="32"/>
          <w:shd w:val="clear"/>
        </w:rPr>
      </w:pPr>
      <w:r>
        <w:rPr>
          <w:rFonts w:hint="eastAsia" w:ascii="Times New Roman" w:hAnsi="Times New Roman" w:eastAsia="宋体" w:cs="Times New Roman"/>
          <w:b w:val="0"/>
          <w:kern w:val="2"/>
          <w:sz w:val="24"/>
          <w:szCs w:val="32"/>
          <w:lang w:val="en-US" w:eastAsia="zh-CN"/>
        </w:rPr>
        <w:t xml:space="preserve">1.0.1 </w:t>
      </w:r>
      <w:r>
        <w:rPr>
          <w:rFonts w:hint="eastAsia" w:cs="Times New Roman"/>
          <w:b w:val="0"/>
          <w:kern w:val="2"/>
          <w:sz w:val="24"/>
          <w:szCs w:val="32"/>
          <w:lang w:val="en-US" w:eastAsia="zh-CN"/>
        </w:rPr>
        <w:t>随着我国城市化建设进程的加速，城市的安全和韧性面临着重要挑战。气候变化、</w:t>
      </w:r>
      <w:r>
        <w:rPr>
          <w:rFonts w:hint="eastAsia" w:ascii="Times New Roman" w:hAnsi="Times New Roman" w:eastAsia="宋体" w:cs="Times New Roman"/>
          <w:i w:val="0"/>
          <w:iCs w:val="0"/>
          <w:caps w:val="0"/>
          <w:spacing w:val="0"/>
          <w:sz w:val="24"/>
          <w:szCs w:val="32"/>
          <w:shd w:val="clear"/>
        </w:rPr>
        <w:t>地质灾害、水旱灾害、森林火灾</w:t>
      </w:r>
      <w:r>
        <w:rPr>
          <w:rFonts w:hint="eastAsia" w:cs="Times New Roman"/>
          <w:b w:val="0"/>
          <w:kern w:val="2"/>
          <w:sz w:val="24"/>
          <w:szCs w:val="32"/>
          <w:lang w:val="en-US" w:eastAsia="zh-CN"/>
        </w:rPr>
        <w:t>、基础设施、社会发展等，都是城市不安全的风险源。安全韧性城市建设与管理是一项系统工程，涉及到城市各个组成要素和利益相关方。</w:t>
      </w:r>
      <w:r>
        <w:rPr>
          <w:rFonts w:hint="eastAsia" w:ascii="Times New Roman" w:hAnsi="Times New Roman" w:eastAsia="宋体" w:cs="Times New Roman"/>
          <w:i w:val="0"/>
          <w:iCs w:val="0"/>
          <w:caps w:val="0"/>
          <w:color w:val="auto"/>
          <w:spacing w:val="0"/>
          <w:sz w:val="24"/>
          <w:szCs w:val="32"/>
          <w:shd w:val="clear" w:fill="auto"/>
        </w:rPr>
        <w:t>韧性城市是</w:t>
      </w:r>
      <w:r>
        <w:rPr>
          <w:rFonts w:hint="eastAsia" w:cs="Times New Roman"/>
          <w:i w:val="0"/>
          <w:iCs w:val="0"/>
          <w:caps w:val="0"/>
          <w:spacing w:val="0"/>
          <w:sz w:val="24"/>
          <w:szCs w:val="32"/>
          <w:shd w:val="clear"/>
          <w:lang w:val="en-US" w:eastAsia="zh-CN"/>
        </w:rPr>
        <w:t>考验城市在异常</w:t>
      </w:r>
      <w:r>
        <w:rPr>
          <w:rFonts w:hint="eastAsia" w:ascii="Times New Roman" w:hAnsi="Times New Roman" w:eastAsia="宋体" w:cs="Times New Roman"/>
          <w:i w:val="0"/>
          <w:iCs w:val="0"/>
          <w:caps w:val="0"/>
          <w:color w:val="auto"/>
          <w:spacing w:val="0"/>
          <w:sz w:val="24"/>
          <w:szCs w:val="32"/>
          <w:shd w:val="clear" w:fill="auto"/>
        </w:rPr>
        <w:t>环境中承受、适应和快速恢复能力的城市，是安全发展的新范式。</w:t>
      </w:r>
    </w:p>
    <w:p w14:paraId="3566E518">
      <w:pPr>
        <w:spacing w:line="360" w:lineRule="auto"/>
        <w:ind w:firstLine="420"/>
        <w:rPr>
          <w:rFonts w:hint="eastAsia" w:ascii="Times New Roman" w:hAnsi="Times New Roman" w:eastAsia="宋体" w:cs="Times New Roman"/>
          <w:i w:val="0"/>
          <w:iCs w:val="0"/>
          <w:caps w:val="0"/>
          <w:spacing w:val="0"/>
          <w:sz w:val="24"/>
          <w:szCs w:val="32"/>
          <w:shd w:val="clear"/>
        </w:rPr>
      </w:pPr>
      <w:r>
        <w:rPr>
          <w:rFonts w:hint="eastAsia" w:cs="Times New Roman"/>
          <w:i w:val="0"/>
          <w:iCs w:val="0"/>
          <w:caps w:val="0"/>
          <w:spacing w:val="0"/>
          <w:sz w:val="24"/>
          <w:szCs w:val="32"/>
          <w:shd w:val="clear"/>
          <w:lang w:val="en-US" w:eastAsia="zh-CN"/>
        </w:rPr>
        <w:t>通过建立基于数字孪生技术的安全韧性城市技术规程，可规范安全韧性城市建设开发的技术路径，引导城市开发建设工作在规划设计阶段就将安全韧性放在重要位置去综合考虑。通过本标准相关技术方法可</w:t>
      </w:r>
      <w:r>
        <w:rPr>
          <w:rFonts w:hint="eastAsia" w:ascii="Times New Roman" w:hAnsi="Times New Roman" w:eastAsia="宋体" w:cs="Times New Roman"/>
          <w:i w:val="0"/>
          <w:iCs w:val="0"/>
          <w:caps w:val="0"/>
          <w:spacing w:val="0"/>
          <w:sz w:val="24"/>
          <w:szCs w:val="32"/>
          <w:shd w:val="clear"/>
        </w:rPr>
        <w:t>提升城市</w:t>
      </w:r>
      <w:r>
        <w:rPr>
          <w:rFonts w:hint="eastAsia" w:cs="Times New Roman"/>
          <w:i w:val="0"/>
          <w:iCs w:val="0"/>
          <w:caps w:val="0"/>
          <w:spacing w:val="0"/>
          <w:sz w:val="24"/>
          <w:szCs w:val="32"/>
          <w:shd w:val="clear"/>
          <w:lang w:val="en-US" w:eastAsia="zh-CN"/>
        </w:rPr>
        <w:t>整体韧性度和安全性，全方位</w:t>
      </w:r>
      <w:r>
        <w:rPr>
          <w:rFonts w:hint="eastAsia" w:ascii="Times New Roman" w:hAnsi="Times New Roman" w:eastAsia="宋体" w:cs="Times New Roman"/>
          <w:i w:val="0"/>
          <w:iCs w:val="0"/>
          <w:caps w:val="0"/>
          <w:spacing w:val="0"/>
          <w:sz w:val="24"/>
          <w:szCs w:val="32"/>
          <w:shd w:val="clear"/>
        </w:rPr>
        <w:t>保障</w:t>
      </w:r>
      <w:r>
        <w:rPr>
          <w:rFonts w:hint="eastAsia" w:cs="Times New Roman"/>
          <w:i w:val="0"/>
          <w:iCs w:val="0"/>
          <w:caps w:val="0"/>
          <w:spacing w:val="0"/>
          <w:sz w:val="24"/>
          <w:szCs w:val="32"/>
          <w:shd w:val="clear"/>
          <w:lang w:val="en-US" w:eastAsia="zh-CN"/>
        </w:rPr>
        <w:t>城市安全。</w:t>
      </w:r>
      <w:r>
        <w:rPr>
          <w:rFonts w:hint="eastAsia" w:ascii="Times New Roman" w:hAnsi="Times New Roman" w:eastAsia="宋体" w:cs="Times New Roman"/>
          <w:i w:val="0"/>
          <w:iCs w:val="0"/>
          <w:caps w:val="0"/>
          <w:spacing w:val="0"/>
          <w:sz w:val="24"/>
          <w:szCs w:val="32"/>
          <w:shd w:val="clear"/>
        </w:rPr>
        <w:t>韧性城市的实现需要城市规划、建设、</w:t>
      </w:r>
      <w:r>
        <w:rPr>
          <w:rFonts w:hint="eastAsia" w:cs="Times New Roman"/>
          <w:i w:val="0"/>
          <w:iCs w:val="0"/>
          <w:caps w:val="0"/>
          <w:spacing w:val="0"/>
          <w:sz w:val="24"/>
          <w:szCs w:val="32"/>
          <w:shd w:val="clear"/>
          <w:lang w:val="en-US" w:eastAsia="zh-CN"/>
        </w:rPr>
        <w:t>运营、</w:t>
      </w:r>
      <w:r>
        <w:rPr>
          <w:rFonts w:hint="eastAsia" w:ascii="Times New Roman" w:hAnsi="Times New Roman" w:eastAsia="宋体" w:cs="Times New Roman"/>
          <w:i w:val="0"/>
          <w:iCs w:val="0"/>
          <w:caps w:val="0"/>
          <w:spacing w:val="0"/>
          <w:sz w:val="24"/>
          <w:szCs w:val="32"/>
          <w:shd w:val="clear"/>
        </w:rPr>
        <w:t>管理等多方面的合作与协调。</w:t>
      </w:r>
      <w:r>
        <w:rPr>
          <w:rFonts w:hint="eastAsia" w:cs="Times New Roman"/>
          <w:i w:val="0"/>
          <w:iCs w:val="0"/>
          <w:caps w:val="0"/>
          <w:spacing w:val="0"/>
          <w:sz w:val="24"/>
          <w:szCs w:val="32"/>
          <w:shd w:val="clear"/>
          <w:lang w:val="en-US" w:eastAsia="zh-CN"/>
        </w:rPr>
        <w:t>重要举措包括</w:t>
      </w:r>
      <w:r>
        <w:rPr>
          <w:rFonts w:hint="eastAsia" w:ascii="Times New Roman" w:hAnsi="Times New Roman" w:eastAsia="宋体" w:cs="Times New Roman"/>
          <w:i w:val="0"/>
          <w:iCs w:val="0"/>
          <w:caps w:val="0"/>
          <w:spacing w:val="0"/>
          <w:sz w:val="24"/>
          <w:szCs w:val="32"/>
          <w:shd w:val="clear"/>
        </w:rPr>
        <w:t>提高城市基础设施抗灾能力、完善城市应急响应</w:t>
      </w:r>
      <w:r>
        <w:rPr>
          <w:rFonts w:hint="eastAsia" w:cs="Times New Roman"/>
          <w:i w:val="0"/>
          <w:iCs w:val="0"/>
          <w:caps w:val="0"/>
          <w:spacing w:val="0"/>
          <w:sz w:val="24"/>
          <w:szCs w:val="32"/>
          <w:shd w:val="clear"/>
          <w:lang w:val="en-US" w:eastAsia="zh-CN"/>
        </w:rPr>
        <w:t>管理</w:t>
      </w:r>
      <w:r>
        <w:rPr>
          <w:rFonts w:hint="eastAsia" w:ascii="Times New Roman" w:hAnsi="Times New Roman" w:eastAsia="宋体" w:cs="Times New Roman"/>
          <w:i w:val="0"/>
          <w:iCs w:val="0"/>
          <w:caps w:val="0"/>
          <w:spacing w:val="0"/>
          <w:sz w:val="24"/>
          <w:szCs w:val="32"/>
          <w:shd w:val="clear"/>
        </w:rPr>
        <w:t>体系、加强城市</w:t>
      </w:r>
      <w:r>
        <w:rPr>
          <w:rFonts w:hint="eastAsia" w:cs="Times New Roman"/>
          <w:i w:val="0"/>
          <w:iCs w:val="0"/>
          <w:caps w:val="0"/>
          <w:spacing w:val="0"/>
          <w:sz w:val="24"/>
          <w:szCs w:val="32"/>
          <w:shd w:val="clear"/>
          <w:lang w:val="en-US" w:eastAsia="zh-CN"/>
        </w:rPr>
        <w:t>信息安全保护能力等</w:t>
      </w:r>
      <w:r>
        <w:rPr>
          <w:rFonts w:hint="eastAsia" w:ascii="Times New Roman" w:hAnsi="Times New Roman" w:eastAsia="宋体" w:cs="Times New Roman"/>
          <w:i w:val="0"/>
          <w:iCs w:val="0"/>
          <w:caps w:val="0"/>
          <w:spacing w:val="0"/>
          <w:sz w:val="24"/>
          <w:szCs w:val="32"/>
          <w:shd w:val="clear"/>
        </w:rPr>
        <w:t>。</w:t>
      </w:r>
    </w:p>
    <w:p w14:paraId="41876074">
      <w:pPr>
        <w:spacing w:line="360" w:lineRule="auto"/>
        <w:ind w:firstLine="420"/>
        <w:rPr>
          <w:rFonts w:hint="default" w:eastAsia="宋体" w:cs="Times New Roman"/>
          <w:i w:val="0"/>
          <w:iCs w:val="0"/>
          <w:caps w:val="0"/>
          <w:spacing w:val="0"/>
          <w:sz w:val="24"/>
          <w:szCs w:val="32"/>
          <w:shd w:val="clear"/>
          <w:lang w:val="en-US" w:eastAsia="zh-CN"/>
        </w:rPr>
      </w:pPr>
      <w:r>
        <w:rPr>
          <w:rFonts w:hint="eastAsia" w:ascii="Times New Roman" w:hAnsi="Times New Roman" w:eastAsia="宋体" w:cs="Times New Roman"/>
          <w:i w:val="0"/>
          <w:iCs w:val="0"/>
          <w:caps w:val="0"/>
          <w:spacing w:val="0"/>
          <w:sz w:val="24"/>
          <w:szCs w:val="32"/>
          <w:shd w:val="clear"/>
        </w:rPr>
        <w:t>在全球范围内，越来越多的城市开始关注和实践韧性城市理念，以应对日益复杂和严峻的城市</w:t>
      </w:r>
      <w:r>
        <w:rPr>
          <w:rFonts w:hint="eastAsia" w:cs="Times New Roman"/>
          <w:i w:val="0"/>
          <w:iCs w:val="0"/>
          <w:caps w:val="0"/>
          <w:spacing w:val="0"/>
          <w:sz w:val="24"/>
          <w:szCs w:val="32"/>
          <w:shd w:val="clear"/>
          <w:lang w:val="en-US" w:eastAsia="zh-CN"/>
        </w:rPr>
        <w:t>发展</w:t>
      </w:r>
      <w:r>
        <w:rPr>
          <w:rFonts w:hint="eastAsia" w:ascii="Times New Roman" w:hAnsi="Times New Roman" w:eastAsia="宋体" w:cs="Times New Roman"/>
          <w:i w:val="0"/>
          <w:iCs w:val="0"/>
          <w:caps w:val="0"/>
          <w:spacing w:val="0"/>
          <w:sz w:val="24"/>
          <w:szCs w:val="32"/>
          <w:shd w:val="clear"/>
        </w:rPr>
        <w:t>挑战。</w:t>
      </w:r>
      <w:r>
        <w:rPr>
          <w:rFonts w:hint="eastAsia" w:cs="Times New Roman"/>
          <w:i w:val="0"/>
          <w:iCs w:val="0"/>
          <w:caps w:val="0"/>
          <w:spacing w:val="0"/>
          <w:sz w:val="24"/>
          <w:szCs w:val="32"/>
          <w:shd w:val="clear"/>
          <w:lang w:val="en-US" w:eastAsia="zh-CN"/>
        </w:rPr>
        <w:t>本规范的制定有助于对未来开展安全城市国际比对工作提供技术支撑。</w:t>
      </w:r>
    </w:p>
    <w:p w14:paraId="777F94CF">
      <w:pPr>
        <w:ind w:left="0"/>
        <w:jc w:val="center"/>
        <w:rPr>
          <w:rFonts w:hint="eastAsia" w:ascii="宋体" w:hAnsi="宋体" w:eastAsia="宋体"/>
          <w:color w:val="auto"/>
          <w:sz w:val="28"/>
          <w:szCs w:val="28"/>
          <w:lang w:val="en-US" w:eastAsia="zh-CN"/>
        </w:rPr>
      </w:pPr>
      <w:bookmarkStart w:id="232" w:name="_Toc16695"/>
      <w:r>
        <w:rPr>
          <w:rFonts w:hint="eastAsia" w:ascii="宋体" w:hAnsi="宋体" w:eastAsia="宋体"/>
          <w:color w:val="auto"/>
          <w:sz w:val="28"/>
          <w:szCs w:val="28"/>
          <w:lang w:val="en-US" w:eastAsia="zh-CN"/>
        </w:rPr>
        <w:br w:type="page"/>
      </w:r>
    </w:p>
    <w:p w14:paraId="2BDA24F7">
      <w:pPr>
        <w:pStyle w:val="34"/>
        <w:numPr>
          <w:ilvl w:val="-1"/>
          <w:numId w:val="0"/>
        </w:numPr>
        <w:ind w:left="0" w:firstLine="0"/>
        <w:jc w:val="center"/>
        <w:outlineLvl w:val="0"/>
        <w:rPr>
          <w:rFonts w:ascii="宋体" w:hAnsi="宋体" w:eastAsia="宋体"/>
          <w:color w:val="auto"/>
          <w:sz w:val="28"/>
          <w:szCs w:val="28"/>
        </w:rPr>
      </w:pPr>
      <w:bookmarkStart w:id="233" w:name="_Toc9936"/>
      <w:r>
        <w:rPr>
          <w:rFonts w:hint="eastAsia" w:ascii="宋体" w:hAnsi="宋体" w:eastAsia="宋体"/>
          <w:color w:val="auto"/>
          <w:sz w:val="28"/>
          <w:szCs w:val="28"/>
          <w:lang w:val="en-US" w:eastAsia="zh-CN"/>
        </w:rPr>
        <w:t xml:space="preserve">2 </w:t>
      </w:r>
      <w:r>
        <w:rPr>
          <w:rFonts w:hint="eastAsia" w:ascii="宋体" w:hAnsi="宋体" w:eastAsia="宋体"/>
          <w:color w:val="auto"/>
          <w:sz w:val="28"/>
          <w:szCs w:val="28"/>
        </w:rPr>
        <w:t>术语和符号</w:t>
      </w:r>
      <w:bookmarkEnd w:id="232"/>
      <w:bookmarkEnd w:id="233"/>
    </w:p>
    <w:p w14:paraId="74519F3B">
      <w:pPr>
        <w:pStyle w:val="34"/>
        <w:numPr>
          <w:ilvl w:val="0"/>
          <w:numId w:val="0"/>
        </w:numPr>
        <w:jc w:val="center"/>
        <w:rPr>
          <w:rFonts w:hint="default" w:cs="Times New Roman"/>
          <w:i w:val="0"/>
          <w:iCs w:val="0"/>
          <w:caps w:val="0"/>
          <w:spacing w:val="0"/>
          <w:sz w:val="28"/>
          <w:szCs w:val="28"/>
          <w:shd w:val="clear"/>
          <w:lang w:val="en-US" w:eastAsia="zh-CN"/>
        </w:rPr>
      </w:pPr>
      <w:bookmarkStart w:id="234" w:name="_Toc23143"/>
      <w:bookmarkStart w:id="235" w:name="_Toc3438"/>
      <w:r>
        <w:rPr>
          <w:rFonts w:hint="eastAsia" w:ascii="宋体" w:hAnsi="宋体" w:eastAsia="宋体"/>
          <w:color w:val="auto"/>
          <w:sz w:val="28"/>
          <w:szCs w:val="28"/>
        </w:rPr>
        <w:t>2</w:t>
      </w:r>
      <w:r>
        <w:rPr>
          <w:rFonts w:ascii="宋体" w:hAnsi="宋体" w:eastAsia="宋体"/>
          <w:color w:val="auto"/>
          <w:sz w:val="28"/>
          <w:szCs w:val="28"/>
        </w:rPr>
        <w:t xml:space="preserve">.1 </w:t>
      </w:r>
      <w:r>
        <w:rPr>
          <w:rFonts w:hint="eastAsia" w:ascii="宋体" w:hAnsi="宋体" w:eastAsia="宋体"/>
          <w:color w:val="auto"/>
          <w:sz w:val="28"/>
          <w:szCs w:val="28"/>
        </w:rPr>
        <w:t>术语</w:t>
      </w:r>
      <w:bookmarkEnd w:id="234"/>
      <w:bookmarkEnd w:id="235"/>
    </w:p>
    <w:p w14:paraId="770571A1">
      <w:pPr>
        <w:pStyle w:val="10"/>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firstLine="0"/>
        <w:jc w:val="both"/>
        <w:rPr>
          <w:rFonts w:hint="eastAsia" w:ascii="Times New Roman" w:hAnsi="Times New Roman" w:eastAsia="宋体" w:cs="Times New Roman"/>
          <w:i w:val="0"/>
          <w:iCs w:val="0"/>
          <w:caps w:val="0"/>
          <w:color w:val="auto"/>
          <w:spacing w:val="0"/>
          <w:kern w:val="2"/>
          <w:sz w:val="24"/>
          <w:szCs w:val="32"/>
        </w:rPr>
      </w:pPr>
      <w:r>
        <w:rPr>
          <w:rFonts w:hint="eastAsia" w:ascii="Times New Roman" w:hAnsi="Times New Roman" w:cs="Times New Roman"/>
          <w:b w:val="0"/>
          <w:kern w:val="2"/>
          <w:sz w:val="24"/>
          <w:szCs w:val="32"/>
          <w:lang w:val="en-US" w:eastAsia="zh-CN"/>
        </w:rPr>
        <w:t>2</w:t>
      </w:r>
      <w:r>
        <w:rPr>
          <w:rFonts w:hint="eastAsia" w:ascii="Times New Roman" w:hAnsi="Times New Roman" w:eastAsia="宋体" w:cs="Times New Roman"/>
          <w:b w:val="0"/>
          <w:kern w:val="2"/>
          <w:sz w:val="24"/>
          <w:szCs w:val="32"/>
          <w:lang w:val="en-US" w:eastAsia="zh-CN"/>
        </w:rPr>
        <w:t>.</w:t>
      </w:r>
      <w:r>
        <w:rPr>
          <w:rFonts w:hint="eastAsia" w:ascii="Times New Roman" w:hAnsi="Times New Roman" w:cs="Times New Roman"/>
          <w:b w:val="0"/>
          <w:kern w:val="2"/>
          <w:sz w:val="24"/>
          <w:szCs w:val="32"/>
          <w:lang w:val="en-US" w:eastAsia="zh-CN"/>
        </w:rPr>
        <w:t>1</w:t>
      </w:r>
      <w:r>
        <w:rPr>
          <w:rFonts w:hint="eastAsia" w:ascii="Times New Roman" w:hAnsi="Times New Roman" w:eastAsia="宋体" w:cs="Times New Roman"/>
          <w:b w:val="0"/>
          <w:kern w:val="2"/>
          <w:sz w:val="24"/>
          <w:szCs w:val="32"/>
          <w:lang w:val="en-US" w:eastAsia="zh-CN"/>
        </w:rPr>
        <w:t>.</w:t>
      </w:r>
      <w:r>
        <w:rPr>
          <w:rFonts w:hint="eastAsia" w:ascii="Times New Roman" w:hAnsi="Times New Roman" w:cs="Times New Roman"/>
          <w:b w:val="0"/>
          <w:kern w:val="2"/>
          <w:sz w:val="24"/>
          <w:szCs w:val="32"/>
          <w:lang w:val="en-US" w:eastAsia="zh-CN"/>
        </w:rPr>
        <w:t>2</w:t>
      </w:r>
      <w:r>
        <w:rPr>
          <w:rFonts w:hint="eastAsia" w:ascii="Times New Roman" w:hAnsi="Times New Roman" w:eastAsia="宋体" w:cs="Times New Roman"/>
          <w:b w:val="0"/>
          <w:kern w:val="2"/>
          <w:sz w:val="24"/>
          <w:szCs w:val="32"/>
          <w:lang w:val="en-US" w:eastAsia="zh-CN"/>
        </w:rPr>
        <w:t xml:space="preserve"> </w:t>
      </w:r>
      <w:r>
        <w:rPr>
          <w:rFonts w:hint="eastAsia" w:ascii="Times New Roman" w:hAnsi="Times New Roman" w:eastAsia="宋体" w:cs="Times New Roman"/>
          <w:color w:val="auto"/>
          <w:kern w:val="2"/>
          <w:sz w:val="24"/>
          <w:szCs w:val="32"/>
          <w:lang w:val="en-US" w:eastAsia="zh-CN"/>
        </w:rPr>
        <w:t>基于数字孪生</w:t>
      </w:r>
      <w:r>
        <w:rPr>
          <w:rFonts w:hint="eastAsia" w:ascii="Times New Roman" w:hAnsi="Times New Roman" w:cs="Times New Roman"/>
          <w:color w:val="auto"/>
          <w:kern w:val="2"/>
          <w:sz w:val="24"/>
          <w:szCs w:val="32"/>
          <w:lang w:val="en-US" w:eastAsia="zh-CN"/>
        </w:rPr>
        <w:t>技术</w:t>
      </w:r>
      <w:r>
        <w:rPr>
          <w:rFonts w:hint="eastAsia" w:ascii="Times New Roman" w:hAnsi="Times New Roman" w:eastAsia="宋体" w:cs="Times New Roman"/>
          <w:color w:val="auto"/>
          <w:kern w:val="2"/>
          <w:sz w:val="24"/>
          <w:szCs w:val="32"/>
          <w:lang w:val="en-US" w:eastAsia="zh-CN"/>
        </w:rPr>
        <w:t>的安全韧性城市</w:t>
      </w:r>
      <w:r>
        <w:rPr>
          <w:rFonts w:hint="eastAsia" w:ascii="Times New Roman" w:hAnsi="Times New Roman" w:cs="Times New Roman"/>
          <w:color w:val="auto"/>
          <w:kern w:val="2"/>
          <w:sz w:val="24"/>
          <w:szCs w:val="32"/>
          <w:lang w:val="en-US" w:eastAsia="zh-CN"/>
        </w:rPr>
        <w:t>概念中的数字孪生的具体内涵：</w:t>
      </w:r>
      <w:r>
        <w:rPr>
          <w:rStyle w:val="13"/>
          <w:rFonts w:hint="eastAsia" w:ascii="Times New Roman" w:hAnsi="Times New Roman" w:eastAsia="宋体" w:cs="Times New Roman"/>
          <w:b w:val="0"/>
          <w:bCs w:val="0"/>
          <w:i w:val="0"/>
          <w:iCs w:val="0"/>
          <w:caps w:val="0"/>
          <w:color w:val="333333"/>
          <w:spacing w:val="0"/>
          <w:kern w:val="2"/>
          <w:sz w:val="24"/>
          <w:szCs w:val="32"/>
        </w:rPr>
        <w:t>数字孪生</w:t>
      </w:r>
      <w:r>
        <w:rPr>
          <w:rFonts w:hint="eastAsia" w:ascii="Times New Roman" w:hAnsi="Times New Roman" w:eastAsia="宋体" w:cs="Times New Roman"/>
          <w:i w:val="0"/>
          <w:iCs w:val="0"/>
          <w:caps w:val="0"/>
          <w:color w:val="auto"/>
          <w:spacing w:val="0"/>
          <w:kern w:val="2"/>
          <w:sz w:val="24"/>
          <w:szCs w:val="32"/>
        </w:rPr>
        <w:t>通过</w:t>
      </w:r>
      <w:r>
        <w:rPr>
          <w:rFonts w:hint="eastAsia" w:ascii="Times New Roman" w:hAnsi="Times New Roman" w:eastAsia="宋体" w:cs="Times New Roman"/>
          <w:i w:val="0"/>
          <w:iCs w:val="0"/>
          <w:caps w:val="0"/>
          <w:spacing w:val="0"/>
          <w:kern w:val="2"/>
          <w:sz w:val="24"/>
          <w:szCs w:val="32"/>
        </w:rPr>
        <w:t>传感器、</w:t>
      </w:r>
      <w:r>
        <w:rPr>
          <w:rFonts w:hint="eastAsia" w:ascii="Times New Roman" w:hAnsi="Times New Roman" w:cs="Times New Roman"/>
          <w:i w:val="0"/>
          <w:iCs w:val="0"/>
          <w:caps w:val="0"/>
          <w:spacing w:val="0"/>
          <w:kern w:val="2"/>
          <w:sz w:val="24"/>
          <w:szCs w:val="32"/>
          <w:lang w:val="en-US" w:eastAsia="zh-CN"/>
        </w:rPr>
        <w:t>物</w:t>
      </w:r>
      <w:r>
        <w:rPr>
          <w:rFonts w:hint="eastAsia" w:ascii="Times New Roman" w:hAnsi="Times New Roman" w:eastAsia="宋体" w:cs="Times New Roman"/>
          <w:i w:val="0"/>
          <w:iCs w:val="0"/>
          <w:caps w:val="0"/>
          <w:color w:val="auto"/>
          <w:spacing w:val="0"/>
          <w:kern w:val="2"/>
          <w:sz w:val="24"/>
          <w:szCs w:val="32"/>
        </w:rPr>
        <w:t>联网</w:t>
      </w:r>
      <w:r>
        <w:rPr>
          <w:rFonts w:hint="eastAsia" w:ascii="Times New Roman" w:hAnsi="Times New Roman" w:cs="Times New Roman"/>
          <w:i w:val="0"/>
          <w:iCs w:val="0"/>
          <w:caps w:val="0"/>
          <w:spacing w:val="0"/>
          <w:kern w:val="2"/>
          <w:sz w:val="24"/>
          <w:szCs w:val="32"/>
          <w:lang w:eastAsia="zh-CN"/>
        </w:rPr>
        <w:t>、</w:t>
      </w:r>
      <w:r>
        <w:rPr>
          <w:rFonts w:hint="eastAsia" w:ascii="Times New Roman" w:hAnsi="Times New Roman" w:cs="Times New Roman"/>
          <w:i w:val="0"/>
          <w:iCs w:val="0"/>
          <w:caps w:val="0"/>
          <w:spacing w:val="0"/>
          <w:kern w:val="2"/>
          <w:sz w:val="24"/>
          <w:szCs w:val="32"/>
          <w:lang w:val="en-US" w:eastAsia="zh-CN"/>
        </w:rPr>
        <w:t>自动控制、人工智能、</w:t>
      </w:r>
      <w:r>
        <w:rPr>
          <w:rFonts w:hint="eastAsia" w:ascii="Times New Roman" w:hAnsi="Times New Roman" w:eastAsia="宋体" w:cs="Times New Roman"/>
          <w:i w:val="0"/>
          <w:iCs w:val="0"/>
          <w:caps w:val="0"/>
          <w:color w:val="auto"/>
          <w:spacing w:val="0"/>
          <w:kern w:val="2"/>
          <w:sz w:val="24"/>
          <w:szCs w:val="32"/>
        </w:rPr>
        <w:t>数据分析等技术手段，实时获取</w:t>
      </w:r>
      <w:r>
        <w:rPr>
          <w:rFonts w:hint="eastAsia" w:ascii="Times New Roman" w:hAnsi="Times New Roman" w:cs="Times New Roman"/>
          <w:i w:val="0"/>
          <w:iCs w:val="0"/>
          <w:caps w:val="0"/>
          <w:spacing w:val="0"/>
          <w:kern w:val="2"/>
          <w:sz w:val="24"/>
          <w:szCs w:val="32"/>
          <w:lang w:val="en-US" w:eastAsia="zh-CN"/>
        </w:rPr>
        <w:t>物理</w:t>
      </w:r>
      <w:r>
        <w:rPr>
          <w:rFonts w:hint="eastAsia" w:ascii="Times New Roman" w:hAnsi="Times New Roman" w:eastAsia="宋体" w:cs="Times New Roman"/>
          <w:i w:val="0"/>
          <w:iCs w:val="0"/>
          <w:caps w:val="0"/>
          <w:color w:val="auto"/>
          <w:spacing w:val="0"/>
          <w:kern w:val="2"/>
          <w:sz w:val="24"/>
          <w:szCs w:val="32"/>
        </w:rPr>
        <w:t>实体的运行数据，并将其</w:t>
      </w:r>
      <w:r>
        <w:rPr>
          <w:rFonts w:hint="eastAsia" w:ascii="Times New Roman" w:hAnsi="Times New Roman" w:cs="Times New Roman"/>
          <w:i w:val="0"/>
          <w:iCs w:val="0"/>
          <w:caps w:val="0"/>
          <w:spacing w:val="0"/>
          <w:kern w:val="2"/>
          <w:sz w:val="24"/>
          <w:szCs w:val="32"/>
          <w:lang w:val="en-US" w:eastAsia="zh-CN"/>
        </w:rPr>
        <w:t>传递到</w:t>
      </w:r>
      <w:r>
        <w:rPr>
          <w:rFonts w:hint="eastAsia" w:ascii="Times New Roman" w:hAnsi="Times New Roman" w:eastAsia="宋体" w:cs="Times New Roman"/>
          <w:i w:val="0"/>
          <w:iCs w:val="0"/>
          <w:caps w:val="0"/>
          <w:color w:val="auto"/>
          <w:spacing w:val="0"/>
          <w:kern w:val="2"/>
          <w:sz w:val="24"/>
          <w:szCs w:val="32"/>
        </w:rPr>
        <w:t>数字模型中，以实现对</w:t>
      </w:r>
      <w:r>
        <w:rPr>
          <w:rFonts w:hint="eastAsia" w:ascii="Times New Roman" w:hAnsi="Times New Roman" w:cs="Times New Roman"/>
          <w:i w:val="0"/>
          <w:iCs w:val="0"/>
          <w:caps w:val="0"/>
          <w:spacing w:val="0"/>
          <w:kern w:val="2"/>
          <w:sz w:val="24"/>
          <w:szCs w:val="32"/>
          <w:lang w:val="en-US" w:eastAsia="zh-CN"/>
        </w:rPr>
        <w:t>物理</w:t>
      </w:r>
      <w:r>
        <w:rPr>
          <w:rFonts w:hint="eastAsia" w:ascii="Times New Roman" w:hAnsi="Times New Roman" w:eastAsia="宋体" w:cs="Times New Roman"/>
          <w:i w:val="0"/>
          <w:iCs w:val="0"/>
          <w:caps w:val="0"/>
          <w:color w:val="auto"/>
          <w:spacing w:val="0"/>
          <w:kern w:val="2"/>
          <w:sz w:val="24"/>
          <w:szCs w:val="32"/>
        </w:rPr>
        <w:t>实体的实时监控、</w:t>
      </w:r>
      <w:r>
        <w:rPr>
          <w:rFonts w:hint="eastAsia" w:ascii="Times New Roman" w:hAnsi="Times New Roman" w:cs="Times New Roman"/>
          <w:i w:val="0"/>
          <w:iCs w:val="0"/>
          <w:caps w:val="0"/>
          <w:spacing w:val="0"/>
          <w:kern w:val="2"/>
          <w:sz w:val="24"/>
          <w:szCs w:val="32"/>
          <w:lang w:val="en-US" w:eastAsia="zh-CN"/>
        </w:rPr>
        <w:t>控制、管理</w:t>
      </w:r>
      <w:r>
        <w:rPr>
          <w:rFonts w:hint="eastAsia" w:ascii="Times New Roman" w:hAnsi="Times New Roman" w:eastAsia="宋体" w:cs="Times New Roman"/>
          <w:i w:val="0"/>
          <w:iCs w:val="0"/>
          <w:caps w:val="0"/>
          <w:color w:val="auto"/>
          <w:spacing w:val="0"/>
          <w:kern w:val="2"/>
          <w:sz w:val="24"/>
          <w:szCs w:val="32"/>
        </w:rPr>
        <w:t>和优化。</w:t>
      </w:r>
    </w:p>
    <w:p w14:paraId="6DCB2A34">
      <w:pPr>
        <w:spacing w:line="360" w:lineRule="auto"/>
        <w:ind w:firstLine="0"/>
        <w:rPr>
          <w:rFonts w:hint="eastAsia" w:ascii="宋体" w:hAnsi="宋体" w:cs="Times New Roman"/>
          <w:color w:val="auto"/>
          <w:sz w:val="24"/>
          <w:szCs w:val="32"/>
          <w:lang w:val="en-US" w:eastAsia="zh-CN"/>
        </w:rPr>
      </w:pPr>
      <w:r>
        <w:rPr>
          <w:rFonts w:hint="eastAsia" w:ascii="Times New Roman" w:hAnsi="Times New Roman" w:eastAsia="宋体" w:cs="Times New Roman"/>
          <w:color w:val="auto"/>
          <w:sz w:val="24"/>
          <w:szCs w:val="32"/>
          <w:lang w:val="en-US" w:eastAsia="zh-CN"/>
        </w:rPr>
        <w:t xml:space="preserve">2.1.3 </w:t>
      </w:r>
      <w:r>
        <w:rPr>
          <w:rFonts w:hint="eastAsia" w:ascii="宋体" w:hAnsi="宋体" w:eastAsia="宋体" w:cs="Times New Roman"/>
          <w:color w:val="auto"/>
          <w:sz w:val="24"/>
          <w:szCs w:val="32"/>
          <w:lang w:val="en-US" w:eastAsia="zh-CN"/>
        </w:rPr>
        <w:t>安全韧性城市</w:t>
      </w:r>
      <w:r>
        <w:rPr>
          <w:rFonts w:hint="eastAsia" w:ascii="宋体" w:hAnsi="宋体" w:cs="Times New Roman"/>
          <w:color w:val="auto"/>
          <w:sz w:val="24"/>
          <w:szCs w:val="32"/>
          <w:lang w:val="en-US" w:eastAsia="zh-CN"/>
        </w:rPr>
        <w:t>是指符合国家总体安全观的韧性城市。</w:t>
      </w:r>
      <w:r>
        <w:rPr>
          <w:rFonts w:hint="eastAsia" w:ascii="宋体" w:hAnsi="宋体" w:eastAsia="宋体" w:cs="Times New Roman"/>
          <w:color w:val="auto"/>
          <w:sz w:val="24"/>
          <w:szCs w:val="32"/>
          <w:lang w:val="en-US" w:eastAsia="zh-CN"/>
        </w:rPr>
        <w:t>安全韧性城市数字孪生体</w:t>
      </w:r>
      <w:r>
        <w:rPr>
          <w:rFonts w:hint="eastAsia" w:ascii="宋体" w:hAnsi="宋体" w:cs="Times New Roman"/>
          <w:color w:val="auto"/>
          <w:sz w:val="24"/>
          <w:szCs w:val="32"/>
          <w:lang w:val="en-US" w:eastAsia="zh-CN"/>
        </w:rPr>
        <w:t>是</w:t>
      </w:r>
      <w:r>
        <w:rPr>
          <w:rFonts w:hint="eastAsia" w:ascii="宋体" w:hAnsi="宋体" w:eastAsia="宋体" w:cs="Times New Roman"/>
          <w:color w:val="auto"/>
          <w:sz w:val="24"/>
          <w:szCs w:val="32"/>
          <w:lang w:val="en-US" w:eastAsia="zh-CN"/>
        </w:rPr>
        <w:t>安全韧性城市</w:t>
      </w:r>
      <w:r>
        <w:rPr>
          <w:rFonts w:hint="eastAsia" w:ascii="宋体" w:hAnsi="宋体" w:cs="Times New Roman"/>
          <w:color w:val="auto"/>
          <w:sz w:val="24"/>
          <w:szCs w:val="32"/>
          <w:lang w:val="en-US" w:eastAsia="zh-CN"/>
        </w:rPr>
        <w:t>的数字化表达和数字化系统实体。</w:t>
      </w:r>
    </w:p>
    <w:p w14:paraId="2EDC9A9B">
      <w:pPr>
        <w:rPr>
          <w:rFonts w:hint="eastAsia" w:ascii="宋体" w:hAnsi="宋体" w:eastAsia="宋体"/>
          <w:color w:val="auto"/>
          <w:sz w:val="28"/>
          <w:szCs w:val="28"/>
        </w:rPr>
      </w:pPr>
      <w:bookmarkStart w:id="236" w:name="_Toc22598"/>
      <w:r>
        <w:rPr>
          <w:rFonts w:hint="eastAsia" w:ascii="宋体" w:hAnsi="宋体" w:eastAsia="宋体"/>
          <w:color w:val="auto"/>
          <w:sz w:val="28"/>
          <w:szCs w:val="28"/>
        </w:rPr>
        <w:br w:type="page"/>
      </w:r>
    </w:p>
    <w:p w14:paraId="1250DF1F">
      <w:pPr>
        <w:pStyle w:val="34"/>
        <w:numPr>
          <w:ilvl w:val="0"/>
          <w:numId w:val="0"/>
        </w:numPr>
        <w:spacing w:beforeLines="0" w:afterLines="0" w:line="360" w:lineRule="auto"/>
        <w:jc w:val="center"/>
        <w:outlineLvl w:val="0"/>
        <w:rPr>
          <w:rFonts w:hint="eastAsia" w:ascii="宋体" w:hAnsi="宋体" w:eastAsia="宋体"/>
          <w:color w:val="auto"/>
          <w:sz w:val="28"/>
          <w:szCs w:val="28"/>
        </w:rPr>
      </w:pPr>
      <w:bookmarkStart w:id="237" w:name="_Toc12766"/>
      <w:r>
        <w:rPr>
          <w:rFonts w:hint="eastAsia" w:ascii="宋体" w:hAnsi="宋体" w:eastAsia="宋体"/>
          <w:color w:val="auto"/>
          <w:sz w:val="28"/>
          <w:szCs w:val="28"/>
        </w:rPr>
        <w:t>3</w:t>
      </w:r>
      <w:r>
        <w:rPr>
          <w:rFonts w:ascii="宋体" w:hAnsi="宋体" w:eastAsia="宋体"/>
          <w:color w:val="auto"/>
          <w:sz w:val="28"/>
          <w:szCs w:val="28"/>
        </w:rPr>
        <w:t xml:space="preserve"> </w:t>
      </w:r>
      <w:r>
        <w:rPr>
          <w:rFonts w:hint="eastAsia" w:ascii="宋体" w:hAnsi="宋体" w:eastAsia="宋体"/>
          <w:color w:val="auto"/>
          <w:sz w:val="28"/>
          <w:szCs w:val="28"/>
        </w:rPr>
        <w:t>基本规定</w:t>
      </w:r>
      <w:bookmarkEnd w:id="236"/>
      <w:bookmarkEnd w:id="237"/>
    </w:p>
    <w:p w14:paraId="668D0C4C">
      <w:pPr>
        <w:keepNext w:val="0"/>
        <w:keepLines w:val="0"/>
        <w:pageBreakBefore w:val="0"/>
        <w:kinsoku/>
        <w:wordWrap/>
        <w:overflowPunct/>
        <w:topLinePunct w:val="0"/>
        <w:autoSpaceDE/>
        <w:autoSpaceDN/>
        <w:bidi w:val="0"/>
        <w:adjustRightInd/>
        <w:snapToGrid/>
        <w:spacing w:line="360" w:lineRule="auto"/>
        <w:textAlignment w:val="auto"/>
        <w:rPr>
          <w:rFonts w:hint="default" w:ascii="宋体" w:hAnsi="宋体" w:eastAsia="宋体" w:cs="黑体"/>
          <w:color w:val="auto"/>
          <w:sz w:val="24"/>
          <w:shd w:val="clear" w:color="auto" w:fill="FBFBFB"/>
          <w:lang w:val="en-US" w:eastAsia="zh-CN"/>
        </w:rPr>
      </w:pPr>
      <w:r>
        <w:rPr>
          <w:rFonts w:hint="eastAsia" w:ascii="宋体" w:hAnsi="宋体" w:cs="黑体"/>
          <w:color w:val="auto"/>
          <w:sz w:val="24"/>
          <w:shd w:val="clear" w:color="auto" w:fill="FBFBFB"/>
          <w:lang w:val="en-US" w:eastAsia="zh-CN"/>
        </w:rPr>
        <w:t>3.0.1</w:t>
      </w:r>
      <w:r>
        <w:rPr>
          <w:rFonts w:hint="eastAsia" w:ascii="宋体" w:hAnsi="宋体" w:eastAsia="宋体" w:cs="黑体"/>
          <w:color w:val="auto"/>
          <w:sz w:val="24"/>
          <w:shd w:val="clear" w:color="auto" w:fill="FBFBFB"/>
          <w:lang w:val="en-US" w:eastAsia="zh-CN"/>
        </w:rPr>
        <w:t>本标准所述的数字孪生基础理论和技术体系</w:t>
      </w:r>
      <w:r>
        <w:rPr>
          <w:rFonts w:hint="eastAsia" w:ascii="宋体" w:hAnsi="宋体" w:cs="黑体"/>
          <w:color w:val="auto"/>
          <w:sz w:val="24"/>
          <w:shd w:val="clear" w:color="auto" w:fill="FBFBFB"/>
          <w:lang w:val="en-US" w:eastAsia="zh-CN"/>
        </w:rPr>
        <w:t>主要</w:t>
      </w:r>
      <w:r>
        <w:rPr>
          <w:rFonts w:hint="eastAsia" w:ascii="宋体" w:hAnsi="宋体" w:eastAsia="宋体" w:cs="黑体"/>
          <w:color w:val="auto"/>
          <w:sz w:val="24"/>
          <w:shd w:val="clear" w:color="auto" w:fill="FBFBFB"/>
          <w:lang w:val="en-US" w:eastAsia="zh-CN"/>
        </w:rPr>
        <w:t>包括：传感、控制、网络、平台、可视化交互、仿真、系统、算法、模型、原理。</w:t>
      </w:r>
    </w:p>
    <w:p w14:paraId="0302AFA2">
      <w:pPr>
        <w:keepNext w:val="0"/>
        <w:keepLines w:val="0"/>
        <w:pageBreakBefore w:val="0"/>
        <w:kinsoku/>
        <w:wordWrap/>
        <w:overflowPunct/>
        <w:topLinePunct w:val="0"/>
        <w:autoSpaceDE/>
        <w:autoSpaceDN/>
        <w:bidi w:val="0"/>
        <w:adjustRightInd/>
        <w:snapToGrid/>
        <w:spacing w:line="360" w:lineRule="auto"/>
        <w:textAlignment w:val="auto"/>
        <w:rPr>
          <w:rFonts w:hint="default" w:ascii="宋体" w:hAnsi="宋体" w:eastAsia="宋体" w:cs="黑体"/>
          <w:color w:val="auto"/>
          <w:sz w:val="24"/>
          <w:shd w:val="clear" w:color="auto" w:fill="FBFBFB"/>
          <w:lang w:val="en-US" w:eastAsia="zh-CN"/>
        </w:rPr>
      </w:pPr>
      <w:r>
        <w:rPr>
          <w:rFonts w:hint="eastAsia" w:ascii="宋体" w:hAnsi="宋体" w:eastAsia="宋体" w:cs="黑体"/>
          <w:color w:val="auto"/>
          <w:sz w:val="24"/>
          <w:shd w:val="clear" w:color="auto" w:fill="FBFBFB"/>
          <w:lang w:val="en-US" w:eastAsia="zh-CN"/>
        </w:rPr>
        <w:t>3.0.4 数字孪生驱动的安全韧性城市</w:t>
      </w:r>
      <w:r>
        <w:rPr>
          <w:rFonts w:hint="default" w:ascii="宋体" w:hAnsi="宋体" w:eastAsia="宋体" w:cs="黑体"/>
          <w:color w:val="auto"/>
          <w:sz w:val="24"/>
          <w:shd w:val="clear" w:color="auto" w:fill="FBFBFB"/>
          <w:lang w:val="en-US" w:eastAsia="zh-CN"/>
        </w:rPr>
        <w:t>的</w:t>
      </w:r>
      <w:r>
        <w:rPr>
          <w:rFonts w:hint="eastAsia" w:ascii="宋体" w:hAnsi="宋体" w:eastAsia="宋体" w:cs="黑体"/>
          <w:color w:val="auto"/>
          <w:sz w:val="24"/>
          <w:shd w:val="clear" w:color="auto" w:fill="FBFBFB"/>
          <w:lang w:val="en-US" w:eastAsia="zh-CN"/>
        </w:rPr>
        <w:t>应</w:t>
      </w:r>
      <w:r>
        <w:rPr>
          <w:rFonts w:hint="default" w:ascii="宋体" w:hAnsi="宋体" w:eastAsia="宋体" w:cs="黑体"/>
          <w:color w:val="auto"/>
          <w:sz w:val="24"/>
          <w:shd w:val="clear" w:color="auto" w:fill="FBFBFB"/>
          <w:lang w:val="en-US" w:eastAsia="zh-CN"/>
        </w:rPr>
        <w:t>符合</w:t>
      </w:r>
      <w:r>
        <w:rPr>
          <w:rFonts w:hint="eastAsia" w:ascii="宋体" w:hAnsi="宋体" w:cs="黑体"/>
          <w:color w:val="auto"/>
          <w:sz w:val="24"/>
          <w:shd w:val="clear" w:color="auto" w:fill="FBFBFB"/>
          <w:lang w:val="en-US" w:eastAsia="zh-CN"/>
        </w:rPr>
        <w:t>下列特征</w:t>
      </w:r>
      <w:r>
        <w:rPr>
          <w:rFonts w:hint="eastAsia" w:ascii="宋体" w:hAnsi="宋体" w:eastAsia="宋体" w:cs="黑体"/>
          <w:color w:val="auto"/>
          <w:sz w:val="24"/>
          <w:shd w:val="clear" w:color="auto" w:fill="FBFBFB"/>
          <w:lang w:val="en-US" w:eastAsia="zh-CN"/>
        </w:rPr>
        <w:t>：</w:t>
      </w:r>
    </w:p>
    <w:p w14:paraId="0D4BACA3">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20"/>
        <w:textAlignment w:val="auto"/>
        <w:rPr>
          <w:rFonts w:hint="default" w:ascii="宋体" w:hAnsi="宋体" w:eastAsia="宋体" w:cs="黑体"/>
          <w:color w:val="auto"/>
          <w:kern w:val="2"/>
          <w:sz w:val="24"/>
          <w:szCs w:val="32"/>
          <w:shd w:val="clear" w:color="auto" w:fill="auto"/>
          <w:lang w:val="en-US" w:eastAsia="zh-CN" w:bidi="ar-SA"/>
        </w:rPr>
      </w:pPr>
      <w:r>
        <w:rPr>
          <w:rFonts w:hint="default" w:ascii="宋体" w:hAnsi="宋体" w:eastAsia="宋体" w:cs="黑体"/>
          <w:color w:val="auto"/>
          <w:kern w:val="2"/>
          <w:sz w:val="24"/>
          <w:szCs w:val="32"/>
          <w:shd w:val="clear" w:color="auto" w:fill="auto"/>
          <w:lang w:val="en-US" w:eastAsia="zh-CN" w:bidi="ar-SA"/>
        </w:rPr>
        <w:t>1 鲁棒性</w:t>
      </w:r>
      <w:r>
        <w:rPr>
          <w:rFonts w:hint="eastAsia" w:ascii="宋体" w:hAnsi="宋体" w:cs="黑体"/>
          <w:color w:val="auto"/>
          <w:kern w:val="2"/>
          <w:sz w:val="24"/>
          <w:szCs w:val="32"/>
          <w:shd w:val="clear" w:color="auto" w:fill="auto"/>
          <w:lang w:val="en-US" w:eastAsia="zh-CN" w:bidi="ar-SA"/>
        </w:rPr>
        <w:t>，</w:t>
      </w:r>
      <w:r>
        <w:rPr>
          <w:rFonts w:hint="default" w:ascii="宋体" w:hAnsi="宋体" w:eastAsia="宋体" w:cs="黑体"/>
          <w:color w:val="auto"/>
          <w:kern w:val="2"/>
          <w:sz w:val="24"/>
          <w:szCs w:val="32"/>
          <w:highlight w:val="none"/>
          <w:shd w:val="clear" w:color="auto" w:fill="auto"/>
          <w:lang w:val="en-US" w:eastAsia="zh-CN" w:bidi="ar-SA"/>
        </w:rPr>
        <w:t>城市部件和系统能够可靠的检测到故障、智能鲁棒的控制异常状态下的城市复杂系统</w:t>
      </w:r>
      <w:r>
        <w:rPr>
          <w:rFonts w:hint="eastAsia" w:ascii="宋体" w:hAnsi="宋体" w:cs="黑体"/>
          <w:color w:val="auto"/>
          <w:kern w:val="2"/>
          <w:sz w:val="24"/>
          <w:szCs w:val="32"/>
          <w:highlight w:val="none"/>
          <w:shd w:val="clear" w:color="auto" w:fill="auto"/>
          <w:lang w:val="en-US" w:eastAsia="zh-CN" w:bidi="ar-SA"/>
        </w:rPr>
        <w:t>；</w:t>
      </w:r>
    </w:p>
    <w:p w14:paraId="65CD9FBB">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20"/>
        <w:textAlignment w:val="auto"/>
        <w:rPr>
          <w:rFonts w:hint="default" w:ascii="宋体" w:hAnsi="宋体" w:eastAsia="宋体" w:cs="黑体"/>
          <w:color w:val="auto"/>
          <w:kern w:val="2"/>
          <w:sz w:val="24"/>
          <w:szCs w:val="32"/>
          <w:shd w:val="clear" w:color="auto" w:fill="auto"/>
          <w:lang w:val="en-US" w:eastAsia="zh-CN" w:bidi="ar-SA"/>
        </w:rPr>
      </w:pPr>
      <w:r>
        <w:rPr>
          <w:rFonts w:hint="default" w:ascii="宋体" w:hAnsi="宋体" w:eastAsia="宋体" w:cs="黑体"/>
          <w:color w:val="auto"/>
          <w:kern w:val="2"/>
          <w:sz w:val="24"/>
          <w:szCs w:val="32"/>
          <w:shd w:val="clear" w:color="auto" w:fill="auto"/>
          <w:lang w:val="en-US" w:eastAsia="zh-CN" w:bidi="ar-SA"/>
        </w:rPr>
        <w:t>2 五预性</w:t>
      </w:r>
      <w:r>
        <w:rPr>
          <w:rFonts w:hint="eastAsia" w:ascii="宋体" w:hAnsi="宋体" w:cs="黑体"/>
          <w:color w:val="auto"/>
          <w:kern w:val="2"/>
          <w:sz w:val="24"/>
          <w:szCs w:val="32"/>
          <w:shd w:val="clear" w:color="auto" w:fill="auto"/>
          <w:lang w:val="en-US" w:eastAsia="zh-CN" w:bidi="ar-SA"/>
        </w:rPr>
        <w:t>，</w:t>
      </w:r>
      <w:r>
        <w:rPr>
          <w:rFonts w:hint="default" w:ascii="宋体" w:hAnsi="宋体" w:eastAsia="宋体" w:cs="黑体"/>
          <w:color w:val="auto"/>
          <w:kern w:val="2"/>
          <w:sz w:val="24"/>
          <w:szCs w:val="32"/>
          <w:highlight w:val="none"/>
          <w:shd w:val="clear" w:color="auto" w:fill="auto"/>
          <w:lang w:val="en-US" w:eastAsia="zh-CN" w:bidi="ar-SA"/>
        </w:rPr>
        <w:t>城市能够通过对历史数据轨迹的分析与学习，结合城市数字孪生控制系统，实现对灾害、事故等非正常状态的预知、预判、预防、预控、预管，可最大限度降低由灾害导致的城市在经济、社会、人员、物质等多方面的损失</w:t>
      </w:r>
      <w:r>
        <w:rPr>
          <w:rFonts w:hint="eastAsia" w:ascii="宋体" w:hAnsi="宋体" w:cs="黑体"/>
          <w:color w:val="auto"/>
          <w:kern w:val="2"/>
          <w:sz w:val="24"/>
          <w:szCs w:val="32"/>
          <w:highlight w:val="none"/>
          <w:shd w:val="clear" w:color="auto" w:fill="auto"/>
          <w:lang w:val="en-US" w:eastAsia="zh-CN" w:bidi="ar-SA"/>
        </w:rPr>
        <w:t>；</w:t>
      </w:r>
    </w:p>
    <w:p w14:paraId="69986BE6">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20"/>
        <w:textAlignment w:val="auto"/>
        <w:rPr>
          <w:rFonts w:hint="default" w:ascii="宋体" w:hAnsi="宋体" w:eastAsia="宋体" w:cs="黑体"/>
          <w:color w:val="auto"/>
          <w:kern w:val="2"/>
          <w:sz w:val="24"/>
          <w:szCs w:val="24"/>
          <w:shd w:val="clear" w:color="auto" w:fill="FBFBFB"/>
          <w:lang w:val="en-US" w:eastAsia="zh-CN" w:bidi="ar-SA"/>
        </w:rPr>
      </w:pPr>
      <w:r>
        <w:rPr>
          <w:rFonts w:hint="eastAsia" w:ascii="宋体" w:hAnsi="宋体" w:eastAsia="宋体" w:cs="黑体"/>
          <w:color w:val="auto"/>
          <w:kern w:val="2"/>
          <w:sz w:val="24"/>
          <w:szCs w:val="24"/>
          <w:shd w:val="clear" w:color="auto" w:fill="FBFBFB"/>
          <w:lang w:val="en-US" w:eastAsia="zh-CN" w:bidi="ar-SA"/>
        </w:rPr>
        <w:t>3 快速</w:t>
      </w:r>
      <w:r>
        <w:rPr>
          <w:rFonts w:hint="default" w:ascii="宋体" w:hAnsi="宋体" w:eastAsia="宋体" w:cs="黑体"/>
          <w:color w:val="auto"/>
          <w:kern w:val="2"/>
          <w:sz w:val="24"/>
          <w:szCs w:val="24"/>
          <w:shd w:val="clear" w:color="auto" w:fill="FBFBFB"/>
          <w:lang w:val="en-US" w:eastAsia="zh-CN" w:bidi="ar-SA"/>
        </w:rPr>
        <w:t>恢复性</w:t>
      </w:r>
      <w:r>
        <w:rPr>
          <w:rFonts w:hint="eastAsia" w:ascii="宋体" w:hAnsi="宋体" w:cs="黑体"/>
          <w:color w:val="auto"/>
          <w:kern w:val="2"/>
          <w:sz w:val="24"/>
          <w:szCs w:val="24"/>
          <w:shd w:val="clear" w:color="auto" w:fill="FBFBFB"/>
          <w:lang w:val="en-US" w:eastAsia="zh-CN" w:bidi="ar-SA"/>
        </w:rPr>
        <w:t>，</w:t>
      </w:r>
      <w:r>
        <w:rPr>
          <w:rFonts w:hint="eastAsia" w:ascii="宋体" w:hAnsi="宋体" w:eastAsia="宋体" w:cs="黑体"/>
          <w:color w:val="auto"/>
          <w:kern w:val="2"/>
          <w:sz w:val="24"/>
          <w:szCs w:val="24"/>
          <w:shd w:val="clear" w:color="auto" w:fill="FBFBFB"/>
          <w:lang w:val="en-US" w:eastAsia="zh-CN" w:bidi="ar-SA"/>
        </w:rPr>
        <w:t>城市通过使用数字孪生技术具有</w:t>
      </w:r>
      <w:r>
        <w:rPr>
          <w:rFonts w:hint="default" w:ascii="宋体" w:hAnsi="宋体" w:eastAsia="宋体" w:cs="黑体"/>
          <w:color w:val="auto"/>
          <w:kern w:val="2"/>
          <w:sz w:val="24"/>
          <w:szCs w:val="24"/>
          <w:shd w:val="clear" w:color="auto" w:fill="FBFBFB"/>
          <w:lang w:val="en-US" w:eastAsia="zh-CN" w:bidi="ar-SA"/>
        </w:rPr>
        <w:t>灾后快速恢复能力，能在灾后较短的时间恢复到一定的功能水平</w:t>
      </w:r>
      <w:r>
        <w:rPr>
          <w:rFonts w:hint="eastAsia" w:ascii="宋体" w:hAnsi="宋体" w:eastAsia="宋体" w:cs="黑体"/>
          <w:color w:val="auto"/>
          <w:kern w:val="2"/>
          <w:sz w:val="24"/>
          <w:szCs w:val="24"/>
          <w:shd w:val="clear" w:color="auto" w:fill="FBFBFB"/>
          <w:lang w:val="en-US" w:eastAsia="zh-CN" w:bidi="ar-SA"/>
        </w:rPr>
        <w:t>，并具有灾后重建能力</w:t>
      </w:r>
      <w:r>
        <w:rPr>
          <w:rFonts w:hint="eastAsia" w:ascii="宋体" w:hAnsi="宋体" w:cs="黑体"/>
          <w:color w:val="auto"/>
          <w:kern w:val="2"/>
          <w:sz w:val="24"/>
          <w:szCs w:val="24"/>
          <w:shd w:val="clear" w:color="auto" w:fill="FBFBFB"/>
          <w:lang w:val="en-US" w:eastAsia="zh-CN" w:bidi="ar-SA"/>
        </w:rPr>
        <w:t>；</w:t>
      </w:r>
    </w:p>
    <w:p w14:paraId="041F9DDB">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20"/>
        <w:textAlignment w:val="auto"/>
        <w:rPr>
          <w:rFonts w:hint="default" w:ascii="宋体" w:hAnsi="宋体" w:eastAsia="宋体" w:cs="黑体"/>
          <w:color w:val="auto"/>
          <w:kern w:val="2"/>
          <w:sz w:val="24"/>
          <w:szCs w:val="24"/>
          <w:shd w:val="clear" w:color="auto" w:fill="FBFBFB"/>
          <w:lang w:val="en-US" w:eastAsia="zh-CN" w:bidi="ar-SA"/>
        </w:rPr>
      </w:pPr>
      <w:r>
        <w:rPr>
          <w:rFonts w:hint="eastAsia" w:ascii="宋体" w:hAnsi="宋体" w:eastAsia="宋体" w:cs="黑体"/>
          <w:color w:val="auto"/>
          <w:kern w:val="2"/>
          <w:sz w:val="24"/>
          <w:szCs w:val="24"/>
          <w:shd w:val="clear" w:color="auto" w:fill="FBFBFB"/>
          <w:lang w:val="en-US" w:eastAsia="zh-CN" w:bidi="ar-SA"/>
        </w:rPr>
        <w:t xml:space="preserve">4 </w:t>
      </w:r>
      <w:r>
        <w:rPr>
          <w:rFonts w:hint="default" w:ascii="宋体" w:hAnsi="宋体" w:eastAsia="宋体" w:cs="黑体"/>
          <w:color w:val="auto"/>
          <w:kern w:val="2"/>
          <w:sz w:val="24"/>
          <w:szCs w:val="24"/>
          <w:shd w:val="clear" w:color="auto" w:fill="FBFBFB"/>
          <w:lang w:val="en-US" w:eastAsia="zh-CN" w:bidi="ar-SA"/>
        </w:rPr>
        <w:t>冗余性</w:t>
      </w:r>
      <w:r>
        <w:rPr>
          <w:rFonts w:hint="eastAsia" w:ascii="宋体" w:hAnsi="宋体" w:cs="黑体"/>
          <w:color w:val="auto"/>
          <w:kern w:val="2"/>
          <w:sz w:val="24"/>
          <w:szCs w:val="24"/>
          <w:shd w:val="clear" w:color="auto" w:fill="FBFBFB"/>
          <w:lang w:val="en-US" w:eastAsia="zh-CN" w:bidi="ar-SA"/>
        </w:rPr>
        <w:t>，</w:t>
      </w:r>
      <w:r>
        <w:rPr>
          <w:rFonts w:hint="default" w:ascii="宋体" w:hAnsi="宋体" w:eastAsia="宋体" w:cs="黑体"/>
          <w:color w:val="auto"/>
          <w:kern w:val="2"/>
          <w:sz w:val="24"/>
          <w:szCs w:val="24"/>
          <w:shd w:val="clear" w:color="auto" w:fill="FBFBFB"/>
          <w:lang w:val="en-US" w:eastAsia="zh-CN" w:bidi="ar-SA"/>
        </w:rPr>
        <w:t>城市中关键功能设施应具有一定的备用模块，当灾害突然发生造成部分设施功能受损时，备用的模块可以及时补充，整个系统仍能发挥一定水平的功能，而不至于彻底瘫痪</w:t>
      </w:r>
      <w:r>
        <w:rPr>
          <w:rFonts w:hint="eastAsia" w:ascii="宋体" w:hAnsi="宋体" w:cs="黑体"/>
          <w:color w:val="auto"/>
          <w:kern w:val="2"/>
          <w:sz w:val="24"/>
          <w:szCs w:val="24"/>
          <w:shd w:val="clear" w:color="auto" w:fill="FBFBFB"/>
          <w:lang w:val="en-US" w:eastAsia="zh-CN" w:bidi="ar-SA"/>
        </w:rPr>
        <w:t>；</w:t>
      </w:r>
    </w:p>
    <w:p w14:paraId="0FBA705B">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20"/>
        <w:textAlignment w:val="auto"/>
        <w:rPr>
          <w:rFonts w:hint="eastAsia" w:ascii="宋体" w:hAnsi="宋体" w:eastAsia="宋体" w:cs="黑体"/>
          <w:color w:val="auto"/>
          <w:kern w:val="2"/>
          <w:sz w:val="24"/>
          <w:szCs w:val="24"/>
          <w:shd w:val="clear" w:color="auto" w:fill="FBFBFB"/>
          <w:lang w:val="en-US" w:eastAsia="zh-CN" w:bidi="ar-SA"/>
        </w:rPr>
      </w:pPr>
      <w:r>
        <w:rPr>
          <w:rFonts w:hint="eastAsia" w:ascii="宋体" w:hAnsi="宋体" w:eastAsia="宋体" w:cs="黑体"/>
          <w:color w:val="auto"/>
          <w:kern w:val="2"/>
          <w:sz w:val="24"/>
          <w:szCs w:val="24"/>
          <w:shd w:val="clear" w:color="auto" w:fill="FBFBFB"/>
          <w:lang w:val="en-US" w:eastAsia="zh-CN" w:bidi="ar-SA"/>
        </w:rPr>
        <w:t xml:space="preserve">5 </w:t>
      </w:r>
      <w:r>
        <w:rPr>
          <w:rFonts w:hint="default" w:ascii="宋体" w:hAnsi="宋体" w:eastAsia="宋体" w:cs="黑体"/>
          <w:color w:val="auto"/>
          <w:kern w:val="2"/>
          <w:sz w:val="24"/>
          <w:szCs w:val="24"/>
          <w:shd w:val="clear" w:color="auto" w:fill="FBFBFB"/>
          <w:lang w:val="en-US" w:eastAsia="zh-CN" w:bidi="ar-SA"/>
        </w:rPr>
        <w:t>智慧性</w:t>
      </w:r>
      <w:r>
        <w:rPr>
          <w:rFonts w:hint="eastAsia" w:ascii="宋体" w:hAnsi="宋体" w:cs="黑体"/>
          <w:color w:val="auto"/>
          <w:kern w:val="2"/>
          <w:sz w:val="24"/>
          <w:szCs w:val="24"/>
          <w:shd w:val="clear" w:color="auto" w:fill="FBFBFB"/>
          <w:lang w:val="en-US" w:eastAsia="zh-CN" w:bidi="ar-SA"/>
        </w:rPr>
        <w:t>，</w:t>
      </w:r>
      <w:r>
        <w:rPr>
          <w:rFonts w:hint="default" w:ascii="宋体" w:hAnsi="宋体" w:eastAsia="宋体" w:cs="黑体"/>
          <w:color w:val="auto"/>
          <w:kern w:val="2"/>
          <w:sz w:val="24"/>
          <w:szCs w:val="24"/>
          <w:shd w:val="clear" w:color="auto" w:fill="FBFBFB"/>
          <w:lang w:val="en-US" w:eastAsia="zh-CN" w:bidi="ar-SA"/>
        </w:rPr>
        <w:t>城市能够从过往的灾害事故中学习</w:t>
      </w:r>
      <w:r>
        <w:rPr>
          <w:rFonts w:hint="eastAsia" w:ascii="宋体" w:hAnsi="宋体" w:eastAsia="宋体" w:cs="黑体"/>
          <w:color w:val="auto"/>
          <w:kern w:val="2"/>
          <w:sz w:val="24"/>
          <w:szCs w:val="24"/>
          <w:shd w:val="clear" w:color="auto" w:fill="FBFBFB"/>
          <w:lang w:val="en-US" w:eastAsia="zh-CN" w:bidi="ar-SA"/>
        </w:rPr>
        <w:t>、分析及理解，能够实现综合最优控制与决策，具有</w:t>
      </w:r>
      <w:r>
        <w:rPr>
          <w:rFonts w:hint="default" w:ascii="宋体" w:hAnsi="宋体" w:eastAsia="宋体" w:cs="黑体"/>
          <w:color w:val="auto"/>
          <w:kern w:val="2"/>
          <w:sz w:val="24"/>
          <w:szCs w:val="24"/>
          <w:shd w:val="clear" w:color="auto" w:fill="FBFBFB"/>
          <w:lang w:val="en-US" w:eastAsia="zh-CN" w:bidi="ar-SA"/>
        </w:rPr>
        <w:t>救灾资源储备以及</w:t>
      </w:r>
      <w:r>
        <w:rPr>
          <w:rFonts w:hint="eastAsia" w:ascii="宋体" w:hAnsi="宋体" w:eastAsia="宋体" w:cs="黑体"/>
          <w:color w:val="auto"/>
          <w:kern w:val="2"/>
          <w:sz w:val="24"/>
          <w:szCs w:val="24"/>
          <w:shd w:val="clear" w:color="auto" w:fill="FBFBFB"/>
          <w:lang w:val="en-US" w:eastAsia="zh-CN" w:bidi="ar-SA"/>
        </w:rPr>
        <w:t>科学</w:t>
      </w:r>
      <w:r>
        <w:rPr>
          <w:rFonts w:hint="default" w:ascii="宋体" w:hAnsi="宋体" w:eastAsia="宋体" w:cs="黑体"/>
          <w:color w:val="auto"/>
          <w:kern w:val="2"/>
          <w:sz w:val="24"/>
          <w:szCs w:val="24"/>
          <w:shd w:val="clear" w:color="auto" w:fill="FBFBFB"/>
          <w:lang w:val="en-US" w:eastAsia="zh-CN" w:bidi="ar-SA"/>
        </w:rPr>
        <w:t>合理调配能力</w:t>
      </w:r>
      <w:r>
        <w:rPr>
          <w:rFonts w:hint="eastAsia" w:ascii="宋体" w:hAnsi="宋体" w:eastAsia="宋体" w:cs="黑体"/>
          <w:color w:val="auto"/>
          <w:kern w:val="2"/>
          <w:sz w:val="24"/>
          <w:szCs w:val="24"/>
          <w:shd w:val="clear" w:color="auto" w:fill="FBFBFB"/>
          <w:lang w:val="en-US" w:eastAsia="zh-CN" w:bidi="ar-SA"/>
        </w:rPr>
        <w:t>，能够实现</w:t>
      </w:r>
      <w:r>
        <w:rPr>
          <w:rFonts w:hint="default" w:ascii="宋体" w:hAnsi="宋体" w:eastAsia="宋体" w:cs="黑体"/>
          <w:color w:val="auto"/>
          <w:kern w:val="2"/>
          <w:sz w:val="24"/>
          <w:szCs w:val="24"/>
          <w:shd w:val="clear" w:color="auto" w:fill="FBFBFB"/>
          <w:lang w:val="en-US" w:eastAsia="zh-CN" w:bidi="ar-SA"/>
        </w:rPr>
        <w:t>最大化资源效益</w:t>
      </w:r>
      <w:r>
        <w:rPr>
          <w:rFonts w:hint="eastAsia" w:ascii="宋体" w:hAnsi="宋体" w:cs="黑体"/>
          <w:color w:val="auto"/>
          <w:kern w:val="2"/>
          <w:sz w:val="24"/>
          <w:szCs w:val="24"/>
          <w:shd w:val="clear" w:color="auto" w:fill="FBFBFB"/>
          <w:lang w:val="en-US" w:eastAsia="zh-CN" w:bidi="ar-SA"/>
        </w:rPr>
        <w:t>；</w:t>
      </w:r>
    </w:p>
    <w:p w14:paraId="4AFAA0AC">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20"/>
        <w:textAlignment w:val="auto"/>
      </w:pPr>
      <w:r>
        <w:rPr>
          <w:rFonts w:hint="eastAsia" w:ascii="宋体" w:hAnsi="宋体" w:eastAsia="宋体" w:cs="黑体"/>
          <w:color w:val="auto"/>
          <w:kern w:val="2"/>
          <w:sz w:val="24"/>
          <w:szCs w:val="24"/>
          <w:shd w:val="clear" w:color="auto" w:fill="FBFBFB"/>
          <w:lang w:val="en-US" w:eastAsia="zh-CN" w:bidi="ar-SA"/>
        </w:rPr>
        <w:t>6 自</w:t>
      </w:r>
      <w:r>
        <w:rPr>
          <w:rFonts w:hint="default" w:ascii="宋体" w:hAnsi="宋体" w:eastAsia="宋体" w:cs="黑体"/>
          <w:color w:val="auto"/>
          <w:kern w:val="2"/>
          <w:sz w:val="24"/>
          <w:szCs w:val="24"/>
          <w:shd w:val="clear" w:color="auto" w:fill="FBFBFB"/>
          <w:lang w:val="en-US" w:eastAsia="zh-CN" w:bidi="ar-SA"/>
        </w:rPr>
        <w:t>适应性</w:t>
      </w:r>
      <w:r>
        <w:rPr>
          <w:rFonts w:hint="eastAsia" w:ascii="宋体" w:hAnsi="宋体" w:cs="黑体"/>
          <w:color w:val="auto"/>
          <w:kern w:val="2"/>
          <w:sz w:val="24"/>
          <w:szCs w:val="24"/>
          <w:shd w:val="clear" w:color="auto" w:fill="FBFBFB"/>
          <w:lang w:val="en-US" w:eastAsia="zh-CN" w:bidi="ar-SA"/>
        </w:rPr>
        <w:t>，</w:t>
      </w:r>
      <w:r>
        <w:rPr>
          <w:rFonts w:hint="default" w:ascii="宋体" w:hAnsi="宋体" w:eastAsia="宋体" w:cs="黑体"/>
          <w:color w:val="auto"/>
          <w:kern w:val="2"/>
          <w:sz w:val="24"/>
          <w:szCs w:val="24"/>
          <w:shd w:val="clear" w:color="auto" w:fill="FBFBFB"/>
          <w:lang w:val="en-US" w:eastAsia="zh-CN" w:bidi="ar-SA"/>
        </w:rPr>
        <w:t>城市</w:t>
      </w:r>
      <w:r>
        <w:rPr>
          <w:rFonts w:hint="eastAsia" w:ascii="宋体" w:hAnsi="宋体" w:eastAsia="宋体" w:cs="黑体"/>
          <w:color w:val="auto"/>
          <w:kern w:val="2"/>
          <w:sz w:val="24"/>
          <w:szCs w:val="24"/>
          <w:shd w:val="clear" w:color="auto" w:fill="FBFBFB"/>
          <w:lang w:val="en-US" w:eastAsia="zh-CN" w:bidi="ar-SA"/>
        </w:rPr>
        <w:t>系统</w:t>
      </w:r>
      <w:r>
        <w:rPr>
          <w:rFonts w:hint="default" w:ascii="宋体" w:hAnsi="宋体" w:eastAsia="宋体" w:cs="黑体"/>
          <w:color w:val="auto"/>
          <w:kern w:val="2"/>
          <w:sz w:val="24"/>
          <w:szCs w:val="24"/>
          <w:shd w:val="clear" w:color="auto" w:fill="FBFBFB"/>
          <w:lang w:val="en-US" w:eastAsia="zh-CN" w:bidi="ar-SA"/>
        </w:rPr>
        <w:t>能够</w:t>
      </w:r>
      <w:r>
        <w:rPr>
          <w:rFonts w:hint="eastAsia" w:ascii="宋体" w:hAnsi="宋体" w:eastAsia="宋体" w:cs="黑体"/>
          <w:color w:val="auto"/>
          <w:kern w:val="2"/>
          <w:sz w:val="24"/>
          <w:szCs w:val="24"/>
          <w:shd w:val="clear" w:color="auto" w:fill="FBFBFB"/>
          <w:lang w:val="en-US" w:eastAsia="zh-CN" w:bidi="ar-SA"/>
        </w:rPr>
        <w:t>在线辨识运行行为，自动识别并适应灾害等异常运行状况，自动调整数字化管控系统以更好应对灾害工况</w:t>
      </w:r>
      <w:r>
        <w:rPr>
          <w:rFonts w:hint="eastAsia" w:ascii="宋体" w:hAnsi="宋体" w:cs="黑体"/>
          <w:color w:val="auto"/>
          <w:kern w:val="2"/>
          <w:sz w:val="24"/>
          <w:szCs w:val="24"/>
          <w:shd w:val="clear" w:color="auto" w:fill="FBFBFB"/>
          <w:lang w:val="en-US" w:eastAsia="zh-CN" w:bidi="ar-SA"/>
        </w:rPr>
        <w:t>；</w:t>
      </w:r>
    </w:p>
    <w:p w14:paraId="252EC93B">
      <w:pPr>
        <w:keepNext w:val="0"/>
        <w:keepLines w:val="0"/>
        <w:pageBreakBefore w:val="0"/>
        <w:kinsoku/>
        <w:wordWrap/>
        <w:overflowPunct/>
        <w:topLinePunct w:val="0"/>
        <w:autoSpaceDE/>
        <w:autoSpaceDN/>
        <w:bidi w:val="0"/>
        <w:adjustRightInd/>
        <w:snapToGrid/>
        <w:spacing w:line="360" w:lineRule="auto"/>
        <w:ind w:left="240" w:hanging="240" w:hangingChars="100"/>
        <w:textAlignment w:val="auto"/>
        <w:rPr>
          <w:rFonts w:hint="eastAsia" w:ascii="宋体" w:hAnsi="宋体" w:eastAsia="宋体" w:cs="黑体"/>
          <w:color w:val="auto"/>
          <w:sz w:val="24"/>
          <w:shd w:val="clear" w:color="auto" w:fill="FBFBFB"/>
          <w:lang w:val="en-US" w:eastAsia="zh-CN"/>
        </w:rPr>
      </w:pPr>
      <w:r>
        <w:rPr>
          <w:rFonts w:hint="eastAsia" w:ascii="宋体" w:hAnsi="宋体" w:eastAsia="宋体" w:cs="黑体"/>
          <w:color w:val="auto"/>
          <w:sz w:val="24"/>
          <w:shd w:val="clear" w:color="auto" w:fill="FBFBFB"/>
          <w:lang w:val="en-US" w:eastAsia="zh-CN"/>
        </w:rPr>
        <w:t>3.0.</w:t>
      </w:r>
      <w:r>
        <w:rPr>
          <w:rFonts w:hint="eastAsia" w:ascii="宋体" w:hAnsi="宋体" w:cs="黑体"/>
          <w:color w:val="auto"/>
          <w:sz w:val="24"/>
          <w:shd w:val="clear" w:color="auto" w:fill="FBFBFB"/>
          <w:lang w:val="en-US" w:eastAsia="zh-CN"/>
        </w:rPr>
        <w:t>6</w:t>
      </w:r>
      <w:r>
        <w:rPr>
          <w:rFonts w:hint="eastAsia" w:ascii="宋体" w:hAnsi="宋体" w:eastAsia="宋体" w:cs="黑体"/>
          <w:color w:val="auto"/>
          <w:sz w:val="24"/>
          <w:shd w:val="clear" w:color="auto" w:fill="FBFBFB"/>
          <w:lang w:val="en-US" w:eastAsia="zh-CN"/>
        </w:rPr>
        <w:t xml:space="preserve"> 数字孪生驱动的安全韧性城市技术体系</w:t>
      </w:r>
      <w:r>
        <w:rPr>
          <w:rFonts w:hint="eastAsia" w:ascii="宋体" w:hAnsi="宋体" w:cs="黑体"/>
          <w:color w:val="auto"/>
          <w:sz w:val="24"/>
          <w:shd w:val="clear" w:color="auto" w:fill="FBFBFB"/>
          <w:lang w:val="en-US" w:eastAsia="zh-CN"/>
        </w:rPr>
        <w:t>的</w:t>
      </w:r>
      <w:r>
        <w:rPr>
          <w:rFonts w:hint="eastAsia" w:ascii="宋体" w:hAnsi="宋体" w:eastAsia="宋体" w:cs="黑体"/>
          <w:color w:val="auto"/>
          <w:sz w:val="24"/>
          <w:shd w:val="clear" w:color="auto" w:fill="FBFBFB"/>
          <w:lang w:val="en-US" w:eastAsia="zh-CN"/>
        </w:rPr>
        <w:t>智能算法与模型应</w:t>
      </w:r>
      <w:r>
        <w:rPr>
          <w:rFonts w:hint="eastAsia" w:ascii="宋体" w:hAnsi="宋体" w:cs="黑体"/>
          <w:color w:val="auto"/>
          <w:sz w:val="24"/>
          <w:shd w:val="clear" w:color="auto" w:fill="FBFBFB"/>
          <w:lang w:val="en-US" w:eastAsia="zh-CN"/>
        </w:rPr>
        <w:t>包括下列内容</w:t>
      </w:r>
      <w:r>
        <w:rPr>
          <w:rFonts w:hint="eastAsia" w:ascii="宋体" w:hAnsi="宋体" w:eastAsia="宋体" w:cs="黑体"/>
          <w:color w:val="auto"/>
          <w:sz w:val="24"/>
          <w:shd w:val="clear" w:color="auto" w:fill="FBFBFB"/>
          <w:lang w:val="en-US" w:eastAsia="zh-CN"/>
        </w:rPr>
        <w:t>：</w:t>
      </w:r>
    </w:p>
    <w:p w14:paraId="613DDAB8">
      <w:pPr>
        <w:keepNext w:val="0"/>
        <w:keepLines w:val="0"/>
        <w:pageBreakBefore w:val="0"/>
        <w:kinsoku/>
        <w:wordWrap/>
        <w:overflowPunct/>
        <w:topLinePunct w:val="0"/>
        <w:autoSpaceDE/>
        <w:autoSpaceDN/>
        <w:bidi w:val="0"/>
        <w:adjustRightInd/>
        <w:snapToGrid/>
        <w:spacing w:line="360" w:lineRule="auto"/>
        <w:ind w:left="239" w:leftChars="114" w:firstLine="240" w:firstLineChars="100"/>
        <w:textAlignment w:val="auto"/>
        <w:rPr>
          <w:rFonts w:hint="eastAsia" w:ascii="宋体" w:hAnsi="宋体" w:cs="黑体"/>
          <w:color w:val="auto"/>
          <w:sz w:val="24"/>
          <w:shd w:val="clear" w:color="auto" w:fill="FBFBFB"/>
          <w:lang w:val="en-US" w:eastAsia="zh-CN"/>
        </w:rPr>
      </w:pPr>
      <w:r>
        <w:rPr>
          <w:rFonts w:hint="eastAsia" w:ascii="宋体" w:hAnsi="宋体" w:cs="黑体"/>
          <w:color w:val="auto"/>
          <w:sz w:val="24"/>
          <w:shd w:val="clear" w:color="auto" w:fill="FBFBFB"/>
          <w:lang w:val="en-US" w:eastAsia="zh-CN"/>
        </w:rPr>
        <w:t xml:space="preserve">2 </w:t>
      </w:r>
      <w:r>
        <w:rPr>
          <w:rFonts w:hint="eastAsia" w:ascii="宋体" w:hAnsi="宋体" w:eastAsia="宋体" w:cs="黑体"/>
          <w:color w:val="auto"/>
          <w:sz w:val="24"/>
          <w:shd w:val="clear" w:color="auto" w:fill="FBFBFB"/>
          <w:lang w:val="en-US" w:eastAsia="zh-CN"/>
        </w:rPr>
        <w:t>智能控制算法与模型</w:t>
      </w:r>
      <w:r>
        <w:rPr>
          <w:rFonts w:hint="eastAsia" w:ascii="宋体" w:hAnsi="宋体" w:cs="黑体"/>
          <w:color w:val="auto"/>
          <w:sz w:val="24"/>
          <w:shd w:val="clear" w:color="auto" w:fill="FBFBFB"/>
          <w:lang w:val="en-US" w:eastAsia="zh-CN"/>
        </w:rPr>
        <w:t>，</w:t>
      </w:r>
      <w:r>
        <w:rPr>
          <w:rFonts w:hint="eastAsia" w:ascii="宋体" w:hAnsi="宋体" w:eastAsia="宋体" w:cs="黑体"/>
          <w:color w:val="auto"/>
          <w:sz w:val="24"/>
          <w:shd w:val="clear" w:color="auto" w:fill="FBFBFB"/>
          <w:lang w:val="en-US" w:eastAsia="zh-CN"/>
        </w:rPr>
        <w:t>包括：神经网络控制、模糊PID控制、预测控制、伺服运动控制等；</w:t>
      </w:r>
    </w:p>
    <w:p w14:paraId="4468197F">
      <w:pPr>
        <w:keepNext w:val="0"/>
        <w:keepLines w:val="0"/>
        <w:pageBreakBefore w:val="0"/>
        <w:kinsoku/>
        <w:wordWrap/>
        <w:overflowPunct/>
        <w:topLinePunct w:val="0"/>
        <w:autoSpaceDE/>
        <w:autoSpaceDN/>
        <w:bidi w:val="0"/>
        <w:adjustRightInd/>
        <w:snapToGrid/>
        <w:spacing w:line="360" w:lineRule="auto"/>
        <w:ind w:left="239" w:leftChars="114" w:firstLine="240" w:firstLineChars="100"/>
        <w:textAlignment w:val="auto"/>
        <w:rPr>
          <w:rFonts w:hint="eastAsia" w:ascii="宋体" w:hAnsi="宋体" w:eastAsia="宋体" w:cs="黑体"/>
          <w:color w:val="auto"/>
          <w:sz w:val="24"/>
          <w:shd w:val="clear" w:color="auto" w:fill="FBFBFB"/>
          <w:lang w:val="en-US" w:eastAsia="zh-CN"/>
        </w:rPr>
      </w:pPr>
      <w:r>
        <w:rPr>
          <w:rFonts w:hint="eastAsia" w:ascii="宋体" w:hAnsi="宋体" w:cs="黑体"/>
          <w:color w:val="auto"/>
          <w:sz w:val="24"/>
          <w:shd w:val="clear" w:color="auto" w:fill="FBFBFB"/>
          <w:lang w:val="en-US" w:eastAsia="zh-CN"/>
        </w:rPr>
        <w:t xml:space="preserve">3 </w:t>
      </w:r>
      <w:r>
        <w:rPr>
          <w:rFonts w:hint="eastAsia" w:ascii="宋体" w:hAnsi="宋体" w:eastAsia="宋体" w:cs="黑体"/>
          <w:color w:val="auto"/>
          <w:sz w:val="24"/>
          <w:shd w:val="clear" w:color="auto" w:fill="FBFBFB"/>
          <w:lang w:val="en-US" w:eastAsia="zh-CN"/>
        </w:rPr>
        <w:t>智慧决策模型</w:t>
      </w:r>
      <w:r>
        <w:rPr>
          <w:rFonts w:hint="eastAsia" w:eastAsia="宋体"/>
          <w:lang w:eastAsia="zh-CN"/>
        </w:rPr>
        <w:t>，</w:t>
      </w:r>
      <w:r>
        <w:rPr>
          <w:rFonts w:hint="eastAsia" w:ascii="宋体" w:hAnsi="宋体" w:eastAsia="宋体" w:cs="黑体"/>
          <w:color w:val="auto"/>
          <w:sz w:val="24"/>
          <w:shd w:val="clear" w:color="auto" w:fill="FBFBFB"/>
          <w:lang w:val="en-US" w:eastAsia="zh-CN"/>
        </w:rPr>
        <w:t>包括：灰度系统决策、数据关联决策、粒子滤波多目标优化决策等；</w:t>
      </w:r>
    </w:p>
    <w:p w14:paraId="5AE91954">
      <w:pPr>
        <w:keepNext w:val="0"/>
        <w:keepLines w:val="0"/>
        <w:pageBreakBefore w:val="0"/>
        <w:kinsoku/>
        <w:wordWrap/>
        <w:overflowPunct/>
        <w:topLinePunct w:val="0"/>
        <w:autoSpaceDE/>
        <w:autoSpaceDN/>
        <w:bidi w:val="0"/>
        <w:adjustRightInd/>
        <w:snapToGrid/>
        <w:spacing w:line="360" w:lineRule="auto"/>
        <w:ind w:left="239" w:leftChars="114" w:firstLine="240" w:firstLineChars="100"/>
        <w:textAlignment w:val="auto"/>
        <w:rPr>
          <w:rFonts w:hint="eastAsia" w:ascii="宋体" w:hAnsi="宋体" w:eastAsia="宋体" w:cs="黑体"/>
          <w:color w:val="auto"/>
          <w:sz w:val="24"/>
          <w:shd w:val="clear" w:color="auto" w:fill="FBFBFB"/>
          <w:lang w:val="en-US" w:eastAsia="zh-CN"/>
        </w:rPr>
      </w:pPr>
      <w:r>
        <w:rPr>
          <w:rFonts w:hint="eastAsia" w:ascii="宋体" w:hAnsi="宋体" w:cs="黑体"/>
          <w:color w:val="auto"/>
          <w:sz w:val="24"/>
          <w:shd w:val="clear" w:color="auto" w:fill="FBFBFB"/>
          <w:lang w:val="en-US" w:eastAsia="zh-CN"/>
        </w:rPr>
        <w:t xml:space="preserve">4 </w:t>
      </w:r>
      <w:r>
        <w:rPr>
          <w:rFonts w:hint="eastAsia" w:ascii="宋体" w:hAnsi="宋体" w:eastAsia="宋体" w:cs="黑体"/>
          <w:color w:val="auto"/>
          <w:sz w:val="24"/>
          <w:shd w:val="clear" w:color="auto" w:fill="FBFBFB"/>
          <w:lang w:val="en-US" w:eastAsia="zh-CN"/>
        </w:rPr>
        <w:t>机器学习模型，包括：深度学习模型、强化学习模型、联邦学习模型等；</w:t>
      </w:r>
    </w:p>
    <w:p w14:paraId="4F5357FC">
      <w:pPr>
        <w:keepNext w:val="0"/>
        <w:keepLines w:val="0"/>
        <w:pageBreakBefore w:val="0"/>
        <w:kinsoku/>
        <w:wordWrap/>
        <w:overflowPunct/>
        <w:topLinePunct w:val="0"/>
        <w:autoSpaceDE/>
        <w:autoSpaceDN/>
        <w:bidi w:val="0"/>
        <w:adjustRightInd/>
        <w:snapToGrid/>
        <w:spacing w:line="360" w:lineRule="auto"/>
        <w:ind w:left="239" w:leftChars="114" w:firstLine="240" w:firstLineChars="100"/>
        <w:textAlignment w:val="auto"/>
        <w:rPr>
          <w:rFonts w:hint="eastAsia" w:ascii="宋体" w:hAnsi="宋体" w:eastAsia="宋体" w:cs="黑体"/>
          <w:color w:val="auto"/>
          <w:sz w:val="24"/>
          <w:shd w:val="clear" w:color="auto" w:fill="FBFBFB"/>
          <w:lang w:val="en-US" w:eastAsia="zh-CN"/>
        </w:rPr>
      </w:pPr>
      <w:r>
        <w:rPr>
          <w:rFonts w:hint="eastAsia" w:ascii="宋体" w:hAnsi="宋体" w:cs="黑体"/>
          <w:color w:val="auto"/>
          <w:sz w:val="24"/>
          <w:shd w:val="clear" w:color="auto" w:fill="FBFBFB"/>
          <w:lang w:val="en-US" w:eastAsia="zh-CN"/>
        </w:rPr>
        <w:t xml:space="preserve">5 </w:t>
      </w:r>
      <w:r>
        <w:rPr>
          <w:rFonts w:hint="eastAsia" w:ascii="宋体" w:hAnsi="宋体" w:eastAsia="宋体" w:cs="黑体"/>
          <w:color w:val="auto"/>
          <w:sz w:val="24"/>
          <w:shd w:val="clear" w:color="auto" w:fill="FBFBFB"/>
          <w:lang w:val="en-US" w:eastAsia="zh-CN"/>
        </w:rPr>
        <w:t>数据分析模型，包括：回归分析、聚类分析、统计分析、知识图谱分析等。</w:t>
      </w:r>
    </w:p>
    <w:p w14:paraId="6000F4D5">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宋体" w:hAnsi="宋体" w:eastAsia="宋体" w:cs="Times New Roman"/>
          <w:color w:val="auto"/>
          <w:sz w:val="28"/>
          <w:szCs w:val="28"/>
          <w:lang w:val="en-US" w:eastAsia="zh-CN"/>
        </w:rPr>
      </w:pPr>
      <w:bookmarkStart w:id="238" w:name="_Toc17589"/>
      <w:bookmarkStart w:id="239" w:name="_Toc122"/>
      <w:r>
        <w:rPr>
          <w:rFonts w:hint="eastAsia" w:ascii="宋体" w:hAnsi="宋体" w:eastAsia="宋体" w:cs="Times New Roman"/>
          <w:color w:val="auto"/>
          <w:sz w:val="28"/>
          <w:szCs w:val="28"/>
          <w:lang w:val="en-US" w:eastAsia="zh-CN"/>
        </w:rPr>
        <w:br w:type="page"/>
      </w:r>
    </w:p>
    <w:p w14:paraId="4CF78E2F">
      <w:pPr>
        <w:pStyle w:val="3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Lines="0" w:beforeAutospacing="0" w:after="0" w:afterLines="0" w:afterAutospacing="0" w:line="360" w:lineRule="auto"/>
        <w:ind w:left="0" w:right="0" w:firstLine="420"/>
        <w:jc w:val="center"/>
        <w:textAlignment w:val="auto"/>
        <w:outlineLvl w:val="0"/>
        <w:rPr>
          <w:rFonts w:hint="eastAsia"/>
          <w:sz w:val="28"/>
          <w:szCs w:val="28"/>
          <w:lang w:val="en-US" w:eastAsia="zh-CN"/>
        </w:rPr>
      </w:pPr>
      <w:r>
        <w:rPr>
          <w:rFonts w:hint="eastAsia" w:ascii="宋体" w:hAnsi="宋体" w:eastAsia="宋体" w:cs="Times New Roman"/>
          <w:color w:val="auto"/>
          <w:sz w:val="28"/>
          <w:szCs w:val="28"/>
          <w:lang w:val="en-US" w:eastAsia="zh-CN"/>
        </w:rPr>
        <w:t>4 诊断及风控系统模型</w:t>
      </w:r>
      <w:bookmarkEnd w:id="238"/>
      <w:bookmarkEnd w:id="239"/>
    </w:p>
    <w:p w14:paraId="625AE632">
      <w:pPr>
        <w:pStyle w:val="34"/>
        <w:numPr>
          <w:ilvl w:val="0"/>
          <w:numId w:val="0"/>
        </w:numPr>
        <w:spacing w:before="0" w:beforeLines="0" w:after="0" w:afterLines="0" w:line="360" w:lineRule="auto"/>
        <w:ind w:firstLine="0" w:firstLineChars="0"/>
        <w:jc w:val="center"/>
        <w:rPr>
          <w:rFonts w:hint="eastAsia" w:ascii="宋体" w:hAnsi="宋体" w:eastAsia="宋体" w:cs="Times New Roman"/>
          <w:color w:val="auto"/>
          <w:kern w:val="0"/>
          <w:sz w:val="28"/>
          <w:szCs w:val="28"/>
          <w:shd w:val="clear" w:color="auto" w:fill="auto"/>
          <w:lang w:val="en-US" w:eastAsia="zh-CN" w:bidi="ar-SA"/>
        </w:rPr>
      </w:pPr>
      <w:bookmarkStart w:id="240" w:name="_Toc26650"/>
      <w:bookmarkStart w:id="241" w:name="_Toc12453"/>
      <w:r>
        <w:rPr>
          <w:rFonts w:hint="eastAsia" w:ascii="宋体" w:hAnsi="宋体" w:eastAsia="宋体"/>
          <w:color w:val="auto"/>
          <w:sz w:val="28"/>
          <w:szCs w:val="28"/>
        </w:rPr>
        <w:t>4.</w:t>
      </w:r>
      <w:r>
        <w:rPr>
          <w:rFonts w:hint="eastAsia" w:ascii="宋体" w:hAnsi="宋体" w:eastAsia="宋体"/>
          <w:color w:val="auto"/>
          <w:sz w:val="28"/>
          <w:szCs w:val="28"/>
          <w:lang w:val="en-US" w:eastAsia="zh-CN"/>
        </w:rPr>
        <w:t>2</w:t>
      </w:r>
      <w:r>
        <w:rPr>
          <w:rFonts w:hint="eastAsia" w:ascii="宋体" w:hAnsi="宋体" w:eastAsia="宋体"/>
          <w:color w:val="auto"/>
          <w:sz w:val="28"/>
          <w:szCs w:val="28"/>
        </w:rPr>
        <w:t xml:space="preserve"> </w:t>
      </w:r>
      <w:r>
        <w:rPr>
          <w:rFonts w:hint="eastAsia" w:ascii="宋体" w:hAnsi="宋体" w:eastAsia="宋体"/>
          <w:color w:val="auto"/>
          <w:sz w:val="28"/>
          <w:szCs w:val="28"/>
          <w:lang w:val="en-US" w:eastAsia="zh-CN"/>
        </w:rPr>
        <w:t>城市可信计算系统</w:t>
      </w:r>
      <w:bookmarkEnd w:id="240"/>
      <w:bookmarkEnd w:id="241"/>
    </w:p>
    <w:p w14:paraId="212E9A47">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spacing w:before="0" w:beforeAutospacing="0" w:after="0" w:afterAutospacing="0" w:line="360" w:lineRule="auto"/>
        <w:ind w:right="0"/>
        <w:jc w:val="both"/>
        <w:textAlignment w:val="baseline"/>
        <w:rPr>
          <w:rFonts w:hint="default" w:ascii="宋体" w:hAnsi="宋体" w:eastAsia="宋体" w:cs="黑体"/>
          <w:color w:val="auto"/>
          <w:kern w:val="2"/>
          <w:sz w:val="24"/>
          <w:szCs w:val="24"/>
          <w:shd w:val="clear" w:color="auto" w:fill="FBFBFB"/>
          <w:lang w:val="en-US" w:eastAsia="zh-CN" w:bidi="ar-SA"/>
        </w:rPr>
      </w:pPr>
      <w:r>
        <w:rPr>
          <w:rFonts w:hint="eastAsia" w:ascii="宋体" w:hAnsi="宋体" w:eastAsia="宋体" w:cs="黑体"/>
          <w:color w:val="auto"/>
          <w:kern w:val="2"/>
          <w:sz w:val="24"/>
          <w:szCs w:val="24"/>
          <w:shd w:val="clear" w:color="auto" w:fill="FBFBFB"/>
          <w:lang w:val="en-US" w:eastAsia="zh-CN" w:bidi="ar-SA"/>
        </w:rPr>
        <w:t>4.2.2 安全韧性城市数字孪生</w:t>
      </w:r>
      <w:r>
        <w:rPr>
          <w:rFonts w:hint="default" w:ascii="宋体" w:hAnsi="宋体" w:eastAsia="宋体" w:cs="黑体"/>
          <w:color w:val="auto"/>
          <w:kern w:val="2"/>
          <w:sz w:val="24"/>
          <w:szCs w:val="24"/>
          <w:shd w:val="clear" w:color="auto" w:fill="FBFBFB"/>
          <w:lang w:val="en-US" w:eastAsia="zh-CN" w:bidi="ar-SA"/>
        </w:rPr>
        <w:t>网络安全部分应</w:t>
      </w:r>
      <w:r>
        <w:rPr>
          <w:rFonts w:hint="eastAsia" w:ascii="宋体" w:hAnsi="宋体" w:eastAsia="宋体" w:cs="黑体"/>
          <w:color w:val="auto"/>
          <w:kern w:val="2"/>
          <w:sz w:val="24"/>
          <w:szCs w:val="24"/>
          <w:shd w:val="clear" w:color="auto" w:fill="FBFBFB"/>
          <w:lang w:val="en-US" w:eastAsia="zh-CN" w:bidi="ar-SA"/>
        </w:rPr>
        <w:t>遵守相关的</w:t>
      </w:r>
      <w:r>
        <w:rPr>
          <w:rFonts w:hint="default" w:ascii="宋体" w:hAnsi="宋体" w:eastAsia="宋体" w:cs="黑体"/>
          <w:color w:val="auto"/>
          <w:kern w:val="2"/>
          <w:sz w:val="24"/>
          <w:szCs w:val="24"/>
          <w:shd w:val="clear" w:color="auto" w:fill="FBFBFB"/>
          <w:lang w:val="en-US" w:eastAsia="zh-CN" w:bidi="ar-SA"/>
        </w:rPr>
        <w:t>网络安全等级保护制度，并按照网络安全等级保护制度相关国家标准</w:t>
      </w:r>
      <w:r>
        <w:rPr>
          <w:rFonts w:hint="eastAsia" w:ascii="宋体" w:hAnsi="宋体" w:eastAsia="宋体" w:cs="黑体"/>
          <w:color w:val="auto"/>
          <w:kern w:val="2"/>
          <w:sz w:val="24"/>
          <w:szCs w:val="24"/>
          <w:shd w:val="clear" w:color="auto" w:fill="FBFBFB"/>
          <w:lang w:val="en-US" w:eastAsia="zh-CN" w:bidi="ar-SA"/>
        </w:rPr>
        <w:t>与行业标准</w:t>
      </w:r>
      <w:r>
        <w:rPr>
          <w:rFonts w:hint="default" w:ascii="宋体" w:hAnsi="宋体" w:eastAsia="宋体" w:cs="黑体"/>
          <w:color w:val="auto"/>
          <w:kern w:val="2"/>
          <w:sz w:val="24"/>
          <w:szCs w:val="24"/>
          <w:shd w:val="clear" w:color="auto" w:fill="FBFBFB"/>
          <w:lang w:val="en-US" w:eastAsia="zh-CN" w:bidi="ar-SA"/>
        </w:rPr>
        <w:t>进行规划、设计、建设、测评</w:t>
      </w:r>
      <w:r>
        <w:rPr>
          <w:rFonts w:hint="eastAsia" w:ascii="宋体" w:hAnsi="宋体" w:eastAsia="宋体" w:cs="黑体"/>
          <w:color w:val="auto"/>
          <w:kern w:val="2"/>
          <w:sz w:val="24"/>
          <w:szCs w:val="24"/>
          <w:shd w:val="clear" w:color="auto" w:fill="FBFBFB"/>
          <w:lang w:val="en-US" w:eastAsia="zh-CN" w:bidi="ar-SA"/>
        </w:rPr>
        <w:t>。</w:t>
      </w:r>
      <w:r>
        <w:rPr>
          <w:rFonts w:hint="default" w:ascii="宋体" w:hAnsi="宋体" w:eastAsia="宋体" w:cs="黑体"/>
          <w:color w:val="auto"/>
          <w:kern w:val="2"/>
          <w:sz w:val="24"/>
          <w:szCs w:val="24"/>
          <w:shd w:val="clear" w:color="auto" w:fill="FBFBFB"/>
          <w:lang w:val="en-US" w:eastAsia="zh-CN" w:bidi="ar-SA"/>
        </w:rPr>
        <w:t>数据安全部分应参照分类分级原则进行管理、管控</w:t>
      </w:r>
      <w:r>
        <w:rPr>
          <w:rFonts w:hint="eastAsia" w:ascii="宋体" w:hAnsi="宋体" w:eastAsia="宋体" w:cs="黑体"/>
          <w:color w:val="auto"/>
          <w:kern w:val="2"/>
          <w:sz w:val="24"/>
          <w:szCs w:val="24"/>
          <w:shd w:val="clear" w:color="auto" w:fill="FBFBFB"/>
          <w:lang w:val="en-US" w:eastAsia="zh-CN" w:bidi="ar-SA"/>
        </w:rPr>
        <w:t>，</w:t>
      </w:r>
      <w:r>
        <w:rPr>
          <w:rFonts w:hint="default" w:ascii="宋体" w:hAnsi="宋体" w:eastAsia="宋体" w:cs="黑体"/>
          <w:color w:val="auto"/>
          <w:kern w:val="2"/>
          <w:sz w:val="24"/>
          <w:szCs w:val="24"/>
          <w:shd w:val="clear" w:color="auto" w:fill="FBFBFB"/>
          <w:lang w:val="en-US" w:eastAsia="zh-CN" w:bidi="ar-SA"/>
        </w:rPr>
        <w:t>并按照</w:t>
      </w:r>
      <w:r>
        <w:rPr>
          <w:rFonts w:hint="eastAsia" w:ascii="宋体" w:hAnsi="宋体" w:eastAsia="宋体" w:cs="黑体"/>
          <w:color w:val="auto"/>
          <w:kern w:val="2"/>
          <w:sz w:val="24"/>
          <w:szCs w:val="24"/>
          <w:shd w:val="clear" w:color="auto" w:fill="FBFBFB"/>
          <w:lang w:val="en-US" w:eastAsia="zh-CN" w:bidi="ar-SA"/>
        </w:rPr>
        <w:t>数据</w:t>
      </w:r>
      <w:r>
        <w:rPr>
          <w:rFonts w:hint="default" w:ascii="宋体" w:hAnsi="宋体" w:eastAsia="宋体" w:cs="黑体"/>
          <w:color w:val="auto"/>
          <w:kern w:val="2"/>
          <w:sz w:val="24"/>
          <w:szCs w:val="24"/>
          <w:shd w:val="clear" w:color="auto" w:fill="FBFBFB"/>
          <w:lang w:val="en-US" w:eastAsia="zh-CN" w:bidi="ar-SA"/>
        </w:rPr>
        <w:t>安全相关国家标准</w:t>
      </w:r>
      <w:r>
        <w:rPr>
          <w:rFonts w:hint="eastAsia" w:ascii="宋体" w:hAnsi="宋体" w:eastAsia="宋体" w:cs="黑体"/>
          <w:color w:val="auto"/>
          <w:kern w:val="2"/>
          <w:sz w:val="24"/>
          <w:szCs w:val="24"/>
          <w:shd w:val="clear" w:color="auto" w:fill="FBFBFB"/>
          <w:lang w:val="en-US" w:eastAsia="zh-CN" w:bidi="ar-SA"/>
        </w:rPr>
        <w:t>与行业标准</w:t>
      </w:r>
      <w:r>
        <w:rPr>
          <w:rFonts w:hint="default" w:ascii="宋体" w:hAnsi="宋体" w:eastAsia="宋体" w:cs="黑体"/>
          <w:color w:val="auto"/>
          <w:kern w:val="2"/>
          <w:sz w:val="24"/>
          <w:szCs w:val="24"/>
          <w:shd w:val="clear" w:color="auto" w:fill="FBFBFB"/>
          <w:lang w:val="en-US" w:eastAsia="zh-CN" w:bidi="ar-SA"/>
        </w:rPr>
        <w:t>进行</w:t>
      </w:r>
      <w:r>
        <w:rPr>
          <w:rFonts w:hint="eastAsia" w:ascii="宋体" w:hAnsi="宋体" w:eastAsia="宋体" w:cs="黑体"/>
          <w:color w:val="auto"/>
          <w:kern w:val="2"/>
          <w:sz w:val="24"/>
          <w:szCs w:val="24"/>
          <w:shd w:val="clear" w:color="auto" w:fill="FBFBFB"/>
          <w:lang w:val="en-US" w:eastAsia="zh-CN" w:bidi="ar-SA"/>
        </w:rPr>
        <w:t>设计。</w:t>
      </w:r>
      <w:r>
        <w:rPr>
          <w:rFonts w:hint="default" w:ascii="宋体" w:hAnsi="宋体" w:eastAsia="宋体" w:cs="黑体"/>
          <w:color w:val="auto"/>
          <w:kern w:val="2"/>
          <w:sz w:val="24"/>
          <w:szCs w:val="24"/>
          <w:shd w:val="clear" w:color="auto" w:fill="FBFBFB"/>
          <w:lang w:val="en-US" w:eastAsia="zh-CN" w:bidi="ar-SA"/>
        </w:rPr>
        <w:t>网络安全、数据安全中涉及密码部分应参照相关国家</w:t>
      </w:r>
      <w:r>
        <w:rPr>
          <w:rFonts w:hint="eastAsia" w:ascii="宋体" w:hAnsi="宋体" w:cs="黑体"/>
          <w:color w:val="auto"/>
          <w:kern w:val="2"/>
          <w:sz w:val="24"/>
          <w:szCs w:val="24"/>
          <w:shd w:val="clear" w:color="auto" w:fill="FBFBFB"/>
          <w:lang w:val="en-US" w:eastAsia="zh-CN" w:bidi="ar-SA"/>
        </w:rPr>
        <w:t>行业标准</w:t>
      </w:r>
      <w:r>
        <w:rPr>
          <w:rFonts w:hint="default" w:ascii="宋体" w:hAnsi="宋体" w:eastAsia="宋体" w:cs="黑体"/>
          <w:color w:val="auto"/>
          <w:kern w:val="2"/>
          <w:sz w:val="24"/>
          <w:szCs w:val="24"/>
          <w:shd w:val="clear" w:color="auto" w:fill="FBFBFB"/>
          <w:lang w:val="en-US" w:eastAsia="zh-CN" w:bidi="ar-SA"/>
        </w:rPr>
        <w:t>《信息系统密码应用测评要求》GM/T 0115、《信息系统密码应用测评过程指南》GM/T 0116-2021 等系列标准进行</w:t>
      </w:r>
      <w:r>
        <w:rPr>
          <w:rFonts w:hint="eastAsia" w:ascii="宋体" w:hAnsi="宋体" w:eastAsia="宋体" w:cs="黑体"/>
          <w:color w:val="auto"/>
          <w:kern w:val="2"/>
          <w:sz w:val="24"/>
          <w:szCs w:val="24"/>
          <w:shd w:val="clear" w:color="auto" w:fill="FBFBFB"/>
          <w:lang w:val="en-US" w:eastAsia="zh-CN" w:bidi="ar-SA"/>
        </w:rPr>
        <w:t>设计与开发</w:t>
      </w:r>
      <w:r>
        <w:rPr>
          <w:rFonts w:hint="default" w:ascii="宋体" w:hAnsi="宋体" w:eastAsia="宋体" w:cs="黑体"/>
          <w:color w:val="auto"/>
          <w:kern w:val="2"/>
          <w:sz w:val="24"/>
          <w:szCs w:val="24"/>
          <w:shd w:val="clear" w:color="auto" w:fill="FBFBFB"/>
          <w:lang w:val="en-US" w:eastAsia="zh-CN" w:bidi="ar-SA"/>
        </w:rPr>
        <w:t>。</w:t>
      </w:r>
    </w:p>
    <w:p w14:paraId="250F720F">
      <w:pPr>
        <w:pStyle w:val="3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spacing w:before="0" w:beforeAutospacing="0" w:after="0" w:afterAutospacing="0" w:line="360" w:lineRule="auto"/>
        <w:ind w:left="360" w:right="0"/>
        <w:jc w:val="center"/>
        <w:textAlignment w:val="baseline"/>
        <w:rPr>
          <w:rFonts w:hint="eastAsia" w:ascii="宋体" w:hAnsi="宋体" w:eastAsia="宋体" w:cs="黑体"/>
          <w:color w:val="auto"/>
          <w:kern w:val="2"/>
          <w:sz w:val="24"/>
          <w:szCs w:val="24"/>
          <w:shd w:val="clear" w:color="auto" w:fill="FBFBFB"/>
          <w:lang w:val="en-US" w:eastAsia="zh-CN" w:bidi="ar-SA"/>
        </w:rPr>
      </w:pPr>
      <w:r>
        <w:rPr>
          <w:rFonts w:hint="eastAsia" w:ascii="宋体" w:hAnsi="宋体" w:eastAsia="宋体"/>
          <w:sz w:val="28"/>
          <w:szCs w:val="28"/>
        </w:rPr>
        <w:t>4</w:t>
      </w:r>
      <w:r>
        <w:rPr>
          <w:rFonts w:ascii="宋体" w:hAnsi="宋体" w:eastAsia="宋体"/>
          <w:sz w:val="28"/>
          <w:szCs w:val="28"/>
        </w:rPr>
        <w:t>.</w:t>
      </w:r>
      <w:r>
        <w:rPr>
          <w:rFonts w:hint="eastAsia" w:ascii="宋体" w:hAnsi="宋体" w:eastAsia="宋体"/>
          <w:sz w:val="28"/>
          <w:szCs w:val="28"/>
          <w:lang w:val="en-US" w:eastAsia="zh-CN"/>
        </w:rPr>
        <w:t>3</w:t>
      </w:r>
      <w:r>
        <w:rPr>
          <w:rFonts w:ascii="宋体" w:hAnsi="宋体" w:eastAsia="宋体"/>
          <w:sz w:val="28"/>
          <w:szCs w:val="28"/>
        </w:rPr>
        <w:t xml:space="preserve"> </w:t>
      </w:r>
      <w:r>
        <w:rPr>
          <w:rFonts w:hint="eastAsia" w:ascii="宋体" w:hAnsi="宋体" w:eastAsia="宋体" w:cs="Times New Roman"/>
          <w:color w:val="auto"/>
          <w:sz w:val="28"/>
          <w:szCs w:val="28"/>
          <w:lang w:val="en-US" w:eastAsia="zh-CN"/>
        </w:rPr>
        <w:t>基于模型的故障诊断及风控系统框架</w:t>
      </w:r>
    </w:p>
    <w:p w14:paraId="5A6C3BDF">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spacing w:before="0" w:beforeAutospacing="0" w:after="0" w:afterAutospacing="0" w:line="360" w:lineRule="auto"/>
        <w:ind w:right="0"/>
        <w:jc w:val="both"/>
        <w:textAlignment w:val="baseline"/>
        <w:rPr>
          <w:rFonts w:hint="default" w:ascii="宋体" w:hAnsi="宋体" w:eastAsia="宋体" w:cs="黑体"/>
          <w:color w:val="auto"/>
          <w:kern w:val="2"/>
          <w:sz w:val="24"/>
          <w:szCs w:val="24"/>
          <w:shd w:val="clear" w:color="auto" w:fill="FBFBFB"/>
          <w:lang w:val="en-US" w:eastAsia="zh-CN" w:bidi="ar-SA"/>
        </w:rPr>
      </w:pPr>
      <w:r>
        <w:rPr>
          <w:rFonts w:hint="eastAsia" w:ascii="宋体" w:hAnsi="宋体" w:eastAsia="宋体" w:cs="黑体"/>
          <w:color w:val="auto"/>
          <w:kern w:val="2"/>
          <w:sz w:val="24"/>
          <w:szCs w:val="24"/>
          <w:shd w:val="clear" w:color="auto" w:fill="FBFBFB"/>
          <w:lang w:val="en-US" w:eastAsia="zh-CN" w:bidi="ar-SA"/>
        </w:rPr>
        <w:t>4.3.4 基于模型的安全韧性城市故障诊断及风控系统框架的自适应控制部分应符合</w:t>
      </w:r>
      <w:r>
        <w:rPr>
          <w:rFonts w:hint="eastAsia" w:hAnsi="宋体" w:cs="黑体"/>
          <w:color w:val="FF0000"/>
          <w:kern w:val="2"/>
          <w:sz w:val="24"/>
          <w:szCs w:val="24"/>
          <w:shd w:val="clear" w:color="auto" w:fill="FBFBFB"/>
          <w:lang w:val="en-US" w:eastAsia="zh-CN" w:bidi="ar-SA"/>
        </w:rPr>
        <w:t>下列</w:t>
      </w:r>
      <w:r>
        <w:rPr>
          <w:rFonts w:hint="eastAsia" w:ascii="宋体" w:hAnsi="宋体" w:eastAsia="宋体" w:cs="黑体"/>
          <w:color w:val="auto"/>
          <w:kern w:val="2"/>
          <w:sz w:val="24"/>
          <w:szCs w:val="24"/>
          <w:shd w:val="clear" w:color="auto" w:fill="FBFBFB"/>
          <w:lang w:val="en-US" w:eastAsia="zh-CN" w:bidi="ar-SA"/>
        </w:rPr>
        <w:t>规定</w:t>
      </w:r>
      <w:r>
        <w:rPr>
          <w:rFonts w:hint="eastAsia" w:ascii="宋体" w:hAnsi="宋体" w:cs="黑体"/>
          <w:color w:val="auto"/>
          <w:kern w:val="2"/>
          <w:sz w:val="24"/>
          <w:szCs w:val="24"/>
          <w:shd w:val="clear" w:color="auto" w:fill="FBFBFB"/>
          <w:lang w:val="en-US" w:eastAsia="zh-CN" w:bidi="ar-SA"/>
        </w:rPr>
        <w:t>：</w:t>
      </w:r>
    </w:p>
    <w:p w14:paraId="51121A36">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spacing w:before="0" w:beforeAutospacing="0" w:after="0" w:afterAutospacing="0" w:line="360" w:lineRule="auto"/>
        <w:ind w:right="0" w:firstLine="480" w:firstLineChars="200"/>
        <w:jc w:val="both"/>
        <w:textAlignment w:val="baseline"/>
        <w:rPr>
          <w:rFonts w:hint="default" w:ascii="宋体" w:hAnsi="宋体" w:eastAsia="宋体" w:cs="黑体"/>
          <w:color w:val="auto"/>
          <w:kern w:val="2"/>
          <w:sz w:val="24"/>
          <w:szCs w:val="24"/>
          <w:shd w:val="clear" w:color="auto" w:fill="FBFBFB"/>
          <w:lang w:val="en-US" w:eastAsia="zh-CN" w:bidi="ar-SA"/>
        </w:rPr>
      </w:pPr>
      <w:r>
        <w:rPr>
          <w:rFonts w:hint="eastAsia" w:ascii="宋体" w:hAnsi="宋体" w:cs="黑体"/>
          <w:color w:val="auto"/>
          <w:kern w:val="2"/>
          <w:sz w:val="24"/>
          <w:szCs w:val="24"/>
          <w:shd w:val="clear" w:color="auto" w:fill="FBFBFB"/>
          <w:lang w:val="en-US" w:eastAsia="zh-CN" w:bidi="ar-SA"/>
        </w:rPr>
        <w:t>8 模型的结构形式</w:t>
      </w:r>
      <w:r>
        <w:rPr>
          <w:rFonts w:hint="eastAsia" w:ascii="宋体" w:hAnsi="宋体" w:eastAsia="宋体" w:cs="黑体"/>
          <w:color w:val="auto"/>
          <w:kern w:val="2"/>
          <w:sz w:val="24"/>
          <w:szCs w:val="24"/>
          <w:shd w:val="clear" w:color="auto" w:fill="FBFBFB"/>
          <w:lang w:val="en-US" w:eastAsia="zh-CN" w:bidi="ar-SA"/>
        </w:rPr>
        <w:t>可</w:t>
      </w:r>
      <w:r>
        <w:rPr>
          <w:rFonts w:hint="eastAsia" w:ascii="宋体" w:hAnsi="宋体" w:cs="黑体"/>
          <w:color w:val="auto"/>
          <w:kern w:val="2"/>
          <w:sz w:val="24"/>
          <w:szCs w:val="24"/>
          <w:shd w:val="clear" w:color="auto" w:fill="FBFBFB"/>
          <w:lang w:val="en-US" w:eastAsia="zh-CN" w:bidi="ar-SA"/>
        </w:rPr>
        <w:t>包括</w:t>
      </w:r>
      <w:r>
        <w:rPr>
          <w:rFonts w:hint="eastAsia" w:ascii="宋体" w:hAnsi="宋体" w:eastAsia="宋体" w:cs="黑体"/>
          <w:color w:val="auto"/>
          <w:kern w:val="2"/>
          <w:sz w:val="24"/>
          <w:szCs w:val="24"/>
          <w:shd w:val="clear" w:color="auto" w:fill="FBFBFB"/>
          <w:lang w:val="en-US" w:eastAsia="zh-CN" w:bidi="ar-SA"/>
        </w:rPr>
        <w:t>：连续时间模型，离散时间模型，状态空间模型，随机模型，线性模型，非线性模型，频域模型，时域模型。</w:t>
      </w:r>
    </w:p>
    <w:p w14:paraId="00014C05">
      <w:pPr>
        <w:pStyle w:val="3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spacing w:before="0" w:beforeAutospacing="0" w:after="0" w:afterAutospacing="0" w:line="360" w:lineRule="auto"/>
        <w:ind w:left="360" w:right="0"/>
        <w:jc w:val="center"/>
        <w:textAlignment w:val="baseline"/>
        <w:rPr>
          <w:rFonts w:hint="default" w:ascii="宋体" w:hAnsi="宋体" w:eastAsia="宋体" w:cs="黑体"/>
          <w:color w:val="auto"/>
          <w:kern w:val="2"/>
          <w:sz w:val="24"/>
          <w:szCs w:val="24"/>
          <w:shd w:val="clear" w:color="auto" w:fill="FBFBFB"/>
          <w:lang w:val="en-US" w:eastAsia="zh-CN" w:bidi="ar-SA"/>
        </w:rPr>
      </w:pPr>
      <w:r>
        <w:rPr>
          <w:rFonts w:hint="eastAsia" w:ascii="宋体" w:hAnsi="宋体" w:eastAsia="宋体"/>
          <w:sz w:val="28"/>
          <w:szCs w:val="28"/>
        </w:rPr>
        <w:t>4</w:t>
      </w:r>
      <w:r>
        <w:rPr>
          <w:rFonts w:ascii="宋体" w:hAnsi="宋体" w:eastAsia="宋体"/>
          <w:sz w:val="28"/>
          <w:szCs w:val="28"/>
        </w:rPr>
        <w:t>.</w:t>
      </w:r>
      <w:r>
        <w:rPr>
          <w:rFonts w:hint="eastAsia" w:ascii="宋体" w:hAnsi="宋体" w:eastAsia="宋体"/>
          <w:sz w:val="28"/>
          <w:szCs w:val="28"/>
          <w:lang w:val="en-US" w:eastAsia="zh-CN"/>
        </w:rPr>
        <w:t>4</w:t>
      </w:r>
      <w:r>
        <w:rPr>
          <w:rFonts w:ascii="宋体" w:hAnsi="宋体" w:eastAsia="宋体"/>
          <w:sz w:val="28"/>
          <w:szCs w:val="28"/>
        </w:rPr>
        <w:t xml:space="preserve"> </w:t>
      </w:r>
      <w:r>
        <w:rPr>
          <w:rFonts w:hint="eastAsia" w:ascii="宋体" w:hAnsi="宋体" w:eastAsia="宋体" w:cs="Times New Roman"/>
          <w:color w:val="auto"/>
          <w:sz w:val="28"/>
          <w:szCs w:val="28"/>
          <w:lang w:val="en-US" w:eastAsia="zh-CN"/>
        </w:rPr>
        <w:t>基于统计理论的故障诊断及风控系统框架</w:t>
      </w:r>
    </w:p>
    <w:p w14:paraId="47E068AA">
      <w:pPr>
        <w:pStyle w:val="30"/>
        <w:spacing w:line="360" w:lineRule="auto"/>
        <w:ind w:left="0" w:leftChars="0" w:firstLine="0" w:firstLineChars="0"/>
        <w:rPr>
          <w:rFonts w:hint="eastAsia" w:ascii="宋体" w:hAnsi="宋体" w:eastAsia="宋体" w:cs="黑体"/>
          <w:color w:val="auto"/>
          <w:kern w:val="2"/>
          <w:sz w:val="24"/>
          <w:szCs w:val="24"/>
          <w:shd w:val="clear" w:color="auto" w:fill="FBFBFB"/>
          <w:lang w:val="en-US" w:eastAsia="zh-CN" w:bidi="ar-SA"/>
        </w:rPr>
      </w:pPr>
      <w:r>
        <w:rPr>
          <w:rFonts w:hint="eastAsia" w:ascii="宋体" w:hAnsi="宋体" w:eastAsia="宋体" w:cs="黑体"/>
          <w:color w:val="auto"/>
          <w:kern w:val="2"/>
          <w:sz w:val="24"/>
          <w:szCs w:val="24"/>
          <w:highlight w:val="none"/>
          <w:shd w:val="clear" w:color="auto" w:fill="FBFBFB"/>
          <w:lang w:val="en-US" w:eastAsia="zh-CN" w:bidi="ar-SA"/>
        </w:rPr>
        <w:t>4.4.</w:t>
      </w:r>
      <w:r>
        <w:rPr>
          <w:rFonts w:hint="eastAsia" w:hAnsi="宋体" w:cs="黑体"/>
          <w:color w:val="auto"/>
          <w:kern w:val="2"/>
          <w:sz w:val="24"/>
          <w:szCs w:val="24"/>
          <w:highlight w:val="none"/>
          <w:shd w:val="clear" w:color="auto" w:fill="FBFBFB"/>
          <w:lang w:val="en-US" w:eastAsia="zh-CN" w:bidi="ar-SA"/>
        </w:rPr>
        <w:t>2</w:t>
      </w:r>
      <w:r>
        <w:rPr>
          <w:rFonts w:hint="eastAsia" w:ascii="宋体" w:hAnsi="宋体" w:eastAsia="宋体" w:cs="黑体"/>
          <w:color w:val="auto"/>
          <w:kern w:val="2"/>
          <w:sz w:val="24"/>
          <w:szCs w:val="24"/>
          <w:highlight w:val="none"/>
          <w:shd w:val="clear" w:color="auto" w:fill="FBFBFB"/>
          <w:lang w:val="en-US" w:eastAsia="zh-CN" w:bidi="ar-SA"/>
        </w:rPr>
        <w:t xml:space="preserve"> 在二元假设检测场景，H</w:t>
      </w:r>
      <w:r>
        <w:rPr>
          <w:rFonts w:hint="eastAsia" w:ascii="宋体" w:hAnsi="宋体" w:eastAsia="宋体" w:cs="黑体"/>
          <w:color w:val="auto"/>
          <w:kern w:val="2"/>
          <w:sz w:val="24"/>
          <w:szCs w:val="24"/>
          <w:highlight w:val="none"/>
          <w:shd w:val="clear" w:color="auto" w:fill="FBFBFB"/>
          <w:vertAlign w:val="subscript"/>
          <w:lang w:val="en-US" w:eastAsia="zh-CN" w:bidi="ar-SA"/>
        </w:rPr>
        <w:t>0</w:t>
      </w:r>
      <w:r>
        <w:rPr>
          <w:rFonts w:hint="eastAsia" w:hAnsi="宋体" w:cs="黑体"/>
          <w:color w:val="auto"/>
          <w:kern w:val="2"/>
          <w:sz w:val="24"/>
          <w:szCs w:val="24"/>
          <w:highlight w:val="none"/>
          <w:shd w:val="clear" w:color="auto" w:fill="FBFBFB"/>
          <w:vertAlign w:val="baseline"/>
          <w:lang w:val="en-US" w:eastAsia="zh-CN" w:bidi="ar-SA"/>
        </w:rPr>
        <w:t>应表</w:t>
      </w:r>
      <w:r>
        <w:rPr>
          <w:rFonts w:hint="eastAsia" w:ascii="宋体" w:hAnsi="宋体" w:eastAsia="宋体" w:cs="黑体"/>
          <w:color w:val="auto"/>
          <w:kern w:val="2"/>
          <w:sz w:val="24"/>
          <w:szCs w:val="24"/>
          <w:highlight w:val="none"/>
          <w:shd w:val="clear" w:color="auto" w:fill="FBFBFB"/>
          <w:vertAlign w:val="baseline"/>
          <w:lang w:val="en-US" w:eastAsia="zh-CN" w:bidi="ar-SA"/>
        </w:rPr>
        <w:t>示无故障，</w:t>
      </w:r>
      <w:r>
        <w:rPr>
          <w:rFonts w:hint="eastAsia" w:ascii="宋体" w:hAnsi="宋体" w:eastAsia="宋体" w:cs="黑体"/>
          <w:color w:val="auto"/>
          <w:kern w:val="2"/>
          <w:sz w:val="24"/>
          <w:szCs w:val="24"/>
          <w:highlight w:val="none"/>
          <w:shd w:val="clear" w:color="auto" w:fill="FBFBFB"/>
          <w:lang w:val="en-US" w:eastAsia="zh-CN" w:bidi="ar-SA"/>
        </w:rPr>
        <w:t>H</w:t>
      </w:r>
      <w:r>
        <w:rPr>
          <w:rFonts w:hint="eastAsia" w:ascii="宋体" w:hAnsi="宋体" w:eastAsia="宋体" w:cs="黑体"/>
          <w:color w:val="auto"/>
          <w:kern w:val="2"/>
          <w:sz w:val="24"/>
          <w:szCs w:val="24"/>
          <w:highlight w:val="none"/>
          <w:shd w:val="clear" w:color="auto" w:fill="FBFBFB"/>
          <w:vertAlign w:val="subscript"/>
          <w:lang w:val="en-US" w:eastAsia="zh-CN" w:bidi="ar-SA"/>
        </w:rPr>
        <w:t>1</w:t>
      </w:r>
      <w:r>
        <w:rPr>
          <w:rFonts w:hint="eastAsia" w:hAnsi="宋体" w:cs="黑体"/>
          <w:color w:val="auto"/>
          <w:kern w:val="2"/>
          <w:sz w:val="24"/>
          <w:szCs w:val="24"/>
          <w:highlight w:val="none"/>
          <w:shd w:val="clear" w:color="auto" w:fill="FBFBFB"/>
          <w:vertAlign w:val="baseline"/>
          <w:lang w:val="en-US" w:eastAsia="zh-CN" w:bidi="ar-SA"/>
        </w:rPr>
        <w:t>应表</w:t>
      </w:r>
      <w:r>
        <w:rPr>
          <w:rFonts w:hint="eastAsia" w:ascii="宋体" w:hAnsi="宋体" w:eastAsia="宋体" w:cs="黑体"/>
          <w:color w:val="auto"/>
          <w:kern w:val="2"/>
          <w:sz w:val="24"/>
          <w:szCs w:val="24"/>
          <w:highlight w:val="none"/>
          <w:shd w:val="clear" w:color="auto" w:fill="FBFBFB"/>
          <w:vertAlign w:val="baseline"/>
          <w:lang w:val="en-US" w:eastAsia="zh-CN" w:bidi="ar-SA"/>
        </w:rPr>
        <w:t>示有故障</w:t>
      </w:r>
      <w:r>
        <w:rPr>
          <w:rFonts w:hint="eastAsia" w:ascii="宋体" w:hAnsi="宋体" w:eastAsia="宋体" w:cs="黑体"/>
          <w:color w:val="auto"/>
          <w:kern w:val="2"/>
          <w:sz w:val="24"/>
          <w:szCs w:val="24"/>
          <w:highlight w:val="none"/>
          <w:shd w:val="clear" w:color="auto" w:fill="FBFBFB"/>
          <w:lang w:val="en-US" w:eastAsia="zh-CN" w:bidi="ar-SA"/>
        </w:rPr>
        <w:t>。</w:t>
      </w:r>
      <w:r>
        <w:rPr>
          <w:rFonts w:hint="eastAsia" w:ascii="宋体" w:hAnsi="宋体" w:eastAsia="宋体" w:cs="黑体"/>
          <w:color w:val="auto"/>
          <w:kern w:val="2"/>
          <w:sz w:val="24"/>
          <w:szCs w:val="24"/>
          <w:shd w:val="clear" w:color="auto" w:fill="FBFBFB"/>
          <w:lang w:val="en-US" w:eastAsia="zh-CN" w:bidi="ar-SA"/>
        </w:rPr>
        <w:t>在二元假设检测场景，可采用最小误差准则和贝叶斯准则进行风险决策。在多元假设检测场景，H</w:t>
      </w:r>
      <w:r>
        <w:rPr>
          <w:rFonts w:hint="eastAsia" w:ascii="宋体" w:hAnsi="宋体" w:eastAsia="宋体" w:cs="黑体"/>
          <w:color w:val="auto"/>
          <w:kern w:val="2"/>
          <w:sz w:val="24"/>
          <w:szCs w:val="24"/>
          <w:shd w:val="clear" w:color="auto" w:fill="FBFBFB"/>
          <w:vertAlign w:val="subscript"/>
          <w:lang w:val="en-US" w:eastAsia="zh-CN" w:bidi="ar-SA"/>
        </w:rPr>
        <w:t>0</w:t>
      </w:r>
      <w:r>
        <w:rPr>
          <w:rFonts w:hint="eastAsia" w:hAnsi="宋体" w:cs="黑体"/>
          <w:color w:val="auto"/>
          <w:kern w:val="2"/>
          <w:sz w:val="24"/>
          <w:szCs w:val="24"/>
          <w:highlight w:val="none"/>
          <w:shd w:val="clear" w:color="auto" w:fill="FBFBFB"/>
          <w:vertAlign w:val="baseline"/>
          <w:lang w:val="en-US" w:eastAsia="zh-CN" w:bidi="ar-SA"/>
        </w:rPr>
        <w:t>应表</w:t>
      </w:r>
      <w:r>
        <w:rPr>
          <w:rFonts w:hint="eastAsia" w:ascii="宋体" w:hAnsi="宋体" w:eastAsia="宋体" w:cs="黑体"/>
          <w:color w:val="auto"/>
          <w:kern w:val="2"/>
          <w:sz w:val="24"/>
          <w:szCs w:val="24"/>
          <w:shd w:val="clear" w:color="auto" w:fill="FBFBFB"/>
          <w:vertAlign w:val="baseline"/>
          <w:lang w:val="en-US" w:eastAsia="zh-CN" w:bidi="ar-SA"/>
        </w:rPr>
        <w:t>示传感器无故障，</w:t>
      </w:r>
      <w:r>
        <w:rPr>
          <w:rFonts w:hint="eastAsia" w:ascii="宋体" w:hAnsi="宋体" w:eastAsia="宋体" w:cs="黑体"/>
          <w:color w:val="auto"/>
          <w:kern w:val="2"/>
          <w:sz w:val="24"/>
          <w:szCs w:val="24"/>
          <w:shd w:val="clear" w:color="auto" w:fill="FBFBFB"/>
          <w:lang w:val="en-US" w:eastAsia="zh-CN" w:bidi="ar-SA"/>
        </w:rPr>
        <w:t>H</w:t>
      </w:r>
      <w:r>
        <w:rPr>
          <w:rFonts w:hint="eastAsia" w:ascii="宋体" w:hAnsi="宋体" w:eastAsia="宋体" w:cs="黑体"/>
          <w:color w:val="auto"/>
          <w:kern w:val="2"/>
          <w:sz w:val="24"/>
          <w:szCs w:val="24"/>
          <w:shd w:val="clear" w:color="auto" w:fill="FBFBFB"/>
          <w:vertAlign w:val="subscript"/>
          <w:lang w:val="en-US" w:eastAsia="zh-CN" w:bidi="ar-SA"/>
        </w:rPr>
        <w:t>1</w:t>
      </w:r>
      <w:r>
        <w:rPr>
          <w:rFonts w:hint="eastAsia" w:hAnsi="宋体" w:cs="黑体"/>
          <w:color w:val="auto"/>
          <w:kern w:val="2"/>
          <w:sz w:val="24"/>
          <w:szCs w:val="24"/>
          <w:highlight w:val="none"/>
          <w:shd w:val="clear" w:color="auto" w:fill="FBFBFB"/>
          <w:vertAlign w:val="baseline"/>
          <w:lang w:val="en-US" w:eastAsia="zh-CN" w:bidi="ar-SA"/>
        </w:rPr>
        <w:t>应表</w:t>
      </w:r>
      <w:r>
        <w:rPr>
          <w:rFonts w:hint="eastAsia" w:ascii="宋体" w:hAnsi="宋体" w:eastAsia="宋体" w:cs="黑体"/>
          <w:color w:val="auto"/>
          <w:kern w:val="2"/>
          <w:sz w:val="24"/>
          <w:szCs w:val="24"/>
          <w:shd w:val="clear" w:color="auto" w:fill="FBFBFB"/>
          <w:vertAlign w:val="baseline"/>
          <w:lang w:val="en-US" w:eastAsia="zh-CN" w:bidi="ar-SA"/>
        </w:rPr>
        <w:t>示第一个传感器有故障</w:t>
      </w:r>
      <w:r>
        <w:rPr>
          <w:rFonts w:hint="eastAsia" w:ascii="宋体" w:hAnsi="宋体" w:eastAsia="宋体" w:cs="黑体"/>
          <w:color w:val="auto"/>
          <w:kern w:val="2"/>
          <w:sz w:val="24"/>
          <w:szCs w:val="24"/>
          <w:shd w:val="clear" w:color="auto" w:fill="FBFBFB"/>
          <w:lang w:val="en-US" w:eastAsia="zh-CN" w:bidi="ar-SA"/>
        </w:rPr>
        <w:t>。若系统中有M-1个传感器，则可有M个状态，即所有传感器无故障和M-1个传感器中任一个发生故障。</w:t>
      </w:r>
    </w:p>
    <w:p w14:paraId="2559036B">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spacing w:before="0" w:beforeAutospacing="0" w:after="0" w:afterAutospacing="0" w:line="360" w:lineRule="auto"/>
        <w:ind w:right="0"/>
        <w:jc w:val="both"/>
        <w:textAlignment w:val="baseline"/>
        <w:rPr>
          <w:rFonts w:hint="default" w:ascii="宋体" w:hAnsi="宋体" w:eastAsia="宋体" w:cs="黑体"/>
          <w:color w:val="auto"/>
          <w:kern w:val="2"/>
          <w:sz w:val="24"/>
          <w:szCs w:val="24"/>
          <w:shd w:val="clear" w:color="auto" w:fill="FBFBFB"/>
          <w:lang w:val="en-US" w:eastAsia="zh-CN" w:bidi="ar-SA"/>
        </w:rPr>
      </w:pPr>
    </w:p>
    <w:p w14:paraId="203A01DC">
      <w:pPr>
        <w:pStyle w:val="30"/>
        <w:spacing w:line="360" w:lineRule="auto"/>
        <w:ind w:left="0" w:leftChars="0" w:firstLine="0" w:firstLineChars="0"/>
        <w:jc w:val="both"/>
        <w:rPr>
          <w:rFonts w:hint="default" w:hAnsi="宋体" w:cs="黑体"/>
          <w:color w:val="auto"/>
          <w:kern w:val="2"/>
          <w:sz w:val="24"/>
          <w:szCs w:val="24"/>
          <w:shd w:val="clear" w:color="auto" w:fill="FBFBFB"/>
          <w:lang w:val="en-US" w:eastAsia="zh-CN" w:bidi="ar-SA"/>
        </w:rPr>
      </w:pPr>
      <w:r>
        <w:rPr>
          <w:rFonts w:hint="eastAsia" w:ascii="宋体" w:hAnsi="宋体" w:eastAsia="宋体" w:cs="黑体"/>
          <w:color w:val="auto"/>
          <w:kern w:val="2"/>
          <w:sz w:val="24"/>
          <w:szCs w:val="24"/>
          <w:shd w:val="clear" w:color="auto" w:fill="FBFBFB"/>
          <w:lang w:val="en-US" w:eastAsia="zh-CN" w:bidi="ar-SA"/>
        </w:rPr>
        <w:t>4.4.</w:t>
      </w:r>
      <w:r>
        <w:rPr>
          <w:rFonts w:hint="eastAsia" w:hAnsi="宋体" w:cs="黑体"/>
          <w:color w:val="auto"/>
          <w:kern w:val="2"/>
          <w:sz w:val="24"/>
          <w:szCs w:val="24"/>
          <w:shd w:val="clear" w:color="auto" w:fill="FBFBFB"/>
          <w:lang w:val="en-US" w:eastAsia="zh-CN" w:bidi="ar-SA"/>
        </w:rPr>
        <w:t>6</w:t>
      </w:r>
      <w:r>
        <w:rPr>
          <w:rFonts w:hint="eastAsia" w:ascii="宋体" w:hAnsi="宋体" w:eastAsia="宋体" w:cs="黑体"/>
          <w:color w:val="auto"/>
          <w:kern w:val="2"/>
          <w:sz w:val="24"/>
          <w:szCs w:val="24"/>
          <w:shd w:val="clear" w:color="auto" w:fill="FBFBFB"/>
          <w:lang w:val="en-US" w:eastAsia="zh-CN" w:bidi="ar-SA"/>
        </w:rPr>
        <w:t xml:space="preserve"> </w:t>
      </w:r>
      <w:r>
        <w:rPr>
          <w:rFonts w:hint="default" w:hAnsi="宋体" w:cs="黑体"/>
          <w:color w:val="auto"/>
          <w:kern w:val="2"/>
          <w:sz w:val="24"/>
          <w:szCs w:val="24"/>
          <w:shd w:val="clear" w:color="auto" w:fill="FBFBFB"/>
          <w:lang w:val="en-US" w:eastAsia="zh-CN" w:bidi="ar-SA"/>
        </w:rPr>
        <w:t>故障的检测与隔离</w:t>
      </w:r>
      <w:r>
        <w:rPr>
          <w:rFonts w:hint="eastAsia" w:hAnsi="宋体" w:cs="黑体"/>
          <w:color w:val="auto"/>
          <w:kern w:val="2"/>
          <w:sz w:val="24"/>
          <w:szCs w:val="24"/>
          <w:shd w:val="clear" w:color="auto" w:fill="FBFBFB"/>
          <w:lang w:val="en-US" w:eastAsia="zh-CN" w:bidi="ar-SA"/>
        </w:rPr>
        <w:t>宜选用</w:t>
      </w:r>
      <w:r>
        <w:rPr>
          <w:rFonts w:hint="default" w:hAnsi="宋体" w:cs="黑体"/>
          <w:color w:val="auto"/>
          <w:kern w:val="2"/>
          <w:sz w:val="24"/>
          <w:szCs w:val="24"/>
          <w:shd w:val="clear" w:color="auto" w:fill="FBFBFB"/>
          <w:lang w:val="en-US" w:eastAsia="zh-CN" w:bidi="ar-SA"/>
        </w:rPr>
        <w:t>的工具有</w:t>
      </w:r>
      <w:r>
        <w:rPr>
          <w:rFonts w:hint="eastAsia" w:hAnsi="宋体" w:cs="黑体"/>
          <w:color w:val="auto"/>
          <w:kern w:val="2"/>
          <w:sz w:val="24"/>
          <w:szCs w:val="24"/>
          <w:shd w:val="clear" w:color="auto" w:fill="FBFBFB"/>
          <w:lang w:val="en-US" w:eastAsia="zh-CN" w:bidi="ar-SA"/>
        </w:rPr>
        <w:t>：</w:t>
      </w:r>
      <w:r>
        <w:rPr>
          <w:rFonts w:hint="default" w:hAnsi="宋体" w:cs="黑体"/>
          <w:color w:val="auto"/>
          <w:kern w:val="2"/>
          <w:sz w:val="24"/>
          <w:szCs w:val="24"/>
          <w:shd w:val="clear" w:color="auto" w:fill="FBFBFB"/>
          <w:lang w:val="en-US" w:eastAsia="zh-CN" w:bidi="ar-SA"/>
        </w:rPr>
        <w:t>PCA、PCR、PLS、CCA、FDA</w:t>
      </w:r>
      <w:r>
        <w:rPr>
          <w:rFonts w:hint="eastAsia" w:hAnsi="宋体" w:cs="黑体"/>
          <w:color w:val="auto"/>
          <w:kern w:val="2"/>
          <w:sz w:val="24"/>
          <w:szCs w:val="24"/>
          <w:shd w:val="clear" w:color="auto" w:fill="FBFBFB"/>
          <w:lang w:val="en-US" w:eastAsia="zh-CN" w:bidi="ar-SA"/>
        </w:rPr>
        <w:t>、</w:t>
      </w:r>
      <w:r>
        <w:rPr>
          <w:rFonts w:hint="default" w:hAnsi="宋体" w:cs="黑体"/>
          <w:color w:val="auto"/>
          <w:kern w:val="2"/>
          <w:sz w:val="24"/>
          <w:szCs w:val="24"/>
          <w:shd w:val="clear" w:color="auto" w:fill="FBFBFB"/>
          <w:lang w:val="en-US" w:eastAsia="zh-CN" w:bidi="ar-SA"/>
        </w:rPr>
        <w:t>HMM。PCA、PCR、PLS和CCA属于基于投影的统计降维技术</w:t>
      </w:r>
      <w:r>
        <w:rPr>
          <w:rFonts w:hint="eastAsia" w:hAnsi="宋体" w:cs="黑体"/>
          <w:color w:val="auto"/>
          <w:kern w:val="2"/>
          <w:sz w:val="24"/>
          <w:szCs w:val="24"/>
          <w:shd w:val="clear" w:color="auto" w:fill="FBFBFB"/>
          <w:lang w:val="en-US" w:eastAsia="zh-CN" w:bidi="ar-SA"/>
        </w:rPr>
        <w:t>；</w:t>
      </w:r>
      <w:r>
        <w:rPr>
          <w:rFonts w:hint="default" w:hAnsi="宋体" w:cs="黑体"/>
          <w:color w:val="auto"/>
          <w:kern w:val="2"/>
          <w:sz w:val="24"/>
          <w:szCs w:val="24"/>
          <w:shd w:val="clear" w:color="auto" w:fill="FBFBFB"/>
          <w:lang w:val="en-US" w:eastAsia="zh-CN" w:bidi="ar-SA"/>
        </w:rPr>
        <w:t>FDA和HMM是统计模式识别技术，可用于故障的诊断</w:t>
      </w:r>
      <w:r>
        <w:rPr>
          <w:rFonts w:hint="eastAsia" w:hAnsi="宋体" w:cs="黑体"/>
          <w:color w:val="auto"/>
          <w:kern w:val="2"/>
          <w:sz w:val="24"/>
          <w:szCs w:val="24"/>
          <w:shd w:val="clear" w:color="auto" w:fill="FBFBFB"/>
          <w:lang w:val="en-US" w:eastAsia="zh-CN" w:bidi="ar-SA"/>
        </w:rPr>
        <w:t>。</w:t>
      </w:r>
    </w:p>
    <w:p w14:paraId="76FFC4E3">
      <w:pPr>
        <w:spacing w:line="360" w:lineRule="auto"/>
        <w:ind w:left="360"/>
        <w:jc w:val="center"/>
        <w:rPr>
          <w:rFonts w:hint="eastAsia" w:ascii="宋体" w:hAnsi="宋体" w:eastAsia="宋体"/>
          <w:sz w:val="28"/>
          <w:szCs w:val="28"/>
          <w:lang w:val="en-US" w:eastAsia="zh-CN"/>
        </w:rPr>
      </w:pPr>
      <w:r>
        <w:rPr>
          <w:rFonts w:hint="eastAsia" w:ascii="宋体" w:hAnsi="宋体" w:eastAsia="宋体"/>
          <w:sz w:val="28"/>
          <w:szCs w:val="28"/>
          <w:lang w:val="en-US" w:eastAsia="zh-CN"/>
        </w:rPr>
        <w:br w:type="page"/>
      </w:r>
    </w:p>
    <w:p w14:paraId="6B98A426">
      <w:pPr>
        <w:pStyle w:val="34"/>
        <w:numPr>
          <w:ilvl w:val="0"/>
          <w:numId w:val="0"/>
        </w:numPr>
        <w:spacing w:line="360" w:lineRule="auto"/>
        <w:ind w:left="360"/>
        <w:jc w:val="center"/>
        <w:outlineLvl w:val="0"/>
        <w:rPr>
          <w:rFonts w:hint="default" w:ascii="宋体" w:hAnsi="宋体" w:eastAsia="宋体"/>
          <w:sz w:val="28"/>
          <w:szCs w:val="28"/>
          <w:lang w:val="en-US" w:eastAsia="zh-CN"/>
        </w:rPr>
      </w:pPr>
      <w:bookmarkStart w:id="242" w:name="_Toc28390"/>
      <w:r>
        <w:rPr>
          <w:rFonts w:hint="eastAsia" w:ascii="宋体" w:hAnsi="宋体" w:eastAsia="宋体"/>
          <w:sz w:val="28"/>
          <w:szCs w:val="28"/>
          <w:lang w:val="en-US" w:eastAsia="zh-CN"/>
        </w:rPr>
        <w:t>5 安全韧性测量与计算</w:t>
      </w:r>
      <w:bookmarkEnd w:id="242"/>
    </w:p>
    <w:p w14:paraId="617D3E3C">
      <w:pPr>
        <w:pStyle w:val="34"/>
        <w:numPr>
          <w:ilvl w:val="0"/>
          <w:numId w:val="0"/>
        </w:numPr>
        <w:spacing w:line="360" w:lineRule="auto"/>
        <w:ind w:left="360"/>
        <w:jc w:val="center"/>
        <w:rPr>
          <w:rFonts w:hint="default"/>
          <w:sz w:val="28"/>
          <w:szCs w:val="28"/>
          <w:lang w:val="en-US" w:eastAsia="zh-CN"/>
        </w:rPr>
      </w:pPr>
      <w:bookmarkStart w:id="243" w:name="_Toc8099"/>
      <w:r>
        <w:rPr>
          <w:rFonts w:hint="eastAsia" w:ascii="宋体" w:hAnsi="宋体" w:eastAsia="宋体"/>
          <w:sz w:val="28"/>
          <w:szCs w:val="28"/>
          <w:lang w:val="en-US" w:eastAsia="zh-CN"/>
        </w:rPr>
        <w:t>5.1 安全表征指标</w:t>
      </w:r>
      <w:bookmarkEnd w:id="243"/>
    </w:p>
    <w:p w14:paraId="77C12B83">
      <w:pPr>
        <w:spacing w:line="360" w:lineRule="auto"/>
        <w:rPr>
          <w:rFonts w:hint="eastAsia" w:ascii="宋体" w:hAnsi="宋体" w:cs="黑体"/>
          <w:sz w:val="24"/>
          <w:shd w:val="clear" w:color="auto" w:fill="FBFBFB"/>
          <w:lang w:val="en-US" w:eastAsia="zh-CN"/>
        </w:rPr>
      </w:pPr>
      <w:r>
        <w:rPr>
          <w:rFonts w:hint="eastAsia" w:ascii="宋体" w:hAnsi="宋体" w:cs="黑体"/>
          <w:sz w:val="24"/>
          <w:shd w:val="clear" w:color="auto" w:fill="FBFBFB"/>
          <w:lang w:val="en-US" w:eastAsia="zh-CN"/>
        </w:rPr>
        <w:t>5</w:t>
      </w:r>
      <w:r>
        <w:rPr>
          <w:rFonts w:ascii="宋体" w:hAnsi="宋体" w:cs="黑体"/>
          <w:sz w:val="24"/>
          <w:shd w:val="clear" w:color="auto" w:fill="FBFBFB"/>
        </w:rPr>
        <w:t>.</w:t>
      </w:r>
      <w:r>
        <w:rPr>
          <w:rFonts w:hint="eastAsia" w:ascii="宋体" w:hAnsi="宋体" w:cs="黑体"/>
          <w:sz w:val="24"/>
          <w:shd w:val="clear" w:color="auto" w:fill="FBFBFB"/>
          <w:lang w:val="en-US" w:eastAsia="zh-CN"/>
        </w:rPr>
        <w:t>1</w:t>
      </w:r>
      <w:r>
        <w:rPr>
          <w:rFonts w:ascii="宋体" w:hAnsi="宋体" w:cs="黑体"/>
          <w:sz w:val="24"/>
          <w:shd w:val="clear" w:color="auto" w:fill="FBFBFB"/>
        </w:rPr>
        <w:t xml:space="preserve">.1 </w:t>
      </w:r>
      <w:r>
        <w:rPr>
          <w:rFonts w:hint="eastAsia" w:ascii="宋体" w:hAnsi="宋体" w:cs="黑体"/>
          <w:sz w:val="24"/>
          <w:shd w:val="clear" w:color="auto" w:fill="FBFBFB"/>
          <w:lang w:val="en-US" w:eastAsia="zh-CN"/>
        </w:rPr>
        <w:t>安全韧性城市的韧性度测量计算的基础安全表征指标应综合下列内容：</w:t>
      </w:r>
    </w:p>
    <w:p w14:paraId="633048D8">
      <w:pPr>
        <w:keepNext w:val="0"/>
        <w:keepLines w:val="0"/>
        <w:pageBreakBefore w:val="0"/>
        <w:kinsoku/>
        <w:wordWrap/>
        <w:overflowPunct/>
        <w:topLinePunct w:val="0"/>
        <w:bidi w:val="0"/>
        <w:adjustRightInd/>
        <w:snapToGrid/>
        <w:spacing w:line="360" w:lineRule="auto"/>
        <w:ind w:firstLine="420" w:firstLineChars="0"/>
        <w:textAlignment w:val="auto"/>
        <w:rPr>
          <w:rFonts w:hint="eastAsia" w:ascii="宋体" w:hAnsi="宋体" w:cs="黑体"/>
          <w:sz w:val="24"/>
          <w:shd w:val="clear" w:color="auto" w:fill="FBFBFB"/>
          <w:lang w:val="en-US" w:eastAsia="zh-CN"/>
        </w:rPr>
      </w:pPr>
      <w:r>
        <w:rPr>
          <w:rFonts w:hint="eastAsia" w:ascii="宋体" w:hAnsi="宋体" w:cs="黑体"/>
          <w:sz w:val="24"/>
          <w:shd w:val="clear" w:color="auto" w:fill="FBFBFB"/>
          <w:lang w:val="en-US" w:eastAsia="zh-CN"/>
        </w:rPr>
        <w:t>1 平均失效间隔时间，应按</w:t>
      </w:r>
      <w:r>
        <w:rPr>
          <w:rFonts w:hint="eastAsia" w:hAnsi="宋体" w:cs="黑体"/>
          <w:color w:val="auto"/>
          <w:kern w:val="2"/>
          <w:sz w:val="24"/>
          <w:szCs w:val="24"/>
          <w:shd w:val="clear" w:color="auto" w:fill="FBFBFB"/>
          <w:lang w:val="en-US" w:eastAsia="zh-CN" w:bidi="ar-SA"/>
        </w:rPr>
        <w:t>下</w:t>
      </w:r>
      <w:r>
        <w:rPr>
          <w:rFonts w:hint="eastAsia" w:ascii="宋体" w:hAnsi="宋体" w:cs="黑体"/>
          <w:sz w:val="24"/>
          <w:shd w:val="clear" w:color="auto" w:fill="FBFBFB"/>
          <w:lang w:val="en-US" w:eastAsia="zh-CN"/>
        </w:rPr>
        <w:t>式计算：</w:t>
      </w:r>
    </w:p>
    <w:p w14:paraId="58D1D3EF">
      <w:pPr>
        <w:keepNext w:val="0"/>
        <w:keepLines w:val="0"/>
        <w:pageBreakBefore w:val="0"/>
        <w:kinsoku/>
        <w:wordWrap/>
        <w:overflowPunct/>
        <w:topLinePunct w:val="0"/>
        <w:bidi w:val="0"/>
        <w:adjustRightInd/>
        <w:snapToGrid/>
        <w:spacing w:line="360" w:lineRule="auto"/>
        <w:jc w:val="right"/>
        <w:textAlignment w:val="auto"/>
        <w:rPr>
          <w:rFonts w:hint="default" w:ascii="宋体" w:hAnsi="宋体" w:cs="黑体"/>
          <w:sz w:val="24"/>
          <w:shd w:val="clear" w:color="auto" w:fill="FBFBFB"/>
          <w:vertAlign w:val="baseline"/>
          <w:lang w:val="en-US" w:eastAsia="zh-CN"/>
        </w:rPr>
      </w:pPr>
      <w:r>
        <w:rPr>
          <w:rFonts w:hint="default" w:ascii="宋体" w:hAnsi="宋体" w:cs="黑体"/>
          <w:position w:val="-18"/>
          <w:sz w:val="24"/>
          <w:shd w:val="clear" w:color="auto" w:fill="FBFBFB"/>
          <w:lang w:val="en-US" w:eastAsia="zh-CN"/>
        </w:rPr>
        <w:object>
          <v:shape id="_x0000_i1146" o:spt="75" type="#_x0000_t75" style="height:26pt;width:168pt;" o:ole="t" filled="f" o:preferrelative="t" stroked="f" coordsize="21600,21600">
            <v:path/>
            <v:fill on="f" focussize="0,0"/>
            <v:stroke on="f"/>
            <v:imagedata r:id="rId196" o:title=""/>
            <o:lock v:ext="edit" aspectratio="t"/>
            <w10:wrap type="none"/>
            <w10:anchorlock/>
          </v:shape>
          <o:OLEObject Type="Embed" ProgID="Equation.KSEE3" ShapeID="_x0000_i1146" DrawAspect="Content" ObjectID="_1468075818" r:id="rId195">
            <o:LockedField>false</o:LockedField>
          </o:OLEObject>
        </w:object>
      </w:r>
      <w:r>
        <w:rPr>
          <w:rFonts w:hint="eastAsia" w:ascii="宋体" w:hAnsi="宋体" w:cs="黑体"/>
          <w:position w:val="-18"/>
          <w:sz w:val="24"/>
          <w:shd w:val="clear" w:color="auto" w:fill="FBFBFB"/>
          <w:lang w:val="en-US" w:eastAsia="zh-CN"/>
        </w:rPr>
        <w:t xml:space="preserve">            </w:t>
      </w:r>
      <w:r>
        <w:rPr>
          <w:rFonts w:hint="eastAsia" w:ascii="宋体" w:hAnsi="宋体" w:cs="黑体"/>
          <w:position w:val="-18"/>
          <w:sz w:val="24"/>
          <w:shd w:val="clear" w:color="auto" w:fill="FBFBFB"/>
          <w:vertAlign w:val="baseline"/>
          <w:lang w:val="en-US" w:eastAsia="zh-CN"/>
        </w:rPr>
        <w:t xml:space="preserve"> </w:t>
      </w:r>
      <w:r>
        <w:rPr>
          <w:rFonts w:hint="eastAsia" w:ascii="宋体" w:hAnsi="宋体" w:cs="宋体"/>
          <w:kern w:val="0"/>
          <w:position w:val="0"/>
          <w:sz w:val="24"/>
          <w:szCs w:val="24"/>
          <w:shd w:val="clear" w:color="auto" w:fill="auto"/>
          <w:vertAlign w:val="baseline"/>
          <w:lang w:val="en-US" w:eastAsia="zh-CN"/>
        </w:rPr>
        <w:t>(5.1.1-1)</w:t>
      </w:r>
    </w:p>
    <w:p w14:paraId="68C34C60">
      <w:pPr>
        <w:keepNext w:val="0"/>
        <w:keepLines w:val="0"/>
        <w:pageBreakBefore w:val="0"/>
        <w:kinsoku/>
        <w:wordWrap/>
        <w:overflowPunct/>
        <w:topLinePunct w:val="0"/>
        <w:bidi w:val="0"/>
        <w:adjustRightInd/>
        <w:snapToGrid/>
        <w:spacing w:line="360" w:lineRule="auto"/>
        <w:ind w:firstLine="420" w:firstLineChars="0"/>
        <w:jc w:val="left"/>
        <w:textAlignment w:val="auto"/>
        <w:rPr>
          <w:rFonts w:hint="eastAsia" w:ascii="宋体" w:hAnsi="宋体" w:cs="黑体"/>
          <w:sz w:val="24"/>
          <w:shd w:val="clear" w:color="auto" w:fill="FBFBFB"/>
          <w:lang w:val="en-US" w:eastAsia="zh-CN"/>
        </w:rPr>
      </w:pPr>
      <w:r>
        <w:rPr>
          <w:rFonts w:hint="eastAsia" w:ascii="宋体" w:hAnsi="宋体" w:cs="黑体"/>
          <w:sz w:val="24"/>
          <w:shd w:val="clear" w:color="auto" w:fill="FBFBFB"/>
          <w:lang w:val="en-US" w:eastAsia="zh-CN"/>
        </w:rPr>
        <w:t>式中：</w:t>
      </w:r>
      <w:r>
        <w:rPr>
          <w:rFonts w:hint="eastAsia" w:ascii="宋体" w:hAnsi="宋体" w:cs="黑体"/>
          <w:position w:val="-28"/>
          <w:sz w:val="24"/>
          <w:shd w:val="clear" w:color="auto" w:fill="FBFBFB"/>
          <w:lang w:val="en-US" w:eastAsia="zh-CN"/>
        </w:rPr>
        <w:object>
          <v:shape id="_x0000_i1147" o:spt="75" type="#_x0000_t75" style="height:34pt;width:47pt;" o:ole="t" filled="f" o:preferrelative="t" stroked="f" coordsize="21600,21600">
            <v:path/>
            <v:fill on="f" focussize="0,0"/>
            <v:stroke on="f"/>
            <v:imagedata r:id="rId198" o:title=""/>
            <o:lock v:ext="edit" aspectratio="t"/>
            <w10:wrap type="none"/>
            <w10:anchorlock/>
          </v:shape>
          <o:OLEObject Type="Embed" ProgID="Equation.KSEE3" ShapeID="_x0000_i1147" DrawAspect="Content" ObjectID="_1468075819" r:id="rId197">
            <o:LockedField>false</o:LockedField>
          </o:OLEObject>
        </w:object>
      </w:r>
      <w:r>
        <w:rPr>
          <w:rFonts w:hint="eastAsia" w:ascii="宋体" w:hAnsi="宋体" w:cs="黑体"/>
          <w:sz w:val="24"/>
          <w:shd w:val="clear" w:color="auto" w:fill="FBFBFB"/>
          <w:lang w:val="en-US" w:eastAsia="zh-CN"/>
        </w:rPr>
        <w:t>=故障数/给定项目运行的某指标总数，</w:t>
      </w:r>
      <w:r>
        <w:drawing>
          <wp:inline distT="0" distB="0" distL="114300" distR="114300">
            <wp:extent cx="142875" cy="209550"/>
            <wp:effectExtent l="0" t="0" r="9525" b="0"/>
            <wp:docPr id="4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7"/>
                    <pic:cNvPicPr>
                      <a:picLocks noChangeAspect="1"/>
                    </pic:cNvPicPr>
                  </pic:nvPicPr>
                  <pic:blipFill>
                    <a:blip r:embed="rId199"/>
                    <a:stretch>
                      <a:fillRect/>
                    </a:stretch>
                  </pic:blipFill>
                  <pic:spPr>
                    <a:xfrm>
                      <a:off x="0" y="0"/>
                      <a:ext cx="142875" cy="209550"/>
                    </a:xfrm>
                    <a:prstGeom prst="rect">
                      <a:avLst/>
                    </a:prstGeom>
                    <a:noFill/>
                    <a:ln>
                      <a:noFill/>
                    </a:ln>
                  </pic:spPr>
                </pic:pic>
              </a:graphicData>
            </a:graphic>
          </wp:inline>
        </w:drawing>
      </w:r>
      <w:r>
        <w:rPr>
          <w:rFonts w:hint="eastAsia" w:ascii="宋体" w:hAnsi="宋体" w:cs="黑体"/>
          <w:sz w:val="24"/>
          <w:shd w:val="clear" w:color="auto" w:fill="FBFBFB"/>
          <w:lang w:val="en-US" w:eastAsia="zh-CN"/>
        </w:rPr>
        <w:t>是系统中第i个部件或子系统的故障率，因此</w:t>
      </w:r>
      <w:r>
        <w:rPr>
          <w:rFonts w:hint="eastAsia" w:ascii="宋体" w:hAnsi="宋体" w:cs="黑体"/>
          <w:position w:val="-30"/>
          <w:sz w:val="24"/>
          <w:shd w:val="clear" w:color="auto" w:fill="FBFBFB"/>
          <w:lang w:val="en-US" w:eastAsia="zh-CN"/>
        </w:rPr>
        <w:object>
          <v:shape id="_x0000_i1148" o:spt="75" type="#_x0000_t75" style="height:35pt;width:101pt;" o:ole="t" filled="f" o:preferrelative="t" stroked="f" coordsize="21600,21600">
            <v:path/>
            <v:fill on="f" focussize="0,0"/>
            <v:stroke on="f"/>
            <v:imagedata r:id="rId201" o:title=""/>
            <o:lock v:ext="edit" aspectratio="t"/>
            <w10:wrap type="none"/>
            <w10:anchorlock/>
          </v:shape>
          <o:OLEObject Type="Embed" ProgID="Equation.KSEE3" ShapeID="_x0000_i1148" DrawAspect="Content" ObjectID="_1468075820" r:id="rId200">
            <o:LockedField>false</o:LockedField>
          </o:OLEObject>
        </w:object>
      </w:r>
      <w:r>
        <w:rPr>
          <w:rFonts w:hint="eastAsia" w:ascii="宋体" w:hAnsi="宋体" w:cs="黑体"/>
          <w:sz w:val="24"/>
          <w:shd w:val="clear" w:color="auto" w:fill="FBFBFB"/>
          <w:lang w:val="en-US" w:eastAsia="zh-CN"/>
        </w:rPr>
        <w:t>。</w:t>
      </w:r>
    </w:p>
    <w:p w14:paraId="6F46D580">
      <w:pPr>
        <w:keepNext w:val="0"/>
        <w:keepLines w:val="0"/>
        <w:pageBreakBefore w:val="0"/>
        <w:kinsoku/>
        <w:wordWrap/>
        <w:overflowPunct/>
        <w:topLinePunct w:val="0"/>
        <w:bidi w:val="0"/>
        <w:adjustRightInd/>
        <w:snapToGrid/>
        <w:spacing w:line="360" w:lineRule="auto"/>
        <w:ind w:firstLine="420" w:firstLineChars="0"/>
        <w:jc w:val="left"/>
        <w:textAlignment w:val="auto"/>
        <w:rPr>
          <w:rFonts w:hint="eastAsia" w:ascii="宋体" w:hAnsi="宋体" w:cs="黑体"/>
          <w:sz w:val="24"/>
          <w:shd w:val="clear" w:color="auto" w:fill="FBFBFB"/>
          <w:lang w:val="en-US" w:eastAsia="zh-CN"/>
        </w:rPr>
      </w:pPr>
      <w:r>
        <w:rPr>
          <w:rFonts w:hint="eastAsia" w:ascii="宋体" w:hAnsi="宋体" w:cs="黑体"/>
          <w:sz w:val="24"/>
          <w:shd w:val="clear" w:color="auto" w:fill="FBFBFB"/>
          <w:lang w:val="en-US" w:eastAsia="zh-CN"/>
        </w:rPr>
        <w:t>2 可靠度，应按下式计算：</w:t>
      </w:r>
    </w:p>
    <w:p w14:paraId="722278A4">
      <w:pPr>
        <w:keepNext w:val="0"/>
        <w:keepLines w:val="0"/>
        <w:pageBreakBefore w:val="0"/>
        <w:kinsoku/>
        <w:wordWrap/>
        <w:overflowPunct/>
        <w:topLinePunct w:val="0"/>
        <w:bidi w:val="0"/>
        <w:adjustRightInd/>
        <w:snapToGrid/>
        <w:spacing w:line="360" w:lineRule="auto"/>
        <w:textAlignment w:val="auto"/>
        <w:rPr>
          <w:rFonts w:hint="default" w:ascii="宋体" w:hAnsi="宋体" w:cs="黑体"/>
          <w:sz w:val="24"/>
          <w:shd w:val="clear" w:color="auto" w:fill="FBFBFB"/>
          <w:lang w:val="en-US" w:eastAsia="zh-CN"/>
        </w:rPr>
      </w:pPr>
      <w:r>
        <w:rPr>
          <w:rFonts w:hint="eastAsia" w:ascii="宋体" w:hAnsi="宋体"/>
          <w:sz w:val="24"/>
          <w:szCs w:val="32"/>
          <w:lang w:val="en-US" w:eastAsia="zh-CN"/>
        </w:rPr>
        <w:t xml:space="preserve"> </w:t>
      </w:r>
      <w:r>
        <w:rPr>
          <w:rFonts w:hint="eastAsia" w:ascii="宋体" w:hAnsi="宋体"/>
          <w:sz w:val="24"/>
          <w:szCs w:val="32"/>
          <w:lang w:val="en-US" w:eastAsia="zh-CN"/>
        </w:rPr>
        <w:tab/>
      </w:r>
      <w:r>
        <w:rPr>
          <w:rFonts w:hint="eastAsia" w:ascii="宋体" w:hAnsi="宋体"/>
          <w:sz w:val="24"/>
          <w:szCs w:val="32"/>
          <w:lang w:val="en-US" w:eastAsia="zh-CN"/>
        </w:rPr>
        <w:t>系统可靠度用</w:t>
      </w:r>
      <w:r>
        <w:rPr>
          <w:rFonts w:hint="eastAsia" w:ascii="宋体" w:hAnsi="宋体"/>
          <w:position w:val="-10"/>
          <w:sz w:val="24"/>
          <w:szCs w:val="32"/>
          <w:lang w:val="en-US" w:eastAsia="zh-CN"/>
        </w:rPr>
        <w:object>
          <v:shape id="_x0000_i1149" o:spt="75" type="#_x0000_t75" style="height:16pt;width:24pt;" o:ole="t" filled="f" o:preferrelative="t" stroked="f" coordsize="21600,21600">
            <v:path/>
            <v:fill on="f" focussize="0,0"/>
            <v:stroke on="f"/>
            <v:imagedata r:id="rId203" o:title=""/>
            <o:lock v:ext="edit" aspectratio="t"/>
            <w10:wrap type="none"/>
            <w10:anchorlock/>
          </v:shape>
          <o:OLEObject Type="Embed" ProgID="Equation.KSEE3" ShapeID="_x0000_i1149" DrawAspect="Content" ObjectID="_1468075821" r:id="rId202">
            <o:LockedField>false</o:LockedField>
          </o:OLEObject>
        </w:object>
      </w:r>
      <w:r>
        <w:rPr>
          <w:rFonts w:hint="eastAsia" w:ascii="宋体" w:hAnsi="宋体"/>
          <w:sz w:val="24"/>
          <w:szCs w:val="32"/>
          <w:lang w:val="en-US" w:eastAsia="zh-CN"/>
        </w:rPr>
        <w:t>表示。</w:t>
      </w:r>
      <w:r>
        <w:rPr>
          <w:rFonts w:hint="eastAsia" w:ascii="宋体" w:hAnsi="宋体" w:cs="黑体"/>
          <w:sz w:val="24"/>
          <w:shd w:val="clear" w:color="auto" w:fill="FBFBFB"/>
          <w:lang w:val="en-US" w:eastAsia="zh-CN"/>
        </w:rPr>
        <w:t>应按下式计算：</w:t>
      </w:r>
    </w:p>
    <w:p w14:paraId="1E60F2AC">
      <w:pPr>
        <w:keepNext w:val="0"/>
        <w:keepLines w:val="0"/>
        <w:pageBreakBefore w:val="0"/>
        <w:kinsoku/>
        <w:wordWrap/>
        <w:overflowPunct/>
        <w:topLinePunct w:val="0"/>
        <w:bidi w:val="0"/>
        <w:adjustRightInd/>
        <w:snapToGrid/>
        <w:spacing w:line="360" w:lineRule="auto"/>
        <w:jc w:val="right"/>
        <w:textAlignment w:val="auto"/>
        <w:rPr>
          <w:rFonts w:hint="default" w:ascii="宋体" w:hAnsi="宋体" w:cs="黑体"/>
          <w:sz w:val="24"/>
          <w:shd w:val="clear" w:color="auto" w:fill="FBFBFB"/>
          <w:vertAlign w:val="baseline"/>
          <w:lang w:val="en-US" w:eastAsia="zh-CN"/>
        </w:rPr>
      </w:pPr>
      <w:r>
        <w:rPr>
          <w:sz w:val="24"/>
        </w:rPr>
        <mc:AlternateContent>
          <mc:Choice Requires="wps">
            <w:drawing>
              <wp:anchor distT="0" distB="0" distL="114300" distR="114300" simplePos="0" relativeHeight="251665408" behindDoc="0" locked="0" layoutInCell="1" allowOverlap="1">
                <wp:simplePos x="0" y="0"/>
                <wp:positionH relativeFrom="column">
                  <wp:posOffset>2203450</wp:posOffset>
                </wp:positionH>
                <wp:positionV relativeFrom="paragraph">
                  <wp:posOffset>73025</wp:posOffset>
                </wp:positionV>
                <wp:extent cx="86995" cy="554355"/>
                <wp:effectExtent l="38100" t="4445" r="8255" b="12700"/>
                <wp:wrapNone/>
                <wp:docPr id="41" name="左大括号 41"/>
                <wp:cNvGraphicFramePr/>
                <a:graphic xmlns:a="http://schemas.openxmlformats.org/drawingml/2006/main">
                  <a:graphicData uri="http://schemas.microsoft.com/office/word/2010/wordprocessingShape">
                    <wps:wsp>
                      <wps:cNvSpPr/>
                      <wps:spPr>
                        <a:xfrm>
                          <a:off x="3256280" y="2872105"/>
                          <a:ext cx="86995" cy="554355"/>
                        </a:xfrm>
                        <a:prstGeom prst="leftBrac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87" type="#_x0000_t87" style="position:absolute;left:0pt;margin-left:173.5pt;margin-top:5.75pt;height:43.65pt;width:6.85pt;z-index:251665408;mso-width-relative:page;mso-height-relative:page;" filled="f" stroked="t" coordsize="21600,21600" o:gfxdata="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X0iBE9gAAAAJAQAADwAAAAAAAAABACAAAAAiAAAAZHJzL2Rvd25yZXYueG1sUEsB&#10;AhQAFAAAAAgAh07iQI8GJkf1AQAAxAMAAA4AAAAAAAAAAQAgAAAAJwEAAGRycy9lMm9Eb2MueG1s&#10;UEsFBgAAAAAGAAYAWQEAAI4FAAAAAA==&#10;" adj="282,10800">
                <v:fill on="f" focussize="0,0"/>
                <v:stroke weight="0.5pt" color="#000000 [3200]" miterlimit="8" joinstyle="miter"/>
                <v:imagedata o:title=""/>
                <o:lock v:ext="edit" aspectratio="f"/>
              </v:shape>
            </w:pict>
          </mc:Fallback>
        </mc:AlternateContent>
      </w:r>
      <w:r>
        <w:rPr>
          <w:rFonts w:hint="eastAsia" w:hAnsi="宋体" w:eastAsia="宋体"/>
          <w:position w:val="-42"/>
          <w:sz w:val="24"/>
          <w:szCs w:val="22"/>
          <w:lang w:eastAsia="zh-CN"/>
        </w:rPr>
        <w:object>
          <v:shape id="_x0000_i1150" o:spt="75" type="#_x0000_t75" style="height:48pt;width:71pt;" o:ole="t" filled="f" o:preferrelative="t" stroked="f" coordsize="21600,21600">
            <v:path/>
            <v:fill on="f" focussize="0,0"/>
            <v:stroke on="f"/>
            <v:imagedata r:id="rId205" o:title=""/>
            <o:lock v:ext="edit" aspectratio="t"/>
            <w10:wrap type="none"/>
            <w10:anchorlock/>
          </v:shape>
          <o:OLEObject Type="Embed" ProgID="Equation.KSEE3" ShapeID="_x0000_i1150" DrawAspect="Content" ObjectID="_1468075822" r:id="rId204">
            <o:LockedField>false</o:LockedField>
          </o:OLEObject>
        </w:object>
      </w:r>
      <w:r>
        <w:rPr>
          <w:rFonts w:hint="eastAsia" w:hAnsi="宋体"/>
          <w:position w:val="-42"/>
          <w:sz w:val="24"/>
          <w:szCs w:val="22"/>
          <w:lang w:val="en-US" w:eastAsia="zh-CN"/>
        </w:rPr>
        <w:t xml:space="preserve">                       </w:t>
      </w:r>
      <w:r>
        <w:rPr>
          <w:rFonts w:hint="eastAsia" w:ascii="宋体" w:hAnsi="宋体" w:cs="宋体"/>
          <w:kern w:val="0"/>
          <w:position w:val="0"/>
          <w:sz w:val="24"/>
          <w:szCs w:val="24"/>
          <w:shd w:val="clear" w:color="auto" w:fill="auto"/>
          <w:vertAlign w:val="baseline"/>
          <w:lang w:val="en-US" w:eastAsia="zh-CN"/>
        </w:rPr>
        <w:t>(5.1.1-2)</w:t>
      </w:r>
    </w:p>
    <w:p w14:paraId="4AB4EDB1">
      <w:pPr>
        <w:pStyle w:val="30"/>
        <w:keepNext w:val="0"/>
        <w:keepLines w:val="0"/>
        <w:pageBreakBefore w:val="0"/>
        <w:kinsoku/>
        <w:wordWrap/>
        <w:overflowPunct/>
        <w:topLinePunct w:val="0"/>
        <w:bidi w:val="0"/>
        <w:adjustRightInd/>
        <w:snapToGrid/>
        <w:spacing w:line="360" w:lineRule="auto"/>
        <w:ind w:firstLine="480"/>
        <w:jc w:val="center"/>
        <w:textAlignment w:val="auto"/>
        <w:rPr>
          <w:rFonts w:hint="default" w:hAnsi="宋体" w:eastAsia="宋体"/>
          <w:sz w:val="24"/>
          <w:szCs w:val="22"/>
          <w:lang w:val="en-US" w:eastAsia="zh-CN"/>
        </w:rPr>
      </w:pPr>
    </w:p>
    <w:p w14:paraId="0F49548E">
      <w:pPr>
        <w:pStyle w:val="30"/>
        <w:keepNext w:val="0"/>
        <w:keepLines w:val="0"/>
        <w:pageBreakBefore w:val="0"/>
        <w:kinsoku/>
        <w:wordWrap/>
        <w:overflowPunct/>
        <w:topLinePunct w:val="0"/>
        <w:bidi w:val="0"/>
        <w:adjustRightInd/>
        <w:snapToGrid/>
        <w:spacing w:line="360" w:lineRule="auto"/>
        <w:ind w:firstLine="480"/>
        <w:textAlignment w:val="auto"/>
        <w:rPr>
          <w:rFonts w:hint="eastAsia" w:hAnsi="宋体"/>
          <w:sz w:val="24"/>
          <w:szCs w:val="22"/>
          <w:lang w:val="en-US" w:eastAsia="zh-CN"/>
        </w:rPr>
      </w:pPr>
      <w:r>
        <w:rPr>
          <w:rFonts w:hint="eastAsia" w:hAnsi="宋体"/>
          <w:sz w:val="24"/>
          <w:szCs w:val="22"/>
          <w:lang w:val="en-US" w:eastAsia="zh-CN"/>
        </w:rPr>
        <w:t>式中:</w:t>
      </w:r>
      <w:r>
        <w:rPr>
          <w:rFonts w:hint="eastAsia" w:hAnsi="宋体"/>
          <w:sz w:val="24"/>
          <w:szCs w:val="22"/>
          <w:lang w:val="en-US" w:eastAsia="zh-CN"/>
        </w:rPr>
        <w:drawing>
          <wp:inline distT="0" distB="0" distL="114300" distR="114300">
            <wp:extent cx="314325" cy="200025"/>
            <wp:effectExtent l="0" t="0" r="8890" b="7620"/>
            <wp:docPr id="4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
                    <pic:cNvPicPr>
                      <a:picLocks noChangeAspect="1"/>
                    </pic:cNvPicPr>
                  </pic:nvPicPr>
                  <pic:blipFill>
                    <a:blip r:embed="rId15"/>
                    <a:stretch>
                      <a:fillRect/>
                    </a:stretch>
                  </pic:blipFill>
                  <pic:spPr>
                    <a:xfrm>
                      <a:off x="0" y="0"/>
                      <a:ext cx="314325" cy="200025"/>
                    </a:xfrm>
                    <a:prstGeom prst="rect">
                      <a:avLst/>
                    </a:prstGeom>
                    <a:noFill/>
                    <a:ln>
                      <a:noFill/>
                    </a:ln>
                  </pic:spPr>
                </pic:pic>
              </a:graphicData>
            </a:graphic>
          </wp:inline>
        </w:drawing>
      </w:r>
      <w:r>
        <w:rPr>
          <w:rFonts w:hint="eastAsia" w:hAnsi="宋体"/>
          <w:sz w:val="24"/>
          <w:szCs w:val="22"/>
          <w:lang w:val="en-US" w:eastAsia="zh-CN"/>
        </w:rPr>
        <w:t>——故障概率；</w:t>
      </w:r>
    </w:p>
    <w:p w14:paraId="0DC62DE0">
      <w:pPr>
        <w:keepNext w:val="0"/>
        <w:keepLines w:val="0"/>
        <w:pageBreakBefore w:val="0"/>
        <w:kinsoku/>
        <w:wordWrap/>
        <w:overflowPunct/>
        <w:topLinePunct w:val="0"/>
        <w:bidi w:val="0"/>
        <w:adjustRightInd/>
        <w:snapToGrid/>
        <w:spacing w:line="360" w:lineRule="auto"/>
        <w:ind w:left="2160" w:hanging="2160" w:hangingChars="900"/>
        <w:textAlignment w:val="auto"/>
        <w:rPr>
          <w:rFonts w:hint="eastAsia" w:ascii="宋体" w:hAnsi="宋体"/>
          <w:sz w:val="24"/>
          <w:szCs w:val="32"/>
          <w:lang w:val="en-US" w:eastAsia="zh-CN"/>
        </w:rPr>
      </w:pPr>
      <w:r>
        <w:rPr>
          <w:rFonts w:hint="eastAsia" w:hAnsi="宋体"/>
          <w:sz w:val="24"/>
          <w:szCs w:val="22"/>
          <w:lang w:val="en-US" w:eastAsia="zh-CN"/>
        </w:rPr>
        <w:t xml:space="preserve">   </w:t>
      </w:r>
      <w:r>
        <w:rPr>
          <w:rFonts w:hint="eastAsia" w:hAnsi="宋体"/>
          <w:sz w:val="24"/>
          <w:szCs w:val="22"/>
          <w:lang w:val="en-US" w:eastAsia="zh-CN"/>
        </w:rPr>
        <w:drawing>
          <wp:inline distT="0" distB="0" distL="114300" distR="114300">
            <wp:extent cx="295275" cy="200025"/>
            <wp:effectExtent l="0" t="0" r="9525" b="7620"/>
            <wp:docPr id="4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
                    <pic:cNvPicPr>
                      <a:picLocks noChangeAspect="1"/>
                    </pic:cNvPicPr>
                  </pic:nvPicPr>
                  <pic:blipFill>
                    <a:blip r:embed="rId16"/>
                    <a:stretch>
                      <a:fillRect/>
                    </a:stretch>
                  </pic:blipFill>
                  <pic:spPr>
                    <a:xfrm>
                      <a:off x="0" y="0"/>
                      <a:ext cx="295275" cy="200025"/>
                    </a:xfrm>
                    <a:prstGeom prst="rect">
                      <a:avLst/>
                    </a:prstGeom>
                    <a:noFill/>
                    <a:ln>
                      <a:noFill/>
                    </a:ln>
                  </pic:spPr>
                </pic:pic>
              </a:graphicData>
            </a:graphic>
          </wp:inline>
        </w:drawing>
      </w:r>
      <w:r>
        <w:rPr>
          <w:rFonts w:hint="eastAsia" w:hAnsi="宋体"/>
          <w:sz w:val="24"/>
          <w:szCs w:val="22"/>
          <w:lang w:val="en-US" w:eastAsia="zh-CN"/>
        </w:rPr>
        <w:t xml:space="preserve"> ——故障密度。</w:t>
      </w:r>
    </w:p>
    <w:p w14:paraId="046FF00E">
      <w:pPr>
        <w:spacing w:line="360" w:lineRule="auto"/>
        <w:ind w:firstLine="420" w:firstLineChars="0"/>
        <w:rPr>
          <w:rFonts w:hint="default" w:ascii="宋体" w:hAnsi="宋体" w:cs="黑体"/>
          <w:color w:val="auto"/>
          <w:sz w:val="24"/>
          <w:highlight w:val="none"/>
          <w:shd w:val="clear" w:color="auto" w:fill="FBFBFB"/>
          <w:lang w:val="en-US" w:eastAsia="zh-CN"/>
        </w:rPr>
      </w:pPr>
      <w:r>
        <w:rPr>
          <w:rFonts w:hint="eastAsia" w:ascii="宋体" w:hAnsi="宋体"/>
          <w:color w:val="auto"/>
          <w:sz w:val="24"/>
          <w:szCs w:val="32"/>
          <w:lang w:val="en-US" w:eastAsia="zh-CN"/>
        </w:rPr>
        <w:t xml:space="preserve">3 </w:t>
      </w:r>
      <w:r>
        <w:rPr>
          <w:rFonts w:hint="eastAsia" w:ascii="宋体" w:hAnsi="宋体" w:cs="黑体"/>
          <w:color w:val="auto"/>
          <w:sz w:val="24"/>
          <w:szCs w:val="32"/>
          <w:lang w:val="en-US" w:eastAsia="zh-CN"/>
        </w:rPr>
        <w:t>可靠性</w:t>
      </w:r>
      <w:r>
        <w:rPr>
          <w:rFonts w:hint="eastAsia" w:ascii="宋体" w:hAnsi="宋体" w:cs="黑体"/>
          <w:color w:val="auto"/>
          <w:sz w:val="24"/>
          <w:shd w:val="clear" w:color="auto" w:fill="FBFBFB"/>
          <w:lang w:val="en-US" w:eastAsia="zh-CN"/>
        </w:rPr>
        <w:t>，</w:t>
      </w:r>
      <w:r>
        <w:rPr>
          <w:rFonts w:hint="eastAsia" w:ascii="宋体" w:hAnsi="宋体" w:cs="黑体"/>
          <w:color w:val="auto"/>
          <w:sz w:val="24"/>
          <w:highlight w:val="none"/>
          <w:shd w:val="clear" w:color="auto" w:fill="FBFBFB"/>
          <w:lang w:val="en-US" w:eastAsia="zh-CN"/>
        </w:rPr>
        <w:t>计算方法应符合</w:t>
      </w:r>
      <w:r>
        <w:rPr>
          <w:rFonts w:hint="eastAsia" w:hAnsi="宋体" w:cs="黑体"/>
          <w:color w:val="auto"/>
          <w:kern w:val="2"/>
          <w:sz w:val="24"/>
          <w:szCs w:val="24"/>
          <w:shd w:val="clear" w:color="auto" w:fill="FBFBFB"/>
          <w:lang w:val="en-US" w:eastAsia="zh-CN" w:bidi="ar-SA"/>
        </w:rPr>
        <w:t>下列</w:t>
      </w:r>
      <w:r>
        <w:rPr>
          <w:rFonts w:hint="eastAsia" w:ascii="宋体" w:hAnsi="宋体" w:cs="黑体"/>
          <w:color w:val="auto"/>
          <w:sz w:val="24"/>
          <w:highlight w:val="none"/>
          <w:shd w:val="clear" w:color="auto" w:fill="FBFBFB"/>
          <w:lang w:val="en-US" w:eastAsia="zh-CN"/>
        </w:rPr>
        <w:t xml:space="preserve">规定： </w:t>
      </w:r>
    </w:p>
    <w:p w14:paraId="36E9B1BA">
      <w:pPr>
        <w:numPr>
          <w:ilvl w:val="0"/>
          <w:numId w:val="6"/>
        </w:numPr>
        <w:spacing w:line="360" w:lineRule="auto"/>
        <w:ind w:firstLine="420" w:firstLineChars="0"/>
        <w:rPr>
          <w:rFonts w:hint="eastAsia" w:ascii="宋体" w:hAnsi="宋体"/>
          <w:color w:val="auto"/>
          <w:sz w:val="24"/>
          <w:szCs w:val="32"/>
          <w:highlight w:val="none"/>
          <w:lang w:val="en-US" w:eastAsia="zh-CN"/>
        </w:rPr>
      </w:pPr>
      <w:r>
        <w:rPr>
          <w:rFonts w:hint="eastAsia" w:ascii="宋体" w:hAnsi="宋体" w:cs="黑体"/>
          <w:color w:val="auto"/>
          <w:sz w:val="24"/>
          <w:highlight w:val="none"/>
          <w:shd w:val="clear" w:color="auto" w:fill="FBFBFB"/>
          <w:lang w:val="en-US" w:eastAsia="zh-CN"/>
        </w:rPr>
        <w:t>反映</w:t>
      </w:r>
      <w:r>
        <w:rPr>
          <w:rFonts w:hint="eastAsia" w:ascii="宋体" w:hAnsi="宋体"/>
          <w:color w:val="auto"/>
          <w:sz w:val="24"/>
          <w:szCs w:val="32"/>
          <w:highlight w:val="none"/>
          <w:lang w:val="en-US" w:eastAsia="zh-CN"/>
        </w:rPr>
        <w:t>系统在规定条件下和规定使用时间内完成规定功能的能力；</w:t>
      </w:r>
    </w:p>
    <w:p w14:paraId="0A984161">
      <w:pPr>
        <w:numPr>
          <w:ilvl w:val="0"/>
          <w:numId w:val="6"/>
        </w:numPr>
        <w:spacing w:line="360" w:lineRule="auto"/>
        <w:ind w:firstLine="420" w:firstLineChars="0"/>
        <w:rPr>
          <w:rFonts w:hint="eastAsia" w:hAnsi="宋体"/>
          <w:color w:val="auto"/>
          <w:sz w:val="24"/>
          <w:szCs w:val="22"/>
          <w:highlight w:val="none"/>
        </w:rPr>
      </w:pPr>
      <w:r>
        <w:rPr>
          <w:rFonts w:hint="eastAsia" w:ascii="宋体" w:hAnsi="宋体"/>
          <w:color w:val="auto"/>
          <w:sz w:val="24"/>
          <w:szCs w:val="32"/>
          <w:highlight w:val="none"/>
          <w:lang w:val="en-US" w:eastAsia="zh-CN"/>
        </w:rPr>
        <w:t>用平均无故障时间（MTBF）来衡量；</w:t>
      </w:r>
    </w:p>
    <w:p w14:paraId="60E12E56">
      <w:pPr>
        <w:numPr>
          <w:ilvl w:val="0"/>
          <w:numId w:val="6"/>
        </w:numPr>
        <w:spacing w:line="360" w:lineRule="auto"/>
        <w:ind w:firstLine="420" w:firstLineChars="0"/>
        <w:rPr>
          <w:rFonts w:hint="eastAsia" w:hAnsi="宋体"/>
          <w:color w:val="auto"/>
          <w:sz w:val="24"/>
          <w:szCs w:val="22"/>
          <w:highlight w:val="none"/>
        </w:rPr>
      </w:pPr>
      <w:r>
        <w:rPr>
          <w:rFonts w:hint="eastAsia" w:ascii="宋体" w:hAnsi="宋体"/>
          <w:color w:val="auto"/>
          <w:sz w:val="24"/>
          <w:szCs w:val="32"/>
          <w:highlight w:val="none"/>
          <w:lang w:val="en-US" w:eastAsia="zh-CN"/>
        </w:rPr>
        <w:t>宜包括早期可靠寿命、失效率、耐久寿命三个核心指标；</w:t>
      </w:r>
    </w:p>
    <w:p w14:paraId="41C5D7B6">
      <w:pPr>
        <w:numPr>
          <w:ilvl w:val="0"/>
          <w:numId w:val="6"/>
        </w:numPr>
        <w:spacing w:line="360" w:lineRule="auto"/>
        <w:ind w:firstLine="420" w:firstLineChars="0"/>
        <w:rPr>
          <w:rFonts w:hint="eastAsia" w:ascii="宋体" w:hAnsi="宋体" w:cs="Times New Roman"/>
          <w:color w:val="auto"/>
          <w:sz w:val="24"/>
          <w:szCs w:val="32"/>
          <w:highlight w:val="none"/>
          <w:shd w:val="clear" w:color="auto" w:fill="auto"/>
          <w:lang w:val="en-US" w:eastAsia="zh-CN"/>
        </w:rPr>
      </w:pPr>
      <w:r>
        <w:rPr>
          <w:rFonts w:hint="eastAsia" w:ascii="宋体" w:hAnsi="宋体"/>
          <w:color w:val="auto"/>
          <w:sz w:val="24"/>
          <w:szCs w:val="32"/>
          <w:highlight w:val="none"/>
          <w:lang w:val="en-US" w:eastAsia="zh-CN"/>
        </w:rPr>
        <w:t>产品的可靠性用可靠性特征量定量描述。可靠性特征量包括估计值、外推值、预测值，实际中为统计值。不同产品类型可有不同的具体可靠性定义。</w:t>
      </w:r>
    </w:p>
    <w:p w14:paraId="135ACF53">
      <w:pPr>
        <w:keepNext w:val="0"/>
        <w:keepLines w:val="0"/>
        <w:pageBreakBefore w:val="0"/>
        <w:kinsoku/>
        <w:wordWrap/>
        <w:overflowPunct/>
        <w:topLinePunct w:val="0"/>
        <w:bidi w:val="0"/>
        <w:adjustRightInd/>
        <w:snapToGrid/>
        <w:spacing w:line="360" w:lineRule="auto"/>
        <w:ind w:firstLine="420" w:firstLineChars="0"/>
        <w:jc w:val="left"/>
        <w:textAlignment w:val="auto"/>
        <w:outlineLvl w:val="9"/>
        <w:rPr>
          <w:rFonts w:hint="eastAsia" w:ascii="宋体" w:hAnsi="宋体" w:cs="黑体"/>
          <w:color w:val="auto"/>
          <w:sz w:val="24"/>
          <w:shd w:val="clear" w:color="auto" w:fill="FBFBFB"/>
          <w:lang w:val="en-US" w:eastAsia="zh-CN"/>
        </w:rPr>
      </w:pPr>
      <w:r>
        <w:rPr>
          <w:rFonts w:hint="eastAsia" w:ascii="宋体" w:hAnsi="宋体" w:cs="黑体"/>
          <w:color w:val="auto"/>
          <w:sz w:val="24"/>
          <w:shd w:val="clear" w:color="auto" w:fill="FBFBFB"/>
          <w:lang w:val="en-US" w:eastAsia="zh-CN"/>
        </w:rPr>
        <w:t>4 平均修复时间，应按</w:t>
      </w:r>
      <w:r>
        <w:rPr>
          <w:rFonts w:hint="eastAsia" w:hAnsi="宋体" w:cs="黑体"/>
          <w:color w:val="auto"/>
          <w:kern w:val="2"/>
          <w:sz w:val="24"/>
          <w:szCs w:val="24"/>
          <w:shd w:val="clear" w:color="auto" w:fill="FBFBFB"/>
          <w:lang w:val="en-US" w:eastAsia="zh-CN" w:bidi="ar-SA"/>
        </w:rPr>
        <w:t>下</w:t>
      </w:r>
      <w:r>
        <w:rPr>
          <w:rFonts w:hint="eastAsia" w:ascii="宋体" w:hAnsi="宋体" w:cs="黑体"/>
          <w:color w:val="auto"/>
          <w:sz w:val="24"/>
          <w:shd w:val="clear" w:color="auto" w:fill="FBFBFB"/>
          <w:lang w:val="en-US" w:eastAsia="zh-CN"/>
        </w:rPr>
        <w:t>式计算：</w:t>
      </w:r>
    </w:p>
    <w:p w14:paraId="1A509E79">
      <w:pPr>
        <w:keepNext w:val="0"/>
        <w:keepLines w:val="0"/>
        <w:pageBreakBefore w:val="0"/>
        <w:kinsoku/>
        <w:wordWrap/>
        <w:overflowPunct/>
        <w:topLinePunct w:val="0"/>
        <w:bidi w:val="0"/>
        <w:adjustRightInd/>
        <w:snapToGrid/>
        <w:spacing w:line="360" w:lineRule="auto"/>
        <w:jc w:val="right"/>
        <w:textAlignment w:val="auto"/>
        <w:rPr>
          <w:rFonts w:hint="default" w:ascii="宋体" w:hAnsi="宋体" w:cs="黑体"/>
          <w:sz w:val="24"/>
          <w:shd w:val="clear" w:color="auto" w:fill="FBFBFB"/>
          <w:vertAlign w:val="baseline"/>
          <w:lang w:val="en-US" w:eastAsia="zh-CN"/>
        </w:rPr>
      </w:pPr>
      <w:r>
        <w:rPr>
          <w:rFonts w:hint="default" w:ascii="宋体" w:hAnsi="宋体" w:cs="黑体"/>
          <w:position w:val="-60"/>
          <w:sz w:val="24"/>
          <w:shd w:val="clear" w:color="auto" w:fill="FBFBFB"/>
          <w:lang w:val="en-US" w:eastAsia="zh-CN"/>
        </w:rPr>
        <w:object>
          <v:shape id="_x0000_i1151" o:spt="75" type="#_x0000_t75" style="height:66pt;width:81pt;" o:ole="t" filled="f" o:preferrelative="t" stroked="f" coordsize="21600,21600">
            <v:path/>
            <v:fill on="f" focussize="0,0"/>
            <v:stroke on="f"/>
            <v:imagedata r:id="rId207" o:title=""/>
            <o:lock v:ext="edit" aspectratio="t"/>
            <w10:wrap type="none"/>
            <w10:anchorlock/>
          </v:shape>
          <o:OLEObject Type="Embed" ProgID="Equation.KSEE3" ShapeID="_x0000_i1151" DrawAspect="Content" ObjectID="_1468075823" r:id="rId206">
            <o:LockedField>false</o:LockedField>
          </o:OLEObject>
        </w:object>
      </w:r>
      <w:r>
        <w:rPr>
          <w:rFonts w:hint="eastAsia" w:ascii="宋体" w:hAnsi="宋体" w:cs="黑体"/>
          <w:position w:val="-60"/>
          <w:sz w:val="24"/>
          <w:shd w:val="clear" w:color="auto" w:fill="FBFBFB"/>
          <w:lang w:val="en-US" w:eastAsia="zh-CN"/>
        </w:rPr>
        <w:t xml:space="preserve">                    </w:t>
      </w:r>
      <w:r>
        <w:rPr>
          <w:rFonts w:hint="eastAsia" w:ascii="宋体" w:hAnsi="宋体" w:cs="宋体"/>
          <w:kern w:val="0"/>
          <w:position w:val="0"/>
          <w:sz w:val="24"/>
          <w:szCs w:val="24"/>
          <w:shd w:val="clear" w:color="auto" w:fill="auto"/>
          <w:lang w:val="en-US" w:eastAsia="zh-CN"/>
        </w:rPr>
        <w:t xml:space="preserve"> </w:t>
      </w:r>
      <w:r>
        <w:rPr>
          <w:rFonts w:hint="eastAsia" w:ascii="宋体" w:hAnsi="宋体" w:cs="宋体"/>
          <w:kern w:val="0"/>
          <w:position w:val="0"/>
          <w:sz w:val="24"/>
          <w:szCs w:val="24"/>
          <w:shd w:val="clear" w:color="auto" w:fill="auto"/>
          <w:vertAlign w:val="baseline"/>
          <w:lang w:val="en-US" w:eastAsia="zh-CN"/>
        </w:rPr>
        <w:t>(5.1.1-3)</w:t>
      </w:r>
    </w:p>
    <w:p w14:paraId="29551020">
      <w:pPr>
        <w:keepNext w:val="0"/>
        <w:keepLines w:val="0"/>
        <w:pageBreakBefore w:val="0"/>
        <w:kinsoku/>
        <w:wordWrap/>
        <w:overflowPunct/>
        <w:topLinePunct w:val="0"/>
        <w:bidi w:val="0"/>
        <w:adjustRightInd/>
        <w:snapToGrid/>
        <w:spacing w:line="360" w:lineRule="auto"/>
        <w:ind w:firstLine="420" w:firstLineChars="0"/>
        <w:jc w:val="center"/>
        <w:textAlignment w:val="auto"/>
        <w:rPr>
          <w:rFonts w:hint="default" w:ascii="宋体" w:hAnsi="宋体" w:cs="黑体"/>
          <w:sz w:val="24"/>
          <w:shd w:val="clear" w:color="auto" w:fill="FBFBFB"/>
          <w:lang w:val="en-US" w:eastAsia="zh-CN"/>
        </w:rPr>
      </w:pPr>
    </w:p>
    <w:p w14:paraId="3038B1D0">
      <w:pPr>
        <w:pStyle w:val="30"/>
        <w:keepNext w:val="0"/>
        <w:keepLines w:val="0"/>
        <w:pageBreakBefore w:val="0"/>
        <w:kinsoku/>
        <w:wordWrap/>
        <w:overflowPunct/>
        <w:topLinePunct w:val="0"/>
        <w:bidi w:val="0"/>
        <w:adjustRightInd/>
        <w:snapToGrid/>
        <w:spacing w:line="360" w:lineRule="auto"/>
        <w:ind w:firstLine="480"/>
        <w:textAlignment w:val="auto"/>
        <w:rPr>
          <w:rFonts w:hint="eastAsia" w:hAnsi="宋体"/>
          <w:sz w:val="24"/>
          <w:szCs w:val="22"/>
          <w:lang w:val="en-US" w:eastAsia="zh-CN"/>
        </w:rPr>
      </w:pPr>
      <w:r>
        <w:rPr>
          <w:rFonts w:hint="eastAsia" w:hAnsi="宋体"/>
          <w:sz w:val="24"/>
          <w:szCs w:val="22"/>
          <w:lang w:val="en-US" w:eastAsia="zh-CN"/>
        </w:rPr>
        <w:t>式中：</w:t>
      </w:r>
    </w:p>
    <w:p w14:paraId="037809F4">
      <w:pPr>
        <w:pStyle w:val="30"/>
        <w:keepNext w:val="0"/>
        <w:keepLines w:val="0"/>
        <w:pageBreakBefore w:val="0"/>
        <w:kinsoku/>
        <w:wordWrap/>
        <w:overflowPunct/>
        <w:topLinePunct w:val="0"/>
        <w:bidi w:val="0"/>
        <w:adjustRightInd/>
        <w:snapToGrid/>
        <w:spacing w:line="360" w:lineRule="auto"/>
        <w:ind w:firstLine="480"/>
        <w:textAlignment w:val="auto"/>
        <w:rPr>
          <w:rFonts w:hint="eastAsia" w:hAnsi="宋体"/>
          <w:sz w:val="24"/>
          <w:szCs w:val="22"/>
          <w:lang w:val="en-US" w:eastAsia="zh-CN"/>
        </w:rPr>
      </w:pPr>
      <w:r>
        <w:drawing>
          <wp:inline distT="0" distB="0" distL="114300" distR="114300">
            <wp:extent cx="142875" cy="228600"/>
            <wp:effectExtent l="0" t="0" r="9525" b="0"/>
            <wp:docPr id="4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2"/>
                    <pic:cNvPicPr>
                      <a:picLocks noChangeAspect="1"/>
                    </pic:cNvPicPr>
                  </pic:nvPicPr>
                  <pic:blipFill>
                    <a:blip r:embed="rId13"/>
                    <a:stretch>
                      <a:fillRect/>
                    </a:stretch>
                  </pic:blipFill>
                  <pic:spPr>
                    <a:xfrm>
                      <a:off x="0" y="0"/>
                      <a:ext cx="142875" cy="228600"/>
                    </a:xfrm>
                    <a:prstGeom prst="rect">
                      <a:avLst/>
                    </a:prstGeom>
                    <a:noFill/>
                    <a:ln>
                      <a:noFill/>
                    </a:ln>
                  </pic:spPr>
                </pic:pic>
              </a:graphicData>
            </a:graphic>
          </wp:inline>
        </w:drawing>
      </w:r>
      <w:r>
        <w:rPr>
          <w:rFonts w:hint="eastAsia" w:hAnsi="宋体"/>
          <w:sz w:val="24"/>
          <w:szCs w:val="22"/>
          <w:lang w:val="en-US" w:eastAsia="zh-CN"/>
        </w:rPr>
        <w:t>——系统（或部件）的第</w:t>
      </w:r>
      <w:r>
        <w:rPr>
          <w:rFonts w:hint="eastAsia" w:hAnsi="宋体"/>
          <w:i/>
          <w:iCs/>
          <w:sz w:val="24"/>
          <w:szCs w:val="22"/>
          <w:lang w:val="en-US" w:eastAsia="zh-CN"/>
        </w:rPr>
        <w:t>i</w:t>
      </w:r>
      <w:r>
        <w:rPr>
          <w:rFonts w:hint="eastAsia" w:hAnsi="宋体"/>
          <w:sz w:val="24"/>
          <w:szCs w:val="22"/>
          <w:lang w:val="en-US" w:eastAsia="zh-CN"/>
        </w:rPr>
        <w:t>种故障；</w:t>
      </w:r>
    </w:p>
    <w:p w14:paraId="385F5AD4">
      <w:pPr>
        <w:pStyle w:val="30"/>
        <w:keepNext w:val="0"/>
        <w:keepLines w:val="0"/>
        <w:pageBreakBefore w:val="0"/>
        <w:kinsoku/>
        <w:wordWrap/>
        <w:overflowPunct/>
        <w:topLinePunct w:val="0"/>
        <w:bidi w:val="0"/>
        <w:adjustRightInd/>
        <w:snapToGrid/>
        <w:spacing w:line="360" w:lineRule="auto"/>
        <w:ind w:firstLine="480"/>
        <w:textAlignment w:val="auto"/>
        <w:rPr>
          <w:rFonts w:hint="eastAsia" w:hAnsi="宋体"/>
          <w:sz w:val="24"/>
          <w:szCs w:val="22"/>
          <w:lang w:val="en-US" w:eastAsia="zh-CN"/>
        </w:rPr>
      </w:pPr>
      <w:r>
        <w:drawing>
          <wp:inline distT="0" distB="0" distL="114300" distR="114300">
            <wp:extent cx="133350" cy="228600"/>
            <wp:effectExtent l="0" t="0" r="0" b="0"/>
            <wp:docPr id="4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3"/>
                    <pic:cNvPicPr>
                      <a:picLocks noChangeAspect="1"/>
                    </pic:cNvPicPr>
                  </pic:nvPicPr>
                  <pic:blipFill>
                    <a:blip r:embed="rId14"/>
                    <a:stretch>
                      <a:fillRect/>
                    </a:stretch>
                  </pic:blipFill>
                  <pic:spPr>
                    <a:xfrm>
                      <a:off x="0" y="0"/>
                      <a:ext cx="133350" cy="228600"/>
                    </a:xfrm>
                    <a:prstGeom prst="rect">
                      <a:avLst/>
                    </a:prstGeom>
                    <a:noFill/>
                    <a:ln>
                      <a:noFill/>
                    </a:ln>
                  </pic:spPr>
                </pic:pic>
              </a:graphicData>
            </a:graphic>
          </wp:inline>
        </w:drawing>
      </w:r>
      <w:r>
        <w:rPr>
          <w:rFonts w:hint="eastAsia" w:hAnsi="宋体"/>
          <w:sz w:val="24"/>
          <w:szCs w:val="22"/>
          <w:lang w:val="en-US" w:eastAsia="zh-CN"/>
        </w:rPr>
        <w:t>——某故障的维修修复耗时；</w:t>
      </w:r>
    </w:p>
    <w:p w14:paraId="74EF44A6">
      <w:pPr>
        <w:pStyle w:val="30"/>
        <w:keepNext w:val="0"/>
        <w:keepLines w:val="0"/>
        <w:pageBreakBefore w:val="0"/>
        <w:kinsoku/>
        <w:wordWrap/>
        <w:overflowPunct/>
        <w:topLinePunct w:val="0"/>
        <w:bidi w:val="0"/>
        <w:adjustRightInd/>
        <w:snapToGrid/>
        <w:spacing w:line="360" w:lineRule="auto"/>
        <w:ind w:firstLine="480"/>
        <w:textAlignment w:val="auto"/>
        <w:rPr>
          <w:rFonts w:hint="eastAsia" w:hAnsi="宋体"/>
          <w:sz w:val="24"/>
          <w:szCs w:val="22"/>
          <w:lang w:val="en-US" w:eastAsia="zh-CN"/>
        </w:rPr>
      </w:pPr>
      <w:r>
        <w:rPr>
          <w:rFonts w:hint="eastAsia" w:hAnsi="宋体"/>
          <w:sz w:val="24"/>
          <w:szCs w:val="22"/>
          <w:lang w:val="en-US" w:eastAsia="zh-CN"/>
        </w:rPr>
        <w:t>K——系统全部故障模式总和。</w:t>
      </w:r>
    </w:p>
    <w:p w14:paraId="25F01212">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spacing w:before="0" w:beforeAutospacing="0" w:after="0" w:afterAutospacing="0" w:line="360" w:lineRule="auto"/>
        <w:ind w:right="0"/>
        <w:jc w:val="both"/>
        <w:textAlignment w:val="baseline"/>
      </w:pPr>
    </w:p>
    <w:p w14:paraId="09E370B3">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spacing w:before="0" w:beforeAutospacing="0" w:after="0" w:afterAutospacing="0" w:line="360" w:lineRule="auto"/>
        <w:ind w:right="0"/>
        <w:jc w:val="both"/>
        <w:textAlignment w:val="baseline"/>
        <w:rPr>
          <w:rFonts w:hint="eastAsia" w:ascii="宋体" w:hAnsi="宋体" w:eastAsia="宋体"/>
          <w:sz w:val="28"/>
          <w:szCs w:val="28"/>
          <w:lang w:val="en-US" w:eastAsia="zh-CN"/>
        </w:rPr>
      </w:pPr>
      <w:bookmarkStart w:id="244" w:name="_Toc24885"/>
      <w:r>
        <w:rPr>
          <w:rFonts w:hint="eastAsia" w:ascii="宋体" w:hAnsi="宋体" w:eastAsia="宋体"/>
          <w:sz w:val="28"/>
          <w:szCs w:val="28"/>
          <w:lang w:val="en-US" w:eastAsia="zh-CN"/>
        </w:rPr>
        <w:br w:type="page"/>
      </w:r>
    </w:p>
    <w:p w14:paraId="5FE7B9EF">
      <w:pPr>
        <w:pStyle w:val="3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spacing w:before="0" w:beforeAutospacing="0" w:after="0" w:afterAutospacing="0" w:line="360" w:lineRule="auto"/>
        <w:ind w:right="0"/>
        <w:jc w:val="center"/>
        <w:textAlignment w:val="baseline"/>
        <w:outlineLvl w:val="0"/>
        <w:rPr>
          <w:sz w:val="28"/>
          <w:szCs w:val="28"/>
        </w:rPr>
      </w:pPr>
      <w:bookmarkStart w:id="245" w:name="_Toc13795"/>
      <w:r>
        <w:rPr>
          <w:rFonts w:hint="eastAsia" w:ascii="宋体" w:hAnsi="宋体" w:eastAsia="宋体"/>
          <w:sz w:val="28"/>
          <w:szCs w:val="28"/>
          <w:lang w:val="en-US" w:eastAsia="zh-CN"/>
        </w:rPr>
        <w:t>6 监测诊断</w:t>
      </w:r>
      <w:r>
        <w:rPr>
          <w:rFonts w:hint="eastAsia" w:ascii="宋体" w:hAnsi="宋体" w:eastAsia="宋体"/>
          <w:sz w:val="28"/>
          <w:szCs w:val="28"/>
        </w:rPr>
        <w:t>对象</w:t>
      </w:r>
      <w:bookmarkEnd w:id="244"/>
      <w:bookmarkEnd w:id="245"/>
    </w:p>
    <w:p w14:paraId="7C5554C0">
      <w:pPr>
        <w:pStyle w:val="34"/>
        <w:numPr>
          <w:ilvl w:val="0"/>
          <w:numId w:val="0"/>
        </w:numPr>
        <w:spacing w:line="360" w:lineRule="auto"/>
        <w:ind w:left="360" w:leftChars="0" w:firstLineChars="0"/>
        <w:jc w:val="center"/>
        <w:rPr>
          <w:rFonts w:hint="eastAsia" w:ascii="宋体" w:hAnsi="宋体" w:eastAsia="宋体"/>
          <w:sz w:val="28"/>
          <w:szCs w:val="28"/>
        </w:rPr>
      </w:pPr>
      <w:bookmarkStart w:id="246" w:name="_Toc30960"/>
      <w:r>
        <w:rPr>
          <w:rFonts w:hint="eastAsia" w:ascii="宋体" w:hAnsi="宋体" w:eastAsia="宋体"/>
          <w:sz w:val="28"/>
          <w:szCs w:val="28"/>
          <w:lang w:val="en-US" w:eastAsia="zh-CN"/>
        </w:rPr>
        <w:t>6</w:t>
      </w:r>
      <w:r>
        <w:rPr>
          <w:rFonts w:ascii="宋体" w:hAnsi="宋体" w:eastAsia="宋体"/>
          <w:sz w:val="28"/>
          <w:szCs w:val="28"/>
        </w:rPr>
        <w:t xml:space="preserve">.1 </w:t>
      </w:r>
      <w:r>
        <w:rPr>
          <w:rFonts w:hint="eastAsia" w:ascii="宋体" w:hAnsi="宋体" w:eastAsia="宋体"/>
          <w:sz w:val="28"/>
          <w:szCs w:val="28"/>
        </w:rPr>
        <w:t>一般规定</w:t>
      </w:r>
      <w:bookmarkEnd w:id="246"/>
    </w:p>
    <w:p w14:paraId="5DCF67B0">
      <w:pPr>
        <w:spacing w:line="360" w:lineRule="auto"/>
        <w:rPr>
          <w:rFonts w:hint="eastAsia" w:ascii="宋体" w:hAnsi="宋体" w:eastAsia="宋体" w:cs="黑体"/>
          <w:sz w:val="24"/>
          <w:shd w:val="clear" w:color="auto" w:fill="FBFBFB"/>
          <w:lang w:val="en-US" w:eastAsia="zh-CN"/>
        </w:rPr>
      </w:pPr>
      <w:r>
        <w:rPr>
          <w:rFonts w:hint="eastAsia" w:ascii="宋体" w:hAnsi="宋体" w:cs="黑体"/>
          <w:sz w:val="24"/>
          <w:shd w:val="clear" w:color="auto" w:fill="FBFBFB"/>
          <w:lang w:val="en-US" w:eastAsia="zh-CN"/>
        </w:rPr>
        <w:t xml:space="preserve">6.1.1 </w:t>
      </w:r>
      <w:r>
        <w:rPr>
          <w:rFonts w:hint="eastAsia" w:ascii="宋体" w:hAnsi="宋体" w:eastAsia="宋体" w:cs="黑体"/>
          <w:sz w:val="24"/>
          <w:shd w:val="clear" w:color="auto" w:fill="FBFBFB"/>
          <w:lang w:val="en-US" w:eastAsia="zh-CN"/>
        </w:rPr>
        <w:t>安全韧性城市对城市风险、异常、故障的诊断应分级分类进行。应符合</w:t>
      </w:r>
      <w:r>
        <w:rPr>
          <w:rFonts w:hint="eastAsia" w:hAnsi="宋体" w:cs="黑体"/>
          <w:color w:val="auto"/>
          <w:kern w:val="2"/>
          <w:sz w:val="24"/>
          <w:szCs w:val="24"/>
          <w:shd w:val="clear" w:color="auto" w:fill="FBFBFB"/>
          <w:lang w:val="en-US" w:eastAsia="zh-CN" w:bidi="ar-SA"/>
        </w:rPr>
        <w:t>下列</w:t>
      </w:r>
      <w:r>
        <w:rPr>
          <w:rFonts w:hint="eastAsia" w:ascii="宋体" w:hAnsi="宋体" w:eastAsia="宋体" w:cs="黑体"/>
          <w:sz w:val="24"/>
          <w:shd w:val="clear" w:color="auto" w:fill="FBFBFB"/>
          <w:lang w:val="en-US" w:eastAsia="zh-CN"/>
        </w:rPr>
        <w:t>规定：</w:t>
      </w:r>
    </w:p>
    <w:p w14:paraId="262FABE6">
      <w:pPr>
        <w:spacing w:line="360" w:lineRule="auto"/>
        <w:ind w:firstLine="420" w:firstLineChars="0"/>
        <w:rPr>
          <w:rFonts w:hint="eastAsia" w:ascii="宋体" w:hAnsi="宋体" w:eastAsia="宋体" w:cs="黑体"/>
          <w:sz w:val="24"/>
          <w:shd w:val="clear" w:color="auto" w:fill="FBFBFB"/>
          <w:lang w:val="en-US" w:eastAsia="zh-CN"/>
        </w:rPr>
      </w:pPr>
      <w:r>
        <w:rPr>
          <w:rFonts w:hint="eastAsia" w:ascii="宋体" w:hAnsi="宋体" w:eastAsia="宋体" w:cs="黑体"/>
          <w:sz w:val="24"/>
          <w:shd w:val="clear" w:color="auto" w:fill="FBFBFB"/>
          <w:lang w:val="en-US" w:eastAsia="zh-CN"/>
        </w:rPr>
        <w:t>1 分为设施与设备级，子系统级，系统级，城市全网级四个级别：</w:t>
      </w:r>
      <w:r>
        <w:rPr>
          <w:rFonts w:hint="eastAsia" w:ascii="宋体" w:hAnsi="宋体" w:cs="黑体"/>
          <w:sz w:val="24"/>
          <w:shd w:val="clear" w:color="auto" w:fill="FBFBFB"/>
          <w:lang w:val="en-US" w:eastAsia="zh-CN"/>
        </w:rPr>
        <w:t>；</w:t>
      </w:r>
    </w:p>
    <w:p w14:paraId="13813F39">
      <w:pPr>
        <w:spacing w:line="360" w:lineRule="auto"/>
        <w:ind w:firstLine="420" w:firstLineChars="0"/>
        <w:rPr>
          <w:rFonts w:hint="eastAsia" w:ascii="宋体" w:hAnsi="宋体" w:eastAsia="宋体" w:cs="黑体"/>
          <w:sz w:val="24"/>
          <w:shd w:val="clear" w:color="auto" w:fill="FBFBFB"/>
          <w:lang w:val="en-US" w:eastAsia="zh-CN"/>
        </w:rPr>
      </w:pPr>
      <w:r>
        <w:rPr>
          <w:rFonts w:hint="eastAsia" w:ascii="宋体" w:hAnsi="宋体" w:eastAsia="宋体" w:cs="黑体"/>
          <w:sz w:val="24"/>
          <w:shd w:val="clear" w:color="auto" w:fill="FBFBFB"/>
          <w:lang w:val="en-US" w:eastAsia="zh-CN"/>
        </w:rPr>
        <w:t>2 在每一级别上再进行基于专业领域的分类，形成四个层级上的专业门类系列</w:t>
      </w:r>
      <w:r>
        <w:rPr>
          <w:rFonts w:hint="eastAsia" w:ascii="宋体" w:hAnsi="宋体" w:cs="黑体"/>
          <w:sz w:val="24"/>
          <w:shd w:val="clear" w:color="auto" w:fill="FBFBFB"/>
          <w:lang w:val="en-US" w:eastAsia="zh-CN"/>
        </w:rPr>
        <w:t>；</w:t>
      </w:r>
    </w:p>
    <w:p w14:paraId="5F0F177E">
      <w:pPr>
        <w:pStyle w:val="30"/>
        <w:spacing w:line="360" w:lineRule="auto"/>
        <w:ind w:left="0" w:leftChars="0" w:firstLine="480" w:firstLineChars="200"/>
        <w:rPr>
          <w:rFonts w:hint="default" w:ascii="宋体" w:hAnsi="Times New Roman" w:eastAsia="宋体" w:cs="Times New Roman"/>
          <w:sz w:val="21"/>
          <w:shd w:val="clear" w:color="auto" w:fill="auto"/>
          <w:lang w:val="en-US" w:eastAsia="zh-CN"/>
        </w:rPr>
      </w:pPr>
      <w:r>
        <w:rPr>
          <w:rFonts w:hint="eastAsia" w:ascii="宋体" w:hAnsi="宋体" w:eastAsia="宋体" w:cs="黑体"/>
          <w:sz w:val="24"/>
          <w:shd w:val="clear" w:color="auto" w:fill="FBFBFB"/>
          <w:lang w:val="en-US" w:eastAsia="zh-CN"/>
        </w:rPr>
        <w:t>3 针对每一级每一类上的对象实施专业化诊断策略、维护策略、恢复策略</w:t>
      </w:r>
      <w:r>
        <w:rPr>
          <w:rFonts w:hint="eastAsia" w:hAnsi="宋体" w:cs="黑体"/>
          <w:sz w:val="24"/>
          <w:shd w:val="clear" w:color="auto" w:fill="FBFBFB"/>
          <w:lang w:val="en-US" w:eastAsia="zh-CN"/>
        </w:rPr>
        <w:t>。</w:t>
      </w:r>
    </w:p>
    <w:p w14:paraId="47BD7B99">
      <w:pPr>
        <w:pStyle w:val="30"/>
        <w:spacing w:line="360" w:lineRule="auto"/>
        <w:ind w:left="0" w:leftChars="0" w:firstLine="0" w:firstLineChars="0"/>
        <w:rPr>
          <w:rFonts w:hint="eastAsia" w:ascii="宋体" w:hAnsi="宋体" w:eastAsia="宋体" w:cs="黑体"/>
          <w:sz w:val="24"/>
          <w:shd w:val="clear" w:color="auto" w:fill="FBFBFB"/>
          <w:lang w:val="en-US" w:eastAsia="zh-CN"/>
        </w:rPr>
      </w:pPr>
    </w:p>
    <w:p w14:paraId="594C5AE3">
      <w:pPr>
        <w:pStyle w:val="30"/>
        <w:spacing w:line="360" w:lineRule="auto"/>
        <w:ind w:left="0" w:leftChars="0" w:firstLine="0" w:firstLineChars="0"/>
        <w:rPr>
          <w:rFonts w:hint="eastAsia" w:ascii="宋体" w:hAnsi="宋体" w:eastAsia="宋体" w:cs="黑体"/>
          <w:sz w:val="24"/>
          <w:shd w:val="clear" w:color="auto" w:fill="FBFBFB"/>
          <w:lang w:val="en-US" w:eastAsia="zh-CN"/>
        </w:rPr>
      </w:pPr>
      <w:r>
        <w:rPr>
          <w:rFonts w:hint="eastAsia" w:ascii="宋体" w:hAnsi="宋体" w:eastAsia="宋体" w:cs="黑体"/>
          <w:sz w:val="24"/>
          <w:shd w:val="clear" w:color="auto" w:fill="FBFBFB"/>
          <w:lang w:val="en-US" w:eastAsia="zh-CN"/>
        </w:rPr>
        <w:t>6.1.3 安全韧性城市重点监测诊断</w:t>
      </w:r>
      <w:r>
        <w:rPr>
          <w:rFonts w:hint="eastAsia" w:hAnsi="宋体" w:cs="黑体"/>
          <w:sz w:val="24"/>
          <w:shd w:val="clear" w:color="auto" w:fill="FBFBFB"/>
          <w:lang w:val="en-US" w:eastAsia="zh-CN"/>
        </w:rPr>
        <w:t>应包括</w:t>
      </w:r>
      <w:r>
        <w:rPr>
          <w:rFonts w:hint="eastAsia" w:hAnsi="宋体" w:cs="黑体"/>
          <w:color w:val="auto"/>
          <w:kern w:val="2"/>
          <w:sz w:val="24"/>
          <w:szCs w:val="24"/>
          <w:shd w:val="clear" w:color="auto" w:fill="FBFBFB"/>
          <w:lang w:val="en-US" w:eastAsia="zh-CN" w:bidi="ar-SA"/>
        </w:rPr>
        <w:t>下列</w:t>
      </w:r>
      <w:r>
        <w:rPr>
          <w:rFonts w:hint="eastAsia" w:hAnsi="宋体" w:cs="黑体"/>
          <w:sz w:val="24"/>
          <w:shd w:val="clear" w:color="auto" w:fill="FBFBFB"/>
          <w:lang w:val="en-US" w:eastAsia="zh-CN"/>
        </w:rPr>
        <w:t>内容</w:t>
      </w:r>
      <w:r>
        <w:rPr>
          <w:rFonts w:hint="eastAsia" w:ascii="宋体" w:hAnsi="宋体" w:eastAsia="宋体" w:cs="黑体"/>
          <w:sz w:val="24"/>
          <w:shd w:val="clear" w:color="auto" w:fill="FBFBFB"/>
          <w:lang w:val="en-US" w:eastAsia="zh-CN"/>
        </w:rPr>
        <w:t>：</w:t>
      </w:r>
    </w:p>
    <w:p w14:paraId="1D931D56">
      <w:pPr>
        <w:pStyle w:val="30"/>
        <w:spacing w:line="360" w:lineRule="auto"/>
        <w:rPr>
          <w:rFonts w:hint="default" w:ascii="宋体" w:hAnsi="宋体" w:eastAsia="宋体" w:cs="黑体"/>
          <w:sz w:val="24"/>
          <w:shd w:val="clear" w:color="auto" w:fill="FBFBFB"/>
          <w:lang w:val="en-US" w:eastAsia="zh-CN"/>
        </w:rPr>
      </w:pPr>
      <w:r>
        <w:rPr>
          <w:rFonts w:hint="eastAsia" w:ascii="宋体" w:hAnsi="宋体" w:eastAsia="宋体" w:cs="黑体"/>
          <w:sz w:val="24"/>
          <w:shd w:val="clear" w:color="auto" w:fill="FBFBFB"/>
          <w:lang w:val="en-US" w:eastAsia="zh-CN"/>
        </w:rPr>
        <w:t>1 洪涝灾害</w:t>
      </w:r>
      <w:r>
        <w:rPr>
          <w:rFonts w:hint="eastAsia" w:hAnsi="宋体" w:cs="黑体"/>
          <w:sz w:val="24"/>
          <w:shd w:val="clear" w:color="auto" w:fill="FBFBFB"/>
          <w:lang w:val="en-US" w:eastAsia="zh-CN"/>
        </w:rPr>
        <w:t>和城市水系统</w:t>
      </w:r>
      <w:r>
        <w:rPr>
          <w:rFonts w:hint="eastAsia" w:ascii="宋体" w:hAnsi="宋体" w:eastAsia="宋体" w:cs="黑体"/>
          <w:sz w:val="24"/>
          <w:shd w:val="clear" w:color="auto" w:fill="FBFBFB"/>
          <w:lang w:val="en-US" w:eastAsia="zh-CN"/>
        </w:rPr>
        <w:t>，包括：</w:t>
      </w:r>
      <w:r>
        <w:rPr>
          <w:rFonts w:hint="eastAsia" w:hAnsi="宋体" w:cs="黑体"/>
          <w:sz w:val="24"/>
          <w:shd w:val="clear" w:color="auto" w:fill="FBFBFB"/>
          <w:lang w:val="en-US" w:eastAsia="zh-CN"/>
        </w:rPr>
        <w:t>雨洪、渗漏、给水排水、水环境等；</w:t>
      </w:r>
    </w:p>
    <w:p w14:paraId="48786EDE">
      <w:pPr>
        <w:pStyle w:val="30"/>
        <w:spacing w:line="360" w:lineRule="auto"/>
        <w:ind w:left="0" w:leftChars="0" w:firstLine="480" w:firstLineChars="200"/>
        <w:rPr>
          <w:rFonts w:hint="eastAsia" w:ascii="宋体" w:hAnsi="宋体" w:eastAsia="宋体" w:cs="黑体"/>
          <w:sz w:val="24"/>
          <w:shd w:val="clear" w:color="auto" w:fill="FBFBFB"/>
          <w:lang w:val="en-US" w:eastAsia="zh-CN"/>
        </w:rPr>
      </w:pPr>
      <w:r>
        <w:rPr>
          <w:rFonts w:hint="eastAsia" w:ascii="宋体" w:hAnsi="宋体" w:eastAsia="宋体" w:cs="黑体"/>
          <w:sz w:val="24"/>
          <w:shd w:val="clear" w:color="auto" w:fill="FBFBFB"/>
          <w:lang w:val="en-US" w:eastAsia="zh-CN"/>
        </w:rPr>
        <w:t>2 气象灾害，包括：狂风、暴雪、干旱、酷热等；</w:t>
      </w:r>
    </w:p>
    <w:p w14:paraId="0539DABA">
      <w:pPr>
        <w:pStyle w:val="30"/>
        <w:spacing w:line="360" w:lineRule="auto"/>
        <w:ind w:left="0" w:leftChars="0" w:firstLine="480" w:firstLineChars="200"/>
        <w:rPr>
          <w:rFonts w:hint="eastAsia" w:ascii="宋体" w:hAnsi="宋体" w:eastAsia="宋体" w:cs="黑体"/>
          <w:sz w:val="24"/>
          <w:shd w:val="clear" w:color="auto" w:fill="FBFBFB"/>
          <w:lang w:val="en-US" w:eastAsia="zh-CN"/>
        </w:rPr>
      </w:pPr>
      <w:r>
        <w:rPr>
          <w:rFonts w:hint="eastAsia" w:ascii="宋体" w:hAnsi="宋体" w:eastAsia="宋体" w:cs="黑体"/>
          <w:sz w:val="24"/>
          <w:shd w:val="clear" w:color="auto" w:fill="FBFBFB"/>
          <w:lang w:val="en-US" w:eastAsia="zh-CN"/>
        </w:rPr>
        <w:t>3 地壳灾害，包括：地震、泥石流、火山喷发等；</w:t>
      </w:r>
    </w:p>
    <w:p w14:paraId="46E61C03">
      <w:pPr>
        <w:pStyle w:val="30"/>
        <w:spacing w:line="360" w:lineRule="auto"/>
        <w:ind w:left="0" w:leftChars="0" w:firstLine="480" w:firstLineChars="200"/>
        <w:rPr>
          <w:rFonts w:hint="default" w:ascii="宋体" w:hAnsi="宋体" w:eastAsia="宋体" w:cs="黑体"/>
          <w:sz w:val="24"/>
          <w:shd w:val="clear" w:color="auto" w:fill="FBFBFB"/>
          <w:lang w:val="en-US" w:eastAsia="zh-CN"/>
        </w:rPr>
      </w:pPr>
      <w:r>
        <w:rPr>
          <w:rFonts w:hint="eastAsia" w:ascii="宋体" w:hAnsi="宋体" w:eastAsia="宋体" w:cs="黑体"/>
          <w:sz w:val="24"/>
          <w:shd w:val="clear" w:color="auto" w:fill="FBFBFB"/>
          <w:lang w:val="en-US" w:eastAsia="zh-CN"/>
        </w:rPr>
        <w:t>4 火灾，包括：</w:t>
      </w:r>
      <w:r>
        <w:rPr>
          <w:rFonts w:hint="eastAsia" w:hAnsi="宋体" w:cs="黑体"/>
          <w:sz w:val="24"/>
          <w:shd w:val="clear" w:color="auto" w:fill="FBFBFB"/>
          <w:lang w:val="en-US" w:eastAsia="zh-CN"/>
        </w:rPr>
        <w:t>消防、燃气、森林火灾等；</w:t>
      </w:r>
    </w:p>
    <w:p w14:paraId="37C577B7">
      <w:pPr>
        <w:pStyle w:val="30"/>
        <w:spacing w:line="360" w:lineRule="auto"/>
        <w:ind w:left="0" w:leftChars="0" w:firstLine="480" w:firstLineChars="200"/>
        <w:rPr>
          <w:rFonts w:hint="eastAsia" w:ascii="宋体" w:hAnsi="宋体" w:eastAsia="宋体" w:cs="黑体"/>
          <w:sz w:val="24"/>
          <w:shd w:val="clear" w:color="auto" w:fill="FBFBFB"/>
          <w:lang w:val="en-US" w:eastAsia="zh-CN"/>
        </w:rPr>
      </w:pPr>
      <w:r>
        <w:rPr>
          <w:rFonts w:hint="eastAsia" w:ascii="宋体" w:hAnsi="宋体" w:eastAsia="宋体" w:cs="黑体"/>
          <w:sz w:val="24"/>
          <w:shd w:val="clear" w:color="auto" w:fill="FBFBFB"/>
          <w:lang w:val="en-US" w:eastAsia="zh-CN"/>
        </w:rPr>
        <w:t>5 市政设施灾害，包括：管网、饮用水、热力、能源、电力、</w:t>
      </w:r>
      <w:r>
        <w:rPr>
          <w:rFonts w:hint="eastAsia" w:hAnsi="宋体" w:cs="黑体"/>
          <w:sz w:val="24"/>
          <w:shd w:val="clear" w:color="auto" w:fill="FBFBFB"/>
          <w:lang w:val="en-US" w:eastAsia="zh-CN"/>
        </w:rPr>
        <w:t>桥梁</w:t>
      </w:r>
      <w:r>
        <w:rPr>
          <w:rFonts w:hint="eastAsia" w:ascii="宋体" w:hAnsi="宋体" w:eastAsia="宋体" w:cs="黑体"/>
          <w:sz w:val="24"/>
          <w:shd w:val="clear" w:color="auto" w:fill="FBFBFB"/>
          <w:lang w:val="en-US" w:eastAsia="zh-CN"/>
        </w:rPr>
        <w:t>、</w:t>
      </w:r>
      <w:r>
        <w:rPr>
          <w:rFonts w:hint="eastAsia" w:hAnsi="宋体" w:cs="黑体"/>
          <w:sz w:val="24"/>
          <w:shd w:val="clear" w:color="auto" w:fill="FBFBFB"/>
          <w:lang w:val="en-US" w:eastAsia="zh-CN"/>
        </w:rPr>
        <w:t>隧道、</w:t>
      </w:r>
      <w:r>
        <w:rPr>
          <w:rFonts w:hint="eastAsia" w:ascii="宋体" w:hAnsi="宋体" w:eastAsia="宋体" w:cs="黑体"/>
          <w:sz w:val="24"/>
          <w:shd w:val="clear" w:color="auto" w:fill="FBFBFB"/>
          <w:lang w:val="en-US" w:eastAsia="zh-CN"/>
        </w:rPr>
        <w:t>交通、环卫、山体、地下空间等细分领域的故障、异常及灾害；</w:t>
      </w:r>
    </w:p>
    <w:p w14:paraId="1494C202">
      <w:pPr>
        <w:pStyle w:val="30"/>
        <w:spacing w:line="360" w:lineRule="auto"/>
        <w:ind w:left="0" w:leftChars="0" w:firstLine="480" w:firstLineChars="200"/>
        <w:rPr>
          <w:rFonts w:hint="eastAsia" w:hAnsi="宋体" w:cs="黑体"/>
          <w:sz w:val="24"/>
          <w:shd w:val="clear" w:color="auto" w:fill="FBFBFB"/>
          <w:lang w:val="en-US" w:eastAsia="zh-CN"/>
        </w:rPr>
      </w:pPr>
      <w:r>
        <w:rPr>
          <w:rFonts w:hint="eastAsia" w:ascii="宋体" w:hAnsi="宋体" w:eastAsia="宋体" w:cs="黑体"/>
          <w:sz w:val="24"/>
          <w:shd w:val="clear" w:color="auto" w:fill="FBFBFB"/>
          <w:lang w:val="en-US" w:eastAsia="zh-CN"/>
        </w:rPr>
        <w:t>6 房屋建筑安全，</w:t>
      </w:r>
      <w:r>
        <w:rPr>
          <w:rFonts w:hint="eastAsia" w:hAnsi="宋体" w:cs="黑体"/>
          <w:sz w:val="24"/>
          <w:shd w:val="clear" w:color="auto" w:fill="FBFBFB"/>
          <w:lang w:val="en-US" w:eastAsia="zh-CN"/>
        </w:rPr>
        <w:t>包括：民宅、公共建筑、古建筑等；</w:t>
      </w:r>
    </w:p>
    <w:p w14:paraId="15CC8789">
      <w:pPr>
        <w:pStyle w:val="30"/>
        <w:spacing w:line="360" w:lineRule="auto"/>
        <w:ind w:left="0" w:leftChars="0" w:firstLine="480" w:firstLineChars="200"/>
        <w:rPr>
          <w:rFonts w:hint="default" w:ascii="宋体" w:hAnsi="宋体" w:eastAsia="宋体" w:cs="黑体"/>
          <w:sz w:val="24"/>
          <w:shd w:val="clear" w:color="auto" w:fill="FBFBFB"/>
          <w:lang w:val="en-US" w:eastAsia="zh-CN"/>
        </w:rPr>
      </w:pPr>
      <w:r>
        <w:rPr>
          <w:rFonts w:hint="eastAsia" w:ascii="宋体" w:hAnsi="宋体" w:eastAsia="宋体" w:cs="黑体"/>
          <w:sz w:val="24"/>
          <w:shd w:val="clear" w:color="auto" w:fill="FBFBFB"/>
          <w:lang w:val="en-US" w:eastAsia="zh-CN"/>
        </w:rPr>
        <w:t>7 孪生网脆弱性，</w:t>
      </w:r>
      <w:r>
        <w:rPr>
          <w:rFonts w:hint="eastAsia" w:hAnsi="宋体" w:cs="黑体"/>
          <w:sz w:val="24"/>
          <w:shd w:val="clear" w:color="auto" w:fill="FBFBFB"/>
          <w:lang w:val="en-US" w:eastAsia="zh-CN"/>
        </w:rPr>
        <w:t>包括：交通网、水网、通信网、能源网等；</w:t>
      </w:r>
    </w:p>
    <w:p w14:paraId="28A761BA">
      <w:pPr>
        <w:pStyle w:val="30"/>
        <w:spacing w:line="360" w:lineRule="auto"/>
        <w:ind w:left="0" w:leftChars="0" w:firstLine="480" w:firstLineChars="200"/>
        <w:rPr>
          <w:rFonts w:hint="default" w:ascii="宋体" w:hAnsi="宋体" w:eastAsia="宋体" w:cs="黑体"/>
          <w:sz w:val="24"/>
          <w:shd w:val="clear" w:color="auto" w:fill="FBFBFB"/>
          <w:lang w:val="en-US" w:eastAsia="zh-CN"/>
        </w:rPr>
      </w:pPr>
      <w:r>
        <w:rPr>
          <w:rFonts w:hint="eastAsia" w:ascii="宋体" w:hAnsi="宋体" w:eastAsia="宋体" w:cs="黑体"/>
          <w:sz w:val="24"/>
          <w:shd w:val="clear" w:color="auto" w:fill="FBFBFB"/>
          <w:lang w:val="en-US" w:eastAsia="zh-CN"/>
        </w:rPr>
        <w:t>8 生态环境污染，</w:t>
      </w:r>
      <w:r>
        <w:rPr>
          <w:rFonts w:hint="eastAsia" w:hAnsi="宋体" w:cs="黑体"/>
          <w:sz w:val="24"/>
          <w:shd w:val="clear" w:color="auto" w:fill="FBFBFB"/>
          <w:lang w:val="en-US" w:eastAsia="zh-CN"/>
        </w:rPr>
        <w:t>包括：污水、空气质量、气象、气候、草原、植被、生物等；</w:t>
      </w:r>
    </w:p>
    <w:p w14:paraId="3F25A2F9">
      <w:pPr>
        <w:pStyle w:val="30"/>
        <w:spacing w:line="360" w:lineRule="auto"/>
        <w:ind w:left="0" w:leftChars="0" w:firstLine="480" w:firstLineChars="200"/>
        <w:outlineLvl w:val="9"/>
        <w:rPr>
          <w:rFonts w:hint="default" w:ascii="宋体" w:hAnsi="宋体" w:eastAsia="宋体" w:cs="黑体"/>
          <w:sz w:val="24"/>
          <w:shd w:val="clear" w:color="auto" w:fill="FBFBFB"/>
          <w:lang w:val="en-US" w:eastAsia="zh-CN"/>
        </w:rPr>
      </w:pPr>
      <w:r>
        <w:rPr>
          <w:rFonts w:hint="eastAsia" w:ascii="宋体" w:hAnsi="宋体" w:eastAsia="宋体" w:cs="黑体"/>
          <w:sz w:val="24"/>
          <w:shd w:val="clear" w:color="auto" w:fill="FBFBFB"/>
          <w:lang w:val="en-US" w:eastAsia="zh-CN"/>
        </w:rPr>
        <w:t>9 农作物灾害，</w:t>
      </w:r>
      <w:r>
        <w:rPr>
          <w:rFonts w:hint="eastAsia" w:hAnsi="宋体" w:cs="黑体"/>
          <w:sz w:val="24"/>
          <w:shd w:val="clear" w:color="auto" w:fill="FBFBFB"/>
          <w:lang w:val="en-US" w:eastAsia="zh-CN"/>
        </w:rPr>
        <w:t>包括：农田作物害虫、土壤安全、食品安全等；</w:t>
      </w:r>
    </w:p>
    <w:p w14:paraId="590C75C2">
      <w:pPr>
        <w:pStyle w:val="30"/>
        <w:spacing w:line="360" w:lineRule="auto"/>
        <w:ind w:left="0" w:leftChars="0" w:firstLine="480" w:firstLineChars="200"/>
        <w:rPr>
          <w:rFonts w:hint="default" w:ascii="宋体" w:hAnsi="宋体" w:eastAsia="宋体" w:cs="黑体"/>
          <w:sz w:val="24"/>
          <w:shd w:val="clear" w:color="auto" w:fill="FBFBFB"/>
          <w:lang w:val="en-US" w:eastAsia="zh-CN"/>
        </w:rPr>
      </w:pPr>
      <w:r>
        <w:rPr>
          <w:rFonts w:hint="eastAsia" w:ascii="宋体" w:hAnsi="宋体" w:eastAsia="宋体" w:cs="黑体"/>
          <w:sz w:val="24"/>
          <w:shd w:val="clear" w:color="auto" w:fill="FBFBFB"/>
          <w:lang w:val="en-US" w:eastAsia="zh-CN"/>
        </w:rPr>
        <w:t>10 突发事件，</w:t>
      </w:r>
      <w:r>
        <w:rPr>
          <w:rFonts w:hint="eastAsia" w:hAnsi="宋体" w:cs="黑体"/>
          <w:sz w:val="24"/>
          <w:shd w:val="clear" w:color="auto" w:fill="FBFBFB"/>
          <w:lang w:val="en-US" w:eastAsia="zh-CN"/>
        </w:rPr>
        <w:t>包括：公共卫生事件、踩踏事件、爆炸事件、互联网病毒攻击事件等。</w:t>
      </w:r>
    </w:p>
    <w:p w14:paraId="2D5506F1">
      <w:pPr>
        <w:pStyle w:val="3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spacing w:before="0" w:beforeAutospacing="0" w:after="0" w:afterAutospacing="0" w:line="360" w:lineRule="auto"/>
        <w:ind w:left="360" w:right="0"/>
        <w:jc w:val="center"/>
        <w:textAlignment w:val="baseline"/>
        <w:rPr>
          <w:rFonts w:hint="eastAsia" w:ascii="宋体" w:hAnsi="宋体" w:eastAsia="宋体"/>
          <w:sz w:val="28"/>
          <w:szCs w:val="28"/>
          <w:lang w:val="en-US" w:eastAsia="zh-CN"/>
        </w:rPr>
      </w:pPr>
      <w:bookmarkStart w:id="247" w:name="_Toc24781"/>
      <w:r>
        <w:rPr>
          <w:rFonts w:hint="eastAsia" w:ascii="宋体" w:hAnsi="宋体" w:eastAsia="宋体"/>
          <w:sz w:val="28"/>
          <w:szCs w:val="28"/>
          <w:lang w:val="en-US" w:eastAsia="zh-CN"/>
        </w:rPr>
        <w:t>6</w:t>
      </w:r>
      <w:r>
        <w:rPr>
          <w:rFonts w:ascii="宋体" w:hAnsi="宋体" w:eastAsia="宋体"/>
          <w:sz w:val="28"/>
          <w:szCs w:val="28"/>
        </w:rPr>
        <w:t xml:space="preserve">.2 </w:t>
      </w:r>
      <w:r>
        <w:rPr>
          <w:rFonts w:hint="eastAsia" w:ascii="宋体" w:hAnsi="宋体" w:eastAsia="宋体"/>
          <w:sz w:val="28"/>
          <w:szCs w:val="28"/>
          <w:lang w:val="en-US" w:eastAsia="zh-CN"/>
        </w:rPr>
        <w:t>环境</w:t>
      </w:r>
      <w:bookmarkEnd w:id="247"/>
    </w:p>
    <w:p w14:paraId="5894A92E">
      <w:pPr>
        <w:pStyle w:val="30"/>
        <w:spacing w:line="360" w:lineRule="auto"/>
        <w:ind w:firstLine="480" w:firstLineChars="200"/>
        <w:outlineLvl w:val="9"/>
        <w:rPr>
          <w:rFonts w:hint="eastAsia" w:ascii="宋体" w:hAnsi="宋体" w:eastAsia="宋体" w:cs="黑体"/>
          <w:sz w:val="24"/>
          <w:szCs w:val="20"/>
          <w:shd w:val="clear" w:color="auto" w:fill="FBFBFB"/>
          <w:lang w:val="en-US" w:eastAsia="zh-CN"/>
        </w:rPr>
      </w:pPr>
      <w:r>
        <w:rPr>
          <w:rFonts w:hint="eastAsia" w:hAnsi="宋体" w:cs="黑体"/>
          <w:sz w:val="24"/>
          <w:szCs w:val="20"/>
          <w:shd w:val="clear" w:color="auto" w:fill="FBFBFB"/>
          <w:lang w:val="en-US" w:eastAsia="zh-CN"/>
        </w:rPr>
        <w:t>6.2.3</w:t>
      </w:r>
      <w:r>
        <w:rPr>
          <w:rFonts w:hint="eastAsia" w:ascii="宋体" w:hAnsi="宋体" w:eastAsia="宋体" w:cs="黑体"/>
          <w:kern w:val="0"/>
          <w:sz w:val="24"/>
          <w:szCs w:val="20"/>
          <w:shd w:val="clear" w:color="auto" w:fill="FBFBFB"/>
          <w:lang w:val="en-US" w:eastAsia="zh-CN" w:bidi="ar-SA"/>
        </w:rPr>
        <w:t xml:space="preserve"> 安全韧性城市监视性监测</w:t>
      </w:r>
      <w:r>
        <w:rPr>
          <w:rFonts w:hint="eastAsia" w:ascii="宋体" w:hAnsi="宋体" w:eastAsia="宋体" w:cs="黑体"/>
          <w:kern w:val="0"/>
          <w:sz w:val="24"/>
          <w:shd w:val="clear" w:color="auto" w:fill="FBFBFB"/>
          <w:lang w:val="en-US" w:eastAsia="zh-CN" w:bidi="ar-SA"/>
        </w:rPr>
        <w:t>应符合</w:t>
      </w:r>
      <w:r>
        <w:rPr>
          <w:rFonts w:hint="eastAsia" w:ascii="宋体" w:hAnsi="宋体" w:cs="黑体"/>
          <w:kern w:val="0"/>
          <w:sz w:val="24"/>
          <w:shd w:val="clear" w:color="auto" w:fill="FBFBFB"/>
          <w:lang w:val="en-US" w:eastAsia="zh-CN" w:bidi="ar-SA"/>
        </w:rPr>
        <w:t>下列</w:t>
      </w:r>
      <w:r>
        <w:rPr>
          <w:rFonts w:hint="eastAsia" w:ascii="宋体" w:hAnsi="宋体" w:eastAsia="宋体" w:cs="黑体"/>
          <w:kern w:val="0"/>
          <w:sz w:val="24"/>
          <w:shd w:val="clear" w:color="auto" w:fill="FBFBFB"/>
          <w:lang w:val="en-US" w:eastAsia="zh-CN" w:bidi="ar-SA"/>
        </w:rPr>
        <w:t>规定</w:t>
      </w:r>
      <w:r>
        <w:rPr>
          <w:rFonts w:hint="eastAsia" w:hAnsi="宋体" w:cs="黑体"/>
          <w:kern w:val="0"/>
          <w:sz w:val="24"/>
          <w:shd w:val="clear" w:color="auto" w:fill="FBFBFB"/>
          <w:lang w:val="en-US" w:eastAsia="zh-CN" w:bidi="ar-SA"/>
        </w:rPr>
        <w:t>：</w:t>
      </w:r>
    </w:p>
    <w:p w14:paraId="74607923">
      <w:pPr>
        <w:pStyle w:val="30"/>
        <w:spacing w:line="360" w:lineRule="auto"/>
        <w:ind w:firstLine="480"/>
        <w:rPr>
          <w:rFonts w:hint="eastAsia" w:ascii="宋体" w:hAnsi="宋体" w:eastAsia="宋体" w:cs="黑体"/>
          <w:sz w:val="24"/>
          <w:szCs w:val="20"/>
          <w:shd w:val="clear" w:color="auto" w:fill="FBFBFB"/>
          <w:lang w:val="en-US" w:eastAsia="zh-CN"/>
        </w:rPr>
      </w:pPr>
      <w:r>
        <w:rPr>
          <w:rFonts w:hint="eastAsia" w:hAnsi="宋体" w:cs="黑体"/>
          <w:kern w:val="0"/>
          <w:sz w:val="24"/>
          <w:szCs w:val="20"/>
          <w:shd w:val="clear" w:color="auto" w:fill="FBFBFB"/>
          <w:lang w:val="en-US" w:eastAsia="zh-CN" w:bidi="ar-SA"/>
        </w:rPr>
        <w:t>4 建立各种监测网，</w:t>
      </w:r>
      <w:r>
        <w:rPr>
          <w:rFonts w:hint="eastAsia" w:ascii="宋体" w:hAnsi="宋体" w:eastAsia="宋体" w:cs="黑体"/>
          <w:kern w:val="0"/>
          <w:sz w:val="24"/>
          <w:szCs w:val="20"/>
          <w:shd w:val="clear" w:color="auto" w:fill="FBFBFB"/>
          <w:lang w:val="en-US" w:eastAsia="zh-CN" w:bidi="ar-SA"/>
        </w:rPr>
        <w:t>如大气污染监测网、水体污染监测网，累积监测数据，据此确定一个城市、省、区域、国家，甚至全球的污染状况及其发展趋势</w:t>
      </w:r>
      <w:r>
        <w:rPr>
          <w:rFonts w:hint="eastAsia" w:hAnsi="宋体" w:cs="黑体"/>
          <w:kern w:val="0"/>
          <w:sz w:val="24"/>
          <w:szCs w:val="20"/>
          <w:shd w:val="clear" w:color="auto" w:fill="FBFBFB"/>
          <w:lang w:val="en-US" w:eastAsia="zh-CN" w:bidi="ar-SA"/>
        </w:rPr>
        <w:t>。</w:t>
      </w:r>
    </w:p>
    <w:p w14:paraId="206C1E43">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rightChars="0"/>
        <w:rPr>
          <w:rFonts w:hint="eastAsia" w:ascii="宋体" w:hAnsi="宋体" w:eastAsia="宋体" w:cs="黑体"/>
          <w:kern w:val="0"/>
          <w:sz w:val="24"/>
          <w:szCs w:val="24"/>
          <w:shd w:val="clear" w:color="auto" w:fill="FBFBFB"/>
          <w:lang w:val="en-US" w:eastAsia="zh-CN" w:bidi="ar-SA"/>
        </w:rPr>
      </w:pPr>
      <w:r>
        <w:rPr>
          <w:rFonts w:hint="eastAsia" w:ascii="宋体" w:hAnsi="宋体" w:eastAsia="宋体" w:cs="黑体"/>
          <w:kern w:val="0"/>
          <w:sz w:val="24"/>
          <w:szCs w:val="24"/>
          <w:shd w:val="clear" w:color="auto" w:fill="FBFBFB"/>
          <w:lang w:val="en-US" w:eastAsia="zh-CN" w:bidi="ar-SA"/>
        </w:rPr>
        <w:t>6.2.</w:t>
      </w:r>
      <w:r>
        <w:rPr>
          <w:rFonts w:hint="eastAsia" w:ascii="宋体" w:hAnsi="宋体" w:cs="黑体"/>
          <w:kern w:val="0"/>
          <w:sz w:val="24"/>
          <w:szCs w:val="24"/>
          <w:shd w:val="clear" w:color="auto" w:fill="FBFBFB"/>
          <w:lang w:val="en-US" w:eastAsia="zh-CN" w:bidi="ar-SA"/>
        </w:rPr>
        <w:t>5</w:t>
      </w:r>
      <w:r>
        <w:rPr>
          <w:rFonts w:hint="eastAsia" w:ascii="宋体" w:hAnsi="宋体" w:eastAsia="宋体" w:cs="黑体"/>
          <w:kern w:val="0"/>
          <w:sz w:val="24"/>
          <w:szCs w:val="24"/>
          <w:shd w:val="clear" w:color="auto" w:fill="FBFBFB"/>
          <w:lang w:val="en-US" w:eastAsia="zh-CN" w:bidi="ar-SA"/>
        </w:rPr>
        <w:t xml:space="preserve"> 安全韧性城市</w:t>
      </w:r>
      <w:r>
        <w:rPr>
          <w:rFonts w:hint="default" w:ascii="宋体" w:hAnsi="宋体" w:eastAsia="宋体" w:cs="黑体"/>
          <w:kern w:val="0"/>
          <w:sz w:val="24"/>
          <w:szCs w:val="24"/>
          <w:shd w:val="clear" w:color="auto" w:fill="FBFBFB"/>
          <w:lang w:val="en-US" w:eastAsia="zh-CN" w:bidi="ar-SA"/>
        </w:rPr>
        <w:t>研究性监测</w:t>
      </w:r>
      <w:r>
        <w:rPr>
          <w:rFonts w:hint="eastAsia" w:ascii="宋体" w:hAnsi="宋体" w:eastAsia="宋体" w:cs="黑体"/>
          <w:kern w:val="0"/>
          <w:sz w:val="24"/>
          <w:szCs w:val="24"/>
          <w:shd w:val="clear" w:color="auto" w:fill="FBFBFB"/>
          <w:lang w:val="en-US" w:eastAsia="zh-CN" w:bidi="ar-SA"/>
        </w:rPr>
        <w:t>应符合</w:t>
      </w:r>
      <w:r>
        <w:rPr>
          <w:rFonts w:hint="eastAsia" w:ascii="宋体" w:hAnsi="宋体" w:cs="黑体"/>
          <w:kern w:val="0"/>
          <w:sz w:val="24"/>
          <w:szCs w:val="24"/>
          <w:shd w:val="clear" w:color="auto" w:fill="FBFBFB"/>
          <w:lang w:val="en-US" w:eastAsia="zh-CN" w:bidi="ar-SA"/>
        </w:rPr>
        <w:t>下列</w:t>
      </w:r>
      <w:r>
        <w:rPr>
          <w:rFonts w:hint="eastAsia" w:ascii="宋体" w:hAnsi="宋体" w:eastAsia="宋体" w:cs="黑体"/>
          <w:kern w:val="0"/>
          <w:sz w:val="24"/>
          <w:szCs w:val="24"/>
          <w:shd w:val="clear" w:color="auto" w:fill="FBFBFB"/>
          <w:lang w:val="en-US" w:eastAsia="zh-CN" w:bidi="ar-SA"/>
        </w:rPr>
        <w:t>规定：</w:t>
      </w:r>
    </w:p>
    <w:p w14:paraId="645418B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spacing w:before="0" w:beforeAutospacing="0" w:after="0" w:afterAutospacing="0" w:line="360" w:lineRule="auto"/>
        <w:ind w:right="0" w:firstLine="480" w:firstLineChars="200"/>
        <w:jc w:val="both"/>
        <w:textAlignment w:val="baseline"/>
        <w:rPr>
          <w:rFonts w:hint="default"/>
          <w:lang w:val="en-US" w:eastAsia="zh-CN"/>
        </w:rPr>
      </w:pPr>
      <w:r>
        <w:rPr>
          <w:rFonts w:hint="eastAsia" w:ascii="宋体" w:hAnsi="宋体" w:cs="黑体"/>
          <w:kern w:val="0"/>
          <w:sz w:val="24"/>
          <w:szCs w:val="24"/>
          <w:shd w:val="clear" w:color="auto" w:fill="FBFBFB"/>
          <w:lang w:val="en-US" w:eastAsia="zh-CN" w:bidi="ar-SA"/>
        </w:rPr>
        <w:t xml:space="preserve">2 </w:t>
      </w:r>
      <w:r>
        <w:rPr>
          <w:rFonts w:hint="default" w:ascii="宋体" w:hAnsi="宋体" w:eastAsia="宋体" w:cs="黑体"/>
          <w:kern w:val="0"/>
          <w:sz w:val="24"/>
          <w:szCs w:val="24"/>
          <w:shd w:val="clear" w:color="auto" w:fill="FBFBFB"/>
          <w:lang w:val="en-US" w:eastAsia="zh-CN" w:bidi="ar-SA"/>
        </w:rPr>
        <w:t>鉴定环境中需要注意的污染物</w:t>
      </w:r>
      <w:r>
        <w:rPr>
          <w:rFonts w:hint="eastAsia" w:ascii="宋体" w:hAnsi="宋体" w:cs="黑体"/>
          <w:kern w:val="0"/>
          <w:sz w:val="24"/>
          <w:szCs w:val="24"/>
          <w:shd w:val="clear" w:color="auto" w:fill="FBFBFB"/>
          <w:lang w:val="en-US" w:eastAsia="zh-CN" w:bidi="ar-SA"/>
        </w:rPr>
        <w:t>，</w:t>
      </w:r>
      <w:r>
        <w:rPr>
          <w:rFonts w:hint="default" w:ascii="宋体" w:hAnsi="宋体" w:eastAsia="宋体" w:cs="黑体"/>
          <w:kern w:val="0"/>
          <w:sz w:val="24"/>
          <w:szCs w:val="24"/>
          <w:shd w:val="clear" w:color="auto" w:fill="FBFBFB"/>
          <w:lang w:val="en-US" w:eastAsia="zh-CN" w:bidi="ar-SA"/>
        </w:rPr>
        <w:t>这类监测需要化学分析、物理测量、生物和生理生化检验技术，并涉及大气化学、大气物理、水化学、水文学、生物学、流行病学、毒理学、病理学等学科的知识。如果监测数据表明存在环境污染问题时，则必须确定污染物对人、生物和其他物体的影响。</w:t>
      </w:r>
    </w:p>
    <w:p w14:paraId="6036051B">
      <w:pPr>
        <w:pStyle w:val="34"/>
        <w:numPr>
          <w:ilvl w:val="0"/>
          <w:numId w:val="0"/>
        </w:numPr>
        <w:spacing w:line="360" w:lineRule="auto"/>
        <w:ind w:left="360"/>
        <w:jc w:val="center"/>
        <w:rPr>
          <w:rFonts w:hint="default" w:ascii="Arial" w:hAnsi="Arial" w:cs="Arial"/>
          <w:i w:val="0"/>
          <w:iCs w:val="0"/>
          <w:caps w:val="0"/>
          <w:color w:val="333333"/>
          <w:spacing w:val="0"/>
          <w:sz w:val="28"/>
          <w:szCs w:val="28"/>
        </w:rPr>
      </w:pPr>
      <w:bookmarkStart w:id="248" w:name="_Toc13283"/>
      <w:bookmarkStart w:id="249" w:name="_Toc3795"/>
      <w:r>
        <w:rPr>
          <w:rFonts w:hint="eastAsia" w:ascii="宋体" w:hAnsi="宋体" w:eastAsia="宋体"/>
          <w:sz w:val="28"/>
          <w:szCs w:val="28"/>
          <w:lang w:val="en-US" w:eastAsia="zh-CN"/>
        </w:rPr>
        <w:t>6</w:t>
      </w:r>
      <w:r>
        <w:rPr>
          <w:rFonts w:ascii="宋体" w:hAnsi="宋体" w:eastAsia="宋体"/>
          <w:sz w:val="28"/>
          <w:szCs w:val="28"/>
        </w:rPr>
        <w:t>.</w:t>
      </w:r>
      <w:r>
        <w:rPr>
          <w:rFonts w:hint="eastAsia" w:ascii="宋体" w:hAnsi="宋体" w:eastAsia="宋体"/>
          <w:sz w:val="28"/>
          <w:szCs w:val="28"/>
          <w:lang w:val="en-US" w:eastAsia="zh-CN"/>
        </w:rPr>
        <w:t>3</w:t>
      </w:r>
      <w:r>
        <w:rPr>
          <w:rFonts w:ascii="宋体" w:hAnsi="宋体" w:eastAsia="宋体"/>
          <w:sz w:val="28"/>
          <w:szCs w:val="28"/>
        </w:rPr>
        <w:t xml:space="preserve"> </w:t>
      </w:r>
      <w:r>
        <w:rPr>
          <w:rFonts w:hint="eastAsia" w:ascii="宋体" w:hAnsi="宋体" w:eastAsia="宋体"/>
          <w:sz w:val="28"/>
          <w:szCs w:val="28"/>
          <w:lang w:val="en-US" w:eastAsia="zh-CN"/>
        </w:rPr>
        <w:t>市政</w:t>
      </w:r>
      <w:r>
        <w:rPr>
          <w:rFonts w:hint="eastAsia" w:ascii="宋体" w:hAnsi="宋体" w:eastAsia="宋体"/>
          <w:sz w:val="28"/>
          <w:szCs w:val="28"/>
        </w:rPr>
        <w:t>设施</w:t>
      </w:r>
      <w:bookmarkEnd w:id="248"/>
      <w:bookmarkEnd w:id="249"/>
    </w:p>
    <w:p w14:paraId="418D7C15">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eastAsia" w:ascii="宋体" w:hAnsi="宋体" w:eastAsia="宋体" w:cs="黑体"/>
          <w:kern w:val="0"/>
          <w:sz w:val="24"/>
          <w:szCs w:val="24"/>
          <w:shd w:val="clear" w:color="auto" w:fill="FBFBFB"/>
          <w:lang w:val="en-US" w:eastAsia="zh-CN" w:bidi="ar-SA"/>
        </w:rPr>
      </w:pPr>
      <w:r>
        <w:rPr>
          <w:rFonts w:hint="eastAsia" w:ascii="宋体" w:hAnsi="宋体" w:cs="黑体"/>
          <w:kern w:val="0"/>
          <w:sz w:val="24"/>
          <w:szCs w:val="24"/>
          <w:shd w:val="clear" w:color="auto" w:fill="FBFBFB"/>
          <w:lang w:val="en-US" w:eastAsia="zh-CN" w:bidi="ar-SA"/>
        </w:rPr>
        <w:t>6.3.1</w:t>
      </w:r>
      <w:r>
        <w:rPr>
          <w:rFonts w:hint="eastAsia" w:ascii="宋体" w:hAnsi="宋体" w:eastAsia="宋体" w:cs="黑体"/>
          <w:kern w:val="0"/>
          <w:sz w:val="24"/>
          <w:szCs w:val="24"/>
          <w:shd w:val="clear" w:color="auto" w:fill="FBFBFB"/>
          <w:lang w:val="en-US" w:eastAsia="zh-CN" w:bidi="ar-SA"/>
        </w:rPr>
        <w:t>市政工程的范畴应符合：城市道路</w:t>
      </w:r>
      <w:r>
        <w:rPr>
          <w:rFonts w:hint="eastAsia" w:ascii="宋体" w:hAnsi="宋体" w:cs="黑体"/>
          <w:kern w:val="0"/>
          <w:sz w:val="24"/>
          <w:szCs w:val="24"/>
          <w:shd w:val="clear" w:color="auto" w:fill="FBFBFB"/>
          <w:lang w:val="en-US" w:eastAsia="zh-CN" w:bidi="ar-SA"/>
        </w:rPr>
        <w:t>，</w:t>
      </w:r>
      <w:r>
        <w:rPr>
          <w:rFonts w:hint="eastAsia" w:ascii="宋体" w:hAnsi="宋体" w:eastAsia="宋体" w:cs="黑体"/>
          <w:kern w:val="0"/>
          <w:sz w:val="24"/>
          <w:szCs w:val="24"/>
          <w:shd w:val="clear" w:color="auto" w:fill="FBFBFB"/>
          <w:lang w:val="en-US" w:eastAsia="zh-CN" w:bidi="ar-SA"/>
        </w:rPr>
        <w:t>桥梁，地铁，与生活紧密相关的各种管线——雨水</w:t>
      </w:r>
      <w:r>
        <w:rPr>
          <w:rFonts w:hint="eastAsia" w:ascii="宋体" w:hAnsi="宋体" w:cs="黑体"/>
          <w:kern w:val="0"/>
          <w:sz w:val="24"/>
          <w:szCs w:val="24"/>
          <w:shd w:val="clear" w:color="auto" w:fill="FBFBFB"/>
          <w:lang w:val="en-US" w:eastAsia="zh-CN" w:bidi="ar-SA"/>
        </w:rPr>
        <w:t>、</w:t>
      </w:r>
      <w:r>
        <w:rPr>
          <w:rFonts w:hint="eastAsia" w:ascii="宋体" w:hAnsi="宋体" w:eastAsia="宋体" w:cs="黑体"/>
          <w:kern w:val="0"/>
          <w:sz w:val="24"/>
          <w:szCs w:val="24"/>
          <w:shd w:val="clear" w:color="auto" w:fill="FBFBFB"/>
          <w:lang w:val="en-US" w:eastAsia="zh-CN" w:bidi="ar-SA"/>
        </w:rPr>
        <w:t>污水</w:t>
      </w:r>
      <w:r>
        <w:rPr>
          <w:rFonts w:hint="eastAsia" w:ascii="宋体" w:hAnsi="宋体" w:cs="黑体"/>
          <w:kern w:val="0"/>
          <w:sz w:val="24"/>
          <w:szCs w:val="24"/>
          <w:shd w:val="clear" w:color="auto" w:fill="FBFBFB"/>
          <w:lang w:val="en-US" w:eastAsia="zh-CN" w:bidi="ar-SA"/>
        </w:rPr>
        <w:t>、</w:t>
      </w:r>
      <w:r>
        <w:rPr>
          <w:rFonts w:hint="eastAsia" w:ascii="宋体" w:hAnsi="宋体" w:eastAsia="宋体" w:cs="黑体"/>
          <w:kern w:val="0"/>
          <w:sz w:val="24"/>
          <w:szCs w:val="24"/>
          <w:shd w:val="clear" w:color="auto" w:fill="FBFBFB"/>
          <w:lang w:val="en-US" w:eastAsia="zh-CN" w:bidi="ar-SA"/>
        </w:rPr>
        <w:t>上水</w:t>
      </w:r>
      <w:r>
        <w:rPr>
          <w:rFonts w:hint="eastAsia" w:ascii="宋体" w:hAnsi="宋体" w:cs="黑体"/>
          <w:kern w:val="0"/>
          <w:sz w:val="24"/>
          <w:szCs w:val="24"/>
          <w:shd w:val="clear" w:color="auto" w:fill="FBFBFB"/>
          <w:lang w:val="en-US" w:eastAsia="zh-CN" w:bidi="ar-SA"/>
        </w:rPr>
        <w:t>、</w:t>
      </w:r>
      <w:r>
        <w:rPr>
          <w:rFonts w:hint="eastAsia" w:ascii="宋体" w:hAnsi="宋体" w:eastAsia="宋体" w:cs="黑体"/>
          <w:kern w:val="0"/>
          <w:sz w:val="24"/>
          <w:szCs w:val="24"/>
          <w:shd w:val="clear" w:color="auto" w:fill="FBFBFB"/>
          <w:lang w:val="en-US" w:eastAsia="zh-CN" w:bidi="ar-SA"/>
        </w:rPr>
        <w:t>中水</w:t>
      </w:r>
      <w:r>
        <w:rPr>
          <w:rFonts w:hint="eastAsia" w:ascii="宋体" w:hAnsi="宋体" w:cs="黑体"/>
          <w:kern w:val="0"/>
          <w:sz w:val="24"/>
          <w:szCs w:val="24"/>
          <w:shd w:val="clear" w:color="auto" w:fill="FBFBFB"/>
          <w:lang w:val="en-US" w:eastAsia="zh-CN" w:bidi="ar-SA"/>
        </w:rPr>
        <w:t>、</w:t>
      </w:r>
      <w:r>
        <w:rPr>
          <w:rFonts w:hint="eastAsia" w:ascii="宋体" w:hAnsi="宋体" w:eastAsia="宋体" w:cs="黑体"/>
          <w:kern w:val="0"/>
          <w:sz w:val="24"/>
          <w:szCs w:val="24"/>
          <w:shd w:val="clear" w:color="auto" w:fill="FBFBFB"/>
          <w:lang w:val="en-US" w:eastAsia="zh-CN" w:bidi="ar-SA"/>
        </w:rPr>
        <w:t>电力</w:t>
      </w:r>
      <w:r>
        <w:rPr>
          <w:rFonts w:hint="eastAsia" w:ascii="宋体" w:hAnsi="宋体" w:cs="黑体"/>
          <w:kern w:val="0"/>
          <w:sz w:val="24"/>
          <w:szCs w:val="24"/>
          <w:shd w:val="clear" w:color="auto" w:fill="FBFBFB"/>
          <w:lang w:val="en-US" w:eastAsia="zh-CN" w:bidi="ar-SA"/>
        </w:rPr>
        <w:t>、</w:t>
      </w:r>
      <w:r>
        <w:rPr>
          <w:rFonts w:hint="eastAsia" w:ascii="宋体" w:hAnsi="宋体" w:eastAsia="宋体" w:cs="黑体"/>
          <w:kern w:val="0"/>
          <w:sz w:val="24"/>
          <w:szCs w:val="24"/>
          <w:shd w:val="clear" w:color="auto" w:fill="FBFBFB"/>
          <w:lang w:val="en-US" w:eastAsia="zh-CN" w:bidi="ar-SA"/>
        </w:rPr>
        <w:t>电信</w:t>
      </w:r>
      <w:r>
        <w:rPr>
          <w:rFonts w:hint="eastAsia" w:ascii="宋体" w:hAnsi="宋体" w:cs="黑体"/>
          <w:kern w:val="0"/>
          <w:sz w:val="24"/>
          <w:szCs w:val="24"/>
          <w:shd w:val="clear" w:color="auto" w:fill="FBFBFB"/>
          <w:lang w:val="en-US" w:eastAsia="zh-CN" w:bidi="ar-SA"/>
        </w:rPr>
        <w:t>、</w:t>
      </w:r>
      <w:r>
        <w:rPr>
          <w:rFonts w:hint="eastAsia" w:ascii="宋体" w:hAnsi="宋体" w:eastAsia="宋体" w:cs="黑体"/>
          <w:kern w:val="0"/>
          <w:sz w:val="24"/>
          <w:szCs w:val="24"/>
          <w:shd w:val="clear" w:color="auto" w:fill="FBFBFB"/>
          <w:lang w:val="en-US" w:eastAsia="zh-CN" w:bidi="ar-SA"/>
        </w:rPr>
        <w:t>热力</w:t>
      </w:r>
      <w:r>
        <w:rPr>
          <w:rFonts w:hint="eastAsia" w:ascii="宋体" w:hAnsi="宋体" w:cs="黑体"/>
          <w:kern w:val="0"/>
          <w:sz w:val="24"/>
          <w:szCs w:val="24"/>
          <w:shd w:val="clear" w:color="auto" w:fill="FBFBFB"/>
          <w:lang w:val="en-US" w:eastAsia="zh-CN" w:bidi="ar-SA"/>
        </w:rPr>
        <w:t>、</w:t>
      </w:r>
      <w:r>
        <w:rPr>
          <w:rFonts w:hint="eastAsia" w:ascii="宋体" w:hAnsi="宋体" w:eastAsia="宋体" w:cs="黑体"/>
          <w:kern w:val="0"/>
          <w:sz w:val="24"/>
          <w:szCs w:val="24"/>
          <w:shd w:val="clear" w:color="auto" w:fill="FBFBFB"/>
          <w:lang w:val="en-US" w:eastAsia="zh-CN" w:bidi="ar-SA"/>
        </w:rPr>
        <w:t>燃气等，广场，城市绿化。</w:t>
      </w:r>
    </w:p>
    <w:p w14:paraId="5F145ED5">
      <w:pPr>
        <w:spacing w:line="360" w:lineRule="auto"/>
        <w:rPr>
          <w:rFonts w:hint="eastAsia" w:ascii="宋体" w:hAnsi="宋体" w:eastAsia="宋体" w:cs="黑体"/>
          <w:kern w:val="0"/>
          <w:sz w:val="24"/>
          <w:szCs w:val="24"/>
          <w:shd w:val="clear" w:color="auto" w:fill="FBFBFB"/>
          <w:lang w:val="en-US" w:eastAsia="zh-CN" w:bidi="ar-SA"/>
        </w:rPr>
      </w:pPr>
    </w:p>
    <w:p w14:paraId="1E47CE7E">
      <w:pPr>
        <w:spacing w:line="360" w:lineRule="auto"/>
        <w:rPr>
          <w:rFonts w:hint="eastAsia" w:ascii="宋体" w:hAnsi="宋体" w:eastAsia="宋体" w:cs="黑体"/>
          <w:kern w:val="0"/>
          <w:sz w:val="24"/>
          <w:szCs w:val="24"/>
          <w:shd w:val="clear" w:color="auto" w:fill="FBFBFB"/>
          <w:lang w:val="en-US" w:eastAsia="zh-CN" w:bidi="ar-SA"/>
        </w:rPr>
      </w:pPr>
      <w:r>
        <w:rPr>
          <w:rFonts w:hint="eastAsia" w:ascii="宋体" w:hAnsi="宋体" w:eastAsia="宋体" w:cs="黑体"/>
          <w:kern w:val="0"/>
          <w:sz w:val="24"/>
          <w:szCs w:val="24"/>
          <w:shd w:val="clear" w:color="auto" w:fill="FBFBFB"/>
          <w:lang w:val="en-US" w:eastAsia="zh-CN" w:bidi="ar-SA"/>
        </w:rPr>
        <w:t>6.3.</w:t>
      </w:r>
      <w:r>
        <w:rPr>
          <w:rFonts w:hint="eastAsia" w:ascii="宋体" w:hAnsi="宋体" w:cs="黑体"/>
          <w:kern w:val="0"/>
          <w:sz w:val="24"/>
          <w:szCs w:val="24"/>
          <w:shd w:val="clear" w:color="auto" w:fill="FBFBFB"/>
          <w:lang w:val="en-US" w:eastAsia="zh-CN" w:bidi="ar-SA"/>
        </w:rPr>
        <w:t>3</w:t>
      </w:r>
      <w:r>
        <w:rPr>
          <w:rFonts w:hint="eastAsia" w:ascii="宋体" w:hAnsi="宋体" w:eastAsia="宋体" w:cs="黑体"/>
          <w:kern w:val="0"/>
          <w:sz w:val="24"/>
          <w:szCs w:val="24"/>
          <w:shd w:val="clear" w:color="auto" w:fill="FBFBFB"/>
          <w:lang w:val="en-US" w:eastAsia="zh-CN" w:bidi="ar-SA"/>
        </w:rPr>
        <w:t xml:space="preserve"> 安全韧性城市监测诊断的市政设施应包括</w:t>
      </w:r>
      <w:r>
        <w:rPr>
          <w:rFonts w:hint="eastAsia" w:hAnsi="宋体" w:cs="黑体"/>
          <w:color w:val="auto"/>
          <w:kern w:val="2"/>
          <w:sz w:val="24"/>
          <w:szCs w:val="24"/>
          <w:shd w:val="clear" w:color="auto" w:fill="FBFBFB"/>
          <w:lang w:val="en-US" w:eastAsia="zh-CN" w:bidi="ar-SA"/>
        </w:rPr>
        <w:t>下列</w:t>
      </w:r>
      <w:r>
        <w:rPr>
          <w:rFonts w:hint="eastAsia" w:ascii="宋体" w:hAnsi="宋体" w:cs="黑体"/>
          <w:kern w:val="0"/>
          <w:sz w:val="24"/>
          <w:szCs w:val="24"/>
          <w:shd w:val="clear" w:color="auto" w:fill="FBFBFB"/>
          <w:lang w:val="en-US" w:eastAsia="zh-CN" w:bidi="ar-SA"/>
        </w:rPr>
        <w:t>内容</w:t>
      </w:r>
      <w:r>
        <w:rPr>
          <w:rFonts w:hint="eastAsia" w:ascii="宋体" w:hAnsi="宋体" w:eastAsia="宋体" w:cs="黑体"/>
          <w:kern w:val="0"/>
          <w:sz w:val="24"/>
          <w:szCs w:val="24"/>
          <w:shd w:val="clear" w:color="auto" w:fill="FBFBFB"/>
          <w:lang w:val="en-US" w:eastAsia="zh-CN" w:bidi="ar-SA"/>
        </w:rPr>
        <w:t>：</w:t>
      </w:r>
    </w:p>
    <w:p w14:paraId="6DD790A4">
      <w:pPr>
        <w:spacing w:line="360" w:lineRule="auto"/>
        <w:ind w:firstLine="420" w:firstLineChars="0"/>
        <w:rPr>
          <w:rFonts w:hint="eastAsia" w:ascii="宋体" w:hAnsi="宋体" w:eastAsia="宋体" w:cs="黑体"/>
          <w:kern w:val="0"/>
          <w:sz w:val="24"/>
          <w:szCs w:val="24"/>
          <w:shd w:val="clear" w:color="auto" w:fill="FBFBFB"/>
          <w:lang w:val="en-US" w:eastAsia="zh-CN" w:bidi="ar-SA"/>
        </w:rPr>
      </w:pPr>
      <w:r>
        <w:rPr>
          <w:rFonts w:hint="eastAsia" w:ascii="宋体" w:hAnsi="宋体" w:eastAsia="宋体" w:cs="黑体"/>
          <w:kern w:val="0"/>
          <w:sz w:val="24"/>
          <w:szCs w:val="24"/>
          <w:shd w:val="clear" w:color="auto" w:fill="FBFBFB"/>
          <w:lang w:val="en-US" w:eastAsia="zh-CN" w:bidi="ar-SA"/>
        </w:rPr>
        <w:t>1 城市交通设施</w:t>
      </w:r>
      <w:r>
        <w:rPr>
          <w:rFonts w:hint="eastAsia" w:ascii="宋体" w:hAnsi="宋体" w:cs="黑体"/>
          <w:kern w:val="0"/>
          <w:sz w:val="24"/>
          <w:szCs w:val="24"/>
          <w:shd w:val="clear" w:color="auto" w:fill="FBFBFB"/>
          <w:lang w:val="en-US" w:eastAsia="zh-CN" w:bidi="ar-SA"/>
        </w:rPr>
        <w:t>，</w:t>
      </w:r>
      <w:r>
        <w:rPr>
          <w:rFonts w:hint="eastAsia" w:ascii="宋体" w:hAnsi="宋体" w:eastAsia="宋体" w:cs="黑体"/>
          <w:kern w:val="0"/>
          <w:sz w:val="24"/>
          <w:szCs w:val="24"/>
          <w:shd w:val="clear" w:color="auto" w:fill="FBFBFB"/>
          <w:lang w:val="en-US" w:eastAsia="zh-CN" w:bidi="ar-SA"/>
        </w:rPr>
        <w:t>包括：城市轨道交通，城市道路和桥梁，人行道和非机动车专用道；</w:t>
      </w:r>
    </w:p>
    <w:p w14:paraId="2E51A5BD">
      <w:pPr>
        <w:spacing w:line="360" w:lineRule="auto"/>
        <w:ind w:firstLine="420" w:firstLineChars="0"/>
        <w:rPr>
          <w:rFonts w:hint="eastAsia" w:ascii="宋体" w:hAnsi="宋体" w:eastAsia="宋体" w:cs="黑体"/>
          <w:kern w:val="0"/>
          <w:sz w:val="24"/>
          <w:szCs w:val="24"/>
          <w:shd w:val="clear" w:color="auto" w:fill="FBFBFB"/>
          <w:lang w:val="en-US" w:eastAsia="zh-CN" w:bidi="ar-SA"/>
        </w:rPr>
      </w:pPr>
      <w:r>
        <w:rPr>
          <w:rFonts w:hint="eastAsia" w:ascii="宋体" w:hAnsi="宋体" w:eastAsia="宋体" w:cs="黑体"/>
          <w:kern w:val="0"/>
          <w:sz w:val="24"/>
          <w:szCs w:val="24"/>
          <w:shd w:val="clear" w:color="auto" w:fill="FBFBFB"/>
          <w:lang w:val="en-US" w:eastAsia="zh-CN" w:bidi="ar-SA"/>
        </w:rPr>
        <w:t>2 城市水系统</w:t>
      </w:r>
      <w:r>
        <w:rPr>
          <w:rFonts w:hint="eastAsia" w:ascii="宋体" w:hAnsi="宋体" w:cs="黑体"/>
          <w:kern w:val="0"/>
          <w:sz w:val="24"/>
          <w:szCs w:val="24"/>
          <w:shd w:val="clear" w:color="auto" w:fill="FBFBFB"/>
          <w:lang w:val="en-US" w:eastAsia="zh-CN" w:bidi="ar-SA"/>
        </w:rPr>
        <w:t>，</w:t>
      </w:r>
      <w:r>
        <w:rPr>
          <w:rFonts w:hint="eastAsia" w:ascii="宋体" w:hAnsi="宋体" w:eastAsia="宋体" w:cs="黑体"/>
          <w:kern w:val="0"/>
          <w:sz w:val="24"/>
          <w:szCs w:val="24"/>
          <w:shd w:val="clear" w:color="auto" w:fill="FBFBFB"/>
          <w:lang w:val="en-US" w:eastAsia="zh-CN" w:bidi="ar-SA"/>
        </w:rPr>
        <w:t>包括：供水厂，供水管网，城市排水防涝，污水处理，海绵城市建设；</w:t>
      </w:r>
    </w:p>
    <w:p w14:paraId="0679110C">
      <w:pPr>
        <w:spacing w:line="360" w:lineRule="auto"/>
        <w:ind w:firstLine="420" w:firstLineChars="0"/>
        <w:rPr>
          <w:rFonts w:hint="eastAsia" w:ascii="宋体" w:hAnsi="宋体" w:eastAsia="宋体" w:cs="黑体"/>
          <w:kern w:val="0"/>
          <w:sz w:val="24"/>
          <w:szCs w:val="24"/>
          <w:shd w:val="clear" w:color="auto" w:fill="FBFBFB"/>
          <w:lang w:val="en-US" w:eastAsia="zh-CN" w:bidi="ar-SA"/>
        </w:rPr>
      </w:pPr>
      <w:r>
        <w:rPr>
          <w:rFonts w:hint="eastAsia" w:ascii="宋体" w:hAnsi="宋体" w:eastAsia="宋体" w:cs="黑体"/>
          <w:kern w:val="0"/>
          <w:sz w:val="24"/>
          <w:szCs w:val="24"/>
          <w:shd w:val="clear" w:color="auto" w:fill="FBFBFB"/>
          <w:lang w:val="en-US" w:eastAsia="zh-CN" w:bidi="ar-SA"/>
        </w:rPr>
        <w:t>3 城市能源系统</w:t>
      </w:r>
      <w:r>
        <w:rPr>
          <w:rFonts w:hint="eastAsia" w:ascii="宋体" w:hAnsi="宋体" w:cs="黑体"/>
          <w:kern w:val="0"/>
          <w:sz w:val="24"/>
          <w:szCs w:val="24"/>
          <w:shd w:val="clear" w:color="auto" w:fill="FBFBFB"/>
          <w:lang w:val="en-US" w:eastAsia="zh-CN" w:bidi="ar-SA"/>
        </w:rPr>
        <w:t>，</w:t>
      </w:r>
      <w:r>
        <w:rPr>
          <w:rFonts w:hint="eastAsia" w:ascii="宋体" w:hAnsi="宋体" w:eastAsia="宋体" w:cs="黑体"/>
          <w:kern w:val="0"/>
          <w:sz w:val="24"/>
          <w:szCs w:val="24"/>
          <w:shd w:val="clear" w:color="auto" w:fill="FBFBFB"/>
          <w:lang w:val="en-US" w:eastAsia="zh-CN" w:bidi="ar-SA"/>
        </w:rPr>
        <w:t>包括：城市燃气输配设施，城市清洁供热系统，城市韧性电网，城市照明；</w:t>
      </w:r>
    </w:p>
    <w:p w14:paraId="66FE7633">
      <w:pPr>
        <w:spacing w:line="360" w:lineRule="auto"/>
        <w:ind w:firstLine="420" w:firstLineChars="0"/>
        <w:rPr>
          <w:rFonts w:hint="eastAsia" w:ascii="宋体" w:hAnsi="宋体" w:eastAsia="宋体" w:cs="黑体"/>
          <w:kern w:val="0"/>
          <w:sz w:val="24"/>
          <w:szCs w:val="24"/>
          <w:shd w:val="clear" w:color="auto" w:fill="FBFBFB"/>
          <w:lang w:val="en-US" w:eastAsia="zh-CN" w:bidi="ar-SA"/>
        </w:rPr>
      </w:pPr>
      <w:r>
        <w:rPr>
          <w:rFonts w:hint="eastAsia" w:ascii="宋体" w:hAnsi="宋体" w:eastAsia="宋体" w:cs="黑体"/>
          <w:kern w:val="0"/>
          <w:sz w:val="24"/>
          <w:szCs w:val="24"/>
          <w:shd w:val="clear" w:color="auto" w:fill="FBFBFB"/>
          <w:lang w:val="en-US" w:eastAsia="zh-CN" w:bidi="ar-SA"/>
        </w:rPr>
        <w:t>4 城市环境卫生</w:t>
      </w:r>
      <w:r>
        <w:rPr>
          <w:rFonts w:hint="eastAsia" w:ascii="宋体" w:hAnsi="宋体" w:cs="黑体"/>
          <w:kern w:val="0"/>
          <w:sz w:val="24"/>
          <w:szCs w:val="24"/>
          <w:shd w:val="clear" w:color="auto" w:fill="FBFBFB"/>
          <w:lang w:val="en-US" w:eastAsia="zh-CN" w:bidi="ar-SA"/>
        </w:rPr>
        <w:t>，</w:t>
      </w:r>
      <w:r>
        <w:rPr>
          <w:rFonts w:hint="eastAsia" w:ascii="宋体" w:hAnsi="宋体" w:eastAsia="宋体" w:cs="黑体"/>
          <w:kern w:val="0"/>
          <w:sz w:val="24"/>
          <w:szCs w:val="24"/>
          <w:shd w:val="clear" w:color="auto" w:fill="FBFBFB"/>
          <w:lang w:val="en-US" w:eastAsia="zh-CN" w:bidi="ar-SA"/>
        </w:rPr>
        <w:t>包括：生活垃圾处理设施，生产垃圾处理设施，清洁设施；</w:t>
      </w:r>
    </w:p>
    <w:p w14:paraId="1A6C42AE">
      <w:pPr>
        <w:spacing w:line="360" w:lineRule="auto"/>
        <w:ind w:firstLine="420" w:firstLineChars="0"/>
        <w:outlineLvl w:val="9"/>
        <w:rPr>
          <w:rFonts w:hint="eastAsia" w:ascii="宋体" w:hAnsi="宋体" w:eastAsia="宋体" w:cs="黑体"/>
          <w:kern w:val="0"/>
          <w:sz w:val="24"/>
          <w:szCs w:val="24"/>
          <w:shd w:val="clear" w:color="auto" w:fill="FBFBFB"/>
          <w:lang w:val="en-US" w:eastAsia="zh-CN" w:bidi="ar-SA"/>
        </w:rPr>
      </w:pPr>
      <w:r>
        <w:rPr>
          <w:rFonts w:hint="eastAsia" w:ascii="宋体" w:hAnsi="宋体" w:eastAsia="宋体" w:cs="黑体"/>
          <w:kern w:val="0"/>
          <w:sz w:val="24"/>
          <w:szCs w:val="24"/>
          <w:shd w:val="clear" w:color="auto" w:fill="FBFBFB"/>
          <w:lang w:val="en-US" w:eastAsia="zh-CN" w:bidi="ar-SA"/>
        </w:rPr>
        <w:t>5 城市园林绿化</w:t>
      </w:r>
      <w:r>
        <w:rPr>
          <w:rFonts w:hint="eastAsia" w:ascii="宋体" w:hAnsi="宋体" w:cs="黑体"/>
          <w:kern w:val="0"/>
          <w:sz w:val="24"/>
          <w:szCs w:val="24"/>
          <w:shd w:val="clear" w:color="auto" w:fill="FBFBFB"/>
          <w:lang w:val="en-US" w:eastAsia="zh-CN" w:bidi="ar-SA"/>
        </w:rPr>
        <w:t>，</w:t>
      </w:r>
      <w:r>
        <w:rPr>
          <w:rFonts w:hint="eastAsia" w:ascii="宋体" w:hAnsi="宋体" w:eastAsia="宋体" w:cs="黑体"/>
          <w:kern w:val="0"/>
          <w:sz w:val="24"/>
          <w:szCs w:val="24"/>
          <w:shd w:val="clear" w:color="auto" w:fill="FBFBFB"/>
          <w:lang w:val="en-US" w:eastAsia="zh-CN" w:bidi="ar-SA"/>
        </w:rPr>
        <w:t>包括：城市公园，城乡绿道，城乡草坪；</w:t>
      </w:r>
    </w:p>
    <w:p w14:paraId="735AF34A">
      <w:pPr>
        <w:spacing w:line="360" w:lineRule="auto"/>
        <w:ind w:firstLine="420" w:firstLineChars="0"/>
        <w:rPr>
          <w:rFonts w:hint="eastAsia" w:ascii="宋体" w:hAnsi="宋体" w:eastAsia="宋体" w:cs="黑体"/>
          <w:kern w:val="0"/>
          <w:sz w:val="24"/>
          <w:szCs w:val="24"/>
          <w:shd w:val="clear" w:color="auto" w:fill="FBFBFB"/>
          <w:lang w:val="en-US" w:eastAsia="zh-CN" w:bidi="ar-SA"/>
        </w:rPr>
      </w:pPr>
      <w:r>
        <w:rPr>
          <w:rFonts w:hint="eastAsia" w:ascii="宋体" w:hAnsi="宋体" w:eastAsia="宋体" w:cs="黑体"/>
          <w:kern w:val="0"/>
          <w:sz w:val="24"/>
          <w:szCs w:val="24"/>
          <w:shd w:val="clear" w:color="auto" w:fill="FBFBFB"/>
          <w:lang w:val="en-US" w:eastAsia="zh-CN" w:bidi="ar-SA"/>
        </w:rPr>
        <w:t>6 城市智能化基础设施</w:t>
      </w:r>
      <w:r>
        <w:rPr>
          <w:rFonts w:hint="eastAsia" w:ascii="宋体" w:hAnsi="宋体" w:cs="黑体"/>
          <w:kern w:val="0"/>
          <w:sz w:val="24"/>
          <w:szCs w:val="24"/>
          <w:shd w:val="clear" w:color="auto" w:fill="FBFBFB"/>
          <w:lang w:val="en-US" w:eastAsia="zh-CN" w:bidi="ar-SA"/>
        </w:rPr>
        <w:t>，</w:t>
      </w:r>
      <w:r>
        <w:rPr>
          <w:rFonts w:hint="eastAsia" w:ascii="宋体" w:hAnsi="宋体" w:eastAsia="宋体" w:cs="黑体"/>
          <w:kern w:val="0"/>
          <w:sz w:val="24"/>
          <w:szCs w:val="24"/>
          <w:shd w:val="clear" w:color="auto" w:fill="FBFBFB"/>
          <w:lang w:val="en-US" w:eastAsia="zh-CN" w:bidi="ar-SA"/>
        </w:rPr>
        <w:t>包括：智能化道路，</w:t>
      </w:r>
      <w:r>
        <w:rPr>
          <w:rFonts w:hint="default" w:ascii="宋体" w:hAnsi="宋体" w:eastAsia="宋体" w:cs="黑体"/>
          <w:kern w:val="0"/>
          <w:sz w:val="24"/>
          <w:szCs w:val="24"/>
          <w:shd w:val="clear" w:color="auto" w:fill="FBFBFB"/>
          <w:lang w:val="en-US" w:eastAsia="zh-CN" w:bidi="ar-SA"/>
        </w:rPr>
        <w:t>智慧多功能灯杆</w:t>
      </w:r>
      <w:r>
        <w:rPr>
          <w:rFonts w:hint="eastAsia" w:ascii="宋体" w:hAnsi="宋体" w:eastAsia="宋体" w:cs="黑体"/>
          <w:kern w:val="0"/>
          <w:sz w:val="24"/>
          <w:szCs w:val="24"/>
          <w:shd w:val="clear" w:color="auto" w:fill="FBFBFB"/>
          <w:lang w:val="en-US" w:eastAsia="zh-CN" w:bidi="ar-SA"/>
        </w:rPr>
        <w:t>，</w:t>
      </w:r>
      <w:r>
        <w:rPr>
          <w:rFonts w:hint="default" w:ascii="宋体" w:hAnsi="宋体" w:eastAsia="宋体" w:cs="黑体"/>
          <w:kern w:val="0"/>
          <w:sz w:val="24"/>
          <w:szCs w:val="24"/>
          <w:shd w:val="clear" w:color="auto" w:fill="FBFBFB"/>
          <w:lang w:val="en-US" w:eastAsia="zh-CN" w:bidi="ar-SA"/>
        </w:rPr>
        <w:t>新能源汽车充换电站</w:t>
      </w:r>
      <w:r>
        <w:rPr>
          <w:rFonts w:hint="eastAsia" w:ascii="宋体" w:hAnsi="宋体" w:eastAsia="宋体" w:cs="黑体"/>
          <w:kern w:val="0"/>
          <w:sz w:val="24"/>
          <w:szCs w:val="24"/>
          <w:shd w:val="clear" w:color="auto" w:fill="FBFBFB"/>
          <w:lang w:val="en-US" w:eastAsia="zh-CN" w:bidi="ar-SA"/>
        </w:rPr>
        <w:t>，</w:t>
      </w:r>
      <w:r>
        <w:rPr>
          <w:rFonts w:hint="default" w:ascii="宋体" w:hAnsi="宋体" w:eastAsia="宋体" w:cs="黑体"/>
          <w:kern w:val="0"/>
          <w:sz w:val="24"/>
          <w:szCs w:val="24"/>
          <w:shd w:val="clear" w:color="auto" w:fill="FBFBFB"/>
          <w:lang w:val="en-US" w:eastAsia="zh-CN" w:bidi="ar-SA"/>
        </w:rPr>
        <w:t>公共充电设施</w:t>
      </w:r>
      <w:r>
        <w:rPr>
          <w:rFonts w:hint="eastAsia" w:ascii="宋体" w:hAnsi="宋体" w:eastAsia="宋体" w:cs="黑体"/>
          <w:kern w:val="0"/>
          <w:sz w:val="24"/>
          <w:szCs w:val="24"/>
          <w:shd w:val="clear" w:color="auto" w:fill="FBFBFB"/>
          <w:lang w:val="en-US" w:eastAsia="zh-CN" w:bidi="ar-SA"/>
        </w:rPr>
        <w:t>，</w:t>
      </w:r>
      <w:r>
        <w:rPr>
          <w:rFonts w:hint="default" w:ascii="宋体" w:hAnsi="宋体" w:eastAsia="宋体" w:cs="黑体"/>
          <w:kern w:val="0"/>
          <w:sz w:val="24"/>
          <w:szCs w:val="24"/>
          <w:shd w:val="clear" w:color="auto" w:fill="FBFBFB"/>
          <w:lang w:val="en-US" w:eastAsia="zh-CN" w:bidi="ar-SA"/>
        </w:rPr>
        <w:t>千兆光纤网络</w:t>
      </w:r>
      <w:r>
        <w:rPr>
          <w:rFonts w:hint="eastAsia" w:ascii="宋体" w:hAnsi="宋体" w:eastAsia="宋体" w:cs="黑体"/>
          <w:kern w:val="0"/>
          <w:sz w:val="24"/>
          <w:szCs w:val="24"/>
          <w:shd w:val="clear" w:color="auto" w:fill="FBFBFB"/>
          <w:lang w:val="en-US" w:eastAsia="zh-CN" w:bidi="ar-SA"/>
        </w:rPr>
        <w:t>，有线电视网络，车城协同网。</w:t>
      </w:r>
    </w:p>
    <w:p w14:paraId="1C784190">
      <w:pPr>
        <w:spacing w:line="360" w:lineRule="auto"/>
        <w:ind w:firstLine="420" w:firstLineChars="0"/>
        <w:rPr>
          <w:rFonts w:hint="eastAsia" w:ascii="Times New Roman" w:hAnsi="宋体" w:eastAsia="宋体" w:cs="Times New Roman"/>
          <w:bCs/>
          <w:sz w:val="24"/>
          <w:szCs w:val="24"/>
          <w:lang w:val="en-US" w:eastAsia="zh-CN"/>
        </w:rPr>
      </w:pPr>
    </w:p>
    <w:p w14:paraId="0A67F068">
      <w:pPr>
        <w:widowControl/>
        <w:spacing w:line="240" w:lineRule="auto"/>
        <w:ind w:firstLine="0" w:firstLineChars="0"/>
        <w:jc w:val="center"/>
        <w:rPr>
          <w:rFonts w:hint="default" w:ascii="宋体" w:hAnsi="宋体" w:eastAsia="宋体" w:cs="宋体"/>
          <w:color w:val="auto"/>
          <w:kern w:val="2"/>
          <w:sz w:val="24"/>
          <w:szCs w:val="24"/>
          <w:highlight w:val="none"/>
          <w:lang w:val="en-US" w:eastAsia="zh-CN" w:bidi="ar-SA"/>
        </w:rPr>
      </w:pPr>
    </w:p>
    <w:p w14:paraId="3A0FC3D5">
      <w:pPr>
        <w:pStyle w:val="34"/>
        <w:numPr>
          <w:ilvl w:val="0"/>
          <w:numId w:val="0"/>
        </w:numPr>
        <w:ind w:left="360"/>
        <w:jc w:val="center"/>
        <w:rPr>
          <w:rFonts w:hint="eastAsia" w:ascii="宋体" w:hAnsi="宋体" w:eastAsia="宋体"/>
          <w:sz w:val="28"/>
          <w:szCs w:val="28"/>
        </w:rPr>
      </w:pPr>
      <w:bookmarkStart w:id="250" w:name="_Toc22536"/>
      <w:bookmarkStart w:id="251" w:name="_Toc10715"/>
      <w:r>
        <w:rPr>
          <w:rFonts w:hint="eastAsia" w:ascii="宋体" w:hAnsi="宋体" w:eastAsia="宋体"/>
          <w:sz w:val="28"/>
          <w:szCs w:val="28"/>
          <w:lang w:val="en-US" w:eastAsia="zh-CN"/>
        </w:rPr>
        <w:t>6</w:t>
      </w:r>
      <w:r>
        <w:rPr>
          <w:rFonts w:ascii="宋体" w:hAnsi="宋体" w:eastAsia="宋体"/>
          <w:sz w:val="28"/>
          <w:szCs w:val="28"/>
        </w:rPr>
        <w:t>.</w:t>
      </w:r>
      <w:r>
        <w:rPr>
          <w:rFonts w:hint="eastAsia" w:ascii="宋体" w:hAnsi="宋体" w:eastAsia="宋体"/>
          <w:sz w:val="28"/>
          <w:szCs w:val="28"/>
          <w:lang w:val="en-US" w:eastAsia="zh-CN"/>
        </w:rPr>
        <w:t>5</w:t>
      </w:r>
      <w:r>
        <w:rPr>
          <w:rFonts w:ascii="宋体" w:hAnsi="宋体" w:eastAsia="宋体"/>
          <w:sz w:val="28"/>
          <w:szCs w:val="28"/>
        </w:rPr>
        <w:t xml:space="preserve"> </w:t>
      </w:r>
      <w:r>
        <w:rPr>
          <w:rFonts w:hint="eastAsia" w:ascii="宋体" w:hAnsi="宋体" w:eastAsia="宋体"/>
          <w:sz w:val="28"/>
          <w:szCs w:val="28"/>
          <w:lang w:val="en-US" w:eastAsia="zh-CN"/>
        </w:rPr>
        <w:t>孪生</w:t>
      </w:r>
      <w:r>
        <w:rPr>
          <w:rFonts w:hint="eastAsia" w:ascii="宋体" w:hAnsi="宋体" w:eastAsia="宋体"/>
          <w:sz w:val="28"/>
          <w:szCs w:val="28"/>
        </w:rPr>
        <w:t>网</w:t>
      </w:r>
      <w:bookmarkEnd w:id="250"/>
      <w:bookmarkEnd w:id="251"/>
    </w:p>
    <w:p w14:paraId="50AF531E">
      <w:pPr>
        <w:pStyle w:val="30"/>
        <w:spacing w:line="360" w:lineRule="auto"/>
        <w:ind w:firstLine="0" w:firstLineChars="0"/>
      </w:pPr>
      <w:r>
        <w:rPr>
          <w:rFonts w:hint="eastAsia" w:ascii="宋体" w:hAnsi="宋体" w:eastAsia="宋体" w:cs="黑体"/>
          <w:kern w:val="0"/>
          <w:sz w:val="24"/>
          <w:szCs w:val="20"/>
          <w:shd w:val="clear" w:color="auto" w:fill="FBFBFB"/>
          <w:lang w:val="en-US" w:eastAsia="zh-CN" w:bidi="ar-SA"/>
        </w:rPr>
        <w:t>6.5.1</w:t>
      </w:r>
      <w:r>
        <w:rPr>
          <w:rFonts w:hint="eastAsia" w:hAnsi="宋体" w:cs="黑体"/>
          <w:kern w:val="0"/>
          <w:sz w:val="24"/>
          <w:szCs w:val="20"/>
          <w:shd w:val="clear" w:color="auto" w:fill="FBFBFB"/>
          <w:lang w:val="en-US" w:eastAsia="zh-CN" w:bidi="ar-SA"/>
        </w:rPr>
        <w:t>1</w:t>
      </w:r>
      <w:r>
        <w:rPr>
          <w:rFonts w:hint="eastAsia" w:ascii="宋体" w:hAnsi="宋体" w:eastAsia="宋体" w:cs="黑体"/>
          <w:b w:val="0"/>
          <w:bCs w:val="0"/>
          <w:kern w:val="2"/>
          <w:sz w:val="24"/>
          <w:szCs w:val="24"/>
          <w:shd w:val="clear" w:color="auto" w:fill="FBFBFB"/>
          <w:lang w:val="en-US" w:eastAsia="zh-CN" w:bidi="ar-SA"/>
        </w:rPr>
        <w:t xml:space="preserve"> 市政</w:t>
      </w:r>
      <w:r>
        <w:rPr>
          <w:rFonts w:hint="eastAsia" w:ascii="宋体" w:hAnsi="宋体" w:eastAsia="宋体" w:cs="黑体"/>
          <w:b w:val="0"/>
          <w:bCs w:val="0"/>
          <w:kern w:val="2"/>
          <w:sz w:val="24"/>
          <w:szCs w:val="24"/>
          <w:shd w:val="clear" w:color="auto" w:fill="FBFBFB"/>
          <w:lang w:val="en-US" w:eastAsia="zh-CN" w:bidi="ar-SA"/>
        </w:rPr>
        <w:fldChar w:fldCharType="begin"/>
      </w:r>
      <w:r>
        <w:rPr>
          <w:rFonts w:hint="eastAsia" w:ascii="宋体" w:hAnsi="宋体" w:eastAsia="宋体" w:cs="黑体"/>
          <w:b w:val="0"/>
          <w:bCs w:val="0"/>
          <w:kern w:val="2"/>
          <w:sz w:val="24"/>
          <w:szCs w:val="24"/>
          <w:shd w:val="clear" w:color="auto" w:fill="FBFBFB"/>
          <w:lang w:val="en-US" w:eastAsia="zh-CN" w:bidi="ar-SA"/>
        </w:rPr>
        <w:instrText xml:space="preserve"> HYPERLINK "https://huanbao.bjx.com.cn/topics/paishuixitong/" \t "https://huanbao.bjx.com.cn/news/20230201/_blank" </w:instrText>
      </w:r>
      <w:r>
        <w:rPr>
          <w:rFonts w:hint="eastAsia" w:ascii="宋体" w:hAnsi="宋体" w:eastAsia="宋体" w:cs="黑体"/>
          <w:b w:val="0"/>
          <w:bCs w:val="0"/>
          <w:kern w:val="2"/>
          <w:sz w:val="24"/>
          <w:szCs w:val="24"/>
          <w:shd w:val="clear" w:color="auto" w:fill="FBFBFB"/>
          <w:lang w:val="en-US" w:eastAsia="zh-CN" w:bidi="ar-SA"/>
        </w:rPr>
        <w:fldChar w:fldCharType="separate"/>
      </w:r>
      <w:r>
        <w:rPr>
          <w:rFonts w:hint="default" w:ascii="宋体" w:hAnsi="宋体" w:eastAsia="宋体" w:cs="黑体"/>
          <w:b w:val="0"/>
          <w:bCs w:val="0"/>
          <w:kern w:val="2"/>
          <w:sz w:val="24"/>
          <w:szCs w:val="24"/>
          <w:shd w:val="clear" w:color="auto" w:fill="FBFBFB"/>
          <w:lang w:val="en-US" w:eastAsia="zh-CN" w:bidi="ar-SA"/>
        </w:rPr>
        <w:t>排水系统</w:t>
      </w:r>
      <w:r>
        <w:rPr>
          <w:rFonts w:hint="default" w:ascii="宋体" w:hAnsi="宋体" w:eastAsia="宋体" w:cs="黑体"/>
          <w:b w:val="0"/>
          <w:bCs w:val="0"/>
          <w:kern w:val="2"/>
          <w:sz w:val="24"/>
          <w:szCs w:val="24"/>
          <w:shd w:val="clear" w:color="auto" w:fill="FBFBFB"/>
          <w:lang w:val="en-US" w:eastAsia="zh-CN" w:bidi="ar-SA"/>
        </w:rPr>
        <w:fldChar w:fldCharType="end"/>
      </w:r>
      <w:r>
        <w:rPr>
          <w:rFonts w:hint="eastAsia" w:hAnsi="宋体" w:cs="黑体"/>
          <w:b w:val="0"/>
          <w:bCs w:val="0"/>
          <w:kern w:val="2"/>
          <w:sz w:val="24"/>
          <w:szCs w:val="24"/>
          <w:shd w:val="clear" w:color="auto" w:fill="FBFBFB"/>
          <w:lang w:val="en-US" w:eastAsia="zh-CN" w:bidi="ar-SA"/>
        </w:rPr>
        <w:t>应</w:t>
      </w:r>
      <w:r>
        <w:rPr>
          <w:rFonts w:hint="default" w:ascii="宋体" w:hAnsi="宋体" w:eastAsia="宋体" w:cs="黑体"/>
          <w:b w:val="0"/>
          <w:bCs w:val="0"/>
          <w:kern w:val="2"/>
          <w:sz w:val="24"/>
          <w:szCs w:val="24"/>
          <w:shd w:val="clear" w:color="auto" w:fill="FBFBFB"/>
          <w:lang w:val="en-US" w:eastAsia="zh-CN" w:bidi="ar-SA"/>
        </w:rPr>
        <w:t>涵盖建筑排水、市政排水管网、污水处理厂等单元</w:t>
      </w:r>
      <w:r>
        <w:rPr>
          <w:rFonts w:hint="eastAsia" w:hAnsi="宋体" w:cs="黑体"/>
          <w:b w:val="0"/>
          <w:bCs w:val="0"/>
          <w:kern w:val="2"/>
          <w:sz w:val="24"/>
          <w:szCs w:val="24"/>
          <w:shd w:val="clear" w:color="auto" w:fill="FBFBFB"/>
          <w:lang w:val="en-US" w:eastAsia="zh-CN" w:bidi="ar-SA"/>
        </w:rPr>
        <w:t>。</w:t>
      </w:r>
      <w:r>
        <w:rPr>
          <w:rFonts w:hint="default" w:ascii="宋体" w:hAnsi="宋体" w:eastAsia="宋体" w:cs="黑体"/>
          <w:b w:val="0"/>
          <w:bCs w:val="0"/>
          <w:kern w:val="2"/>
          <w:sz w:val="24"/>
          <w:szCs w:val="24"/>
          <w:shd w:val="clear" w:color="auto" w:fill="FBFBFB"/>
          <w:lang w:val="en-US" w:eastAsia="zh-CN" w:bidi="ar-SA"/>
        </w:rPr>
        <w:t>其中污水收集、输送及处理过程承担卫生防疫、污水净化及水与物质资源循环利用等功能。</w:t>
      </w:r>
    </w:p>
    <w:p w14:paraId="5F4ADFED">
      <w:pPr>
        <w:pStyle w:val="30"/>
        <w:keepNext w:val="0"/>
        <w:keepLines w:val="0"/>
        <w:pageBreakBefore w:val="0"/>
        <w:widowControl/>
        <w:kinsoku/>
        <w:wordWrap/>
        <w:overflowPunct/>
        <w:topLinePunct w:val="0"/>
        <w:bidi w:val="0"/>
        <w:adjustRightInd/>
        <w:snapToGrid/>
        <w:spacing w:line="360" w:lineRule="auto"/>
        <w:ind w:left="0" w:leftChars="0" w:firstLine="0" w:firstLineChars="0"/>
        <w:textAlignment w:val="auto"/>
        <w:rPr>
          <w:rFonts w:hint="default" w:hAnsi="宋体" w:cs="宋体"/>
          <w:kern w:val="2"/>
          <w:sz w:val="24"/>
          <w:szCs w:val="24"/>
          <w:highlight w:val="none"/>
          <w:shd w:val="clear" w:color="auto" w:fill="auto"/>
          <w:lang w:val="en-US" w:eastAsia="zh-CN" w:bidi="ar-SA"/>
        </w:rPr>
      </w:pPr>
      <w:r>
        <w:rPr>
          <w:rFonts w:hint="default" w:hAnsi="宋体" w:cs="宋体"/>
          <w:b w:val="0"/>
          <w:bCs w:val="0"/>
          <w:kern w:val="2"/>
          <w:sz w:val="24"/>
          <w:szCs w:val="24"/>
          <w:highlight w:val="none"/>
          <w:shd w:val="clear" w:color="auto" w:fill="auto"/>
          <w:lang w:val="en-US" w:eastAsia="zh-CN" w:bidi="ar-SA"/>
        </w:rPr>
        <w:t>6.5.1</w:t>
      </w:r>
      <w:r>
        <w:rPr>
          <w:rFonts w:hint="eastAsia" w:hAnsi="宋体" w:cs="宋体"/>
          <w:b w:val="0"/>
          <w:bCs w:val="0"/>
          <w:kern w:val="2"/>
          <w:sz w:val="24"/>
          <w:szCs w:val="24"/>
          <w:highlight w:val="none"/>
          <w:shd w:val="clear" w:color="auto" w:fill="auto"/>
          <w:lang w:val="en-US" w:eastAsia="zh-CN" w:bidi="ar-SA"/>
        </w:rPr>
        <w:t>2</w:t>
      </w:r>
      <w:r>
        <w:rPr>
          <w:rFonts w:hint="default" w:hAnsi="宋体" w:cs="宋体"/>
          <w:b w:val="0"/>
          <w:bCs w:val="0"/>
          <w:kern w:val="2"/>
          <w:sz w:val="24"/>
          <w:szCs w:val="24"/>
          <w:highlight w:val="none"/>
          <w:shd w:val="clear" w:color="auto" w:fill="auto"/>
          <w:lang w:val="en-US" w:eastAsia="zh-CN" w:bidi="ar-SA"/>
        </w:rPr>
        <w:t xml:space="preserve"> </w:t>
      </w:r>
      <w:r>
        <w:rPr>
          <w:rFonts w:hint="default" w:ascii="宋体" w:hAnsi="宋体" w:eastAsia="宋体" w:cs="宋体"/>
          <w:b w:val="0"/>
          <w:bCs w:val="0"/>
          <w:kern w:val="2"/>
          <w:sz w:val="24"/>
          <w:szCs w:val="24"/>
          <w:highlight w:val="none"/>
          <w:shd w:val="clear" w:color="auto" w:fill="auto"/>
          <w:lang w:val="en-US" w:eastAsia="zh-CN" w:bidi="ar-SA"/>
        </w:rPr>
        <w:t>市政</w:t>
      </w:r>
      <w:r>
        <w:rPr>
          <w:rFonts w:hint="default" w:ascii="宋体" w:hAnsi="宋体" w:eastAsia="宋体" w:cs="宋体"/>
          <w:b w:val="0"/>
          <w:bCs w:val="0"/>
          <w:kern w:val="2"/>
          <w:sz w:val="24"/>
          <w:szCs w:val="24"/>
          <w:highlight w:val="none"/>
          <w:shd w:val="clear" w:color="auto" w:fill="auto"/>
          <w:lang w:val="en-US" w:eastAsia="zh-CN" w:bidi="ar-SA"/>
        </w:rPr>
        <w:fldChar w:fldCharType="begin"/>
      </w:r>
      <w:r>
        <w:rPr>
          <w:rFonts w:hint="default" w:ascii="宋体" w:hAnsi="宋体" w:eastAsia="宋体" w:cs="宋体"/>
          <w:b w:val="0"/>
          <w:bCs w:val="0"/>
          <w:kern w:val="2"/>
          <w:sz w:val="24"/>
          <w:szCs w:val="24"/>
          <w:highlight w:val="none"/>
          <w:shd w:val="clear" w:color="auto" w:fill="auto"/>
          <w:lang w:val="en-US" w:eastAsia="zh-CN" w:bidi="ar-SA"/>
        </w:rPr>
        <w:instrText xml:space="preserve"> HYPERLINK "https://huanbao.bjx.com.cn/topics/paishuixitong/" \t "https://huanbao.bjx.com.cn/news/20230201/_blank" </w:instrText>
      </w:r>
      <w:r>
        <w:rPr>
          <w:rFonts w:hint="default" w:ascii="宋体" w:hAnsi="宋体" w:eastAsia="宋体" w:cs="宋体"/>
          <w:b w:val="0"/>
          <w:bCs w:val="0"/>
          <w:kern w:val="2"/>
          <w:sz w:val="24"/>
          <w:szCs w:val="24"/>
          <w:highlight w:val="none"/>
          <w:shd w:val="clear" w:color="auto" w:fill="auto"/>
          <w:lang w:val="en-US" w:eastAsia="zh-CN" w:bidi="ar-SA"/>
        </w:rPr>
        <w:fldChar w:fldCharType="separate"/>
      </w:r>
      <w:r>
        <w:rPr>
          <w:rFonts w:hint="default" w:ascii="宋体" w:hAnsi="宋体" w:eastAsia="宋体" w:cs="宋体"/>
          <w:b w:val="0"/>
          <w:bCs w:val="0"/>
          <w:kern w:val="2"/>
          <w:sz w:val="24"/>
          <w:szCs w:val="24"/>
          <w:highlight w:val="none"/>
          <w:shd w:val="clear" w:color="auto" w:fill="auto"/>
          <w:lang w:val="en-US" w:eastAsia="zh-CN" w:bidi="ar-SA"/>
        </w:rPr>
        <w:t>排水系统</w:t>
      </w:r>
      <w:r>
        <w:rPr>
          <w:rFonts w:hint="default" w:ascii="宋体" w:hAnsi="宋体" w:eastAsia="宋体" w:cs="宋体"/>
          <w:b w:val="0"/>
          <w:bCs w:val="0"/>
          <w:kern w:val="2"/>
          <w:sz w:val="24"/>
          <w:szCs w:val="24"/>
          <w:highlight w:val="none"/>
          <w:shd w:val="clear" w:color="auto" w:fill="auto"/>
          <w:lang w:val="en-US" w:eastAsia="zh-CN" w:bidi="ar-SA"/>
        </w:rPr>
        <w:fldChar w:fldCharType="end"/>
      </w:r>
      <w:r>
        <w:rPr>
          <w:rFonts w:hint="default" w:ascii="宋体" w:hAnsi="宋体" w:eastAsia="宋体" w:cs="宋体"/>
          <w:b w:val="0"/>
          <w:bCs w:val="0"/>
          <w:kern w:val="2"/>
          <w:sz w:val="24"/>
          <w:szCs w:val="24"/>
          <w:highlight w:val="none"/>
          <w:shd w:val="clear" w:color="auto" w:fill="auto"/>
          <w:lang w:val="en-US" w:eastAsia="zh-CN" w:bidi="ar-SA"/>
        </w:rPr>
        <w:t>气溶胶指固体或液体微粒稳定地悬浮于气体介质中所形成的分散体系，微粒粒径为0.01～10µm。当微粒含有细菌、真菌、病毒等微生物时称之为微生物气溶胶。微生物气溶胶中可能含有病原微生物，对人类健康存在一定风险。</w:t>
      </w:r>
      <w:r>
        <w:rPr>
          <w:rFonts w:ascii="宋体" w:hAnsi="宋体" w:eastAsia="宋体" w:cs="宋体"/>
          <w:i w:val="0"/>
          <w:iCs w:val="0"/>
          <w:caps w:val="0"/>
          <w:color w:val="auto"/>
          <w:spacing w:val="0"/>
          <w:kern w:val="2"/>
          <w:sz w:val="24"/>
          <w:szCs w:val="24"/>
          <w:highlight w:val="none"/>
        </w:rPr>
        <w:t>建</w:t>
      </w:r>
      <w:r>
        <w:rPr>
          <w:rFonts w:hint="default" w:hAnsi="宋体" w:cs="宋体"/>
          <w:b w:val="0"/>
          <w:bCs w:val="0"/>
          <w:kern w:val="2"/>
          <w:sz w:val="24"/>
          <w:szCs w:val="24"/>
          <w:highlight w:val="none"/>
          <w:shd w:val="clear" w:color="auto" w:fill="auto"/>
          <w:lang w:val="en-US" w:eastAsia="zh-CN" w:bidi="ar-SA"/>
        </w:rPr>
        <w:t>筑排水马桶冲水和排水立管跌水、市政污水管道检查井跌水、溢流口污水溢流、污水泵站提升等过程均有产生气溶胶的潜在风险。污水处理厂的预处理单元、曝气区域、剩余污泥脱水过程等环节均会因水流扰动或曝气等作用，促进气溶胶的产生，存在污水中病原微生物向空气扩散的潜在可能。污水处理厂出水经过深度处理和消毒后，虽然也存在跌水过程产生气溶胶的情况，但因出水中病原微生物含量相对较低，能够引发病原微生物向空气扩散的风险则相对降低。排水系统这些扰动过程会导致富含微生物的颗粒进入空气，形成微生物气溶胶</w:t>
      </w:r>
      <w:r>
        <w:rPr>
          <w:rFonts w:hint="eastAsia" w:hAnsi="宋体" w:cs="宋体"/>
          <w:b w:val="0"/>
          <w:bCs w:val="0"/>
          <w:kern w:val="2"/>
          <w:sz w:val="24"/>
          <w:szCs w:val="24"/>
          <w:highlight w:val="none"/>
          <w:shd w:val="clear" w:color="auto" w:fill="auto"/>
          <w:lang w:val="en-US" w:eastAsia="zh-CN" w:bidi="ar-SA"/>
        </w:rPr>
        <w:t>（</w:t>
      </w:r>
      <w:r>
        <w:rPr>
          <w:rFonts w:hint="default" w:ascii="宋体" w:hAnsi="宋体" w:eastAsia="宋体" w:cs="宋体"/>
          <w:b w:val="0"/>
          <w:bCs w:val="0"/>
          <w:kern w:val="2"/>
          <w:sz w:val="24"/>
          <w:szCs w:val="24"/>
          <w:highlight w:val="none"/>
          <w:shd w:val="clear" w:color="auto" w:fill="auto"/>
          <w:lang w:val="en-US" w:eastAsia="zh-CN" w:bidi="ar-SA"/>
        </w:rPr>
        <w:t>图6</w:t>
      </w:r>
      <w:r>
        <w:rPr>
          <w:rFonts w:hint="eastAsia" w:hAnsi="宋体" w:cs="宋体"/>
          <w:b w:val="0"/>
          <w:bCs w:val="0"/>
          <w:kern w:val="2"/>
          <w:sz w:val="24"/>
          <w:szCs w:val="24"/>
          <w:highlight w:val="none"/>
          <w:shd w:val="clear" w:color="auto" w:fill="auto"/>
          <w:lang w:val="en-US" w:eastAsia="zh-CN" w:bidi="ar-SA"/>
        </w:rPr>
        <w:t>.5.12）。</w:t>
      </w:r>
    </w:p>
    <w:p w14:paraId="39227422">
      <w:pPr>
        <w:pStyle w:val="30"/>
        <w:keepNext w:val="0"/>
        <w:keepLines w:val="0"/>
        <w:pageBreakBefore w:val="0"/>
        <w:widowControl/>
        <w:kinsoku/>
        <w:wordWrap/>
        <w:overflowPunct/>
        <w:topLinePunct w:val="0"/>
        <w:bidi w:val="0"/>
        <w:adjustRightInd/>
        <w:snapToGrid/>
        <w:spacing w:line="360" w:lineRule="auto"/>
        <w:ind w:left="0" w:leftChars="0" w:firstLine="0" w:firstLineChars="0"/>
        <w:jc w:val="left"/>
        <w:textAlignment w:val="auto"/>
        <w:rPr>
          <w:rFonts w:hint="default" w:ascii="宋体" w:hAnsi="宋体" w:eastAsia="宋体" w:cs="宋体"/>
          <w:i w:val="0"/>
          <w:iCs w:val="0"/>
          <w:caps w:val="0"/>
          <w:color w:val="auto"/>
          <w:spacing w:val="0"/>
          <w:kern w:val="2"/>
          <w:sz w:val="24"/>
          <w:szCs w:val="24"/>
          <w:highlight w:val="none"/>
        </w:rPr>
      </w:pPr>
      <w:r>
        <w:rPr>
          <w:rFonts w:hint="default" w:ascii="宋体" w:hAnsi="宋体" w:eastAsia="宋体" w:cs="宋体"/>
          <w:i w:val="0"/>
          <w:iCs w:val="0"/>
          <w:caps w:val="0"/>
          <w:color w:val="auto"/>
          <w:spacing w:val="0"/>
          <w:kern w:val="2"/>
          <w:sz w:val="24"/>
          <w:szCs w:val="24"/>
          <w:highlight w:val="none"/>
        </w:rPr>
        <w:drawing>
          <wp:inline distT="0" distB="0" distL="114300" distR="114300">
            <wp:extent cx="4497070" cy="1424940"/>
            <wp:effectExtent l="0" t="0" r="17780" b="3810"/>
            <wp:docPr id="38" name="图片 1"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 descr="1.jpg"/>
                    <pic:cNvPicPr>
                      <a:picLocks noChangeAspect="1"/>
                    </pic:cNvPicPr>
                  </pic:nvPicPr>
                  <pic:blipFill>
                    <a:blip r:embed="rId208">
                      <a:grayscl/>
                      <a:lum bright="-12000" contrast="30000"/>
                    </a:blip>
                    <a:srcRect l="1981" t="20340" r="1969" b="13778"/>
                    <a:stretch>
                      <a:fillRect/>
                    </a:stretch>
                  </pic:blipFill>
                  <pic:spPr>
                    <a:xfrm>
                      <a:off x="0" y="0"/>
                      <a:ext cx="4497070" cy="1424940"/>
                    </a:xfrm>
                    <a:prstGeom prst="rect">
                      <a:avLst/>
                    </a:prstGeom>
                    <a:noFill/>
                    <a:ln w="9525">
                      <a:noFill/>
                    </a:ln>
                  </pic:spPr>
                </pic:pic>
              </a:graphicData>
            </a:graphic>
          </wp:inline>
        </w:drawing>
      </w:r>
    </w:p>
    <w:p w14:paraId="1DC20D6C">
      <w:pPr>
        <w:pStyle w:val="30"/>
        <w:keepNext w:val="0"/>
        <w:keepLines w:val="0"/>
        <w:pageBreakBefore w:val="0"/>
        <w:widowControl/>
        <w:kinsoku/>
        <w:wordWrap/>
        <w:overflowPunct/>
        <w:topLinePunct w:val="0"/>
        <w:bidi w:val="0"/>
        <w:adjustRightInd/>
        <w:snapToGrid/>
        <w:spacing w:line="360" w:lineRule="auto"/>
        <w:ind w:left="0" w:leftChars="0" w:firstLine="0" w:firstLineChars="0"/>
        <w:jc w:val="center"/>
        <w:textAlignment w:val="auto"/>
        <w:rPr>
          <w:rFonts w:hint="eastAsia" w:ascii="宋体" w:hAnsi="宋体" w:eastAsia="宋体" w:cs="黑体"/>
          <w:b w:val="0"/>
          <w:bCs w:val="0"/>
          <w:kern w:val="2"/>
          <w:sz w:val="24"/>
          <w:szCs w:val="24"/>
          <w:shd w:val="clear" w:color="auto" w:fill="FBFBFB"/>
          <w:lang w:val="en-US" w:eastAsia="zh-CN" w:bidi="ar-SA"/>
        </w:rPr>
      </w:pPr>
      <w:r>
        <w:rPr>
          <w:rFonts w:hint="eastAsia" w:hAnsi="宋体" w:cs="黑体"/>
          <w:b w:val="0"/>
          <w:bCs w:val="0"/>
          <w:kern w:val="2"/>
          <w:sz w:val="24"/>
          <w:szCs w:val="24"/>
          <w:shd w:val="clear" w:color="auto" w:fill="FBFBFB"/>
          <w:lang w:val="en-US" w:eastAsia="zh-CN" w:bidi="ar-SA"/>
        </w:rPr>
        <w:t xml:space="preserve">               </w:t>
      </w:r>
      <w:r>
        <w:rPr>
          <w:rFonts w:hint="default" w:hAnsi="宋体" w:cs="黑体"/>
          <w:b w:val="0"/>
          <w:bCs w:val="0"/>
          <w:kern w:val="2"/>
          <w:sz w:val="24"/>
          <w:szCs w:val="24"/>
          <w:highlight w:val="none"/>
          <w:shd w:val="clear" w:color="auto" w:fill="FBFBFB"/>
          <w:lang w:val="en-US" w:eastAsia="zh-CN" w:bidi="ar-SA"/>
        </w:rPr>
        <w:t>图6.5.1</w:t>
      </w:r>
      <w:r>
        <w:rPr>
          <w:rFonts w:hint="eastAsia" w:hAnsi="宋体" w:cs="黑体"/>
          <w:b w:val="0"/>
          <w:bCs w:val="0"/>
          <w:kern w:val="2"/>
          <w:sz w:val="24"/>
          <w:szCs w:val="24"/>
          <w:highlight w:val="none"/>
          <w:shd w:val="clear" w:color="auto" w:fill="FBFBFB"/>
          <w:lang w:val="en-US" w:eastAsia="zh-CN" w:bidi="ar-SA"/>
        </w:rPr>
        <w:t>2</w:t>
      </w:r>
      <w:r>
        <w:rPr>
          <w:rFonts w:hint="default" w:hAnsi="宋体" w:cs="黑体"/>
          <w:b w:val="0"/>
          <w:bCs w:val="0"/>
          <w:kern w:val="2"/>
          <w:sz w:val="24"/>
          <w:szCs w:val="24"/>
          <w:highlight w:val="none"/>
          <w:shd w:val="clear" w:color="auto" w:fill="FBFBFB"/>
          <w:lang w:val="en-US" w:eastAsia="zh-CN" w:bidi="ar-SA"/>
        </w:rPr>
        <w:t xml:space="preserve"> 污水系统微生物气溶胶产生环节</w:t>
      </w:r>
      <w:r>
        <w:rPr>
          <w:rFonts w:hint="default" w:hAnsi="宋体" w:cs="宋体"/>
          <w:b w:val="0"/>
          <w:bCs w:val="0"/>
          <w:kern w:val="2"/>
          <w:sz w:val="24"/>
          <w:szCs w:val="24"/>
          <w:highlight w:val="none"/>
          <w:shd w:val="clear" w:color="auto" w:fill="auto"/>
          <w:lang w:val="en-US" w:eastAsia="zh-CN" w:bidi="ar-SA"/>
        </w:rPr>
        <w:tab/>
      </w:r>
      <w:r>
        <w:rPr>
          <w:rFonts w:hint="default" w:hAnsi="宋体" w:cs="宋体"/>
          <w:b w:val="0"/>
          <w:bCs w:val="0"/>
          <w:kern w:val="2"/>
          <w:sz w:val="24"/>
          <w:szCs w:val="24"/>
          <w:shd w:val="clear" w:color="auto" w:fill="auto"/>
          <w:lang w:val="en-US" w:eastAsia="zh-CN" w:bidi="ar-SA"/>
        </w:rPr>
        <w:t xml:space="preserve"> </w:t>
      </w:r>
    </w:p>
    <w:p w14:paraId="63F791B0">
      <w:pPr>
        <w:pStyle w:val="30"/>
        <w:keepNext w:val="0"/>
        <w:keepLines w:val="0"/>
        <w:pageBreakBefore w:val="0"/>
        <w:widowControl/>
        <w:kinsoku/>
        <w:wordWrap/>
        <w:overflowPunct/>
        <w:topLinePunct w:val="0"/>
        <w:bidi w:val="0"/>
        <w:adjustRightInd/>
        <w:snapToGrid/>
        <w:spacing w:line="360" w:lineRule="auto"/>
        <w:textAlignment w:val="auto"/>
        <w:rPr>
          <w:rFonts w:hint="eastAsia" w:ascii="宋体" w:hAnsi="宋体" w:eastAsia="宋体" w:cs="黑体"/>
          <w:b w:val="0"/>
          <w:bCs w:val="0"/>
          <w:kern w:val="2"/>
          <w:sz w:val="24"/>
          <w:szCs w:val="24"/>
          <w:shd w:val="clear" w:color="auto" w:fill="FBFBFB"/>
          <w:lang w:val="en-US" w:eastAsia="zh-CN" w:bidi="ar-SA"/>
        </w:rPr>
      </w:pPr>
      <w:r>
        <w:rPr>
          <w:rFonts w:hint="default" w:ascii="宋体" w:hAnsi="宋体" w:eastAsia="宋体" w:cs="黑体"/>
          <w:b w:val="0"/>
          <w:bCs w:val="0"/>
          <w:kern w:val="2"/>
          <w:sz w:val="24"/>
          <w:szCs w:val="24"/>
          <w:shd w:val="clear" w:color="auto" w:fill="FBFBFB"/>
          <w:lang w:val="en-US" w:eastAsia="zh-CN" w:bidi="ar-SA"/>
        </w:rPr>
        <w:t>污水系统微生物气溶胶风险防控策略</w:t>
      </w:r>
      <w:r>
        <w:rPr>
          <w:rFonts w:hint="eastAsia" w:ascii="宋体" w:hAnsi="宋体" w:eastAsia="宋体" w:cs="黑体"/>
          <w:b w:val="0"/>
          <w:bCs w:val="0"/>
          <w:kern w:val="2"/>
          <w:sz w:val="24"/>
          <w:szCs w:val="24"/>
          <w:shd w:val="clear" w:color="auto" w:fill="FBFBFB"/>
          <w:lang w:val="en-US" w:eastAsia="zh-CN" w:bidi="ar-SA"/>
        </w:rPr>
        <w:t>应符合</w:t>
      </w:r>
      <w:r>
        <w:rPr>
          <w:rFonts w:hint="eastAsia" w:hAnsi="宋体" w:cs="黑体"/>
          <w:b w:val="0"/>
          <w:bCs w:val="0"/>
          <w:kern w:val="2"/>
          <w:sz w:val="24"/>
          <w:szCs w:val="24"/>
          <w:shd w:val="clear" w:color="auto" w:fill="FBFBFB"/>
          <w:lang w:val="en-US" w:eastAsia="zh-CN" w:bidi="ar-SA"/>
        </w:rPr>
        <w:t>下列</w:t>
      </w:r>
      <w:r>
        <w:rPr>
          <w:rFonts w:hint="eastAsia" w:ascii="宋体" w:hAnsi="宋体" w:eastAsia="宋体" w:cs="黑体"/>
          <w:b w:val="0"/>
          <w:bCs w:val="0"/>
          <w:kern w:val="2"/>
          <w:sz w:val="24"/>
          <w:szCs w:val="24"/>
          <w:shd w:val="clear" w:color="auto" w:fill="FBFBFB"/>
          <w:lang w:val="en-US" w:eastAsia="zh-CN" w:bidi="ar-SA"/>
        </w:rPr>
        <w:t>规定：</w:t>
      </w:r>
    </w:p>
    <w:p w14:paraId="108D125A">
      <w:pPr>
        <w:pStyle w:val="30"/>
        <w:keepNext w:val="0"/>
        <w:keepLines w:val="0"/>
        <w:pageBreakBefore w:val="0"/>
        <w:widowControl/>
        <w:kinsoku/>
        <w:wordWrap/>
        <w:overflowPunct/>
        <w:topLinePunct w:val="0"/>
        <w:bidi w:val="0"/>
        <w:adjustRightInd/>
        <w:snapToGrid/>
        <w:spacing w:line="360" w:lineRule="auto"/>
        <w:textAlignment w:val="auto"/>
        <w:rPr>
          <w:rFonts w:hint="default" w:ascii="宋体" w:hAnsi="宋体" w:eastAsia="宋体" w:cs="黑体"/>
          <w:b w:val="0"/>
          <w:bCs w:val="0"/>
          <w:kern w:val="2"/>
          <w:sz w:val="24"/>
          <w:szCs w:val="24"/>
          <w:shd w:val="clear" w:color="auto" w:fill="FBFBFB"/>
          <w:lang w:val="en-US" w:eastAsia="zh-CN" w:bidi="ar-SA"/>
        </w:rPr>
      </w:pPr>
      <w:r>
        <w:rPr>
          <w:rFonts w:hint="eastAsia" w:hAnsi="宋体" w:cs="黑体"/>
          <w:b w:val="0"/>
          <w:bCs w:val="0"/>
          <w:kern w:val="2"/>
          <w:sz w:val="24"/>
          <w:szCs w:val="24"/>
          <w:shd w:val="clear" w:color="auto" w:fill="FBFBFB"/>
          <w:lang w:val="en-US" w:eastAsia="zh-CN" w:bidi="ar-SA"/>
        </w:rPr>
        <w:t>1）</w:t>
      </w:r>
      <w:r>
        <w:rPr>
          <w:rFonts w:hint="eastAsia" w:ascii="宋体" w:hAnsi="宋体" w:eastAsia="宋体" w:cs="黑体"/>
          <w:b w:val="0"/>
          <w:bCs w:val="0"/>
          <w:kern w:val="2"/>
          <w:sz w:val="24"/>
          <w:szCs w:val="24"/>
          <w:shd w:val="clear" w:color="auto" w:fill="FBFBFB"/>
          <w:lang w:val="en-US" w:eastAsia="zh-CN" w:bidi="ar-SA"/>
        </w:rPr>
        <w:t>参照世界卫生组织（WHO）认可的定量微生物风险评估（QMRA）框架</w:t>
      </w:r>
      <w:r>
        <w:rPr>
          <w:rFonts w:hint="eastAsia" w:hAnsi="宋体" w:cs="黑体"/>
          <w:b w:val="0"/>
          <w:bCs w:val="0"/>
          <w:kern w:val="2"/>
          <w:sz w:val="24"/>
          <w:szCs w:val="24"/>
          <w:shd w:val="clear" w:color="auto" w:fill="FBFBFB"/>
          <w:lang w:val="en-US" w:eastAsia="zh-CN" w:bidi="ar-SA"/>
        </w:rPr>
        <w:t>；</w:t>
      </w:r>
      <w:r>
        <w:rPr>
          <w:rFonts w:hint="eastAsia" w:ascii="宋体" w:hAnsi="宋体" w:eastAsia="宋体" w:cs="黑体"/>
          <w:b w:val="0"/>
          <w:bCs w:val="0"/>
          <w:kern w:val="2"/>
          <w:sz w:val="24"/>
          <w:szCs w:val="24"/>
          <w:shd w:val="clear" w:color="auto" w:fill="FBFBFB"/>
          <w:lang w:val="en-US" w:eastAsia="zh-CN" w:bidi="ar-SA"/>
        </w:rPr>
        <w:t>气溶胶病毒传播风险评估过程需要识别病毒危害、暴露途径、剂量-人体反应关系和风险表征。</w:t>
      </w:r>
    </w:p>
    <w:p w14:paraId="22D77577">
      <w:pPr>
        <w:pStyle w:val="30"/>
        <w:keepNext w:val="0"/>
        <w:keepLines w:val="0"/>
        <w:pageBreakBefore w:val="0"/>
        <w:widowControl/>
        <w:kinsoku/>
        <w:wordWrap/>
        <w:overflowPunct/>
        <w:topLinePunct w:val="0"/>
        <w:bidi w:val="0"/>
        <w:adjustRightInd/>
        <w:snapToGrid/>
        <w:spacing w:line="360" w:lineRule="auto"/>
        <w:textAlignment w:val="auto"/>
        <w:rPr>
          <w:rFonts w:hint="default" w:ascii="宋体" w:hAnsi="宋体" w:eastAsia="宋体" w:cs="黑体"/>
          <w:b w:val="0"/>
          <w:bCs w:val="0"/>
          <w:kern w:val="2"/>
          <w:sz w:val="24"/>
          <w:szCs w:val="24"/>
          <w:shd w:val="clear" w:color="auto" w:fill="FBFBFB"/>
          <w:lang w:val="en-US" w:eastAsia="zh-CN" w:bidi="ar-SA"/>
        </w:rPr>
      </w:pPr>
      <w:r>
        <w:rPr>
          <w:rFonts w:hint="default" w:hAnsi="宋体" w:cs="黑体"/>
          <w:b w:val="0"/>
          <w:bCs w:val="0"/>
          <w:kern w:val="2"/>
          <w:sz w:val="24"/>
          <w:szCs w:val="24"/>
          <w:shd w:val="clear" w:color="auto" w:fill="FBFBFB"/>
          <w:lang w:val="en-US" w:eastAsia="zh-CN" w:bidi="ar-SA"/>
        </w:rPr>
        <w:t>2）</w:t>
      </w:r>
      <w:r>
        <w:rPr>
          <w:rFonts w:hint="default" w:ascii="宋体" w:hAnsi="宋体" w:eastAsia="宋体" w:cs="黑体"/>
          <w:b w:val="0"/>
          <w:bCs w:val="0"/>
          <w:kern w:val="2"/>
          <w:sz w:val="24"/>
          <w:szCs w:val="24"/>
          <w:shd w:val="clear" w:color="auto" w:fill="FBFBFB"/>
          <w:lang w:val="en-US" w:eastAsia="zh-CN" w:bidi="ar-SA"/>
        </w:rPr>
        <w:t>针对污水系统微生物气溶胶产生过程的高风险病原微生物传播风险防控</w:t>
      </w:r>
      <w:r>
        <w:rPr>
          <w:rFonts w:hint="eastAsia" w:hAnsi="宋体" w:cs="黑体"/>
          <w:b w:val="0"/>
          <w:bCs w:val="0"/>
          <w:kern w:val="2"/>
          <w:sz w:val="24"/>
          <w:szCs w:val="24"/>
          <w:shd w:val="clear" w:color="auto" w:fill="FBFBFB"/>
          <w:lang w:val="en-US" w:eastAsia="zh-CN" w:bidi="ar-SA"/>
        </w:rPr>
        <w:t>；</w:t>
      </w:r>
      <w:r>
        <w:rPr>
          <w:rFonts w:hint="default" w:ascii="宋体" w:hAnsi="宋体" w:eastAsia="宋体" w:cs="黑体"/>
          <w:b w:val="0"/>
          <w:bCs w:val="0"/>
          <w:kern w:val="2"/>
          <w:sz w:val="24"/>
          <w:szCs w:val="24"/>
          <w:shd w:val="clear" w:color="auto" w:fill="FBFBFB"/>
          <w:lang w:val="en-US" w:eastAsia="zh-CN" w:bidi="ar-SA"/>
        </w:rPr>
        <w:t>根据不同类别病原微生物的致病风险和传播途径采取科学举措和精准施控，在充分保障污水系统稳定运行和从业人员安全防护的前提下，做到适度安全防控</w:t>
      </w:r>
      <w:r>
        <w:rPr>
          <w:rFonts w:hint="eastAsia" w:hAnsi="宋体" w:cs="黑体"/>
          <w:b w:val="0"/>
          <w:bCs w:val="0"/>
          <w:kern w:val="2"/>
          <w:sz w:val="24"/>
          <w:szCs w:val="24"/>
          <w:shd w:val="clear" w:color="auto" w:fill="FBFBFB"/>
          <w:lang w:val="en-US" w:eastAsia="zh-CN" w:bidi="ar-SA"/>
        </w:rPr>
        <w:t>；</w:t>
      </w:r>
    </w:p>
    <w:p w14:paraId="28FE675A">
      <w:pPr>
        <w:pStyle w:val="30"/>
        <w:keepNext w:val="0"/>
        <w:keepLines w:val="0"/>
        <w:pageBreakBefore w:val="0"/>
        <w:widowControl/>
        <w:kinsoku/>
        <w:wordWrap/>
        <w:overflowPunct/>
        <w:topLinePunct w:val="0"/>
        <w:bidi w:val="0"/>
        <w:adjustRightInd/>
        <w:snapToGrid/>
        <w:spacing w:line="360" w:lineRule="auto"/>
        <w:textAlignment w:val="auto"/>
        <w:rPr>
          <w:rFonts w:hint="default" w:ascii="宋体" w:hAnsi="宋体" w:eastAsia="宋体" w:cs="黑体"/>
          <w:b w:val="0"/>
          <w:bCs w:val="0"/>
          <w:kern w:val="2"/>
          <w:sz w:val="24"/>
          <w:szCs w:val="24"/>
          <w:shd w:val="clear" w:color="auto" w:fill="FBFBFB"/>
          <w:lang w:val="en-US" w:eastAsia="zh-CN" w:bidi="ar-SA"/>
        </w:rPr>
      </w:pPr>
      <w:r>
        <w:rPr>
          <w:rFonts w:hint="eastAsia" w:hAnsi="宋体" w:cs="黑体"/>
          <w:b w:val="0"/>
          <w:bCs w:val="0"/>
          <w:kern w:val="2"/>
          <w:sz w:val="24"/>
          <w:szCs w:val="24"/>
          <w:shd w:val="clear" w:color="auto" w:fill="FBFBFB"/>
          <w:lang w:val="en-US" w:eastAsia="zh-CN" w:bidi="ar-SA"/>
        </w:rPr>
        <w:t>3）</w:t>
      </w:r>
      <w:r>
        <w:rPr>
          <w:rFonts w:hint="default" w:ascii="宋体" w:hAnsi="宋体" w:eastAsia="宋体" w:cs="黑体"/>
          <w:b w:val="0"/>
          <w:bCs w:val="0"/>
          <w:kern w:val="2"/>
          <w:sz w:val="24"/>
          <w:szCs w:val="24"/>
          <w:shd w:val="clear" w:color="auto" w:fill="FBFBFB"/>
          <w:lang w:val="en-US" w:eastAsia="zh-CN" w:bidi="ar-SA"/>
        </w:rPr>
        <w:t>加强含有高风险病原微生物污水排放源头的消杀管控，最大限度地降低污水排放源头的高风险病原微生物传播风险</w:t>
      </w:r>
      <w:r>
        <w:rPr>
          <w:rFonts w:hint="eastAsia" w:hAnsi="宋体" w:cs="黑体"/>
          <w:b w:val="0"/>
          <w:bCs w:val="0"/>
          <w:kern w:val="2"/>
          <w:sz w:val="24"/>
          <w:szCs w:val="24"/>
          <w:shd w:val="clear" w:color="auto" w:fill="FBFBFB"/>
          <w:lang w:val="en-US" w:eastAsia="zh-CN" w:bidi="ar-SA"/>
        </w:rPr>
        <w:t>；</w:t>
      </w:r>
      <w:r>
        <w:rPr>
          <w:rFonts w:hint="default" w:ascii="宋体" w:hAnsi="宋体" w:eastAsia="宋体" w:cs="黑体"/>
          <w:b w:val="0"/>
          <w:bCs w:val="0"/>
          <w:kern w:val="2"/>
          <w:sz w:val="24"/>
          <w:szCs w:val="24"/>
          <w:shd w:val="clear" w:color="auto" w:fill="FBFBFB"/>
          <w:lang w:val="en-US" w:eastAsia="zh-CN" w:bidi="ar-SA"/>
        </w:rPr>
        <w:t>小区物业定期检查建筑室外排水、通气管路密封状况，及时修复破损。</w:t>
      </w:r>
    </w:p>
    <w:p w14:paraId="36F674B7">
      <w:pPr>
        <w:pStyle w:val="30"/>
        <w:keepNext w:val="0"/>
        <w:keepLines w:val="0"/>
        <w:pageBreakBefore w:val="0"/>
        <w:widowControl/>
        <w:kinsoku/>
        <w:wordWrap/>
        <w:overflowPunct/>
        <w:topLinePunct w:val="0"/>
        <w:bidi w:val="0"/>
        <w:adjustRightInd/>
        <w:snapToGrid/>
        <w:spacing w:line="360" w:lineRule="auto"/>
        <w:textAlignment w:val="auto"/>
      </w:pPr>
      <w:r>
        <w:rPr>
          <w:rFonts w:hint="eastAsia" w:hAnsi="宋体" w:cs="黑体"/>
          <w:b w:val="0"/>
          <w:bCs w:val="0"/>
          <w:kern w:val="2"/>
          <w:sz w:val="24"/>
          <w:szCs w:val="24"/>
          <w:shd w:val="clear" w:color="auto" w:fill="FBFBFB"/>
          <w:lang w:val="en-US" w:eastAsia="zh-CN" w:bidi="ar-SA"/>
        </w:rPr>
        <w:t>4）</w:t>
      </w:r>
      <w:r>
        <w:rPr>
          <w:rFonts w:hint="default" w:ascii="宋体" w:hAnsi="宋体" w:eastAsia="宋体" w:cs="黑体"/>
          <w:b w:val="0"/>
          <w:bCs w:val="0"/>
          <w:kern w:val="2"/>
          <w:sz w:val="24"/>
          <w:szCs w:val="24"/>
          <w:shd w:val="clear" w:color="auto" w:fill="FBFBFB"/>
          <w:lang w:val="en-US" w:eastAsia="zh-CN" w:bidi="ar-SA"/>
        </w:rPr>
        <w:t>保障污水系统安全稳定运行，降低运行过程微生物气溶胶的产生水平。污水管网保持相对较低的安全水位运行，确保居住小区、医院等重点防控区域排水通畅、污水管不冒溢，确保排水管网溢流口不发生溢流事件；污水泵站保持平稳运行，泵站运行控制在安全液位和水量波动区间；污水管网明显恶臭逸散点可及时进行窨井盖通气孔临时封盖，污水泵站、污水处理厂内已具备除臭系统的应完善臭气处理运行系统，确保产生的臭气经抽吸及多级处理后安全排放；有条件的医院污水处理设施宜采用全密闭（微负压）运行，设置必要的气溶胶消毒过程。</w:t>
      </w:r>
    </w:p>
    <w:p w14:paraId="0D15C350">
      <w:pPr>
        <w:pStyle w:val="30"/>
        <w:keepNext w:val="0"/>
        <w:keepLines w:val="0"/>
        <w:pageBreakBefore w:val="0"/>
        <w:widowControl/>
        <w:kinsoku/>
        <w:wordWrap/>
        <w:overflowPunct/>
        <w:topLinePunct w:val="0"/>
        <w:bidi w:val="0"/>
        <w:adjustRightInd/>
        <w:snapToGrid/>
        <w:spacing w:line="360" w:lineRule="auto"/>
        <w:ind w:left="0" w:leftChars="0" w:firstLine="0" w:firstLineChars="0"/>
        <w:jc w:val="left"/>
        <w:textAlignment w:val="auto"/>
        <w:rPr>
          <w:rFonts w:hint="eastAsia" w:hAnsi="宋体" w:cs="黑体"/>
          <w:kern w:val="0"/>
          <w:sz w:val="24"/>
          <w:szCs w:val="20"/>
          <w:shd w:val="clear" w:color="auto" w:fill="FBFBFB"/>
          <w:lang w:val="en-US" w:eastAsia="zh-CN" w:bidi="ar-SA"/>
        </w:rPr>
      </w:pPr>
      <w:r>
        <w:rPr>
          <w:rFonts w:hint="eastAsia" w:ascii="宋体" w:hAnsi="宋体" w:eastAsia="宋体" w:cs="黑体"/>
          <w:kern w:val="0"/>
          <w:sz w:val="24"/>
          <w:szCs w:val="20"/>
          <w:shd w:val="clear" w:color="auto" w:fill="FBFBFB"/>
          <w:lang w:val="en-US" w:eastAsia="zh-CN" w:bidi="ar-SA"/>
        </w:rPr>
        <w:t>6.5.1</w:t>
      </w:r>
      <w:r>
        <w:rPr>
          <w:rFonts w:hint="eastAsia" w:hAnsi="宋体" w:cs="黑体"/>
          <w:kern w:val="0"/>
          <w:sz w:val="24"/>
          <w:szCs w:val="20"/>
          <w:shd w:val="clear" w:color="auto" w:fill="FBFBFB"/>
          <w:lang w:val="en-US" w:eastAsia="zh-CN" w:bidi="ar-SA"/>
        </w:rPr>
        <w:t>3 水网韧性评估核心指标应包括下列内容：</w:t>
      </w:r>
    </w:p>
    <w:p w14:paraId="483E098C">
      <w:pPr>
        <w:pStyle w:val="30"/>
        <w:keepNext w:val="0"/>
        <w:keepLines w:val="0"/>
        <w:pageBreakBefore w:val="0"/>
        <w:widowControl/>
        <w:kinsoku/>
        <w:wordWrap/>
        <w:overflowPunct/>
        <w:topLinePunct w:val="0"/>
        <w:bidi w:val="0"/>
        <w:adjustRightInd/>
        <w:snapToGrid/>
        <w:spacing w:line="360" w:lineRule="auto"/>
        <w:ind w:left="0" w:leftChars="0" w:firstLine="480" w:firstLineChars="200"/>
        <w:jc w:val="left"/>
        <w:textAlignment w:val="auto"/>
        <w:rPr>
          <w:rFonts w:hint="eastAsia" w:ascii="宋体" w:hAnsi="宋体" w:eastAsia="宋体" w:cs="黑体"/>
          <w:b w:val="0"/>
          <w:bCs w:val="0"/>
          <w:kern w:val="2"/>
          <w:sz w:val="24"/>
          <w:szCs w:val="24"/>
          <w:shd w:val="clear" w:color="auto" w:fill="FBFBFB"/>
          <w:lang w:val="en-US" w:eastAsia="zh-CN" w:bidi="ar-SA"/>
        </w:rPr>
      </w:pPr>
      <w:r>
        <w:rPr>
          <w:rFonts w:hint="eastAsia" w:hAnsi="宋体" w:cs="黑体"/>
          <w:kern w:val="0"/>
          <w:sz w:val="24"/>
          <w:szCs w:val="20"/>
          <w:shd w:val="clear" w:color="auto" w:fill="FBFBFB"/>
          <w:lang w:val="en-US" w:eastAsia="zh-CN" w:bidi="ar-SA"/>
        </w:rPr>
        <w:t>6 管网可靠性，各指标通过加权求和计算出水网总体韧性度。指标权重可根据各地区、各领域水网实际情况自行确定，以能够科学合理评估出水网韧性水平为原则。</w:t>
      </w:r>
    </w:p>
    <w:p w14:paraId="71DD08FD">
      <w:pPr>
        <w:pStyle w:val="30"/>
        <w:keepNext w:val="0"/>
        <w:keepLines w:val="0"/>
        <w:pageBreakBefore w:val="0"/>
        <w:widowControl/>
        <w:kinsoku/>
        <w:wordWrap/>
        <w:overflowPunct/>
        <w:topLinePunct w:val="0"/>
        <w:bidi w:val="0"/>
        <w:adjustRightInd/>
        <w:snapToGrid/>
        <w:spacing w:line="360" w:lineRule="auto"/>
        <w:ind w:firstLine="0" w:firstLineChars="0"/>
        <w:textAlignment w:val="auto"/>
      </w:pPr>
    </w:p>
    <w:p w14:paraId="424AE744">
      <w:pPr>
        <w:ind w:leftChars="0"/>
        <w:jc w:val="center"/>
        <w:outlineLvl w:val="0"/>
        <w:rPr>
          <w:rFonts w:hint="eastAsia" w:ascii="宋体" w:hAnsi="宋体" w:eastAsia="宋体"/>
          <w:sz w:val="28"/>
          <w:szCs w:val="28"/>
          <w:lang w:val="en-US" w:eastAsia="zh-CN"/>
        </w:rPr>
      </w:pPr>
      <w:bookmarkStart w:id="252" w:name="_Toc10150"/>
      <w:bookmarkStart w:id="253" w:name="_Toc21625"/>
      <w:r>
        <w:rPr>
          <w:rFonts w:hint="eastAsia" w:ascii="宋体" w:hAnsi="宋体" w:eastAsia="宋体"/>
          <w:sz w:val="28"/>
          <w:szCs w:val="28"/>
          <w:lang w:val="en-US" w:eastAsia="zh-CN"/>
        </w:rPr>
        <w:br w:type="page"/>
      </w:r>
    </w:p>
    <w:p w14:paraId="729830D7">
      <w:pPr>
        <w:pStyle w:val="34"/>
        <w:numPr>
          <w:ilvl w:val="0"/>
          <w:numId w:val="0"/>
        </w:numPr>
        <w:ind w:leftChars="0"/>
        <w:jc w:val="center"/>
        <w:outlineLvl w:val="0"/>
        <w:rPr>
          <w:rFonts w:hint="eastAsia" w:ascii="宋体" w:hAnsi="宋体" w:eastAsia="宋体"/>
          <w:sz w:val="28"/>
          <w:szCs w:val="28"/>
        </w:rPr>
      </w:pPr>
      <w:r>
        <w:rPr>
          <w:rFonts w:hint="eastAsia" w:ascii="宋体" w:hAnsi="宋体" w:eastAsia="宋体"/>
          <w:sz w:val="28"/>
          <w:szCs w:val="28"/>
          <w:lang w:val="en-US" w:eastAsia="zh-CN"/>
        </w:rPr>
        <w:t xml:space="preserve">7 </w:t>
      </w:r>
      <w:r>
        <w:rPr>
          <w:rFonts w:hint="eastAsia" w:ascii="宋体" w:hAnsi="宋体" w:eastAsia="宋体"/>
          <w:sz w:val="28"/>
          <w:szCs w:val="28"/>
        </w:rPr>
        <w:t>技术措施</w:t>
      </w:r>
      <w:bookmarkEnd w:id="252"/>
      <w:bookmarkEnd w:id="253"/>
    </w:p>
    <w:p w14:paraId="38134609">
      <w:pPr>
        <w:pStyle w:val="34"/>
        <w:numPr>
          <w:ilvl w:val="0"/>
          <w:numId w:val="0"/>
        </w:numPr>
        <w:ind w:left="360"/>
        <w:jc w:val="center"/>
        <w:rPr>
          <w:rFonts w:hint="eastAsia" w:ascii="宋体" w:hAnsi="宋体" w:eastAsia="宋体" w:cs="Times New Roman"/>
          <w:sz w:val="28"/>
          <w:szCs w:val="28"/>
          <w:lang w:val="en-US" w:eastAsia="zh-CN"/>
        </w:rPr>
      </w:pPr>
      <w:bookmarkStart w:id="254" w:name="_Toc18189"/>
      <w:r>
        <w:rPr>
          <w:rFonts w:hint="eastAsia" w:ascii="宋体" w:hAnsi="宋体" w:eastAsia="宋体"/>
          <w:sz w:val="28"/>
          <w:szCs w:val="28"/>
          <w:lang w:val="en-US" w:eastAsia="zh-CN"/>
        </w:rPr>
        <w:t>7</w:t>
      </w:r>
      <w:r>
        <w:rPr>
          <w:rFonts w:ascii="宋体" w:hAnsi="宋体" w:eastAsia="宋体"/>
          <w:sz w:val="28"/>
          <w:szCs w:val="28"/>
        </w:rPr>
        <w:t>.</w:t>
      </w:r>
      <w:r>
        <w:rPr>
          <w:rFonts w:hint="eastAsia" w:ascii="宋体" w:hAnsi="宋体" w:eastAsia="宋体"/>
          <w:sz w:val="28"/>
          <w:szCs w:val="28"/>
          <w:lang w:val="en-US" w:eastAsia="zh-CN"/>
        </w:rPr>
        <w:t>2</w:t>
      </w:r>
      <w:r>
        <w:rPr>
          <w:rFonts w:ascii="宋体" w:hAnsi="宋体" w:eastAsia="宋体"/>
          <w:sz w:val="28"/>
          <w:szCs w:val="28"/>
        </w:rPr>
        <w:t xml:space="preserve"> </w:t>
      </w:r>
      <w:r>
        <w:rPr>
          <w:rFonts w:hint="eastAsia" w:ascii="宋体" w:hAnsi="宋体" w:eastAsia="宋体"/>
          <w:sz w:val="28"/>
          <w:szCs w:val="28"/>
          <w:lang w:val="en-US" w:eastAsia="zh-CN"/>
        </w:rPr>
        <w:t>嵌入韧性</w:t>
      </w:r>
      <w:r>
        <w:rPr>
          <w:rFonts w:hint="eastAsia" w:ascii="宋体" w:hAnsi="宋体" w:eastAsia="宋体" w:cs="Times New Roman"/>
          <w:sz w:val="28"/>
          <w:szCs w:val="28"/>
          <w:lang w:val="en-US" w:eastAsia="zh-CN"/>
        </w:rPr>
        <w:t>机器人的</w:t>
      </w:r>
      <w:r>
        <w:rPr>
          <w:rFonts w:hint="eastAsia" w:ascii="宋体" w:hAnsi="宋体" w:eastAsia="宋体"/>
          <w:sz w:val="28"/>
          <w:szCs w:val="28"/>
          <w:lang w:val="en-US" w:eastAsia="zh-CN"/>
        </w:rPr>
        <w:t>设施健康</w:t>
      </w:r>
      <w:r>
        <w:rPr>
          <w:rFonts w:hint="eastAsia" w:ascii="宋体" w:hAnsi="宋体" w:eastAsia="宋体" w:cs="Times New Roman"/>
          <w:sz w:val="28"/>
          <w:szCs w:val="28"/>
          <w:lang w:val="en-US" w:eastAsia="zh-CN"/>
        </w:rPr>
        <w:t>监测智能系统</w:t>
      </w:r>
      <w:bookmarkEnd w:id="254"/>
    </w:p>
    <w:p w14:paraId="6E13AF1E">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0" w:firstLine="0" w:firstLineChars="0"/>
        <w:jc w:val="left"/>
        <w:textAlignment w:val="auto"/>
        <w:rPr>
          <w:rFonts w:hint="eastAsia" w:ascii="宋体" w:hAnsi="宋体" w:eastAsia="宋体" w:cs="黑体"/>
          <w:kern w:val="0"/>
          <w:sz w:val="24"/>
          <w:shd w:val="clear" w:color="auto" w:fill="FBFBFB"/>
          <w:lang w:val="en-US" w:eastAsia="zh-CN" w:bidi="ar-SA"/>
        </w:rPr>
      </w:pPr>
      <w:r>
        <w:rPr>
          <w:rFonts w:hint="eastAsia" w:ascii="宋体" w:hAnsi="宋体" w:eastAsia="宋体" w:cs="黑体"/>
          <w:kern w:val="0"/>
          <w:sz w:val="24"/>
          <w:shd w:val="clear" w:color="auto" w:fill="FBFBFB"/>
          <w:lang w:val="en-US" w:eastAsia="zh-CN" w:bidi="ar-SA"/>
        </w:rPr>
        <w:t xml:space="preserve">7.2.3 </w:t>
      </w:r>
      <w:r>
        <w:rPr>
          <w:rFonts w:hint="eastAsia" w:ascii="宋体" w:hAnsi="宋体" w:cs="宋体"/>
          <w:kern w:val="0"/>
          <w:sz w:val="24"/>
          <w:szCs w:val="24"/>
          <w:lang w:val="en-US" w:eastAsia="zh-CN" w:bidi="ar-SA"/>
        </w:rPr>
        <w:t>设施</w:t>
      </w:r>
      <w:r>
        <w:rPr>
          <w:rFonts w:hint="eastAsia" w:ascii="宋体" w:hAnsi="宋体" w:eastAsia="宋体" w:cs="宋体"/>
          <w:kern w:val="0"/>
          <w:sz w:val="24"/>
          <w:szCs w:val="24"/>
          <w:lang w:val="en-US" w:eastAsia="zh-CN" w:bidi="ar-SA"/>
        </w:rPr>
        <w:t>健康监测系统技术组成模块</w:t>
      </w:r>
      <w:r>
        <w:rPr>
          <w:rFonts w:hint="eastAsia" w:ascii="宋体" w:hAnsi="宋体" w:cs="黑体"/>
          <w:kern w:val="0"/>
          <w:sz w:val="24"/>
          <w:shd w:val="clear" w:color="auto" w:fill="FBFBFB"/>
          <w:lang w:val="en-US" w:eastAsia="zh-CN" w:bidi="ar-SA"/>
        </w:rPr>
        <w:t>宜符合</w:t>
      </w:r>
      <w:r>
        <w:rPr>
          <w:rFonts w:hint="eastAsia" w:ascii="宋体" w:hAnsi="宋体" w:eastAsia="宋体" w:cs="黑体"/>
          <w:kern w:val="0"/>
          <w:sz w:val="24"/>
          <w:shd w:val="clear" w:color="auto" w:fill="FBFBFB"/>
          <w:lang w:val="en-US" w:eastAsia="zh-CN" w:bidi="ar-SA"/>
        </w:rPr>
        <w:t>表</w:t>
      </w:r>
      <w:r>
        <w:rPr>
          <w:rFonts w:hint="eastAsia" w:ascii="宋体" w:hAnsi="宋体" w:cs="黑体"/>
          <w:kern w:val="0"/>
          <w:sz w:val="24"/>
          <w:shd w:val="clear" w:color="auto" w:fill="FBFBFB"/>
          <w:lang w:val="en-US" w:eastAsia="zh-CN" w:bidi="ar-SA"/>
        </w:rPr>
        <w:t>7.2.3的规定</w:t>
      </w:r>
      <w:r>
        <w:rPr>
          <w:rFonts w:hint="eastAsia" w:ascii="宋体" w:hAnsi="宋体" w:eastAsia="宋体" w:cs="黑体"/>
          <w:kern w:val="0"/>
          <w:sz w:val="24"/>
          <w:shd w:val="clear" w:color="auto" w:fill="FBFBFB"/>
          <w:lang w:val="en-US" w:eastAsia="zh-CN" w:bidi="ar-SA"/>
        </w:rPr>
        <w:t>。</w:t>
      </w:r>
    </w:p>
    <w:p w14:paraId="70B9D861">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0"/>
        <w:jc w:val="center"/>
        <w:textAlignment w:val="auto"/>
        <w:rPr>
          <w:rFonts w:hint="eastAsia" w:ascii="宋体" w:hAnsi="宋体" w:eastAsia="宋体" w:cs="黑体"/>
          <w:kern w:val="0"/>
          <w:sz w:val="24"/>
          <w:shd w:val="clear" w:color="auto" w:fill="FBFBFB"/>
          <w:lang w:val="en-US" w:eastAsia="zh-CN" w:bidi="ar-SA"/>
        </w:rPr>
      </w:pPr>
      <w:r>
        <w:rPr>
          <w:rFonts w:hint="eastAsia" w:ascii="宋体" w:hAnsi="宋体" w:eastAsia="宋体" w:cs="黑体"/>
          <w:kern w:val="0"/>
          <w:sz w:val="24"/>
          <w:shd w:val="clear" w:color="auto" w:fill="FBFBFB"/>
          <w:lang w:val="en-US" w:eastAsia="zh-CN" w:bidi="ar-SA"/>
        </w:rPr>
        <w:t>表</w:t>
      </w:r>
      <w:r>
        <w:rPr>
          <w:rFonts w:hint="eastAsia" w:ascii="宋体" w:hAnsi="宋体" w:cs="黑体"/>
          <w:kern w:val="0"/>
          <w:sz w:val="24"/>
          <w:shd w:val="clear" w:color="auto" w:fill="FBFBFB"/>
          <w:lang w:val="en-US" w:eastAsia="zh-CN" w:bidi="ar-SA"/>
        </w:rPr>
        <w:t>7.2.3</w:t>
      </w:r>
      <w:r>
        <w:rPr>
          <w:rFonts w:hint="eastAsia" w:ascii="宋体" w:hAnsi="宋体" w:eastAsia="宋体" w:cs="黑体"/>
          <w:kern w:val="0"/>
          <w:sz w:val="24"/>
          <w:shd w:val="clear" w:color="auto" w:fill="FBFBFB"/>
          <w:lang w:val="en-US" w:eastAsia="zh-CN" w:bidi="ar-SA"/>
        </w:rPr>
        <w:t xml:space="preserve"> </w:t>
      </w:r>
      <w:r>
        <w:rPr>
          <w:rFonts w:hint="eastAsia" w:ascii="宋体" w:hAnsi="宋体" w:cs="宋体"/>
          <w:kern w:val="0"/>
          <w:sz w:val="24"/>
          <w:szCs w:val="24"/>
          <w:lang w:val="en-US" w:eastAsia="zh-CN" w:bidi="ar-SA"/>
        </w:rPr>
        <w:t>设施</w:t>
      </w:r>
      <w:r>
        <w:rPr>
          <w:rFonts w:hint="eastAsia" w:ascii="宋体" w:hAnsi="宋体" w:eastAsia="宋体" w:cs="宋体"/>
          <w:kern w:val="0"/>
          <w:sz w:val="24"/>
          <w:szCs w:val="24"/>
          <w:lang w:val="en-US" w:eastAsia="zh-CN" w:bidi="ar-SA"/>
        </w:rPr>
        <w:t>健康监测系统技术组成模块</w:t>
      </w:r>
    </w:p>
    <w:tbl>
      <w:tblPr>
        <w:tblStyle w:val="12"/>
        <w:tblW w:w="93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62"/>
        <w:gridCol w:w="2434"/>
        <w:gridCol w:w="2597"/>
        <w:gridCol w:w="2175"/>
      </w:tblGrid>
      <w:tr w14:paraId="2A24D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368" w:type="dxa"/>
            <w:gridSpan w:val="4"/>
            <w:vAlign w:val="center"/>
          </w:tcPr>
          <w:p w14:paraId="313AEB4D">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right="0"/>
              <w:jc w:val="center"/>
              <w:textAlignment w:val="auto"/>
              <w:rPr>
                <w:rFonts w:hint="eastAsia" w:ascii="宋体" w:hAnsi="宋体" w:eastAsia="宋体" w:cs="宋体"/>
                <w:sz w:val="24"/>
                <w:szCs w:val="24"/>
                <w:vertAlign w:val="baseline"/>
              </w:rPr>
            </w:pPr>
            <w:r>
              <w:rPr>
                <w:rFonts w:hint="eastAsia" w:ascii="宋体" w:hAnsi="宋体" w:cs="宋体"/>
                <w:kern w:val="0"/>
                <w:sz w:val="24"/>
                <w:szCs w:val="24"/>
                <w:lang w:val="en-US" w:eastAsia="zh-CN" w:bidi="ar-SA"/>
              </w:rPr>
              <w:t>设施</w:t>
            </w:r>
            <w:r>
              <w:rPr>
                <w:rFonts w:hint="eastAsia" w:ascii="宋体" w:hAnsi="宋体" w:eastAsia="宋体" w:cs="宋体"/>
                <w:kern w:val="0"/>
                <w:sz w:val="24"/>
                <w:szCs w:val="24"/>
                <w:lang w:val="en-US" w:eastAsia="zh-CN" w:bidi="ar-SA"/>
              </w:rPr>
              <w:t>健康监测系统技术组成模块</w:t>
            </w:r>
          </w:p>
        </w:tc>
      </w:tr>
      <w:tr w14:paraId="6CB15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2162" w:type="dxa"/>
            <w:vAlign w:val="center"/>
          </w:tcPr>
          <w:p w14:paraId="2C5F71EC">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right="0" w:rightChars="0"/>
              <w:jc w:val="center"/>
              <w:textAlignment w:val="auto"/>
              <w:rPr>
                <w:rFonts w:hint="eastAsia" w:ascii="宋体" w:hAnsi="宋体" w:eastAsia="宋体" w:cs="宋体"/>
                <w:kern w:val="0"/>
                <w:sz w:val="24"/>
                <w:szCs w:val="24"/>
                <w:vertAlign w:val="baseline"/>
                <w:lang w:val="en-US" w:eastAsia="zh-CN" w:bidi="ar-SA"/>
              </w:rPr>
            </w:pPr>
            <w:r>
              <w:rPr>
                <w:rFonts w:hint="eastAsia" w:ascii="宋体" w:hAnsi="宋体" w:eastAsia="宋体" w:cs="宋体"/>
                <w:kern w:val="0"/>
                <w:sz w:val="24"/>
                <w:szCs w:val="24"/>
                <w:lang w:val="en-US" w:eastAsia="zh-CN" w:bidi="ar-SA"/>
              </w:rPr>
              <w:t>传感与检测模块</w:t>
            </w:r>
          </w:p>
        </w:tc>
        <w:tc>
          <w:tcPr>
            <w:tcW w:w="2434" w:type="dxa"/>
            <w:vAlign w:val="center"/>
          </w:tcPr>
          <w:p w14:paraId="00FD35D8">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right="0" w:rightChars="0"/>
              <w:jc w:val="center"/>
              <w:textAlignment w:val="auto"/>
              <w:rPr>
                <w:rFonts w:hint="eastAsia" w:ascii="宋体" w:hAnsi="宋体" w:eastAsia="宋体" w:cs="宋体"/>
                <w:kern w:val="0"/>
                <w:sz w:val="24"/>
                <w:szCs w:val="24"/>
                <w:vertAlign w:val="baseline"/>
                <w:lang w:val="en-US" w:eastAsia="zh-CN" w:bidi="ar-SA"/>
              </w:rPr>
            </w:pPr>
            <w:r>
              <w:rPr>
                <w:rFonts w:hint="eastAsia" w:ascii="宋体" w:hAnsi="宋体" w:eastAsia="宋体" w:cs="宋体"/>
                <w:kern w:val="0"/>
                <w:sz w:val="24"/>
                <w:szCs w:val="24"/>
                <w:lang w:val="en-US" w:eastAsia="zh-CN" w:bidi="ar-SA"/>
              </w:rPr>
              <w:t>智能控制模块</w:t>
            </w:r>
          </w:p>
        </w:tc>
        <w:tc>
          <w:tcPr>
            <w:tcW w:w="2597" w:type="dxa"/>
            <w:vAlign w:val="center"/>
          </w:tcPr>
          <w:p w14:paraId="774E3C93">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right="0" w:rightChars="0"/>
              <w:jc w:val="center"/>
              <w:textAlignment w:val="auto"/>
              <w:rPr>
                <w:rFonts w:hint="eastAsia" w:ascii="宋体" w:hAnsi="宋体" w:eastAsia="宋体" w:cs="宋体"/>
                <w:kern w:val="0"/>
                <w:sz w:val="24"/>
                <w:szCs w:val="24"/>
                <w:vertAlign w:val="baseline"/>
                <w:lang w:val="en-US" w:eastAsia="zh-CN" w:bidi="ar-SA"/>
              </w:rPr>
            </w:pPr>
            <w:r>
              <w:rPr>
                <w:rFonts w:hint="eastAsia" w:ascii="宋体" w:hAnsi="宋体" w:eastAsia="宋体" w:cs="宋体"/>
                <w:kern w:val="0"/>
                <w:sz w:val="24"/>
                <w:szCs w:val="24"/>
                <w:lang w:val="en-US" w:eastAsia="zh-CN" w:bidi="ar-SA"/>
              </w:rPr>
              <w:t>数据边缘AI智算模块</w:t>
            </w:r>
          </w:p>
        </w:tc>
        <w:tc>
          <w:tcPr>
            <w:tcW w:w="2175" w:type="dxa"/>
            <w:vAlign w:val="center"/>
          </w:tcPr>
          <w:p w14:paraId="72710792">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right="0" w:rightChars="0"/>
              <w:jc w:val="center"/>
              <w:textAlignment w:val="auto"/>
              <w:rPr>
                <w:rFonts w:hint="eastAsia" w:ascii="宋体" w:hAnsi="宋体" w:eastAsia="宋体" w:cs="宋体"/>
                <w:kern w:val="0"/>
                <w:sz w:val="24"/>
                <w:szCs w:val="24"/>
                <w:vertAlign w:val="baseline"/>
                <w:lang w:val="en-US" w:eastAsia="zh-CN" w:bidi="ar-SA"/>
              </w:rPr>
            </w:pPr>
            <w:r>
              <w:rPr>
                <w:rFonts w:hint="eastAsia" w:ascii="宋体" w:hAnsi="宋体" w:eastAsia="宋体" w:cs="宋体"/>
                <w:kern w:val="0"/>
                <w:sz w:val="24"/>
                <w:szCs w:val="24"/>
                <w:lang w:val="en-US" w:eastAsia="zh-CN" w:bidi="ar-SA"/>
              </w:rPr>
              <w:t>网络传输模块</w:t>
            </w:r>
          </w:p>
        </w:tc>
      </w:tr>
      <w:tr w14:paraId="298D4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2162" w:type="dxa"/>
            <w:vAlign w:val="center"/>
          </w:tcPr>
          <w:p w14:paraId="2AD48339">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right="0"/>
              <w:jc w:val="center"/>
              <w:textAlignment w:val="auto"/>
              <w:rPr>
                <w:rFonts w:hint="eastAsia" w:ascii="宋体" w:hAnsi="宋体" w:eastAsia="宋体" w:cs="宋体"/>
                <w:sz w:val="24"/>
                <w:szCs w:val="24"/>
                <w:vertAlign w:val="baseline"/>
              </w:rPr>
            </w:pPr>
            <w:r>
              <w:rPr>
                <w:rFonts w:hint="eastAsia" w:ascii="宋体" w:hAnsi="宋体" w:eastAsia="宋体" w:cs="宋体"/>
                <w:kern w:val="0"/>
                <w:sz w:val="24"/>
                <w:szCs w:val="24"/>
                <w:lang w:val="en-US" w:eastAsia="zh-CN" w:bidi="ar-SA"/>
              </w:rPr>
              <w:t>虚拟现实感知模块</w:t>
            </w:r>
          </w:p>
        </w:tc>
        <w:tc>
          <w:tcPr>
            <w:tcW w:w="2434" w:type="dxa"/>
            <w:vAlign w:val="center"/>
          </w:tcPr>
          <w:p w14:paraId="1FA0EA41">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right="0"/>
              <w:jc w:val="center"/>
              <w:textAlignment w:val="auto"/>
              <w:rPr>
                <w:rFonts w:hint="eastAsia" w:ascii="宋体" w:hAnsi="宋体" w:eastAsia="宋体" w:cs="宋体"/>
                <w:sz w:val="24"/>
                <w:szCs w:val="24"/>
                <w:vertAlign w:val="baseline"/>
              </w:rPr>
            </w:pPr>
            <w:r>
              <w:rPr>
                <w:rFonts w:hint="eastAsia" w:ascii="宋体" w:hAnsi="宋体" w:eastAsia="宋体" w:cs="宋体"/>
                <w:kern w:val="0"/>
                <w:sz w:val="24"/>
                <w:szCs w:val="24"/>
                <w:lang w:val="en-US" w:eastAsia="zh-CN" w:bidi="ar-SA"/>
              </w:rPr>
              <w:t>虚拟数字人管理模块</w:t>
            </w:r>
          </w:p>
        </w:tc>
        <w:tc>
          <w:tcPr>
            <w:tcW w:w="2597" w:type="dxa"/>
            <w:vAlign w:val="center"/>
          </w:tcPr>
          <w:p w14:paraId="5CD10FBC">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right="0"/>
              <w:jc w:val="center"/>
              <w:textAlignment w:val="auto"/>
              <w:rPr>
                <w:rFonts w:hint="eastAsia" w:ascii="宋体" w:hAnsi="宋体" w:eastAsia="宋体" w:cs="宋体"/>
                <w:sz w:val="24"/>
                <w:szCs w:val="24"/>
                <w:vertAlign w:val="baseline"/>
                <w:lang w:val="en-US"/>
              </w:rPr>
            </w:pPr>
            <w:r>
              <w:rPr>
                <w:rFonts w:hint="eastAsia" w:ascii="宋体" w:hAnsi="宋体" w:eastAsia="宋体" w:cs="宋体"/>
                <w:kern w:val="0"/>
                <w:sz w:val="24"/>
                <w:szCs w:val="24"/>
                <w:lang w:val="en-US" w:eastAsia="zh-CN" w:bidi="ar-SA"/>
              </w:rPr>
              <w:t>虚拟数字装备模块</w:t>
            </w:r>
          </w:p>
        </w:tc>
        <w:tc>
          <w:tcPr>
            <w:tcW w:w="2175" w:type="dxa"/>
            <w:vAlign w:val="center"/>
          </w:tcPr>
          <w:p w14:paraId="6B1E9B2D">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right="0"/>
              <w:jc w:val="center"/>
              <w:textAlignment w:val="auto"/>
              <w:rPr>
                <w:rFonts w:hint="eastAsia" w:ascii="宋体" w:hAnsi="宋体" w:eastAsia="宋体" w:cs="宋体"/>
                <w:sz w:val="24"/>
                <w:szCs w:val="24"/>
                <w:vertAlign w:val="baseline"/>
              </w:rPr>
            </w:pPr>
            <w:r>
              <w:rPr>
                <w:rFonts w:hint="eastAsia" w:ascii="宋体" w:hAnsi="宋体" w:eastAsia="宋体" w:cs="宋体"/>
                <w:kern w:val="0"/>
                <w:sz w:val="24"/>
                <w:szCs w:val="24"/>
                <w:lang w:val="en-US" w:eastAsia="zh-CN" w:bidi="ar-SA"/>
              </w:rPr>
              <w:t>人工智能算法模块</w:t>
            </w:r>
          </w:p>
        </w:tc>
      </w:tr>
      <w:tr w14:paraId="11EB3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62" w:type="dxa"/>
            <w:vAlign w:val="center"/>
          </w:tcPr>
          <w:p w14:paraId="55D2D505">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right="0"/>
              <w:jc w:val="center"/>
              <w:textAlignment w:val="auto"/>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监测大数据存储智算模块</w:t>
            </w:r>
          </w:p>
        </w:tc>
        <w:tc>
          <w:tcPr>
            <w:tcW w:w="2434" w:type="dxa"/>
            <w:vAlign w:val="center"/>
          </w:tcPr>
          <w:p w14:paraId="3FC796AB">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right="0"/>
              <w:jc w:val="center"/>
              <w:textAlignment w:val="auto"/>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监测大数据综合决策模块</w:t>
            </w:r>
          </w:p>
        </w:tc>
        <w:tc>
          <w:tcPr>
            <w:tcW w:w="2597" w:type="dxa"/>
            <w:vAlign w:val="center"/>
          </w:tcPr>
          <w:p w14:paraId="4E66B193">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right="0"/>
              <w:jc w:val="center"/>
              <w:textAlignment w:val="auto"/>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结构风险预警报警处置模块（含故障诊断知识平台和智能推荐平台）</w:t>
            </w:r>
          </w:p>
        </w:tc>
        <w:tc>
          <w:tcPr>
            <w:tcW w:w="2175" w:type="dxa"/>
            <w:vAlign w:val="center"/>
          </w:tcPr>
          <w:p w14:paraId="6F4BE1DD">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right="0"/>
              <w:jc w:val="center"/>
              <w:textAlignment w:val="auto"/>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智算中心（含远程运维虚拟数字人）模块</w:t>
            </w:r>
          </w:p>
        </w:tc>
      </w:tr>
    </w:tbl>
    <w:p w14:paraId="3E3C087E">
      <w:pPr>
        <w:pStyle w:val="30"/>
        <w:rPr>
          <w:rFonts w:hint="eastAsia"/>
          <w:lang w:eastAsia="zh-CN"/>
        </w:rPr>
      </w:pPr>
    </w:p>
    <w:p w14:paraId="5E382904">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0"/>
        <w:jc w:val="left"/>
        <w:textAlignment w:val="auto"/>
        <w:rPr>
          <w:rFonts w:hint="eastAsia" w:ascii="宋体" w:hAnsi="宋体" w:eastAsia="宋体" w:cs="黑体"/>
          <w:kern w:val="0"/>
          <w:sz w:val="24"/>
          <w:shd w:val="clear" w:color="auto" w:fill="FBFBFB"/>
          <w:lang w:val="en-US" w:eastAsia="zh-CN" w:bidi="ar-SA"/>
        </w:rPr>
      </w:pPr>
      <w:bookmarkStart w:id="255" w:name="_Toc11323"/>
      <w:r>
        <w:rPr>
          <w:rFonts w:hint="eastAsia" w:ascii="宋体" w:hAnsi="宋体" w:eastAsia="宋体" w:cs="黑体"/>
          <w:kern w:val="0"/>
          <w:sz w:val="24"/>
          <w:shd w:val="clear" w:color="auto" w:fill="FBFBFB"/>
          <w:lang w:val="en-US" w:eastAsia="zh-CN" w:bidi="ar-SA"/>
        </w:rPr>
        <w:t>7.2.4 建筑结构健康监测系统应对工程对象进行常规“体检”和“健康”监测，技术方法应符合</w:t>
      </w:r>
      <w:r>
        <w:rPr>
          <w:rFonts w:hint="eastAsia" w:ascii="宋体" w:hAnsi="宋体" w:cs="黑体"/>
          <w:kern w:val="0"/>
          <w:sz w:val="24"/>
          <w:shd w:val="clear" w:color="auto" w:fill="FBFBFB"/>
          <w:lang w:val="en-US" w:eastAsia="zh-CN" w:bidi="ar-SA"/>
        </w:rPr>
        <w:t>下列</w:t>
      </w:r>
      <w:r>
        <w:rPr>
          <w:rFonts w:hint="eastAsia" w:ascii="宋体" w:hAnsi="宋体" w:eastAsia="宋体" w:cs="黑体"/>
          <w:kern w:val="0"/>
          <w:sz w:val="24"/>
          <w:shd w:val="clear" w:color="auto" w:fill="FBFBFB"/>
          <w:lang w:val="en-US" w:eastAsia="zh-CN" w:bidi="ar-SA"/>
        </w:rPr>
        <w:t>规定：</w:t>
      </w:r>
    </w:p>
    <w:p w14:paraId="1888C67B">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0" w:firstLine="420" w:firstLineChars="0"/>
        <w:jc w:val="left"/>
        <w:textAlignment w:val="auto"/>
        <w:rPr>
          <w:rFonts w:hint="eastAsia" w:ascii="宋体" w:hAnsi="宋体" w:eastAsia="宋体" w:cs="黑体"/>
          <w:kern w:val="0"/>
          <w:sz w:val="24"/>
          <w:shd w:val="clear" w:color="auto" w:fill="FBFBFB"/>
          <w:lang w:val="en-US" w:eastAsia="zh-CN" w:bidi="ar-SA"/>
        </w:rPr>
      </w:pPr>
      <w:r>
        <w:rPr>
          <w:rFonts w:hint="eastAsia" w:ascii="宋体" w:hAnsi="宋体" w:eastAsia="宋体" w:cs="黑体"/>
          <w:kern w:val="0"/>
          <w:sz w:val="24"/>
          <w:shd w:val="clear" w:color="auto" w:fill="FBFBFB"/>
          <w:lang w:val="en-US" w:eastAsia="zh-CN" w:bidi="ar-SA"/>
        </w:rPr>
        <w:t>1 可实现对办公建筑、住宅、工业厂房、高层建筑、场馆、古建筑、基坑周边建筑物等不同类型建筑的沉降、倾斜位移、倾斜角度、水平位移、裂缝、振动、风速风向、温湿度等参数的在线监测，实现建筑物的实时“健康体检”</w:t>
      </w:r>
      <w:r>
        <w:rPr>
          <w:rFonts w:hint="eastAsia" w:ascii="宋体" w:hAnsi="宋体" w:cs="黑体"/>
          <w:kern w:val="0"/>
          <w:sz w:val="24"/>
          <w:shd w:val="clear" w:color="auto" w:fill="FBFBFB"/>
          <w:lang w:val="en-US" w:eastAsia="zh-CN" w:bidi="ar-SA"/>
        </w:rPr>
        <w:t>；</w:t>
      </w:r>
    </w:p>
    <w:p w14:paraId="2B2F1DE3">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0" w:firstLine="420" w:firstLineChars="0"/>
        <w:jc w:val="left"/>
        <w:textAlignment w:val="auto"/>
        <w:rPr>
          <w:rFonts w:hint="eastAsia" w:ascii="宋体" w:hAnsi="宋体" w:eastAsia="宋体" w:cs="黑体"/>
          <w:kern w:val="0"/>
          <w:sz w:val="24"/>
          <w:shd w:val="clear" w:color="auto" w:fill="FBFBFB"/>
          <w:lang w:val="en-US" w:eastAsia="zh-CN" w:bidi="ar-SA"/>
        </w:rPr>
      </w:pPr>
      <w:r>
        <w:rPr>
          <w:rFonts w:hint="eastAsia" w:ascii="宋体" w:hAnsi="宋体" w:eastAsia="宋体" w:cs="黑体"/>
          <w:kern w:val="0"/>
          <w:sz w:val="24"/>
          <w:shd w:val="clear" w:color="auto" w:fill="FBFBFB"/>
          <w:lang w:val="en-US" w:eastAsia="zh-CN" w:bidi="ar-SA"/>
        </w:rPr>
        <w:t>3 通过在被监测对象内部或表面预埋或附加各类传感器组成监测网络，实时感知建筑结构对自身服役状态、外部环境侵蚀、极端荷载作用、周边扰动入侵等行为响应的重要信息，以便对其损伤破坏、性能退化、运营效率等健康状况作出智能评估和决策，为工程结构的</w:t>
      </w:r>
      <w:bookmarkStart w:id="264" w:name="_GoBack"/>
      <w:bookmarkEnd w:id="264"/>
      <w:r>
        <w:rPr>
          <w:rFonts w:hint="eastAsia" w:ascii="宋体" w:hAnsi="宋体" w:eastAsia="宋体" w:cs="黑体"/>
          <w:kern w:val="0"/>
          <w:sz w:val="24"/>
          <w:shd w:val="clear" w:color="auto" w:fill="FBFBFB"/>
          <w:lang w:val="en-US" w:eastAsia="zh-CN" w:bidi="ar-SA"/>
        </w:rPr>
        <w:t>安全使用、维护管养和寿命预测提供科学依据</w:t>
      </w:r>
      <w:r>
        <w:rPr>
          <w:rFonts w:hint="eastAsia" w:ascii="宋体" w:hAnsi="宋体" w:cs="黑体"/>
          <w:kern w:val="0"/>
          <w:sz w:val="24"/>
          <w:shd w:val="clear" w:color="auto" w:fill="FBFBFB"/>
          <w:lang w:val="en-US" w:eastAsia="zh-CN" w:bidi="ar-SA"/>
        </w:rPr>
        <w:t>。</w:t>
      </w:r>
    </w:p>
    <w:p w14:paraId="06574B0B">
      <w:pPr>
        <w:pStyle w:val="34"/>
        <w:numPr>
          <w:ilvl w:val="0"/>
          <w:numId w:val="0"/>
        </w:numPr>
        <w:ind w:left="360"/>
        <w:jc w:val="center"/>
        <w:rPr>
          <w:rFonts w:hint="default" w:ascii="宋体" w:hAnsi="宋体" w:eastAsia="宋体"/>
          <w:sz w:val="28"/>
          <w:szCs w:val="28"/>
          <w:lang w:val="en-US" w:eastAsia="zh-CN"/>
        </w:rPr>
      </w:pPr>
      <w:bookmarkStart w:id="256" w:name="_Toc20018"/>
      <w:r>
        <w:rPr>
          <w:rFonts w:hint="eastAsia" w:ascii="宋体" w:hAnsi="宋体" w:eastAsia="宋体"/>
          <w:sz w:val="28"/>
          <w:szCs w:val="28"/>
          <w:lang w:val="en-US" w:eastAsia="zh-CN"/>
        </w:rPr>
        <w:t>7</w:t>
      </w:r>
      <w:r>
        <w:rPr>
          <w:rFonts w:ascii="宋体" w:hAnsi="宋体" w:eastAsia="宋体"/>
          <w:sz w:val="28"/>
          <w:szCs w:val="28"/>
        </w:rPr>
        <w:t>.</w:t>
      </w:r>
      <w:r>
        <w:rPr>
          <w:rFonts w:hint="eastAsia" w:ascii="宋体" w:hAnsi="宋体" w:eastAsia="宋体"/>
          <w:sz w:val="28"/>
          <w:szCs w:val="28"/>
          <w:lang w:val="en-US" w:eastAsia="zh-CN"/>
        </w:rPr>
        <w:t>3</w:t>
      </w:r>
      <w:r>
        <w:rPr>
          <w:rFonts w:ascii="宋体" w:hAnsi="宋体" w:eastAsia="宋体"/>
          <w:sz w:val="28"/>
          <w:szCs w:val="28"/>
        </w:rPr>
        <w:t xml:space="preserve"> </w:t>
      </w:r>
      <w:r>
        <w:rPr>
          <w:rFonts w:hint="eastAsia" w:ascii="宋体" w:hAnsi="宋体" w:eastAsia="宋体"/>
          <w:sz w:val="28"/>
          <w:szCs w:val="28"/>
          <w:lang w:val="en-US" w:eastAsia="zh-CN"/>
        </w:rPr>
        <w:t>故障诊断方法</w:t>
      </w:r>
      <w:bookmarkEnd w:id="256"/>
    </w:p>
    <w:p w14:paraId="06C37990">
      <w:pPr>
        <w:pStyle w:val="30"/>
        <w:spacing w:line="360" w:lineRule="auto"/>
        <w:ind w:left="0" w:leftChars="0" w:firstLine="0" w:firstLineChars="0"/>
        <w:rPr>
          <w:rFonts w:hint="eastAsia" w:ascii="宋体" w:hAnsi="宋体" w:eastAsia="宋体" w:cs="黑体"/>
          <w:sz w:val="24"/>
          <w:shd w:val="clear" w:color="auto" w:fill="FBFBFB"/>
          <w:lang w:val="en-US" w:eastAsia="zh-CN"/>
        </w:rPr>
      </w:pPr>
      <w:r>
        <w:rPr>
          <w:rFonts w:hint="eastAsia" w:ascii="宋体" w:hAnsi="宋体" w:eastAsia="宋体" w:cs="黑体"/>
          <w:sz w:val="24"/>
          <w:shd w:val="clear" w:color="auto" w:fill="FBFBFB"/>
          <w:lang w:val="en-US" w:eastAsia="zh-CN"/>
        </w:rPr>
        <w:t>7.3.6 在高可靠性需求场景，宜采用基于小波神经网络的故障诊断方法。应符合</w:t>
      </w:r>
      <w:r>
        <w:rPr>
          <w:rFonts w:hint="eastAsia" w:hAnsi="宋体" w:cs="黑体"/>
          <w:sz w:val="24"/>
          <w:shd w:val="clear" w:color="auto" w:fill="FBFBFB"/>
          <w:lang w:val="en-US" w:eastAsia="zh-CN"/>
        </w:rPr>
        <w:t>下列</w:t>
      </w:r>
      <w:r>
        <w:rPr>
          <w:rFonts w:hint="eastAsia" w:ascii="宋体" w:hAnsi="宋体" w:eastAsia="宋体" w:cs="黑体"/>
          <w:sz w:val="24"/>
          <w:shd w:val="clear" w:color="auto" w:fill="FBFBFB"/>
          <w:lang w:val="en-US" w:eastAsia="zh-CN"/>
        </w:rPr>
        <w:t>技术规定：</w:t>
      </w:r>
    </w:p>
    <w:p w14:paraId="2F2D674A">
      <w:pPr>
        <w:pStyle w:val="30"/>
        <w:spacing w:line="360" w:lineRule="auto"/>
        <w:ind w:left="0" w:leftChars="0" w:firstLine="480" w:firstLineChars="200"/>
        <w:rPr>
          <w:rFonts w:hint="eastAsia" w:ascii="宋体" w:hAnsi="宋体" w:eastAsia="宋体" w:cs="黑体"/>
          <w:sz w:val="24"/>
          <w:shd w:val="clear" w:color="auto" w:fill="FBFBFB"/>
          <w:lang w:val="en-US" w:eastAsia="zh-CN"/>
        </w:rPr>
      </w:pPr>
      <w:r>
        <w:rPr>
          <w:rFonts w:hint="eastAsia" w:ascii="宋体" w:hAnsi="宋体" w:eastAsia="宋体" w:cs="黑体"/>
          <w:sz w:val="24"/>
          <w:shd w:val="clear" w:color="auto" w:fill="FBFBFB"/>
          <w:lang w:val="en-US" w:eastAsia="zh-CN"/>
        </w:rPr>
        <w:t>1 训练样本宜先进行编码，编码后的样本空间应</w:t>
      </w:r>
      <w:r>
        <w:rPr>
          <w:rFonts w:hint="eastAsia" w:hAnsi="宋体" w:cs="黑体"/>
          <w:sz w:val="24"/>
          <w:shd w:val="clear" w:color="auto" w:fill="FBFBFB"/>
          <w:lang w:val="en-US" w:eastAsia="zh-CN"/>
        </w:rPr>
        <w:t>按</w:t>
      </w:r>
      <w:r>
        <w:rPr>
          <w:rFonts w:hint="eastAsia" w:ascii="宋体" w:hAnsi="宋体" w:eastAsia="宋体" w:cs="黑体"/>
          <w:sz w:val="24"/>
          <w:shd w:val="clear" w:color="auto" w:fill="FBFBFB"/>
          <w:lang w:val="en-US" w:eastAsia="zh-CN"/>
        </w:rPr>
        <w:t>表7</w:t>
      </w:r>
      <w:r>
        <w:rPr>
          <w:rFonts w:hint="eastAsia" w:hAnsi="宋体" w:cs="黑体"/>
          <w:sz w:val="24"/>
          <w:shd w:val="clear" w:color="auto" w:fill="FBFBFB"/>
          <w:lang w:val="en-US" w:eastAsia="zh-CN"/>
        </w:rPr>
        <w:t>.3.6的规定；</w:t>
      </w:r>
    </w:p>
    <w:p w14:paraId="3659048B">
      <w:pPr>
        <w:pStyle w:val="30"/>
        <w:spacing w:line="360" w:lineRule="auto"/>
        <w:ind w:left="0" w:leftChars="0" w:firstLine="0" w:firstLineChars="0"/>
        <w:jc w:val="center"/>
        <w:rPr>
          <w:rFonts w:hint="default" w:ascii="宋体" w:hAnsi="宋体" w:eastAsia="宋体" w:cs="黑体"/>
          <w:sz w:val="24"/>
          <w:shd w:val="clear" w:color="auto" w:fill="FBFBFB"/>
          <w:lang w:val="en-US" w:eastAsia="zh-CN"/>
        </w:rPr>
      </w:pPr>
      <w:r>
        <w:rPr>
          <w:rFonts w:hint="eastAsia" w:ascii="宋体" w:hAnsi="宋体" w:eastAsia="宋体" w:cs="黑体"/>
          <w:sz w:val="24"/>
          <w:shd w:val="clear" w:color="auto" w:fill="FBFBFB"/>
          <w:lang w:val="en-US" w:eastAsia="zh-CN"/>
        </w:rPr>
        <w:t>表7</w:t>
      </w:r>
      <w:r>
        <w:rPr>
          <w:rFonts w:hint="eastAsia" w:hAnsi="宋体" w:cs="黑体"/>
          <w:sz w:val="24"/>
          <w:shd w:val="clear" w:color="auto" w:fill="FBFBFB"/>
          <w:lang w:val="en-US" w:eastAsia="zh-CN"/>
        </w:rPr>
        <w:t>.3.6</w:t>
      </w:r>
      <w:r>
        <w:rPr>
          <w:rFonts w:hint="eastAsia" w:ascii="宋体" w:hAnsi="宋体" w:eastAsia="宋体" w:cs="黑体"/>
          <w:sz w:val="24"/>
          <w:shd w:val="clear" w:color="auto" w:fill="FBFBFB"/>
          <w:lang w:val="en-US" w:eastAsia="zh-CN"/>
        </w:rPr>
        <w:t xml:space="preserve"> 基于小波神经网络的故障诊断训练样本编码及样本空间</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20"/>
        <w:gridCol w:w="2495"/>
        <w:gridCol w:w="2692"/>
      </w:tblGrid>
      <w:tr w14:paraId="3B900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20" w:type="dxa"/>
          </w:tcPr>
          <w:p w14:paraId="6B9791D1">
            <w:pPr>
              <w:pStyle w:val="30"/>
              <w:spacing w:line="360" w:lineRule="auto"/>
              <w:ind w:left="0" w:leftChars="0" w:firstLine="0" w:firstLineChars="0"/>
              <w:jc w:val="center"/>
              <w:rPr>
                <w:rFonts w:hint="default" w:ascii="宋体" w:hAnsi="宋体" w:eastAsia="宋体" w:cs="黑体"/>
                <w:sz w:val="24"/>
                <w:szCs w:val="18"/>
                <w:shd w:val="clear" w:color="auto" w:fill="FBFBFB"/>
                <w:vertAlign w:val="baseline"/>
                <w:lang w:val="en-US" w:eastAsia="zh-CN"/>
              </w:rPr>
            </w:pPr>
            <w:r>
              <w:rPr>
                <w:rFonts w:hint="eastAsia" w:ascii="宋体" w:hAnsi="宋体" w:eastAsia="宋体" w:cs="黑体"/>
                <w:sz w:val="24"/>
                <w:szCs w:val="18"/>
                <w:shd w:val="clear" w:color="auto" w:fill="FBFBFB"/>
                <w:vertAlign w:val="baseline"/>
                <w:lang w:val="en-US" w:eastAsia="zh-CN"/>
              </w:rPr>
              <w:t>故障序号</w:t>
            </w:r>
          </w:p>
        </w:tc>
        <w:tc>
          <w:tcPr>
            <w:tcW w:w="2495" w:type="dxa"/>
          </w:tcPr>
          <w:p w14:paraId="59792B67">
            <w:pPr>
              <w:pStyle w:val="30"/>
              <w:spacing w:line="360" w:lineRule="auto"/>
              <w:ind w:left="0" w:leftChars="0" w:firstLine="0" w:firstLineChars="0"/>
              <w:jc w:val="center"/>
              <w:rPr>
                <w:rFonts w:hint="default" w:ascii="宋体" w:hAnsi="宋体" w:eastAsia="宋体" w:cs="黑体"/>
                <w:sz w:val="24"/>
                <w:szCs w:val="18"/>
                <w:shd w:val="clear" w:color="auto" w:fill="FBFBFB"/>
                <w:vertAlign w:val="baseline"/>
                <w:lang w:val="en-US" w:eastAsia="zh-CN"/>
              </w:rPr>
            </w:pPr>
            <w:r>
              <w:rPr>
                <w:rFonts w:hint="eastAsia" w:ascii="宋体" w:hAnsi="宋体" w:eastAsia="宋体" w:cs="黑体"/>
                <w:sz w:val="24"/>
                <w:szCs w:val="18"/>
                <w:shd w:val="clear" w:color="auto" w:fill="FBFBFB"/>
                <w:vertAlign w:val="baseline"/>
                <w:lang w:val="en-US" w:eastAsia="zh-CN"/>
              </w:rPr>
              <w:t>故障编码</w:t>
            </w:r>
          </w:p>
        </w:tc>
        <w:tc>
          <w:tcPr>
            <w:tcW w:w="2692" w:type="dxa"/>
          </w:tcPr>
          <w:p w14:paraId="373915E8">
            <w:pPr>
              <w:pStyle w:val="30"/>
              <w:spacing w:line="360" w:lineRule="auto"/>
              <w:ind w:left="0" w:leftChars="0" w:firstLine="0" w:firstLineChars="0"/>
              <w:jc w:val="center"/>
              <w:rPr>
                <w:rFonts w:hint="default" w:ascii="宋体" w:hAnsi="宋体" w:eastAsia="宋体" w:cs="黑体"/>
                <w:sz w:val="24"/>
                <w:szCs w:val="18"/>
                <w:shd w:val="clear" w:color="auto" w:fill="FBFBFB"/>
                <w:vertAlign w:val="baseline"/>
                <w:lang w:val="en-US" w:eastAsia="zh-CN"/>
              </w:rPr>
            </w:pPr>
            <w:r>
              <w:rPr>
                <w:rFonts w:hint="eastAsia" w:ascii="宋体" w:hAnsi="宋体" w:eastAsia="宋体" w:cs="黑体"/>
                <w:sz w:val="24"/>
                <w:szCs w:val="18"/>
                <w:shd w:val="clear" w:color="auto" w:fill="FBFBFB"/>
                <w:vertAlign w:val="baseline"/>
                <w:lang w:val="en-US" w:eastAsia="zh-CN"/>
              </w:rPr>
              <w:t>测试编码</w:t>
            </w:r>
          </w:p>
        </w:tc>
      </w:tr>
      <w:tr w14:paraId="017E9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20" w:type="dxa"/>
          </w:tcPr>
          <w:p w14:paraId="550FA92B">
            <w:pPr>
              <w:pStyle w:val="30"/>
              <w:spacing w:line="360" w:lineRule="auto"/>
              <w:ind w:left="0" w:leftChars="0" w:firstLine="0" w:firstLineChars="0"/>
              <w:jc w:val="center"/>
              <w:rPr>
                <w:rFonts w:hint="default" w:ascii="宋体" w:hAnsi="宋体" w:eastAsia="宋体" w:cs="黑体"/>
                <w:sz w:val="24"/>
                <w:szCs w:val="18"/>
                <w:shd w:val="clear" w:color="auto" w:fill="FBFBFB"/>
                <w:vertAlign w:val="baseline"/>
                <w:lang w:val="en-US" w:eastAsia="zh-CN"/>
              </w:rPr>
            </w:pPr>
            <w:r>
              <w:rPr>
                <w:rFonts w:hint="eastAsia" w:ascii="宋体" w:hAnsi="宋体" w:eastAsia="宋体" w:cs="黑体"/>
                <w:sz w:val="24"/>
                <w:szCs w:val="18"/>
                <w:shd w:val="clear" w:color="auto" w:fill="FBFBFB"/>
                <w:vertAlign w:val="baseline"/>
                <w:lang w:val="en-US" w:eastAsia="zh-CN"/>
              </w:rPr>
              <w:t>0</w:t>
            </w:r>
          </w:p>
        </w:tc>
        <w:tc>
          <w:tcPr>
            <w:tcW w:w="2495" w:type="dxa"/>
          </w:tcPr>
          <w:p w14:paraId="0E5188EE">
            <w:pPr>
              <w:pStyle w:val="30"/>
              <w:spacing w:line="360" w:lineRule="auto"/>
              <w:ind w:left="0" w:leftChars="0" w:firstLine="0" w:firstLineChars="0"/>
              <w:jc w:val="center"/>
              <w:rPr>
                <w:rFonts w:hint="default" w:ascii="宋体" w:hAnsi="宋体" w:eastAsia="宋体" w:cs="黑体"/>
                <w:sz w:val="24"/>
                <w:szCs w:val="18"/>
                <w:shd w:val="clear" w:color="auto" w:fill="FBFBFB"/>
                <w:vertAlign w:val="baseline"/>
                <w:lang w:val="en-US" w:eastAsia="zh-CN"/>
              </w:rPr>
            </w:pPr>
            <w:r>
              <w:rPr>
                <w:rFonts w:hint="eastAsia" w:ascii="宋体" w:hAnsi="宋体" w:eastAsia="宋体" w:cs="黑体"/>
                <w:sz w:val="24"/>
                <w:szCs w:val="18"/>
                <w:shd w:val="clear" w:color="auto" w:fill="FBFBFB"/>
                <w:vertAlign w:val="baseline"/>
                <w:lang w:val="en-US" w:eastAsia="zh-CN"/>
              </w:rPr>
              <w:t>000011</w:t>
            </w:r>
          </w:p>
        </w:tc>
        <w:tc>
          <w:tcPr>
            <w:tcW w:w="2692" w:type="dxa"/>
          </w:tcPr>
          <w:p w14:paraId="66A3C59C">
            <w:pPr>
              <w:pStyle w:val="30"/>
              <w:spacing w:line="360" w:lineRule="auto"/>
              <w:ind w:left="0" w:leftChars="0" w:firstLine="0" w:firstLineChars="0"/>
              <w:jc w:val="center"/>
              <w:rPr>
                <w:rFonts w:hint="default" w:ascii="宋体" w:hAnsi="宋体" w:eastAsia="宋体" w:cs="黑体"/>
                <w:sz w:val="24"/>
                <w:szCs w:val="18"/>
                <w:shd w:val="clear" w:color="auto" w:fill="FBFBFB"/>
                <w:vertAlign w:val="baseline"/>
                <w:lang w:val="en-US" w:eastAsia="zh-CN"/>
              </w:rPr>
            </w:pPr>
            <w:r>
              <w:rPr>
                <w:rFonts w:hint="eastAsia" w:ascii="宋体" w:hAnsi="宋体" w:eastAsia="宋体" w:cs="黑体"/>
                <w:sz w:val="24"/>
                <w:szCs w:val="18"/>
                <w:shd w:val="clear" w:color="auto" w:fill="FBFBFB"/>
                <w:vertAlign w:val="baseline"/>
                <w:lang w:val="en-US" w:eastAsia="zh-CN"/>
              </w:rPr>
              <w:t>000000</w:t>
            </w:r>
          </w:p>
        </w:tc>
      </w:tr>
      <w:tr w14:paraId="7623F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20" w:type="dxa"/>
          </w:tcPr>
          <w:p w14:paraId="002E911C">
            <w:pPr>
              <w:pStyle w:val="30"/>
              <w:spacing w:line="360" w:lineRule="auto"/>
              <w:ind w:left="0" w:leftChars="0" w:firstLine="0" w:firstLineChars="0"/>
              <w:jc w:val="center"/>
              <w:rPr>
                <w:rFonts w:hint="default" w:ascii="宋体" w:hAnsi="宋体" w:eastAsia="宋体" w:cs="黑体"/>
                <w:sz w:val="24"/>
                <w:szCs w:val="18"/>
                <w:shd w:val="clear" w:color="auto" w:fill="FBFBFB"/>
                <w:vertAlign w:val="baseline"/>
                <w:lang w:val="en-US" w:eastAsia="zh-CN"/>
              </w:rPr>
            </w:pPr>
            <w:r>
              <w:rPr>
                <w:rFonts w:hint="eastAsia" w:ascii="宋体" w:hAnsi="宋体" w:eastAsia="宋体" w:cs="黑体"/>
                <w:sz w:val="24"/>
                <w:szCs w:val="18"/>
                <w:shd w:val="clear" w:color="auto" w:fill="FBFBFB"/>
                <w:vertAlign w:val="baseline"/>
                <w:lang w:val="en-US" w:eastAsia="zh-CN"/>
              </w:rPr>
              <w:t>......</w:t>
            </w:r>
          </w:p>
        </w:tc>
        <w:tc>
          <w:tcPr>
            <w:tcW w:w="2495" w:type="dxa"/>
          </w:tcPr>
          <w:p w14:paraId="53792133">
            <w:pPr>
              <w:pStyle w:val="30"/>
              <w:spacing w:line="360" w:lineRule="auto"/>
              <w:ind w:left="0" w:leftChars="0" w:firstLine="0" w:firstLineChars="0"/>
              <w:jc w:val="center"/>
              <w:rPr>
                <w:rFonts w:hint="eastAsia" w:ascii="宋体" w:hAnsi="宋体" w:eastAsia="宋体" w:cs="黑体"/>
                <w:sz w:val="24"/>
                <w:szCs w:val="18"/>
                <w:shd w:val="clear" w:color="auto" w:fill="FBFBFB"/>
                <w:vertAlign w:val="baseline"/>
                <w:lang w:val="en-US" w:eastAsia="zh-CN"/>
              </w:rPr>
            </w:pPr>
            <w:r>
              <w:rPr>
                <w:rFonts w:hint="eastAsia" w:ascii="宋体" w:hAnsi="宋体" w:eastAsia="宋体" w:cs="黑体"/>
                <w:sz w:val="24"/>
                <w:szCs w:val="18"/>
                <w:shd w:val="clear" w:color="auto" w:fill="FBFBFB"/>
                <w:vertAlign w:val="baseline"/>
                <w:lang w:val="en-US" w:eastAsia="zh-CN"/>
              </w:rPr>
              <w:t>......</w:t>
            </w:r>
          </w:p>
        </w:tc>
        <w:tc>
          <w:tcPr>
            <w:tcW w:w="2692" w:type="dxa"/>
          </w:tcPr>
          <w:p w14:paraId="7A8B20E9">
            <w:pPr>
              <w:pStyle w:val="30"/>
              <w:spacing w:line="360" w:lineRule="auto"/>
              <w:ind w:left="0" w:leftChars="0" w:firstLine="0" w:firstLineChars="0"/>
              <w:jc w:val="center"/>
              <w:rPr>
                <w:rFonts w:hint="eastAsia" w:ascii="宋体" w:hAnsi="宋体" w:eastAsia="宋体" w:cs="黑体"/>
                <w:sz w:val="24"/>
                <w:szCs w:val="18"/>
                <w:shd w:val="clear" w:color="auto" w:fill="FBFBFB"/>
                <w:vertAlign w:val="baseline"/>
                <w:lang w:val="en-US" w:eastAsia="zh-CN"/>
              </w:rPr>
            </w:pPr>
            <w:r>
              <w:rPr>
                <w:rFonts w:hint="eastAsia" w:ascii="宋体" w:hAnsi="宋体" w:eastAsia="宋体" w:cs="黑体"/>
                <w:sz w:val="24"/>
                <w:szCs w:val="18"/>
                <w:shd w:val="clear" w:color="auto" w:fill="FBFBFB"/>
                <w:vertAlign w:val="baseline"/>
                <w:lang w:val="en-US" w:eastAsia="zh-CN"/>
              </w:rPr>
              <w:t>......</w:t>
            </w:r>
          </w:p>
        </w:tc>
      </w:tr>
    </w:tbl>
    <w:p w14:paraId="6F359314">
      <w:pPr>
        <w:pStyle w:val="30"/>
        <w:spacing w:line="360" w:lineRule="auto"/>
        <w:ind w:left="0" w:leftChars="0" w:firstLine="0" w:firstLineChars="0"/>
        <w:jc w:val="center"/>
        <w:rPr>
          <w:rFonts w:hint="eastAsia" w:ascii="宋体" w:hAnsi="宋体" w:eastAsia="宋体" w:cs="黑体"/>
          <w:sz w:val="24"/>
          <w:shd w:val="clear" w:color="auto" w:fill="FBFBFB"/>
          <w:lang w:val="en-US" w:eastAsia="zh-CN"/>
        </w:rPr>
      </w:pPr>
    </w:p>
    <w:p w14:paraId="328122D3">
      <w:pPr>
        <w:pStyle w:val="30"/>
        <w:spacing w:line="360" w:lineRule="auto"/>
        <w:ind w:left="0" w:leftChars="0" w:firstLine="480" w:firstLineChars="0"/>
        <w:jc w:val="left"/>
        <w:outlineLvl w:val="9"/>
        <w:rPr>
          <w:rFonts w:hint="default" w:ascii="宋体" w:hAnsi="宋体" w:eastAsia="宋体" w:cs="黑体"/>
          <w:sz w:val="24"/>
          <w:shd w:val="clear" w:color="auto" w:fill="FBFBFB"/>
          <w:lang w:val="en-US" w:eastAsia="zh-CN"/>
        </w:rPr>
      </w:pPr>
      <w:r>
        <w:rPr>
          <w:rFonts w:hint="eastAsia" w:ascii="宋体" w:hAnsi="宋体" w:eastAsia="宋体" w:cs="黑体"/>
          <w:sz w:val="24"/>
          <w:shd w:val="clear" w:color="auto" w:fill="FBFBFB"/>
          <w:lang w:val="en-US" w:eastAsia="zh-CN"/>
        </w:rPr>
        <w:t>2 人工神经元模型</w:t>
      </w:r>
      <w:r>
        <w:rPr>
          <w:rFonts w:hint="eastAsia" w:hAnsi="宋体" w:cs="黑体"/>
          <w:color w:val="auto"/>
          <w:sz w:val="24"/>
          <w:shd w:val="clear" w:color="auto" w:fill="FBFBFB"/>
          <w:lang w:val="en-US" w:eastAsia="zh-CN"/>
        </w:rPr>
        <w:t>（图7.3.6）</w:t>
      </w:r>
      <w:r>
        <w:rPr>
          <w:rFonts w:hint="eastAsia" w:ascii="宋体" w:hAnsi="宋体" w:eastAsia="宋体" w:cs="黑体"/>
          <w:color w:val="auto"/>
          <w:sz w:val="24"/>
          <w:shd w:val="clear" w:color="auto" w:fill="FBFBFB"/>
          <w:lang w:val="en-US" w:eastAsia="zh-CN"/>
        </w:rPr>
        <w:t>：</w:t>
      </w:r>
    </w:p>
    <w:p w14:paraId="3D025C37">
      <w:pPr>
        <w:pStyle w:val="30"/>
        <w:spacing w:line="360" w:lineRule="auto"/>
        <w:jc w:val="center"/>
      </w:pPr>
      <w:r>
        <w:drawing>
          <wp:inline distT="0" distB="0" distL="114300" distR="114300">
            <wp:extent cx="4529455" cy="2807970"/>
            <wp:effectExtent l="0" t="0" r="4445" b="11430"/>
            <wp:docPr id="24" name="图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56"/>
                    <pic:cNvPicPr>
                      <a:picLocks noChangeAspect="1"/>
                    </pic:cNvPicPr>
                  </pic:nvPicPr>
                  <pic:blipFill>
                    <a:blip r:embed="rId209"/>
                    <a:stretch>
                      <a:fillRect/>
                    </a:stretch>
                  </pic:blipFill>
                  <pic:spPr>
                    <a:xfrm>
                      <a:off x="0" y="0"/>
                      <a:ext cx="4529455" cy="2807970"/>
                    </a:xfrm>
                    <a:prstGeom prst="rect">
                      <a:avLst/>
                    </a:prstGeom>
                    <a:noFill/>
                    <a:ln>
                      <a:noFill/>
                    </a:ln>
                  </pic:spPr>
                </pic:pic>
              </a:graphicData>
            </a:graphic>
          </wp:inline>
        </w:drawing>
      </w:r>
    </w:p>
    <w:p w14:paraId="1DAF4CC3">
      <w:pPr>
        <w:pStyle w:val="30"/>
        <w:spacing w:line="360" w:lineRule="auto"/>
        <w:ind w:left="0" w:leftChars="0" w:firstLine="480" w:firstLineChars="0"/>
        <w:jc w:val="center"/>
        <w:rPr>
          <w:rFonts w:hint="default" w:ascii="宋体" w:hAnsi="宋体" w:eastAsia="宋体" w:cs="黑体"/>
          <w:sz w:val="24"/>
          <w:shd w:val="clear" w:color="auto" w:fill="FBFBFB"/>
          <w:lang w:val="en-US" w:eastAsia="zh-CN"/>
        </w:rPr>
      </w:pPr>
      <w:r>
        <w:rPr>
          <w:rFonts w:hint="eastAsia" w:ascii="宋体" w:hAnsi="宋体" w:eastAsia="宋体" w:cs="黑体"/>
          <w:sz w:val="24"/>
          <w:shd w:val="clear" w:color="auto" w:fill="FBFBFB"/>
          <w:lang w:val="en-US" w:eastAsia="zh-CN"/>
        </w:rPr>
        <w:t>图7</w:t>
      </w:r>
      <w:r>
        <w:rPr>
          <w:rFonts w:hint="eastAsia" w:hAnsi="宋体" w:cs="黑体"/>
          <w:sz w:val="24"/>
          <w:shd w:val="clear" w:color="auto" w:fill="FBFBFB"/>
          <w:lang w:val="en-US" w:eastAsia="zh-CN"/>
        </w:rPr>
        <w:t>.3.6</w:t>
      </w:r>
      <w:r>
        <w:rPr>
          <w:rFonts w:hint="eastAsia" w:ascii="宋体" w:hAnsi="宋体" w:eastAsia="宋体" w:cs="黑体"/>
          <w:sz w:val="24"/>
          <w:shd w:val="clear" w:color="auto" w:fill="FBFBFB"/>
          <w:lang w:val="en-US" w:eastAsia="zh-CN"/>
        </w:rPr>
        <w:t xml:space="preserve"> 人工神经元模型</w:t>
      </w:r>
      <w:r>
        <w:rPr>
          <w:rFonts w:hint="eastAsia" w:hAnsi="宋体" w:cs="黑体"/>
          <w:sz w:val="24"/>
          <w:shd w:val="clear" w:color="auto" w:fill="FBFBFB"/>
          <w:lang w:val="en-US" w:eastAsia="zh-CN"/>
        </w:rPr>
        <w:t>示意图</w:t>
      </w:r>
    </w:p>
    <w:p w14:paraId="2792FF4D">
      <w:pPr>
        <w:pStyle w:val="30"/>
        <w:spacing w:line="360" w:lineRule="auto"/>
        <w:ind w:left="0" w:leftChars="0" w:firstLine="0" w:firstLineChars="0"/>
        <w:jc w:val="left"/>
        <w:rPr>
          <w:rFonts w:hint="default" w:ascii="宋体" w:hAnsi="宋体" w:eastAsia="宋体" w:cs="黑体"/>
          <w:sz w:val="24"/>
          <w:shd w:val="clear" w:color="auto" w:fill="FBFBFB"/>
          <w:lang w:val="en-US" w:eastAsia="zh-CN"/>
        </w:rPr>
      </w:pPr>
      <w:r>
        <w:rPr>
          <w:rFonts w:hint="eastAsia" w:ascii="宋体" w:hAnsi="宋体" w:eastAsia="宋体" w:cs="黑体"/>
          <w:sz w:val="24"/>
          <w:shd w:val="clear" w:color="auto" w:fill="FBFBFB"/>
          <w:lang w:val="en-US" w:eastAsia="zh-CN"/>
        </w:rPr>
        <w:tab/>
      </w:r>
      <w:r>
        <w:rPr>
          <w:rFonts w:hint="eastAsia" w:ascii="宋体" w:hAnsi="宋体" w:eastAsia="宋体" w:cs="黑体"/>
          <w:sz w:val="24"/>
          <w:shd w:val="clear" w:color="auto" w:fill="FBFBFB"/>
          <w:lang w:val="en-US" w:eastAsia="zh-CN"/>
        </w:rPr>
        <w:t xml:space="preserve">    3 </w:t>
      </w:r>
      <w:r>
        <w:rPr>
          <w:rFonts w:hint="default" w:ascii="宋体" w:hAnsi="宋体" w:eastAsia="宋体" w:cs="黑体"/>
          <w:sz w:val="24"/>
          <w:shd w:val="clear" w:color="auto" w:fill="FBFBFB"/>
          <w:lang w:val="en-US" w:eastAsia="zh-CN"/>
        </w:rPr>
        <w:t>学习方法可分为监督学习和非监督学习。前者为有导师学习，训练时，同时向网络提供输入模式以及输出的样板模式，在不断输入不同训练模式的同时调整权值，从而使输出尽量接近样板模式。后者是无导师学习，是一种自动的聚类过程。</w:t>
      </w:r>
    </w:p>
    <w:p w14:paraId="31FE51D3">
      <w:pPr>
        <w:pStyle w:val="30"/>
        <w:spacing w:line="360" w:lineRule="auto"/>
        <w:jc w:val="left"/>
        <w:rPr>
          <w:rFonts w:hint="default" w:ascii="宋体" w:hAnsi="宋体" w:eastAsia="宋体" w:cs="黑体"/>
          <w:sz w:val="24"/>
          <w:shd w:val="clear" w:color="auto" w:fill="FBFBFB"/>
          <w:lang w:val="en-US" w:eastAsia="zh-CN"/>
        </w:rPr>
      </w:pPr>
      <w:r>
        <w:rPr>
          <w:rFonts w:hint="eastAsia" w:ascii="宋体" w:hAnsi="宋体" w:eastAsia="宋体" w:cs="黑体"/>
          <w:sz w:val="24"/>
          <w:shd w:val="clear" w:color="auto" w:fill="FBFBFB"/>
          <w:lang w:val="en-US" w:eastAsia="zh-CN"/>
        </w:rPr>
        <w:t xml:space="preserve">4 </w:t>
      </w:r>
      <w:r>
        <w:rPr>
          <w:rFonts w:hint="default" w:ascii="宋体" w:hAnsi="宋体" w:eastAsia="宋体" w:cs="黑体"/>
          <w:sz w:val="24"/>
          <w:shd w:val="clear" w:color="auto" w:fill="FBFBFB"/>
          <w:lang w:val="en-US" w:eastAsia="zh-CN"/>
        </w:rPr>
        <w:t>人工神经网络神经元之间存在反馈的环路，非反馈型人工神经网络神经元之间不存在反馈回路。对于非反馈神经网络，若结构是分层的，每一层神经元只与上一层神经元相连，同层之间互不相连，则称该网络为前馈型人工神经网络。</w:t>
      </w:r>
    </w:p>
    <w:p w14:paraId="32D2A47E">
      <w:pPr>
        <w:pStyle w:val="30"/>
        <w:spacing w:line="360" w:lineRule="auto"/>
        <w:ind w:left="0" w:leftChars="0" w:firstLine="480" w:firstLineChars="0"/>
        <w:jc w:val="left"/>
        <w:rPr>
          <w:rFonts w:hint="default" w:ascii="宋体" w:hAnsi="宋体" w:eastAsia="宋体" w:cs="黑体"/>
          <w:sz w:val="24"/>
          <w:shd w:val="clear" w:color="auto" w:fill="FBFBFB"/>
          <w:lang w:val="en-US" w:eastAsia="zh-CN"/>
        </w:rPr>
      </w:pPr>
      <w:r>
        <w:rPr>
          <w:rFonts w:hint="eastAsia" w:ascii="宋体" w:hAnsi="宋体" w:eastAsia="宋体" w:cs="黑体"/>
          <w:sz w:val="24"/>
          <w:shd w:val="clear" w:color="auto" w:fill="FBFBFB"/>
          <w:lang w:val="en-US" w:eastAsia="zh-CN"/>
        </w:rPr>
        <w:t>5 多维连续小波变换的定义应符合</w:t>
      </w:r>
      <w:r>
        <w:rPr>
          <w:rFonts w:hint="eastAsia" w:hAnsi="宋体" w:cs="黑体"/>
          <w:sz w:val="24"/>
          <w:shd w:val="clear" w:color="auto" w:fill="FBFBFB"/>
          <w:lang w:val="en-US" w:eastAsia="zh-CN"/>
        </w:rPr>
        <w:t>下列规定</w:t>
      </w:r>
      <w:r>
        <w:rPr>
          <w:rFonts w:hint="eastAsia" w:ascii="宋体" w:hAnsi="宋体" w:eastAsia="宋体" w:cs="黑体"/>
          <w:sz w:val="24"/>
          <w:shd w:val="clear" w:color="auto" w:fill="FBFBFB"/>
          <w:lang w:val="en-US" w:eastAsia="zh-CN"/>
        </w:rPr>
        <w:t>：</w:t>
      </w:r>
    </w:p>
    <w:p w14:paraId="211DB676">
      <w:pPr>
        <w:spacing w:line="360" w:lineRule="auto"/>
        <w:ind w:firstLine="480"/>
        <w:jc w:val="left"/>
        <w:rPr>
          <w:rFonts w:hint="eastAsia"/>
          <w:sz w:val="24"/>
          <w:szCs w:val="24"/>
        </w:rPr>
      </w:pPr>
      <w:r>
        <w:rPr>
          <w:rFonts w:hint="eastAsia"/>
          <w:sz w:val="24"/>
          <w:szCs w:val="24"/>
        </w:rPr>
        <w:t>设</w:t>
      </w:r>
      <w:r>
        <w:rPr>
          <w:b/>
          <w:bCs/>
          <w:position w:val="-14"/>
          <w:sz w:val="24"/>
          <w:szCs w:val="24"/>
        </w:rPr>
        <w:object>
          <v:shape id="_x0000_i1152" o:spt="75" type="#_x0000_t75" style="height:18.15pt;width:75.2pt;" o:ole="t" filled="f" o:preferrelative="t" stroked="f" coordsize="21600,21600">
            <v:path/>
            <v:fill on="f" focussize="0,0"/>
            <v:stroke on="f"/>
            <v:imagedata r:id="rId211" o:title=""/>
            <o:lock v:ext="edit" aspectratio="t"/>
            <w10:wrap type="none"/>
            <w10:anchorlock/>
          </v:shape>
          <o:OLEObject Type="Embed" ProgID="Equation.3" ShapeID="_x0000_i1152" DrawAspect="Content" ObjectID="_1468075824" r:id="rId210">
            <o:LockedField>false</o:LockedField>
          </o:OLEObject>
        </w:object>
      </w:r>
      <w:r>
        <w:rPr>
          <w:rFonts w:hint="eastAsia"/>
          <w:b/>
          <w:bCs/>
          <w:sz w:val="24"/>
          <w:szCs w:val="24"/>
        </w:rPr>
        <w:t>，</w:t>
      </w:r>
      <w:r>
        <w:rPr>
          <w:position w:val="-6"/>
          <w:sz w:val="24"/>
          <w:szCs w:val="24"/>
        </w:rPr>
        <w:object>
          <v:shape id="_x0000_i1153" o:spt="75" type="#_x0000_t75" style="height:15.4pt;width:34.05pt;" o:ole="t" filled="f" o:preferrelative="t" stroked="f" coordsize="21600,21600">
            <v:path/>
            <v:fill on="f" focussize="0,0"/>
            <v:stroke on="f"/>
            <v:imagedata r:id="rId213" o:title=""/>
            <o:lock v:ext="edit" aspectratio="t"/>
            <w10:wrap type="none"/>
            <w10:anchorlock/>
          </v:shape>
          <o:OLEObject Type="Embed" ProgID="Equation.3" ShapeID="_x0000_i1153" DrawAspect="Content" ObjectID="_1468075825" r:id="rId212">
            <o:LockedField>false</o:LockedField>
          </o:OLEObject>
        </w:object>
      </w:r>
      <w:r>
        <w:rPr>
          <w:rFonts w:hint="eastAsia"/>
          <w:b/>
          <w:bCs/>
          <w:sz w:val="24"/>
          <w:szCs w:val="24"/>
        </w:rPr>
        <w:t>，</w:t>
      </w:r>
      <w:r>
        <w:rPr>
          <w:position w:val="-14"/>
          <w:sz w:val="24"/>
          <w:szCs w:val="24"/>
        </w:rPr>
        <w:object>
          <v:shape id="_x0000_i1154" o:spt="75" type="#_x0000_t75" style="height:15.3pt;width:26.65pt;" o:ole="t" filled="f" o:preferrelative="t" stroked="f" coordsize="21600,21600">
            <v:path/>
            <v:fill on="f" focussize="0,0"/>
            <v:stroke on="f"/>
            <v:imagedata r:id="rId215" o:title=""/>
            <o:lock v:ext="edit" aspectratio="t"/>
            <w10:wrap type="none"/>
            <w10:anchorlock/>
          </v:shape>
          <o:OLEObject Type="Embed" ProgID="Equation.3" ShapeID="_x0000_i1154" DrawAspect="Content" ObjectID="_1468075826" r:id="rId214">
            <o:LockedField>false</o:LockedField>
          </o:OLEObject>
        </w:object>
      </w:r>
      <w:r>
        <w:rPr>
          <w:rFonts w:hint="eastAsia"/>
          <w:sz w:val="24"/>
          <w:szCs w:val="24"/>
        </w:rPr>
        <w:t>为一基本小波，那么</w:t>
      </w:r>
      <w:r>
        <w:rPr>
          <w:position w:val="-14"/>
          <w:sz w:val="24"/>
          <w:szCs w:val="24"/>
        </w:rPr>
        <w:object>
          <v:shape id="_x0000_i1155" o:spt="75" type="#_x0000_t75" style="height:15.75pt;width:27.55pt;" o:ole="t" filled="f" o:preferrelative="t" stroked="f" coordsize="21600,21600">
            <v:path/>
            <v:fill on="f" focussize="0,0"/>
            <v:stroke on="f"/>
            <v:imagedata r:id="rId217" o:title=""/>
            <o:lock v:ext="edit" aspectratio="t"/>
            <w10:wrap type="none"/>
            <w10:anchorlock/>
          </v:shape>
          <o:OLEObject Type="Embed" ProgID="Equation.3" ShapeID="_x0000_i1155" DrawAspect="Content" ObjectID="_1468075827" r:id="rId216">
            <o:LockedField>false</o:LockedField>
          </o:OLEObject>
        </w:object>
      </w:r>
      <w:r>
        <w:rPr>
          <w:rFonts w:hint="eastAsia"/>
          <w:sz w:val="24"/>
          <w:szCs w:val="24"/>
        </w:rPr>
        <w:t>的n维连续小波变换定义为：</w:t>
      </w:r>
    </w:p>
    <w:p w14:paraId="5DF78E33">
      <w:pPr>
        <w:pStyle w:val="35"/>
        <w:spacing w:before="120" w:beforeLines="50" w:after="120" w:afterLines="50" w:line="360" w:lineRule="auto"/>
        <w:ind w:left="0" w:leftChars="0" w:firstLine="0" w:firstLineChars="0"/>
        <w:jc w:val="center"/>
        <w:rPr>
          <w:rFonts w:hint="eastAsia"/>
          <w:sz w:val="24"/>
          <w:szCs w:val="24"/>
        </w:rPr>
      </w:pPr>
      <w:r>
        <w:rPr>
          <w:position w:val="-24"/>
          <w:sz w:val="24"/>
          <w:szCs w:val="24"/>
        </w:rPr>
        <w:object>
          <v:shape id="_x0000_i1156" o:spt="75" type="#_x0000_t75" style="height:33.4pt;width:254.55pt;" o:ole="t" filled="f" o:preferrelative="t" stroked="f" coordsize="21600,21600">
            <v:path/>
            <v:fill on="f" focussize="0,0"/>
            <v:stroke on="f"/>
            <v:imagedata r:id="rId219" o:title=""/>
            <o:lock v:ext="edit" aspectratio="t"/>
            <w10:wrap type="none"/>
            <w10:anchorlock/>
          </v:shape>
          <o:OLEObject Type="Embed" ProgID="Equation.3" ShapeID="_x0000_i1156" DrawAspect="Content" ObjectID="_1468075828" r:id="rId218">
            <o:LockedField>false</o:LockedField>
          </o:OLEObject>
        </w:object>
      </w:r>
      <w:r>
        <w:rPr>
          <w:rFonts w:hint="eastAsia" w:ascii="Times New Roman" w:hAnsi="Times New Roman" w:cs="Times New Roman"/>
          <w:i w:val="0"/>
          <w:iCs w:val="0"/>
          <w:position w:val="-30"/>
          <w:sz w:val="20"/>
          <w:szCs w:val="20"/>
          <w:vertAlign w:val="baseline"/>
          <w:lang w:val="en-US" w:eastAsia="zh-CN"/>
        </w:rPr>
        <w:t xml:space="preserve">  </w:t>
      </w:r>
      <w:r>
        <w:rPr>
          <w:rFonts w:hint="eastAsia" w:ascii="宋体" w:hAnsi="宋体" w:cs="宋体"/>
          <w:i w:val="0"/>
          <w:iCs w:val="0"/>
          <w:position w:val="0"/>
          <w:sz w:val="24"/>
          <w:szCs w:val="24"/>
          <w:vertAlign w:val="baseline"/>
          <w:lang w:val="en-US" w:eastAsia="zh-CN"/>
        </w:rPr>
        <w:t xml:space="preserve"> （7.3.6-1）</w:t>
      </w:r>
    </w:p>
    <w:p w14:paraId="53C6FC36">
      <w:pPr>
        <w:spacing w:line="360" w:lineRule="auto"/>
        <w:ind w:firstLine="480" w:firstLineChars="200"/>
        <w:rPr>
          <w:sz w:val="24"/>
          <w:szCs w:val="24"/>
        </w:rPr>
      </w:pPr>
      <w:r>
        <w:rPr>
          <w:rFonts w:hint="eastAsia"/>
          <w:sz w:val="24"/>
          <w:szCs w:val="24"/>
          <w:lang w:val="en-US" w:eastAsia="zh-CN"/>
        </w:rPr>
        <w:t>式中</w:t>
      </w:r>
      <w:r>
        <w:rPr>
          <w:rFonts w:hint="eastAsia"/>
          <w:sz w:val="24"/>
          <w:szCs w:val="24"/>
        </w:rPr>
        <w:t>：</w:t>
      </w:r>
      <w:r>
        <w:rPr>
          <w:position w:val="-36"/>
          <w:sz w:val="24"/>
          <w:szCs w:val="24"/>
        </w:rPr>
        <w:object>
          <v:shape id="_x0000_i1157" o:spt="75" type="#_x0000_t75" style="height:32.85pt;width:109.85pt;" o:ole="t" filled="f" o:preferrelative="t" stroked="f" coordsize="21600,21600">
            <v:path/>
            <v:fill on="f" focussize="0,0"/>
            <v:stroke on="f"/>
            <v:imagedata r:id="rId221" o:title=""/>
            <o:lock v:ext="edit" aspectratio="t"/>
            <w10:wrap type="none"/>
            <w10:anchorlock/>
          </v:shape>
          <o:OLEObject Type="Embed" ProgID="Equation.3" ShapeID="_x0000_i1157" DrawAspect="Content" ObjectID="_1468075829" r:id="rId220">
            <o:LockedField>false</o:LockedField>
          </o:OLEObject>
        </w:object>
      </w:r>
      <w:r>
        <w:rPr>
          <w:rFonts w:hint="eastAsia"/>
          <w:sz w:val="24"/>
          <w:szCs w:val="24"/>
        </w:rPr>
        <w:t>：</w:t>
      </w:r>
      <w:r>
        <w:rPr>
          <w:position w:val="-14"/>
          <w:sz w:val="24"/>
          <w:szCs w:val="24"/>
        </w:rPr>
        <w:object>
          <v:shape id="_x0000_i1158" o:spt="75" type="#_x0000_t75" style="height:18.45pt;width:73.15pt;" o:ole="t" filled="f" o:preferrelative="t" stroked="f" coordsize="21600,21600">
            <v:path/>
            <v:fill on="f" focussize="0,0"/>
            <v:stroke on="f"/>
            <v:imagedata r:id="rId223" o:title=""/>
            <o:lock v:ext="edit" aspectratio="t"/>
            <w10:wrap type="none"/>
            <w10:anchorlock/>
          </v:shape>
          <o:OLEObject Type="Embed" ProgID="Equation.3" ShapeID="_x0000_i1158" DrawAspect="Content" ObjectID="_1468075830" r:id="rId222">
            <o:LockedField>false</o:LockedField>
          </o:OLEObject>
        </w:object>
      </w:r>
      <w:r>
        <w:rPr>
          <w:rFonts w:hint="eastAsia"/>
          <w:sz w:val="24"/>
          <w:szCs w:val="24"/>
        </w:rPr>
        <w:t xml:space="preserve">    </w:t>
      </w:r>
    </w:p>
    <w:p w14:paraId="1EC059B9">
      <w:pPr>
        <w:pStyle w:val="30"/>
        <w:spacing w:line="360" w:lineRule="auto"/>
        <w:ind w:left="0" w:leftChars="0" w:firstLine="480" w:firstLineChars="0"/>
        <w:jc w:val="left"/>
        <w:rPr>
          <w:rFonts w:hint="eastAsia" w:ascii="宋体" w:hAnsi="宋体" w:eastAsia="宋体" w:cs="黑体"/>
          <w:sz w:val="24"/>
          <w:shd w:val="clear" w:color="auto" w:fill="FBFBFB"/>
          <w:lang w:val="en-US" w:eastAsia="zh-CN"/>
        </w:rPr>
      </w:pPr>
      <w:r>
        <w:rPr>
          <w:rFonts w:hint="eastAsia" w:ascii="宋体" w:hAnsi="宋体" w:eastAsia="宋体" w:cs="黑体"/>
          <w:sz w:val="24"/>
          <w:shd w:val="clear" w:color="auto" w:fill="FBFBFB"/>
          <w:lang w:val="en-US" w:eastAsia="zh-CN"/>
        </w:rPr>
        <w:t>6 基于多维小波变换对非线性系统进行建模，应符合</w:t>
      </w:r>
      <w:r>
        <w:rPr>
          <w:rFonts w:hint="eastAsia" w:hAnsi="宋体" w:cs="黑体"/>
          <w:sz w:val="24"/>
          <w:shd w:val="clear" w:color="auto" w:fill="FBFBFB"/>
          <w:lang w:val="en-US" w:eastAsia="zh-CN"/>
        </w:rPr>
        <w:t>下列</w:t>
      </w:r>
      <w:r>
        <w:rPr>
          <w:rFonts w:hint="eastAsia" w:ascii="宋体" w:hAnsi="宋体" w:eastAsia="宋体" w:cs="黑体"/>
          <w:sz w:val="24"/>
          <w:shd w:val="clear" w:color="auto" w:fill="FBFBFB"/>
          <w:lang w:val="en-US" w:eastAsia="zh-CN"/>
        </w:rPr>
        <w:t>规定：</w:t>
      </w:r>
    </w:p>
    <w:p w14:paraId="6B38C7A9">
      <w:pPr>
        <w:spacing w:line="360" w:lineRule="auto"/>
        <w:ind w:firstLine="482"/>
        <w:jc w:val="left"/>
        <w:rPr>
          <w:rFonts w:hint="eastAsia" w:ascii="宋体" w:hAnsi="宋体" w:eastAsia="宋体" w:cs="黑体"/>
          <w:kern w:val="0"/>
          <w:sz w:val="24"/>
          <w:szCs w:val="20"/>
          <w:shd w:val="clear" w:color="auto" w:fill="FBFBFB"/>
          <w:lang w:val="en-US" w:eastAsia="zh-CN" w:bidi="ar-SA"/>
        </w:rPr>
      </w:pPr>
    </w:p>
    <w:p w14:paraId="78621C35">
      <w:pPr>
        <w:spacing w:line="360" w:lineRule="auto"/>
        <w:ind w:firstLine="482"/>
        <w:jc w:val="center"/>
        <w:rPr>
          <w:rFonts w:hint="default" w:ascii="宋体" w:hAnsi="宋体" w:eastAsia="宋体" w:cs="黑体"/>
          <w:kern w:val="0"/>
          <w:sz w:val="24"/>
          <w:szCs w:val="20"/>
          <w:shd w:val="clear" w:color="auto" w:fill="FBFBFB"/>
          <w:lang w:val="en-US" w:eastAsia="zh-CN" w:bidi="ar-SA"/>
        </w:rPr>
      </w:pPr>
      <w:r>
        <w:rPr>
          <w:rFonts w:hint="eastAsia" w:ascii="宋体" w:hAnsi="宋体" w:eastAsia="宋体" w:cs="黑体"/>
          <w:kern w:val="0"/>
          <w:sz w:val="24"/>
          <w:szCs w:val="20"/>
          <w:shd w:val="clear" w:color="auto" w:fill="FBFBFB"/>
          <w:lang w:val="en-US" w:eastAsia="zh-CN" w:bidi="ar-SA"/>
        </w:rPr>
        <w:object>
          <v:shape id="_x0000_i1159" o:spt="75" type="#_x0000_t75" style="height:32.3pt;width:199.35pt;" o:ole="t" filled="f" o:preferrelative="t" stroked="f" coordsize="21600,21600">
            <v:path/>
            <v:fill on="f" focussize="0,0"/>
            <v:stroke on="f"/>
            <v:imagedata r:id="rId225" o:title=""/>
            <o:lock v:ext="edit" aspectratio="t"/>
            <w10:wrap type="none"/>
            <w10:anchorlock/>
          </v:shape>
          <o:OLEObject Type="Embed" ProgID="Equation.3" ShapeID="_x0000_i1159" DrawAspect="Content" ObjectID="_1468075831" r:id="rId224">
            <o:LockedField>false</o:LockedField>
          </o:OLEObject>
        </w:object>
      </w:r>
      <w:r>
        <w:rPr>
          <w:rFonts w:hint="eastAsia" w:ascii="宋体" w:hAnsi="宋体" w:cs="黑体"/>
          <w:kern w:val="0"/>
          <w:sz w:val="24"/>
          <w:szCs w:val="20"/>
          <w:shd w:val="clear" w:color="auto" w:fill="FBFBFB"/>
          <w:lang w:val="en-US" w:eastAsia="zh-CN" w:bidi="ar-SA"/>
        </w:rPr>
        <w:t xml:space="preserve">   </w:t>
      </w:r>
      <w:r>
        <w:rPr>
          <w:rFonts w:hint="eastAsia" w:ascii="Times New Roman" w:hAnsi="Times New Roman" w:cs="Times New Roman"/>
          <w:i w:val="0"/>
          <w:iCs w:val="0"/>
          <w:position w:val="-30"/>
          <w:sz w:val="20"/>
          <w:szCs w:val="20"/>
          <w:vertAlign w:val="baseline"/>
          <w:lang w:val="en-US" w:eastAsia="zh-CN"/>
        </w:rPr>
        <w:t xml:space="preserve"> </w:t>
      </w:r>
      <w:r>
        <w:rPr>
          <w:rFonts w:hint="eastAsia" w:ascii="宋体" w:hAnsi="宋体" w:cs="宋体"/>
          <w:i w:val="0"/>
          <w:iCs w:val="0"/>
          <w:position w:val="0"/>
          <w:sz w:val="24"/>
          <w:szCs w:val="24"/>
          <w:vertAlign w:val="baseline"/>
          <w:lang w:val="en-US" w:eastAsia="zh-CN"/>
        </w:rPr>
        <w:t xml:space="preserve"> （7.3.6-2）</w:t>
      </w:r>
    </w:p>
    <w:p w14:paraId="3819EC34">
      <w:pPr>
        <w:spacing w:line="360" w:lineRule="auto"/>
        <w:ind w:firstLine="482"/>
        <w:jc w:val="left"/>
        <w:rPr>
          <w:rFonts w:hint="eastAsia" w:ascii="宋体" w:hAnsi="宋体" w:eastAsia="宋体" w:cs="黑体"/>
          <w:kern w:val="0"/>
          <w:sz w:val="24"/>
          <w:szCs w:val="20"/>
          <w:shd w:val="clear" w:color="auto" w:fill="FBFBFB"/>
          <w:lang w:val="en-US" w:eastAsia="zh-CN" w:bidi="ar-SA"/>
        </w:rPr>
      </w:pPr>
      <w:r>
        <w:rPr>
          <w:rFonts w:hint="eastAsia" w:ascii="宋体" w:hAnsi="宋体" w:eastAsia="宋体" w:cs="黑体"/>
          <w:kern w:val="0"/>
          <w:sz w:val="24"/>
          <w:szCs w:val="20"/>
          <w:shd w:val="clear" w:color="auto" w:fill="FBFBFB"/>
          <w:lang w:val="en-US" w:eastAsia="zh-CN" w:bidi="ar-SA"/>
        </w:rPr>
        <w:t>选择小波函数族</w:t>
      </w:r>
      <w:r>
        <w:rPr>
          <w:rFonts w:hint="eastAsia" w:ascii="宋体" w:hAnsi="宋体" w:cs="宋体"/>
          <w:i w:val="0"/>
          <w:iCs w:val="0"/>
          <w:position w:val="0"/>
          <w:sz w:val="24"/>
          <w:szCs w:val="24"/>
          <w:vertAlign w:val="baseline"/>
          <w:lang w:val="en-US" w:eastAsia="zh-CN"/>
        </w:rPr>
        <w:t>（7.3.6-2）式</w:t>
      </w:r>
      <w:r>
        <w:rPr>
          <w:rFonts w:hint="eastAsia" w:ascii="宋体" w:hAnsi="宋体" w:eastAsia="宋体" w:cs="黑体"/>
          <w:kern w:val="0"/>
          <w:sz w:val="24"/>
          <w:szCs w:val="20"/>
          <w:shd w:val="clear" w:color="auto" w:fill="FBFBFB"/>
          <w:lang w:val="en-US" w:eastAsia="zh-CN" w:bidi="ar-SA"/>
        </w:rPr>
        <w:t>中一部分元素作为网络的节点，构成最优系统模型。确定最优小波网络模型的原则为：从小波函数集合Ψ中挑选尽可能少的小波函数作为网络节点的激励函数，使得该模型满足精度要求。</w:t>
      </w:r>
    </w:p>
    <w:p w14:paraId="1895031D">
      <w:pPr>
        <w:spacing w:line="360" w:lineRule="auto"/>
        <w:ind w:firstLine="482"/>
        <w:jc w:val="left"/>
        <w:rPr>
          <w:rFonts w:hint="eastAsia" w:ascii="宋体" w:hAnsi="宋体" w:eastAsia="宋体" w:cs="黑体"/>
          <w:kern w:val="0"/>
          <w:sz w:val="24"/>
          <w:szCs w:val="20"/>
          <w:shd w:val="clear" w:color="auto" w:fill="FBFBFB"/>
          <w:lang w:val="en-US" w:eastAsia="zh-CN" w:bidi="ar-SA"/>
        </w:rPr>
      </w:pPr>
      <w:r>
        <w:rPr>
          <w:rFonts w:hint="eastAsia" w:ascii="宋体" w:hAnsi="宋体" w:eastAsia="宋体" w:cs="黑体"/>
          <w:kern w:val="0"/>
          <w:sz w:val="24"/>
          <w:szCs w:val="20"/>
          <w:shd w:val="clear" w:color="auto" w:fill="FBFBFB"/>
          <w:lang w:val="en-US" w:eastAsia="zh-CN" w:bidi="ar-SA"/>
        </w:rPr>
        <w:t>7 根据训练数据选择相应支撑的小波形成小波库W。小波库W表示为：</w:t>
      </w:r>
    </w:p>
    <w:p w14:paraId="4C981FD8">
      <w:pPr>
        <w:spacing w:line="360" w:lineRule="auto"/>
        <w:ind w:firstLine="482"/>
        <w:jc w:val="center"/>
        <w:rPr>
          <w:rFonts w:hint="default" w:ascii="宋体" w:hAnsi="宋体" w:eastAsia="宋体" w:cs="黑体"/>
          <w:kern w:val="0"/>
          <w:sz w:val="24"/>
          <w:szCs w:val="20"/>
          <w:shd w:val="clear" w:color="auto" w:fill="FBFBFB"/>
          <w:lang w:val="en-US" w:eastAsia="zh-CN" w:bidi="ar-SA"/>
        </w:rPr>
      </w:pPr>
      <w:r>
        <w:rPr>
          <w:rFonts w:hint="eastAsia" w:ascii="宋体" w:hAnsi="宋体" w:eastAsia="宋体" w:cs="黑体"/>
          <w:kern w:val="0"/>
          <w:sz w:val="24"/>
          <w:szCs w:val="20"/>
          <w:shd w:val="clear" w:color="auto" w:fill="FBFBFB"/>
          <w:lang w:val="en-US" w:eastAsia="zh-CN" w:bidi="ar-SA"/>
        </w:rPr>
        <w:object>
          <v:shape id="_x0000_i1160" o:spt="75" type="#_x0000_t75" style="height:31.55pt;width:126.9pt;" o:ole="t" filled="f" o:preferrelative="t" stroked="f" coordsize="21600,21600">
            <v:path/>
            <v:fill on="f" focussize="0,0"/>
            <v:stroke on="f"/>
            <v:imagedata r:id="rId227" o:title=""/>
            <o:lock v:ext="edit" aspectratio="t"/>
            <w10:wrap type="none"/>
            <w10:anchorlock/>
          </v:shape>
          <o:OLEObject Type="Embed" ProgID="Equation.3" ShapeID="_x0000_i1160" DrawAspect="Content" ObjectID="_1468075832" r:id="rId226">
            <o:LockedField>false</o:LockedField>
          </o:OLEObject>
        </w:object>
      </w:r>
      <w:r>
        <w:rPr>
          <w:rFonts w:hint="eastAsia" w:ascii="宋体" w:hAnsi="宋体" w:cs="黑体"/>
          <w:kern w:val="0"/>
          <w:sz w:val="24"/>
          <w:szCs w:val="20"/>
          <w:shd w:val="clear" w:color="auto" w:fill="FBFBFB"/>
          <w:lang w:val="en-US" w:eastAsia="zh-CN" w:bidi="ar-SA"/>
        </w:rPr>
        <w:t xml:space="preserve">    </w:t>
      </w:r>
      <w:r>
        <w:rPr>
          <w:rFonts w:hint="eastAsia" w:ascii="Times New Roman" w:hAnsi="Times New Roman" w:cs="Times New Roman"/>
          <w:i w:val="0"/>
          <w:iCs w:val="0"/>
          <w:position w:val="-30"/>
          <w:sz w:val="20"/>
          <w:szCs w:val="20"/>
          <w:vertAlign w:val="baseline"/>
          <w:lang w:val="en-US" w:eastAsia="zh-CN"/>
        </w:rPr>
        <w:t xml:space="preserve"> </w:t>
      </w:r>
      <w:r>
        <w:rPr>
          <w:rFonts w:hint="eastAsia" w:ascii="宋体" w:hAnsi="宋体" w:cs="宋体"/>
          <w:i w:val="0"/>
          <w:iCs w:val="0"/>
          <w:position w:val="0"/>
          <w:sz w:val="24"/>
          <w:szCs w:val="24"/>
          <w:vertAlign w:val="baseline"/>
          <w:lang w:val="en-US" w:eastAsia="zh-CN"/>
        </w:rPr>
        <w:t xml:space="preserve"> （7.3.6-3）</w:t>
      </w:r>
    </w:p>
    <w:p w14:paraId="6B325AF7">
      <w:pPr>
        <w:spacing w:line="360" w:lineRule="auto"/>
        <w:ind w:firstLine="482"/>
        <w:jc w:val="left"/>
        <w:rPr>
          <w:rFonts w:hint="eastAsia" w:ascii="宋体" w:hAnsi="宋体" w:eastAsia="宋体" w:cs="黑体"/>
          <w:kern w:val="0"/>
          <w:sz w:val="24"/>
          <w:szCs w:val="20"/>
          <w:shd w:val="clear" w:color="auto" w:fill="FBFBFB"/>
          <w:lang w:val="en-US" w:eastAsia="zh-CN" w:bidi="ar-SA"/>
        </w:rPr>
      </w:pPr>
      <w:r>
        <w:rPr>
          <w:rFonts w:hint="eastAsia" w:ascii="宋体" w:hAnsi="宋体" w:eastAsia="宋体" w:cs="黑体"/>
          <w:kern w:val="0"/>
          <w:sz w:val="24"/>
          <w:szCs w:val="20"/>
          <w:shd w:val="clear" w:color="auto" w:fill="FBFBFB"/>
          <w:lang w:val="en-US" w:eastAsia="zh-CN" w:bidi="ar-SA"/>
        </w:rPr>
        <w:t>式中：L——小波库中小波个数。</w:t>
      </w:r>
    </w:p>
    <w:p w14:paraId="6849EA0A">
      <w:pPr>
        <w:widowControl/>
        <w:jc w:val="left"/>
        <w:rPr>
          <w:rFonts w:ascii="宋体" w:hAnsi="宋体"/>
          <w:vanish/>
          <w:color w:val="FFFFFF"/>
          <w:kern w:val="0"/>
          <w:sz w:val="52"/>
          <w:szCs w:val="24"/>
        </w:rPr>
      </w:pPr>
    </w:p>
    <w:p w14:paraId="648EC3B7">
      <w:pPr>
        <w:spacing w:line="360" w:lineRule="auto"/>
        <w:ind w:firstLine="482"/>
        <w:jc w:val="left"/>
        <w:outlineLvl w:val="9"/>
        <w:rPr>
          <w:rFonts w:hint="default" w:ascii="宋体" w:hAnsi="宋体" w:eastAsia="宋体" w:cs="黑体"/>
          <w:kern w:val="0"/>
          <w:sz w:val="24"/>
          <w:szCs w:val="20"/>
          <w:shd w:val="clear" w:color="auto" w:fill="FBFBFB"/>
          <w:lang w:val="en-US" w:eastAsia="zh-CN" w:bidi="ar-SA"/>
        </w:rPr>
      </w:pPr>
      <w:r>
        <w:rPr>
          <w:rFonts w:hint="eastAsia" w:ascii="宋体" w:hAnsi="宋体" w:eastAsia="宋体" w:cs="黑体"/>
          <w:kern w:val="0"/>
          <w:sz w:val="24"/>
          <w:szCs w:val="20"/>
          <w:shd w:val="clear" w:color="auto" w:fill="FBFBFB"/>
          <w:lang w:val="en-US" w:eastAsia="zh-CN" w:bidi="ar-SA"/>
        </w:rPr>
        <w:t>8 最优小波的选择应符合</w:t>
      </w:r>
      <w:r>
        <w:rPr>
          <w:rFonts w:hint="eastAsia" w:ascii="宋体" w:hAnsi="宋体" w:cs="黑体"/>
          <w:kern w:val="0"/>
          <w:sz w:val="24"/>
          <w:szCs w:val="20"/>
          <w:shd w:val="clear" w:color="auto" w:fill="FBFBFB"/>
          <w:lang w:val="en-US" w:eastAsia="zh-CN" w:bidi="ar-SA"/>
        </w:rPr>
        <w:t>下列</w:t>
      </w:r>
      <w:r>
        <w:rPr>
          <w:rFonts w:hint="eastAsia" w:ascii="宋体" w:hAnsi="宋体" w:eastAsia="宋体" w:cs="黑体"/>
          <w:kern w:val="0"/>
          <w:sz w:val="24"/>
          <w:szCs w:val="20"/>
          <w:shd w:val="clear" w:color="auto" w:fill="FBFBFB"/>
          <w:lang w:val="en-US" w:eastAsia="zh-CN" w:bidi="ar-SA"/>
        </w:rPr>
        <w:t>规定：</w:t>
      </w:r>
    </w:p>
    <w:p w14:paraId="17C1FC11">
      <w:pPr>
        <w:spacing w:line="360" w:lineRule="auto"/>
        <w:ind w:firstLine="482"/>
        <w:jc w:val="left"/>
        <w:rPr>
          <w:rFonts w:hint="eastAsia" w:ascii="宋体" w:hAnsi="宋体" w:eastAsia="宋体" w:cs="黑体"/>
          <w:kern w:val="0"/>
          <w:sz w:val="24"/>
          <w:szCs w:val="20"/>
          <w:shd w:val="clear" w:color="auto" w:fill="FBFBFB"/>
          <w:lang w:val="en-US" w:eastAsia="zh-CN" w:bidi="ar-SA"/>
        </w:rPr>
      </w:pPr>
      <w:r>
        <w:rPr>
          <w:rFonts w:hint="eastAsia" w:ascii="宋体" w:hAnsi="宋体" w:eastAsia="宋体" w:cs="黑体"/>
          <w:kern w:val="0"/>
          <w:sz w:val="24"/>
          <w:szCs w:val="20"/>
          <w:shd w:val="clear" w:color="auto" w:fill="FBFBFB"/>
          <w:lang w:val="en-US" w:eastAsia="zh-CN" w:bidi="ar-SA"/>
        </w:rPr>
        <w:t>从小波库W中L个小波中选取M个小波，使得：</w:t>
      </w:r>
    </w:p>
    <w:p w14:paraId="0702DB7C">
      <w:pPr>
        <w:spacing w:line="360" w:lineRule="auto"/>
        <w:ind w:firstLine="482"/>
        <w:jc w:val="center"/>
        <w:rPr>
          <w:rFonts w:hint="default" w:ascii="宋体" w:hAnsi="宋体" w:eastAsia="宋体" w:cs="黑体"/>
          <w:kern w:val="0"/>
          <w:sz w:val="24"/>
          <w:szCs w:val="20"/>
          <w:shd w:val="clear" w:color="auto" w:fill="FBFBFB"/>
          <w:lang w:val="en-US" w:eastAsia="zh-CN" w:bidi="ar-SA"/>
        </w:rPr>
      </w:pPr>
      <w:r>
        <w:rPr>
          <w:rFonts w:hint="eastAsia" w:ascii="宋体" w:hAnsi="宋体" w:eastAsia="宋体" w:cs="黑体"/>
          <w:kern w:val="0"/>
          <w:sz w:val="24"/>
          <w:szCs w:val="20"/>
          <w:shd w:val="clear" w:color="auto" w:fill="FBFBFB"/>
          <w:lang w:val="en-US" w:eastAsia="zh-CN" w:bidi="ar-SA"/>
        </w:rPr>
        <w:object>
          <v:shape id="_x0000_i1161" o:spt="75" type="#_x0000_t75" style="height:27pt;width:140.15pt;" o:ole="t" filled="f" o:preferrelative="t" stroked="f" coordsize="21600,21600">
            <v:path/>
            <v:fill on="f" focussize="0,0"/>
            <v:stroke on="f"/>
            <v:imagedata r:id="rId229" o:title=""/>
            <o:lock v:ext="edit" aspectratio="t"/>
            <w10:wrap type="none"/>
            <w10:anchorlock/>
          </v:shape>
          <o:OLEObject Type="Embed" ProgID="Equation.3" ShapeID="_x0000_i1161" DrawAspect="Content" ObjectID="_1468075833" r:id="rId228">
            <o:LockedField>false</o:LockedField>
          </o:OLEObject>
        </w:object>
      </w:r>
      <w:r>
        <w:rPr>
          <w:rFonts w:hint="eastAsia" w:ascii="宋体" w:hAnsi="宋体" w:cs="黑体"/>
          <w:kern w:val="0"/>
          <w:sz w:val="24"/>
          <w:szCs w:val="20"/>
          <w:shd w:val="clear" w:color="auto" w:fill="FBFBFB"/>
          <w:lang w:val="en-US" w:eastAsia="zh-CN" w:bidi="ar-SA"/>
        </w:rPr>
        <w:t xml:space="preserve">     </w:t>
      </w:r>
      <w:r>
        <w:rPr>
          <w:rFonts w:hint="eastAsia" w:ascii="Times New Roman" w:hAnsi="Times New Roman" w:cs="Times New Roman"/>
          <w:i w:val="0"/>
          <w:iCs w:val="0"/>
          <w:position w:val="-30"/>
          <w:sz w:val="20"/>
          <w:szCs w:val="20"/>
          <w:vertAlign w:val="baseline"/>
          <w:lang w:val="en-US" w:eastAsia="zh-CN"/>
        </w:rPr>
        <w:t xml:space="preserve"> </w:t>
      </w:r>
      <w:r>
        <w:rPr>
          <w:rFonts w:hint="eastAsia" w:ascii="宋体" w:hAnsi="宋体" w:cs="宋体"/>
          <w:i w:val="0"/>
          <w:iCs w:val="0"/>
          <w:position w:val="0"/>
          <w:sz w:val="24"/>
          <w:szCs w:val="24"/>
          <w:vertAlign w:val="baseline"/>
          <w:lang w:val="en-US" w:eastAsia="zh-CN"/>
        </w:rPr>
        <w:t xml:space="preserve"> （7.3.6-4）</w:t>
      </w:r>
    </w:p>
    <w:p w14:paraId="454D3422">
      <w:pPr>
        <w:spacing w:line="360" w:lineRule="auto"/>
        <w:ind w:firstLine="482"/>
        <w:jc w:val="left"/>
        <w:rPr>
          <w:rFonts w:hint="eastAsia" w:ascii="宋体" w:hAnsi="宋体" w:eastAsia="宋体" w:cs="黑体"/>
          <w:kern w:val="0"/>
          <w:sz w:val="24"/>
          <w:szCs w:val="20"/>
          <w:shd w:val="clear" w:color="auto" w:fill="FBFBFB"/>
          <w:lang w:val="en-US" w:eastAsia="zh-CN" w:bidi="ar-SA"/>
        </w:rPr>
      </w:pPr>
      <w:r>
        <w:rPr>
          <w:rFonts w:hint="eastAsia" w:ascii="宋体" w:hAnsi="宋体" w:eastAsia="宋体" w:cs="黑体"/>
          <w:kern w:val="0"/>
          <w:sz w:val="24"/>
          <w:szCs w:val="20"/>
          <w:shd w:val="clear" w:color="auto" w:fill="FBFBFB"/>
          <w:lang w:val="en-US" w:eastAsia="zh-CN" w:bidi="ar-SA"/>
        </w:rPr>
        <w:t>其中I为集合｛1,2,…,L｝中M个元素构成的子集。</w:t>
      </w:r>
    </w:p>
    <w:p w14:paraId="144B353F">
      <w:pPr>
        <w:spacing w:line="360" w:lineRule="auto"/>
        <w:ind w:firstLine="482"/>
        <w:jc w:val="left"/>
        <w:rPr>
          <w:rFonts w:hint="eastAsia" w:ascii="宋体" w:hAnsi="宋体" w:eastAsia="宋体" w:cs="黑体"/>
          <w:kern w:val="0"/>
          <w:sz w:val="24"/>
          <w:szCs w:val="20"/>
          <w:shd w:val="clear" w:color="auto" w:fill="FBFBFB"/>
          <w:lang w:val="en-US" w:eastAsia="zh-CN" w:bidi="ar-SA"/>
        </w:rPr>
      </w:pPr>
      <w:r>
        <w:rPr>
          <w:rFonts w:hint="eastAsia" w:ascii="宋体" w:hAnsi="宋体" w:eastAsia="宋体" w:cs="黑体"/>
          <w:kern w:val="0"/>
          <w:sz w:val="24"/>
          <w:szCs w:val="20"/>
          <w:shd w:val="clear" w:color="auto" w:fill="FBFBFB"/>
          <w:lang w:val="en-US" w:eastAsia="zh-CN" w:bidi="ar-SA"/>
        </w:rPr>
        <w:t>小波选择问题可描述为：给定小波库W和训练数据样本，确定子集合I和</w:t>
      </w:r>
      <w:r>
        <w:rPr>
          <w:rFonts w:hint="eastAsia" w:ascii="宋体" w:hAnsi="宋体" w:eastAsia="宋体" w:cs="黑体"/>
          <w:kern w:val="0"/>
          <w:sz w:val="24"/>
          <w:szCs w:val="20"/>
          <w:shd w:val="clear" w:color="auto" w:fill="FBFBFB"/>
          <w:lang w:val="en-US" w:eastAsia="zh-CN" w:bidi="ar-SA"/>
        </w:rPr>
        <w:object>
          <v:shape id="_x0000_i1162" o:spt="75" type="#_x0000_t75" style="height:19.3pt;width:14.8pt;" o:ole="t" filled="f" o:preferrelative="t" stroked="f" coordsize="21600,21600">
            <v:path/>
            <v:fill on="f" focussize="0,0"/>
            <v:stroke on="f"/>
            <v:imagedata r:id="rId231" o:title=""/>
            <o:lock v:ext="edit" aspectratio="t"/>
            <w10:wrap type="none"/>
            <w10:anchorlock/>
          </v:shape>
          <o:OLEObject Type="Embed" ProgID="Equation.3" ShapeID="_x0000_i1162" DrawAspect="Content" ObjectID="_1468075834" r:id="rId230">
            <o:LockedField>false</o:LockedField>
          </o:OLEObject>
        </w:object>
      </w:r>
      <w:r>
        <w:rPr>
          <w:rFonts w:hint="eastAsia" w:ascii="宋体" w:hAnsi="宋体" w:eastAsia="宋体" w:cs="黑体"/>
          <w:kern w:val="0"/>
          <w:sz w:val="24"/>
          <w:szCs w:val="20"/>
          <w:shd w:val="clear" w:color="auto" w:fill="FBFBFB"/>
          <w:lang w:val="en-US" w:eastAsia="zh-CN" w:bidi="ar-SA"/>
        </w:rPr>
        <w:t>（i∈I），使</w:t>
      </w:r>
      <w:r>
        <w:rPr>
          <w:rFonts w:hint="eastAsia" w:ascii="宋体" w:hAnsi="宋体" w:cs="黑体"/>
          <w:kern w:val="0"/>
          <w:sz w:val="24"/>
          <w:szCs w:val="20"/>
          <w:shd w:val="clear" w:color="auto" w:fill="FBFBFB"/>
          <w:lang w:val="en-US" w:eastAsia="zh-CN" w:bidi="ar-SA"/>
        </w:rPr>
        <w:t>下列</w:t>
      </w:r>
      <w:r>
        <w:rPr>
          <w:rFonts w:hint="eastAsia" w:ascii="宋体" w:hAnsi="宋体" w:eastAsia="宋体" w:cs="黑体"/>
          <w:kern w:val="0"/>
          <w:sz w:val="24"/>
          <w:szCs w:val="20"/>
          <w:shd w:val="clear" w:color="auto" w:fill="FBFBFB"/>
          <w:lang w:val="en-US" w:eastAsia="zh-CN" w:bidi="ar-SA"/>
        </w:rPr>
        <w:t>目标函数取最小值：</w:t>
      </w:r>
    </w:p>
    <w:p w14:paraId="06734F6A">
      <w:pPr>
        <w:spacing w:line="360" w:lineRule="auto"/>
        <w:ind w:firstLine="482"/>
        <w:jc w:val="center"/>
        <w:rPr>
          <w:rFonts w:hint="default" w:ascii="宋体" w:hAnsi="宋体" w:eastAsia="宋体" w:cs="黑体"/>
          <w:kern w:val="0"/>
          <w:sz w:val="24"/>
          <w:szCs w:val="20"/>
          <w:shd w:val="clear" w:color="auto" w:fill="FBFBFB"/>
          <w:lang w:val="en-US" w:eastAsia="zh-CN" w:bidi="ar-SA"/>
        </w:rPr>
      </w:pPr>
      <w:r>
        <w:rPr>
          <w:rFonts w:hint="eastAsia" w:ascii="宋体" w:hAnsi="宋体" w:eastAsia="宋体" w:cs="黑体"/>
          <w:kern w:val="0"/>
          <w:sz w:val="24"/>
          <w:szCs w:val="20"/>
          <w:shd w:val="clear" w:color="auto" w:fill="FBFBFB"/>
          <w:lang w:val="en-US" w:eastAsia="zh-CN" w:bidi="ar-SA"/>
        </w:rPr>
        <w:object>
          <v:shape id="_x0000_i1163" o:spt="75" type="#_x0000_t75" style="height:31.7pt;width:179.5pt;" o:ole="t" filled="f" o:preferrelative="t" stroked="f" coordsize="21600,21600">
            <v:path/>
            <v:fill on="f" focussize="0,0"/>
            <v:stroke on="f"/>
            <v:imagedata r:id="rId233" o:title=""/>
            <o:lock v:ext="edit" aspectratio="t"/>
            <w10:wrap type="none"/>
            <w10:anchorlock/>
          </v:shape>
          <o:OLEObject Type="Embed" ProgID="Equation.3" ShapeID="_x0000_i1163" DrawAspect="Content" ObjectID="_1468075835" r:id="rId232">
            <o:LockedField>false</o:LockedField>
          </o:OLEObject>
        </w:object>
      </w:r>
      <w:r>
        <w:rPr>
          <w:rFonts w:hint="eastAsia" w:ascii="宋体" w:hAnsi="宋体" w:cs="黑体"/>
          <w:kern w:val="0"/>
          <w:sz w:val="24"/>
          <w:szCs w:val="20"/>
          <w:shd w:val="clear" w:color="auto" w:fill="FBFBFB"/>
          <w:lang w:val="en-US" w:eastAsia="zh-CN" w:bidi="ar-SA"/>
        </w:rPr>
        <w:t xml:space="preserve">        </w:t>
      </w:r>
      <w:r>
        <w:rPr>
          <w:rFonts w:hint="eastAsia" w:ascii="Times New Roman" w:hAnsi="Times New Roman" w:cs="Times New Roman"/>
          <w:i w:val="0"/>
          <w:iCs w:val="0"/>
          <w:position w:val="-30"/>
          <w:sz w:val="20"/>
          <w:szCs w:val="20"/>
          <w:vertAlign w:val="baseline"/>
          <w:lang w:val="en-US" w:eastAsia="zh-CN"/>
        </w:rPr>
        <w:t xml:space="preserve"> </w:t>
      </w:r>
      <w:r>
        <w:rPr>
          <w:rFonts w:hint="eastAsia" w:ascii="宋体" w:hAnsi="宋体" w:cs="宋体"/>
          <w:i w:val="0"/>
          <w:iCs w:val="0"/>
          <w:position w:val="0"/>
          <w:sz w:val="24"/>
          <w:szCs w:val="24"/>
          <w:vertAlign w:val="baseline"/>
          <w:lang w:val="en-US" w:eastAsia="zh-CN"/>
        </w:rPr>
        <w:t xml:space="preserve"> （7.3.6-5）</w:t>
      </w:r>
    </w:p>
    <w:p w14:paraId="547ACCBE">
      <w:pPr>
        <w:spacing w:line="360" w:lineRule="auto"/>
        <w:ind w:firstLine="482"/>
        <w:jc w:val="left"/>
        <w:outlineLvl w:val="9"/>
        <w:rPr>
          <w:rFonts w:hint="eastAsia" w:ascii="宋体" w:hAnsi="宋体" w:eastAsia="宋体" w:cs="黑体"/>
          <w:kern w:val="0"/>
          <w:sz w:val="24"/>
          <w:szCs w:val="20"/>
          <w:shd w:val="clear" w:color="auto" w:fill="FBFBFB"/>
          <w:lang w:val="en-US" w:eastAsia="zh-CN" w:bidi="ar-SA"/>
        </w:rPr>
      </w:pPr>
      <w:r>
        <w:rPr>
          <w:rFonts w:hint="eastAsia" w:ascii="宋体" w:hAnsi="宋体" w:eastAsia="宋体" w:cs="黑体"/>
          <w:kern w:val="0"/>
          <w:sz w:val="24"/>
          <w:szCs w:val="20"/>
          <w:shd w:val="clear" w:color="auto" w:fill="FBFBFB"/>
          <w:lang w:val="en-US" w:eastAsia="zh-CN" w:bidi="ar-SA"/>
        </w:rPr>
        <w:t>9 小波节点个数的确定应符合</w:t>
      </w:r>
      <w:r>
        <w:rPr>
          <w:rFonts w:hint="eastAsia" w:ascii="宋体" w:hAnsi="宋体" w:cs="黑体"/>
          <w:kern w:val="0"/>
          <w:sz w:val="24"/>
          <w:szCs w:val="20"/>
          <w:shd w:val="clear" w:color="auto" w:fill="FBFBFB"/>
          <w:lang w:val="en-US" w:eastAsia="zh-CN" w:bidi="ar-SA"/>
        </w:rPr>
        <w:t>下列</w:t>
      </w:r>
      <w:r>
        <w:rPr>
          <w:rFonts w:hint="eastAsia" w:ascii="宋体" w:hAnsi="宋体" w:eastAsia="宋体" w:cs="黑体"/>
          <w:kern w:val="0"/>
          <w:sz w:val="24"/>
          <w:szCs w:val="20"/>
          <w:shd w:val="clear" w:color="auto" w:fill="FBFBFB"/>
          <w:lang w:val="en-US" w:eastAsia="zh-CN" w:bidi="ar-SA"/>
        </w:rPr>
        <w:t>规定：</w:t>
      </w:r>
    </w:p>
    <w:p w14:paraId="17AAEA03">
      <w:pPr>
        <w:spacing w:line="360" w:lineRule="auto"/>
        <w:ind w:firstLine="420" w:firstLineChars="0"/>
        <w:rPr>
          <w:rFonts w:hint="eastAsia" w:ascii="宋体" w:hAnsi="宋体" w:eastAsia="宋体" w:cs="黑体"/>
          <w:b w:val="0"/>
          <w:bCs w:val="0"/>
          <w:kern w:val="0"/>
          <w:sz w:val="24"/>
          <w:szCs w:val="20"/>
          <w:shd w:val="clear" w:color="auto" w:fill="FBFBFB"/>
          <w:lang w:val="en-US" w:eastAsia="zh-CN" w:bidi="ar-SA"/>
        </w:rPr>
      </w:pPr>
      <w:r>
        <w:rPr>
          <w:rFonts w:hint="eastAsia" w:ascii="宋体" w:hAnsi="宋体" w:eastAsia="宋体" w:cs="黑体"/>
          <w:b w:val="0"/>
          <w:bCs w:val="0"/>
          <w:kern w:val="0"/>
          <w:sz w:val="24"/>
          <w:szCs w:val="20"/>
          <w:shd w:val="clear" w:color="auto" w:fill="FBFBFB"/>
          <w:lang w:val="en-US" w:eastAsia="zh-CN" w:bidi="ar-SA"/>
        </w:rPr>
        <w:t>使用最终预测误差准则(Akaike’s Final Prediction Error Criterion, FPEC)作为网络节点个数选择方法。</w:t>
      </w:r>
    </w:p>
    <w:p w14:paraId="71D4D0AA">
      <w:pPr>
        <w:spacing w:line="360" w:lineRule="auto"/>
        <w:ind w:firstLine="420" w:firstLineChars="0"/>
        <w:rPr>
          <w:rFonts w:hint="eastAsia" w:ascii="宋体" w:hAnsi="宋体" w:eastAsia="宋体" w:cs="黑体"/>
          <w:b w:val="0"/>
          <w:bCs w:val="0"/>
          <w:kern w:val="0"/>
          <w:sz w:val="24"/>
          <w:szCs w:val="20"/>
          <w:shd w:val="clear" w:color="auto" w:fill="FBFBFB"/>
          <w:lang w:val="en-US" w:eastAsia="zh-CN" w:bidi="ar-SA"/>
        </w:rPr>
      </w:pPr>
      <w:r>
        <w:rPr>
          <w:rFonts w:hint="eastAsia" w:ascii="宋体" w:hAnsi="宋体" w:eastAsia="宋体" w:cs="黑体"/>
          <w:b w:val="0"/>
          <w:bCs w:val="0"/>
          <w:kern w:val="0"/>
          <w:sz w:val="24"/>
          <w:szCs w:val="20"/>
          <w:shd w:val="clear" w:color="auto" w:fill="FBFBFB"/>
          <w:lang w:val="en-US" w:eastAsia="zh-CN" w:bidi="ar-SA"/>
        </w:rPr>
        <w:t>最终预测误差准则FPEC计算公式为：</w:t>
      </w:r>
    </w:p>
    <w:p w14:paraId="19CB2836">
      <w:pPr>
        <w:spacing w:before="240" w:beforeLines="100" w:line="360" w:lineRule="auto"/>
        <w:jc w:val="center"/>
        <w:rPr>
          <w:rFonts w:hint="default" w:ascii="宋体" w:hAnsi="宋体" w:eastAsia="宋体" w:cs="黑体"/>
          <w:b w:val="0"/>
          <w:bCs w:val="0"/>
          <w:kern w:val="0"/>
          <w:sz w:val="24"/>
          <w:szCs w:val="20"/>
          <w:shd w:val="clear" w:color="auto" w:fill="FBFBFB"/>
          <w:lang w:val="en-US" w:eastAsia="zh-CN" w:bidi="ar-SA"/>
        </w:rPr>
      </w:pPr>
      <w:r>
        <w:rPr>
          <w:rFonts w:hint="eastAsia" w:ascii="宋体" w:hAnsi="宋体" w:eastAsia="宋体" w:cs="黑体"/>
          <w:b w:val="0"/>
          <w:bCs w:val="0"/>
          <w:kern w:val="0"/>
          <w:sz w:val="24"/>
          <w:szCs w:val="20"/>
          <w:shd w:val="clear" w:color="auto" w:fill="FBFBFB"/>
          <w:lang w:val="en-US" w:eastAsia="zh-CN" w:bidi="ar-SA"/>
        </w:rPr>
        <w:object>
          <v:shape id="_x0000_i1164" o:spt="75" type="#_x0000_t75" style="height:29.8pt;width:196.55pt;" o:ole="t" filled="f" o:preferrelative="t" stroked="f" coordsize="21600,21600">
            <v:path/>
            <v:fill on="f" focussize="0,0"/>
            <v:stroke on="f"/>
            <v:imagedata r:id="rId235" o:title=""/>
            <o:lock v:ext="edit" aspectratio="t"/>
            <w10:wrap type="none"/>
            <w10:anchorlock/>
          </v:shape>
          <o:OLEObject Type="Embed" ProgID="Equation.3" ShapeID="_x0000_i1164" DrawAspect="Content" ObjectID="_1468075836" r:id="rId234">
            <o:LockedField>false</o:LockedField>
          </o:OLEObject>
        </w:object>
      </w:r>
      <w:r>
        <w:rPr>
          <w:rFonts w:hint="eastAsia" w:ascii="宋体" w:hAnsi="宋体" w:cs="黑体"/>
          <w:b w:val="0"/>
          <w:bCs w:val="0"/>
          <w:kern w:val="0"/>
          <w:sz w:val="24"/>
          <w:szCs w:val="20"/>
          <w:shd w:val="clear" w:color="auto" w:fill="FBFBFB"/>
          <w:lang w:val="en-US" w:eastAsia="zh-CN" w:bidi="ar-SA"/>
        </w:rPr>
        <w:t xml:space="preserve">       </w:t>
      </w:r>
      <w:r>
        <w:rPr>
          <w:rFonts w:hint="eastAsia" w:ascii="Times New Roman" w:hAnsi="Times New Roman" w:cs="Times New Roman"/>
          <w:i w:val="0"/>
          <w:iCs w:val="0"/>
          <w:position w:val="-30"/>
          <w:sz w:val="20"/>
          <w:szCs w:val="20"/>
          <w:vertAlign w:val="baseline"/>
          <w:lang w:val="en-US" w:eastAsia="zh-CN"/>
        </w:rPr>
        <w:t xml:space="preserve"> </w:t>
      </w:r>
      <w:r>
        <w:rPr>
          <w:rFonts w:hint="eastAsia" w:ascii="宋体" w:hAnsi="宋体" w:cs="宋体"/>
          <w:i w:val="0"/>
          <w:iCs w:val="0"/>
          <w:position w:val="0"/>
          <w:sz w:val="24"/>
          <w:szCs w:val="24"/>
          <w:vertAlign w:val="baseline"/>
          <w:lang w:val="en-US" w:eastAsia="zh-CN"/>
        </w:rPr>
        <w:t xml:space="preserve"> （7.3.6-6）</w:t>
      </w:r>
    </w:p>
    <w:p w14:paraId="5E94C228">
      <w:pPr>
        <w:spacing w:before="240" w:beforeLines="100" w:line="360" w:lineRule="auto"/>
        <w:ind w:firstLine="480" w:firstLineChars="200"/>
        <w:rPr>
          <w:rFonts w:hint="eastAsia" w:ascii="宋体" w:hAnsi="宋体" w:eastAsia="宋体" w:cs="黑体"/>
          <w:b w:val="0"/>
          <w:bCs w:val="0"/>
          <w:kern w:val="0"/>
          <w:sz w:val="24"/>
          <w:szCs w:val="20"/>
          <w:shd w:val="clear" w:color="auto" w:fill="FBFBFB"/>
          <w:lang w:val="en-US" w:eastAsia="zh-CN" w:bidi="ar-SA"/>
        </w:rPr>
      </w:pPr>
      <w:r>
        <w:rPr>
          <w:rFonts w:hint="eastAsia" w:ascii="宋体" w:hAnsi="宋体" w:eastAsia="宋体" w:cs="黑体"/>
          <w:b w:val="0"/>
          <w:bCs w:val="0"/>
          <w:kern w:val="0"/>
          <w:sz w:val="24"/>
          <w:szCs w:val="20"/>
          <w:shd w:val="clear" w:color="auto" w:fill="FBFBFB"/>
          <w:lang w:val="en-US" w:eastAsia="zh-CN" w:bidi="ar-SA"/>
        </w:rPr>
        <w:t>模型的均方误差MSE计算公式为：</w:t>
      </w:r>
    </w:p>
    <w:p w14:paraId="7B90E942">
      <w:pPr>
        <w:spacing w:before="240" w:beforeLines="100" w:line="360" w:lineRule="auto"/>
        <w:jc w:val="center"/>
        <w:rPr>
          <w:rFonts w:hint="default" w:ascii="宋体" w:hAnsi="宋体" w:eastAsia="宋体" w:cs="黑体"/>
          <w:b w:val="0"/>
          <w:bCs w:val="0"/>
          <w:kern w:val="0"/>
          <w:sz w:val="24"/>
          <w:szCs w:val="20"/>
          <w:shd w:val="clear" w:color="auto" w:fill="FBFBFB"/>
          <w:lang w:val="en-US" w:eastAsia="zh-CN" w:bidi="ar-SA"/>
        </w:rPr>
      </w:pPr>
      <w:r>
        <w:rPr>
          <w:rFonts w:hint="eastAsia" w:ascii="宋体" w:hAnsi="宋体" w:eastAsia="宋体" w:cs="黑体"/>
          <w:b w:val="0"/>
          <w:bCs w:val="0"/>
          <w:kern w:val="0"/>
          <w:sz w:val="24"/>
          <w:szCs w:val="20"/>
          <w:shd w:val="clear" w:color="auto" w:fill="FBFBFB"/>
          <w:lang w:val="en-US" w:eastAsia="zh-CN" w:bidi="ar-SA"/>
        </w:rPr>
        <w:object>
          <v:shape id="_x0000_i1165" o:spt="75" type="#_x0000_t75" style="height:29.05pt;width:121.05pt;" o:ole="t" filled="f" o:preferrelative="t" stroked="f" coordsize="21600,21600">
            <v:path/>
            <v:fill on="f" focussize="0,0"/>
            <v:stroke on="f"/>
            <v:imagedata r:id="rId237" o:title=""/>
            <o:lock v:ext="edit" aspectratio="t"/>
            <w10:wrap type="none"/>
            <w10:anchorlock/>
          </v:shape>
          <o:OLEObject Type="Embed" ProgID="Equation.3" ShapeID="_x0000_i1165" DrawAspect="Content" ObjectID="_1468075837" r:id="rId236">
            <o:LockedField>false</o:LockedField>
          </o:OLEObject>
        </w:object>
      </w:r>
      <w:r>
        <w:rPr>
          <w:rFonts w:hint="eastAsia" w:ascii="宋体" w:hAnsi="宋体" w:cs="黑体"/>
          <w:b w:val="0"/>
          <w:bCs w:val="0"/>
          <w:kern w:val="0"/>
          <w:sz w:val="24"/>
          <w:szCs w:val="20"/>
          <w:shd w:val="clear" w:color="auto" w:fill="FBFBFB"/>
          <w:lang w:val="en-US" w:eastAsia="zh-CN" w:bidi="ar-SA"/>
        </w:rPr>
        <w:t xml:space="preserve">             </w:t>
      </w:r>
      <w:r>
        <w:rPr>
          <w:rFonts w:hint="eastAsia" w:ascii="Times New Roman" w:hAnsi="Times New Roman" w:cs="Times New Roman"/>
          <w:i w:val="0"/>
          <w:iCs w:val="0"/>
          <w:position w:val="-30"/>
          <w:sz w:val="20"/>
          <w:szCs w:val="20"/>
          <w:vertAlign w:val="baseline"/>
          <w:lang w:val="en-US" w:eastAsia="zh-CN"/>
        </w:rPr>
        <w:t xml:space="preserve"> </w:t>
      </w:r>
      <w:r>
        <w:rPr>
          <w:rFonts w:hint="eastAsia" w:ascii="宋体" w:hAnsi="宋体" w:cs="宋体"/>
          <w:i w:val="0"/>
          <w:iCs w:val="0"/>
          <w:position w:val="0"/>
          <w:sz w:val="24"/>
          <w:szCs w:val="24"/>
          <w:vertAlign w:val="baseline"/>
          <w:lang w:val="en-US" w:eastAsia="zh-CN"/>
        </w:rPr>
        <w:t xml:space="preserve"> （7.3.6-7）</w:t>
      </w:r>
    </w:p>
    <w:p w14:paraId="112FD370">
      <w:pPr>
        <w:spacing w:line="360" w:lineRule="auto"/>
        <w:ind w:firstLine="482"/>
        <w:jc w:val="left"/>
        <w:outlineLvl w:val="9"/>
        <w:rPr>
          <w:rFonts w:hint="default" w:ascii="宋体" w:hAnsi="宋体" w:eastAsia="宋体" w:cs="黑体"/>
          <w:kern w:val="0"/>
          <w:sz w:val="24"/>
          <w:szCs w:val="20"/>
          <w:shd w:val="clear" w:color="auto" w:fill="FBFBFB"/>
          <w:lang w:val="en-US" w:eastAsia="zh-CN" w:bidi="ar-SA"/>
        </w:rPr>
      </w:pPr>
      <w:r>
        <w:rPr>
          <w:rFonts w:hint="eastAsia" w:ascii="宋体" w:hAnsi="宋体" w:eastAsia="宋体" w:cs="黑体"/>
          <w:kern w:val="0"/>
          <w:sz w:val="24"/>
          <w:szCs w:val="20"/>
          <w:shd w:val="clear" w:color="auto" w:fill="FBFBFB"/>
          <w:lang w:val="en-US" w:eastAsia="zh-CN" w:bidi="ar-SA"/>
        </w:rPr>
        <w:t xml:space="preserve">10 </w:t>
      </w:r>
      <w:r>
        <w:rPr>
          <w:rFonts w:hint="eastAsia" w:ascii="宋体" w:hAnsi="宋体" w:cs="黑体"/>
          <w:color w:val="auto"/>
          <w:kern w:val="0"/>
          <w:sz w:val="24"/>
          <w:szCs w:val="20"/>
          <w:shd w:val="clear" w:color="auto" w:fill="FBFBFB"/>
          <w:lang w:val="en-US" w:eastAsia="zh-CN" w:bidi="ar-SA"/>
        </w:rPr>
        <w:t>典型开发实现结果和</w:t>
      </w:r>
      <w:r>
        <w:rPr>
          <w:rFonts w:hint="eastAsia" w:ascii="宋体" w:hAnsi="宋体" w:eastAsia="宋体" w:cs="黑体"/>
          <w:color w:val="auto"/>
          <w:kern w:val="0"/>
          <w:sz w:val="24"/>
          <w:szCs w:val="20"/>
          <w:shd w:val="clear" w:color="auto" w:fill="FBFBFB"/>
          <w:lang w:val="en-US" w:eastAsia="zh-CN" w:bidi="ar-SA"/>
        </w:rPr>
        <w:t>方法</w:t>
      </w:r>
      <w:r>
        <w:rPr>
          <w:rFonts w:hint="eastAsia" w:ascii="宋体" w:hAnsi="宋体" w:cs="黑体"/>
          <w:color w:val="auto"/>
          <w:kern w:val="0"/>
          <w:sz w:val="24"/>
          <w:szCs w:val="20"/>
          <w:shd w:val="clear" w:color="auto" w:fill="FBFBFB"/>
          <w:lang w:val="en-US" w:eastAsia="zh-CN" w:bidi="ar-SA"/>
        </w:rPr>
        <w:t>（</w:t>
      </w:r>
      <w:r>
        <w:rPr>
          <w:rFonts w:hint="eastAsia" w:ascii="宋体" w:hAnsi="宋体" w:eastAsia="宋体" w:cs="黑体"/>
          <w:color w:val="auto"/>
          <w:kern w:val="0"/>
          <w:sz w:val="24"/>
          <w:szCs w:val="20"/>
          <w:shd w:val="clear" w:color="auto" w:fill="FBFBFB"/>
          <w:lang w:val="en-US" w:eastAsia="zh-CN" w:bidi="ar-SA"/>
        </w:rPr>
        <w:t>图7</w:t>
      </w:r>
      <w:r>
        <w:rPr>
          <w:rFonts w:hint="eastAsia" w:ascii="宋体" w:hAnsi="宋体" w:cs="黑体"/>
          <w:color w:val="auto"/>
          <w:kern w:val="0"/>
          <w:sz w:val="24"/>
          <w:szCs w:val="20"/>
          <w:shd w:val="clear" w:color="auto" w:fill="FBFBFB"/>
          <w:lang w:val="en-US" w:eastAsia="zh-CN" w:bidi="ar-SA"/>
        </w:rPr>
        <w:t>.3.6）</w:t>
      </w:r>
      <w:r>
        <w:rPr>
          <w:rFonts w:hint="eastAsia" w:ascii="宋体" w:hAnsi="宋体" w:eastAsia="宋体" w:cs="黑体"/>
          <w:color w:val="auto"/>
          <w:kern w:val="0"/>
          <w:sz w:val="24"/>
          <w:szCs w:val="20"/>
          <w:shd w:val="clear" w:color="auto" w:fill="FBFBFB"/>
          <w:lang w:val="en-US" w:eastAsia="zh-CN" w:bidi="ar-SA"/>
        </w:rPr>
        <w:t>：</w:t>
      </w:r>
    </w:p>
    <w:p w14:paraId="034C96EF">
      <w:pPr>
        <w:spacing w:line="360" w:lineRule="auto"/>
        <w:ind w:firstLine="482"/>
        <w:jc w:val="center"/>
      </w:pPr>
      <w:r>
        <w:object>
          <v:shape id="_x0000_i1166" o:spt="75" type="#_x0000_t75" style="height:155.05pt;width:362.65pt;" o:ole="t" filled="f" o:preferrelative="t" stroked="f" coordsize="21600,21600">
            <v:path/>
            <v:fill on="f" focussize="0,0"/>
            <v:stroke on="f" weight="3pt"/>
            <v:imagedata r:id="rId239" gain="69719f" blacklevel="5898f" grayscale="t" o:title=""/>
            <o:lock v:ext="edit" aspectratio="f"/>
            <w10:wrap type="none"/>
            <w10:anchorlock/>
          </v:shape>
          <o:OLEObject Type="Embed" ProgID="PBrush" ShapeID="_x0000_i1166" DrawAspect="Content" ObjectID="_1468075838" r:id="rId238">
            <o:LockedField>false</o:LockedField>
          </o:OLEObject>
        </w:object>
      </w:r>
    </w:p>
    <w:p w14:paraId="2D682C87">
      <w:pPr>
        <w:spacing w:before="240" w:beforeLines="100" w:line="360" w:lineRule="auto"/>
        <w:ind w:firstLine="480" w:firstLineChars="200"/>
        <w:jc w:val="center"/>
        <w:outlineLvl w:val="9"/>
        <w:rPr>
          <w:rFonts w:hint="eastAsia" w:ascii="宋体" w:hAnsi="宋体" w:eastAsia="宋体" w:cs="黑体"/>
          <w:b w:val="0"/>
          <w:bCs w:val="0"/>
          <w:kern w:val="0"/>
          <w:sz w:val="24"/>
          <w:szCs w:val="20"/>
          <w:shd w:val="clear" w:color="auto" w:fill="FBFBFB"/>
          <w:lang w:val="en-US" w:eastAsia="zh-CN" w:bidi="ar-SA"/>
        </w:rPr>
      </w:pPr>
      <w:r>
        <w:rPr>
          <w:rFonts w:hint="eastAsia" w:ascii="宋体" w:hAnsi="宋体" w:eastAsia="宋体" w:cs="黑体"/>
          <w:b w:val="0"/>
          <w:bCs w:val="0"/>
          <w:kern w:val="0"/>
          <w:sz w:val="24"/>
          <w:szCs w:val="20"/>
          <w:shd w:val="clear" w:color="auto" w:fill="FBFBFB"/>
          <w:lang w:val="en-US" w:eastAsia="zh-CN" w:bidi="ar-SA"/>
        </w:rPr>
        <w:t>（a）训练数据</w:t>
      </w:r>
    </w:p>
    <w:p w14:paraId="601857DE">
      <w:pPr>
        <w:spacing w:line="360" w:lineRule="auto"/>
        <w:ind w:firstLine="482"/>
        <w:jc w:val="center"/>
      </w:pPr>
      <w:r>
        <w:object>
          <v:shape id="_x0000_i1167" o:spt="75" type="#_x0000_t75" style="height:159pt;width:359.15pt;" o:ole="t" filled="f" o:preferrelative="t" stroked="f" coordsize="21600,21600">
            <v:path/>
            <v:fill on="f" focussize="0,0"/>
            <v:stroke on="f" weight="3pt"/>
            <v:imagedata r:id="rId241" blacklevel="7864f" grayscale="t" o:title=""/>
            <o:lock v:ext="edit" aspectratio="f"/>
            <w10:wrap type="none"/>
            <w10:anchorlock/>
          </v:shape>
          <o:OLEObject Type="Embed" ProgID="PBrush" ShapeID="_x0000_i1167" DrawAspect="Content" ObjectID="_1468075839" r:id="rId240">
            <o:LockedField>false</o:LockedField>
          </o:OLEObject>
        </w:object>
      </w:r>
    </w:p>
    <w:p w14:paraId="4E8EFD2B">
      <w:pPr>
        <w:spacing w:before="240" w:beforeLines="100" w:line="360" w:lineRule="auto"/>
        <w:ind w:firstLine="480" w:firstLineChars="200"/>
        <w:jc w:val="center"/>
        <w:rPr>
          <w:rFonts w:hint="eastAsia" w:ascii="宋体" w:hAnsi="宋体" w:eastAsia="宋体" w:cs="黑体"/>
          <w:b w:val="0"/>
          <w:bCs w:val="0"/>
          <w:kern w:val="0"/>
          <w:sz w:val="24"/>
          <w:szCs w:val="20"/>
          <w:shd w:val="clear" w:color="auto" w:fill="FBFBFB"/>
          <w:lang w:val="en-US" w:eastAsia="zh-CN" w:bidi="ar-SA"/>
        </w:rPr>
      </w:pPr>
      <w:r>
        <w:rPr>
          <w:rFonts w:hint="eastAsia" w:ascii="宋体" w:hAnsi="宋体" w:eastAsia="宋体" w:cs="黑体"/>
          <w:b w:val="0"/>
          <w:bCs w:val="0"/>
          <w:kern w:val="0"/>
          <w:sz w:val="24"/>
          <w:szCs w:val="20"/>
          <w:shd w:val="clear" w:color="auto" w:fill="FBFBFB"/>
          <w:lang w:val="en-US" w:eastAsia="zh-CN" w:bidi="ar-SA"/>
        </w:rPr>
        <w:t>（b）测试数据</w:t>
      </w:r>
    </w:p>
    <w:p w14:paraId="5911ED72">
      <w:pPr>
        <w:spacing w:before="240" w:beforeLines="100" w:line="360" w:lineRule="auto"/>
        <w:jc w:val="center"/>
      </w:pPr>
      <w:r>
        <w:object>
          <v:shape id="_x0000_i1168" o:spt="75" type="#_x0000_t75" style="height:133pt;width:364.7pt;" o:ole="t" filled="f" o:preferrelative="t" stroked="f" coordsize="21600,21600">
            <v:path/>
            <v:fill on="f" focussize="0,0"/>
            <v:stroke on="f" weight="3pt"/>
            <v:imagedata r:id="rId243" cropleft="880f" croptop="35191f" cropright="1874f" gain="69719f" blacklevel="7864f" o:title=""/>
            <o:lock v:ext="edit" aspectratio="f"/>
            <w10:wrap type="none"/>
            <w10:anchorlock/>
          </v:shape>
          <o:OLEObject Type="Embed" ProgID="PBrush" ShapeID="_x0000_i1168" DrawAspect="Content" ObjectID="_1468075840" r:id="rId242">
            <o:LockedField>false</o:LockedField>
          </o:OLEObject>
        </w:object>
      </w:r>
    </w:p>
    <w:p w14:paraId="3C634E99">
      <w:pPr>
        <w:spacing w:before="240" w:beforeLines="100" w:line="360" w:lineRule="auto"/>
        <w:ind w:firstLine="480" w:firstLineChars="200"/>
        <w:jc w:val="center"/>
        <w:rPr>
          <w:rFonts w:hint="default" w:ascii="宋体" w:hAnsi="宋体" w:eastAsia="宋体" w:cs="黑体"/>
          <w:b w:val="0"/>
          <w:bCs w:val="0"/>
          <w:kern w:val="0"/>
          <w:sz w:val="24"/>
          <w:szCs w:val="20"/>
          <w:shd w:val="clear" w:color="auto" w:fill="FBFBFB"/>
          <w:lang w:val="en-US" w:eastAsia="zh-CN" w:bidi="ar-SA"/>
        </w:rPr>
      </w:pPr>
      <w:r>
        <w:rPr>
          <w:rFonts w:hint="eastAsia" w:ascii="宋体" w:hAnsi="宋体" w:eastAsia="宋体" w:cs="黑体"/>
          <w:b w:val="0"/>
          <w:bCs w:val="0"/>
          <w:kern w:val="0"/>
          <w:sz w:val="24"/>
          <w:szCs w:val="20"/>
          <w:shd w:val="clear" w:color="auto" w:fill="FBFBFB"/>
          <w:lang w:val="en-US" w:eastAsia="zh-CN" w:bidi="ar-SA"/>
        </w:rPr>
        <w:t xml:space="preserve"> （c）小波网络模型运行结果验证</w:t>
      </w:r>
    </w:p>
    <w:p w14:paraId="1E0C29BB">
      <w:pPr>
        <w:spacing w:before="240" w:beforeLines="100" w:line="360" w:lineRule="auto"/>
        <w:ind w:firstLine="480" w:firstLineChars="200"/>
        <w:jc w:val="center"/>
        <w:rPr>
          <w:rFonts w:hint="eastAsia" w:ascii="宋体" w:hAnsi="宋体" w:eastAsia="宋体" w:cs="黑体"/>
          <w:b w:val="0"/>
          <w:bCs w:val="0"/>
          <w:kern w:val="0"/>
          <w:sz w:val="24"/>
          <w:szCs w:val="20"/>
          <w:shd w:val="clear" w:color="auto" w:fill="FBFBFB"/>
          <w:lang w:val="en-US" w:eastAsia="zh-CN" w:bidi="ar-SA"/>
        </w:rPr>
      </w:pPr>
      <w:r>
        <w:rPr>
          <w:rFonts w:hint="eastAsia" w:ascii="宋体" w:hAnsi="宋体" w:eastAsia="宋体" w:cs="黑体"/>
          <w:b w:val="0"/>
          <w:bCs w:val="0"/>
          <w:kern w:val="0"/>
          <w:sz w:val="24"/>
          <w:szCs w:val="20"/>
          <w:shd w:val="clear" w:color="auto" w:fill="FBFBFB"/>
          <w:lang w:val="en-US" w:eastAsia="zh-CN" w:bidi="ar-SA"/>
        </w:rPr>
        <w:t>图7</w:t>
      </w:r>
      <w:r>
        <w:rPr>
          <w:rFonts w:hint="eastAsia" w:ascii="宋体" w:hAnsi="宋体" w:cs="黑体"/>
          <w:b w:val="0"/>
          <w:bCs w:val="0"/>
          <w:kern w:val="0"/>
          <w:sz w:val="24"/>
          <w:szCs w:val="20"/>
          <w:shd w:val="clear" w:color="auto" w:fill="FBFBFB"/>
          <w:lang w:val="en-US" w:eastAsia="zh-CN" w:bidi="ar-SA"/>
        </w:rPr>
        <w:t>.3.6-2</w:t>
      </w:r>
      <w:r>
        <w:rPr>
          <w:rFonts w:hint="eastAsia" w:ascii="宋体" w:hAnsi="宋体" w:eastAsia="宋体" w:cs="黑体"/>
          <w:b w:val="0"/>
          <w:bCs w:val="0"/>
          <w:kern w:val="0"/>
          <w:sz w:val="24"/>
          <w:szCs w:val="20"/>
          <w:shd w:val="clear" w:color="auto" w:fill="FBFBFB"/>
          <w:lang w:val="en-US" w:eastAsia="zh-CN" w:bidi="ar-SA"/>
        </w:rPr>
        <w:t xml:space="preserve"> 小波网络模型的使用方法</w:t>
      </w:r>
    </w:p>
    <w:p w14:paraId="345A5DA2">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宋体" w:hAnsi="宋体" w:eastAsia="宋体" w:cs="黑体"/>
          <w:b w:val="0"/>
          <w:bCs w:val="0"/>
          <w:kern w:val="0"/>
          <w:sz w:val="24"/>
          <w:szCs w:val="20"/>
          <w:shd w:val="clear" w:color="auto" w:fill="FBFBFB"/>
          <w:lang w:val="en-US" w:eastAsia="zh-CN" w:bidi="ar-SA"/>
        </w:rPr>
      </w:pPr>
      <w:r>
        <w:rPr>
          <w:rFonts w:hint="eastAsia" w:ascii="宋体" w:hAnsi="宋体" w:eastAsia="宋体" w:cs="黑体"/>
          <w:kern w:val="0"/>
          <w:sz w:val="24"/>
          <w:szCs w:val="20"/>
          <w:shd w:val="clear" w:color="auto" w:fill="FBFBFB"/>
          <w:lang w:val="en-US" w:eastAsia="zh-CN" w:bidi="ar-SA"/>
        </w:rPr>
        <w:t>训练步骤宜符合</w:t>
      </w:r>
      <w:r>
        <w:rPr>
          <w:rFonts w:hint="eastAsia" w:ascii="宋体" w:hAnsi="宋体" w:cs="黑体"/>
          <w:kern w:val="0"/>
          <w:sz w:val="24"/>
          <w:szCs w:val="20"/>
          <w:shd w:val="clear" w:color="auto" w:fill="FBFBFB"/>
          <w:lang w:val="en-US" w:eastAsia="zh-CN" w:bidi="ar-SA"/>
        </w:rPr>
        <w:t>下列</w:t>
      </w:r>
      <w:r>
        <w:rPr>
          <w:rFonts w:hint="eastAsia" w:ascii="宋体" w:hAnsi="宋体" w:eastAsia="宋体" w:cs="黑体"/>
          <w:kern w:val="0"/>
          <w:sz w:val="24"/>
          <w:szCs w:val="20"/>
          <w:shd w:val="clear" w:color="auto" w:fill="FBFBFB"/>
          <w:lang w:val="en-US" w:eastAsia="zh-CN" w:bidi="ar-SA"/>
        </w:rPr>
        <w:t>规定：</w:t>
      </w:r>
    </w:p>
    <w:p w14:paraId="5E5DFAF9">
      <w:pPr>
        <w:keepNext w:val="0"/>
        <w:keepLines w:val="0"/>
        <w:pageBreakBefore w:val="0"/>
        <w:widowControl w:val="0"/>
        <w:kinsoku/>
        <w:wordWrap/>
        <w:overflowPunct/>
        <w:topLinePunct w:val="0"/>
        <w:autoSpaceDE/>
        <w:autoSpaceDN/>
        <w:bidi w:val="0"/>
        <w:adjustRightInd/>
        <w:snapToGrid/>
        <w:spacing w:line="360" w:lineRule="auto"/>
        <w:ind w:firstLine="897" w:firstLineChars="374"/>
        <w:jc w:val="both"/>
        <w:textAlignment w:val="auto"/>
        <w:rPr>
          <w:rFonts w:hint="default" w:ascii="宋体" w:hAnsi="宋体" w:eastAsia="宋体" w:cs="黑体"/>
          <w:b w:val="0"/>
          <w:bCs w:val="0"/>
          <w:kern w:val="0"/>
          <w:sz w:val="24"/>
          <w:szCs w:val="20"/>
          <w:shd w:val="clear" w:color="auto" w:fill="FBFBFB"/>
          <w:lang w:val="en-US" w:eastAsia="zh-CN" w:bidi="ar-SA"/>
        </w:rPr>
      </w:pPr>
      <w:r>
        <w:rPr>
          <w:rFonts w:hint="eastAsia" w:ascii="宋体" w:hAnsi="宋体" w:cs="黑体"/>
          <w:b w:val="0"/>
          <w:bCs w:val="0"/>
          <w:kern w:val="0"/>
          <w:sz w:val="24"/>
          <w:szCs w:val="20"/>
          <w:shd w:val="clear" w:color="auto" w:fill="FBFBFB"/>
          <w:lang w:val="en-US" w:eastAsia="zh-CN" w:bidi="ar-SA"/>
        </w:rPr>
        <w:t>1）</w:t>
      </w:r>
      <w:r>
        <w:rPr>
          <w:rFonts w:hint="default" w:ascii="宋体" w:hAnsi="宋体" w:eastAsia="宋体" w:cs="黑体"/>
          <w:b w:val="0"/>
          <w:bCs w:val="0"/>
          <w:kern w:val="0"/>
          <w:sz w:val="24"/>
          <w:szCs w:val="20"/>
          <w:shd w:val="clear" w:color="auto" w:fill="FBFBFB"/>
          <w:lang w:val="en-US" w:eastAsia="zh-CN" w:bidi="ar-SA"/>
        </w:rPr>
        <w:t>设置初始权值及阈值。置初始的权值及阈值为一个小的随机数</w:t>
      </w:r>
      <w:r>
        <w:rPr>
          <w:rFonts w:hint="eastAsia" w:ascii="宋体" w:hAnsi="宋体" w:cs="黑体"/>
          <w:b w:val="0"/>
          <w:bCs w:val="0"/>
          <w:kern w:val="0"/>
          <w:sz w:val="24"/>
          <w:szCs w:val="20"/>
          <w:shd w:val="clear" w:color="auto" w:fill="FBFBFB"/>
          <w:lang w:val="en-US" w:eastAsia="zh-CN" w:bidi="ar-SA"/>
        </w:rPr>
        <w:t>；</w:t>
      </w:r>
    </w:p>
    <w:p w14:paraId="6B79A779">
      <w:pPr>
        <w:keepNext w:val="0"/>
        <w:keepLines w:val="0"/>
        <w:pageBreakBefore w:val="0"/>
        <w:widowControl w:val="0"/>
        <w:kinsoku/>
        <w:wordWrap/>
        <w:overflowPunct/>
        <w:topLinePunct w:val="0"/>
        <w:autoSpaceDE/>
        <w:autoSpaceDN/>
        <w:bidi w:val="0"/>
        <w:adjustRightInd/>
        <w:snapToGrid/>
        <w:spacing w:line="360" w:lineRule="auto"/>
        <w:ind w:firstLine="897" w:firstLineChars="374"/>
        <w:jc w:val="both"/>
        <w:textAlignment w:val="auto"/>
        <w:rPr>
          <w:rFonts w:hint="default" w:ascii="宋体" w:hAnsi="宋体" w:eastAsia="宋体" w:cs="黑体"/>
          <w:b w:val="0"/>
          <w:bCs w:val="0"/>
          <w:kern w:val="0"/>
          <w:sz w:val="24"/>
          <w:szCs w:val="20"/>
          <w:shd w:val="clear" w:color="auto" w:fill="FBFBFB"/>
          <w:lang w:val="en-US" w:eastAsia="zh-CN" w:bidi="ar-SA"/>
        </w:rPr>
      </w:pPr>
      <w:r>
        <w:rPr>
          <w:rFonts w:hint="eastAsia" w:ascii="宋体" w:hAnsi="宋体" w:cs="黑体"/>
          <w:b w:val="0"/>
          <w:bCs w:val="0"/>
          <w:kern w:val="0"/>
          <w:sz w:val="24"/>
          <w:szCs w:val="20"/>
          <w:shd w:val="clear" w:color="auto" w:fill="FBFBFB"/>
          <w:lang w:val="en-US" w:eastAsia="zh-CN" w:bidi="ar-SA"/>
        </w:rPr>
        <w:t>2）</w:t>
      </w:r>
      <w:r>
        <w:rPr>
          <w:rFonts w:hint="default" w:ascii="宋体" w:hAnsi="宋体" w:eastAsia="宋体" w:cs="黑体"/>
          <w:b w:val="0"/>
          <w:bCs w:val="0"/>
          <w:kern w:val="0"/>
          <w:sz w:val="24"/>
          <w:szCs w:val="20"/>
          <w:shd w:val="clear" w:color="auto" w:fill="FBFBFB"/>
          <w:lang w:val="en-US" w:eastAsia="zh-CN" w:bidi="ar-SA"/>
        </w:rPr>
        <w:t>启用新的输入信号</w:t>
      </w:r>
      <w:r>
        <w:object>
          <v:shape id="_x0000_i1169" o:spt="75" type="#_x0000_t75" style="height:22.05pt;width:69.8pt;" o:ole="t" filled="f" o:preferrelative="t" stroked="f" coordsize="21600,21600">
            <v:path/>
            <v:fill on="f" focussize="0,0"/>
            <v:stroke on="f" weight="3pt"/>
            <v:imagedata r:id="rId245" o:title=""/>
            <o:lock v:ext="edit" aspectratio="t"/>
            <w10:wrap type="none"/>
            <w10:anchorlock/>
          </v:shape>
          <o:OLEObject Type="Embed" ProgID="Equation.DSMT4" ShapeID="_x0000_i1169" DrawAspect="Content" ObjectID="_1468075841" r:id="rId244">
            <o:LockedField>false</o:LockedField>
          </o:OLEObject>
        </w:object>
      </w:r>
      <w:r>
        <w:rPr>
          <w:rFonts w:hint="default" w:ascii="宋体" w:hAnsi="宋体" w:eastAsia="宋体" w:cs="黑体"/>
          <w:b w:val="0"/>
          <w:bCs w:val="0"/>
          <w:kern w:val="0"/>
          <w:sz w:val="24"/>
          <w:szCs w:val="20"/>
          <w:shd w:val="clear" w:color="auto" w:fill="FBFBFB"/>
          <w:lang w:val="en-US" w:eastAsia="zh-CN" w:bidi="ar-SA"/>
        </w:rPr>
        <w:t>以及给定相应的期望输出信号</w:t>
      </w:r>
      <w:r>
        <w:object>
          <v:shape id="_x0000_i1170" o:spt="75" type="#_x0000_t75" style="height:15.6pt;width:10.35pt;" o:ole="t" filled="f" o:preferrelative="t" stroked="f" coordsize="21600,21600">
            <v:path/>
            <v:fill on="f" focussize="0,0"/>
            <v:stroke on="f" weight="3pt"/>
            <v:imagedata r:id="rId247" o:title=""/>
            <o:lock v:ext="edit" aspectratio="t"/>
            <w10:wrap type="none"/>
            <w10:anchorlock/>
          </v:shape>
          <o:OLEObject Type="Embed" ProgID="Equation.DSMT4" ShapeID="_x0000_i1170" DrawAspect="Content" ObjectID="_1468075842" r:id="rId246">
            <o:LockedField>false</o:LockedField>
          </o:OLEObject>
        </w:object>
      </w:r>
      <w:r>
        <w:rPr>
          <w:rFonts w:hint="eastAsia" w:ascii="宋体" w:hAnsi="宋体" w:cs="黑体"/>
          <w:b w:val="0"/>
          <w:bCs w:val="0"/>
          <w:kern w:val="0"/>
          <w:sz w:val="24"/>
          <w:szCs w:val="20"/>
          <w:shd w:val="clear" w:color="auto" w:fill="FBFBFB"/>
          <w:lang w:val="en-US" w:eastAsia="zh-CN" w:bidi="ar-SA"/>
        </w:rPr>
        <w:t>；</w:t>
      </w:r>
    </w:p>
    <w:p w14:paraId="49296804">
      <w:pPr>
        <w:keepNext w:val="0"/>
        <w:keepLines w:val="0"/>
        <w:pageBreakBefore w:val="0"/>
        <w:widowControl w:val="0"/>
        <w:kinsoku/>
        <w:wordWrap/>
        <w:overflowPunct/>
        <w:topLinePunct w:val="0"/>
        <w:autoSpaceDE/>
        <w:autoSpaceDN/>
        <w:bidi w:val="0"/>
        <w:adjustRightInd/>
        <w:snapToGrid/>
        <w:spacing w:line="360" w:lineRule="auto"/>
        <w:ind w:firstLine="897" w:firstLineChars="374"/>
        <w:jc w:val="both"/>
        <w:textAlignment w:val="auto"/>
        <w:rPr>
          <w:rFonts w:hint="eastAsia" w:ascii="宋体" w:hAnsi="宋体" w:eastAsia="宋体" w:cs="黑体"/>
          <w:b w:val="0"/>
          <w:bCs w:val="0"/>
          <w:kern w:val="0"/>
          <w:sz w:val="24"/>
          <w:szCs w:val="20"/>
          <w:shd w:val="clear" w:color="auto" w:fill="FBFBFB"/>
          <w:lang w:val="en-US" w:eastAsia="zh-CN" w:bidi="ar-SA"/>
        </w:rPr>
      </w:pPr>
      <w:r>
        <w:rPr>
          <w:rFonts w:hint="eastAsia" w:ascii="宋体" w:hAnsi="宋体" w:cs="黑体"/>
          <w:b w:val="0"/>
          <w:bCs w:val="0"/>
          <w:kern w:val="0"/>
          <w:sz w:val="24"/>
          <w:szCs w:val="20"/>
          <w:shd w:val="clear" w:color="auto" w:fill="FBFBFB"/>
          <w:lang w:val="en-US" w:eastAsia="zh-CN" w:bidi="ar-SA"/>
        </w:rPr>
        <w:t>3）</w:t>
      </w:r>
      <w:r>
        <w:rPr>
          <w:rFonts w:hint="default" w:ascii="宋体" w:hAnsi="宋体" w:eastAsia="宋体" w:cs="黑体"/>
          <w:b w:val="0"/>
          <w:bCs w:val="0"/>
          <w:kern w:val="0"/>
          <w:sz w:val="24"/>
          <w:szCs w:val="20"/>
          <w:shd w:val="clear" w:color="auto" w:fill="FBFBFB"/>
          <w:lang w:val="en-US" w:eastAsia="zh-CN" w:bidi="ar-SA"/>
        </w:rPr>
        <w:t>计算实际输出</w:t>
      </w:r>
      <w:r>
        <w:rPr>
          <w:rFonts w:hint="eastAsia"/>
          <w:position w:val="-30"/>
          <w:lang w:eastAsia="zh-CN"/>
        </w:rPr>
        <w:object>
          <v:shape id="_x0000_i1171" o:spt="75" type="#_x0000_t75" style="height:35pt;width:100pt;" o:ole="t" filled="f" o:preferrelative="t" stroked="f" coordsize="21600,21600">
            <v:path/>
            <v:fill on="f" focussize="0,0"/>
            <v:stroke on="f"/>
            <v:imagedata r:id="rId249" o:title=""/>
            <o:lock v:ext="edit" aspectratio="t"/>
            <w10:wrap type="none"/>
            <w10:anchorlock/>
          </v:shape>
          <o:OLEObject Type="Embed" ProgID="Equation.KSEE3" ShapeID="_x0000_i1171" DrawAspect="Content" ObjectID="_1468075843" r:id="rId248">
            <o:LockedField>false</o:LockedField>
          </o:OLEObject>
        </w:object>
      </w:r>
      <w:r>
        <w:rPr>
          <w:rFonts w:hint="eastAsia"/>
          <w:lang w:eastAsia="zh-CN"/>
        </w:rPr>
        <w:t>；</w:t>
      </w:r>
    </w:p>
    <w:p w14:paraId="1AA561B4">
      <w:pPr>
        <w:keepNext w:val="0"/>
        <w:keepLines w:val="0"/>
        <w:pageBreakBefore w:val="0"/>
        <w:widowControl w:val="0"/>
        <w:kinsoku/>
        <w:wordWrap/>
        <w:overflowPunct/>
        <w:topLinePunct w:val="0"/>
        <w:autoSpaceDE/>
        <w:autoSpaceDN/>
        <w:bidi w:val="0"/>
        <w:adjustRightInd/>
        <w:snapToGrid/>
        <w:spacing w:line="360" w:lineRule="auto"/>
        <w:ind w:firstLine="897" w:firstLineChars="374"/>
        <w:jc w:val="both"/>
        <w:textAlignment w:val="auto"/>
        <w:rPr>
          <w:rFonts w:hint="default" w:ascii="宋体" w:hAnsi="宋体" w:eastAsia="宋体" w:cs="黑体"/>
          <w:b w:val="0"/>
          <w:bCs w:val="0"/>
          <w:kern w:val="0"/>
          <w:sz w:val="24"/>
          <w:szCs w:val="20"/>
          <w:shd w:val="clear" w:color="auto" w:fill="FBFBFB"/>
          <w:lang w:val="en-US" w:eastAsia="zh-CN" w:bidi="ar-SA"/>
        </w:rPr>
      </w:pPr>
      <w:r>
        <w:rPr>
          <w:rFonts w:hint="eastAsia" w:ascii="宋体" w:hAnsi="宋体" w:cs="黑体"/>
          <w:b w:val="0"/>
          <w:bCs w:val="0"/>
          <w:kern w:val="0"/>
          <w:sz w:val="24"/>
          <w:szCs w:val="20"/>
          <w:shd w:val="clear" w:color="auto" w:fill="FBFBFB"/>
          <w:lang w:val="en-US" w:eastAsia="zh-CN" w:bidi="ar-SA"/>
        </w:rPr>
        <w:t>4）</w:t>
      </w:r>
      <w:r>
        <w:rPr>
          <w:rFonts w:hint="default" w:ascii="宋体" w:hAnsi="宋体" w:eastAsia="宋体" w:cs="黑体"/>
          <w:b w:val="0"/>
          <w:bCs w:val="0"/>
          <w:kern w:val="0"/>
          <w:sz w:val="24"/>
          <w:szCs w:val="20"/>
          <w:shd w:val="clear" w:color="auto" w:fill="FBFBFB"/>
          <w:lang w:val="en-US" w:eastAsia="zh-CN" w:bidi="ar-SA"/>
        </w:rPr>
        <w:t>根据预测误差调整权值和阈值</w:t>
      </w:r>
      <w:r>
        <w:rPr>
          <w:rFonts w:hint="eastAsia" w:ascii="宋体" w:hAnsi="宋体" w:cs="黑体"/>
          <w:b w:val="0"/>
          <w:bCs w:val="0"/>
          <w:kern w:val="0"/>
          <w:sz w:val="24"/>
          <w:szCs w:val="20"/>
          <w:shd w:val="clear" w:color="auto" w:fill="FBFBFB"/>
          <w:lang w:val="en-US" w:eastAsia="zh-CN" w:bidi="ar-SA"/>
        </w:rPr>
        <w:t>；</w:t>
      </w:r>
    </w:p>
    <w:p w14:paraId="4000FB3E">
      <w:pPr>
        <w:keepNext w:val="0"/>
        <w:keepLines w:val="0"/>
        <w:pageBreakBefore w:val="0"/>
        <w:widowControl w:val="0"/>
        <w:kinsoku/>
        <w:wordWrap/>
        <w:overflowPunct/>
        <w:topLinePunct w:val="0"/>
        <w:autoSpaceDE/>
        <w:autoSpaceDN/>
        <w:bidi w:val="0"/>
        <w:adjustRightInd/>
        <w:snapToGrid/>
        <w:spacing w:line="360" w:lineRule="auto"/>
        <w:ind w:firstLine="897" w:firstLineChars="374"/>
        <w:jc w:val="both"/>
        <w:textAlignment w:val="auto"/>
        <w:rPr>
          <w:rFonts w:hint="default" w:ascii="宋体" w:hAnsi="宋体" w:eastAsia="宋体" w:cs="黑体"/>
          <w:b w:val="0"/>
          <w:bCs w:val="0"/>
          <w:kern w:val="0"/>
          <w:sz w:val="24"/>
          <w:szCs w:val="20"/>
          <w:shd w:val="clear" w:color="auto" w:fill="FBFBFB"/>
          <w:lang w:val="en-US" w:eastAsia="zh-CN" w:bidi="ar-SA"/>
        </w:rPr>
      </w:pPr>
      <w:r>
        <w:rPr>
          <w:rFonts w:hint="eastAsia" w:ascii="宋体" w:hAnsi="宋体" w:cs="黑体"/>
          <w:b w:val="0"/>
          <w:bCs w:val="0"/>
          <w:kern w:val="0"/>
          <w:sz w:val="24"/>
          <w:szCs w:val="20"/>
          <w:shd w:val="clear" w:color="auto" w:fill="FBFBFB"/>
          <w:lang w:val="en-US" w:eastAsia="zh-CN" w:bidi="ar-SA"/>
        </w:rPr>
        <w:t>5）</w:t>
      </w:r>
      <w:r>
        <w:rPr>
          <w:rFonts w:hint="default" w:ascii="宋体" w:hAnsi="宋体" w:eastAsia="宋体" w:cs="黑体"/>
          <w:b w:val="0"/>
          <w:bCs w:val="0"/>
          <w:kern w:val="0"/>
          <w:sz w:val="24"/>
          <w:szCs w:val="20"/>
          <w:shd w:val="clear" w:color="auto" w:fill="FBFBFB"/>
          <w:lang w:val="en-US" w:eastAsia="zh-CN" w:bidi="ar-SA"/>
        </w:rPr>
        <w:t>判断算法迭代是否结束，若没有结束，转到第二步重复进行。</w:t>
      </w:r>
    </w:p>
    <w:p w14:paraId="5B870C00">
      <w:pPr>
        <w:pStyle w:val="34"/>
        <w:keepNext w:val="0"/>
        <w:keepLines w:val="0"/>
        <w:pageBreakBefore w:val="0"/>
        <w:widowControl w:val="0"/>
        <w:numPr>
          <w:ilvl w:val="0"/>
          <w:numId w:val="0"/>
        </w:numPr>
        <w:kinsoku/>
        <w:wordWrap/>
        <w:overflowPunct/>
        <w:topLinePunct w:val="0"/>
        <w:autoSpaceDE/>
        <w:autoSpaceDN/>
        <w:bidi w:val="0"/>
        <w:adjustRightInd/>
        <w:snapToGrid/>
        <w:spacing w:line="360" w:lineRule="auto"/>
        <w:ind w:left="360" w:firstLineChars="374"/>
        <w:jc w:val="center"/>
        <w:textAlignment w:val="auto"/>
        <w:rPr>
          <w:rFonts w:hint="default" w:ascii="宋体" w:hAnsi="宋体" w:eastAsia="宋体" w:cs="黑体"/>
          <w:b w:val="0"/>
          <w:bCs w:val="0"/>
          <w:kern w:val="0"/>
          <w:sz w:val="24"/>
          <w:szCs w:val="20"/>
          <w:shd w:val="clear" w:color="auto" w:fill="FBFBFB"/>
          <w:lang w:val="en-US" w:eastAsia="zh-CN" w:bidi="ar-SA"/>
        </w:rPr>
      </w:pPr>
      <w:bookmarkStart w:id="257" w:name="_Toc14764"/>
      <w:r>
        <w:rPr>
          <w:rFonts w:hint="eastAsia" w:ascii="宋体" w:hAnsi="宋体" w:eastAsia="宋体" w:cs="Times New Roman"/>
          <w:sz w:val="28"/>
          <w:szCs w:val="28"/>
          <w:lang w:val="en-US" w:eastAsia="zh-CN"/>
        </w:rPr>
        <w:t>7.4 脆弱抑制方法</w:t>
      </w:r>
      <w:bookmarkEnd w:id="257"/>
    </w:p>
    <w:p w14:paraId="0427F4A5">
      <w:pPr>
        <w:pStyle w:val="30"/>
        <w:spacing w:line="360" w:lineRule="auto"/>
        <w:ind w:left="0" w:leftChars="0" w:firstLine="0" w:firstLineChars="0"/>
        <w:rPr>
          <w:rFonts w:hint="eastAsia" w:hAnsi="宋体" w:cs="黑体"/>
          <w:sz w:val="24"/>
          <w:shd w:val="clear" w:color="auto" w:fill="FBFBFB"/>
          <w:lang w:val="en-US" w:eastAsia="zh-CN"/>
        </w:rPr>
      </w:pPr>
      <w:r>
        <w:rPr>
          <w:rFonts w:hint="eastAsia" w:hAnsi="宋体" w:cs="黑体"/>
          <w:sz w:val="24"/>
          <w:shd w:val="clear" w:color="auto" w:fill="FBFBFB"/>
          <w:lang w:val="en-US" w:eastAsia="zh-CN"/>
        </w:rPr>
        <w:t>7.4.4 应对系统测量误差做准确的判别。系统误差判别方法宜符合下列规定：</w:t>
      </w:r>
    </w:p>
    <w:p w14:paraId="4373A9DD">
      <w:pPr>
        <w:pStyle w:val="30"/>
        <w:spacing w:line="360" w:lineRule="auto"/>
        <w:ind w:left="0" w:leftChars="0" w:firstLine="480" w:firstLineChars="200"/>
        <w:rPr>
          <w:rFonts w:hint="eastAsia" w:hAnsi="宋体" w:cs="黑体"/>
          <w:sz w:val="24"/>
          <w:shd w:val="clear" w:color="auto" w:fill="FBFBFB"/>
          <w:lang w:val="en-US" w:eastAsia="zh-CN"/>
        </w:rPr>
      </w:pPr>
      <w:r>
        <w:rPr>
          <w:rFonts w:hint="eastAsia" w:hAnsi="宋体" w:cs="黑体"/>
          <w:sz w:val="24"/>
          <w:shd w:val="clear" w:color="auto" w:fill="FBFBFB"/>
          <w:lang w:val="en-US" w:eastAsia="zh-CN"/>
        </w:rPr>
        <w:t xml:space="preserve">1 </w:t>
      </w:r>
      <w:r>
        <w:rPr>
          <w:rFonts w:hint="default" w:hAnsi="宋体" w:cs="黑体"/>
          <w:sz w:val="24"/>
          <w:shd w:val="clear" w:color="auto" w:fill="FBFBFB"/>
          <w:lang w:val="en-US" w:eastAsia="zh-CN"/>
        </w:rPr>
        <w:t>实验对比法</w:t>
      </w:r>
      <w:r>
        <w:rPr>
          <w:rFonts w:hint="eastAsia" w:hAnsi="宋体" w:cs="黑体"/>
          <w:sz w:val="24"/>
          <w:shd w:val="clear" w:color="auto" w:fill="FBFBFB"/>
          <w:lang w:val="en-US" w:eastAsia="zh-CN"/>
        </w:rPr>
        <w:t>，</w:t>
      </w:r>
      <w:r>
        <w:rPr>
          <w:rFonts w:hint="default" w:hAnsi="宋体" w:cs="黑体"/>
          <w:sz w:val="24"/>
          <w:shd w:val="clear" w:color="auto" w:fill="FBFBFB"/>
          <w:lang w:val="en-US" w:eastAsia="zh-CN"/>
        </w:rPr>
        <w:t>用高级标准计量仪器，检定仪表，发现系统误差，给出修正值</w:t>
      </w:r>
      <w:r>
        <w:rPr>
          <w:rFonts w:hint="eastAsia" w:hAnsi="宋体" w:cs="黑体"/>
          <w:sz w:val="24"/>
          <w:shd w:val="clear" w:color="auto" w:fill="FBFBFB"/>
          <w:lang w:val="en-US" w:eastAsia="zh-CN"/>
        </w:rPr>
        <w:t>；</w:t>
      </w:r>
    </w:p>
    <w:p w14:paraId="5640FD6A">
      <w:pPr>
        <w:pStyle w:val="30"/>
        <w:spacing w:line="360" w:lineRule="auto"/>
        <w:ind w:left="0" w:leftChars="0" w:firstLine="480" w:firstLineChars="200"/>
        <w:rPr>
          <w:rFonts w:hint="default" w:hAnsi="宋体" w:cs="黑体"/>
          <w:sz w:val="24"/>
          <w:shd w:val="clear" w:color="auto" w:fill="FBFBFB"/>
          <w:lang w:val="en-US" w:eastAsia="zh-CN"/>
        </w:rPr>
      </w:pPr>
      <w:r>
        <w:rPr>
          <w:rFonts w:hint="eastAsia" w:hAnsi="宋体" w:cs="黑体"/>
          <w:sz w:val="24"/>
          <w:shd w:val="clear" w:color="auto" w:fill="FBFBFB"/>
          <w:lang w:val="en-US" w:eastAsia="zh-CN"/>
        </w:rPr>
        <w:t xml:space="preserve">2 </w:t>
      </w:r>
      <w:r>
        <w:rPr>
          <w:rFonts w:hint="default" w:hAnsi="宋体" w:cs="黑体"/>
          <w:sz w:val="24"/>
          <w:shd w:val="clear" w:color="auto" w:fill="FBFBFB"/>
          <w:lang w:val="en-US" w:eastAsia="zh-CN"/>
        </w:rPr>
        <w:t>残余误差观察法</w:t>
      </w:r>
      <w:r>
        <w:rPr>
          <w:rFonts w:hint="eastAsia" w:hAnsi="宋体" w:cs="黑体"/>
          <w:sz w:val="24"/>
          <w:shd w:val="clear" w:color="auto" w:fill="FBFBFB"/>
          <w:lang w:val="en-US" w:eastAsia="zh-CN"/>
        </w:rPr>
        <w:t>，既含系统误差又含随机误差,根据误差数据可判断出有规律变化的系统误差，按下式计算：</w:t>
      </w:r>
    </w:p>
    <w:p w14:paraId="2023B6E9">
      <w:pPr>
        <w:pStyle w:val="30"/>
        <w:spacing w:line="360" w:lineRule="auto"/>
        <w:ind w:left="0" w:leftChars="0" w:firstLine="420" w:firstLineChars="200"/>
        <w:jc w:val="center"/>
        <w:rPr>
          <w:rFonts w:hint="eastAsia" w:hAnsi="宋体" w:cs="黑体"/>
          <w:sz w:val="24"/>
          <w:shd w:val="clear" w:color="auto" w:fill="FBFBFB"/>
          <w:lang w:val="en-US" w:eastAsia="zh-CN"/>
        </w:rPr>
      </w:pPr>
      <w:r>
        <w:object>
          <v:shape id="_x0000_i1172" o:spt="75" type="#_x0000_t75" style="height:30pt;width:151.85pt;" o:ole="t" filled="f" o:preferrelative="t" stroked="f" coordsize="21600,21600">
            <v:path/>
            <v:fill on="f" focussize="0,0"/>
            <v:stroke on="f" weight="3pt"/>
            <v:imagedata r:id="rId251" o:title=""/>
            <o:lock v:ext="edit" aspectratio="f"/>
            <w10:wrap type="none"/>
            <w10:anchorlock/>
          </v:shape>
          <o:OLEObject Type="Embed" ProgID="Equation.DSMT4" ShapeID="_x0000_i1172" DrawAspect="Content" ObjectID="_1468075844" r:id="rId250">
            <o:LockedField>false</o:LockedField>
          </o:OLEObject>
        </w:object>
      </w:r>
      <w:r>
        <w:rPr>
          <w:rFonts w:hint="eastAsia" w:ascii="Times New Roman" w:hAnsi="Times New Roman" w:cs="Times New Roman"/>
          <w:i w:val="0"/>
          <w:iCs w:val="0"/>
          <w:position w:val="-30"/>
          <w:sz w:val="20"/>
          <w:szCs w:val="20"/>
          <w:vertAlign w:val="baseline"/>
          <w:lang w:val="en-US" w:eastAsia="zh-CN"/>
        </w:rPr>
        <w:t xml:space="preserve"> </w:t>
      </w:r>
      <w:r>
        <w:rPr>
          <w:rFonts w:hint="eastAsia" w:ascii="宋体" w:hAnsi="宋体" w:cs="宋体"/>
          <w:i w:val="0"/>
          <w:iCs w:val="0"/>
          <w:position w:val="0"/>
          <w:sz w:val="24"/>
          <w:szCs w:val="24"/>
          <w:vertAlign w:val="baseline"/>
          <w:lang w:val="en-US" w:eastAsia="zh-CN"/>
        </w:rPr>
        <w:t xml:space="preserve"> </w:t>
      </w:r>
      <w:r>
        <w:rPr>
          <w:rFonts w:hint="eastAsia" w:hAnsi="宋体" w:cs="宋体"/>
          <w:i w:val="0"/>
          <w:iCs w:val="0"/>
          <w:position w:val="0"/>
          <w:sz w:val="24"/>
          <w:szCs w:val="24"/>
          <w:vertAlign w:val="baseline"/>
          <w:lang w:val="en-US" w:eastAsia="zh-CN"/>
        </w:rPr>
        <w:t xml:space="preserve">                </w:t>
      </w:r>
      <w:r>
        <w:rPr>
          <w:rFonts w:hint="eastAsia" w:ascii="宋体" w:hAnsi="宋体" w:cs="宋体"/>
          <w:i w:val="0"/>
          <w:iCs w:val="0"/>
          <w:position w:val="0"/>
          <w:sz w:val="24"/>
          <w:szCs w:val="24"/>
          <w:vertAlign w:val="baseline"/>
          <w:lang w:val="en-US" w:eastAsia="zh-CN"/>
        </w:rPr>
        <w:t>（7.</w:t>
      </w:r>
      <w:r>
        <w:rPr>
          <w:rFonts w:hint="eastAsia" w:hAnsi="宋体" w:cs="宋体"/>
          <w:i w:val="0"/>
          <w:iCs w:val="0"/>
          <w:position w:val="0"/>
          <w:sz w:val="24"/>
          <w:szCs w:val="24"/>
          <w:vertAlign w:val="baseline"/>
          <w:lang w:val="en-US" w:eastAsia="zh-CN"/>
        </w:rPr>
        <w:t>4</w:t>
      </w:r>
      <w:r>
        <w:rPr>
          <w:rFonts w:hint="eastAsia" w:ascii="宋体" w:hAnsi="宋体" w:cs="宋体"/>
          <w:i w:val="0"/>
          <w:iCs w:val="0"/>
          <w:position w:val="0"/>
          <w:sz w:val="24"/>
          <w:szCs w:val="24"/>
          <w:vertAlign w:val="baseline"/>
          <w:lang w:val="en-US" w:eastAsia="zh-CN"/>
        </w:rPr>
        <w:t>.</w:t>
      </w:r>
      <w:r>
        <w:rPr>
          <w:rFonts w:hint="eastAsia" w:hAnsi="宋体" w:cs="宋体"/>
          <w:i w:val="0"/>
          <w:iCs w:val="0"/>
          <w:position w:val="0"/>
          <w:sz w:val="24"/>
          <w:szCs w:val="24"/>
          <w:vertAlign w:val="baseline"/>
          <w:lang w:val="en-US" w:eastAsia="zh-CN"/>
        </w:rPr>
        <w:t>4</w:t>
      </w:r>
      <w:r>
        <w:rPr>
          <w:rFonts w:hint="eastAsia" w:ascii="宋体" w:hAnsi="宋体" w:cs="宋体"/>
          <w:i w:val="0"/>
          <w:iCs w:val="0"/>
          <w:position w:val="0"/>
          <w:sz w:val="24"/>
          <w:szCs w:val="24"/>
          <w:vertAlign w:val="baseline"/>
          <w:lang w:val="en-US" w:eastAsia="zh-CN"/>
        </w:rPr>
        <w:t>-1）</w:t>
      </w:r>
    </w:p>
    <w:p w14:paraId="4B59F985">
      <w:pPr>
        <w:pStyle w:val="30"/>
        <w:spacing w:line="360" w:lineRule="auto"/>
        <w:ind w:left="0" w:leftChars="0" w:firstLine="480" w:firstLineChars="200"/>
        <w:outlineLvl w:val="9"/>
        <w:rPr>
          <w:rFonts w:hint="eastAsia" w:hAnsi="宋体" w:cs="黑体"/>
          <w:sz w:val="24"/>
          <w:shd w:val="clear" w:color="auto" w:fill="FBFBFB"/>
          <w:lang w:val="en-US" w:eastAsia="zh-CN"/>
        </w:rPr>
      </w:pPr>
      <w:r>
        <w:rPr>
          <w:rFonts w:hint="eastAsia" w:hAnsi="宋体" w:cs="黑体"/>
          <w:sz w:val="24"/>
          <w:shd w:val="clear" w:color="auto" w:fill="FBFBFB"/>
          <w:lang w:val="en-US" w:eastAsia="zh-CN"/>
        </w:rPr>
        <w:t xml:space="preserve">3 </w:t>
      </w:r>
      <w:r>
        <w:rPr>
          <w:rFonts w:hint="default" w:hAnsi="宋体" w:cs="黑体"/>
          <w:sz w:val="24"/>
          <w:shd w:val="clear" w:color="auto" w:fill="FBFBFB"/>
          <w:lang w:val="en-US" w:eastAsia="zh-CN"/>
        </w:rPr>
        <w:t>准则检验法</w:t>
      </w:r>
      <w:r>
        <w:rPr>
          <w:rFonts w:hint="eastAsia" w:hAnsi="宋体" w:cs="黑体"/>
          <w:sz w:val="24"/>
          <w:shd w:val="clear" w:color="auto" w:fill="FBFBFB"/>
          <w:lang w:val="en-US" w:eastAsia="zh-CN"/>
        </w:rPr>
        <w:t>；</w:t>
      </w:r>
    </w:p>
    <w:p w14:paraId="13425C7B">
      <w:pPr>
        <w:pStyle w:val="30"/>
        <w:spacing w:line="360" w:lineRule="auto"/>
        <w:ind w:left="0" w:leftChars="0" w:firstLine="480" w:firstLineChars="200"/>
        <w:rPr>
          <w:rFonts w:hint="eastAsia" w:hAnsi="宋体" w:cs="黑体"/>
          <w:sz w:val="24"/>
          <w:shd w:val="clear" w:color="auto" w:fill="FBFBFB"/>
          <w:lang w:val="en-US" w:eastAsia="zh-CN"/>
        </w:rPr>
      </w:pPr>
      <w:r>
        <w:rPr>
          <w:rFonts w:hint="eastAsia" w:hAnsi="宋体" w:cs="黑体"/>
          <w:sz w:val="24"/>
          <w:shd w:val="clear" w:color="auto" w:fill="FBFBFB"/>
          <w:lang w:val="en-US" w:eastAsia="zh-CN"/>
        </w:rPr>
        <w:t>4 残余误差校核法，累进性系统误差判定采用</w:t>
      </w:r>
      <w:r>
        <w:rPr>
          <w:rFonts w:hint="default" w:hAnsi="宋体" w:cs="黑体"/>
          <w:sz w:val="24"/>
          <w:shd w:val="clear" w:color="auto" w:fill="FBFBFB"/>
          <w:lang w:val="en-US" w:eastAsia="zh-CN"/>
        </w:rPr>
        <w:t>马利科夫</w:t>
      </w:r>
      <w:r>
        <w:rPr>
          <w:rFonts w:hint="eastAsia" w:hAnsi="宋体" w:cs="黑体"/>
          <w:sz w:val="24"/>
          <w:shd w:val="clear" w:color="auto" w:fill="FBFBFB"/>
          <w:lang w:val="en-US" w:eastAsia="zh-CN"/>
        </w:rPr>
        <w:t>准则，按下式计算：</w:t>
      </w:r>
    </w:p>
    <w:p w14:paraId="272E229F">
      <w:pPr>
        <w:pStyle w:val="30"/>
        <w:spacing w:line="360" w:lineRule="auto"/>
        <w:ind w:left="0" w:leftChars="0" w:firstLine="420" w:firstLineChars="200"/>
        <w:jc w:val="center"/>
        <w:rPr>
          <w:rFonts w:hint="default" w:eastAsia="宋体"/>
          <w:lang w:val="en-US" w:eastAsia="zh-CN"/>
        </w:rPr>
      </w:pPr>
      <w:r>
        <w:drawing>
          <wp:inline distT="0" distB="0" distL="114300" distR="114300">
            <wp:extent cx="1303020" cy="470535"/>
            <wp:effectExtent l="0" t="0" r="11430" b="5715"/>
            <wp:docPr id="35"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32"/>
                    <pic:cNvPicPr>
                      <a:picLocks noChangeAspect="1"/>
                    </pic:cNvPicPr>
                  </pic:nvPicPr>
                  <pic:blipFill>
                    <a:blip r:embed="rId252"/>
                    <a:stretch>
                      <a:fillRect/>
                    </a:stretch>
                  </pic:blipFill>
                  <pic:spPr>
                    <a:xfrm>
                      <a:off x="0" y="0"/>
                      <a:ext cx="1303020" cy="470535"/>
                    </a:xfrm>
                    <a:prstGeom prst="rect">
                      <a:avLst/>
                    </a:prstGeom>
                    <a:noFill/>
                    <a:ln>
                      <a:noFill/>
                    </a:ln>
                  </pic:spPr>
                </pic:pic>
              </a:graphicData>
            </a:graphic>
          </wp:inline>
        </w:drawing>
      </w:r>
      <w:r>
        <w:rPr>
          <w:rFonts w:hint="eastAsia"/>
          <w:lang w:val="en-US" w:eastAsia="zh-CN"/>
        </w:rPr>
        <w:t xml:space="preserve">                            </w:t>
      </w:r>
      <w:r>
        <w:rPr>
          <w:rFonts w:hint="eastAsia" w:ascii="宋体" w:hAnsi="宋体" w:cs="宋体"/>
          <w:i w:val="0"/>
          <w:iCs w:val="0"/>
          <w:position w:val="0"/>
          <w:sz w:val="24"/>
          <w:szCs w:val="24"/>
          <w:vertAlign w:val="baseline"/>
          <w:lang w:val="en-US" w:eastAsia="zh-CN"/>
        </w:rPr>
        <w:t>（7.</w:t>
      </w:r>
      <w:r>
        <w:rPr>
          <w:rFonts w:hint="eastAsia" w:hAnsi="宋体" w:cs="宋体"/>
          <w:i w:val="0"/>
          <w:iCs w:val="0"/>
          <w:position w:val="0"/>
          <w:sz w:val="24"/>
          <w:szCs w:val="24"/>
          <w:vertAlign w:val="baseline"/>
          <w:lang w:val="en-US" w:eastAsia="zh-CN"/>
        </w:rPr>
        <w:t>4</w:t>
      </w:r>
      <w:r>
        <w:rPr>
          <w:rFonts w:hint="eastAsia" w:ascii="宋体" w:hAnsi="宋体" w:cs="宋体"/>
          <w:i w:val="0"/>
          <w:iCs w:val="0"/>
          <w:position w:val="0"/>
          <w:sz w:val="24"/>
          <w:szCs w:val="24"/>
          <w:vertAlign w:val="baseline"/>
          <w:lang w:val="en-US" w:eastAsia="zh-CN"/>
        </w:rPr>
        <w:t>.</w:t>
      </w:r>
      <w:r>
        <w:rPr>
          <w:rFonts w:hint="eastAsia" w:hAnsi="宋体" w:cs="宋体"/>
          <w:i w:val="0"/>
          <w:iCs w:val="0"/>
          <w:position w:val="0"/>
          <w:sz w:val="24"/>
          <w:szCs w:val="24"/>
          <w:vertAlign w:val="baseline"/>
          <w:lang w:val="en-US" w:eastAsia="zh-CN"/>
        </w:rPr>
        <w:t>4</w:t>
      </w:r>
      <w:r>
        <w:rPr>
          <w:rFonts w:hint="eastAsia" w:ascii="宋体" w:hAnsi="宋体" w:cs="宋体"/>
          <w:i w:val="0"/>
          <w:iCs w:val="0"/>
          <w:position w:val="0"/>
          <w:sz w:val="24"/>
          <w:szCs w:val="24"/>
          <w:vertAlign w:val="baseline"/>
          <w:lang w:val="en-US" w:eastAsia="zh-CN"/>
        </w:rPr>
        <w:t>-</w:t>
      </w:r>
      <w:r>
        <w:rPr>
          <w:rFonts w:hint="eastAsia" w:hAnsi="宋体" w:cs="宋体"/>
          <w:i w:val="0"/>
          <w:iCs w:val="0"/>
          <w:position w:val="0"/>
          <w:sz w:val="24"/>
          <w:szCs w:val="24"/>
          <w:vertAlign w:val="baseline"/>
          <w:lang w:val="en-US" w:eastAsia="zh-CN"/>
        </w:rPr>
        <w:t>2</w:t>
      </w:r>
      <w:r>
        <w:rPr>
          <w:rFonts w:hint="eastAsia" w:ascii="宋体" w:hAnsi="宋体" w:cs="宋体"/>
          <w:i w:val="0"/>
          <w:iCs w:val="0"/>
          <w:position w:val="0"/>
          <w:sz w:val="24"/>
          <w:szCs w:val="24"/>
          <w:vertAlign w:val="baseline"/>
          <w:lang w:val="en-US" w:eastAsia="zh-CN"/>
        </w:rPr>
        <w:t>）</w:t>
      </w:r>
    </w:p>
    <w:p w14:paraId="14A876CE">
      <w:pPr>
        <w:pStyle w:val="30"/>
        <w:spacing w:line="360" w:lineRule="auto"/>
        <w:ind w:left="0" w:leftChars="0" w:firstLine="480" w:firstLineChars="200"/>
        <w:rPr>
          <w:rFonts w:hint="eastAsia" w:hAnsi="宋体" w:cs="黑体"/>
          <w:sz w:val="24"/>
          <w:shd w:val="clear" w:color="auto" w:fill="FBFBFB"/>
          <w:lang w:val="en-US" w:eastAsia="zh-CN"/>
        </w:rPr>
      </w:pPr>
      <w:r>
        <w:rPr>
          <w:rFonts w:hint="eastAsia" w:hAnsi="宋体" w:cs="黑体"/>
          <w:sz w:val="24"/>
          <w:shd w:val="clear" w:color="auto" w:fill="FBFBFB"/>
          <w:lang w:val="en-US" w:eastAsia="zh-CN"/>
        </w:rPr>
        <w:t>式中：</w:t>
      </w:r>
      <w:r>
        <w:rPr>
          <w:rFonts w:hint="eastAsia" w:hAnsi="宋体" w:cs="黑体"/>
          <w:sz w:val="24"/>
          <w:shd w:val="clear" w:color="auto" w:fill="FBFBFB"/>
          <w:lang w:val="en-US" w:eastAsia="zh-CN"/>
        </w:rPr>
        <w:object>
          <v:shape id="_x0000_i1173" o:spt="75" type="#_x0000_t75" style="height:13.95pt;width:34pt;" o:ole="t" filled="f" o:preferrelative="t" stroked="f" coordsize="21600,21600">
            <v:path/>
            <v:fill on="f" focussize="0,0"/>
            <v:stroke on="f"/>
            <v:imagedata r:id="rId254" o:title=""/>
            <o:lock v:ext="edit" aspectratio="t"/>
            <w10:wrap type="none"/>
            <w10:anchorlock/>
          </v:shape>
          <o:OLEObject Type="Embed" ProgID="Equation.KSEE3" ShapeID="_x0000_i1173" DrawAspect="Content" ObjectID="_1468075845" r:id="rId253">
            <o:LockedField>false</o:LockedField>
          </o:OLEObject>
        </w:object>
      </w:r>
      <w:r>
        <w:rPr>
          <w:rFonts w:hint="eastAsia" w:hAnsi="宋体" w:cs="黑体"/>
          <w:sz w:val="24"/>
          <w:shd w:val="clear" w:color="auto" w:fill="FBFBFB"/>
          <w:lang w:val="en-US" w:eastAsia="zh-CN"/>
        </w:rPr>
        <w:t>，不含累进系统误差；</w:t>
      </w:r>
    </w:p>
    <w:p w14:paraId="1EA3F73D">
      <w:pPr>
        <w:pStyle w:val="30"/>
        <w:spacing w:line="360" w:lineRule="auto"/>
        <w:ind w:left="0" w:leftChars="0" w:firstLine="480" w:firstLineChars="200"/>
        <w:rPr>
          <w:rFonts w:hint="default" w:hAnsi="宋体" w:cs="黑体"/>
          <w:sz w:val="24"/>
          <w:shd w:val="clear" w:color="auto" w:fill="FBFBFB"/>
          <w:lang w:val="en-US" w:eastAsia="zh-CN"/>
        </w:rPr>
      </w:pPr>
      <w:r>
        <w:rPr>
          <w:rFonts w:hint="eastAsia" w:hAnsi="宋体" w:cs="黑体"/>
          <w:sz w:val="24"/>
          <w:shd w:val="clear" w:color="auto" w:fill="FBFBFB"/>
          <w:lang w:val="en-US" w:eastAsia="zh-CN"/>
        </w:rPr>
        <w:drawing>
          <wp:inline distT="0" distB="0" distL="114300" distR="114300">
            <wp:extent cx="200025" cy="161925"/>
            <wp:effectExtent l="0" t="0" r="0" b="6350"/>
            <wp:docPr id="37"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36"/>
                    <pic:cNvPicPr>
                      <a:picLocks noChangeAspect="1"/>
                    </pic:cNvPicPr>
                  </pic:nvPicPr>
                  <pic:blipFill>
                    <a:blip r:embed="rId255"/>
                    <a:stretch>
                      <a:fillRect/>
                    </a:stretch>
                  </pic:blipFill>
                  <pic:spPr>
                    <a:xfrm>
                      <a:off x="0" y="0"/>
                      <a:ext cx="200025" cy="161925"/>
                    </a:xfrm>
                    <a:prstGeom prst="rect">
                      <a:avLst/>
                    </a:prstGeom>
                    <a:noFill/>
                    <a:ln>
                      <a:noFill/>
                    </a:ln>
                  </pic:spPr>
                </pic:pic>
              </a:graphicData>
            </a:graphic>
          </wp:inline>
        </w:drawing>
      </w:r>
      <w:r>
        <w:rPr>
          <w:rFonts w:hint="eastAsia" w:hAnsi="宋体" w:cs="黑体"/>
          <w:sz w:val="24"/>
          <w:shd w:val="clear" w:color="auto" w:fill="FBFBFB"/>
          <w:lang w:val="en-US" w:eastAsia="zh-CN"/>
        </w:rPr>
        <w:t>与</w:t>
      </w:r>
      <w:r>
        <w:rPr>
          <w:rFonts w:hint="eastAsia" w:hAnsi="宋体" w:cs="黑体"/>
          <w:sz w:val="24"/>
          <w:shd w:val="clear" w:color="auto" w:fill="FBFBFB"/>
          <w:lang w:val="en-US" w:eastAsia="zh-CN"/>
        </w:rPr>
        <w:object>
          <v:shape id="_x0000_i1174" o:spt="75" type="#_x0000_t75" style="height:18pt;width:12pt;" o:ole="t" filled="f" o:preferrelative="t" stroked="f" coordsize="21600,21600">
            <v:path/>
            <v:fill on="f" focussize="0,0"/>
            <v:stroke on="f"/>
            <v:imagedata r:id="rId257" o:title=""/>
            <o:lock v:ext="edit" aspectratio="t"/>
            <w10:wrap type="none"/>
            <w10:anchorlock/>
          </v:shape>
          <o:OLEObject Type="Embed" ProgID="Equation.KSEE3" ShapeID="_x0000_i1174" DrawAspect="Content" ObjectID="_1468075846" r:id="rId256">
            <o:LockedField>false</o:LockedField>
          </o:OLEObject>
        </w:object>
      </w:r>
      <w:r>
        <w:rPr>
          <w:rFonts w:hint="eastAsia" w:hAnsi="宋体" w:cs="黑体"/>
          <w:sz w:val="24"/>
          <w:shd w:val="clear" w:color="auto" w:fill="FBFBFB"/>
          <w:lang w:val="en-US" w:eastAsia="zh-CN"/>
        </w:rPr>
        <w:t>相当或更大，有累进系统误差。</w:t>
      </w:r>
    </w:p>
    <w:p w14:paraId="0542F4BE">
      <w:pPr>
        <w:pStyle w:val="30"/>
        <w:spacing w:line="360" w:lineRule="auto"/>
        <w:ind w:left="0" w:leftChars="0" w:firstLine="0" w:firstLineChars="0"/>
        <w:rPr>
          <w:rFonts w:hint="default" w:hAnsi="宋体" w:cs="黑体"/>
          <w:color w:val="auto"/>
          <w:sz w:val="24"/>
          <w:shd w:val="clear" w:color="auto" w:fill="FBFBFB"/>
          <w:lang w:val="en-US" w:eastAsia="zh-CN"/>
        </w:rPr>
      </w:pPr>
      <w:r>
        <w:rPr>
          <w:rFonts w:hint="eastAsia" w:hAnsi="宋体" w:cs="黑体"/>
          <w:color w:val="auto"/>
          <w:sz w:val="24"/>
          <w:shd w:val="clear" w:color="auto" w:fill="FBFBFB"/>
          <w:lang w:val="en-US" w:eastAsia="zh-CN"/>
        </w:rPr>
        <w:t>7.4.6 为提高系统的可靠性和稳健性，宜采用冗余系统。</w:t>
      </w:r>
      <w:r>
        <w:rPr>
          <w:rFonts w:hint="default" w:hAnsi="宋体" w:cs="黑体"/>
          <w:color w:val="auto"/>
          <w:sz w:val="24"/>
          <w:shd w:val="clear" w:color="auto" w:fill="FBFBFB"/>
          <w:lang w:val="en-US" w:eastAsia="zh-CN"/>
        </w:rPr>
        <w:t>冗余系统</w:t>
      </w:r>
      <w:r>
        <w:rPr>
          <w:rFonts w:hint="eastAsia" w:hAnsi="宋体" w:cs="黑体"/>
          <w:color w:val="auto"/>
          <w:sz w:val="24"/>
          <w:shd w:val="clear" w:color="auto" w:fill="FBFBFB"/>
          <w:lang w:val="en-US" w:eastAsia="zh-CN"/>
        </w:rPr>
        <w:t>是指</w:t>
      </w:r>
      <w:r>
        <w:rPr>
          <w:rFonts w:hint="default" w:hAnsi="宋体" w:cs="黑体"/>
          <w:color w:val="auto"/>
          <w:sz w:val="24"/>
          <w:shd w:val="clear" w:color="auto" w:fill="FBFBFB"/>
          <w:lang w:val="en-US" w:eastAsia="zh-CN"/>
        </w:rPr>
        <w:t>为增加系统的可靠性，而采取两套或两套以上相同、相对独立配置的设计。</w:t>
      </w:r>
      <w:r>
        <w:rPr>
          <w:rFonts w:hint="eastAsia" w:hAnsi="宋体" w:cs="黑体"/>
          <w:color w:val="auto"/>
          <w:sz w:val="24"/>
          <w:shd w:val="clear" w:color="auto" w:fill="FBFBFB"/>
          <w:lang w:val="en-US" w:eastAsia="zh-CN"/>
        </w:rPr>
        <w:t>冗余系统技术应符合下列规范：</w:t>
      </w:r>
    </w:p>
    <w:p w14:paraId="5EAF4F9A">
      <w:pPr>
        <w:pStyle w:val="30"/>
        <w:spacing w:line="360" w:lineRule="auto"/>
        <w:ind w:left="0" w:leftChars="0" w:firstLine="0" w:firstLineChars="0"/>
        <w:rPr>
          <w:rFonts w:hint="default" w:hAnsi="宋体" w:cs="黑体"/>
          <w:color w:val="auto"/>
          <w:sz w:val="24"/>
          <w:shd w:val="clear" w:color="auto" w:fill="FBFBFB"/>
          <w:lang w:val="en-US" w:eastAsia="zh-CN"/>
        </w:rPr>
      </w:pPr>
      <w:r>
        <w:rPr>
          <w:rFonts w:hint="eastAsia" w:hAnsi="宋体" w:cs="黑体"/>
          <w:color w:val="auto"/>
          <w:sz w:val="24"/>
          <w:shd w:val="clear" w:color="auto" w:fill="FBFBFB"/>
          <w:lang w:val="en-US" w:eastAsia="zh-CN"/>
        </w:rPr>
        <w:tab/>
      </w:r>
      <w:r>
        <w:rPr>
          <w:rFonts w:hint="eastAsia" w:hAnsi="宋体" w:cs="黑体"/>
          <w:color w:val="auto"/>
          <w:sz w:val="24"/>
          <w:shd w:val="clear" w:color="auto" w:fill="FBFBFB"/>
          <w:lang w:val="en-US" w:eastAsia="zh-CN"/>
        </w:rPr>
        <w:t xml:space="preserve">    1）</w:t>
      </w:r>
      <w:r>
        <w:rPr>
          <w:rFonts w:hint="default" w:hAnsi="宋体" w:cs="黑体"/>
          <w:color w:val="auto"/>
          <w:sz w:val="24"/>
          <w:shd w:val="clear" w:color="auto" w:fill="FBFBFB"/>
          <w:lang w:val="en-US" w:eastAsia="zh-CN"/>
        </w:rPr>
        <w:t>冗余，是指冗余系统的两个或多个处理器之间要经常比较各自的状态，根据一定的规则以决定系统是否工作在正常的状态，这种状态比较和系统可靠性的判定也被成为同步</w:t>
      </w:r>
      <w:r>
        <w:rPr>
          <w:rFonts w:hint="eastAsia" w:hAnsi="宋体" w:cs="黑体"/>
          <w:color w:val="auto"/>
          <w:sz w:val="24"/>
          <w:shd w:val="clear" w:color="auto" w:fill="FBFBFB"/>
          <w:lang w:val="en-US" w:eastAsia="zh-CN"/>
        </w:rPr>
        <w:t>，</w:t>
      </w:r>
      <w:r>
        <w:rPr>
          <w:rFonts w:hint="default" w:hAnsi="宋体" w:cs="黑体"/>
          <w:color w:val="auto"/>
          <w:sz w:val="24"/>
          <w:shd w:val="clear" w:color="auto" w:fill="FBFBFB"/>
          <w:lang w:val="en-US" w:eastAsia="zh-CN"/>
        </w:rPr>
        <w:t>冗余分为工作冗余和后备冗余</w:t>
      </w:r>
      <w:r>
        <w:rPr>
          <w:rFonts w:hint="eastAsia" w:hAnsi="宋体" w:cs="黑体"/>
          <w:color w:val="auto"/>
          <w:sz w:val="24"/>
          <w:shd w:val="clear" w:color="auto" w:fill="FBFBFB"/>
          <w:lang w:val="en-US" w:eastAsia="zh-CN"/>
        </w:rPr>
        <w:t>；</w:t>
      </w:r>
    </w:p>
    <w:p w14:paraId="55C38754">
      <w:pPr>
        <w:pStyle w:val="30"/>
        <w:spacing w:line="360" w:lineRule="auto"/>
        <w:ind w:left="0" w:leftChars="0" w:firstLine="480" w:firstLineChars="200"/>
        <w:rPr>
          <w:rFonts w:hint="default" w:hAnsi="宋体" w:cs="黑体"/>
          <w:color w:val="auto"/>
          <w:sz w:val="24"/>
          <w:shd w:val="clear" w:color="auto" w:fill="FBFBFB"/>
          <w:lang w:val="en-US" w:eastAsia="zh-CN"/>
        </w:rPr>
      </w:pPr>
      <w:r>
        <w:rPr>
          <w:rFonts w:hint="eastAsia" w:hAnsi="宋体" w:cs="黑体"/>
          <w:color w:val="auto"/>
          <w:sz w:val="24"/>
          <w:shd w:val="clear" w:color="auto" w:fill="FBFBFB"/>
          <w:lang w:val="en-US" w:eastAsia="zh-CN"/>
        </w:rPr>
        <w:t>2）</w:t>
      </w:r>
      <w:r>
        <w:rPr>
          <w:rFonts w:hint="default" w:hAnsi="宋体" w:cs="黑体"/>
          <w:color w:val="auto"/>
          <w:sz w:val="24"/>
          <w:shd w:val="clear" w:color="auto" w:fill="FBFBFB"/>
          <w:lang w:val="en-US" w:eastAsia="zh-CN"/>
        </w:rPr>
        <w:t>工作冗余是一种两个或以上的单元并行工作的并联模型，平时由各处单元平均负担工作；后备冗余平时只需要一个单元工作，另一个单元是冗余的用于待机备用</w:t>
      </w:r>
      <w:r>
        <w:rPr>
          <w:rFonts w:hint="eastAsia" w:hAnsi="宋体" w:cs="黑体"/>
          <w:color w:val="auto"/>
          <w:sz w:val="24"/>
          <w:shd w:val="clear" w:color="auto" w:fill="FBFBFB"/>
          <w:lang w:val="en-US" w:eastAsia="zh-CN"/>
        </w:rPr>
        <w:t>；</w:t>
      </w:r>
    </w:p>
    <w:p w14:paraId="76965013">
      <w:pPr>
        <w:pStyle w:val="30"/>
        <w:spacing w:line="360" w:lineRule="auto"/>
        <w:ind w:left="0" w:leftChars="0" w:firstLine="480" w:firstLineChars="200"/>
        <w:rPr>
          <w:rFonts w:hint="default" w:hAnsi="宋体" w:cs="黑体"/>
          <w:color w:val="auto"/>
          <w:sz w:val="24"/>
          <w:shd w:val="clear" w:color="auto" w:fill="FBFBFB"/>
          <w:lang w:val="en-US" w:eastAsia="zh-CN"/>
        </w:rPr>
      </w:pPr>
      <w:r>
        <w:rPr>
          <w:rFonts w:hint="eastAsia" w:hAnsi="宋体" w:cs="黑体"/>
          <w:color w:val="auto"/>
          <w:sz w:val="24"/>
          <w:shd w:val="clear" w:color="auto" w:fill="FBFBFB"/>
          <w:lang w:val="en-US" w:eastAsia="zh-CN"/>
        </w:rPr>
        <w:t>3）</w:t>
      </w:r>
      <w:r>
        <w:rPr>
          <w:rFonts w:hint="default" w:hAnsi="宋体" w:cs="黑体"/>
          <w:color w:val="auto"/>
          <w:sz w:val="24"/>
          <w:shd w:val="clear" w:color="auto" w:fill="FBFBFB"/>
          <w:lang w:val="en-US" w:eastAsia="zh-CN"/>
        </w:rPr>
        <w:t>冗余系统的工作原理</w:t>
      </w:r>
      <w:r>
        <w:rPr>
          <w:rFonts w:hint="eastAsia" w:hAnsi="宋体" w:cs="黑体"/>
          <w:color w:val="auto"/>
          <w:sz w:val="24"/>
          <w:shd w:val="clear" w:color="auto" w:fill="FBFBFB"/>
          <w:lang w:val="en-US" w:eastAsia="zh-CN"/>
        </w:rPr>
        <w:t>为：</w:t>
      </w:r>
      <w:r>
        <w:rPr>
          <w:rFonts w:hint="default" w:hAnsi="宋体" w:cs="黑体"/>
          <w:color w:val="auto"/>
          <w:sz w:val="24"/>
          <w:shd w:val="clear" w:color="auto" w:fill="FBFBFB"/>
          <w:lang w:val="en-US" w:eastAsia="zh-CN"/>
        </w:rPr>
        <w:t>混合冗余系统把静态冗余和动态冗余结合在一起,混合冗余系统由静态冗余的TMR核心的三个模块</w:t>
      </w:r>
      <w:r>
        <w:rPr>
          <w:rFonts w:hint="eastAsia" w:hAnsi="宋体" w:cs="黑体"/>
          <w:color w:val="auto"/>
          <w:sz w:val="24"/>
          <w:shd w:val="clear" w:color="auto" w:fill="FBFBFB"/>
          <w:lang w:val="en-US" w:eastAsia="zh-CN"/>
        </w:rPr>
        <w:t>、</w:t>
      </w:r>
      <w:r>
        <w:rPr>
          <w:rFonts w:hint="default" w:hAnsi="宋体" w:cs="黑体"/>
          <w:color w:val="auto"/>
          <w:sz w:val="24"/>
          <w:shd w:val="clear" w:color="auto" w:fill="FBFBFB"/>
          <w:lang w:val="en-US" w:eastAsia="zh-CN"/>
        </w:rPr>
        <w:t>S个备份模块</w:t>
      </w:r>
      <w:r>
        <w:rPr>
          <w:rFonts w:hint="eastAsia" w:hAnsi="宋体" w:cs="黑体"/>
          <w:color w:val="auto"/>
          <w:sz w:val="24"/>
          <w:shd w:val="clear" w:color="auto" w:fill="FBFBFB"/>
          <w:lang w:val="en-US" w:eastAsia="zh-CN"/>
        </w:rPr>
        <w:t>、</w:t>
      </w:r>
      <w:r>
        <w:rPr>
          <w:rFonts w:hint="default" w:hAnsi="宋体" w:cs="黑体"/>
          <w:color w:val="auto"/>
          <w:sz w:val="24"/>
          <w:shd w:val="clear" w:color="auto" w:fill="FBFBFB"/>
          <w:lang w:val="en-US" w:eastAsia="zh-CN"/>
        </w:rPr>
        <w:t>表决机构及切换机构组成</w:t>
      </w:r>
      <w:r>
        <w:rPr>
          <w:rFonts w:hint="eastAsia" w:hAnsi="宋体" w:cs="黑体"/>
          <w:color w:val="auto"/>
          <w:sz w:val="24"/>
          <w:shd w:val="clear" w:color="auto" w:fill="FBFBFB"/>
          <w:lang w:val="en-US" w:eastAsia="zh-CN"/>
        </w:rPr>
        <w:t>。</w:t>
      </w:r>
      <w:r>
        <w:rPr>
          <w:rFonts w:hint="default" w:hAnsi="宋体" w:cs="黑体"/>
          <w:color w:val="auto"/>
          <w:sz w:val="24"/>
          <w:shd w:val="clear" w:color="auto" w:fill="FBFBFB"/>
          <w:lang w:val="en-US" w:eastAsia="zh-CN"/>
        </w:rPr>
        <w:t>利用切换机构保证静态冗余的TMR核心的完整性</w:t>
      </w:r>
      <w:r>
        <w:rPr>
          <w:rFonts w:hint="eastAsia" w:hAnsi="宋体" w:cs="黑体"/>
          <w:color w:val="auto"/>
          <w:sz w:val="24"/>
          <w:shd w:val="clear" w:color="auto" w:fill="FBFBFB"/>
          <w:lang w:val="en-US" w:eastAsia="zh-CN"/>
        </w:rPr>
        <w:t>，</w:t>
      </w:r>
      <w:r>
        <w:rPr>
          <w:rFonts w:hint="default" w:hAnsi="宋体" w:cs="黑体"/>
          <w:color w:val="auto"/>
          <w:sz w:val="24"/>
          <w:shd w:val="clear" w:color="auto" w:fill="FBFBFB"/>
          <w:lang w:val="en-US" w:eastAsia="zh-CN"/>
        </w:rPr>
        <w:t>当TMR中有一个发生故障时</w:t>
      </w:r>
      <w:r>
        <w:rPr>
          <w:rFonts w:hint="eastAsia" w:hAnsi="宋体" w:cs="黑体"/>
          <w:color w:val="auto"/>
          <w:sz w:val="24"/>
          <w:shd w:val="clear" w:color="auto" w:fill="FBFBFB"/>
          <w:lang w:val="en-US" w:eastAsia="zh-CN"/>
        </w:rPr>
        <w:t>，</w:t>
      </w:r>
      <w:r>
        <w:rPr>
          <w:rFonts w:hint="default" w:hAnsi="宋体" w:cs="黑体"/>
          <w:color w:val="auto"/>
          <w:sz w:val="24"/>
          <w:shd w:val="clear" w:color="auto" w:fill="FBFBFB"/>
          <w:lang w:val="en-US" w:eastAsia="zh-CN"/>
        </w:rPr>
        <w:t>立即将其除去</w:t>
      </w:r>
      <w:r>
        <w:rPr>
          <w:rFonts w:hint="eastAsia" w:hAnsi="宋体" w:cs="黑体"/>
          <w:color w:val="auto"/>
          <w:sz w:val="24"/>
          <w:shd w:val="clear" w:color="auto" w:fill="FBFBFB"/>
          <w:lang w:val="en-US" w:eastAsia="zh-CN"/>
        </w:rPr>
        <w:t>，</w:t>
      </w:r>
      <w:r>
        <w:rPr>
          <w:rFonts w:hint="default" w:hAnsi="宋体" w:cs="黑体"/>
          <w:color w:val="auto"/>
          <w:sz w:val="24"/>
          <w:shd w:val="clear" w:color="auto" w:fill="FBFBFB"/>
          <w:lang w:val="en-US" w:eastAsia="zh-CN"/>
        </w:rPr>
        <w:t>并代之以无故障的备份模块</w:t>
      </w:r>
      <w:r>
        <w:rPr>
          <w:rFonts w:hint="eastAsia" w:hAnsi="宋体" w:cs="黑体"/>
          <w:color w:val="auto"/>
          <w:sz w:val="24"/>
          <w:shd w:val="clear" w:color="auto" w:fill="FBFBFB"/>
          <w:lang w:val="en-US" w:eastAsia="zh-CN"/>
        </w:rPr>
        <w:t>，</w:t>
      </w:r>
      <w:r>
        <w:rPr>
          <w:rFonts w:hint="default" w:hAnsi="宋体" w:cs="黑体"/>
          <w:color w:val="auto"/>
          <w:sz w:val="24"/>
          <w:shd w:val="clear" w:color="auto" w:fill="FBFBFB"/>
          <w:lang w:val="en-US" w:eastAsia="zh-CN"/>
        </w:rPr>
        <w:t>只要切换成功</w:t>
      </w:r>
      <w:r>
        <w:rPr>
          <w:rFonts w:hint="eastAsia" w:hAnsi="宋体" w:cs="黑体"/>
          <w:color w:val="auto"/>
          <w:sz w:val="24"/>
          <w:shd w:val="clear" w:color="auto" w:fill="FBFBFB"/>
          <w:lang w:val="en-US" w:eastAsia="zh-CN"/>
        </w:rPr>
        <w:t>，</w:t>
      </w:r>
      <w:r>
        <w:rPr>
          <w:rFonts w:hint="default" w:hAnsi="宋体" w:cs="黑体"/>
          <w:color w:val="auto"/>
          <w:sz w:val="24"/>
          <w:shd w:val="clear" w:color="auto" w:fill="FBFBFB"/>
          <w:lang w:val="en-US" w:eastAsia="zh-CN"/>
        </w:rPr>
        <w:t>就能延长TMR的寿命。</w:t>
      </w:r>
    </w:p>
    <w:p w14:paraId="3ABC2551">
      <w:pPr>
        <w:pStyle w:val="30"/>
        <w:spacing w:line="360" w:lineRule="auto"/>
        <w:ind w:left="0" w:leftChars="0" w:firstLine="0" w:firstLineChars="0"/>
        <w:outlineLvl w:val="9"/>
        <w:rPr>
          <w:rFonts w:hint="eastAsia" w:hAnsi="宋体" w:cs="黑体"/>
          <w:color w:val="auto"/>
          <w:sz w:val="24"/>
          <w:shd w:val="clear" w:color="auto" w:fill="FBFBFB"/>
          <w:lang w:val="en-US" w:eastAsia="zh-CN"/>
        </w:rPr>
      </w:pPr>
      <w:r>
        <w:rPr>
          <w:rFonts w:hint="eastAsia" w:hAnsi="宋体" w:cs="黑体"/>
          <w:color w:val="auto"/>
          <w:sz w:val="24"/>
          <w:shd w:val="clear" w:color="auto" w:fill="FBFBFB"/>
          <w:lang w:val="en-US" w:eastAsia="zh-CN"/>
        </w:rPr>
        <w:t>7.4.7 冗余系统应包括下列内容：</w:t>
      </w:r>
    </w:p>
    <w:p w14:paraId="0A109CF5">
      <w:pPr>
        <w:pStyle w:val="30"/>
        <w:spacing w:line="360" w:lineRule="auto"/>
        <w:ind w:left="0" w:leftChars="0" w:firstLine="480" w:firstLineChars="200"/>
        <w:rPr>
          <w:rFonts w:hint="default" w:hAnsi="宋体" w:cs="黑体"/>
          <w:sz w:val="24"/>
          <w:shd w:val="clear" w:color="auto" w:fill="FBFBFB"/>
          <w:lang w:val="en-US" w:eastAsia="zh-CN"/>
        </w:rPr>
      </w:pPr>
      <w:r>
        <w:rPr>
          <w:rFonts w:hint="eastAsia" w:hAnsi="宋体" w:cs="黑体"/>
          <w:sz w:val="24"/>
          <w:shd w:val="clear" w:color="auto" w:fill="FBFBFB"/>
          <w:lang w:val="en-US" w:eastAsia="zh-CN"/>
        </w:rPr>
        <w:t xml:space="preserve">1 </w:t>
      </w:r>
      <w:r>
        <w:rPr>
          <w:rFonts w:hint="default" w:hAnsi="宋体" w:cs="黑体"/>
          <w:sz w:val="24"/>
          <w:shd w:val="clear" w:color="auto" w:fill="FBFBFB"/>
          <w:lang w:val="en-US" w:eastAsia="zh-CN"/>
        </w:rPr>
        <w:t>隔离冗余方式</w:t>
      </w:r>
      <w:r>
        <w:rPr>
          <w:rFonts w:hint="eastAsia" w:hAnsi="宋体" w:cs="黑体"/>
          <w:sz w:val="24"/>
          <w:shd w:val="clear" w:color="auto" w:fill="FBFBFB"/>
          <w:lang w:val="en-US" w:eastAsia="zh-CN"/>
        </w:rPr>
        <w:t>，</w:t>
      </w:r>
      <w:r>
        <w:rPr>
          <w:rFonts w:hint="default" w:hAnsi="宋体" w:cs="黑体"/>
          <w:sz w:val="24"/>
          <w:shd w:val="clear" w:color="auto" w:fill="FBFBFB"/>
          <w:lang w:val="en-US" w:eastAsia="zh-CN"/>
        </w:rPr>
        <w:t>隔离冗余方式是指一台或者多台UPS作为第一级电源保护设备，另外一台机器作为二级电源，备用使用。一级电源有各自的负载总线,二级电源为所有一级电源设备提供旁路电源。工作时二级电源空载运行，但是，在一个周波的时间内要求它可以承担从0%到100%的负载。当一级电源从市电模式切换到旁路模式时，</w:t>
      </w:r>
      <w:r>
        <w:rPr>
          <w:rFonts w:hint="default" w:hAnsi="宋体" w:cs="黑体"/>
          <w:sz w:val="24"/>
          <w:shd w:val="clear" w:color="auto" w:fill="FBFBFB"/>
          <w:lang w:val="en-US" w:eastAsia="zh-CN"/>
        </w:rPr>
        <w:fldChar w:fldCharType="begin"/>
      </w:r>
      <w:r>
        <w:rPr>
          <w:rFonts w:hint="default" w:hAnsi="宋体" w:cs="黑体"/>
          <w:sz w:val="24"/>
          <w:shd w:val="clear" w:color="auto" w:fill="FBFBFB"/>
          <w:lang w:val="en-US" w:eastAsia="zh-CN"/>
        </w:rPr>
        <w:instrText xml:space="preserve"> HYPERLINK "https://www.eefocus.com/baike/512075.html" </w:instrText>
      </w:r>
      <w:r>
        <w:rPr>
          <w:rFonts w:hint="default" w:hAnsi="宋体" w:cs="黑体"/>
          <w:sz w:val="24"/>
          <w:shd w:val="clear" w:color="auto" w:fill="FBFBFB"/>
          <w:lang w:val="en-US" w:eastAsia="zh-CN"/>
        </w:rPr>
        <w:fldChar w:fldCharType="separate"/>
      </w:r>
      <w:r>
        <w:rPr>
          <w:rFonts w:hint="default" w:hAnsi="宋体" w:cs="黑体"/>
          <w:sz w:val="24"/>
          <w:shd w:val="clear" w:color="auto" w:fill="FBFBFB"/>
          <w:lang w:val="en-US" w:eastAsia="zh-CN"/>
        </w:rPr>
        <w:t>转换开关</w:t>
      </w:r>
      <w:r>
        <w:rPr>
          <w:rFonts w:hint="default" w:hAnsi="宋体" w:cs="黑体"/>
          <w:sz w:val="24"/>
          <w:shd w:val="clear" w:color="auto" w:fill="FBFBFB"/>
          <w:lang w:val="en-US" w:eastAsia="zh-CN"/>
        </w:rPr>
        <w:fldChar w:fldCharType="end"/>
      </w:r>
      <w:r>
        <w:rPr>
          <w:rFonts w:hint="default" w:hAnsi="宋体" w:cs="黑体"/>
          <w:sz w:val="24"/>
          <w:shd w:val="clear" w:color="auto" w:fill="FBFBFB"/>
          <w:lang w:val="en-US" w:eastAsia="zh-CN"/>
        </w:rPr>
        <w:t>会自动将其与二级电源断开</w:t>
      </w:r>
      <w:r>
        <w:rPr>
          <w:rFonts w:hint="eastAsia" w:hAnsi="宋体" w:cs="黑体"/>
          <w:sz w:val="24"/>
          <w:shd w:val="clear" w:color="auto" w:fill="FBFBFB"/>
          <w:lang w:val="en-US" w:eastAsia="zh-CN"/>
        </w:rPr>
        <w:t>；</w:t>
      </w:r>
    </w:p>
    <w:p w14:paraId="00A0D451">
      <w:pPr>
        <w:pStyle w:val="30"/>
        <w:spacing w:line="360" w:lineRule="auto"/>
        <w:ind w:left="0" w:leftChars="0" w:firstLine="480" w:firstLineChars="200"/>
        <w:rPr>
          <w:rFonts w:hint="default" w:hAnsi="宋体" w:cs="黑体"/>
          <w:sz w:val="24"/>
          <w:shd w:val="clear" w:color="auto" w:fill="FBFBFB"/>
          <w:lang w:val="en-US" w:eastAsia="zh-CN"/>
        </w:rPr>
      </w:pPr>
      <w:r>
        <w:rPr>
          <w:rFonts w:hint="eastAsia" w:hAnsi="宋体" w:cs="黑体"/>
          <w:sz w:val="24"/>
          <w:shd w:val="clear" w:color="auto" w:fill="FBFBFB"/>
          <w:lang w:val="en-US" w:eastAsia="zh-CN"/>
        </w:rPr>
        <w:t xml:space="preserve">2 </w:t>
      </w:r>
      <w:r>
        <w:rPr>
          <w:rFonts w:hint="default" w:hAnsi="宋体" w:cs="黑体"/>
          <w:sz w:val="24"/>
          <w:shd w:val="clear" w:color="auto" w:fill="FBFBFB"/>
          <w:lang w:val="en-US" w:eastAsia="zh-CN"/>
        </w:rPr>
        <w:t>并联冗余方式</w:t>
      </w:r>
      <w:r>
        <w:rPr>
          <w:rFonts w:hint="eastAsia" w:hAnsi="宋体" w:cs="黑体"/>
          <w:sz w:val="24"/>
          <w:shd w:val="clear" w:color="auto" w:fill="FBFBFB"/>
          <w:lang w:val="en-US" w:eastAsia="zh-CN"/>
        </w:rPr>
        <w:t>，</w:t>
      </w:r>
      <w:r>
        <w:rPr>
          <w:rFonts w:hint="default" w:hAnsi="宋体" w:cs="黑体"/>
          <w:sz w:val="24"/>
          <w:shd w:val="clear" w:color="auto" w:fill="FBFBFB"/>
          <w:lang w:val="en-US" w:eastAsia="zh-CN"/>
        </w:rPr>
        <w:t>并联冗余方式一般由2台或者多台相同功率的UPS组成，负载均分，这种方式也被称为N+1冗余方式，为负载提供的电源总容量是单台电源容量的2倍。这种工作方式与单机工作方式及并机满载冗余方式相比更加可靠，如果其中一台UPS出现故障，它即自动退出并机队列，剩下机器则继续为负载供电</w:t>
      </w:r>
      <w:r>
        <w:rPr>
          <w:rFonts w:hint="eastAsia" w:hAnsi="宋体" w:cs="黑体"/>
          <w:sz w:val="24"/>
          <w:shd w:val="clear" w:color="auto" w:fill="FBFBFB"/>
          <w:lang w:val="en-US" w:eastAsia="zh-CN"/>
        </w:rPr>
        <w:t>；</w:t>
      </w:r>
    </w:p>
    <w:p w14:paraId="7176C317">
      <w:pPr>
        <w:pStyle w:val="30"/>
        <w:spacing w:line="360" w:lineRule="auto"/>
        <w:ind w:left="0" w:leftChars="0" w:firstLine="480" w:firstLineChars="200"/>
      </w:pPr>
      <w:r>
        <w:rPr>
          <w:rFonts w:hint="eastAsia" w:hAnsi="宋体" w:cs="黑体"/>
          <w:sz w:val="24"/>
          <w:shd w:val="clear" w:color="auto" w:fill="FBFBFB"/>
          <w:lang w:val="en-US" w:eastAsia="zh-CN"/>
        </w:rPr>
        <w:t xml:space="preserve">3 </w:t>
      </w:r>
      <w:r>
        <w:rPr>
          <w:rFonts w:hint="default" w:hAnsi="宋体" w:cs="黑体"/>
          <w:sz w:val="24"/>
          <w:shd w:val="clear" w:color="auto" w:fill="FBFBFB"/>
          <w:lang w:val="en-US" w:eastAsia="zh-CN"/>
        </w:rPr>
        <w:t>分布式冗余方式</w:t>
      </w:r>
      <w:r>
        <w:rPr>
          <w:rFonts w:hint="eastAsia" w:hAnsi="宋体" w:cs="黑体"/>
          <w:sz w:val="24"/>
          <w:shd w:val="clear" w:color="auto" w:fill="FBFBFB"/>
          <w:lang w:val="en-US" w:eastAsia="zh-CN"/>
        </w:rPr>
        <w:t>，</w:t>
      </w:r>
      <w:r>
        <w:rPr>
          <w:rFonts w:hint="default" w:hAnsi="宋体" w:cs="黑体"/>
          <w:sz w:val="24"/>
          <w:shd w:val="clear" w:color="auto" w:fill="FBFBFB"/>
          <w:lang w:val="en-US" w:eastAsia="zh-CN"/>
        </w:rPr>
        <w:t>分布式冗余方式是目前业内公认的最可靠及可行的工作方式，整个系统内部的UPS各自独立，适用的负载例如：机房内的双电源服务器、精密仪器等。此种冗余方式最基本的配置是2台UPS，独立输入，不共享数据，但因为均分负载，因此仍然是并联运行。</w:t>
      </w:r>
    </w:p>
    <w:p w14:paraId="10945557">
      <w:pPr>
        <w:pStyle w:val="34"/>
        <w:numPr>
          <w:ilvl w:val="0"/>
          <w:numId w:val="0"/>
        </w:numPr>
        <w:spacing w:line="360" w:lineRule="auto"/>
        <w:ind w:left="360" w:leftChars="0" w:firstLineChars="200"/>
        <w:jc w:val="center"/>
        <w:rPr>
          <w:rFonts w:hint="eastAsia"/>
          <w:sz w:val="28"/>
          <w:szCs w:val="28"/>
          <w:lang w:val="en-US" w:eastAsia="zh-CN"/>
        </w:rPr>
      </w:pPr>
      <w:bookmarkStart w:id="258" w:name="_Toc8625"/>
      <w:r>
        <w:rPr>
          <w:rFonts w:hint="eastAsia" w:ascii="宋体" w:hAnsi="宋体" w:eastAsia="宋体" w:cs="Times New Roman"/>
          <w:sz w:val="28"/>
          <w:szCs w:val="28"/>
          <w:lang w:val="en-US" w:eastAsia="zh-CN"/>
        </w:rPr>
        <w:t>7.5 残差计算与分析</w:t>
      </w:r>
      <w:bookmarkEnd w:id="258"/>
    </w:p>
    <w:p w14:paraId="2F138300">
      <w:pPr>
        <w:keepNext w:val="0"/>
        <w:keepLines w:val="0"/>
        <w:widowControl/>
        <w:suppressLineNumbers w:val="0"/>
        <w:shd w:val="clear" w:fill="FFFFFF"/>
        <w:spacing w:after="225" w:afterAutospacing="0" w:line="360" w:lineRule="auto"/>
        <w:jc w:val="left"/>
        <w:rPr>
          <w:rFonts w:hint="default" w:ascii="宋体" w:hAnsi="宋体" w:eastAsia="宋体" w:cs="黑体"/>
          <w:sz w:val="24"/>
          <w:shd w:val="clear" w:color="auto" w:fill="FBFBFB"/>
          <w:lang w:val="en-US" w:eastAsia="zh-CN"/>
        </w:rPr>
      </w:pPr>
      <w:r>
        <w:rPr>
          <w:rFonts w:hint="eastAsia" w:ascii="宋体" w:hAnsi="宋体" w:eastAsia="宋体" w:cs="黑体"/>
          <w:sz w:val="24"/>
          <w:shd w:val="clear" w:color="auto" w:fill="FBFBFB"/>
          <w:lang w:val="en-US" w:eastAsia="zh-CN"/>
        </w:rPr>
        <w:t xml:space="preserve">7.5.7 </w:t>
      </w:r>
      <w:r>
        <w:rPr>
          <w:rFonts w:hint="default" w:ascii="宋体" w:hAnsi="宋体" w:eastAsia="宋体" w:cs="黑体"/>
          <w:sz w:val="24"/>
          <w:shd w:val="clear" w:color="auto" w:fill="FBFBFB"/>
          <w:lang w:val="en-US" w:eastAsia="zh-CN"/>
        </w:rPr>
        <w:t>实验点的标准化残差落在(-2，2)区间以外的</w:t>
      </w:r>
      <w:r>
        <w:rPr>
          <w:rFonts w:hint="default" w:ascii="宋体" w:hAnsi="宋体" w:eastAsia="宋体" w:cs="黑体"/>
          <w:sz w:val="24"/>
          <w:shd w:val="clear" w:color="auto" w:fill="FBFBFB"/>
          <w:lang w:val="en-US" w:eastAsia="zh-CN"/>
        </w:rPr>
        <w:fldChar w:fldCharType="begin"/>
      </w:r>
      <w:r>
        <w:rPr>
          <w:rFonts w:hint="default" w:ascii="宋体" w:hAnsi="宋体" w:eastAsia="宋体" w:cs="黑体"/>
          <w:sz w:val="24"/>
          <w:shd w:val="clear" w:color="auto" w:fill="FBFBFB"/>
          <w:lang w:val="en-US" w:eastAsia="zh-CN"/>
        </w:rPr>
        <w:instrText xml:space="preserve"> HYPERLINK "https://baike.baidu.com/item/%E6%A6%82%E7%8E%87" \t "https://baike.baidu.com/item/%E6%AE%8B%E5%B7%AE/_blank" </w:instrText>
      </w:r>
      <w:r>
        <w:rPr>
          <w:rFonts w:hint="default" w:ascii="宋体" w:hAnsi="宋体" w:eastAsia="宋体" w:cs="黑体"/>
          <w:sz w:val="24"/>
          <w:shd w:val="clear" w:color="auto" w:fill="FBFBFB"/>
          <w:lang w:val="en-US" w:eastAsia="zh-CN"/>
        </w:rPr>
        <w:fldChar w:fldCharType="separate"/>
      </w:r>
      <w:r>
        <w:rPr>
          <w:rFonts w:hint="default" w:ascii="宋体" w:hAnsi="宋体" w:eastAsia="宋体" w:cs="黑体"/>
          <w:sz w:val="24"/>
          <w:shd w:val="clear" w:color="auto" w:fill="FBFBFB"/>
          <w:lang w:val="en-US" w:eastAsia="zh-CN"/>
        </w:rPr>
        <w:t>概率</w:t>
      </w:r>
      <w:r>
        <w:rPr>
          <w:rFonts w:hint="default" w:ascii="宋体" w:hAnsi="宋体" w:eastAsia="宋体" w:cs="黑体"/>
          <w:sz w:val="24"/>
          <w:shd w:val="clear" w:color="auto" w:fill="FBFBFB"/>
          <w:lang w:val="en-US" w:eastAsia="zh-CN"/>
        </w:rPr>
        <w:fldChar w:fldCharType="end"/>
      </w:r>
      <w:r>
        <w:rPr>
          <w:rFonts w:hint="default" w:ascii="宋体" w:hAnsi="宋体" w:eastAsia="宋体" w:cs="黑体"/>
          <w:sz w:val="24"/>
          <w:shd w:val="clear" w:color="auto" w:fill="FBFBFB"/>
          <w:lang w:val="en-US" w:eastAsia="zh-CN"/>
        </w:rPr>
        <w:t>≤0.05。若某一实验点的标准化残差落在(-2，2)区间以外，可在95%</w:t>
      </w:r>
      <w:r>
        <w:rPr>
          <w:rFonts w:hint="default" w:ascii="宋体" w:hAnsi="宋体" w:eastAsia="宋体" w:cs="黑体"/>
          <w:sz w:val="24"/>
          <w:shd w:val="clear" w:color="auto" w:fill="FBFBFB"/>
          <w:lang w:val="en-US" w:eastAsia="zh-CN"/>
        </w:rPr>
        <w:fldChar w:fldCharType="begin"/>
      </w:r>
      <w:r>
        <w:rPr>
          <w:rFonts w:hint="default" w:ascii="宋体" w:hAnsi="宋体" w:eastAsia="宋体" w:cs="黑体"/>
          <w:sz w:val="24"/>
          <w:shd w:val="clear" w:color="auto" w:fill="FBFBFB"/>
          <w:lang w:val="en-US" w:eastAsia="zh-CN"/>
        </w:rPr>
        <w:instrText xml:space="preserve"> HYPERLINK "https://baike.baidu.com/item/%E7%BD%AE%E4%BF%A1%E5%BA%A6" \t "https://baike.baidu.com/item/%E6%AE%8B%E5%B7%AE/_blank" </w:instrText>
      </w:r>
      <w:r>
        <w:rPr>
          <w:rFonts w:hint="default" w:ascii="宋体" w:hAnsi="宋体" w:eastAsia="宋体" w:cs="黑体"/>
          <w:sz w:val="24"/>
          <w:shd w:val="clear" w:color="auto" w:fill="FBFBFB"/>
          <w:lang w:val="en-US" w:eastAsia="zh-CN"/>
        </w:rPr>
        <w:fldChar w:fldCharType="separate"/>
      </w:r>
      <w:r>
        <w:rPr>
          <w:rFonts w:hint="default" w:ascii="宋体" w:hAnsi="宋体" w:eastAsia="宋体" w:cs="黑体"/>
          <w:sz w:val="24"/>
          <w:shd w:val="clear" w:color="auto" w:fill="FBFBFB"/>
          <w:lang w:val="en-US" w:eastAsia="zh-CN"/>
        </w:rPr>
        <w:t>置信度</w:t>
      </w:r>
      <w:r>
        <w:rPr>
          <w:rFonts w:hint="default" w:ascii="宋体" w:hAnsi="宋体" w:eastAsia="宋体" w:cs="黑体"/>
          <w:sz w:val="24"/>
          <w:shd w:val="clear" w:color="auto" w:fill="FBFBFB"/>
          <w:lang w:val="en-US" w:eastAsia="zh-CN"/>
        </w:rPr>
        <w:fldChar w:fldCharType="end"/>
      </w:r>
      <w:r>
        <w:rPr>
          <w:rFonts w:hint="default" w:ascii="宋体" w:hAnsi="宋体" w:eastAsia="宋体" w:cs="黑体"/>
          <w:sz w:val="24"/>
          <w:shd w:val="clear" w:color="auto" w:fill="FBFBFB"/>
          <w:lang w:val="en-US" w:eastAsia="zh-CN"/>
        </w:rPr>
        <w:t>将其判为异常实验点，不参与回归直线拟合。</w:t>
      </w:r>
      <w:r>
        <w:rPr>
          <w:rFonts w:hint="eastAsia" w:ascii="宋体" w:hAnsi="宋体" w:eastAsia="宋体" w:cs="黑体"/>
          <w:sz w:val="24"/>
          <w:shd w:val="clear" w:color="auto" w:fill="FBFBFB"/>
          <w:lang w:val="en-US" w:eastAsia="zh-CN"/>
        </w:rPr>
        <w:t>标准化残差模拟计算</w:t>
      </w:r>
      <w:r>
        <w:rPr>
          <w:rFonts w:hint="eastAsia" w:ascii="宋体" w:hAnsi="宋体" w:cs="黑体"/>
          <w:sz w:val="24"/>
          <w:shd w:val="clear" w:color="auto" w:fill="FBFBFB"/>
          <w:lang w:val="en-US" w:eastAsia="zh-CN"/>
        </w:rPr>
        <w:t>结果</w:t>
      </w:r>
      <w:r>
        <w:rPr>
          <w:rFonts w:hint="eastAsia" w:ascii="宋体" w:hAnsi="宋体" w:cs="黑体"/>
          <w:color w:val="auto"/>
          <w:sz w:val="24"/>
          <w:shd w:val="clear" w:color="auto" w:fill="FBFBFB"/>
          <w:lang w:val="en-US" w:eastAsia="zh-CN"/>
        </w:rPr>
        <w:t>（</w:t>
      </w:r>
      <w:r>
        <w:rPr>
          <w:rFonts w:hint="eastAsia" w:ascii="宋体" w:hAnsi="宋体" w:eastAsia="宋体" w:cs="黑体"/>
          <w:color w:val="auto"/>
          <w:sz w:val="24"/>
          <w:shd w:val="clear" w:color="auto" w:fill="FBFBFB"/>
          <w:lang w:val="en-US" w:eastAsia="zh-CN"/>
        </w:rPr>
        <w:t>图7</w:t>
      </w:r>
      <w:r>
        <w:rPr>
          <w:rFonts w:hint="eastAsia" w:ascii="宋体" w:hAnsi="宋体" w:cs="黑体"/>
          <w:color w:val="auto"/>
          <w:sz w:val="24"/>
          <w:shd w:val="clear" w:color="auto" w:fill="FBFBFB"/>
          <w:lang w:val="en-US" w:eastAsia="zh-CN"/>
        </w:rPr>
        <w:t>.5.7）</w:t>
      </w:r>
      <w:r>
        <w:rPr>
          <w:rFonts w:hint="eastAsia" w:ascii="宋体" w:hAnsi="宋体" w:eastAsia="宋体" w:cs="黑体"/>
          <w:color w:val="auto"/>
          <w:sz w:val="24"/>
          <w:shd w:val="clear" w:color="auto" w:fill="FBFBFB"/>
          <w:lang w:val="en-US" w:eastAsia="zh-CN"/>
        </w:rPr>
        <w:t>。</w:t>
      </w:r>
    </w:p>
    <w:p w14:paraId="73C10573">
      <w:pPr>
        <w:pStyle w:val="30"/>
        <w:spacing w:line="360" w:lineRule="auto"/>
        <w:ind w:left="0" w:leftChars="0" w:firstLine="0" w:firstLineChars="0"/>
        <w:jc w:val="center"/>
        <w:rPr>
          <w:rFonts w:ascii="宋体" w:hAnsi="宋体" w:eastAsia="宋体" w:cs="宋体"/>
          <w:sz w:val="24"/>
          <w:szCs w:val="24"/>
        </w:rPr>
      </w:pPr>
      <w:r>
        <w:rPr>
          <w:rFonts w:ascii="宋体" w:hAnsi="宋体" w:eastAsia="宋体" w:cs="宋体"/>
          <w:sz w:val="24"/>
          <w:szCs w:val="24"/>
        </w:rPr>
        <w:drawing>
          <wp:inline distT="0" distB="0" distL="114300" distR="114300">
            <wp:extent cx="3731260" cy="3303905"/>
            <wp:effectExtent l="0" t="0" r="2540" b="10795"/>
            <wp:docPr id="46" name="图片 4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8" descr="IMG_256"/>
                    <pic:cNvPicPr>
                      <a:picLocks noChangeAspect="1"/>
                    </pic:cNvPicPr>
                  </pic:nvPicPr>
                  <pic:blipFill>
                    <a:blip r:embed="rId258">
                      <a:lum bright="6000" contrast="6000"/>
                    </a:blip>
                    <a:stretch>
                      <a:fillRect/>
                    </a:stretch>
                  </pic:blipFill>
                  <pic:spPr>
                    <a:xfrm>
                      <a:off x="0" y="0"/>
                      <a:ext cx="3731260" cy="3303905"/>
                    </a:xfrm>
                    <a:prstGeom prst="rect">
                      <a:avLst/>
                    </a:prstGeom>
                    <a:noFill/>
                    <a:ln w="9525">
                      <a:noFill/>
                    </a:ln>
                  </pic:spPr>
                </pic:pic>
              </a:graphicData>
            </a:graphic>
          </wp:inline>
        </w:drawing>
      </w:r>
    </w:p>
    <w:p w14:paraId="48F5007C">
      <w:pPr>
        <w:pStyle w:val="30"/>
        <w:spacing w:line="360" w:lineRule="auto"/>
        <w:ind w:left="0" w:leftChars="0" w:firstLine="0" w:firstLineChars="0"/>
        <w:jc w:val="center"/>
        <w:rPr>
          <w:rFonts w:hint="default" w:hAnsi="宋体" w:cs="宋体"/>
          <w:sz w:val="24"/>
          <w:szCs w:val="24"/>
          <w:lang w:val="en-US" w:eastAsia="zh-CN"/>
        </w:rPr>
      </w:pPr>
      <w:r>
        <w:rPr>
          <w:rFonts w:hint="eastAsia" w:hAnsi="宋体" w:cs="宋体"/>
          <w:sz w:val="24"/>
          <w:szCs w:val="24"/>
          <w:lang w:val="en-US" w:eastAsia="zh-CN"/>
        </w:rPr>
        <w:t>图7.5.7 标准化残差示意图</w:t>
      </w:r>
    </w:p>
    <w:p w14:paraId="482BADD8">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360" w:lineRule="auto"/>
        <w:ind w:firstLine="0" w:firstLineChars="0"/>
        <w:jc w:val="left"/>
        <w:textAlignment w:val="auto"/>
        <w:rPr>
          <w:rFonts w:hint="default" w:ascii="宋体" w:hAnsi="宋体" w:eastAsia="宋体" w:cs="黑体"/>
          <w:sz w:val="24"/>
          <w:shd w:val="clear" w:color="auto" w:fill="FBFBFB"/>
          <w:lang w:val="en-US" w:eastAsia="zh-CN"/>
        </w:rPr>
      </w:pPr>
      <w:r>
        <w:rPr>
          <w:rFonts w:hint="eastAsia" w:ascii="宋体" w:hAnsi="宋体" w:eastAsia="宋体" w:cs="黑体"/>
          <w:sz w:val="24"/>
          <w:shd w:val="clear" w:color="auto" w:fill="FBFBFB"/>
          <w:lang w:val="en-US" w:eastAsia="zh-CN"/>
        </w:rPr>
        <w:t>7.5.8 用</w:t>
      </w:r>
      <w:r>
        <w:rPr>
          <w:rFonts w:hint="default" w:ascii="宋体" w:hAnsi="宋体" w:eastAsia="宋体" w:cs="黑体"/>
          <w:sz w:val="24"/>
          <w:shd w:val="clear" w:color="auto" w:fill="FBFBFB"/>
          <w:lang w:val="en-US" w:eastAsia="zh-CN"/>
        </w:rPr>
        <w:t>残差图的分布趋势判明所拟合的线性模型是否满足有关假设。如</w:t>
      </w:r>
      <w:r>
        <w:rPr>
          <w:rFonts w:hint="eastAsia" w:ascii="宋体" w:hAnsi="宋体" w:eastAsia="宋体" w:cs="黑体"/>
          <w:sz w:val="24"/>
          <w:shd w:val="clear" w:color="auto" w:fill="FBFBFB"/>
          <w:lang w:val="en-US" w:eastAsia="zh-CN"/>
        </w:rPr>
        <w:t>：</w:t>
      </w:r>
      <w:r>
        <w:rPr>
          <w:rFonts w:hint="default" w:ascii="宋体" w:hAnsi="宋体" w:eastAsia="宋体" w:cs="黑体"/>
          <w:sz w:val="24"/>
          <w:shd w:val="clear" w:color="auto" w:fill="FBFBFB"/>
          <w:lang w:val="en-US" w:eastAsia="zh-CN"/>
        </w:rPr>
        <w:t>残差是否近似正态分布、是否方差齐次</w:t>
      </w:r>
      <w:r>
        <w:rPr>
          <w:rFonts w:hint="eastAsia" w:ascii="宋体" w:hAnsi="宋体" w:eastAsia="宋体" w:cs="黑体"/>
          <w:sz w:val="24"/>
          <w:shd w:val="clear" w:color="auto" w:fill="FBFBFB"/>
          <w:lang w:val="en-US" w:eastAsia="zh-CN"/>
        </w:rPr>
        <w:t>、</w:t>
      </w:r>
      <w:r>
        <w:rPr>
          <w:rFonts w:hint="default" w:ascii="宋体" w:hAnsi="宋体" w:eastAsia="宋体" w:cs="黑体"/>
          <w:sz w:val="24"/>
          <w:shd w:val="clear" w:color="auto" w:fill="FBFBFB"/>
          <w:lang w:val="en-US" w:eastAsia="zh-CN"/>
        </w:rPr>
        <w:t>变量间是否有其它非线性关系及是否还有重要自变量未进入模型。</w:t>
      </w:r>
    </w:p>
    <w:p w14:paraId="67EC2F97">
      <w:pPr>
        <w:keepNext w:val="0"/>
        <w:keepLines w:val="0"/>
        <w:pageBreakBefore w:val="0"/>
        <w:widowControl/>
        <w:shd w:val="clear" w:fill="FFFFFF"/>
        <w:kinsoku/>
        <w:wordWrap/>
        <w:overflowPunct/>
        <w:topLinePunct w:val="0"/>
        <w:bidi w:val="0"/>
        <w:adjustRightInd/>
        <w:snapToGrid/>
        <w:spacing w:line="360" w:lineRule="auto"/>
        <w:jc w:val="left"/>
        <w:textAlignment w:val="auto"/>
        <w:rPr>
          <w:rFonts w:hint="eastAsia" w:ascii="宋体" w:hAnsi="宋体" w:eastAsia="宋体" w:cs="Times New Roman"/>
          <w:sz w:val="32"/>
          <w:szCs w:val="28"/>
          <w:lang w:val="en-US" w:eastAsia="zh-CN"/>
        </w:rPr>
      </w:pPr>
      <w:r>
        <w:rPr>
          <w:rFonts w:hint="eastAsia" w:ascii="宋体" w:hAnsi="宋体" w:eastAsia="宋体" w:cs="黑体"/>
          <w:sz w:val="24"/>
          <w:shd w:val="clear" w:color="auto" w:fill="FBFBFB"/>
          <w:lang w:val="en-US" w:eastAsia="zh-CN"/>
        </w:rPr>
        <w:t>7.5.9 应根据</w:t>
      </w:r>
      <w:r>
        <w:rPr>
          <w:rFonts w:hint="default" w:ascii="宋体" w:hAnsi="宋体" w:eastAsia="宋体" w:cs="黑体"/>
          <w:sz w:val="24"/>
          <w:shd w:val="clear" w:color="auto" w:fill="FBFBFB"/>
          <w:lang w:val="en-US" w:eastAsia="zh-CN"/>
        </w:rPr>
        <w:t>具体</w:t>
      </w:r>
      <w:r>
        <w:rPr>
          <w:rFonts w:hint="eastAsia" w:ascii="宋体" w:hAnsi="宋体" w:eastAsia="宋体" w:cs="黑体"/>
          <w:sz w:val="24"/>
          <w:shd w:val="clear" w:color="auto" w:fill="FBFBFB"/>
          <w:lang w:val="en-US" w:eastAsia="zh-CN"/>
        </w:rPr>
        <w:t>应用场景</w:t>
      </w:r>
      <w:r>
        <w:rPr>
          <w:rFonts w:hint="default" w:ascii="宋体" w:hAnsi="宋体" w:eastAsia="宋体" w:cs="黑体"/>
          <w:sz w:val="24"/>
          <w:shd w:val="clear" w:color="auto" w:fill="FBFBFB"/>
          <w:lang w:val="en-US" w:eastAsia="zh-CN"/>
        </w:rPr>
        <w:t>，</w:t>
      </w:r>
      <w:r>
        <w:rPr>
          <w:rFonts w:hint="eastAsia" w:ascii="宋体" w:hAnsi="宋体" w:eastAsia="宋体" w:cs="黑体"/>
          <w:sz w:val="24"/>
          <w:shd w:val="clear" w:color="auto" w:fill="FBFBFB"/>
          <w:lang w:val="en-US" w:eastAsia="zh-CN"/>
        </w:rPr>
        <w:t>选择与之相适应的</w:t>
      </w:r>
      <w:r>
        <w:rPr>
          <w:rFonts w:hint="default" w:ascii="宋体" w:hAnsi="宋体" w:eastAsia="宋体" w:cs="黑体"/>
          <w:sz w:val="24"/>
          <w:shd w:val="clear" w:color="auto" w:fill="FBFBFB"/>
          <w:lang w:val="en-US" w:eastAsia="zh-CN"/>
        </w:rPr>
        <w:t>校正方案，如</w:t>
      </w:r>
      <w:r>
        <w:rPr>
          <w:rFonts w:hint="eastAsia" w:ascii="宋体" w:hAnsi="宋体" w:eastAsia="宋体" w:cs="黑体"/>
          <w:sz w:val="24"/>
          <w:shd w:val="clear" w:color="auto" w:fill="FBFBFB"/>
          <w:lang w:val="en-US" w:eastAsia="zh-CN"/>
        </w:rPr>
        <w:t>：</w:t>
      </w:r>
      <w:r>
        <w:rPr>
          <w:rFonts w:hint="default" w:ascii="宋体" w:hAnsi="宋体" w:eastAsia="宋体" w:cs="黑体"/>
          <w:sz w:val="24"/>
          <w:shd w:val="clear" w:color="auto" w:fill="FBFBFB"/>
          <w:lang w:val="en-US" w:eastAsia="zh-CN"/>
        </w:rPr>
        <w:t>非线性处理，引入新自变量，或考察误差是否有自相关性。</w:t>
      </w:r>
    </w:p>
    <w:p w14:paraId="692AC515">
      <w:pPr>
        <w:pStyle w:val="34"/>
        <w:keepNext w:val="0"/>
        <w:keepLines w:val="0"/>
        <w:pageBreakBefore w:val="0"/>
        <w:widowControl/>
        <w:numPr>
          <w:ilvl w:val="0"/>
          <w:numId w:val="0"/>
        </w:numPr>
        <w:kinsoku/>
        <w:wordWrap/>
        <w:overflowPunct/>
        <w:topLinePunct w:val="0"/>
        <w:bidi w:val="0"/>
        <w:adjustRightInd/>
        <w:snapToGrid/>
        <w:spacing w:line="360" w:lineRule="auto"/>
        <w:ind w:left="360"/>
        <w:jc w:val="center"/>
        <w:textAlignment w:val="auto"/>
        <w:rPr>
          <w:rFonts w:hint="eastAsia" w:ascii="宋体" w:hAnsi="宋体" w:eastAsia="宋体" w:cs="Times New Roman"/>
          <w:sz w:val="28"/>
          <w:szCs w:val="28"/>
          <w:lang w:val="en-US" w:eastAsia="zh-CN"/>
        </w:rPr>
      </w:pPr>
      <w:bookmarkStart w:id="259" w:name="_Toc8886"/>
      <w:r>
        <w:rPr>
          <w:rFonts w:hint="eastAsia" w:ascii="宋体" w:hAnsi="宋体" w:eastAsia="宋体" w:cs="Times New Roman"/>
          <w:sz w:val="28"/>
          <w:szCs w:val="28"/>
          <w:lang w:val="en-US" w:eastAsia="zh-CN"/>
        </w:rPr>
        <w:t>7.6 韧性传感器</w:t>
      </w:r>
      <w:bookmarkEnd w:id="255"/>
      <w:bookmarkEnd w:id="259"/>
    </w:p>
    <w:p w14:paraId="47F8F35F">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360" w:lineRule="auto"/>
        <w:jc w:val="left"/>
        <w:textAlignment w:val="auto"/>
        <w:outlineLvl w:val="9"/>
        <w:rPr>
          <w:rFonts w:hint="default" w:ascii="宋体" w:hAnsi="宋体" w:eastAsia="宋体" w:cs="黑体"/>
          <w:sz w:val="24"/>
          <w:shd w:val="clear" w:color="auto" w:fill="FBFBFB"/>
          <w:lang w:val="en-US" w:eastAsia="zh-CN"/>
        </w:rPr>
      </w:pPr>
      <w:r>
        <w:rPr>
          <w:rFonts w:hint="eastAsia" w:ascii="宋体" w:hAnsi="宋体" w:eastAsia="宋体" w:cs="黑体"/>
          <w:sz w:val="24"/>
          <w:shd w:val="clear" w:color="auto" w:fill="FBFBFB"/>
          <w:lang w:val="en-US" w:eastAsia="zh-CN"/>
        </w:rPr>
        <w:t>7.6.1 韧性传感器的主要检测内容应符合</w:t>
      </w:r>
      <w:r>
        <w:rPr>
          <w:rFonts w:hint="eastAsia" w:hAnsi="宋体" w:cs="黑体"/>
          <w:color w:val="auto"/>
          <w:kern w:val="2"/>
          <w:sz w:val="24"/>
          <w:szCs w:val="24"/>
          <w:shd w:val="clear" w:color="auto" w:fill="FBFBFB"/>
          <w:lang w:val="en-US" w:eastAsia="zh-CN" w:bidi="ar-SA"/>
        </w:rPr>
        <w:t>下列</w:t>
      </w:r>
      <w:r>
        <w:rPr>
          <w:rFonts w:hint="eastAsia" w:ascii="宋体" w:hAnsi="宋体" w:eastAsia="宋体" w:cs="黑体"/>
          <w:sz w:val="24"/>
          <w:shd w:val="clear" w:color="auto" w:fill="FBFBFB"/>
          <w:lang w:val="en-US" w:eastAsia="zh-CN"/>
        </w:rPr>
        <w:t>规定：</w:t>
      </w:r>
    </w:p>
    <w:p w14:paraId="3FE20D76">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360" w:lineRule="auto"/>
        <w:ind w:firstLine="420" w:firstLineChars="0"/>
        <w:jc w:val="left"/>
        <w:textAlignment w:val="auto"/>
        <w:rPr>
          <w:rFonts w:hint="default" w:ascii="宋体" w:hAnsi="宋体" w:eastAsia="宋体" w:cs="黑体"/>
          <w:sz w:val="24"/>
          <w:shd w:val="clear" w:color="auto" w:fill="FBFBFB"/>
          <w:lang w:val="en-US" w:eastAsia="zh-CN"/>
        </w:rPr>
      </w:pPr>
      <w:r>
        <w:rPr>
          <w:rFonts w:hint="eastAsia" w:ascii="宋体" w:hAnsi="宋体" w:eastAsia="宋体" w:cs="黑体"/>
          <w:sz w:val="24"/>
          <w:shd w:val="clear" w:color="auto" w:fill="FBFBFB"/>
          <w:lang w:val="en-US" w:eastAsia="zh-CN"/>
        </w:rPr>
        <w:t>9 道路检测</w:t>
      </w:r>
      <w:r>
        <w:rPr>
          <w:rFonts w:hint="eastAsia" w:ascii="宋体" w:hAnsi="宋体" w:cs="黑体"/>
          <w:sz w:val="24"/>
          <w:shd w:val="clear" w:color="auto" w:fill="FBFBFB"/>
          <w:lang w:val="en-US" w:eastAsia="zh-CN"/>
        </w:rPr>
        <w:t>，</w:t>
      </w:r>
      <w:r>
        <w:rPr>
          <w:rFonts w:hint="eastAsia" w:ascii="宋体" w:hAnsi="宋体" w:eastAsia="宋体" w:cs="黑体"/>
          <w:sz w:val="24"/>
          <w:shd w:val="clear" w:color="auto" w:fill="FBFBFB"/>
          <w:lang w:val="en-US" w:eastAsia="zh-CN"/>
        </w:rPr>
        <w:t>又包括：坑洞检测、凸型障碍物检测、悬空异物检测、塌陷检测、裂缝检测、浸水检测等</w:t>
      </w:r>
      <w:r>
        <w:rPr>
          <w:rFonts w:hint="eastAsia" w:ascii="宋体" w:hAnsi="宋体" w:cs="黑体"/>
          <w:sz w:val="24"/>
          <w:shd w:val="clear" w:color="auto" w:fill="FBFBFB"/>
          <w:lang w:val="en-US" w:eastAsia="zh-CN"/>
        </w:rPr>
        <w:t>；</w:t>
      </w:r>
    </w:p>
    <w:p w14:paraId="6B585DCB">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360" w:lineRule="auto"/>
        <w:jc w:val="left"/>
        <w:textAlignment w:val="auto"/>
        <w:rPr>
          <w:rFonts w:hint="default" w:ascii="宋体" w:hAnsi="宋体" w:eastAsia="宋体" w:cs="黑体"/>
          <w:sz w:val="24"/>
          <w:shd w:val="clear" w:color="auto" w:fill="FBFBFB"/>
          <w:lang w:val="en-US" w:eastAsia="zh-CN"/>
        </w:rPr>
      </w:pPr>
      <w:r>
        <w:rPr>
          <w:rFonts w:hint="default" w:ascii="宋体" w:hAnsi="宋体" w:eastAsia="宋体" w:cs="黑体"/>
          <w:sz w:val="24"/>
          <w:shd w:val="clear" w:color="auto" w:fill="FBFBFB"/>
          <w:lang w:val="en-US" w:eastAsia="zh-CN"/>
        </w:rPr>
        <w:tab/>
      </w:r>
      <w:r>
        <w:rPr>
          <w:rFonts w:hint="eastAsia" w:ascii="宋体" w:hAnsi="宋体" w:eastAsia="宋体" w:cs="黑体"/>
          <w:sz w:val="24"/>
          <w:shd w:val="clear" w:color="auto" w:fill="FBFBFB"/>
          <w:lang w:val="en-US" w:eastAsia="zh-CN"/>
        </w:rPr>
        <w:t>10 桥梁隧道检测</w:t>
      </w:r>
      <w:r>
        <w:rPr>
          <w:rFonts w:hint="eastAsia" w:ascii="宋体" w:hAnsi="宋体" w:cs="黑体"/>
          <w:sz w:val="24"/>
          <w:shd w:val="clear" w:color="auto" w:fill="FBFBFB"/>
          <w:lang w:val="en-US" w:eastAsia="zh-CN"/>
        </w:rPr>
        <w:t>；</w:t>
      </w:r>
      <w:r>
        <w:rPr>
          <w:rFonts w:hint="eastAsia" w:ascii="宋体" w:hAnsi="宋体" w:eastAsia="宋体" w:cs="黑体"/>
          <w:sz w:val="24"/>
          <w:shd w:val="clear" w:color="auto" w:fill="FBFBFB"/>
          <w:lang w:val="en-US" w:eastAsia="zh-CN"/>
        </w:rPr>
        <w:t>又包括：形变检测、位移检测、振动检测、浸水检测等。</w:t>
      </w:r>
    </w:p>
    <w:p w14:paraId="2722E567">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360" w:lineRule="auto"/>
        <w:jc w:val="left"/>
        <w:textAlignment w:val="auto"/>
        <w:outlineLvl w:val="9"/>
        <w:rPr>
          <w:rFonts w:hint="eastAsia" w:ascii="宋体" w:hAnsi="宋体" w:eastAsia="宋体" w:cs="黑体"/>
          <w:color w:val="333333"/>
          <w:kern w:val="2"/>
          <w:sz w:val="24"/>
          <w:szCs w:val="24"/>
          <w:highlight w:val="yellow"/>
          <w:shd w:val="clear" w:color="auto" w:fill="FBFBFB"/>
          <w:lang w:eastAsia="zh-CN"/>
        </w:rPr>
      </w:pPr>
    </w:p>
    <w:p w14:paraId="7BB2A0A4">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360" w:lineRule="auto"/>
        <w:jc w:val="left"/>
        <w:textAlignment w:val="auto"/>
        <w:outlineLvl w:val="9"/>
        <w:rPr>
          <w:rFonts w:hint="eastAsia" w:ascii="宋体" w:hAnsi="宋体" w:eastAsia="宋体" w:cs="黑体"/>
          <w:color w:val="333333"/>
          <w:kern w:val="2"/>
          <w:sz w:val="24"/>
          <w:szCs w:val="24"/>
          <w:highlight w:val="yellow"/>
          <w:shd w:val="clear" w:color="auto" w:fill="FBFBFB"/>
          <w:lang w:eastAsia="zh-CN"/>
        </w:rPr>
      </w:pPr>
    </w:p>
    <w:p w14:paraId="51DA3630">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360" w:lineRule="auto"/>
        <w:jc w:val="left"/>
        <w:textAlignment w:val="auto"/>
        <w:outlineLvl w:val="9"/>
        <w:rPr>
          <w:rFonts w:hint="eastAsia" w:ascii="宋体" w:hAnsi="宋体" w:eastAsia="宋体" w:cs="黑体"/>
          <w:color w:val="333333"/>
          <w:kern w:val="2"/>
          <w:sz w:val="24"/>
          <w:szCs w:val="24"/>
          <w:highlight w:val="yellow"/>
          <w:shd w:val="clear" w:color="auto" w:fill="FBFBFB"/>
          <w:lang w:eastAsia="zh-CN"/>
        </w:rPr>
      </w:pPr>
    </w:p>
    <w:p w14:paraId="467C2E21">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360" w:lineRule="auto"/>
        <w:jc w:val="left"/>
        <w:textAlignment w:val="auto"/>
        <w:outlineLvl w:val="9"/>
        <w:rPr>
          <w:rFonts w:hint="eastAsia" w:ascii="宋体" w:hAnsi="宋体" w:eastAsia="宋体" w:cs="黑体"/>
          <w:color w:val="333333"/>
          <w:kern w:val="2"/>
          <w:sz w:val="24"/>
          <w:szCs w:val="24"/>
          <w:highlight w:val="yellow"/>
          <w:shd w:val="clear" w:color="auto" w:fill="FBFBFB"/>
          <w:lang w:eastAsia="zh-CN"/>
        </w:rPr>
      </w:pPr>
    </w:p>
    <w:p w14:paraId="04D89B1B">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360" w:lineRule="auto"/>
        <w:jc w:val="left"/>
        <w:textAlignment w:val="auto"/>
        <w:outlineLvl w:val="9"/>
        <w:rPr>
          <w:rFonts w:hint="eastAsia" w:ascii="宋体" w:hAnsi="宋体" w:eastAsia="宋体" w:cs="黑体"/>
          <w:color w:val="333333"/>
          <w:kern w:val="2"/>
          <w:sz w:val="24"/>
          <w:szCs w:val="24"/>
          <w:highlight w:val="yellow"/>
          <w:shd w:val="clear" w:color="auto" w:fill="FBFBFB"/>
          <w:lang w:eastAsia="zh-CN"/>
        </w:rPr>
      </w:pPr>
    </w:p>
    <w:p w14:paraId="38F705B5">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360" w:lineRule="auto"/>
        <w:jc w:val="left"/>
        <w:textAlignment w:val="auto"/>
        <w:outlineLvl w:val="9"/>
        <w:rPr>
          <w:rFonts w:hint="default" w:ascii="宋体" w:hAnsi="宋体" w:eastAsia="宋体" w:cs="黑体"/>
          <w:sz w:val="24"/>
          <w:shd w:val="clear" w:color="auto" w:fill="FBFBFB"/>
          <w:lang w:val="en-US" w:eastAsia="zh-CN"/>
        </w:rPr>
      </w:pPr>
      <w:r>
        <w:rPr>
          <w:rFonts w:hint="eastAsia" w:ascii="宋体" w:hAnsi="宋体" w:eastAsia="宋体" w:cs="黑体"/>
          <w:sz w:val="24"/>
          <w:shd w:val="clear" w:color="auto" w:fill="FBFBFB"/>
          <w:lang w:val="en-US" w:eastAsia="zh-CN"/>
        </w:rPr>
        <w:t xml:space="preserve">7.6.10 </w:t>
      </w:r>
      <w:r>
        <w:rPr>
          <w:rFonts w:hint="default" w:ascii="宋体" w:hAnsi="宋体" w:eastAsia="宋体" w:cs="黑体"/>
          <w:sz w:val="24"/>
          <w:shd w:val="clear" w:color="auto" w:fill="FBFBFB"/>
          <w:lang w:val="en-US" w:eastAsia="zh-CN"/>
        </w:rPr>
        <w:t>按工作原理划分的</w:t>
      </w:r>
      <w:r>
        <w:rPr>
          <w:rFonts w:hint="eastAsia" w:ascii="宋体" w:hAnsi="宋体" w:eastAsia="宋体" w:cs="黑体"/>
          <w:sz w:val="24"/>
          <w:shd w:val="clear" w:color="auto" w:fill="FBFBFB"/>
          <w:lang w:val="en-US" w:eastAsia="zh-CN"/>
        </w:rPr>
        <w:t>韧性智能传感器宜</w:t>
      </w:r>
      <w:r>
        <w:rPr>
          <w:rFonts w:hint="eastAsia" w:ascii="宋体" w:hAnsi="宋体" w:cs="黑体"/>
          <w:sz w:val="24"/>
          <w:shd w:val="clear" w:color="auto" w:fill="FBFBFB"/>
          <w:lang w:val="en-US" w:eastAsia="zh-CN"/>
        </w:rPr>
        <w:t>包括下列内容</w:t>
      </w:r>
      <w:r>
        <w:rPr>
          <w:rFonts w:hint="default" w:ascii="宋体" w:hAnsi="宋体" w:eastAsia="宋体" w:cs="黑体"/>
          <w:sz w:val="24"/>
          <w:shd w:val="clear" w:color="auto" w:fill="FBFBFB"/>
          <w:lang w:val="en-US" w:eastAsia="zh-CN"/>
        </w:rPr>
        <w:t>：</w:t>
      </w:r>
    </w:p>
    <w:p w14:paraId="7B3A76A9">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360" w:lineRule="auto"/>
        <w:ind w:firstLine="0" w:firstLineChars="0"/>
        <w:jc w:val="left"/>
        <w:textAlignment w:val="auto"/>
        <w:rPr>
          <w:rFonts w:hint="eastAsia" w:ascii="Times New Roman" w:hAnsi="Times New Roman" w:eastAsia="宋体" w:cs="Times New Roman"/>
          <w:color w:val="333333"/>
          <w:kern w:val="0"/>
          <w:sz w:val="24"/>
          <w:szCs w:val="24"/>
          <w:highlight w:val="yellow"/>
          <w:lang w:eastAsia="zh-CN"/>
        </w:rPr>
      </w:pPr>
      <w:r>
        <w:rPr>
          <w:rFonts w:ascii="Helvetica" w:hAnsi="Helvetica" w:cs="Helvetica"/>
          <w:color w:val="333333"/>
          <w:kern w:val="0"/>
          <w:sz w:val="24"/>
          <w:szCs w:val="24"/>
        </w:rPr>
        <w:t> </w:t>
      </w:r>
      <w:r>
        <w:rPr>
          <w:rFonts w:hint="eastAsia" w:ascii="Helvetica" w:hAnsi="Helvetica" w:cs="Helvetica"/>
          <w:color w:val="333333"/>
          <w:kern w:val="0"/>
          <w:sz w:val="24"/>
          <w:szCs w:val="24"/>
          <w:lang w:val="en-US" w:eastAsia="zh-CN"/>
        </w:rPr>
        <w:tab/>
      </w:r>
      <w:r>
        <w:rPr>
          <w:rFonts w:hint="default" w:ascii="Times New Roman" w:hAnsi="Times New Roman" w:cs="Times New Roman"/>
          <w:color w:val="333333"/>
          <w:kern w:val="0"/>
          <w:sz w:val="24"/>
          <w:szCs w:val="24"/>
        </w:rPr>
        <w:t> 1</w:t>
      </w:r>
      <w:r>
        <w:rPr>
          <w:rFonts w:hint="default" w:ascii="Times New Roman" w:hAnsi="Times New Roman" w:cs="Times New Roman"/>
          <w:color w:val="333333"/>
          <w:kern w:val="0"/>
          <w:sz w:val="24"/>
          <w:szCs w:val="24"/>
          <w:highlight w:val="none"/>
        </w:rPr>
        <w:t>电学式传感器</w:t>
      </w:r>
      <w:r>
        <w:rPr>
          <w:rFonts w:hint="eastAsia" w:cs="Times New Roman"/>
          <w:color w:val="333333"/>
          <w:kern w:val="0"/>
          <w:sz w:val="24"/>
          <w:szCs w:val="24"/>
          <w:highlight w:val="none"/>
          <w:lang w:eastAsia="zh-CN"/>
        </w:rPr>
        <w:t>，</w:t>
      </w:r>
      <w:r>
        <w:rPr>
          <w:rFonts w:hint="default" w:ascii="Times New Roman" w:hAnsi="Times New Roman" w:cs="Times New Roman"/>
          <w:color w:val="333333"/>
          <w:kern w:val="0"/>
          <w:sz w:val="24"/>
          <w:szCs w:val="24"/>
          <w:highlight w:val="none"/>
          <w:lang w:val="en-US" w:eastAsia="zh-CN"/>
        </w:rPr>
        <w:t>属于</w:t>
      </w:r>
      <w:r>
        <w:rPr>
          <w:rFonts w:hint="default" w:ascii="Times New Roman" w:hAnsi="Times New Roman" w:cs="Times New Roman"/>
          <w:color w:val="333333"/>
          <w:kern w:val="0"/>
          <w:sz w:val="24"/>
          <w:szCs w:val="24"/>
          <w:highlight w:val="none"/>
        </w:rPr>
        <w:t>非电量电测技术，常用的有电阻式传感器、电容式传感器、电感式传感器、磁电式传感器及电涡流式传感器等</w:t>
      </w:r>
      <w:r>
        <w:rPr>
          <w:rFonts w:hint="eastAsia" w:cs="Times New Roman"/>
          <w:color w:val="333333"/>
          <w:kern w:val="0"/>
          <w:sz w:val="24"/>
          <w:szCs w:val="24"/>
          <w:highlight w:val="none"/>
          <w:lang w:eastAsia="zh-CN"/>
        </w:rPr>
        <w:t>；</w:t>
      </w:r>
    </w:p>
    <w:p w14:paraId="77066F86">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360" w:lineRule="auto"/>
        <w:jc w:val="left"/>
        <w:textAlignment w:val="auto"/>
        <w:rPr>
          <w:rFonts w:hint="eastAsia" w:eastAsia="宋体"/>
          <w:lang w:eastAsia="zh-CN"/>
        </w:rPr>
      </w:pPr>
      <w:r>
        <w:rPr>
          <w:rFonts w:hint="default" w:ascii="Times New Roman" w:hAnsi="Times New Roman" w:cs="Times New Roman"/>
          <w:color w:val="333333"/>
          <w:kern w:val="0"/>
          <w:sz w:val="24"/>
          <w:szCs w:val="24"/>
        </w:rPr>
        <w:t>  </w:t>
      </w:r>
      <w:r>
        <w:rPr>
          <w:rFonts w:hint="eastAsia" w:cs="Times New Roman"/>
          <w:color w:val="333333"/>
          <w:kern w:val="0"/>
          <w:sz w:val="24"/>
          <w:szCs w:val="24"/>
          <w:lang w:val="en-US" w:eastAsia="zh-CN"/>
        </w:rPr>
        <w:t xml:space="preserve">  </w:t>
      </w:r>
      <w:r>
        <w:rPr>
          <w:rFonts w:hint="default" w:ascii="Times New Roman" w:hAnsi="Times New Roman" w:cs="Times New Roman"/>
          <w:color w:val="333333"/>
          <w:kern w:val="0"/>
          <w:sz w:val="24"/>
          <w:szCs w:val="24"/>
        </w:rPr>
        <w:t>  2</w:t>
      </w:r>
      <w:r>
        <w:rPr>
          <w:rFonts w:hint="default" w:ascii="Times New Roman" w:hAnsi="Times New Roman" w:cs="Times New Roman"/>
          <w:color w:val="333333"/>
          <w:kern w:val="0"/>
          <w:sz w:val="24"/>
          <w:szCs w:val="24"/>
          <w:lang w:val="en-US" w:eastAsia="zh-CN"/>
        </w:rPr>
        <w:t xml:space="preserve"> </w:t>
      </w:r>
      <w:r>
        <w:rPr>
          <w:rFonts w:hint="default" w:ascii="Times New Roman" w:hAnsi="Times New Roman" w:cs="Times New Roman"/>
          <w:color w:val="333333"/>
          <w:kern w:val="0"/>
          <w:sz w:val="24"/>
          <w:szCs w:val="24"/>
        </w:rPr>
        <w:t>磁学式传感器</w:t>
      </w:r>
      <w:r>
        <w:rPr>
          <w:rFonts w:hint="eastAsia" w:cs="Times New Roman"/>
          <w:color w:val="333333"/>
          <w:kern w:val="0"/>
          <w:sz w:val="24"/>
          <w:szCs w:val="24"/>
          <w:lang w:eastAsia="zh-CN"/>
        </w:rPr>
        <w:t>，</w:t>
      </w:r>
      <w:r>
        <w:rPr>
          <w:rFonts w:hint="default" w:ascii="Times New Roman" w:hAnsi="Times New Roman" w:cs="Times New Roman"/>
          <w:color w:val="333333"/>
          <w:kern w:val="0"/>
          <w:sz w:val="24"/>
          <w:szCs w:val="24"/>
        </w:rPr>
        <w:t> 利用铁磁物质的一些物理效应制成，主要用于位移、转矩等参数的测量</w:t>
      </w:r>
      <w:r>
        <w:rPr>
          <w:rFonts w:hint="eastAsia" w:cs="Times New Roman"/>
          <w:color w:val="333333"/>
          <w:kern w:val="0"/>
          <w:sz w:val="24"/>
          <w:szCs w:val="24"/>
          <w:lang w:eastAsia="zh-CN"/>
        </w:rPr>
        <w:t>；</w:t>
      </w:r>
    </w:p>
    <w:p w14:paraId="54CA4032">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360" w:lineRule="auto"/>
        <w:ind w:firstLine="240" w:firstLineChars="100"/>
        <w:jc w:val="left"/>
        <w:textAlignment w:val="auto"/>
        <w:rPr>
          <w:rFonts w:hint="eastAsia" w:ascii="Times New Roman" w:hAnsi="Times New Roman" w:eastAsia="宋体" w:cs="Times New Roman"/>
          <w:color w:val="333333"/>
          <w:kern w:val="0"/>
          <w:sz w:val="24"/>
          <w:szCs w:val="24"/>
          <w:lang w:eastAsia="zh-CN"/>
        </w:rPr>
      </w:pPr>
      <w:r>
        <w:rPr>
          <w:rFonts w:hint="default" w:ascii="Times New Roman" w:hAnsi="Times New Roman" w:cs="Times New Roman"/>
          <w:color w:val="333333"/>
          <w:kern w:val="0"/>
          <w:sz w:val="24"/>
          <w:szCs w:val="24"/>
        </w:rPr>
        <w:t>    3</w:t>
      </w:r>
      <w:r>
        <w:rPr>
          <w:rFonts w:hint="default" w:ascii="Times New Roman" w:hAnsi="Times New Roman" w:cs="Times New Roman"/>
          <w:color w:val="333333"/>
          <w:kern w:val="0"/>
          <w:sz w:val="24"/>
          <w:szCs w:val="24"/>
          <w:lang w:val="en-US" w:eastAsia="zh-CN"/>
        </w:rPr>
        <w:t xml:space="preserve"> </w:t>
      </w:r>
      <w:r>
        <w:rPr>
          <w:rFonts w:hint="default" w:ascii="Times New Roman" w:hAnsi="Times New Roman" w:cs="Times New Roman"/>
          <w:color w:val="333333"/>
          <w:kern w:val="0"/>
          <w:sz w:val="24"/>
          <w:szCs w:val="24"/>
        </w:rPr>
        <w:t>光电式传感器</w:t>
      </w:r>
      <w:r>
        <w:rPr>
          <w:rFonts w:hint="eastAsia" w:cs="Times New Roman"/>
          <w:color w:val="333333"/>
          <w:kern w:val="0"/>
          <w:sz w:val="24"/>
          <w:szCs w:val="24"/>
          <w:lang w:eastAsia="zh-CN"/>
        </w:rPr>
        <w:t>，</w:t>
      </w:r>
      <w:r>
        <w:rPr>
          <w:rFonts w:hint="default" w:ascii="Times New Roman" w:hAnsi="Times New Roman" w:cs="Times New Roman"/>
          <w:color w:val="333333"/>
          <w:kern w:val="0"/>
          <w:sz w:val="24"/>
          <w:szCs w:val="24"/>
          <w:lang w:val="en-US" w:eastAsia="zh-CN"/>
        </w:rPr>
        <w:t>属于</w:t>
      </w:r>
      <w:r>
        <w:rPr>
          <w:rFonts w:hint="default" w:ascii="Times New Roman" w:hAnsi="Times New Roman" w:cs="Times New Roman"/>
          <w:color w:val="333333"/>
          <w:kern w:val="0"/>
          <w:sz w:val="24"/>
          <w:szCs w:val="24"/>
        </w:rPr>
        <w:t>非电量电测及自动控制技术</w:t>
      </w:r>
      <w:r>
        <w:rPr>
          <w:rFonts w:hint="default" w:ascii="Times New Roman" w:hAnsi="Times New Roman" w:cs="Times New Roman"/>
          <w:color w:val="333333"/>
          <w:kern w:val="0"/>
          <w:sz w:val="24"/>
          <w:szCs w:val="24"/>
          <w:lang w:val="en-US" w:eastAsia="zh-CN"/>
        </w:rPr>
        <w:t>范畴</w:t>
      </w:r>
      <w:r>
        <w:rPr>
          <w:rFonts w:hint="default" w:ascii="Times New Roman" w:hAnsi="Times New Roman" w:cs="Times New Roman"/>
          <w:color w:val="333333"/>
          <w:kern w:val="0"/>
          <w:sz w:val="24"/>
          <w:szCs w:val="24"/>
        </w:rPr>
        <w:t>。利用光电器件的光电效应和光学原理制成，主要用于光强、光通量、位移、浓度等参数的测量</w:t>
      </w:r>
      <w:r>
        <w:rPr>
          <w:rFonts w:hint="eastAsia" w:cs="Times New Roman"/>
          <w:color w:val="333333"/>
          <w:kern w:val="0"/>
          <w:sz w:val="24"/>
          <w:szCs w:val="24"/>
          <w:lang w:eastAsia="zh-CN"/>
        </w:rPr>
        <w:t>；</w:t>
      </w:r>
    </w:p>
    <w:p w14:paraId="4FBA39E6">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360" w:lineRule="auto"/>
        <w:ind w:firstLine="513" w:firstLineChars="214"/>
        <w:jc w:val="left"/>
        <w:textAlignment w:val="auto"/>
        <w:rPr>
          <w:rFonts w:hint="eastAsia" w:eastAsia="宋体"/>
          <w:lang w:eastAsia="zh-CN"/>
        </w:rPr>
      </w:pPr>
      <w:r>
        <w:rPr>
          <w:rFonts w:hint="default" w:ascii="Times New Roman" w:hAnsi="Times New Roman" w:cs="Times New Roman"/>
          <w:color w:val="333333"/>
          <w:kern w:val="0"/>
          <w:sz w:val="24"/>
          <w:szCs w:val="24"/>
        </w:rPr>
        <w:t>4</w:t>
      </w:r>
      <w:r>
        <w:rPr>
          <w:rFonts w:hint="default" w:ascii="Times New Roman" w:hAnsi="Times New Roman" w:cs="Times New Roman"/>
          <w:color w:val="333333"/>
          <w:kern w:val="0"/>
          <w:sz w:val="24"/>
          <w:szCs w:val="24"/>
          <w:lang w:val="en-US" w:eastAsia="zh-CN"/>
        </w:rPr>
        <w:t xml:space="preserve"> </w:t>
      </w:r>
      <w:r>
        <w:rPr>
          <w:rFonts w:hint="default" w:ascii="Times New Roman" w:hAnsi="Times New Roman" w:cs="Times New Roman"/>
          <w:color w:val="333333"/>
          <w:kern w:val="0"/>
          <w:sz w:val="24"/>
          <w:szCs w:val="24"/>
        </w:rPr>
        <w:t>电势型传感器</w:t>
      </w:r>
      <w:r>
        <w:rPr>
          <w:rFonts w:hint="eastAsia" w:cs="Times New Roman"/>
          <w:color w:val="333333"/>
          <w:kern w:val="0"/>
          <w:sz w:val="24"/>
          <w:szCs w:val="24"/>
          <w:lang w:eastAsia="zh-CN"/>
        </w:rPr>
        <w:t>，</w:t>
      </w:r>
      <w:r>
        <w:rPr>
          <w:rFonts w:hint="default" w:ascii="Times New Roman" w:hAnsi="Times New Roman" w:cs="Times New Roman"/>
          <w:color w:val="333333"/>
          <w:kern w:val="0"/>
          <w:sz w:val="24"/>
          <w:szCs w:val="24"/>
        </w:rPr>
        <w:t>利用热电效应、光电效应、霍尔效应等原理制成，主要用于温度、磁通、电流、速度、光强、热辐射等参数的测量</w:t>
      </w:r>
      <w:r>
        <w:rPr>
          <w:rFonts w:hint="eastAsia" w:cs="Times New Roman"/>
          <w:color w:val="333333"/>
          <w:kern w:val="0"/>
          <w:sz w:val="24"/>
          <w:szCs w:val="24"/>
          <w:lang w:eastAsia="zh-CN"/>
        </w:rPr>
        <w:t>；</w:t>
      </w:r>
    </w:p>
    <w:p w14:paraId="56788DF9">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360" w:lineRule="auto"/>
        <w:ind w:firstLine="0" w:firstLineChars="0"/>
        <w:jc w:val="left"/>
        <w:textAlignment w:val="auto"/>
        <w:rPr>
          <w:rFonts w:hint="eastAsia" w:ascii="Times New Roman" w:hAnsi="Times New Roman" w:eastAsia="宋体" w:cs="Times New Roman"/>
          <w:color w:val="333333"/>
          <w:kern w:val="0"/>
          <w:sz w:val="24"/>
          <w:szCs w:val="24"/>
          <w:lang w:eastAsia="zh-CN"/>
        </w:rPr>
      </w:pPr>
      <w:r>
        <w:rPr>
          <w:rFonts w:hint="default" w:ascii="Times New Roman" w:hAnsi="Times New Roman" w:cs="Times New Roman"/>
          <w:color w:val="333333"/>
          <w:kern w:val="0"/>
          <w:sz w:val="24"/>
          <w:szCs w:val="24"/>
        </w:rPr>
        <w:t>    </w:t>
      </w:r>
      <w:r>
        <w:rPr>
          <w:rFonts w:hint="eastAsia" w:cs="Times New Roman"/>
          <w:color w:val="333333"/>
          <w:kern w:val="0"/>
          <w:sz w:val="24"/>
          <w:szCs w:val="24"/>
          <w:lang w:val="en-US" w:eastAsia="zh-CN"/>
        </w:rPr>
        <w:t xml:space="preserve"> </w:t>
      </w:r>
      <w:r>
        <w:rPr>
          <w:rFonts w:hint="default" w:ascii="Times New Roman" w:hAnsi="Times New Roman" w:cs="Times New Roman"/>
          <w:color w:val="333333"/>
          <w:kern w:val="0"/>
          <w:sz w:val="24"/>
          <w:szCs w:val="24"/>
        </w:rPr>
        <w:t>5</w:t>
      </w:r>
      <w:r>
        <w:rPr>
          <w:rFonts w:hint="default" w:ascii="Times New Roman" w:hAnsi="Times New Roman" w:cs="Times New Roman"/>
          <w:color w:val="333333"/>
          <w:kern w:val="0"/>
          <w:sz w:val="24"/>
          <w:szCs w:val="24"/>
          <w:lang w:val="en-US" w:eastAsia="zh-CN"/>
        </w:rPr>
        <w:t xml:space="preserve"> </w:t>
      </w:r>
      <w:r>
        <w:rPr>
          <w:rFonts w:hint="default" w:ascii="Times New Roman" w:hAnsi="Times New Roman" w:cs="Times New Roman"/>
          <w:color w:val="333333"/>
          <w:kern w:val="0"/>
          <w:sz w:val="24"/>
          <w:szCs w:val="24"/>
        </w:rPr>
        <w:t>电荷传感器</w:t>
      </w:r>
      <w:r>
        <w:rPr>
          <w:rFonts w:hint="eastAsia" w:cs="Times New Roman"/>
          <w:color w:val="333333"/>
          <w:kern w:val="0"/>
          <w:sz w:val="24"/>
          <w:szCs w:val="24"/>
          <w:lang w:eastAsia="zh-CN"/>
        </w:rPr>
        <w:t>，</w:t>
      </w:r>
      <w:r>
        <w:rPr>
          <w:rFonts w:hint="default" w:ascii="Times New Roman" w:hAnsi="Times New Roman" w:cs="Times New Roman"/>
          <w:color w:val="333333"/>
          <w:kern w:val="0"/>
          <w:sz w:val="24"/>
          <w:szCs w:val="24"/>
        </w:rPr>
        <w:t xml:space="preserve">是利用压电效应原理制成的，主要用于力及加速度的测量。 </w:t>
      </w:r>
    </w:p>
    <w:p w14:paraId="7D7842FB">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360" w:lineRule="auto"/>
        <w:jc w:val="left"/>
        <w:textAlignment w:val="auto"/>
        <w:rPr>
          <w:rFonts w:hint="eastAsia" w:eastAsia="宋体"/>
          <w:lang w:eastAsia="zh-CN"/>
        </w:rPr>
      </w:pPr>
      <w:r>
        <w:rPr>
          <w:rFonts w:hint="default" w:ascii="Times New Roman" w:hAnsi="Times New Roman" w:cs="Times New Roman"/>
          <w:color w:val="333333"/>
          <w:kern w:val="0"/>
          <w:sz w:val="24"/>
          <w:szCs w:val="24"/>
        </w:rPr>
        <w:t>    </w:t>
      </w:r>
      <w:r>
        <w:rPr>
          <w:rFonts w:hint="eastAsia" w:cs="Times New Roman"/>
          <w:color w:val="333333"/>
          <w:kern w:val="0"/>
          <w:sz w:val="24"/>
          <w:szCs w:val="24"/>
          <w:lang w:val="en-US" w:eastAsia="zh-CN"/>
        </w:rPr>
        <w:t xml:space="preserve"> </w:t>
      </w:r>
      <w:r>
        <w:rPr>
          <w:rFonts w:hint="default" w:ascii="Times New Roman" w:hAnsi="Times New Roman" w:cs="Times New Roman"/>
          <w:color w:val="333333"/>
          <w:kern w:val="0"/>
          <w:sz w:val="24"/>
          <w:szCs w:val="24"/>
        </w:rPr>
        <w:t>6</w:t>
      </w:r>
      <w:r>
        <w:rPr>
          <w:rFonts w:hint="default" w:ascii="Times New Roman" w:hAnsi="Times New Roman" w:cs="Times New Roman"/>
          <w:color w:val="333333"/>
          <w:kern w:val="0"/>
          <w:sz w:val="24"/>
          <w:szCs w:val="24"/>
          <w:lang w:val="en-US" w:eastAsia="zh-CN"/>
        </w:rPr>
        <w:t xml:space="preserve"> </w:t>
      </w:r>
      <w:r>
        <w:rPr>
          <w:rFonts w:hint="default" w:ascii="Times New Roman" w:hAnsi="Times New Roman" w:cs="Times New Roman"/>
          <w:color w:val="333333"/>
          <w:kern w:val="0"/>
          <w:sz w:val="24"/>
          <w:szCs w:val="24"/>
        </w:rPr>
        <w:t>半导体传感器</w:t>
      </w:r>
      <w:r>
        <w:rPr>
          <w:rFonts w:hint="eastAsia" w:cs="Times New Roman"/>
          <w:color w:val="333333"/>
          <w:kern w:val="0"/>
          <w:sz w:val="24"/>
          <w:szCs w:val="24"/>
          <w:lang w:eastAsia="zh-CN"/>
        </w:rPr>
        <w:t>，</w:t>
      </w:r>
      <w:r>
        <w:rPr>
          <w:rFonts w:hint="default" w:ascii="Times New Roman" w:hAnsi="Times New Roman" w:cs="Times New Roman"/>
          <w:color w:val="333333"/>
          <w:kern w:val="0"/>
          <w:sz w:val="24"/>
          <w:szCs w:val="24"/>
        </w:rPr>
        <w:t>利用半导体的压阻效应、内光电效应、磁电效应、半导体与气体接触产生物质变化等原理制成，主要用于温度、湿度、压力、加速度、磁场和有害气体的测量</w:t>
      </w:r>
      <w:r>
        <w:rPr>
          <w:rFonts w:hint="eastAsia" w:cs="Times New Roman"/>
          <w:color w:val="333333"/>
          <w:kern w:val="0"/>
          <w:sz w:val="24"/>
          <w:szCs w:val="24"/>
          <w:lang w:eastAsia="zh-CN"/>
        </w:rPr>
        <w:t>；</w:t>
      </w:r>
    </w:p>
    <w:p w14:paraId="20EEA433">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360" w:lineRule="auto"/>
        <w:jc w:val="left"/>
        <w:textAlignment w:val="auto"/>
        <w:rPr>
          <w:rFonts w:hint="eastAsia" w:ascii="Times New Roman" w:hAnsi="Times New Roman" w:eastAsia="宋体" w:cs="Times New Roman"/>
          <w:color w:val="333333"/>
          <w:kern w:val="0"/>
          <w:sz w:val="24"/>
          <w:szCs w:val="24"/>
          <w:lang w:eastAsia="zh-CN"/>
        </w:rPr>
      </w:pPr>
      <w:r>
        <w:rPr>
          <w:rFonts w:hint="default" w:ascii="Times New Roman" w:hAnsi="Times New Roman" w:cs="Times New Roman"/>
          <w:color w:val="333333"/>
          <w:kern w:val="0"/>
          <w:sz w:val="24"/>
          <w:szCs w:val="24"/>
        </w:rPr>
        <w:t>   </w:t>
      </w:r>
      <w:r>
        <w:rPr>
          <w:rFonts w:hint="default" w:ascii="Times New Roman" w:hAnsi="Times New Roman" w:cs="Times New Roman"/>
          <w:color w:val="333333"/>
          <w:kern w:val="0"/>
          <w:sz w:val="24"/>
          <w:szCs w:val="24"/>
          <w:lang w:val="en-US" w:eastAsia="zh-CN"/>
        </w:rPr>
        <w:t xml:space="preserve"> </w:t>
      </w:r>
      <w:r>
        <w:rPr>
          <w:rFonts w:hint="default" w:ascii="Times New Roman" w:hAnsi="Times New Roman" w:cs="Times New Roman"/>
          <w:color w:val="333333"/>
          <w:kern w:val="0"/>
          <w:sz w:val="24"/>
          <w:szCs w:val="24"/>
        </w:rPr>
        <w:t> 7</w:t>
      </w:r>
      <w:r>
        <w:rPr>
          <w:rFonts w:hint="default" w:ascii="Times New Roman" w:hAnsi="Times New Roman" w:cs="Times New Roman"/>
          <w:color w:val="333333"/>
          <w:kern w:val="0"/>
          <w:sz w:val="24"/>
          <w:szCs w:val="24"/>
          <w:lang w:val="en-US" w:eastAsia="zh-CN"/>
        </w:rPr>
        <w:t xml:space="preserve"> </w:t>
      </w:r>
      <w:r>
        <w:rPr>
          <w:rFonts w:hint="default" w:ascii="Times New Roman" w:hAnsi="Times New Roman" w:cs="Times New Roman"/>
          <w:color w:val="333333"/>
          <w:kern w:val="0"/>
          <w:sz w:val="24"/>
          <w:szCs w:val="24"/>
        </w:rPr>
        <w:t>谐振式传感器</w:t>
      </w:r>
      <w:r>
        <w:rPr>
          <w:rFonts w:hint="eastAsia" w:cs="Times New Roman"/>
          <w:color w:val="333333"/>
          <w:kern w:val="0"/>
          <w:sz w:val="24"/>
          <w:szCs w:val="24"/>
          <w:lang w:eastAsia="zh-CN"/>
        </w:rPr>
        <w:t>，</w:t>
      </w:r>
      <w:r>
        <w:rPr>
          <w:rFonts w:hint="default" w:ascii="Times New Roman" w:hAnsi="Times New Roman" w:cs="Times New Roman"/>
          <w:color w:val="333333"/>
          <w:kern w:val="0"/>
          <w:sz w:val="24"/>
          <w:szCs w:val="24"/>
        </w:rPr>
        <w:t>利用改变电或机械的固有参数来改变谐振频率的原理制成，主要用来测量压力</w:t>
      </w:r>
      <w:r>
        <w:rPr>
          <w:rFonts w:hint="eastAsia" w:cs="Times New Roman"/>
          <w:color w:val="333333"/>
          <w:kern w:val="0"/>
          <w:sz w:val="24"/>
          <w:szCs w:val="24"/>
          <w:lang w:eastAsia="zh-CN"/>
        </w:rPr>
        <w:t>；</w:t>
      </w:r>
    </w:p>
    <w:p w14:paraId="7A569F57">
      <w:pPr>
        <w:widowControl/>
        <w:shd w:val="clear" w:fill="FFFFFF"/>
        <w:autoSpaceDE/>
        <w:autoSpaceDN/>
        <w:spacing w:line="360" w:lineRule="auto"/>
        <w:jc w:val="left"/>
        <w:rPr>
          <w:rFonts w:hint="eastAsia" w:ascii="Times New Roman" w:hAnsi="Times New Roman" w:cs="Times New Roman"/>
          <w:color w:val="333333"/>
          <w:kern w:val="0"/>
          <w:sz w:val="24"/>
          <w:szCs w:val="24"/>
        </w:rPr>
      </w:pPr>
      <w:r>
        <w:rPr>
          <w:rFonts w:hint="default" w:ascii="Times New Roman" w:hAnsi="Times New Roman" w:cs="Times New Roman"/>
          <w:color w:val="333333"/>
          <w:kern w:val="0"/>
          <w:sz w:val="24"/>
          <w:szCs w:val="24"/>
        </w:rPr>
        <w:t>   </w:t>
      </w:r>
      <w:r>
        <w:rPr>
          <w:rFonts w:hint="default" w:ascii="Times New Roman" w:hAnsi="Times New Roman" w:cs="Times New Roman"/>
          <w:color w:val="333333"/>
          <w:kern w:val="0"/>
          <w:sz w:val="24"/>
          <w:szCs w:val="24"/>
          <w:lang w:val="en-US" w:eastAsia="zh-CN"/>
        </w:rPr>
        <w:t xml:space="preserve"> </w:t>
      </w:r>
      <w:r>
        <w:rPr>
          <w:rFonts w:hint="default" w:ascii="Times New Roman" w:hAnsi="Times New Roman" w:cs="Times New Roman"/>
          <w:color w:val="333333"/>
          <w:kern w:val="0"/>
          <w:sz w:val="24"/>
          <w:szCs w:val="24"/>
        </w:rPr>
        <w:t> 8</w:t>
      </w:r>
      <w:r>
        <w:rPr>
          <w:rFonts w:hint="default" w:ascii="Times New Roman" w:hAnsi="Times New Roman" w:cs="Times New Roman"/>
          <w:color w:val="333333"/>
          <w:kern w:val="0"/>
          <w:sz w:val="24"/>
          <w:szCs w:val="24"/>
          <w:lang w:val="en-US" w:eastAsia="zh-CN"/>
        </w:rPr>
        <w:t xml:space="preserve"> </w:t>
      </w:r>
      <w:r>
        <w:rPr>
          <w:rFonts w:hint="default" w:ascii="Times New Roman" w:hAnsi="Times New Roman" w:cs="Times New Roman"/>
          <w:color w:val="333333"/>
          <w:kern w:val="0"/>
          <w:sz w:val="24"/>
          <w:szCs w:val="24"/>
        </w:rPr>
        <w:t>电化学式传感器</w:t>
      </w:r>
      <w:r>
        <w:rPr>
          <w:rFonts w:hint="eastAsia" w:cs="Times New Roman"/>
          <w:color w:val="333333"/>
          <w:kern w:val="0"/>
          <w:sz w:val="24"/>
          <w:szCs w:val="24"/>
          <w:lang w:eastAsia="zh-CN"/>
        </w:rPr>
        <w:t>，</w:t>
      </w:r>
      <w:r>
        <w:rPr>
          <w:rFonts w:hint="default" w:ascii="Times New Roman" w:hAnsi="Times New Roman" w:cs="Times New Roman"/>
          <w:color w:val="333333"/>
          <w:kern w:val="0"/>
          <w:sz w:val="24"/>
          <w:szCs w:val="24"/>
        </w:rPr>
        <w:t xml:space="preserve">以离子导电为基础制成，根据其电特性的形成不同，电化学传感器可分为电位式传感器、电导式传感器、电量式传感器、极谱式传感器和电解式传感器等。电化学式传感器主要用于分析气体、液体或溶于液体的固体成分、液体的酸碱度、电导率及氧化还原电位等参数的测量。 </w:t>
      </w:r>
    </w:p>
    <w:p w14:paraId="4CCF43E4">
      <w:pPr>
        <w:pStyle w:val="34"/>
        <w:numPr>
          <w:ilvl w:val="0"/>
          <w:numId w:val="0"/>
        </w:numPr>
        <w:ind w:left="360"/>
        <w:jc w:val="center"/>
        <w:rPr>
          <w:rFonts w:hint="eastAsia" w:ascii="宋体" w:hAnsi="宋体" w:eastAsia="宋体" w:cs="Times New Roman"/>
          <w:sz w:val="28"/>
          <w:szCs w:val="28"/>
          <w:lang w:val="en-US" w:eastAsia="zh-CN"/>
        </w:rPr>
      </w:pPr>
      <w:bookmarkStart w:id="260" w:name="_Toc2837"/>
      <w:r>
        <w:rPr>
          <w:rFonts w:hint="eastAsia" w:ascii="宋体" w:hAnsi="宋体" w:eastAsia="宋体" w:cs="Times New Roman"/>
          <w:sz w:val="28"/>
          <w:szCs w:val="28"/>
          <w:lang w:val="en-US" w:eastAsia="zh-CN"/>
        </w:rPr>
        <w:t>7.7 监测管理平台</w:t>
      </w:r>
      <w:bookmarkEnd w:id="260"/>
    </w:p>
    <w:p w14:paraId="60E77610">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360" w:lineRule="auto"/>
        <w:jc w:val="left"/>
        <w:textAlignment w:val="auto"/>
        <w:outlineLvl w:val="9"/>
        <w:rPr>
          <w:rFonts w:hint="eastAsia" w:ascii="Times New Roman" w:hAnsi="Times New Roman" w:eastAsia="宋体" w:cs="Times New Roman"/>
          <w:color w:val="auto"/>
          <w:kern w:val="0"/>
          <w:sz w:val="24"/>
          <w:szCs w:val="24"/>
          <w:lang w:val="en-US" w:eastAsia="zh-CN"/>
        </w:rPr>
      </w:pPr>
      <w:r>
        <w:rPr>
          <w:rFonts w:hint="eastAsia" w:ascii="Times New Roman" w:hAnsi="Times New Roman" w:eastAsia="宋体" w:cs="Times New Roman"/>
          <w:color w:val="auto"/>
          <w:kern w:val="0"/>
          <w:sz w:val="24"/>
          <w:szCs w:val="24"/>
          <w:lang w:val="en-US" w:eastAsia="zh-CN"/>
        </w:rPr>
        <w:t>7.7.2 监测管理平台应符合</w:t>
      </w:r>
      <w:r>
        <w:rPr>
          <w:rFonts w:hint="eastAsia" w:cs="Times New Roman"/>
          <w:color w:val="auto"/>
          <w:kern w:val="0"/>
          <w:sz w:val="24"/>
          <w:szCs w:val="24"/>
          <w:lang w:val="en-US" w:eastAsia="zh-CN"/>
        </w:rPr>
        <w:t>下列规定</w:t>
      </w:r>
      <w:r>
        <w:rPr>
          <w:rFonts w:hint="eastAsia" w:ascii="Times New Roman" w:hAnsi="Times New Roman" w:eastAsia="宋体" w:cs="Times New Roman"/>
          <w:color w:val="auto"/>
          <w:kern w:val="0"/>
          <w:sz w:val="24"/>
          <w:szCs w:val="24"/>
          <w:lang w:val="en-US" w:eastAsia="zh-CN"/>
        </w:rPr>
        <w:t>：</w:t>
      </w:r>
    </w:p>
    <w:p w14:paraId="0E5DB6EA">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360" w:lineRule="auto"/>
        <w:ind w:firstLine="420" w:firstLineChars="0"/>
        <w:jc w:val="left"/>
        <w:textAlignment w:val="auto"/>
        <w:rPr>
          <w:rFonts w:hint="default" w:ascii="Times New Roman" w:hAnsi="Times New Roman" w:eastAsia="宋体" w:cs="Times New Roman"/>
          <w:color w:val="auto"/>
          <w:kern w:val="0"/>
          <w:sz w:val="24"/>
          <w:szCs w:val="24"/>
          <w:lang w:val="en-US" w:eastAsia="zh-CN"/>
        </w:rPr>
      </w:pPr>
      <w:r>
        <w:rPr>
          <w:rFonts w:hint="eastAsia" w:ascii="Times New Roman" w:hAnsi="Times New Roman" w:eastAsia="宋体" w:cs="Times New Roman"/>
          <w:color w:val="auto"/>
          <w:kern w:val="0"/>
          <w:sz w:val="24"/>
          <w:szCs w:val="24"/>
          <w:lang w:val="en-US" w:eastAsia="zh-CN"/>
        </w:rPr>
        <w:t>2 管网安全监测和分析软件宜包括基本功能模块：基于BIM+GIS的管网监测点信息展示，阀门漏水、漏油、漏气及异常监测模块；大数据查询与搜索模块，可对多站点采集数据进行快速查询；大数据统计分析模块；报警模块；处置模块；事故机器学习模块。</w:t>
      </w:r>
    </w:p>
    <w:p w14:paraId="08370F48">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360" w:lineRule="auto"/>
        <w:jc w:val="left"/>
        <w:textAlignment w:val="auto"/>
        <w:outlineLvl w:val="9"/>
        <w:rPr>
          <w:rFonts w:hint="default" w:ascii="Times New Roman" w:hAnsi="Times New Roman" w:eastAsia="宋体" w:cs="Times New Roman"/>
          <w:color w:val="auto"/>
          <w:kern w:val="0"/>
          <w:sz w:val="24"/>
          <w:szCs w:val="24"/>
          <w:lang w:val="en-US" w:eastAsia="zh-CN"/>
        </w:rPr>
      </w:pPr>
      <w:r>
        <w:rPr>
          <w:rFonts w:hint="eastAsia" w:ascii="Times New Roman" w:hAnsi="Times New Roman" w:eastAsia="宋体" w:cs="Times New Roman"/>
          <w:color w:val="auto"/>
          <w:kern w:val="0"/>
          <w:sz w:val="24"/>
          <w:szCs w:val="24"/>
          <w:lang w:val="en-US" w:eastAsia="zh-CN"/>
        </w:rPr>
        <w:t>7.7.4 安全韧性城市管理平台各技术层应符合</w:t>
      </w:r>
      <w:r>
        <w:rPr>
          <w:rFonts w:hint="eastAsia" w:cs="Times New Roman"/>
          <w:color w:val="auto"/>
          <w:kern w:val="0"/>
          <w:sz w:val="24"/>
          <w:szCs w:val="24"/>
          <w:lang w:val="en-US" w:eastAsia="zh-CN"/>
        </w:rPr>
        <w:t>下列规定</w:t>
      </w:r>
      <w:r>
        <w:rPr>
          <w:rFonts w:hint="eastAsia" w:ascii="Times New Roman" w:hAnsi="Times New Roman" w:eastAsia="宋体" w:cs="Times New Roman"/>
          <w:color w:val="auto"/>
          <w:kern w:val="0"/>
          <w:sz w:val="24"/>
          <w:szCs w:val="24"/>
          <w:lang w:val="en-US" w:eastAsia="zh-CN"/>
        </w:rPr>
        <w:t>：</w:t>
      </w:r>
    </w:p>
    <w:p w14:paraId="5CA671D6">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60" w:lineRule="auto"/>
        <w:ind w:firstLine="420"/>
        <w:jc w:val="left"/>
        <w:textAlignment w:val="auto"/>
        <w:rPr>
          <w:rFonts w:hint="eastAsia" w:ascii="宋体" w:hAnsi="宋体" w:eastAsia="宋体" w:cs="宋体"/>
          <w:kern w:val="2"/>
          <w:sz w:val="24"/>
          <w:szCs w:val="24"/>
          <w:highlight w:val="none"/>
          <w:lang w:val="en-US" w:eastAsia="zh-CN"/>
        </w:rPr>
      </w:pPr>
      <w:r>
        <w:rPr>
          <w:rFonts w:hint="eastAsia" w:ascii="宋体" w:hAnsi="宋体" w:eastAsia="宋体" w:cs="宋体"/>
          <w:color w:val="auto"/>
          <w:kern w:val="2"/>
          <w:sz w:val="24"/>
          <w:szCs w:val="24"/>
          <w:lang w:val="en-US" w:eastAsia="zh-CN"/>
        </w:rPr>
        <w:t xml:space="preserve">1 </w:t>
      </w:r>
      <w:r>
        <w:rPr>
          <w:rFonts w:hint="eastAsia" w:ascii="宋体" w:hAnsi="宋体" w:eastAsia="宋体" w:cs="宋体"/>
          <w:kern w:val="2"/>
          <w:sz w:val="24"/>
          <w:szCs w:val="24"/>
          <w:highlight w:val="none"/>
        </w:rPr>
        <w:t>基础设施包括网络、服务器、</w:t>
      </w:r>
      <w:r>
        <w:rPr>
          <w:rFonts w:hint="eastAsia" w:ascii="宋体" w:hAnsi="宋体" w:eastAsia="宋体" w:cs="宋体"/>
          <w:kern w:val="2"/>
          <w:sz w:val="24"/>
          <w:szCs w:val="24"/>
          <w:highlight w:val="none"/>
          <w:lang w:val="en-US" w:eastAsia="zh-CN"/>
        </w:rPr>
        <w:t>信息</w:t>
      </w:r>
      <w:r>
        <w:rPr>
          <w:rFonts w:hint="eastAsia" w:ascii="宋体" w:hAnsi="宋体" w:eastAsia="宋体" w:cs="宋体"/>
          <w:kern w:val="2"/>
          <w:sz w:val="24"/>
          <w:szCs w:val="24"/>
          <w:highlight w:val="none"/>
        </w:rPr>
        <w:t>安全</w:t>
      </w:r>
      <w:r>
        <w:rPr>
          <w:rFonts w:hint="eastAsia" w:ascii="宋体" w:hAnsi="宋体" w:eastAsia="宋体" w:cs="宋体"/>
          <w:kern w:val="2"/>
          <w:sz w:val="24"/>
          <w:szCs w:val="24"/>
          <w:highlight w:val="none"/>
          <w:lang w:val="en-US" w:eastAsia="zh-CN"/>
        </w:rPr>
        <w:t>设施、云、网关、密码管理器、安全信息过滤器</w:t>
      </w:r>
      <w:r>
        <w:rPr>
          <w:rFonts w:hint="eastAsia" w:ascii="宋体" w:hAnsi="宋体" w:eastAsia="宋体" w:cs="宋体"/>
          <w:kern w:val="2"/>
          <w:sz w:val="24"/>
          <w:szCs w:val="24"/>
          <w:highlight w:val="none"/>
        </w:rPr>
        <w:t>等硬件基础设施，依托政务云平台进行集约化部署建设。政务服务的预审、受理、审批、决定等原则上依托统一电子政务网络，政务服务的咨询、预约、申报、反馈等依托互联网。政务服务数据共享平台依托电子政务网络建设。</w:t>
      </w:r>
      <w:r>
        <w:rPr>
          <w:rFonts w:hint="eastAsia" w:ascii="宋体" w:hAnsi="宋体" w:eastAsia="宋体" w:cs="宋体"/>
          <w:kern w:val="2"/>
          <w:sz w:val="24"/>
          <w:szCs w:val="24"/>
          <w:highlight w:val="none"/>
          <w:lang w:val="en-US" w:eastAsia="zh-CN"/>
        </w:rPr>
        <w:t>与安全和韧性相关的政务服务单独受理、审批，快速处置；</w:t>
      </w:r>
    </w:p>
    <w:p w14:paraId="42735F0D">
      <w:pPr>
        <w:pStyle w:val="10"/>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line="360" w:lineRule="auto"/>
        <w:ind w:firstLine="482"/>
        <w:jc w:val="both"/>
        <w:textAlignment w:val="auto"/>
        <w:rPr>
          <w:rFonts w:hint="default" w:ascii="Times New Roman" w:hAnsi="Times New Roman" w:eastAsia="宋体" w:cs="Times New Roman"/>
          <w:kern w:val="2"/>
          <w:highlight w:val="yellow"/>
          <w:lang w:val="en-US" w:eastAsia="zh-CN"/>
        </w:rPr>
      </w:pPr>
      <w:r>
        <w:rPr>
          <w:rFonts w:hint="eastAsia" w:ascii="Times New Roman" w:hAnsi="Times New Roman" w:eastAsia="宋体" w:cs="Times New Roman"/>
          <w:color w:val="auto"/>
          <w:kern w:val="2"/>
          <w:sz w:val="24"/>
          <w:szCs w:val="21"/>
          <w:lang w:val="en-US" w:eastAsia="zh-CN" w:bidi="ar-SA"/>
        </w:rPr>
        <w:t>2 数据资源层</w:t>
      </w:r>
      <w:r>
        <w:rPr>
          <w:rFonts w:hint="eastAsia" w:ascii="Times New Roman" w:hAnsi="Times New Roman" w:cs="Times New Roman"/>
          <w:kern w:val="2"/>
          <w:highlight w:val="none"/>
        </w:rPr>
        <w:t>基于政务服务资源目录和数据交换，汇聚</w:t>
      </w:r>
      <w:r>
        <w:rPr>
          <w:rFonts w:hint="eastAsia" w:ascii="Times New Roman" w:hAnsi="Times New Roman" w:cs="Times New Roman"/>
          <w:kern w:val="2"/>
          <w:highlight w:val="none"/>
          <w:lang w:val="en-US" w:eastAsia="zh-CN"/>
        </w:rPr>
        <w:t>人口</w:t>
      </w:r>
      <w:r>
        <w:rPr>
          <w:rFonts w:hint="eastAsia" w:ascii="Times New Roman" w:hAnsi="Times New Roman" w:cs="Times New Roman"/>
          <w:kern w:val="2"/>
          <w:highlight w:val="none"/>
        </w:rPr>
        <w:t>库、</w:t>
      </w:r>
      <w:r>
        <w:rPr>
          <w:rFonts w:hint="eastAsia" w:ascii="Times New Roman" w:hAnsi="Times New Roman" w:cs="Times New Roman"/>
          <w:kern w:val="2"/>
          <w:highlight w:val="none"/>
          <w:lang w:val="en-US" w:eastAsia="zh-CN"/>
        </w:rPr>
        <w:t>部件</w:t>
      </w:r>
      <w:r>
        <w:rPr>
          <w:rFonts w:hint="eastAsia" w:ascii="Times New Roman" w:hAnsi="Times New Roman" w:cs="Times New Roman"/>
          <w:kern w:val="2"/>
          <w:highlight w:val="none"/>
        </w:rPr>
        <w:t>库、</w:t>
      </w:r>
      <w:r>
        <w:rPr>
          <w:rFonts w:hint="eastAsia" w:ascii="Times New Roman" w:hAnsi="Times New Roman" w:cs="Times New Roman"/>
          <w:kern w:val="2"/>
          <w:highlight w:val="none"/>
          <w:lang w:val="en-US" w:eastAsia="zh-CN"/>
        </w:rPr>
        <w:t>算法库、自然资源库、市政资源库、故障信息库、事故库、监管策略库等数据</w:t>
      </w:r>
      <w:r>
        <w:rPr>
          <w:rFonts w:hint="eastAsia" w:ascii="Times New Roman" w:hAnsi="Times New Roman" w:cs="Times New Roman"/>
          <w:kern w:val="2"/>
          <w:highlight w:val="none"/>
        </w:rPr>
        <w:t>库</w:t>
      </w:r>
      <w:r>
        <w:rPr>
          <w:rFonts w:hint="eastAsia" w:ascii="Times New Roman" w:hAnsi="Times New Roman" w:cs="Times New Roman"/>
          <w:kern w:val="2"/>
          <w:highlight w:val="none"/>
          <w:lang w:val="en-US" w:eastAsia="zh-CN"/>
        </w:rPr>
        <w:t>及由他们生成的知识库</w:t>
      </w:r>
      <w:r>
        <w:rPr>
          <w:rFonts w:hint="eastAsia" w:ascii="Times New Roman" w:hAnsi="Times New Roman" w:cs="Times New Roman"/>
          <w:kern w:val="2"/>
          <w:highlight w:val="none"/>
        </w:rPr>
        <w:t>，</w:t>
      </w:r>
      <w:r>
        <w:rPr>
          <w:rFonts w:hint="eastAsia" w:ascii="Times New Roman" w:hAnsi="Times New Roman" w:eastAsia="宋体" w:cs="Times New Roman"/>
          <w:kern w:val="2"/>
          <w:highlight w:val="none"/>
          <w:lang w:val="en-US" w:eastAsia="zh-CN"/>
        </w:rPr>
        <w:t>共享人口、部件、算法等基础信息资源库，对故障信息、事故、监管策略等与应急管理相关的数据库实行快速、独立通道共享，以达到对安全、事故快速响应、快速处置目的</w:t>
      </w:r>
      <w:r>
        <w:rPr>
          <w:rFonts w:hint="eastAsia" w:ascii="Times New Roman" w:hAnsi="Times New Roman" w:cs="Times New Roman"/>
          <w:kern w:val="2"/>
          <w:highlight w:val="none"/>
          <w:lang w:val="en-US" w:eastAsia="zh-CN"/>
        </w:rPr>
        <w:t>；</w:t>
      </w:r>
    </w:p>
    <w:p w14:paraId="07CADF8C">
      <w:pPr>
        <w:pStyle w:val="10"/>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line="360" w:lineRule="auto"/>
        <w:ind w:firstLine="482"/>
        <w:jc w:val="both"/>
        <w:textAlignment w:val="auto"/>
        <w:rPr>
          <w:rFonts w:hint="default" w:ascii="Times New Roman" w:hAnsi="Times New Roman" w:eastAsia="宋体" w:cs="Times New Roman"/>
          <w:kern w:val="2"/>
          <w:lang w:val="en-US" w:eastAsia="zh-CN"/>
        </w:rPr>
      </w:pPr>
      <w:r>
        <w:rPr>
          <w:rFonts w:hint="default" w:ascii="Times New Roman" w:hAnsi="Times New Roman" w:eastAsia="宋体" w:cs="Times New Roman"/>
          <w:kern w:val="2"/>
          <w:lang w:val="en-US" w:eastAsia="zh-CN"/>
        </w:rPr>
        <w:t>3 应用支撑</w:t>
      </w:r>
      <w:r>
        <w:rPr>
          <w:rFonts w:hint="eastAsia" w:ascii="Times New Roman" w:hAnsi="Times New Roman" w:eastAsia="宋体" w:cs="Times New Roman"/>
          <w:kern w:val="2"/>
          <w:lang w:val="en-US" w:eastAsia="zh-CN"/>
        </w:rPr>
        <w:t>包括CA和电子印章、工作流引擎、电子表单、消息服务等各种通用组件服务，也包括用户管理及认证、支付平台和物流平台等中间支撑系统。</w:t>
      </w:r>
    </w:p>
    <w:p w14:paraId="01AD08B8">
      <w:pPr>
        <w:pStyle w:val="10"/>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line="360" w:lineRule="auto"/>
        <w:ind w:firstLine="482"/>
        <w:jc w:val="both"/>
        <w:textAlignment w:val="auto"/>
        <w:rPr>
          <w:rFonts w:hint="default" w:ascii="Times New Roman" w:hAnsi="Times New Roman" w:eastAsia="宋体" w:cs="Times New Roman"/>
          <w:kern w:val="2"/>
          <w:lang w:val="en-US" w:eastAsia="zh-CN"/>
        </w:rPr>
      </w:pPr>
      <w:r>
        <w:rPr>
          <w:rFonts w:hint="eastAsia" w:ascii="Times New Roman" w:hAnsi="Times New Roman" w:eastAsia="宋体" w:cs="Times New Roman"/>
          <w:kern w:val="2"/>
          <w:lang w:val="en-US" w:eastAsia="zh-CN"/>
        </w:rPr>
        <w:t>4 业务应用包括政务服务管理平台和各级部门审批业务办理系统，实现政务服务事项管理、运行管理、电子监察、电子证照管理等功能</w:t>
      </w:r>
      <w:r>
        <w:rPr>
          <w:rFonts w:hint="eastAsia" w:ascii="Times New Roman" w:hAnsi="Times New Roman" w:cs="Times New Roman"/>
          <w:kern w:val="2"/>
          <w:lang w:val="en-US" w:eastAsia="zh-CN"/>
        </w:rPr>
        <w:t>；</w:t>
      </w:r>
    </w:p>
    <w:p w14:paraId="19BE01EF">
      <w:pPr>
        <w:pStyle w:val="10"/>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line="360" w:lineRule="auto"/>
        <w:ind w:firstLine="482"/>
        <w:jc w:val="both"/>
        <w:textAlignment w:val="auto"/>
        <w:rPr>
          <w:rFonts w:hint="eastAsia" w:ascii="Times New Roman" w:hAnsi="Times New Roman" w:eastAsia="宋体" w:cs="Times New Roman"/>
          <w:kern w:val="2"/>
          <w:lang w:val="en-US" w:eastAsia="zh-CN"/>
        </w:rPr>
      </w:pPr>
      <w:r>
        <w:rPr>
          <w:rFonts w:hint="eastAsia" w:ascii="Times New Roman" w:hAnsi="Times New Roman" w:eastAsia="宋体" w:cs="Times New Roman"/>
          <w:kern w:val="2"/>
          <w:lang w:val="en-US" w:eastAsia="zh-CN"/>
        </w:rPr>
        <w:t>5 互联网政务服务门户包括用户注册、事项发布、事项申请、办理互动、办件查询、服务评价等，自然人和法人可通过PC电脑、移动终端、实体大厅、自助服务终端、呼叫热线等多种渠道访问。</w:t>
      </w:r>
    </w:p>
    <w:p w14:paraId="4958AC40">
      <w:pPr>
        <w:pStyle w:val="34"/>
        <w:numPr>
          <w:ilvl w:val="0"/>
          <w:numId w:val="0"/>
        </w:numPr>
        <w:ind w:left="360"/>
        <w:jc w:val="center"/>
        <w:rPr>
          <w:rFonts w:hint="default" w:ascii="宋体" w:hAnsi="宋体" w:eastAsia="宋体"/>
          <w:sz w:val="28"/>
          <w:szCs w:val="28"/>
          <w:lang w:val="en-US" w:eastAsia="zh-CN"/>
        </w:rPr>
      </w:pPr>
      <w:bookmarkStart w:id="261" w:name="_Toc2974"/>
      <w:r>
        <w:rPr>
          <w:rFonts w:hint="eastAsia" w:ascii="宋体" w:hAnsi="宋体" w:eastAsia="宋体"/>
          <w:sz w:val="28"/>
          <w:szCs w:val="28"/>
          <w:lang w:val="en-US" w:eastAsia="zh-CN"/>
        </w:rPr>
        <w:t>7.8 资源调配</w:t>
      </w:r>
      <w:bookmarkEnd w:id="261"/>
    </w:p>
    <w:p w14:paraId="4D48300A">
      <w:pPr>
        <w:spacing w:line="360" w:lineRule="auto"/>
        <w:rPr>
          <w:rFonts w:hint="default" w:ascii="宋体" w:hAnsi="宋体" w:cs="黑体"/>
          <w:color w:val="333333"/>
          <w:kern w:val="2"/>
          <w:sz w:val="24"/>
          <w:szCs w:val="24"/>
          <w:highlight w:val="yellow"/>
          <w:shd w:val="clear" w:color="auto" w:fill="FBFBFB"/>
        </w:rPr>
      </w:pPr>
      <w:r>
        <w:rPr>
          <w:rFonts w:hint="eastAsia" w:ascii="Times New Roman" w:hAnsi="Times New Roman" w:eastAsia="宋体" w:cs="Times New Roman"/>
          <w:kern w:val="2"/>
          <w:sz w:val="24"/>
          <w:szCs w:val="24"/>
          <w:lang w:val="en-US" w:eastAsia="zh-CN" w:bidi="ar-SA"/>
        </w:rPr>
        <w:t>7.8.2 路径优化算法可采用迪杰斯特拉（Dijkstra）算法、</w:t>
      </w:r>
      <w:r>
        <w:rPr>
          <w:rFonts w:hint="default" w:ascii="Times New Roman" w:hAnsi="Times New Roman" w:eastAsia="宋体" w:cs="Times New Roman"/>
          <w:kern w:val="2"/>
          <w:sz w:val="24"/>
          <w:szCs w:val="24"/>
          <w:lang w:val="en-US" w:eastAsia="zh-CN" w:bidi="ar-SA"/>
        </w:rPr>
        <w:t>A*算法</w:t>
      </w:r>
      <w:r>
        <w:rPr>
          <w:rFonts w:hint="eastAsia" w:ascii="Times New Roman" w:hAnsi="Times New Roman" w:eastAsia="宋体" w:cs="Times New Roman"/>
          <w:kern w:val="2"/>
          <w:sz w:val="24"/>
          <w:szCs w:val="24"/>
          <w:lang w:val="en-US" w:eastAsia="zh-CN" w:bidi="ar-SA"/>
        </w:rPr>
        <w:t>、</w:t>
      </w:r>
      <w:r>
        <w:rPr>
          <w:rFonts w:hint="default" w:ascii="Times New Roman" w:hAnsi="Times New Roman" w:eastAsia="宋体" w:cs="Times New Roman"/>
          <w:kern w:val="2"/>
          <w:sz w:val="24"/>
          <w:szCs w:val="24"/>
          <w:lang w:val="en-US" w:eastAsia="zh-CN" w:bidi="ar-SA"/>
        </w:rPr>
        <w:t>Floyd算法</w:t>
      </w:r>
      <w:r>
        <w:rPr>
          <w:rFonts w:hint="eastAsia" w:ascii="Times New Roman" w:hAnsi="Times New Roman" w:eastAsia="宋体" w:cs="Times New Roman"/>
          <w:kern w:val="2"/>
          <w:sz w:val="24"/>
          <w:szCs w:val="24"/>
          <w:lang w:val="en-US" w:eastAsia="zh-CN" w:bidi="ar-SA"/>
        </w:rPr>
        <w:t>、RTT*、粒子群优化等算法。</w:t>
      </w:r>
    </w:p>
    <w:p w14:paraId="53E2734F">
      <w:pPr>
        <w:bidi w:val="0"/>
        <w:spacing w:line="360" w:lineRule="auto"/>
        <w:rPr>
          <w:rFonts w:hint="eastAsia" w:ascii="宋体" w:hAnsi="宋体" w:eastAsia="宋体" w:cs="黑体"/>
          <w:kern w:val="2"/>
          <w:sz w:val="24"/>
          <w:szCs w:val="24"/>
          <w:highlight w:val="none"/>
          <w:shd w:val="clear" w:color="auto" w:fill="FBFBFB"/>
          <w:lang w:val="en-US" w:eastAsia="zh-CN" w:bidi="ar-SA"/>
        </w:rPr>
      </w:pPr>
      <w:r>
        <w:rPr>
          <w:rFonts w:hint="eastAsia" w:ascii="宋体" w:hAnsi="宋体" w:eastAsia="宋体" w:cs="黑体"/>
          <w:kern w:val="2"/>
          <w:sz w:val="24"/>
          <w:szCs w:val="24"/>
          <w:shd w:val="clear" w:color="auto" w:fill="FBFBFB"/>
          <w:lang w:val="en-US" w:eastAsia="zh-CN" w:bidi="ar-SA"/>
        </w:rPr>
        <w:t>7.8.3 改进</w:t>
      </w:r>
      <w:r>
        <w:rPr>
          <w:rFonts w:hint="eastAsia" w:ascii="宋体" w:hAnsi="宋体" w:cs="黑体"/>
          <w:kern w:val="2"/>
          <w:sz w:val="24"/>
          <w:szCs w:val="24"/>
          <w:shd w:val="clear" w:color="auto" w:fill="FBFBFB"/>
          <w:lang w:val="en-US" w:eastAsia="zh-CN" w:bidi="ar-SA"/>
        </w:rPr>
        <w:t>型</w:t>
      </w:r>
      <w:r>
        <w:rPr>
          <w:rFonts w:hint="eastAsia" w:ascii="宋体" w:hAnsi="宋体" w:eastAsia="宋体" w:cs="黑体"/>
          <w:kern w:val="2"/>
          <w:sz w:val="24"/>
          <w:szCs w:val="24"/>
          <w:shd w:val="clear" w:color="auto" w:fill="FBFBFB"/>
          <w:lang w:val="en-US" w:eastAsia="zh-CN" w:bidi="ar-SA"/>
        </w:rPr>
        <w:t>RRT*算法</w:t>
      </w:r>
      <w:r>
        <w:rPr>
          <w:rFonts w:hint="eastAsia" w:ascii="宋体" w:hAnsi="宋体" w:cs="黑体"/>
          <w:kern w:val="2"/>
          <w:sz w:val="24"/>
          <w:szCs w:val="24"/>
          <w:shd w:val="clear" w:color="auto" w:fill="FBFBFB"/>
          <w:lang w:val="en-US" w:eastAsia="zh-CN" w:bidi="ar-SA"/>
        </w:rPr>
        <w:t>的</w:t>
      </w:r>
      <w:r>
        <w:rPr>
          <w:rFonts w:hint="eastAsia" w:ascii="宋体" w:hAnsi="宋体" w:eastAsia="宋体" w:cs="黑体"/>
          <w:kern w:val="2"/>
          <w:sz w:val="24"/>
          <w:szCs w:val="24"/>
          <w:shd w:val="clear" w:color="auto" w:fill="FBFBFB"/>
          <w:lang w:val="en-US" w:eastAsia="zh-CN" w:bidi="ar-SA"/>
        </w:rPr>
        <w:t>关键点是椭圆采样约束。</w:t>
      </w:r>
      <w:r>
        <w:rPr>
          <w:rFonts w:hint="eastAsia" w:ascii="宋体" w:hAnsi="宋体" w:eastAsia="宋体" w:cs="黑体"/>
          <w:kern w:val="2"/>
          <w:sz w:val="24"/>
          <w:szCs w:val="24"/>
          <w:highlight w:val="none"/>
          <w:shd w:val="clear" w:color="auto" w:fill="FBFBFB"/>
          <w:lang w:val="en-US" w:eastAsia="zh-CN" w:bidi="ar-SA"/>
        </w:rPr>
        <w:t>二维空间下，以起始点所有直线为椭圆长轴构建椭圆范围；三维空间下，构建椭球体确定X</w:t>
      </w:r>
      <w:r>
        <w:rPr>
          <w:rFonts w:hint="eastAsia" w:ascii="宋体" w:hAnsi="宋体" w:eastAsia="宋体" w:cs="黑体"/>
          <w:kern w:val="2"/>
          <w:sz w:val="24"/>
          <w:szCs w:val="24"/>
          <w:highlight w:val="none"/>
          <w:shd w:val="clear" w:color="auto" w:fill="FBFBFB"/>
          <w:vertAlign w:val="baseline"/>
          <w:lang w:val="en-US" w:eastAsia="zh-CN" w:bidi="ar-SA"/>
        </w:rPr>
        <w:t>center</w:t>
      </w:r>
      <w:r>
        <w:rPr>
          <w:rFonts w:hint="eastAsia" w:ascii="宋体" w:hAnsi="宋体" w:eastAsia="宋体" w:cs="黑体"/>
          <w:kern w:val="2"/>
          <w:sz w:val="24"/>
          <w:szCs w:val="24"/>
          <w:highlight w:val="none"/>
          <w:shd w:val="clear" w:color="auto" w:fill="FBFBFB"/>
          <w:lang w:val="en-US" w:eastAsia="zh-CN" w:bidi="ar-SA"/>
        </w:rPr>
        <w:t>点，作为坐标系转化的偏置修正。计算起始点的起始距离作为C</w:t>
      </w:r>
      <w:r>
        <w:rPr>
          <w:rFonts w:hint="eastAsia" w:ascii="宋体" w:hAnsi="宋体" w:eastAsia="宋体" w:cs="黑体"/>
          <w:kern w:val="2"/>
          <w:sz w:val="24"/>
          <w:szCs w:val="24"/>
          <w:highlight w:val="none"/>
          <w:shd w:val="clear" w:color="auto" w:fill="FBFBFB"/>
          <w:vertAlign w:val="baseline"/>
          <w:lang w:val="en-US" w:eastAsia="zh-CN" w:bidi="ar-SA"/>
        </w:rPr>
        <w:t>min.</w:t>
      </w:r>
      <w:r>
        <w:rPr>
          <w:rFonts w:hint="eastAsia" w:ascii="宋体" w:hAnsi="宋体" w:eastAsia="宋体" w:cs="黑体"/>
          <w:kern w:val="2"/>
          <w:sz w:val="24"/>
          <w:szCs w:val="24"/>
          <w:highlight w:val="none"/>
          <w:shd w:val="clear" w:color="auto" w:fill="FBFBFB"/>
          <w:lang w:val="en-US" w:eastAsia="zh-CN" w:bidi="ar-SA"/>
        </w:rPr>
        <w:t>。每次采样前，计算当前路径的代价长度作为C</w:t>
      </w:r>
      <w:r>
        <w:rPr>
          <w:rFonts w:hint="eastAsia" w:ascii="宋体" w:hAnsi="宋体" w:eastAsia="宋体" w:cs="黑体"/>
          <w:kern w:val="2"/>
          <w:sz w:val="24"/>
          <w:szCs w:val="24"/>
          <w:highlight w:val="none"/>
          <w:shd w:val="clear" w:color="auto" w:fill="FBFBFB"/>
          <w:vertAlign w:val="baseline"/>
          <w:lang w:val="en-US" w:eastAsia="zh-CN" w:bidi="ar-SA"/>
        </w:rPr>
        <w:t>best</w:t>
      </w:r>
      <w:r>
        <w:rPr>
          <w:rFonts w:hint="eastAsia" w:ascii="宋体" w:hAnsi="宋体" w:eastAsia="宋体" w:cs="黑体"/>
          <w:kern w:val="2"/>
          <w:sz w:val="24"/>
          <w:szCs w:val="24"/>
          <w:highlight w:val="none"/>
          <w:shd w:val="clear" w:color="auto" w:fill="FBFBFB"/>
          <w:lang w:val="en-US" w:eastAsia="zh-CN" w:bidi="ar-SA"/>
        </w:rPr>
        <w:t>；计算旋转矩阵</w:t>
      </w:r>
      <w:r>
        <w:rPr>
          <w:rFonts w:hint="eastAsia" w:ascii="宋体" w:hAnsi="宋体" w:eastAsia="宋体" w:cs="黑体"/>
          <w:kern w:val="2"/>
          <w:sz w:val="24"/>
          <w:szCs w:val="24"/>
          <w:highlight w:val="none"/>
          <w:shd w:val="clear" w:color="auto" w:fill="FBFBFB"/>
          <w:lang w:val="en-US" w:eastAsia="zh-CN" w:bidi="ar-SA"/>
        </w:rPr>
        <w:fldChar w:fldCharType="begin"/>
      </w:r>
      <w:r>
        <w:rPr>
          <w:rFonts w:hint="eastAsia" w:ascii="宋体" w:hAnsi="宋体" w:eastAsia="宋体" w:cs="黑体"/>
          <w:kern w:val="2"/>
          <w:sz w:val="24"/>
          <w:szCs w:val="24"/>
          <w:highlight w:val="none"/>
          <w:shd w:val="clear" w:color="auto" w:fill="FBFBFB"/>
          <w:lang w:val="en-US" w:eastAsia="zh-CN" w:bidi="ar-SA"/>
        </w:rPr>
        <w:instrText xml:space="preserve"> HYPERLINK "https://link.zhihu.com/?target=https://blog.csdn.net/zizi7/article/details/88716429" \t "https://zhuanlan.zhihu.com/p/_blank" </w:instrText>
      </w:r>
      <w:r>
        <w:rPr>
          <w:rFonts w:hint="eastAsia" w:ascii="宋体" w:hAnsi="宋体" w:eastAsia="宋体" w:cs="黑体"/>
          <w:kern w:val="2"/>
          <w:sz w:val="24"/>
          <w:szCs w:val="24"/>
          <w:highlight w:val="none"/>
          <w:shd w:val="clear" w:color="auto" w:fill="FBFBFB"/>
          <w:lang w:val="en-US" w:eastAsia="zh-CN" w:bidi="ar-SA"/>
        </w:rPr>
        <w:fldChar w:fldCharType="separate"/>
      </w:r>
      <w:r>
        <w:rPr>
          <w:rFonts w:hint="eastAsia" w:ascii="宋体" w:hAnsi="宋体" w:eastAsia="宋体" w:cs="黑体"/>
          <w:kern w:val="2"/>
          <w:sz w:val="24"/>
          <w:szCs w:val="24"/>
          <w:highlight w:val="none"/>
          <w:shd w:val="clear" w:color="auto" w:fill="FBFBFB"/>
          <w:lang w:val="en-US" w:eastAsia="zh-CN" w:bidi="ar-SA"/>
        </w:rPr>
        <w:t>K</w:t>
      </w:r>
      <w:r>
        <w:rPr>
          <w:rFonts w:hint="eastAsia" w:ascii="宋体" w:hAnsi="宋体" w:eastAsia="宋体" w:cs="黑体"/>
          <w:kern w:val="2"/>
          <w:sz w:val="24"/>
          <w:szCs w:val="24"/>
          <w:highlight w:val="none"/>
          <w:shd w:val="clear" w:color="auto" w:fill="FBFBFB"/>
          <w:vertAlign w:val="baseline"/>
          <w:lang w:val="en-US" w:eastAsia="zh-CN" w:bidi="ar-SA"/>
        </w:rPr>
        <w:t>absch</w:t>
      </w:r>
      <w:r>
        <w:rPr>
          <w:rFonts w:hint="eastAsia" w:ascii="宋体" w:hAnsi="宋体" w:eastAsia="宋体" w:cs="黑体"/>
          <w:kern w:val="2"/>
          <w:sz w:val="24"/>
          <w:szCs w:val="24"/>
          <w:highlight w:val="none"/>
          <w:shd w:val="clear" w:color="auto" w:fill="FBFBFB"/>
          <w:lang w:val="en-US" w:eastAsia="zh-CN" w:bidi="ar-SA"/>
        </w:rPr>
        <w:t>算法求解旋转矩阵</w:t>
      </w:r>
      <w:r>
        <w:rPr>
          <w:rFonts w:hint="eastAsia" w:ascii="宋体" w:hAnsi="宋体" w:eastAsia="宋体" w:cs="黑体"/>
          <w:kern w:val="2"/>
          <w:sz w:val="24"/>
          <w:szCs w:val="24"/>
          <w:highlight w:val="none"/>
          <w:shd w:val="clear" w:color="auto" w:fill="FBFBFB"/>
          <w:lang w:val="en-US" w:eastAsia="zh-CN" w:bidi="ar-SA"/>
        </w:rPr>
        <w:fldChar w:fldCharType="end"/>
      </w:r>
      <w:r>
        <w:rPr>
          <w:rFonts w:hint="eastAsia" w:ascii="宋体" w:hAnsi="宋体" w:eastAsia="宋体" w:cs="黑体"/>
          <w:kern w:val="2"/>
          <w:sz w:val="24"/>
          <w:szCs w:val="24"/>
          <w:highlight w:val="none"/>
          <w:shd w:val="clear" w:color="auto" w:fill="FBFBFB"/>
          <w:lang w:val="en-US" w:eastAsia="zh-CN" w:bidi="ar-SA"/>
        </w:rPr>
        <w:t>。每次采样时，以单位圆的形式采样获取坐标X</w:t>
      </w:r>
      <w:r>
        <w:rPr>
          <w:rFonts w:hint="eastAsia" w:ascii="宋体" w:hAnsi="宋体" w:eastAsia="宋体" w:cs="黑体"/>
          <w:kern w:val="2"/>
          <w:sz w:val="24"/>
          <w:szCs w:val="24"/>
          <w:highlight w:val="none"/>
          <w:shd w:val="clear" w:color="auto" w:fill="FBFBFB"/>
          <w:vertAlign w:val="baseline"/>
          <w:lang w:val="en-US" w:eastAsia="zh-CN" w:bidi="ar-SA"/>
        </w:rPr>
        <w:t>ball</w:t>
      </w:r>
      <w:r>
        <w:rPr>
          <w:rFonts w:hint="eastAsia" w:ascii="宋体" w:hAnsi="宋体" w:eastAsia="宋体" w:cs="黑体"/>
          <w:kern w:val="2"/>
          <w:sz w:val="24"/>
          <w:szCs w:val="24"/>
          <w:highlight w:val="none"/>
          <w:shd w:val="clear" w:color="auto" w:fill="FBFBFB"/>
          <w:lang w:val="en-US" w:eastAsia="zh-CN" w:bidi="ar-SA"/>
        </w:rPr>
        <w:t>；计算r矩阵、C旋转矩阵。每次采样后，以公式 rCX</w:t>
      </w:r>
      <w:r>
        <w:rPr>
          <w:rFonts w:hint="eastAsia" w:ascii="宋体" w:hAnsi="宋体" w:eastAsia="宋体" w:cs="黑体"/>
          <w:kern w:val="2"/>
          <w:sz w:val="24"/>
          <w:szCs w:val="24"/>
          <w:highlight w:val="none"/>
          <w:shd w:val="clear" w:color="auto" w:fill="FBFBFB"/>
          <w:vertAlign w:val="baseline"/>
          <w:lang w:val="en-US" w:eastAsia="zh-CN" w:bidi="ar-SA"/>
        </w:rPr>
        <w:t>ball</w:t>
      </w:r>
      <w:r>
        <w:rPr>
          <w:rFonts w:hint="eastAsia" w:ascii="宋体" w:hAnsi="宋体" w:eastAsia="宋体" w:cs="黑体"/>
          <w:kern w:val="2"/>
          <w:sz w:val="24"/>
          <w:szCs w:val="24"/>
          <w:highlight w:val="none"/>
          <w:shd w:val="clear" w:color="auto" w:fill="FBFBFB"/>
          <w:lang w:val="en-US" w:eastAsia="zh-CN" w:bidi="ar-SA"/>
        </w:rPr>
        <w:t>+X</w:t>
      </w:r>
      <w:r>
        <w:rPr>
          <w:rFonts w:hint="eastAsia" w:ascii="宋体" w:hAnsi="宋体" w:eastAsia="宋体" w:cs="黑体"/>
          <w:kern w:val="2"/>
          <w:sz w:val="24"/>
          <w:szCs w:val="24"/>
          <w:highlight w:val="none"/>
          <w:shd w:val="clear" w:color="auto" w:fill="FBFBFB"/>
          <w:vertAlign w:val="baseline"/>
          <w:lang w:val="en-US" w:eastAsia="zh-CN" w:bidi="ar-SA"/>
        </w:rPr>
        <w:t>center</w:t>
      </w:r>
      <w:r>
        <w:rPr>
          <w:rFonts w:hint="eastAsia" w:ascii="宋体" w:hAnsi="宋体" w:eastAsia="宋体" w:cs="黑体"/>
          <w:kern w:val="2"/>
          <w:sz w:val="24"/>
          <w:szCs w:val="24"/>
          <w:highlight w:val="none"/>
          <w:shd w:val="clear" w:color="auto" w:fill="FBFBFB"/>
          <w:lang w:val="en-US" w:eastAsia="zh-CN" w:bidi="ar-SA"/>
        </w:rPr>
        <w:t> 转化为椭圆坐标系下的坐标重点。不断缩小椭圆的范围具体实现：C</w:t>
      </w:r>
      <w:r>
        <w:rPr>
          <w:rFonts w:hint="eastAsia" w:ascii="宋体" w:hAnsi="宋体" w:eastAsia="宋体" w:cs="黑体"/>
          <w:kern w:val="2"/>
          <w:sz w:val="24"/>
          <w:szCs w:val="24"/>
          <w:highlight w:val="none"/>
          <w:shd w:val="clear" w:color="auto" w:fill="FBFBFB"/>
          <w:vertAlign w:val="baseline"/>
          <w:lang w:val="en-US" w:eastAsia="zh-CN" w:bidi="ar-SA"/>
        </w:rPr>
        <w:t>best</w:t>
      </w:r>
      <w:r>
        <w:rPr>
          <w:rFonts w:hint="eastAsia" w:ascii="宋体" w:hAnsi="宋体" w:eastAsia="宋体" w:cs="黑体"/>
          <w:kern w:val="2"/>
          <w:sz w:val="24"/>
          <w:szCs w:val="24"/>
          <w:highlight w:val="none"/>
          <w:shd w:val="clear" w:color="auto" w:fill="FBFBFB"/>
          <w:lang w:val="en-US" w:eastAsia="zh-CN" w:bidi="ar-SA"/>
        </w:rPr>
        <w:t>是在迭代中不断更新变化的，设置r矩阵第一个元素为C</w:t>
      </w:r>
      <w:r>
        <w:rPr>
          <w:rFonts w:hint="eastAsia" w:ascii="宋体" w:hAnsi="宋体" w:eastAsia="宋体" w:cs="黑体"/>
          <w:kern w:val="2"/>
          <w:sz w:val="24"/>
          <w:szCs w:val="24"/>
          <w:highlight w:val="none"/>
          <w:shd w:val="clear" w:color="auto" w:fill="FBFBFB"/>
          <w:vertAlign w:val="baseline"/>
          <w:lang w:val="en-US" w:eastAsia="zh-CN" w:bidi="ar-SA"/>
        </w:rPr>
        <w:t>best</w:t>
      </w:r>
      <w:r>
        <w:rPr>
          <w:rFonts w:hint="eastAsia" w:ascii="宋体" w:hAnsi="宋体" w:eastAsia="宋体" w:cs="黑体"/>
          <w:kern w:val="2"/>
          <w:sz w:val="24"/>
          <w:szCs w:val="24"/>
          <w:highlight w:val="none"/>
          <w:shd w:val="clear" w:color="auto" w:fill="FBFBFB"/>
          <w:lang w:val="en-US" w:eastAsia="zh-CN" w:bidi="ar-SA"/>
        </w:rPr>
        <w:t>的一半，第二个元素是C</w:t>
      </w:r>
      <w:r>
        <w:rPr>
          <w:rFonts w:hint="eastAsia" w:ascii="宋体" w:hAnsi="宋体" w:eastAsia="宋体" w:cs="黑体"/>
          <w:kern w:val="2"/>
          <w:sz w:val="24"/>
          <w:szCs w:val="24"/>
          <w:highlight w:val="none"/>
          <w:shd w:val="clear" w:color="auto" w:fill="FBFBFB"/>
          <w:vertAlign w:val="baseline"/>
          <w:lang w:val="en-US" w:eastAsia="zh-CN" w:bidi="ar-SA"/>
        </w:rPr>
        <w:t>best</w:t>
      </w:r>
      <w:r>
        <w:rPr>
          <w:rFonts w:hint="eastAsia" w:ascii="宋体" w:hAnsi="宋体" w:eastAsia="宋体" w:cs="黑体"/>
          <w:kern w:val="2"/>
          <w:sz w:val="24"/>
          <w:szCs w:val="24"/>
          <w:highlight w:val="none"/>
          <w:shd w:val="clear" w:color="auto" w:fill="FBFBFB"/>
          <w:lang w:val="en-US" w:eastAsia="zh-CN" w:bidi="ar-SA"/>
        </w:rPr>
        <w:t>与起始点长度的平方和的开方的一半，椭圆范围会不断更新变化</w:t>
      </w:r>
      <w:r>
        <w:rPr>
          <w:rFonts w:hint="eastAsia" w:ascii="宋体" w:hAnsi="宋体" w:cs="黑体"/>
          <w:kern w:val="2"/>
          <w:sz w:val="24"/>
          <w:szCs w:val="24"/>
          <w:highlight w:val="none"/>
          <w:shd w:val="clear" w:color="auto" w:fill="FBFBFB"/>
          <w:lang w:val="en-US" w:eastAsia="zh-CN" w:bidi="ar-SA"/>
        </w:rPr>
        <w:t>。</w:t>
      </w:r>
    </w:p>
    <w:p w14:paraId="4914A499">
      <w:pPr>
        <w:ind w:left="0"/>
        <w:jc w:val="both"/>
        <w:rPr>
          <w:rFonts w:hint="eastAsia" w:ascii="宋体" w:hAnsi="宋体" w:eastAsia="宋体"/>
          <w:sz w:val="28"/>
          <w:szCs w:val="28"/>
          <w:lang w:val="en-US" w:eastAsia="zh-CN"/>
        </w:rPr>
      </w:pPr>
      <w:r>
        <w:rPr>
          <w:rFonts w:hint="eastAsia" w:ascii="宋体" w:hAnsi="宋体" w:eastAsia="宋体"/>
          <w:sz w:val="28"/>
          <w:szCs w:val="28"/>
          <w:lang w:val="en-US" w:eastAsia="zh-CN"/>
        </w:rPr>
        <w:br w:type="page"/>
      </w:r>
    </w:p>
    <w:p w14:paraId="70A660F3">
      <w:pPr>
        <w:pStyle w:val="34"/>
        <w:numPr>
          <w:ilvl w:val="0"/>
          <w:numId w:val="0"/>
        </w:numPr>
        <w:ind w:left="360"/>
        <w:jc w:val="center"/>
        <w:outlineLvl w:val="0"/>
        <w:rPr>
          <w:rFonts w:hint="eastAsia" w:ascii="宋体" w:hAnsi="宋体" w:eastAsia="宋体" w:cs="Times New Roman"/>
          <w:sz w:val="28"/>
          <w:szCs w:val="28"/>
          <w:lang w:val="en-US" w:eastAsia="zh-CN"/>
        </w:rPr>
      </w:pPr>
      <w:bookmarkStart w:id="262" w:name="_Toc10563"/>
      <w:r>
        <w:rPr>
          <w:rFonts w:hint="eastAsia" w:ascii="宋体" w:hAnsi="宋体" w:eastAsia="宋体"/>
          <w:sz w:val="28"/>
          <w:szCs w:val="28"/>
          <w:lang w:val="en-US" w:eastAsia="zh-CN"/>
        </w:rPr>
        <w:t>9 测试与评价</w:t>
      </w:r>
      <w:bookmarkEnd w:id="262"/>
    </w:p>
    <w:p w14:paraId="7140EF19">
      <w:pPr>
        <w:pStyle w:val="34"/>
        <w:numPr>
          <w:ilvl w:val="0"/>
          <w:numId w:val="0"/>
        </w:numPr>
        <w:ind w:left="360"/>
        <w:jc w:val="center"/>
        <w:rPr>
          <w:sz w:val="28"/>
          <w:szCs w:val="28"/>
        </w:rPr>
      </w:pPr>
      <w:bookmarkStart w:id="263" w:name="_Toc19973"/>
      <w:r>
        <w:rPr>
          <w:rFonts w:hint="eastAsia" w:ascii="宋体" w:hAnsi="宋体" w:eastAsia="宋体" w:cs="Times New Roman"/>
          <w:sz w:val="28"/>
          <w:szCs w:val="28"/>
          <w:lang w:val="en-US" w:eastAsia="zh-CN"/>
        </w:rPr>
        <w:t>9.2 评价指标体系</w:t>
      </w:r>
      <w:bookmarkEnd w:id="263"/>
    </w:p>
    <w:p w14:paraId="4090626A">
      <w:pPr>
        <w:bidi w:val="0"/>
        <w:spacing w:line="360" w:lineRule="auto"/>
        <w:rPr>
          <w:rFonts w:hint="eastAsia" w:ascii="Times New Roman" w:hAnsi="Times New Roman" w:eastAsia="宋体" w:cs="Times New Roman"/>
          <w:sz w:val="24"/>
          <w:szCs w:val="32"/>
          <w:lang w:val="en-US" w:eastAsia="zh-CN"/>
        </w:rPr>
      </w:pPr>
      <w:r>
        <w:rPr>
          <w:rFonts w:hint="eastAsia"/>
          <w:sz w:val="24"/>
          <w:szCs w:val="32"/>
          <w:lang w:val="en-US" w:eastAsia="zh-CN"/>
        </w:rPr>
        <w:t>9.2.1 数字孪生驱动的安全韧性城市技术宜采用</w:t>
      </w:r>
      <w:r>
        <w:rPr>
          <w:rFonts w:hint="eastAsia" w:ascii="Times New Roman" w:hAnsi="Times New Roman" w:eastAsia="宋体" w:cs="Times New Roman"/>
          <w:sz w:val="24"/>
          <w:szCs w:val="32"/>
          <w:lang w:val="en-US" w:eastAsia="zh-CN"/>
        </w:rPr>
        <w:t>七维度一级评价指标体系，具体指标应</w:t>
      </w:r>
      <w:r>
        <w:rPr>
          <w:rFonts w:hint="eastAsia" w:cs="Times New Roman"/>
          <w:sz w:val="24"/>
          <w:szCs w:val="32"/>
          <w:lang w:val="en-US" w:eastAsia="zh-CN"/>
        </w:rPr>
        <w:t>按下列规定</w:t>
      </w:r>
      <w:r>
        <w:rPr>
          <w:rFonts w:hint="eastAsia" w:ascii="Times New Roman" w:hAnsi="Times New Roman" w:eastAsia="宋体" w:cs="Times New Roman"/>
          <w:sz w:val="24"/>
          <w:szCs w:val="32"/>
          <w:lang w:val="en-US" w:eastAsia="zh-CN"/>
        </w:rPr>
        <w:t>：</w:t>
      </w:r>
    </w:p>
    <w:p w14:paraId="112900C0">
      <w:pPr>
        <w:bidi w:val="0"/>
        <w:spacing w:line="360" w:lineRule="auto"/>
        <w:ind w:firstLine="420" w:firstLineChars="0"/>
        <w:rPr>
          <w:rFonts w:hint="eastAsia" w:ascii="Times New Roman" w:hAnsi="Times New Roman" w:eastAsia="宋体" w:cs="Times New Roman"/>
          <w:sz w:val="24"/>
          <w:szCs w:val="32"/>
          <w:lang w:val="en-US" w:eastAsia="zh-CN"/>
        </w:rPr>
      </w:pPr>
      <w:r>
        <w:rPr>
          <w:rFonts w:hint="eastAsia" w:ascii="Times New Roman" w:hAnsi="Times New Roman" w:eastAsia="宋体" w:cs="Times New Roman"/>
          <w:sz w:val="24"/>
          <w:szCs w:val="32"/>
          <w:lang w:val="en-US" w:eastAsia="zh-CN"/>
        </w:rPr>
        <w:t>1 系统模型灵敏度</w:t>
      </w:r>
      <w:r>
        <w:rPr>
          <w:rFonts w:hint="eastAsia" w:cs="Times New Roman"/>
          <w:sz w:val="24"/>
          <w:szCs w:val="32"/>
          <w:lang w:val="en-US" w:eastAsia="zh-CN"/>
        </w:rPr>
        <w:t>，</w:t>
      </w:r>
      <w:r>
        <w:rPr>
          <w:rFonts w:hint="eastAsia" w:ascii="Times New Roman" w:hAnsi="Times New Roman" w:eastAsia="宋体" w:cs="Times New Roman"/>
          <w:sz w:val="24"/>
          <w:szCs w:val="32"/>
          <w:lang w:val="en-US" w:eastAsia="zh-CN"/>
        </w:rPr>
        <w:t>衡量系统在灾害等异常事件扰动下响应和恢复的及时程度</w:t>
      </w:r>
      <w:r>
        <w:rPr>
          <w:rFonts w:hint="eastAsia" w:cs="Times New Roman"/>
          <w:sz w:val="24"/>
          <w:szCs w:val="32"/>
          <w:lang w:val="en-US" w:eastAsia="zh-CN"/>
        </w:rPr>
        <w:t>；</w:t>
      </w:r>
    </w:p>
    <w:p w14:paraId="4F6EA61B">
      <w:pPr>
        <w:bidi w:val="0"/>
        <w:spacing w:line="360" w:lineRule="auto"/>
        <w:ind w:firstLine="420" w:firstLineChars="0"/>
        <w:rPr>
          <w:rFonts w:hint="eastAsia" w:ascii="Times New Roman" w:hAnsi="Times New Roman" w:eastAsia="宋体" w:cs="Times New Roman"/>
          <w:sz w:val="24"/>
          <w:szCs w:val="32"/>
          <w:lang w:val="en-US" w:eastAsia="zh-CN"/>
        </w:rPr>
      </w:pPr>
      <w:r>
        <w:rPr>
          <w:rFonts w:hint="eastAsia" w:ascii="Times New Roman" w:hAnsi="Times New Roman" w:eastAsia="宋体" w:cs="Times New Roman"/>
          <w:sz w:val="24"/>
          <w:szCs w:val="32"/>
          <w:lang w:val="en-US" w:eastAsia="zh-CN"/>
        </w:rPr>
        <w:t>2 系统模型可重构度</w:t>
      </w:r>
      <w:r>
        <w:rPr>
          <w:rFonts w:hint="eastAsia" w:cs="Times New Roman"/>
          <w:sz w:val="24"/>
          <w:szCs w:val="32"/>
          <w:lang w:val="en-US" w:eastAsia="zh-CN"/>
        </w:rPr>
        <w:t>，</w:t>
      </w:r>
      <w:r>
        <w:rPr>
          <w:rFonts w:hint="eastAsia" w:ascii="Times New Roman" w:hAnsi="Times New Roman" w:eastAsia="宋体" w:cs="Times New Roman"/>
          <w:sz w:val="24"/>
          <w:szCs w:val="32"/>
          <w:lang w:val="en-US" w:eastAsia="zh-CN"/>
        </w:rPr>
        <w:t>评价系统模块化定制化开发构建能力，及能源专网和能源云的弹性配置能力、软件定义能力、弹性计算能力</w:t>
      </w:r>
      <w:r>
        <w:rPr>
          <w:rFonts w:hint="eastAsia" w:cs="Times New Roman"/>
          <w:sz w:val="24"/>
          <w:szCs w:val="32"/>
          <w:lang w:val="en-US" w:eastAsia="zh-CN"/>
        </w:rPr>
        <w:t>；</w:t>
      </w:r>
    </w:p>
    <w:p w14:paraId="1ABABC31">
      <w:pPr>
        <w:bidi w:val="0"/>
        <w:spacing w:line="360" w:lineRule="auto"/>
        <w:ind w:firstLine="420" w:firstLineChars="0"/>
        <w:rPr>
          <w:rFonts w:hint="eastAsia" w:ascii="Times New Roman" w:hAnsi="Times New Roman" w:eastAsia="宋体" w:cs="Times New Roman"/>
          <w:sz w:val="24"/>
          <w:szCs w:val="32"/>
          <w:lang w:val="en-US" w:eastAsia="zh-CN"/>
        </w:rPr>
      </w:pPr>
      <w:r>
        <w:rPr>
          <w:rFonts w:hint="eastAsia" w:ascii="Times New Roman" w:hAnsi="Times New Roman" w:eastAsia="宋体" w:cs="Times New Roman"/>
          <w:sz w:val="24"/>
          <w:szCs w:val="32"/>
          <w:lang w:val="en-US" w:eastAsia="zh-CN"/>
        </w:rPr>
        <w:t>3 系统模型鲁棒度</w:t>
      </w:r>
      <w:r>
        <w:rPr>
          <w:rFonts w:hint="eastAsia" w:cs="Times New Roman"/>
          <w:sz w:val="24"/>
          <w:szCs w:val="32"/>
          <w:lang w:val="en-US" w:eastAsia="zh-CN"/>
        </w:rPr>
        <w:t>，</w:t>
      </w:r>
      <w:r>
        <w:rPr>
          <w:rFonts w:hint="eastAsia" w:ascii="Times New Roman" w:hAnsi="Times New Roman" w:eastAsia="宋体" w:cs="Times New Roman"/>
          <w:sz w:val="24"/>
          <w:szCs w:val="32"/>
          <w:lang w:val="en-US" w:eastAsia="zh-CN"/>
        </w:rPr>
        <w:t>评价系统在各种异常条件冲击下和各种参数扰动下维持自身正常功能的能力</w:t>
      </w:r>
      <w:r>
        <w:rPr>
          <w:rFonts w:hint="eastAsia" w:cs="Times New Roman"/>
          <w:sz w:val="24"/>
          <w:szCs w:val="32"/>
          <w:lang w:val="en-US" w:eastAsia="zh-CN"/>
        </w:rPr>
        <w:t>；</w:t>
      </w:r>
    </w:p>
    <w:p w14:paraId="50E92017">
      <w:pPr>
        <w:bidi w:val="0"/>
        <w:spacing w:line="360" w:lineRule="auto"/>
        <w:ind w:firstLine="420" w:firstLineChars="0"/>
        <w:rPr>
          <w:rFonts w:hint="eastAsia" w:ascii="Times New Roman" w:hAnsi="Times New Roman" w:eastAsia="宋体" w:cs="Times New Roman"/>
          <w:sz w:val="24"/>
          <w:szCs w:val="32"/>
          <w:lang w:val="en-US" w:eastAsia="zh-CN"/>
        </w:rPr>
      </w:pPr>
      <w:r>
        <w:rPr>
          <w:rFonts w:hint="eastAsia" w:ascii="Times New Roman" w:hAnsi="Times New Roman" w:eastAsia="宋体" w:cs="Times New Roman"/>
          <w:sz w:val="24"/>
          <w:szCs w:val="32"/>
          <w:lang w:val="en-US" w:eastAsia="zh-CN"/>
        </w:rPr>
        <w:t>4 系统模型自愈度</w:t>
      </w:r>
      <w:r>
        <w:rPr>
          <w:rFonts w:hint="eastAsia" w:cs="Times New Roman"/>
          <w:sz w:val="24"/>
          <w:szCs w:val="32"/>
          <w:lang w:val="en-US" w:eastAsia="zh-CN"/>
        </w:rPr>
        <w:t>，</w:t>
      </w:r>
      <w:r>
        <w:rPr>
          <w:rFonts w:hint="eastAsia" w:ascii="Times New Roman" w:hAnsi="Times New Roman" w:eastAsia="宋体" w:cs="Times New Roman"/>
          <w:sz w:val="24"/>
          <w:szCs w:val="32"/>
          <w:lang w:val="en-US" w:eastAsia="zh-CN"/>
        </w:rPr>
        <w:t>评价系统在灾难等事故作用后的自我恢复与修复能力，主要通过系统自愈时长、网络自愈覆盖度来衡量</w:t>
      </w:r>
      <w:r>
        <w:rPr>
          <w:rFonts w:hint="eastAsia" w:cs="Times New Roman"/>
          <w:sz w:val="24"/>
          <w:szCs w:val="32"/>
          <w:lang w:val="en-US" w:eastAsia="zh-CN"/>
        </w:rPr>
        <w:t>；</w:t>
      </w:r>
    </w:p>
    <w:p w14:paraId="2983BF37">
      <w:pPr>
        <w:bidi w:val="0"/>
        <w:spacing w:line="360" w:lineRule="auto"/>
        <w:ind w:firstLine="420" w:firstLineChars="0"/>
        <w:rPr>
          <w:rFonts w:hint="eastAsia" w:ascii="Times New Roman" w:hAnsi="Times New Roman" w:eastAsia="宋体" w:cs="Times New Roman"/>
          <w:sz w:val="24"/>
          <w:szCs w:val="32"/>
          <w:lang w:val="en-US" w:eastAsia="zh-CN"/>
        </w:rPr>
      </w:pPr>
      <w:r>
        <w:rPr>
          <w:rFonts w:hint="eastAsia" w:ascii="Times New Roman" w:hAnsi="Times New Roman" w:eastAsia="宋体" w:cs="Times New Roman"/>
          <w:sz w:val="24"/>
          <w:szCs w:val="32"/>
          <w:lang w:val="en-US" w:eastAsia="zh-CN"/>
        </w:rPr>
        <w:t>5 系统模型感控精度</w:t>
      </w:r>
      <w:r>
        <w:rPr>
          <w:rFonts w:hint="eastAsia" w:cs="Times New Roman"/>
          <w:sz w:val="24"/>
          <w:szCs w:val="32"/>
          <w:lang w:val="en-US" w:eastAsia="zh-CN"/>
        </w:rPr>
        <w:t>，</w:t>
      </w:r>
      <w:r>
        <w:rPr>
          <w:rFonts w:hint="eastAsia" w:ascii="Times New Roman" w:hAnsi="Times New Roman" w:eastAsia="宋体" w:cs="Times New Roman"/>
          <w:sz w:val="24"/>
          <w:szCs w:val="32"/>
          <w:lang w:val="en-US" w:eastAsia="zh-CN"/>
        </w:rPr>
        <w:t>评价系统在智能检测、模式识别、自动控制算法模型作用下达到的计量、监测及控制精度</w:t>
      </w:r>
      <w:r>
        <w:rPr>
          <w:rFonts w:hint="eastAsia" w:cs="Times New Roman"/>
          <w:sz w:val="24"/>
          <w:szCs w:val="32"/>
          <w:lang w:val="en-US" w:eastAsia="zh-CN"/>
        </w:rPr>
        <w:t>；</w:t>
      </w:r>
    </w:p>
    <w:p w14:paraId="6438988C">
      <w:pPr>
        <w:bidi w:val="0"/>
        <w:spacing w:line="360" w:lineRule="auto"/>
        <w:ind w:firstLine="420" w:firstLineChars="0"/>
        <w:rPr>
          <w:rFonts w:hint="eastAsia" w:ascii="Times New Roman" w:hAnsi="Times New Roman" w:eastAsia="宋体" w:cs="Times New Roman"/>
          <w:sz w:val="24"/>
          <w:szCs w:val="32"/>
          <w:lang w:val="en-US" w:eastAsia="zh-CN"/>
        </w:rPr>
      </w:pPr>
      <w:r>
        <w:rPr>
          <w:rFonts w:hint="eastAsia" w:ascii="Times New Roman" w:hAnsi="Times New Roman" w:eastAsia="宋体" w:cs="Times New Roman"/>
          <w:sz w:val="24"/>
          <w:szCs w:val="32"/>
          <w:lang w:val="en-US" w:eastAsia="zh-CN"/>
        </w:rPr>
        <w:t>6 系统模型智能节能率</w:t>
      </w:r>
      <w:r>
        <w:rPr>
          <w:rFonts w:hint="eastAsia" w:cs="Times New Roman"/>
          <w:sz w:val="24"/>
          <w:szCs w:val="32"/>
          <w:lang w:val="en-US" w:eastAsia="zh-CN"/>
        </w:rPr>
        <w:t>，</w:t>
      </w:r>
      <w:r>
        <w:rPr>
          <w:rFonts w:hint="eastAsia" w:ascii="Times New Roman" w:hAnsi="Times New Roman" w:eastAsia="宋体" w:cs="Times New Roman"/>
          <w:sz w:val="24"/>
          <w:szCs w:val="32"/>
          <w:lang w:val="en-US" w:eastAsia="zh-CN"/>
        </w:rPr>
        <w:t>评价系统在智能控制、智能决策、机器学习等算法模型优化下实现能效提升的能力</w:t>
      </w:r>
      <w:r>
        <w:rPr>
          <w:rFonts w:hint="eastAsia" w:cs="Times New Roman"/>
          <w:sz w:val="24"/>
          <w:szCs w:val="32"/>
          <w:lang w:val="en-US" w:eastAsia="zh-CN"/>
        </w:rPr>
        <w:t>；</w:t>
      </w:r>
    </w:p>
    <w:p w14:paraId="59EC2CB3">
      <w:pPr>
        <w:bidi w:val="0"/>
        <w:spacing w:line="360" w:lineRule="auto"/>
        <w:ind w:firstLine="420" w:firstLineChars="0"/>
        <w:rPr>
          <w:rFonts w:hint="eastAsia" w:ascii="Times New Roman" w:hAnsi="Times New Roman" w:eastAsia="宋体" w:cs="Times New Roman"/>
          <w:sz w:val="24"/>
          <w:szCs w:val="32"/>
          <w:lang w:val="en-US" w:eastAsia="zh-CN"/>
        </w:rPr>
      </w:pPr>
      <w:r>
        <w:rPr>
          <w:rFonts w:hint="eastAsia" w:ascii="Times New Roman" w:hAnsi="Times New Roman" w:eastAsia="宋体" w:cs="Times New Roman"/>
          <w:sz w:val="24"/>
          <w:szCs w:val="32"/>
          <w:lang w:val="en-US" w:eastAsia="zh-CN"/>
        </w:rPr>
        <w:t>7 系统模型信息安全度</w:t>
      </w:r>
      <w:r>
        <w:rPr>
          <w:rFonts w:hint="eastAsia" w:cs="Times New Roman"/>
          <w:sz w:val="24"/>
          <w:szCs w:val="32"/>
          <w:lang w:val="en-US" w:eastAsia="zh-CN"/>
        </w:rPr>
        <w:t>，</w:t>
      </w:r>
      <w:r>
        <w:rPr>
          <w:rFonts w:hint="eastAsia" w:ascii="Times New Roman" w:hAnsi="Times New Roman" w:eastAsia="宋体" w:cs="Times New Roman"/>
          <w:sz w:val="24"/>
          <w:szCs w:val="32"/>
          <w:lang w:val="en-US" w:eastAsia="zh-CN"/>
        </w:rPr>
        <w:t>评价系统采用密码、安全可控集成电路、安全可控通信协议等综合防护措施下的安全性能。</w:t>
      </w:r>
    </w:p>
    <w:p w14:paraId="3BA40C89">
      <w:pPr>
        <w:bidi w:val="0"/>
        <w:spacing w:line="360" w:lineRule="auto"/>
        <w:ind w:firstLine="420" w:firstLineChars="0"/>
        <w:rPr>
          <w:rFonts w:hint="eastAsia" w:ascii="Times New Roman" w:hAnsi="Times New Roman" w:eastAsia="宋体" w:cs="Times New Roman"/>
          <w:sz w:val="24"/>
          <w:szCs w:val="32"/>
          <w:lang w:val="en-US" w:eastAsia="zh-CN"/>
        </w:rPr>
      </w:pPr>
    </w:p>
    <w:p w14:paraId="21EDEE01">
      <w:pPr>
        <w:bidi w:val="0"/>
        <w:spacing w:line="360" w:lineRule="auto"/>
        <w:ind w:firstLine="420" w:firstLineChars="0"/>
        <w:rPr>
          <w:rFonts w:hint="eastAsia" w:ascii="Times New Roman" w:hAnsi="Times New Roman" w:eastAsia="宋体" w:cs="Times New Roman"/>
          <w:sz w:val="24"/>
          <w:szCs w:val="32"/>
          <w:lang w:val="en-US" w:eastAsia="zh-CN"/>
        </w:rPr>
      </w:pPr>
    </w:p>
    <w:p w14:paraId="0C652BCC">
      <w:pPr>
        <w:spacing w:line="360" w:lineRule="auto"/>
        <w:jc w:val="center"/>
      </w:pPr>
    </w:p>
    <w:p w14:paraId="55257F64">
      <w:pPr>
        <w:rPr>
          <w:rFonts w:hint="eastAsia"/>
          <w:sz w:val="24"/>
          <w:szCs w:val="24"/>
          <w:lang w:val="en-US"/>
        </w:rPr>
      </w:pPr>
    </w:p>
    <w:sectPr>
      <w:footerReference r:id="rId10" w:type="default"/>
      <w:pgSz w:w="11906" w:h="16838"/>
      <w:pgMar w:top="1440" w:right="1134"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A1"/>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S Mincho">
    <w:altName w:val="Yu Gothic"/>
    <w:panose1 w:val="02020609040205080304"/>
    <w:charset w:val="80"/>
    <w:family w:val="roman"/>
    <w:pitch w:val="default"/>
    <w:sig w:usb0="00000000" w:usb1="00000000" w:usb2="08000012" w:usb3="00000000" w:csb0="0002009F" w:csb1="00000000"/>
  </w:font>
  <w:font w:name="Helvetica">
    <w:altName w:val="Arial"/>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ACF3C50" w:usb2="00000016" w:usb3="00000000" w:csb0="0004001F" w:csb1="00000000"/>
  </w:font>
  <w:font w:name="Yu Gothic">
    <w:panose1 w:val="020B04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B35B1E">
    <w:pPr>
      <w:pStyle w:val="38"/>
    </w:pPr>
    <w:r>
      <w:fldChar w:fldCharType="begin"/>
    </w:r>
    <w:r>
      <w:instrText xml:space="preserve"> PAGE  \* MERGEFORMAT </w:instrText>
    </w:r>
    <w:r>
      <w:fldChar w:fldCharType="separate"/>
    </w:r>
    <w:r>
      <w:rPr>
        <w:lang w:val="en-US" w:eastAsia="zh-CN"/>
      </w:rPr>
      <w:t>16</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B54076">
    <w:pPr>
      <w:pStyle w:val="39"/>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7273B4">
                          <w:pPr>
                            <w:pStyle w:val="39"/>
                          </w:pPr>
                          <w:r>
                            <w:fldChar w:fldCharType="begin"/>
                          </w:r>
                          <w:r>
                            <w:instrText xml:space="preserve"> PAGE  \* MERGEFORMAT </w:instrText>
                          </w:r>
                          <w:r>
                            <w:fldChar w:fldCharType="separate"/>
                          </w:r>
                          <w:r>
                            <w:rPr>
                              <w:lang w:val="en-US" w:eastAsia="zh-CN"/>
                            </w:rPr>
                            <w:t>15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WW+3o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T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WW+3ozAgAAYwQAAA4AAAAAAAAAAQAgAAAAHwEAAGRycy9lMm9Eb2MueG1sUEsF&#10;BgAAAAAGAAYAWQEAAMQFAAAAAA==&#10;">
              <v:fill on="f" focussize="0,0"/>
              <v:stroke on="f" weight="0.5pt"/>
              <v:imagedata o:title=""/>
              <o:lock v:ext="edit" aspectratio="f"/>
              <v:textbox inset="0mm,0mm,0mm,0mm" style="mso-fit-shape-to-text:t;">
                <w:txbxContent>
                  <w:p w14:paraId="1A7273B4">
                    <w:pPr>
                      <w:pStyle w:val="39"/>
                    </w:pPr>
                    <w:r>
                      <w:fldChar w:fldCharType="begin"/>
                    </w:r>
                    <w:r>
                      <w:instrText xml:space="preserve"> PAGE  \* MERGEFORMAT </w:instrText>
                    </w:r>
                    <w:r>
                      <w:fldChar w:fldCharType="separate"/>
                    </w:r>
                    <w:r>
                      <w:rPr>
                        <w:lang w:val="en-US" w:eastAsia="zh-CN"/>
                      </w:rPr>
                      <w:t>15</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9650D2">
    <w:pPr>
      <w:pStyle w:val="6"/>
      <w:tabs>
        <w:tab w:val="right" w:pos="8789"/>
        <w:tab w:val="clear" w:pos="8306"/>
      </w:tabs>
      <w:ind w:right="-59" w:firstLine="8040" w:firstLineChars="3350"/>
      <w:rPr>
        <w:rFonts w:ascii="宋体" w:hAnsi="宋体"/>
        <w:sz w:val="24"/>
        <w:szCs w:val="24"/>
      </w:rPr>
    </w:pPr>
    <w:r>
      <w:rPr>
        <w:sz w:val="24"/>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343535" cy="19685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343535" cy="196850"/>
                      </a:xfrm>
                      <a:prstGeom prst="rect">
                        <a:avLst/>
                      </a:prstGeom>
                      <a:noFill/>
                      <a:ln>
                        <a:noFill/>
                      </a:ln>
                      <a:effectLst/>
                    </wps:spPr>
                    <wps:txbx>
                      <w:txbxContent>
                        <w:p w14:paraId="66556574">
                          <w:pPr>
                            <w:pStyle w:val="6"/>
                            <w:widowControl/>
                          </w:pPr>
                          <w:r>
                            <w:fldChar w:fldCharType="begin"/>
                          </w:r>
                          <w:r>
                            <w:instrText xml:space="preserve"> PAGE  \* MERGEFORMAT </w:instrText>
                          </w:r>
                          <w:r>
                            <w:fldChar w:fldCharType="separate"/>
                          </w:r>
                          <w:r>
                            <w:t>1</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5.5pt;width:27.05pt;mso-position-horizontal:center;mso-position-horizontal-relative:margin;mso-wrap-style:none;z-index:251666432;mso-width-relative:page;mso-height-relative:page;" filled="f" stroked="f" coordsize="21600,21600" o:gfxdata="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najrpdEAAAADAQAADwAAAAAAAAABACAAAAAiAAAAZHJzL2Rv&#10;d25yZXYueG1sUEsBAhQAFAAAAAgAh07iQGXgZMTPAQAAmwMAAA4AAAAAAAAAAQAgAAAAIAEAAGRy&#10;cy9lMm9Eb2MueG1sUEsFBgAAAAAGAAYAWQEAAGEFAAAAAA==&#10;">
              <v:fill on="f" focussize="0,0"/>
              <v:stroke on="f"/>
              <v:imagedata o:title=""/>
              <o:lock v:ext="edit" aspectratio="f"/>
              <v:textbox inset="0mm,0mm,0mm,0mm" style="mso-fit-shape-to-text:t;">
                <w:txbxContent>
                  <w:p w14:paraId="66556574">
                    <w:pPr>
                      <w:pStyle w:val="6"/>
                      <w:widowControl/>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C60F0C">
    <w:pPr>
      <w:pStyle w:val="6"/>
      <w:ind w:firstLine="360"/>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C436A1F">
                          <w:pPr>
                            <w:pStyle w:val="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QaAL0tAgAAVwQAAA4AAABkcnMvZTJvRG9jLnhtbK1UzY7TMBC+I/EO&#10;lu80aRd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pkQzhYqfvn87&#10;/fh1+vmV4AwCtdbPEPdgERm6t6ZD2wznHoeRd1c5Fb9gROCHvMeLvKILhMdL08l0msPF4Rs2wM8e&#10;r1vnwzthFIlGQR3ql2Rlh40PfegQErNps26kTDWUmrQFvb56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QaAL0tAgAAVwQAAA4AAAAAAAAAAQAgAAAAHwEAAGRycy9lMm9Eb2MueG1sUEsFBgAAAAAG&#10;AAYAWQEAAL4FAAAAAA==&#10;">
              <v:fill on="f" focussize="0,0"/>
              <v:stroke on="f" weight="0.5pt"/>
              <v:imagedata o:title=""/>
              <o:lock v:ext="edit" aspectratio="f"/>
              <v:textbox inset="0mm,0mm,0mm,0mm" style="mso-fit-shape-to-text:t;">
                <w:txbxContent>
                  <w:p w14:paraId="5C436A1F">
                    <w:pPr>
                      <w:pStyle w:val="6"/>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2619C9">
    <w:pPr>
      <w:pStyle w:val="39"/>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52" name="文本框 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75CA00D">
                          <w:pPr>
                            <w:pStyle w:val="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8olJw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T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P8olJwzAgAAYwQAAA4AAAAAAAAAAQAgAAAAHwEAAGRycy9lMm9Eb2MueG1sUEsF&#10;BgAAAAAGAAYAWQEAAMQFAAAAAA==&#10;">
              <v:fill on="f" focussize="0,0"/>
              <v:stroke on="f" weight="0.5pt"/>
              <v:imagedata o:title=""/>
              <o:lock v:ext="edit" aspectratio="f"/>
              <v:textbox inset="0mm,0mm,0mm,0mm" style="mso-fit-shape-to-text:t;">
                <w:txbxContent>
                  <w:p w14:paraId="275CA00D">
                    <w:pPr>
                      <w:pStyle w:val="6"/>
                    </w:pPr>
                    <w:r>
                      <w:fldChar w:fldCharType="begin"/>
                    </w:r>
                    <w:r>
                      <w:instrText xml:space="preserve"> PAGE  \* MERGEFORMAT </w:instrText>
                    </w:r>
                    <w:r>
                      <w:fldChar w:fldCharType="separate"/>
                    </w:r>
                    <w:r>
                      <w:t>1</w:t>
                    </w:r>
                    <w:r>
                      <w:fldChar w:fldCharType="end"/>
                    </w:r>
                  </w:p>
                </w:txbxContent>
              </v:textbox>
            </v:shape>
          </w:pict>
        </mc:Fallback>
      </mc:AlternateContent>
    </w:r>
    <w:r>
      <w:rPr>
        <w:sz w:val="18"/>
      </w:rPr>
      <mc:AlternateContent>
        <mc:Choice Requires="wps">
          <w:drawing>
            <wp:anchor distT="0" distB="0" distL="114300" distR="114300" simplePos="0" relativeHeight="251660288" behindDoc="0" locked="0" layoutInCell="1" allowOverlap="1">
              <wp:simplePos x="0" y="0"/>
              <wp:positionH relativeFrom="margin">
                <wp:posOffset>2286000</wp:posOffset>
              </wp:positionH>
              <wp:positionV relativeFrom="paragraph">
                <wp:posOffset>0</wp:posOffset>
              </wp:positionV>
              <wp:extent cx="50292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50292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3ABE11B">
                          <w:pPr>
                            <w:pStyle w:val="39"/>
                            <w:jc w:val="center"/>
                            <w:rPr>
                              <w:rFonts w:hint="default" w:eastAsia="宋体"/>
                              <w:lang w:val="en-US" w:eastAsia="zh-CN"/>
                            </w:rPr>
                          </w:pPr>
                        </w:p>
                      </w:txbxContent>
                    </wps:txbx>
                    <wps:bodyPr rot="0" spcFirstLastPara="0" vertOverflow="overflow" horzOverflow="overflow" vert="horz" wrap="squar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180pt;margin-top:0pt;height:144pt;width:39.6pt;mso-position-horizontal-relative:margin;z-index:251660288;mso-width-relative:page;mso-height-relative:page;" filled="f" stroked="f" coordsize="21600,21600" o:gfxdata="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IAcKLvYAAAACAEAAA8AAAAAAAAAAQAgAAAAIgAAAGRycy9kb3du&#10;cmV2LnhtbFBLAQIUABQAAAAIAIdO4kCiWvoWOAIAAGIEAAAOAAAAAAAAAAEAIAAAACcBAABkcnMv&#10;ZTJvRG9jLnhtbFBLBQYAAAAABgAGAFkBAADRBQAAAAA=&#10;">
              <v:fill on="f" focussize="0,0"/>
              <v:stroke on="f" weight="0.5pt"/>
              <v:imagedata o:title=""/>
              <o:lock v:ext="edit" aspectratio="f"/>
              <v:textbox inset="0mm,0mm,0mm,0mm" style="mso-fit-shape-to-text:t;">
                <w:txbxContent>
                  <w:p w14:paraId="33ABE11B">
                    <w:pPr>
                      <w:pStyle w:val="39"/>
                      <w:jc w:val="center"/>
                      <w:rPr>
                        <w:rFonts w:hint="default" w:eastAsia="宋体"/>
                        <w:lang w:val="en-US" w:eastAsia="zh-CN"/>
                      </w:rPr>
                    </w:pP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AFF149">
    <w:pPr>
      <w:pStyle w:val="39"/>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54" name="文本框 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6E42EE">
                          <w:pPr>
                            <w:pStyle w:val="6"/>
                          </w:pPr>
                          <w:r>
                            <w:fldChar w:fldCharType="begin"/>
                          </w:r>
                          <w:r>
                            <w:instrText xml:space="preserve"> PAGE  \* MERGEFORMAT </w:instrText>
                          </w:r>
                          <w:r>
                            <w:fldChar w:fldCharType="separate"/>
                          </w:r>
                          <w:r>
                            <w:t>45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DTdpAzAgAAY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DTdpAzAgAAYwQAAA4AAAAAAAAAAQAgAAAAHwEAAGRycy9lMm9Eb2MueG1sUEsF&#10;BgAAAAAGAAYAWQEAAMQFAAAAAA==&#10;">
              <v:fill on="f" focussize="0,0"/>
              <v:stroke on="f" weight="0.5pt"/>
              <v:imagedata o:title=""/>
              <o:lock v:ext="edit" aspectratio="f"/>
              <v:textbox inset="0mm,0mm,0mm,0mm" style="mso-fit-shape-to-text:t;">
                <w:txbxContent>
                  <w:p w14:paraId="316E42EE">
                    <w:pPr>
                      <w:pStyle w:val="6"/>
                    </w:pPr>
                    <w:r>
                      <w:fldChar w:fldCharType="begin"/>
                    </w:r>
                    <w:r>
                      <w:instrText xml:space="preserve"> PAGE  \* MERGEFORMAT </w:instrText>
                    </w:r>
                    <w:r>
                      <w:fldChar w:fldCharType="separate"/>
                    </w:r>
                    <w:r>
                      <w:t>45</w:t>
                    </w:r>
                    <w:r>
                      <w:fldChar w:fldCharType="end"/>
                    </w:r>
                  </w:p>
                </w:txbxContent>
              </v:textbox>
            </v:shape>
          </w:pict>
        </mc:Fallback>
      </mc:AlternateContent>
    </w: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51" name="文本框 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D6AADC">
                          <w:pPr>
                            <w:pStyle w:val="39"/>
                            <w:jc w:val="both"/>
                            <w:rPr>
                              <w:rFonts w:hint="default" w:eastAsia="宋体"/>
                              <w:lang w:val="en-US"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jWXXczAgAAYwQAAA4AAAAAAAAAAQAgAAAAHwEAAGRycy9lMm9Eb2MueG1sUEsF&#10;BgAAAAAGAAYAWQEAAMQFAAAAAA==&#10;">
              <v:fill on="f" focussize="0,0"/>
              <v:stroke on="f" weight="0.5pt"/>
              <v:imagedata o:title=""/>
              <o:lock v:ext="edit" aspectratio="f"/>
              <v:textbox inset="0mm,0mm,0mm,0mm" style="mso-fit-shape-to-text:t;">
                <w:txbxContent>
                  <w:p w14:paraId="0BD6AADC">
                    <w:pPr>
                      <w:pStyle w:val="39"/>
                      <w:jc w:val="both"/>
                      <w:rPr>
                        <w:rFonts w:hint="default" w:eastAsia="宋体"/>
                        <w:lang w:val="en-US" w:eastAsia="zh-CN"/>
                      </w:rPr>
                    </w:pP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AD3BF1">
    <w:pPr>
      <w:pStyle w:val="36"/>
    </w:pPr>
    <w:r>
      <w:rPr>
        <w:rFonts w:hint="eastAsia"/>
      </w:rPr>
      <w:t>T</w:t>
    </w:r>
    <w:r>
      <w:t>/</w:t>
    </w:r>
    <w:r>
      <w:rPr>
        <w:rFonts w:hint="eastAsia"/>
      </w:rPr>
      <w:t>CECS</w:t>
    </w:r>
    <w:r>
      <w:t xml:space="preserve"> </w:t>
    </w:r>
    <w:r>
      <w:rPr>
        <w:rFonts w:hint="eastAsia"/>
      </w:rPr>
      <w:t>XX</w:t>
    </w:r>
    <w:r>
      <w:t>XX—202</w:t>
    </w:r>
    <w:r>
      <w:rPr>
        <w:rFonts w:hint="eastAsia"/>
      </w:rPr>
      <w:t>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318230">
    <w:pPr>
      <w:pStyle w:val="3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A7BFE56"/>
    <w:multiLevelType w:val="multilevel"/>
    <w:tmpl w:val="AA7BFE56"/>
    <w:lvl w:ilvl="0" w:tentative="0">
      <w:start w:val="1"/>
      <w:numFmt w:val="decimal"/>
      <w:lvlText w:val="%1"/>
      <w:lvlJc w:val="left"/>
      <w:pPr>
        <w:ind w:left="0" w:firstLine="0"/>
      </w:pPr>
    </w:lvl>
    <w:lvl w:ilvl="1" w:tentative="0">
      <w:start w:val="1"/>
      <w:numFmt w:val="decimal"/>
      <w:lvlText w:val="%1.%2"/>
      <w:lvlJc w:val="center"/>
      <w:pPr>
        <w:tabs>
          <w:tab w:val="left" w:pos="850"/>
        </w:tabs>
        <w:ind w:left="2352" w:firstLine="288"/>
      </w:pPr>
      <w:rPr>
        <w:rFonts w:hint="default" w:ascii="Times New Roman" w:hAnsi="Times New Roman" w:eastAsia="宋体"/>
        <w:b/>
        <w:bCs w:val="0"/>
        <w:i w:val="0"/>
        <w:iCs w:val="0"/>
        <w:caps w:val="0"/>
        <w:strike w:val="0"/>
        <w:dstrike w:val="0"/>
        <w:vanish w:val="0"/>
        <w:spacing w:val="0"/>
        <w:position w:val="0"/>
        <w:sz w:val="24"/>
        <w:u w:val="none"/>
        <w:vertAlign w:val="baseline"/>
        <w:lang w:val="en-US"/>
      </w:rPr>
    </w:lvl>
    <w:lvl w:ilvl="2" w:tentative="0">
      <w:start w:val="1"/>
      <w:numFmt w:val="decimal"/>
      <w:pStyle w:val="41"/>
      <w:lvlText w:val="%1.%2.%3"/>
      <w:lvlJc w:val="left"/>
      <w:pPr>
        <w:tabs>
          <w:tab w:val="left" w:pos="0"/>
        </w:tabs>
        <w:ind w:left="0" w:firstLine="0"/>
      </w:pPr>
      <w:rPr>
        <w:rFonts w:hint="default" w:ascii="Times New Roman" w:hAnsi="Times New Roman" w:eastAsia="宋体" w:cs="Times New Roman"/>
        <w:b/>
        <w:i w:val="0"/>
        <w:position w:val="0"/>
        <w:sz w:val="24"/>
      </w:rPr>
    </w:lvl>
    <w:lvl w:ilvl="3" w:tentative="0">
      <w:start w:val="1"/>
      <w:numFmt w:val="decimal"/>
      <w:suff w:val="space"/>
      <w:lvlText w:val="%4"/>
      <w:lvlJc w:val="left"/>
      <w:pPr>
        <w:tabs>
          <w:tab w:val="left" w:pos="0"/>
        </w:tabs>
        <w:ind w:left="397" w:firstLine="283"/>
      </w:pPr>
      <w:rPr>
        <w:rFonts w:hint="default" w:ascii="Times New Roman" w:hAnsi="Times New Roman" w:cs="Times New Roman"/>
        <w:b/>
        <w:i w:val="0"/>
        <w:position w:val="0"/>
        <w:sz w:val="21"/>
      </w:rPr>
    </w:lvl>
    <w:lvl w:ilvl="4" w:tentative="0">
      <w:start w:val="1"/>
      <w:numFmt w:val="decimal"/>
      <w:lvlText w:val="%3."/>
      <w:lvlJc w:val="left"/>
      <w:pPr>
        <w:tabs>
          <w:tab w:val="left" w:pos="-1"/>
        </w:tabs>
        <w:ind w:left="0" w:firstLine="0"/>
      </w:pPr>
      <w:rPr>
        <w:rFonts w:hint="eastAsia" w:cs="Times New Roman"/>
        <w:position w:val="0"/>
      </w:rPr>
    </w:lvl>
    <w:lvl w:ilvl="5" w:tentative="0">
      <w:start w:val="1"/>
      <w:numFmt w:val="decimal"/>
      <w:lvlText w:val="%3."/>
      <w:lvlJc w:val="left"/>
      <w:pPr>
        <w:tabs>
          <w:tab w:val="left" w:pos="-1"/>
        </w:tabs>
        <w:ind w:left="0" w:firstLine="0"/>
      </w:pPr>
      <w:rPr>
        <w:rFonts w:hint="eastAsia" w:cs="Times New Roman"/>
        <w:position w:val="0"/>
      </w:rPr>
    </w:lvl>
    <w:lvl w:ilvl="6" w:tentative="0">
      <w:start w:val="1"/>
      <w:numFmt w:val="decimal"/>
      <w:lvlText w:val="%3."/>
      <w:lvlJc w:val="left"/>
      <w:pPr>
        <w:tabs>
          <w:tab w:val="left" w:pos="-1"/>
        </w:tabs>
        <w:ind w:left="0" w:firstLine="0"/>
      </w:pPr>
      <w:rPr>
        <w:rFonts w:hint="eastAsia" w:cs="Times New Roman"/>
        <w:position w:val="0"/>
      </w:rPr>
    </w:lvl>
    <w:lvl w:ilvl="7" w:tentative="0">
      <w:start w:val="1"/>
      <w:numFmt w:val="decimal"/>
      <w:lvlText w:val="%3."/>
      <w:lvlJc w:val="left"/>
      <w:pPr>
        <w:tabs>
          <w:tab w:val="left" w:pos="-1"/>
        </w:tabs>
        <w:ind w:left="0" w:firstLine="0"/>
      </w:pPr>
      <w:rPr>
        <w:rFonts w:hint="eastAsia" w:cs="Times New Roman"/>
        <w:position w:val="0"/>
      </w:rPr>
    </w:lvl>
    <w:lvl w:ilvl="8" w:tentative="0">
      <w:start w:val="1"/>
      <w:numFmt w:val="decimal"/>
      <w:lvlText w:val="%3."/>
      <w:lvlJc w:val="left"/>
      <w:pPr>
        <w:tabs>
          <w:tab w:val="left" w:pos="-1"/>
        </w:tabs>
        <w:ind w:left="0" w:firstLine="0"/>
      </w:pPr>
      <w:rPr>
        <w:rFonts w:hint="eastAsia" w:cs="Times New Roman"/>
        <w:position w:val="0"/>
      </w:rPr>
    </w:lvl>
  </w:abstractNum>
  <w:abstractNum w:abstractNumId="1">
    <w:nsid w:val="FA8B1A77"/>
    <w:multiLevelType w:val="multilevel"/>
    <w:tmpl w:val="FA8B1A77"/>
    <w:lvl w:ilvl="0" w:tentative="0">
      <w:start w:val="1"/>
      <w:numFmt w:val="decimal"/>
      <w:pStyle w:val="40"/>
      <w:suff w:val="space"/>
      <w:lvlText w:val="1.0.%1"/>
      <w:lvlJc w:val="left"/>
      <w:pPr>
        <w:tabs>
          <w:tab w:val="left" w:pos="0"/>
        </w:tabs>
        <w:ind w:left="0" w:firstLine="0"/>
      </w:pPr>
      <w:rPr>
        <w:rFonts w:hint="default" w:ascii="Times New Roman" w:hAnsi="Times New Roman" w:eastAsia="宋体" w:cs="宋体"/>
        <w:b w:val="0"/>
        <w:bCs/>
        <w:i w:val="0"/>
        <w:iCs w:val="0"/>
        <w:caps w:val="0"/>
        <w:smallCaps w:val="0"/>
        <w:strike w:val="0"/>
        <w:dstrike w:val="0"/>
        <w:vanish w:val="0"/>
        <w:color w:val="000000"/>
        <w:spacing w:val="0"/>
        <w:kern w:val="0"/>
        <w:position w:val="0"/>
        <w:sz w:val="24"/>
        <w:szCs w:val="24"/>
        <w:u w:val="none"/>
        <w:vertAlign w:val="baseline"/>
      </w:rPr>
    </w:lvl>
    <w:lvl w:ilvl="1" w:tentative="0">
      <w:start w:val="1"/>
      <w:numFmt w:val="lowerLetter"/>
      <w:lvlText w:val="%2)"/>
      <w:lvlJc w:val="left"/>
      <w:pPr>
        <w:ind w:left="1266" w:hanging="420"/>
      </w:pPr>
      <w:rPr>
        <w:rFonts w:hint="eastAsia"/>
      </w:rPr>
    </w:lvl>
    <w:lvl w:ilvl="2" w:tentative="0">
      <w:start w:val="1"/>
      <w:numFmt w:val="lowerRoman"/>
      <w:lvlText w:val="%3."/>
      <w:lvlJc w:val="right"/>
      <w:pPr>
        <w:ind w:left="1686" w:hanging="420"/>
      </w:pPr>
      <w:rPr>
        <w:rFonts w:hint="eastAsia"/>
      </w:rPr>
    </w:lvl>
    <w:lvl w:ilvl="3" w:tentative="0">
      <w:start w:val="1"/>
      <w:numFmt w:val="decimal"/>
      <w:lvlText w:val="%4."/>
      <w:lvlJc w:val="left"/>
      <w:pPr>
        <w:ind w:left="2106" w:hanging="420"/>
      </w:pPr>
      <w:rPr>
        <w:rFonts w:hint="eastAsia"/>
      </w:rPr>
    </w:lvl>
    <w:lvl w:ilvl="4" w:tentative="0">
      <w:start w:val="1"/>
      <w:numFmt w:val="lowerLetter"/>
      <w:lvlText w:val="%5)"/>
      <w:lvlJc w:val="left"/>
      <w:pPr>
        <w:ind w:left="2526" w:hanging="420"/>
      </w:pPr>
      <w:rPr>
        <w:rFonts w:hint="eastAsia"/>
      </w:rPr>
    </w:lvl>
    <w:lvl w:ilvl="5" w:tentative="0">
      <w:start w:val="1"/>
      <w:numFmt w:val="lowerRoman"/>
      <w:lvlText w:val="%6."/>
      <w:lvlJc w:val="right"/>
      <w:pPr>
        <w:ind w:left="2946" w:hanging="420"/>
      </w:pPr>
      <w:rPr>
        <w:rFonts w:hint="eastAsia"/>
      </w:rPr>
    </w:lvl>
    <w:lvl w:ilvl="6" w:tentative="0">
      <w:start w:val="1"/>
      <w:numFmt w:val="decimal"/>
      <w:lvlText w:val="%7."/>
      <w:lvlJc w:val="left"/>
      <w:pPr>
        <w:ind w:left="3366" w:hanging="420"/>
      </w:pPr>
      <w:rPr>
        <w:rFonts w:hint="eastAsia"/>
      </w:rPr>
    </w:lvl>
    <w:lvl w:ilvl="7" w:tentative="0">
      <w:start w:val="1"/>
      <w:numFmt w:val="lowerLetter"/>
      <w:lvlText w:val="%8)"/>
      <w:lvlJc w:val="left"/>
      <w:pPr>
        <w:ind w:left="3786" w:hanging="420"/>
      </w:pPr>
      <w:rPr>
        <w:rFonts w:hint="eastAsia"/>
      </w:rPr>
    </w:lvl>
    <w:lvl w:ilvl="8" w:tentative="0">
      <w:start w:val="1"/>
      <w:numFmt w:val="lowerRoman"/>
      <w:lvlText w:val="%9."/>
      <w:lvlJc w:val="right"/>
      <w:pPr>
        <w:ind w:left="4206" w:hanging="420"/>
      </w:pPr>
      <w:rPr>
        <w:rFonts w:hint="eastAsia"/>
      </w:rPr>
    </w:lvl>
  </w:abstractNum>
  <w:abstractNum w:abstractNumId="2">
    <w:nsid w:val="FBF12AD9"/>
    <w:multiLevelType w:val="singleLevel"/>
    <w:tmpl w:val="FBF12AD9"/>
    <w:lvl w:ilvl="0" w:tentative="0">
      <w:start w:val="1"/>
      <w:numFmt w:val="upperLetter"/>
      <w:suff w:val="nothing"/>
      <w:lvlText w:val="%1，"/>
      <w:lvlJc w:val="left"/>
    </w:lvl>
  </w:abstractNum>
  <w:abstractNum w:abstractNumId="3">
    <w:nsid w:val="0EBE3982"/>
    <w:multiLevelType w:val="multilevel"/>
    <w:tmpl w:val="0EBE3982"/>
    <w:lvl w:ilvl="0" w:tentative="0">
      <w:start w:val="1"/>
      <w:numFmt w:val="decimal"/>
      <w:lvlText w:val="%1"/>
      <w:lvlJc w:val="left"/>
      <w:pPr>
        <w:ind w:left="393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1FC91163"/>
    <w:multiLevelType w:val="multilevel"/>
    <w:tmpl w:val="1FC91163"/>
    <w:lvl w:ilvl="0" w:tentative="0">
      <w:start w:val="1"/>
      <w:numFmt w:val="decimal"/>
      <w:pStyle w:val="34"/>
      <w:suff w:val="nothing"/>
      <w:lvlText w:val="%1　"/>
      <w:lvlJc w:val="left"/>
      <w:pPr>
        <w:ind w:left="0" w:firstLine="0"/>
      </w:pPr>
      <w:rPr>
        <w:rFonts w:hint="eastAsia" w:ascii="黑体" w:hAnsi="Times New Roman" w:eastAsia="黑体"/>
        <w:b w:val="0"/>
        <w:i w:val="0"/>
        <w:sz w:val="21"/>
        <w:szCs w:val="21"/>
      </w:rPr>
    </w:lvl>
    <w:lvl w:ilvl="1" w:tentative="0">
      <w:start w:val="1"/>
      <w:numFmt w:val="decimal"/>
      <w:suff w:val="nothing"/>
      <w:lvlText w:val="%1.%2　"/>
      <w:lvlJc w:val="left"/>
      <w:rPr>
        <w:rFonts w:hint="eastAsia" w:ascii="黑体" w:hAnsi="Times New Roman" w:eastAsia="黑体" w:cs="Times New Roman"/>
        <w:b w:val="0"/>
        <w:bCs w:val="0"/>
        <w:i w:val="0"/>
        <w:iCs w:val="0"/>
        <w:caps w:val="0"/>
        <w:strike w:val="0"/>
        <w:dstrike w:val="0"/>
        <w:vanish w:val="0"/>
        <w:color w:val="000000"/>
        <w:spacing w:val="0"/>
        <w:kern w:val="0"/>
        <w:position w:val="0"/>
        <w:sz w:val="21"/>
        <w:szCs w:val="21"/>
        <w:u w:val="none"/>
        <w:vertAlign w:val="baseline"/>
        <w14:shadow w14:blurRad="0" w14:dist="0" w14:dir="0" w14:sx="0" w14:sy="0" w14:kx="0" w14:ky="0" w14:algn="none">
          <w14:srgbClr w14:val="000000"/>
        </w14:shadow>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5">
    <w:nsid w:val="4A916B26"/>
    <w:multiLevelType w:val="singleLevel"/>
    <w:tmpl w:val="4A916B26"/>
    <w:lvl w:ilvl="0" w:tentative="0">
      <w:start w:val="1"/>
      <w:numFmt w:val="decimal"/>
      <w:suff w:val="nothing"/>
      <w:lvlText w:val="%1）"/>
      <w:lvlJc w:val="left"/>
    </w:lvl>
  </w:abstractNum>
  <w:num w:numId="1">
    <w:abstractNumId w:val="4"/>
  </w:num>
  <w:num w:numId="2">
    <w:abstractNumId w:val="1"/>
  </w:num>
  <w:num w:numId="3">
    <w:abstractNumId w:val="0"/>
  </w:num>
  <w:num w:numId="4">
    <w:abstractNumId w:val="3"/>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4"/>
  <w:embedSystemFonts/>
  <w:bordersDoNotSurroundHeader w:val="0"/>
  <w:bordersDoNotSurroundFooter w:val="0"/>
  <w:trackRevisions w:val="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ZmMTczMTdjMWNhYTg5ZmMyZmYwMjkwODdjOWIzNDMifQ=="/>
    <w:docVar w:name="KSO_WPS_MARK_KEY" w:val="4cab6f36-c3da-4f04-a3f1-48b7a823f52f"/>
  </w:docVars>
  <w:rsids>
    <w:rsidRoot w:val="1F525DB0"/>
    <w:rsid w:val="002B7B1A"/>
    <w:rsid w:val="013605B4"/>
    <w:rsid w:val="02006965"/>
    <w:rsid w:val="02377801"/>
    <w:rsid w:val="041140B3"/>
    <w:rsid w:val="058C4AD8"/>
    <w:rsid w:val="05F54BC1"/>
    <w:rsid w:val="061E4282"/>
    <w:rsid w:val="08AC5654"/>
    <w:rsid w:val="094D16B8"/>
    <w:rsid w:val="09845265"/>
    <w:rsid w:val="09A339CE"/>
    <w:rsid w:val="09A35CD4"/>
    <w:rsid w:val="09B153AC"/>
    <w:rsid w:val="0A063ECC"/>
    <w:rsid w:val="0A3960E0"/>
    <w:rsid w:val="0A8865A3"/>
    <w:rsid w:val="0AC37758"/>
    <w:rsid w:val="0C422370"/>
    <w:rsid w:val="0C5C3C6F"/>
    <w:rsid w:val="0C634340"/>
    <w:rsid w:val="0C931F5A"/>
    <w:rsid w:val="0CF01BD4"/>
    <w:rsid w:val="0CFC0B8C"/>
    <w:rsid w:val="0D5A43A4"/>
    <w:rsid w:val="0DDC7C26"/>
    <w:rsid w:val="0EF51311"/>
    <w:rsid w:val="0F0B2EB5"/>
    <w:rsid w:val="0F4B48EC"/>
    <w:rsid w:val="0F626D2B"/>
    <w:rsid w:val="10027215"/>
    <w:rsid w:val="108430B4"/>
    <w:rsid w:val="10E35EEE"/>
    <w:rsid w:val="112A22DF"/>
    <w:rsid w:val="11A42091"/>
    <w:rsid w:val="11B10BC1"/>
    <w:rsid w:val="11C26637"/>
    <w:rsid w:val="12505591"/>
    <w:rsid w:val="125D0378"/>
    <w:rsid w:val="12E26686"/>
    <w:rsid w:val="12F26E2C"/>
    <w:rsid w:val="13051255"/>
    <w:rsid w:val="13632B2D"/>
    <w:rsid w:val="13C407C9"/>
    <w:rsid w:val="15597CDD"/>
    <w:rsid w:val="156C2EC6"/>
    <w:rsid w:val="157723F9"/>
    <w:rsid w:val="15853F88"/>
    <w:rsid w:val="15D078F9"/>
    <w:rsid w:val="168C7C83"/>
    <w:rsid w:val="17556F77"/>
    <w:rsid w:val="1890511D"/>
    <w:rsid w:val="18A37168"/>
    <w:rsid w:val="18D04606"/>
    <w:rsid w:val="195A1EDE"/>
    <w:rsid w:val="1AA41354"/>
    <w:rsid w:val="1C4A3C27"/>
    <w:rsid w:val="1C63380A"/>
    <w:rsid w:val="1D3D36CB"/>
    <w:rsid w:val="1DFD41CE"/>
    <w:rsid w:val="1EC35EA1"/>
    <w:rsid w:val="1F3E0D4A"/>
    <w:rsid w:val="1F525DB0"/>
    <w:rsid w:val="1F6C1842"/>
    <w:rsid w:val="1F8D02BF"/>
    <w:rsid w:val="1FF75D95"/>
    <w:rsid w:val="20014B53"/>
    <w:rsid w:val="20BE13DF"/>
    <w:rsid w:val="211F1734"/>
    <w:rsid w:val="21273025"/>
    <w:rsid w:val="2177331E"/>
    <w:rsid w:val="219F5880"/>
    <w:rsid w:val="21FC3824"/>
    <w:rsid w:val="2201708C"/>
    <w:rsid w:val="221B21F3"/>
    <w:rsid w:val="22446F44"/>
    <w:rsid w:val="22CB33A1"/>
    <w:rsid w:val="22F62FF5"/>
    <w:rsid w:val="23095765"/>
    <w:rsid w:val="23442A42"/>
    <w:rsid w:val="240A1975"/>
    <w:rsid w:val="243F0CE7"/>
    <w:rsid w:val="253F1E16"/>
    <w:rsid w:val="25421E95"/>
    <w:rsid w:val="25503376"/>
    <w:rsid w:val="26064C71"/>
    <w:rsid w:val="26E30C7E"/>
    <w:rsid w:val="276E445F"/>
    <w:rsid w:val="27F96887"/>
    <w:rsid w:val="28D129A4"/>
    <w:rsid w:val="299F2763"/>
    <w:rsid w:val="29F80D74"/>
    <w:rsid w:val="2AF24B9A"/>
    <w:rsid w:val="2B1269BC"/>
    <w:rsid w:val="2B5E6D88"/>
    <w:rsid w:val="2B92247E"/>
    <w:rsid w:val="2C0F0A78"/>
    <w:rsid w:val="2C1018B8"/>
    <w:rsid w:val="2C212408"/>
    <w:rsid w:val="2C372028"/>
    <w:rsid w:val="2C892158"/>
    <w:rsid w:val="2CAA0262"/>
    <w:rsid w:val="2DC6754F"/>
    <w:rsid w:val="2E0A1DB4"/>
    <w:rsid w:val="2F495127"/>
    <w:rsid w:val="2FCA31B3"/>
    <w:rsid w:val="2FCB33F0"/>
    <w:rsid w:val="2FD04AFC"/>
    <w:rsid w:val="2FD24850"/>
    <w:rsid w:val="302E54F0"/>
    <w:rsid w:val="307841CA"/>
    <w:rsid w:val="314E6937"/>
    <w:rsid w:val="31796137"/>
    <w:rsid w:val="319121DA"/>
    <w:rsid w:val="31917CE0"/>
    <w:rsid w:val="31E0453A"/>
    <w:rsid w:val="32391589"/>
    <w:rsid w:val="32483A14"/>
    <w:rsid w:val="329C0C6F"/>
    <w:rsid w:val="3330332D"/>
    <w:rsid w:val="34317F55"/>
    <w:rsid w:val="346A6D13"/>
    <w:rsid w:val="34CB7535"/>
    <w:rsid w:val="34D52C51"/>
    <w:rsid w:val="350224B5"/>
    <w:rsid w:val="35553E81"/>
    <w:rsid w:val="35960B5E"/>
    <w:rsid w:val="35BE3599"/>
    <w:rsid w:val="36CA1CEB"/>
    <w:rsid w:val="36CD4C58"/>
    <w:rsid w:val="37BF1123"/>
    <w:rsid w:val="380A6C23"/>
    <w:rsid w:val="38232459"/>
    <w:rsid w:val="38E751E6"/>
    <w:rsid w:val="39694D7E"/>
    <w:rsid w:val="399F120C"/>
    <w:rsid w:val="39F06F70"/>
    <w:rsid w:val="3A9B7E7E"/>
    <w:rsid w:val="3AB07A17"/>
    <w:rsid w:val="3B1B2B15"/>
    <w:rsid w:val="3B33044F"/>
    <w:rsid w:val="3C575DCE"/>
    <w:rsid w:val="3CB80FB7"/>
    <w:rsid w:val="3D121CF5"/>
    <w:rsid w:val="3DDA1A6D"/>
    <w:rsid w:val="3F2E4C83"/>
    <w:rsid w:val="3F66473A"/>
    <w:rsid w:val="3FFF47B3"/>
    <w:rsid w:val="401F6478"/>
    <w:rsid w:val="40544DD0"/>
    <w:rsid w:val="41792343"/>
    <w:rsid w:val="421F139C"/>
    <w:rsid w:val="42474CE6"/>
    <w:rsid w:val="432A5FEB"/>
    <w:rsid w:val="43762FDE"/>
    <w:rsid w:val="43D80162"/>
    <w:rsid w:val="43DE7C78"/>
    <w:rsid w:val="43DF5027"/>
    <w:rsid w:val="43E72818"/>
    <w:rsid w:val="4436370A"/>
    <w:rsid w:val="448109ED"/>
    <w:rsid w:val="44BD5569"/>
    <w:rsid w:val="44DC4813"/>
    <w:rsid w:val="452F3D84"/>
    <w:rsid w:val="453273D9"/>
    <w:rsid w:val="45B61DB8"/>
    <w:rsid w:val="45F35C09"/>
    <w:rsid w:val="47507FEA"/>
    <w:rsid w:val="47C167C9"/>
    <w:rsid w:val="47D040C2"/>
    <w:rsid w:val="489932CB"/>
    <w:rsid w:val="48C7608A"/>
    <w:rsid w:val="49740EAA"/>
    <w:rsid w:val="4A754985"/>
    <w:rsid w:val="4B916EF2"/>
    <w:rsid w:val="4CD945DE"/>
    <w:rsid w:val="4D292E45"/>
    <w:rsid w:val="4E205A90"/>
    <w:rsid w:val="4E962786"/>
    <w:rsid w:val="4EB31814"/>
    <w:rsid w:val="4F2C7606"/>
    <w:rsid w:val="4FE26BA7"/>
    <w:rsid w:val="50033E4B"/>
    <w:rsid w:val="500F13A7"/>
    <w:rsid w:val="502A453A"/>
    <w:rsid w:val="50533AEF"/>
    <w:rsid w:val="512313A0"/>
    <w:rsid w:val="518F75D6"/>
    <w:rsid w:val="51B01DB1"/>
    <w:rsid w:val="51BB53DE"/>
    <w:rsid w:val="51C079E4"/>
    <w:rsid w:val="524B3888"/>
    <w:rsid w:val="5273539A"/>
    <w:rsid w:val="529E170A"/>
    <w:rsid w:val="53C02146"/>
    <w:rsid w:val="543D1818"/>
    <w:rsid w:val="54D26AE0"/>
    <w:rsid w:val="556F1F83"/>
    <w:rsid w:val="558C7D68"/>
    <w:rsid w:val="57F4334F"/>
    <w:rsid w:val="58423751"/>
    <w:rsid w:val="58757CE4"/>
    <w:rsid w:val="58CC20D5"/>
    <w:rsid w:val="58CF0B82"/>
    <w:rsid w:val="58D046C7"/>
    <w:rsid w:val="58ED4C63"/>
    <w:rsid w:val="59706B3A"/>
    <w:rsid w:val="59874963"/>
    <w:rsid w:val="59D97581"/>
    <w:rsid w:val="59F34F31"/>
    <w:rsid w:val="5A040EEC"/>
    <w:rsid w:val="5A0E7073"/>
    <w:rsid w:val="5A981634"/>
    <w:rsid w:val="5AC32E47"/>
    <w:rsid w:val="5ADD634D"/>
    <w:rsid w:val="5AFA7190"/>
    <w:rsid w:val="5BCF062E"/>
    <w:rsid w:val="5BD57391"/>
    <w:rsid w:val="5D5850AB"/>
    <w:rsid w:val="5D7512A5"/>
    <w:rsid w:val="5D781A44"/>
    <w:rsid w:val="5DB374A0"/>
    <w:rsid w:val="5DBF512A"/>
    <w:rsid w:val="5E2E3BE6"/>
    <w:rsid w:val="5E2F22B0"/>
    <w:rsid w:val="5E8877AD"/>
    <w:rsid w:val="5F3566CF"/>
    <w:rsid w:val="5F9F5213"/>
    <w:rsid w:val="600D2A18"/>
    <w:rsid w:val="605B5400"/>
    <w:rsid w:val="610B2AFE"/>
    <w:rsid w:val="61534507"/>
    <w:rsid w:val="61647159"/>
    <w:rsid w:val="61746515"/>
    <w:rsid w:val="61E5544E"/>
    <w:rsid w:val="61E86359"/>
    <w:rsid w:val="621A5025"/>
    <w:rsid w:val="62DB69E9"/>
    <w:rsid w:val="637B18C3"/>
    <w:rsid w:val="641F42FB"/>
    <w:rsid w:val="64372CAE"/>
    <w:rsid w:val="64903B52"/>
    <w:rsid w:val="64E02555"/>
    <w:rsid w:val="6537031E"/>
    <w:rsid w:val="665C4ECE"/>
    <w:rsid w:val="67080BB5"/>
    <w:rsid w:val="67561ABE"/>
    <w:rsid w:val="68F562C2"/>
    <w:rsid w:val="69164798"/>
    <w:rsid w:val="696F5C56"/>
    <w:rsid w:val="6B3158B9"/>
    <w:rsid w:val="6B673089"/>
    <w:rsid w:val="6B7F7145"/>
    <w:rsid w:val="6BAD50EA"/>
    <w:rsid w:val="6CC16C5C"/>
    <w:rsid w:val="6D45389E"/>
    <w:rsid w:val="6E191449"/>
    <w:rsid w:val="6ED22F0F"/>
    <w:rsid w:val="6EE5771C"/>
    <w:rsid w:val="6F282B2F"/>
    <w:rsid w:val="6FE078AE"/>
    <w:rsid w:val="6FE251CD"/>
    <w:rsid w:val="6FF81702"/>
    <w:rsid w:val="7087270D"/>
    <w:rsid w:val="709E49AF"/>
    <w:rsid w:val="71043BF5"/>
    <w:rsid w:val="71844269"/>
    <w:rsid w:val="7189187F"/>
    <w:rsid w:val="71C17A1E"/>
    <w:rsid w:val="722375F2"/>
    <w:rsid w:val="727900C9"/>
    <w:rsid w:val="72A81A9A"/>
    <w:rsid w:val="739369E5"/>
    <w:rsid w:val="74AE1D28"/>
    <w:rsid w:val="74EC3DCB"/>
    <w:rsid w:val="76524728"/>
    <w:rsid w:val="76553D66"/>
    <w:rsid w:val="767927EE"/>
    <w:rsid w:val="76930FE8"/>
    <w:rsid w:val="7750356B"/>
    <w:rsid w:val="776D6213"/>
    <w:rsid w:val="780677CE"/>
    <w:rsid w:val="78A31F32"/>
    <w:rsid w:val="79C21DD2"/>
    <w:rsid w:val="7A0D046A"/>
    <w:rsid w:val="7A5C2227"/>
    <w:rsid w:val="7A62303C"/>
    <w:rsid w:val="7ABA7181"/>
    <w:rsid w:val="7B480F41"/>
    <w:rsid w:val="7BBD1AB3"/>
    <w:rsid w:val="7BFC5A6F"/>
    <w:rsid w:val="7C2B0102"/>
    <w:rsid w:val="7C61218F"/>
    <w:rsid w:val="7D891584"/>
    <w:rsid w:val="7DB469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iPriority="99" w:semiHidden="0" w:name="Body Text Indent 2"/>
    <w:lsdException w:unhideWhenUsed="0" w:uiPriority="0" w:semiHidden="0" w:name="Body Text Indent 3"/>
    <w:lsdException w:unhideWhenUsed="0" w:uiPriority="0" w:semiHidden="0" w:name="Block Text"/>
    <w:lsdException w:qFormat="1" w:uiPriority="99"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13">
    <w:name w:val="Default Paragraph Font"/>
    <w:semiHidden/>
    <w:qFormat/>
    <w:uiPriority w:val="0"/>
  </w:style>
  <w:style w:type="table" w:default="1" w:styleId="11">
    <w:name w:val="Normal Table"/>
    <w:semiHidden/>
    <w:qFormat/>
    <w:uiPriority w:val="0"/>
    <w:tblPr>
      <w:tblCellMar>
        <w:top w:w="0" w:type="dxa"/>
        <w:left w:w="108" w:type="dxa"/>
        <w:bottom w:w="0" w:type="dxa"/>
        <w:right w:w="108" w:type="dxa"/>
      </w:tblCellMar>
    </w:tblPr>
  </w:style>
  <w:style w:type="paragraph" w:styleId="3">
    <w:name w:val="annotation text"/>
    <w:basedOn w:val="1"/>
    <w:qFormat/>
    <w:uiPriority w:val="0"/>
  </w:style>
  <w:style w:type="paragraph" w:styleId="4">
    <w:name w:val="Body Text"/>
    <w:link w:val="44"/>
    <w:qFormat/>
    <w:uiPriority w:val="99"/>
    <w:pPr>
      <w:widowControl w:val="0"/>
      <w:ind w:firstLine="200" w:firstLineChars="200"/>
      <w:jc w:val="both"/>
    </w:pPr>
    <w:rPr>
      <w:rFonts w:ascii="Times New Roman" w:hAnsi="Times New Roman" w:eastAsia="宋体" w:cs="宋体"/>
      <w:kern w:val="2"/>
      <w:sz w:val="24"/>
      <w:szCs w:val="18"/>
      <w:lang w:val="zh-CN" w:eastAsia="zh-CN" w:bidi="zh-CN"/>
    </w:rPr>
  </w:style>
  <w:style w:type="paragraph" w:styleId="5">
    <w:name w:val="Body Text Indent 2"/>
    <w:basedOn w:val="1"/>
    <w:next w:val="1"/>
    <w:unhideWhenUsed/>
    <w:qFormat/>
    <w:uiPriority w:val="99"/>
    <w:pPr>
      <w:spacing w:line="240" w:lineRule="auto"/>
      <w:ind w:firstLine="0" w:firstLineChars="0"/>
    </w:p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toc 1"/>
    <w:basedOn w:val="1"/>
    <w:next w:val="1"/>
    <w:qFormat/>
    <w:uiPriority w:val="39"/>
    <w:pPr>
      <w:tabs>
        <w:tab w:val="right" w:leader="dot" w:pos="9241"/>
      </w:tabs>
      <w:spacing w:before="25" w:beforeLines="25" w:after="25" w:afterLines="25"/>
      <w:jc w:val="left"/>
    </w:pPr>
    <w:rPr>
      <w:rFonts w:ascii="宋体"/>
      <w:szCs w:val="21"/>
    </w:rPr>
  </w:style>
  <w:style w:type="paragraph" w:styleId="9">
    <w:name w:val="toc 2"/>
    <w:basedOn w:val="1"/>
    <w:next w:val="1"/>
    <w:qFormat/>
    <w:uiPriority w:val="39"/>
    <w:pPr>
      <w:tabs>
        <w:tab w:val="right" w:leader="dot" w:pos="9241"/>
      </w:tabs>
    </w:pPr>
    <w:rPr>
      <w:rFonts w:ascii="宋体"/>
      <w:szCs w:val="21"/>
    </w:rPr>
  </w:style>
  <w:style w:type="paragraph" w:styleId="10">
    <w:name w:val="Normal (Web)"/>
    <w:basedOn w:val="1"/>
    <w:unhideWhenUsed/>
    <w:qFormat/>
    <w:uiPriority w:val="99"/>
    <w:pPr>
      <w:spacing w:before="100" w:beforeAutospacing="1" w:after="100" w:afterAutospacing="1"/>
      <w:jc w:val="left"/>
    </w:pPr>
    <w:rPr>
      <w:rFonts w:ascii="Calibri" w:hAnsi="Calibri"/>
      <w:kern w:val="0"/>
      <w:sz w:val="24"/>
    </w:rPr>
  </w:style>
  <w:style w:type="table" w:styleId="12">
    <w:name w:val="Table Grid"/>
    <w:basedOn w:val="11"/>
    <w:qFormat/>
    <w:uiPriority w:val="0"/>
    <w:rPr>
      <w:rFonts w:ascii="宋体"/>
      <w:sz w:val="18"/>
      <w:szCs w:val="18"/>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14">
    <w:name w:val="Strong"/>
    <w:basedOn w:val="13"/>
    <w:qFormat/>
    <w:uiPriority w:val="0"/>
    <w:rPr>
      <w:b/>
    </w:rPr>
  </w:style>
  <w:style w:type="character" w:styleId="15">
    <w:name w:val="Hyperlink"/>
    <w:basedOn w:val="13"/>
    <w:semiHidden/>
    <w:unhideWhenUsed/>
    <w:qFormat/>
    <w:uiPriority w:val="99"/>
    <w:rPr>
      <w:color w:val="0000FF"/>
      <w:u w:val="single"/>
    </w:rPr>
  </w:style>
  <w:style w:type="paragraph" w:customStyle="1" w:styleId="16">
    <w:name w:val="文献分类号"/>
    <w:qFormat/>
    <w:uiPriority w:val="0"/>
    <w:pPr>
      <w:framePr w:hSpace="180" w:vSpace="180" w:wrap="around" w:vAnchor="margin" w:hAnchor="margin" w:y="1" w:anchorLock="1"/>
      <w:widowControl w:val="0"/>
      <w:textAlignment w:val="center"/>
    </w:pPr>
    <w:rPr>
      <w:rFonts w:ascii="黑体" w:hAnsi="Times New Roman" w:eastAsia="黑体" w:cs="Times New Roman"/>
      <w:sz w:val="21"/>
      <w:szCs w:val="21"/>
      <w:lang w:val="en-US" w:eastAsia="zh-CN" w:bidi="ar-SA"/>
    </w:rPr>
  </w:style>
  <w:style w:type="paragraph" w:customStyle="1" w:styleId="17">
    <w:name w:val="封面标准号2"/>
    <w:qFormat/>
    <w:uiPriority w:val="0"/>
    <w:pPr>
      <w:framePr w:w="9140" w:h="1242" w:hRule="exact" w:hSpace="284" w:wrap="around" w:vAnchor="page" w:hAnchor="page" w:x="1645" w:y="2910" w:anchorLock="1"/>
      <w:spacing w:before="357" w:line="280" w:lineRule="exact"/>
      <w:jc w:val="right"/>
    </w:pPr>
    <w:rPr>
      <w:rFonts w:ascii="黑体" w:hAnsi="Times New Roman" w:eastAsia="黑体" w:cs="Times New Roman"/>
      <w:sz w:val="28"/>
      <w:szCs w:val="28"/>
      <w:lang w:val="en-US" w:eastAsia="zh-CN" w:bidi="ar-SA"/>
    </w:rPr>
  </w:style>
  <w:style w:type="paragraph" w:customStyle="1" w:styleId="18">
    <w:name w:val="封面标准代替信息"/>
    <w:qFormat/>
    <w:uiPriority w:val="0"/>
    <w:pPr>
      <w:framePr w:w="9140" w:h="1242" w:hRule="exact" w:hSpace="284" w:wrap="around" w:vAnchor="page" w:hAnchor="page" w:x="1645" w:y="2910" w:anchorLock="1"/>
      <w:spacing w:before="57" w:line="280" w:lineRule="exact"/>
      <w:jc w:val="right"/>
    </w:pPr>
    <w:rPr>
      <w:rFonts w:ascii="宋体" w:hAnsi="Times New Roman" w:eastAsia="宋体" w:cs="Times New Roman"/>
      <w:sz w:val="21"/>
      <w:szCs w:val="21"/>
      <w:lang w:val="en-US" w:eastAsia="zh-CN" w:bidi="ar-SA"/>
    </w:rPr>
  </w:style>
  <w:style w:type="paragraph" w:customStyle="1" w:styleId="19">
    <w:name w:val="封面标准名称"/>
    <w:qFormat/>
    <w:uiPriority w:val="0"/>
    <w:pPr>
      <w:framePr w:w="9639" w:h="6917" w:hRule="exact" w:wrap="around" w:vAnchor="page" w:hAnchor="page" w:xAlign="center" w:y="6408" w:anchorLock="1"/>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20">
    <w:name w:val="封面一致性程度标识"/>
    <w:basedOn w:val="21"/>
    <w:qFormat/>
    <w:uiPriority w:val="0"/>
    <w:pPr>
      <w:framePr w:wrap="around"/>
      <w:spacing w:before="440"/>
    </w:pPr>
    <w:rPr>
      <w:rFonts w:ascii="宋体" w:eastAsia="宋体"/>
    </w:rPr>
  </w:style>
  <w:style w:type="paragraph" w:customStyle="1" w:styleId="21">
    <w:name w:val="封面标准英文名称"/>
    <w:basedOn w:val="19"/>
    <w:qFormat/>
    <w:uiPriority w:val="0"/>
    <w:pPr>
      <w:framePr w:wrap="around"/>
      <w:spacing w:before="370" w:line="400" w:lineRule="exact"/>
    </w:pPr>
    <w:rPr>
      <w:rFonts w:ascii="Times New Roman"/>
      <w:sz w:val="28"/>
      <w:szCs w:val="28"/>
    </w:rPr>
  </w:style>
  <w:style w:type="paragraph" w:customStyle="1" w:styleId="22">
    <w:name w:val="封面标准文稿类别"/>
    <w:basedOn w:val="20"/>
    <w:qFormat/>
    <w:uiPriority w:val="0"/>
    <w:pPr>
      <w:framePr w:wrap="around"/>
      <w:spacing w:after="160" w:line="240" w:lineRule="auto"/>
    </w:pPr>
    <w:rPr>
      <w:sz w:val="24"/>
    </w:rPr>
  </w:style>
  <w:style w:type="paragraph" w:customStyle="1" w:styleId="23">
    <w:name w:val="封面标准文稿编辑信息"/>
    <w:basedOn w:val="22"/>
    <w:qFormat/>
    <w:uiPriority w:val="0"/>
    <w:pPr>
      <w:framePr w:wrap="around"/>
      <w:spacing w:before="180" w:line="180" w:lineRule="exact"/>
    </w:pPr>
    <w:rPr>
      <w:sz w:val="21"/>
    </w:rPr>
  </w:style>
  <w:style w:type="paragraph" w:customStyle="1" w:styleId="24">
    <w:name w:val="其他发布日期"/>
    <w:basedOn w:val="25"/>
    <w:qFormat/>
    <w:uiPriority w:val="0"/>
    <w:pPr>
      <w:framePr w:wrap="around" w:vAnchor="page" w:x="1419"/>
    </w:pPr>
  </w:style>
  <w:style w:type="paragraph" w:customStyle="1" w:styleId="25">
    <w:name w:val="发布日期"/>
    <w:qFormat/>
    <w:uiPriority w:val="0"/>
    <w:pPr>
      <w:framePr w:w="3997" w:h="471" w:hRule="exact" w:vSpace="181" w:wrap="around" w:vAnchor="margin" w:hAnchor="page" w:x="7089" w:y="14097" w:anchorLock="1"/>
    </w:pPr>
    <w:rPr>
      <w:rFonts w:ascii="Times New Roman" w:hAnsi="Times New Roman" w:eastAsia="黑体" w:cs="Times New Roman"/>
      <w:sz w:val="28"/>
      <w:lang w:val="en-US" w:eastAsia="zh-CN" w:bidi="ar-SA"/>
    </w:rPr>
  </w:style>
  <w:style w:type="paragraph" w:customStyle="1" w:styleId="26">
    <w:name w:val="其他实施日期"/>
    <w:basedOn w:val="27"/>
    <w:qFormat/>
    <w:uiPriority w:val="0"/>
    <w:pPr>
      <w:framePr w:wrap="around"/>
    </w:pPr>
  </w:style>
  <w:style w:type="paragraph" w:customStyle="1" w:styleId="27">
    <w:name w:val="实施日期"/>
    <w:basedOn w:val="25"/>
    <w:qFormat/>
    <w:uiPriority w:val="0"/>
    <w:pPr>
      <w:framePr w:wrap="around" w:vAnchor="page"/>
      <w:jc w:val="right"/>
    </w:pPr>
  </w:style>
  <w:style w:type="paragraph" w:customStyle="1" w:styleId="28">
    <w:name w:val="其他发布部门"/>
    <w:basedOn w:val="29"/>
    <w:qFormat/>
    <w:uiPriority w:val="0"/>
    <w:pPr>
      <w:framePr w:wrap="around" w:y="15310"/>
      <w:spacing w:line="0" w:lineRule="atLeast"/>
    </w:pPr>
    <w:rPr>
      <w:rFonts w:ascii="黑体" w:eastAsia="黑体"/>
      <w:b w:val="0"/>
    </w:rPr>
  </w:style>
  <w:style w:type="paragraph" w:customStyle="1" w:styleId="29">
    <w:name w:val="发布部门"/>
    <w:next w:val="30"/>
    <w:qFormat/>
    <w:uiPriority w:val="0"/>
    <w:pPr>
      <w:framePr w:w="7938" w:h="1134" w:hRule="exact" w:hSpace="125" w:vSpace="181" w:wrap="around" w:vAnchor="page" w:hAnchor="page" w:x="2150" w:y="14630" w:anchorLock="1"/>
      <w:jc w:val="center"/>
    </w:pPr>
    <w:rPr>
      <w:rFonts w:ascii="宋体" w:hAnsi="Times New Roman" w:eastAsia="宋体" w:cs="Times New Roman"/>
      <w:b/>
      <w:spacing w:val="20"/>
      <w:w w:val="135"/>
      <w:sz w:val="28"/>
      <w:lang w:val="en-US" w:eastAsia="zh-CN" w:bidi="ar-SA"/>
    </w:rPr>
  </w:style>
  <w:style w:type="paragraph" w:customStyle="1" w:styleId="30">
    <w:name w:val="段"/>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sz w:val="21"/>
      <w:lang w:val="en-US" w:eastAsia="zh-CN" w:bidi="ar-SA"/>
    </w:rPr>
  </w:style>
  <w:style w:type="character" w:customStyle="1" w:styleId="31">
    <w:name w:val="发布"/>
    <w:basedOn w:val="13"/>
    <w:qFormat/>
    <w:uiPriority w:val="0"/>
    <w:rPr>
      <w:rFonts w:ascii="黑体" w:eastAsia="黑体"/>
      <w:spacing w:val="85"/>
      <w:w w:val="100"/>
      <w:position w:val="3"/>
      <w:sz w:val="28"/>
      <w:szCs w:val="28"/>
    </w:rPr>
  </w:style>
  <w:style w:type="paragraph" w:customStyle="1" w:styleId="32">
    <w:name w:val="目次、标准名称标题"/>
    <w:basedOn w:val="1"/>
    <w:next w:val="30"/>
    <w:qFormat/>
    <w:uiPriority w:val="0"/>
    <w:pPr>
      <w:keepNext/>
      <w:pageBreakBefore/>
      <w:widowControl/>
      <w:shd w:val="clear" w:color="FFFFFF" w:fill="FFFFFF"/>
      <w:spacing w:before="640" w:after="560" w:line="460" w:lineRule="exact"/>
      <w:jc w:val="center"/>
      <w:outlineLvl w:val="0"/>
    </w:pPr>
    <w:rPr>
      <w:rFonts w:ascii="黑体" w:eastAsia="黑体"/>
      <w:kern w:val="0"/>
      <w:sz w:val="32"/>
      <w:szCs w:val="20"/>
    </w:rPr>
  </w:style>
  <w:style w:type="paragraph" w:customStyle="1" w:styleId="33">
    <w:name w:val="前言、引言标题"/>
    <w:next w:val="30"/>
    <w:qFormat/>
    <w:uiPriority w:val="0"/>
    <w:pPr>
      <w:keepNext/>
      <w:pageBreakBefore/>
      <w:shd w:val="clear" w:color="FFFFFF" w:fill="FFFFFF"/>
      <w:spacing w:before="640" w:after="560"/>
      <w:jc w:val="center"/>
      <w:outlineLvl w:val="0"/>
    </w:pPr>
    <w:rPr>
      <w:rFonts w:ascii="黑体" w:hAnsi="Times New Roman" w:eastAsia="黑体" w:cs="Times New Roman"/>
      <w:sz w:val="32"/>
      <w:lang w:val="en-US" w:eastAsia="zh-CN" w:bidi="ar-SA"/>
    </w:rPr>
  </w:style>
  <w:style w:type="paragraph" w:customStyle="1" w:styleId="34">
    <w:name w:val="章标题"/>
    <w:next w:val="30"/>
    <w:qFormat/>
    <w:uiPriority w:val="0"/>
    <w:pPr>
      <w:numPr>
        <w:ilvl w:val="0"/>
        <w:numId w:val="1"/>
      </w:numPr>
      <w:spacing w:before="312" w:beforeLines="100" w:after="312" w:afterLines="100"/>
      <w:jc w:val="both"/>
      <w:outlineLvl w:val="1"/>
    </w:pPr>
    <w:rPr>
      <w:rFonts w:ascii="黑体" w:hAnsi="Times New Roman" w:eastAsia="黑体" w:cs="Times New Roman"/>
      <w:sz w:val="21"/>
      <w:lang w:val="en-US" w:eastAsia="zh-CN" w:bidi="ar-SA"/>
    </w:rPr>
  </w:style>
  <w:style w:type="paragraph" w:customStyle="1" w:styleId="35">
    <w:name w:val="公式"/>
    <w:basedOn w:val="1"/>
    <w:qFormat/>
    <w:uiPriority w:val="0"/>
    <w:pPr>
      <w:spacing w:line="360" w:lineRule="auto"/>
      <w:ind w:firstLine="600" w:firstLineChars="600"/>
    </w:pPr>
    <w:rPr>
      <w:sz w:val="24"/>
      <w:szCs w:val="24"/>
    </w:rPr>
  </w:style>
  <w:style w:type="paragraph" w:customStyle="1" w:styleId="36">
    <w:name w:val="标准书眉_偶数页"/>
    <w:basedOn w:val="37"/>
    <w:next w:val="1"/>
    <w:qFormat/>
    <w:uiPriority w:val="0"/>
    <w:pPr>
      <w:tabs>
        <w:tab w:val="center" w:pos="4154"/>
        <w:tab w:val="right" w:pos="8306"/>
      </w:tabs>
      <w:jc w:val="left"/>
    </w:pPr>
  </w:style>
  <w:style w:type="paragraph" w:customStyle="1" w:styleId="37">
    <w:name w:val="标准书眉_奇数页"/>
    <w:next w:val="1"/>
    <w:qFormat/>
    <w:uiPriority w:val="0"/>
    <w:pPr>
      <w:tabs>
        <w:tab w:val="center" w:pos="4154"/>
        <w:tab w:val="right" w:pos="8306"/>
      </w:tabs>
      <w:spacing w:after="220"/>
      <w:jc w:val="right"/>
    </w:pPr>
    <w:rPr>
      <w:rFonts w:ascii="黑体" w:hAnsi="Times New Roman" w:eastAsia="黑体" w:cs="Times New Roman"/>
      <w:sz w:val="21"/>
      <w:szCs w:val="21"/>
      <w:lang w:val="en-US" w:eastAsia="zh-CN" w:bidi="ar-SA"/>
    </w:rPr>
  </w:style>
  <w:style w:type="paragraph" w:customStyle="1" w:styleId="38">
    <w:name w:val="标准书脚_偶数页"/>
    <w:qFormat/>
    <w:uiPriority w:val="0"/>
    <w:pPr>
      <w:spacing w:before="120"/>
      <w:ind w:left="221"/>
    </w:pPr>
    <w:rPr>
      <w:rFonts w:ascii="宋体" w:hAnsi="Times New Roman" w:eastAsia="宋体" w:cs="Times New Roman"/>
      <w:sz w:val="18"/>
      <w:szCs w:val="18"/>
      <w:lang w:val="en-US" w:eastAsia="zh-CN" w:bidi="ar-SA"/>
    </w:rPr>
  </w:style>
  <w:style w:type="paragraph" w:customStyle="1" w:styleId="39">
    <w:name w:val="标准书脚_奇数页"/>
    <w:qFormat/>
    <w:uiPriority w:val="0"/>
    <w:pPr>
      <w:spacing w:before="120"/>
      <w:ind w:right="198"/>
      <w:jc w:val="right"/>
    </w:pPr>
    <w:rPr>
      <w:rFonts w:ascii="宋体" w:hAnsi="Times New Roman" w:eastAsia="宋体" w:cs="Times New Roman"/>
      <w:sz w:val="18"/>
      <w:szCs w:val="18"/>
      <w:lang w:val="en-US" w:eastAsia="zh-CN" w:bidi="ar-SA"/>
    </w:rPr>
  </w:style>
  <w:style w:type="paragraph" w:customStyle="1" w:styleId="40">
    <w:name w:val="第2章"/>
    <w:basedOn w:val="41"/>
    <w:autoRedefine/>
    <w:qFormat/>
    <w:uiPriority w:val="0"/>
    <w:pPr>
      <w:numPr>
        <w:ilvl w:val="0"/>
        <w:numId w:val="2"/>
      </w:numPr>
      <w:tabs>
        <w:tab w:val="left" w:pos="420"/>
        <w:tab w:val="clear" w:pos="0"/>
      </w:tabs>
      <w:adjustRightInd w:val="0"/>
      <w:snapToGrid w:val="0"/>
      <w:textAlignment w:val="top"/>
    </w:pPr>
    <w:rPr>
      <w:rFonts w:ascii="宋体" w:hAnsi="宋体"/>
    </w:rPr>
  </w:style>
  <w:style w:type="paragraph" w:customStyle="1" w:styleId="41">
    <w:name w:val="3-条"/>
    <w:basedOn w:val="1"/>
    <w:autoRedefine/>
    <w:qFormat/>
    <w:uiPriority w:val="0"/>
    <w:pPr>
      <w:numPr>
        <w:ilvl w:val="2"/>
        <w:numId w:val="3"/>
      </w:numPr>
      <w:tabs>
        <w:tab w:val="left" w:pos="420"/>
      </w:tabs>
      <w:outlineLvl w:val="2"/>
    </w:pPr>
    <w:rPr>
      <w:rFonts w:ascii="Times New Roman" w:hAnsi="Times New Roman" w:cs="Times New Roman"/>
      <w:szCs w:val="20"/>
    </w:rPr>
  </w:style>
  <w:style w:type="paragraph" w:customStyle="1" w:styleId="42">
    <w:name w:val="WPSOffice手动目录 1"/>
    <w:qFormat/>
    <w:uiPriority w:val="0"/>
    <w:pPr>
      <w:ind w:leftChars="0"/>
    </w:pPr>
    <w:rPr>
      <w:rFonts w:ascii="Times New Roman" w:hAnsi="Times New Roman" w:eastAsia="宋体" w:cs="Times New Roman"/>
      <w:sz w:val="20"/>
      <w:szCs w:val="20"/>
    </w:rPr>
  </w:style>
  <w:style w:type="paragraph" w:customStyle="1" w:styleId="43">
    <w:name w:val="WPSOffice手动目录 2"/>
    <w:qFormat/>
    <w:uiPriority w:val="0"/>
    <w:pPr>
      <w:ind w:leftChars="200"/>
    </w:pPr>
    <w:rPr>
      <w:rFonts w:ascii="Times New Roman" w:hAnsi="Times New Roman" w:eastAsia="宋体" w:cs="Times New Roman"/>
      <w:sz w:val="20"/>
      <w:szCs w:val="20"/>
    </w:rPr>
  </w:style>
  <w:style w:type="character" w:customStyle="1" w:styleId="44">
    <w:name w:val="正文文本 Char"/>
    <w:link w:val="4"/>
    <w:qFormat/>
    <w:uiPriority w:val="99"/>
    <w:rPr>
      <w:rFonts w:ascii="Times New Roman" w:hAnsi="Times New Roman" w:eastAsia="宋体" w:cs="宋体"/>
      <w:kern w:val="2"/>
      <w:sz w:val="24"/>
      <w:szCs w:val="18"/>
      <w:lang w:val="zh-CN" w:eastAsia="zh-CN" w:bidi="zh-CN"/>
    </w:rPr>
  </w:style>
</w:styles>
</file>

<file path=word/_rels/document.xml.rels><?xml version="1.0" encoding="UTF-8" standalone="yes"?>
<Relationships xmlns="http://schemas.openxmlformats.org/package/2006/relationships"><Relationship Id="rId99" Type="http://schemas.openxmlformats.org/officeDocument/2006/relationships/oleObject" Target="embeddings/oleObject42.bin"/><Relationship Id="rId98" Type="http://schemas.openxmlformats.org/officeDocument/2006/relationships/oleObject" Target="embeddings/oleObject41.bin"/><Relationship Id="rId97" Type="http://schemas.openxmlformats.org/officeDocument/2006/relationships/oleObject" Target="embeddings/oleObject40.bin"/><Relationship Id="rId96" Type="http://schemas.openxmlformats.org/officeDocument/2006/relationships/image" Target="media/image46.wmf"/><Relationship Id="rId95" Type="http://schemas.openxmlformats.org/officeDocument/2006/relationships/oleObject" Target="embeddings/oleObject39.bin"/><Relationship Id="rId94" Type="http://schemas.openxmlformats.org/officeDocument/2006/relationships/image" Target="media/image45.wmf"/><Relationship Id="rId93" Type="http://schemas.openxmlformats.org/officeDocument/2006/relationships/oleObject" Target="embeddings/oleObject38.bin"/><Relationship Id="rId92" Type="http://schemas.openxmlformats.org/officeDocument/2006/relationships/image" Target="media/image44.wmf"/><Relationship Id="rId91" Type="http://schemas.openxmlformats.org/officeDocument/2006/relationships/oleObject" Target="embeddings/oleObject37.bin"/><Relationship Id="rId90" Type="http://schemas.openxmlformats.org/officeDocument/2006/relationships/oleObject" Target="embeddings/oleObject36.bin"/><Relationship Id="rId9" Type="http://schemas.openxmlformats.org/officeDocument/2006/relationships/footer" Target="footer5.xml"/><Relationship Id="rId89" Type="http://schemas.openxmlformats.org/officeDocument/2006/relationships/oleObject" Target="embeddings/oleObject35.bin"/><Relationship Id="rId88" Type="http://schemas.openxmlformats.org/officeDocument/2006/relationships/oleObject" Target="embeddings/oleObject34.bin"/><Relationship Id="rId87" Type="http://schemas.openxmlformats.org/officeDocument/2006/relationships/oleObject" Target="embeddings/oleObject33.bin"/><Relationship Id="rId86" Type="http://schemas.openxmlformats.org/officeDocument/2006/relationships/oleObject" Target="embeddings/oleObject32.bin"/><Relationship Id="rId85" Type="http://schemas.openxmlformats.org/officeDocument/2006/relationships/oleObject" Target="embeddings/oleObject31.bin"/><Relationship Id="rId84" Type="http://schemas.openxmlformats.org/officeDocument/2006/relationships/oleObject" Target="embeddings/oleObject30.bin"/><Relationship Id="rId83" Type="http://schemas.openxmlformats.org/officeDocument/2006/relationships/oleObject" Target="embeddings/oleObject29.bin"/><Relationship Id="rId82" Type="http://schemas.openxmlformats.org/officeDocument/2006/relationships/oleObject" Target="embeddings/oleObject28.bin"/><Relationship Id="rId81" Type="http://schemas.openxmlformats.org/officeDocument/2006/relationships/oleObject" Target="embeddings/oleObject27.bin"/><Relationship Id="rId80" Type="http://schemas.openxmlformats.org/officeDocument/2006/relationships/image" Target="media/image43.wmf"/><Relationship Id="rId8" Type="http://schemas.openxmlformats.org/officeDocument/2006/relationships/footer" Target="footer4.xml"/><Relationship Id="rId79" Type="http://schemas.openxmlformats.org/officeDocument/2006/relationships/oleObject" Target="embeddings/oleObject26.bin"/><Relationship Id="rId78" Type="http://schemas.openxmlformats.org/officeDocument/2006/relationships/image" Target="media/image42.png"/><Relationship Id="rId77" Type="http://schemas.openxmlformats.org/officeDocument/2006/relationships/image" Target="media/image41.png"/><Relationship Id="rId76" Type="http://schemas.openxmlformats.org/officeDocument/2006/relationships/image" Target="media/image40.png"/><Relationship Id="rId75" Type="http://schemas.openxmlformats.org/officeDocument/2006/relationships/image" Target="media/image39.png"/><Relationship Id="rId74" Type="http://schemas.openxmlformats.org/officeDocument/2006/relationships/image" Target="media/image38.wmf"/><Relationship Id="rId73" Type="http://schemas.openxmlformats.org/officeDocument/2006/relationships/oleObject" Target="embeddings/oleObject25.bin"/><Relationship Id="rId72" Type="http://schemas.openxmlformats.org/officeDocument/2006/relationships/image" Target="media/image37.wmf"/><Relationship Id="rId71" Type="http://schemas.openxmlformats.org/officeDocument/2006/relationships/image" Target="media/image36.wmf"/><Relationship Id="rId70" Type="http://schemas.openxmlformats.org/officeDocument/2006/relationships/oleObject" Target="embeddings/oleObject24.bin"/><Relationship Id="rId7" Type="http://schemas.openxmlformats.org/officeDocument/2006/relationships/footer" Target="footer3.xml"/><Relationship Id="rId69" Type="http://schemas.openxmlformats.org/officeDocument/2006/relationships/image" Target="media/image35.wmf"/><Relationship Id="rId68" Type="http://schemas.openxmlformats.org/officeDocument/2006/relationships/oleObject" Target="embeddings/oleObject23.bin"/><Relationship Id="rId67" Type="http://schemas.openxmlformats.org/officeDocument/2006/relationships/image" Target="media/image34.wmf"/><Relationship Id="rId66" Type="http://schemas.openxmlformats.org/officeDocument/2006/relationships/image" Target="media/image33.wmf"/><Relationship Id="rId65" Type="http://schemas.openxmlformats.org/officeDocument/2006/relationships/image" Target="media/image32.wmf"/><Relationship Id="rId64" Type="http://schemas.openxmlformats.org/officeDocument/2006/relationships/image" Target="media/image31.wmf"/><Relationship Id="rId63" Type="http://schemas.openxmlformats.org/officeDocument/2006/relationships/oleObject" Target="embeddings/oleObject22.bin"/><Relationship Id="rId62" Type="http://schemas.openxmlformats.org/officeDocument/2006/relationships/image" Target="media/image30.wmf"/><Relationship Id="rId61" Type="http://schemas.openxmlformats.org/officeDocument/2006/relationships/oleObject" Target="embeddings/oleObject21.bin"/><Relationship Id="rId60" Type="http://schemas.openxmlformats.org/officeDocument/2006/relationships/image" Target="media/image29.wmf"/><Relationship Id="rId6" Type="http://schemas.openxmlformats.org/officeDocument/2006/relationships/footer" Target="footer2.xml"/><Relationship Id="rId59" Type="http://schemas.openxmlformats.org/officeDocument/2006/relationships/oleObject" Target="embeddings/oleObject20.bin"/><Relationship Id="rId58" Type="http://schemas.openxmlformats.org/officeDocument/2006/relationships/image" Target="media/image28.wmf"/><Relationship Id="rId57" Type="http://schemas.openxmlformats.org/officeDocument/2006/relationships/image" Target="media/image27.wmf"/><Relationship Id="rId56" Type="http://schemas.openxmlformats.org/officeDocument/2006/relationships/image" Target="media/image26.wmf"/><Relationship Id="rId55" Type="http://schemas.openxmlformats.org/officeDocument/2006/relationships/oleObject" Target="embeddings/oleObject19.bin"/><Relationship Id="rId54" Type="http://schemas.openxmlformats.org/officeDocument/2006/relationships/image" Target="media/image25.wmf"/><Relationship Id="rId53" Type="http://schemas.openxmlformats.org/officeDocument/2006/relationships/oleObject" Target="embeddings/oleObject18.bin"/><Relationship Id="rId52" Type="http://schemas.openxmlformats.org/officeDocument/2006/relationships/image" Target="media/image24.wmf"/><Relationship Id="rId51" Type="http://schemas.openxmlformats.org/officeDocument/2006/relationships/oleObject" Target="embeddings/oleObject17.bin"/><Relationship Id="rId50" Type="http://schemas.openxmlformats.org/officeDocument/2006/relationships/image" Target="media/image23.wmf"/><Relationship Id="rId5" Type="http://schemas.openxmlformats.org/officeDocument/2006/relationships/header" Target="header2.xml"/><Relationship Id="rId49" Type="http://schemas.openxmlformats.org/officeDocument/2006/relationships/oleObject" Target="embeddings/oleObject16.bin"/><Relationship Id="rId48" Type="http://schemas.openxmlformats.org/officeDocument/2006/relationships/image" Target="media/image22.wmf"/><Relationship Id="rId47" Type="http://schemas.openxmlformats.org/officeDocument/2006/relationships/oleObject" Target="embeddings/oleObject15.bin"/><Relationship Id="rId46" Type="http://schemas.openxmlformats.org/officeDocument/2006/relationships/image" Target="media/image21.wmf"/><Relationship Id="rId45" Type="http://schemas.openxmlformats.org/officeDocument/2006/relationships/oleObject" Target="embeddings/oleObject14.bin"/><Relationship Id="rId44" Type="http://schemas.openxmlformats.org/officeDocument/2006/relationships/image" Target="media/image20.wmf"/><Relationship Id="rId43" Type="http://schemas.openxmlformats.org/officeDocument/2006/relationships/oleObject" Target="embeddings/oleObject13.bin"/><Relationship Id="rId42" Type="http://schemas.openxmlformats.org/officeDocument/2006/relationships/image" Target="media/image19.wmf"/><Relationship Id="rId41" Type="http://schemas.openxmlformats.org/officeDocument/2006/relationships/image" Target="media/image18.wmf"/><Relationship Id="rId40" Type="http://schemas.openxmlformats.org/officeDocument/2006/relationships/image" Target="media/image17.wmf"/><Relationship Id="rId4" Type="http://schemas.openxmlformats.org/officeDocument/2006/relationships/footer" Target="footer1.xml"/><Relationship Id="rId39" Type="http://schemas.openxmlformats.org/officeDocument/2006/relationships/oleObject" Target="embeddings/oleObject12.bin"/><Relationship Id="rId38" Type="http://schemas.openxmlformats.org/officeDocument/2006/relationships/image" Target="media/image16.wmf"/><Relationship Id="rId37" Type="http://schemas.openxmlformats.org/officeDocument/2006/relationships/oleObject" Target="embeddings/oleObject11.bin"/><Relationship Id="rId36" Type="http://schemas.openxmlformats.org/officeDocument/2006/relationships/image" Target="media/image15.wmf"/><Relationship Id="rId35" Type="http://schemas.openxmlformats.org/officeDocument/2006/relationships/oleObject" Target="embeddings/oleObject10.bin"/><Relationship Id="rId34" Type="http://schemas.openxmlformats.org/officeDocument/2006/relationships/image" Target="media/image14.wmf"/><Relationship Id="rId33" Type="http://schemas.openxmlformats.org/officeDocument/2006/relationships/oleObject" Target="embeddings/oleObject9.bin"/><Relationship Id="rId32" Type="http://schemas.openxmlformats.org/officeDocument/2006/relationships/image" Target="media/image13.wmf"/><Relationship Id="rId31" Type="http://schemas.openxmlformats.org/officeDocument/2006/relationships/oleObject" Target="embeddings/oleObject8.bin"/><Relationship Id="rId30" Type="http://schemas.openxmlformats.org/officeDocument/2006/relationships/image" Target="media/image12.wmf"/><Relationship Id="rId3" Type="http://schemas.openxmlformats.org/officeDocument/2006/relationships/header" Target="header1.xml"/><Relationship Id="rId29" Type="http://schemas.openxmlformats.org/officeDocument/2006/relationships/oleObject" Target="embeddings/oleObject7.bin"/><Relationship Id="rId28" Type="http://schemas.openxmlformats.org/officeDocument/2006/relationships/image" Target="media/image11.wmf"/><Relationship Id="rId27" Type="http://schemas.openxmlformats.org/officeDocument/2006/relationships/oleObject" Target="embeddings/oleObject6.bin"/><Relationship Id="rId261" Type="http://schemas.openxmlformats.org/officeDocument/2006/relationships/fontTable" Target="fontTable.xml"/><Relationship Id="rId260" Type="http://schemas.openxmlformats.org/officeDocument/2006/relationships/numbering" Target="numbering.xml"/><Relationship Id="rId26" Type="http://schemas.openxmlformats.org/officeDocument/2006/relationships/image" Target="media/image10.wmf"/><Relationship Id="rId259" Type="http://schemas.openxmlformats.org/officeDocument/2006/relationships/customXml" Target="../customXml/item1.xml"/><Relationship Id="rId258" Type="http://schemas.openxmlformats.org/officeDocument/2006/relationships/image" Target="media/image125.jpeg"/><Relationship Id="rId257" Type="http://schemas.openxmlformats.org/officeDocument/2006/relationships/image" Target="media/image124.wmf"/><Relationship Id="rId256" Type="http://schemas.openxmlformats.org/officeDocument/2006/relationships/oleObject" Target="embeddings/oleObject122.bin"/><Relationship Id="rId255" Type="http://schemas.openxmlformats.org/officeDocument/2006/relationships/image" Target="media/image123.wmf"/><Relationship Id="rId254" Type="http://schemas.openxmlformats.org/officeDocument/2006/relationships/image" Target="media/image122.wmf"/><Relationship Id="rId253" Type="http://schemas.openxmlformats.org/officeDocument/2006/relationships/oleObject" Target="embeddings/oleObject121.bin"/><Relationship Id="rId252" Type="http://schemas.openxmlformats.org/officeDocument/2006/relationships/image" Target="media/image121.png"/><Relationship Id="rId251" Type="http://schemas.openxmlformats.org/officeDocument/2006/relationships/image" Target="media/image120.wmf"/><Relationship Id="rId250" Type="http://schemas.openxmlformats.org/officeDocument/2006/relationships/oleObject" Target="embeddings/oleObject120.bin"/><Relationship Id="rId25" Type="http://schemas.openxmlformats.org/officeDocument/2006/relationships/oleObject" Target="embeddings/oleObject5.bin"/><Relationship Id="rId249" Type="http://schemas.openxmlformats.org/officeDocument/2006/relationships/image" Target="media/image119.wmf"/><Relationship Id="rId248" Type="http://schemas.openxmlformats.org/officeDocument/2006/relationships/oleObject" Target="embeddings/oleObject119.bin"/><Relationship Id="rId247" Type="http://schemas.openxmlformats.org/officeDocument/2006/relationships/image" Target="media/image118.wmf"/><Relationship Id="rId246" Type="http://schemas.openxmlformats.org/officeDocument/2006/relationships/oleObject" Target="embeddings/oleObject118.bin"/><Relationship Id="rId245" Type="http://schemas.openxmlformats.org/officeDocument/2006/relationships/image" Target="media/image117.wmf"/><Relationship Id="rId244" Type="http://schemas.openxmlformats.org/officeDocument/2006/relationships/oleObject" Target="embeddings/oleObject117.bin"/><Relationship Id="rId243" Type="http://schemas.openxmlformats.org/officeDocument/2006/relationships/image" Target="media/image116.png"/><Relationship Id="rId242" Type="http://schemas.openxmlformats.org/officeDocument/2006/relationships/oleObject" Target="embeddings/oleObject116.bin"/><Relationship Id="rId241" Type="http://schemas.openxmlformats.org/officeDocument/2006/relationships/image" Target="media/image115.png"/><Relationship Id="rId240" Type="http://schemas.openxmlformats.org/officeDocument/2006/relationships/oleObject" Target="embeddings/oleObject115.bin"/><Relationship Id="rId24" Type="http://schemas.openxmlformats.org/officeDocument/2006/relationships/image" Target="media/image9.wmf"/><Relationship Id="rId239" Type="http://schemas.openxmlformats.org/officeDocument/2006/relationships/image" Target="media/image114.png"/><Relationship Id="rId238" Type="http://schemas.openxmlformats.org/officeDocument/2006/relationships/oleObject" Target="embeddings/oleObject114.bin"/><Relationship Id="rId237" Type="http://schemas.openxmlformats.org/officeDocument/2006/relationships/image" Target="media/image113.wmf"/><Relationship Id="rId236" Type="http://schemas.openxmlformats.org/officeDocument/2006/relationships/oleObject" Target="embeddings/oleObject113.bin"/><Relationship Id="rId235" Type="http://schemas.openxmlformats.org/officeDocument/2006/relationships/image" Target="media/image112.wmf"/><Relationship Id="rId234" Type="http://schemas.openxmlformats.org/officeDocument/2006/relationships/oleObject" Target="embeddings/oleObject112.bin"/><Relationship Id="rId233" Type="http://schemas.openxmlformats.org/officeDocument/2006/relationships/image" Target="media/image111.wmf"/><Relationship Id="rId232" Type="http://schemas.openxmlformats.org/officeDocument/2006/relationships/oleObject" Target="embeddings/oleObject111.bin"/><Relationship Id="rId231" Type="http://schemas.openxmlformats.org/officeDocument/2006/relationships/image" Target="media/image110.wmf"/><Relationship Id="rId230" Type="http://schemas.openxmlformats.org/officeDocument/2006/relationships/oleObject" Target="embeddings/oleObject110.bin"/><Relationship Id="rId23" Type="http://schemas.openxmlformats.org/officeDocument/2006/relationships/oleObject" Target="embeddings/oleObject4.bin"/><Relationship Id="rId229" Type="http://schemas.openxmlformats.org/officeDocument/2006/relationships/image" Target="media/image109.wmf"/><Relationship Id="rId228" Type="http://schemas.openxmlformats.org/officeDocument/2006/relationships/oleObject" Target="embeddings/oleObject109.bin"/><Relationship Id="rId227" Type="http://schemas.openxmlformats.org/officeDocument/2006/relationships/image" Target="media/image108.wmf"/><Relationship Id="rId226" Type="http://schemas.openxmlformats.org/officeDocument/2006/relationships/oleObject" Target="embeddings/oleObject108.bin"/><Relationship Id="rId225" Type="http://schemas.openxmlformats.org/officeDocument/2006/relationships/image" Target="media/image107.wmf"/><Relationship Id="rId224" Type="http://schemas.openxmlformats.org/officeDocument/2006/relationships/oleObject" Target="embeddings/oleObject107.bin"/><Relationship Id="rId223" Type="http://schemas.openxmlformats.org/officeDocument/2006/relationships/image" Target="media/image106.wmf"/><Relationship Id="rId222" Type="http://schemas.openxmlformats.org/officeDocument/2006/relationships/oleObject" Target="embeddings/oleObject106.bin"/><Relationship Id="rId221" Type="http://schemas.openxmlformats.org/officeDocument/2006/relationships/image" Target="media/image105.wmf"/><Relationship Id="rId220" Type="http://schemas.openxmlformats.org/officeDocument/2006/relationships/oleObject" Target="embeddings/oleObject105.bin"/><Relationship Id="rId22" Type="http://schemas.openxmlformats.org/officeDocument/2006/relationships/image" Target="media/image8.wmf"/><Relationship Id="rId219" Type="http://schemas.openxmlformats.org/officeDocument/2006/relationships/image" Target="media/image104.wmf"/><Relationship Id="rId218" Type="http://schemas.openxmlformats.org/officeDocument/2006/relationships/oleObject" Target="embeddings/oleObject104.bin"/><Relationship Id="rId217" Type="http://schemas.openxmlformats.org/officeDocument/2006/relationships/image" Target="media/image103.wmf"/><Relationship Id="rId216" Type="http://schemas.openxmlformats.org/officeDocument/2006/relationships/oleObject" Target="embeddings/oleObject103.bin"/><Relationship Id="rId215" Type="http://schemas.openxmlformats.org/officeDocument/2006/relationships/image" Target="media/image102.wmf"/><Relationship Id="rId214" Type="http://schemas.openxmlformats.org/officeDocument/2006/relationships/oleObject" Target="embeddings/oleObject102.bin"/><Relationship Id="rId213" Type="http://schemas.openxmlformats.org/officeDocument/2006/relationships/image" Target="media/image101.wmf"/><Relationship Id="rId212" Type="http://schemas.openxmlformats.org/officeDocument/2006/relationships/oleObject" Target="embeddings/oleObject101.bin"/><Relationship Id="rId211" Type="http://schemas.openxmlformats.org/officeDocument/2006/relationships/image" Target="media/image100.wmf"/><Relationship Id="rId210" Type="http://schemas.openxmlformats.org/officeDocument/2006/relationships/oleObject" Target="embeddings/oleObject100.bin"/><Relationship Id="rId21" Type="http://schemas.openxmlformats.org/officeDocument/2006/relationships/oleObject" Target="embeddings/oleObject3.bin"/><Relationship Id="rId209" Type="http://schemas.openxmlformats.org/officeDocument/2006/relationships/image" Target="media/image99.png"/><Relationship Id="rId208" Type="http://schemas.openxmlformats.org/officeDocument/2006/relationships/image" Target="media/image98.jpeg"/><Relationship Id="rId207" Type="http://schemas.openxmlformats.org/officeDocument/2006/relationships/image" Target="media/image97.wmf"/><Relationship Id="rId206" Type="http://schemas.openxmlformats.org/officeDocument/2006/relationships/oleObject" Target="embeddings/oleObject99.bin"/><Relationship Id="rId205" Type="http://schemas.openxmlformats.org/officeDocument/2006/relationships/image" Target="media/image96.wmf"/><Relationship Id="rId204" Type="http://schemas.openxmlformats.org/officeDocument/2006/relationships/oleObject" Target="embeddings/oleObject98.bin"/><Relationship Id="rId203" Type="http://schemas.openxmlformats.org/officeDocument/2006/relationships/image" Target="media/image95.wmf"/><Relationship Id="rId202" Type="http://schemas.openxmlformats.org/officeDocument/2006/relationships/oleObject" Target="embeddings/oleObject97.bin"/><Relationship Id="rId201" Type="http://schemas.openxmlformats.org/officeDocument/2006/relationships/image" Target="media/image94.wmf"/><Relationship Id="rId200" Type="http://schemas.openxmlformats.org/officeDocument/2006/relationships/oleObject" Target="embeddings/oleObject96.bin"/><Relationship Id="rId20" Type="http://schemas.openxmlformats.org/officeDocument/2006/relationships/image" Target="media/image7.wmf"/><Relationship Id="rId2" Type="http://schemas.openxmlformats.org/officeDocument/2006/relationships/settings" Target="settings.xml"/><Relationship Id="rId199" Type="http://schemas.openxmlformats.org/officeDocument/2006/relationships/image" Target="media/image93.wmf"/><Relationship Id="rId198" Type="http://schemas.openxmlformats.org/officeDocument/2006/relationships/image" Target="media/image92.wmf"/><Relationship Id="rId197" Type="http://schemas.openxmlformats.org/officeDocument/2006/relationships/oleObject" Target="embeddings/oleObject95.bin"/><Relationship Id="rId196" Type="http://schemas.openxmlformats.org/officeDocument/2006/relationships/image" Target="media/image91.wmf"/><Relationship Id="rId195" Type="http://schemas.openxmlformats.org/officeDocument/2006/relationships/oleObject" Target="embeddings/oleObject94.bin"/><Relationship Id="rId194" Type="http://schemas.openxmlformats.org/officeDocument/2006/relationships/image" Target="media/image90.png"/><Relationship Id="rId193" Type="http://schemas.openxmlformats.org/officeDocument/2006/relationships/image" Target="media/image89.jpeg"/><Relationship Id="rId192" Type="http://schemas.openxmlformats.org/officeDocument/2006/relationships/image" Target="media/image88.png"/><Relationship Id="rId191" Type="http://schemas.openxmlformats.org/officeDocument/2006/relationships/image" Target="media/image87.png"/><Relationship Id="rId190" Type="http://schemas.openxmlformats.org/officeDocument/2006/relationships/image" Target="media/image86.wmf"/><Relationship Id="rId19" Type="http://schemas.openxmlformats.org/officeDocument/2006/relationships/oleObject" Target="embeddings/oleObject2.bin"/><Relationship Id="rId189" Type="http://schemas.openxmlformats.org/officeDocument/2006/relationships/oleObject" Target="embeddings/oleObject93.bin"/><Relationship Id="rId188" Type="http://schemas.openxmlformats.org/officeDocument/2006/relationships/image" Target="media/image85.wmf"/><Relationship Id="rId187" Type="http://schemas.openxmlformats.org/officeDocument/2006/relationships/oleObject" Target="embeddings/oleObject92.bin"/><Relationship Id="rId186" Type="http://schemas.openxmlformats.org/officeDocument/2006/relationships/image" Target="media/image84.wmf"/><Relationship Id="rId185" Type="http://schemas.openxmlformats.org/officeDocument/2006/relationships/oleObject" Target="embeddings/oleObject91.bin"/><Relationship Id="rId184" Type="http://schemas.openxmlformats.org/officeDocument/2006/relationships/image" Target="media/image83.wmf"/><Relationship Id="rId183" Type="http://schemas.openxmlformats.org/officeDocument/2006/relationships/oleObject" Target="embeddings/oleObject90.bin"/><Relationship Id="rId182" Type="http://schemas.openxmlformats.org/officeDocument/2006/relationships/oleObject" Target="embeddings/oleObject89.bin"/><Relationship Id="rId181" Type="http://schemas.openxmlformats.org/officeDocument/2006/relationships/oleObject" Target="embeddings/oleObject88.bin"/><Relationship Id="rId180" Type="http://schemas.openxmlformats.org/officeDocument/2006/relationships/image" Target="media/image82.wmf"/><Relationship Id="rId18" Type="http://schemas.openxmlformats.org/officeDocument/2006/relationships/image" Target="media/image6.wmf"/><Relationship Id="rId179" Type="http://schemas.openxmlformats.org/officeDocument/2006/relationships/oleObject" Target="embeddings/oleObject87.bin"/><Relationship Id="rId178" Type="http://schemas.openxmlformats.org/officeDocument/2006/relationships/image" Target="media/image81.wmf"/><Relationship Id="rId177" Type="http://schemas.openxmlformats.org/officeDocument/2006/relationships/oleObject" Target="embeddings/oleObject86.bin"/><Relationship Id="rId176" Type="http://schemas.openxmlformats.org/officeDocument/2006/relationships/image" Target="media/image80.wmf"/><Relationship Id="rId175" Type="http://schemas.openxmlformats.org/officeDocument/2006/relationships/oleObject" Target="embeddings/oleObject85.bin"/><Relationship Id="rId174" Type="http://schemas.openxmlformats.org/officeDocument/2006/relationships/image" Target="media/image79.wmf"/><Relationship Id="rId173" Type="http://schemas.openxmlformats.org/officeDocument/2006/relationships/oleObject" Target="embeddings/oleObject84.bin"/><Relationship Id="rId172" Type="http://schemas.openxmlformats.org/officeDocument/2006/relationships/image" Target="media/image78.wmf"/><Relationship Id="rId171" Type="http://schemas.openxmlformats.org/officeDocument/2006/relationships/oleObject" Target="embeddings/oleObject83.bin"/><Relationship Id="rId170" Type="http://schemas.openxmlformats.org/officeDocument/2006/relationships/image" Target="media/image77.wmf"/><Relationship Id="rId17" Type="http://schemas.openxmlformats.org/officeDocument/2006/relationships/oleObject" Target="embeddings/oleObject1.bin"/><Relationship Id="rId169" Type="http://schemas.openxmlformats.org/officeDocument/2006/relationships/oleObject" Target="embeddings/oleObject82.bin"/><Relationship Id="rId168" Type="http://schemas.openxmlformats.org/officeDocument/2006/relationships/image" Target="media/image76.wmf"/><Relationship Id="rId167" Type="http://schemas.openxmlformats.org/officeDocument/2006/relationships/oleObject" Target="embeddings/oleObject81.bin"/><Relationship Id="rId166" Type="http://schemas.openxmlformats.org/officeDocument/2006/relationships/image" Target="media/image75.wmf"/><Relationship Id="rId165" Type="http://schemas.openxmlformats.org/officeDocument/2006/relationships/oleObject" Target="embeddings/oleObject80.bin"/><Relationship Id="rId164" Type="http://schemas.openxmlformats.org/officeDocument/2006/relationships/image" Target="media/image74.wmf"/><Relationship Id="rId163" Type="http://schemas.openxmlformats.org/officeDocument/2006/relationships/oleObject" Target="embeddings/oleObject79.bin"/><Relationship Id="rId162" Type="http://schemas.openxmlformats.org/officeDocument/2006/relationships/image" Target="media/image73.png"/><Relationship Id="rId161" Type="http://schemas.openxmlformats.org/officeDocument/2006/relationships/image" Target="media/image72.png"/><Relationship Id="rId160" Type="http://schemas.openxmlformats.org/officeDocument/2006/relationships/image" Target="media/image71.wmf"/><Relationship Id="rId16" Type="http://schemas.openxmlformats.org/officeDocument/2006/relationships/image" Target="media/image5.wmf"/><Relationship Id="rId159" Type="http://schemas.openxmlformats.org/officeDocument/2006/relationships/oleObject" Target="embeddings/oleObject78.bin"/><Relationship Id="rId158" Type="http://schemas.openxmlformats.org/officeDocument/2006/relationships/image" Target="media/image70.wmf"/><Relationship Id="rId157" Type="http://schemas.openxmlformats.org/officeDocument/2006/relationships/image" Target="media/image69.wmf"/><Relationship Id="rId156" Type="http://schemas.openxmlformats.org/officeDocument/2006/relationships/image" Target="media/image68.wmf"/><Relationship Id="rId155" Type="http://schemas.openxmlformats.org/officeDocument/2006/relationships/oleObject" Target="embeddings/oleObject77.bin"/><Relationship Id="rId154" Type="http://schemas.openxmlformats.org/officeDocument/2006/relationships/oleObject" Target="embeddings/oleObject76.bin"/><Relationship Id="rId153" Type="http://schemas.openxmlformats.org/officeDocument/2006/relationships/image" Target="media/image67.wmf"/><Relationship Id="rId152" Type="http://schemas.openxmlformats.org/officeDocument/2006/relationships/oleObject" Target="embeddings/oleObject75.bin"/><Relationship Id="rId151" Type="http://schemas.openxmlformats.org/officeDocument/2006/relationships/oleObject" Target="embeddings/oleObject74.bin"/><Relationship Id="rId150" Type="http://schemas.openxmlformats.org/officeDocument/2006/relationships/oleObject" Target="embeddings/oleObject73.bin"/><Relationship Id="rId15" Type="http://schemas.openxmlformats.org/officeDocument/2006/relationships/image" Target="media/image4.wmf"/><Relationship Id="rId149" Type="http://schemas.openxmlformats.org/officeDocument/2006/relationships/image" Target="media/image66.wmf"/><Relationship Id="rId148" Type="http://schemas.openxmlformats.org/officeDocument/2006/relationships/oleObject" Target="embeddings/oleObject72.bin"/><Relationship Id="rId147" Type="http://schemas.openxmlformats.org/officeDocument/2006/relationships/image" Target="media/image65.wmf"/><Relationship Id="rId146" Type="http://schemas.openxmlformats.org/officeDocument/2006/relationships/oleObject" Target="embeddings/oleObject71.bin"/><Relationship Id="rId145" Type="http://schemas.openxmlformats.org/officeDocument/2006/relationships/image" Target="media/image64.wmf"/><Relationship Id="rId144" Type="http://schemas.openxmlformats.org/officeDocument/2006/relationships/oleObject" Target="embeddings/oleObject70.bin"/><Relationship Id="rId143" Type="http://schemas.openxmlformats.org/officeDocument/2006/relationships/image" Target="media/image63.wmf"/><Relationship Id="rId142" Type="http://schemas.openxmlformats.org/officeDocument/2006/relationships/oleObject" Target="embeddings/oleObject69.bin"/><Relationship Id="rId141" Type="http://schemas.openxmlformats.org/officeDocument/2006/relationships/image" Target="media/image62.wmf"/><Relationship Id="rId140" Type="http://schemas.openxmlformats.org/officeDocument/2006/relationships/oleObject" Target="embeddings/oleObject68.bin"/><Relationship Id="rId14" Type="http://schemas.openxmlformats.org/officeDocument/2006/relationships/image" Target="media/image3.wmf"/><Relationship Id="rId139" Type="http://schemas.openxmlformats.org/officeDocument/2006/relationships/image" Target="media/image61.wmf"/><Relationship Id="rId138" Type="http://schemas.openxmlformats.org/officeDocument/2006/relationships/oleObject" Target="embeddings/oleObject67.bin"/><Relationship Id="rId137" Type="http://schemas.openxmlformats.org/officeDocument/2006/relationships/image" Target="media/image60.wmf"/><Relationship Id="rId136" Type="http://schemas.openxmlformats.org/officeDocument/2006/relationships/oleObject" Target="embeddings/oleObject66.bin"/><Relationship Id="rId135" Type="http://schemas.openxmlformats.org/officeDocument/2006/relationships/image" Target="media/image59.wmf"/><Relationship Id="rId134" Type="http://schemas.openxmlformats.org/officeDocument/2006/relationships/oleObject" Target="embeddings/oleObject65.bin"/><Relationship Id="rId133" Type="http://schemas.openxmlformats.org/officeDocument/2006/relationships/image" Target="media/image58.wmf"/><Relationship Id="rId132" Type="http://schemas.openxmlformats.org/officeDocument/2006/relationships/oleObject" Target="embeddings/oleObject64.bin"/><Relationship Id="rId131" Type="http://schemas.openxmlformats.org/officeDocument/2006/relationships/image" Target="media/image57.wmf"/><Relationship Id="rId130" Type="http://schemas.openxmlformats.org/officeDocument/2006/relationships/oleObject" Target="embeddings/oleObject63.bin"/><Relationship Id="rId13" Type="http://schemas.openxmlformats.org/officeDocument/2006/relationships/image" Target="media/image2.wmf"/><Relationship Id="rId129" Type="http://schemas.openxmlformats.org/officeDocument/2006/relationships/image" Target="media/image56.wmf"/><Relationship Id="rId128" Type="http://schemas.openxmlformats.org/officeDocument/2006/relationships/oleObject" Target="embeddings/oleObject62.bin"/><Relationship Id="rId127" Type="http://schemas.openxmlformats.org/officeDocument/2006/relationships/image" Target="media/image55.wmf"/><Relationship Id="rId126" Type="http://schemas.openxmlformats.org/officeDocument/2006/relationships/oleObject" Target="embeddings/oleObject61.bin"/><Relationship Id="rId125" Type="http://schemas.openxmlformats.org/officeDocument/2006/relationships/oleObject" Target="embeddings/oleObject60.bin"/><Relationship Id="rId124" Type="http://schemas.openxmlformats.org/officeDocument/2006/relationships/oleObject" Target="embeddings/oleObject59.bin"/><Relationship Id="rId123" Type="http://schemas.openxmlformats.org/officeDocument/2006/relationships/image" Target="media/image54.wmf"/><Relationship Id="rId122" Type="http://schemas.openxmlformats.org/officeDocument/2006/relationships/oleObject" Target="embeddings/oleObject58.bin"/><Relationship Id="rId121" Type="http://schemas.openxmlformats.org/officeDocument/2006/relationships/image" Target="media/image53.wmf"/><Relationship Id="rId120" Type="http://schemas.openxmlformats.org/officeDocument/2006/relationships/oleObject" Target="embeddings/oleObject57.bin"/><Relationship Id="rId12" Type="http://schemas.openxmlformats.org/officeDocument/2006/relationships/image" Target="media/image1.jpeg"/><Relationship Id="rId119" Type="http://schemas.openxmlformats.org/officeDocument/2006/relationships/oleObject" Target="embeddings/oleObject56.bin"/><Relationship Id="rId118" Type="http://schemas.openxmlformats.org/officeDocument/2006/relationships/image" Target="media/image52.wmf"/><Relationship Id="rId117" Type="http://schemas.openxmlformats.org/officeDocument/2006/relationships/oleObject" Target="embeddings/oleObject55.bin"/><Relationship Id="rId116" Type="http://schemas.openxmlformats.org/officeDocument/2006/relationships/oleObject" Target="embeddings/oleObject54.bin"/><Relationship Id="rId115" Type="http://schemas.openxmlformats.org/officeDocument/2006/relationships/oleObject" Target="embeddings/oleObject53.bin"/><Relationship Id="rId114" Type="http://schemas.openxmlformats.org/officeDocument/2006/relationships/oleObject" Target="embeddings/oleObject52.bin"/><Relationship Id="rId113" Type="http://schemas.openxmlformats.org/officeDocument/2006/relationships/oleObject" Target="embeddings/oleObject51.bin"/><Relationship Id="rId112" Type="http://schemas.openxmlformats.org/officeDocument/2006/relationships/image" Target="media/image51.wmf"/><Relationship Id="rId111" Type="http://schemas.openxmlformats.org/officeDocument/2006/relationships/oleObject" Target="embeddings/oleObject50.bin"/><Relationship Id="rId110" Type="http://schemas.openxmlformats.org/officeDocument/2006/relationships/oleObject" Target="embeddings/oleObject49.bin"/><Relationship Id="rId11" Type="http://schemas.openxmlformats.org/officeDocument/2006/relationships/theme" Target="theme/theme1.xml"/><Relationship Id="rId109" Type="http://schemas.openxmlformats.org/officeDocument/2006/relationships/oleObject" Target="embeddings/oleObject48.bin"/><Relationship Id="rId108" Type="http://schemas.openxmlformats.org/officeDocument/2006/relationships/oleObject" Target="embeddings/oleObject47.bin"/><Relationship Id="rId107" Type="http://schemas.openxmlformats.org/officeDocument/2006/relationships/image" Target="media/image50.wmf"/><Relationship Id="rId106" Type="http://schemas.openxmlformats.org/officeDocument/2006/relationships/oleObject" Target="embeddings/oleObject46.bin"/><Relationship Id="rId105" Type="http://schemas.openxmlformats.org/officeDocument/2006/relationships/image" Target="media/image49.wmf"/><Relationship Id="rId104" Type="http://schemas.openxmlformats.org/officeDocument/2006/relationships/oleObject" Target="embeddings/oleObject45.bin"/><Relationship Id="rId103" Type="http://schemas.openxmlformats.org/officeDocument/2006/relationships/image" Target="media/image48.wmf"/><Relationship Id="rId102" Type="http://schemas.openxmlformats.org/officeDocument/2006/relationships/oleObject" Target="embeddings/oleObject44.bin"/><Relationship Id="rId101" Type="http://schemas.openxmlformats.org/officeDocument/2006/relationships/image" Target="media/image47.wmf"/><Relationship Id="rId100" Type="http://schemas.openxmlformats.org/officeDocument/2006/relationships/oleObject" Target="embeddings/oleObject43.bin"/><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69</Pages>
  <Words>35754</Words>
  <Characters>40257</Characters>
  <Lines>0</Lines>
  <Paragraphs>0</Paragraphs>
  <TotalTime>104</TotalTime>
  <ScaleCrop>false</ScaleCrop>
  <LinksUpToDate>false</LinksUpToDate>
  <CharactersWithSpaces>42541</CharactersWithSpaces>
  <Application>WPS Office_12.1.0.17147_F1E327BC-269C-435d-A152-05C5408002CA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2023-02-03T06:24:00Z</dcterms:created>
  <dc:creator>杜明芳</dc:creator>
  <cp:lastModifiedBy>DENVER</cp:lastModifiedBy>
  <dcterms:modified xsi:type="dcterms:W3CDTF">2024-08-23T09:13:28Z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ICV">
    <vt:lpwstr>7CABE10C55AE41D693190A99817CD144_13</vt:lpwstr>
  </property>
</Properties>
</file>