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AD998">
      <w:pPr>
        <w:ind w:firstLine="0" w:firstLineChars="0"/>
        <w:rPr>
          <w:sz w:val="20"/>
          <w:szCs w:val="20"/>
        </w:rPr>
      </w:pPr>
      <w:bookmarkStart w:id="0" w:name="_Hlk518993094"/>
      <w:bookmarkEnd w:id="0"/>
    </w:p>
    <w:p w14:paraId="330A90CF">
      <w:pPr>
        <w:ind w:firstLine="0" w:firstLineChars="0"/>
        <w:rPr>
          <w:sz w:val="20"/>
          <w:szCs w:val="20"/>
        </w:rPr>
      </w:pPr>
      <w:r>
        <w:rPr>
          <w:rFonts w:hint="eastAsia"/>
          <w:sz w:val="20"/>
          <w:szCs w:val="20"/>
        </w:rPr>
        <w:t>I</w:t>
      </w:r>
      <w:r>
        <w:rPr>
          <w:sz w:val="20"/>
          <w:szCs w:val="20"/>
        </w:rPr>
        <w:t>CS 91.140</w:t>
      </w:r>
    </w:p>
    <w:p w14:paraId="1FBB6280">
      <w:pPr>
        <w:ind w:firstLine="0" w:firstLineChars="0"/>
        <w:rPr>
          <w:sz w:val="20"/>
          <w:szCs w:val="20"/>
        </w:rPr>
      </w:pPr>
      <w:r>
        <w:rPr>
          <w:rFonts w:hint="eastAsia"/>
          <w:sz w:val="20"/>
          <w:szCs w:val="20"/>
        </w:rPr>
        <w:t>P</w:t>
      </w:r>
      <w:r>
        <w:rPr>
          <w:sz w:val="20"/>
          <w:szCs w:val="20"/>
        </w:rPr>
        <w:t xml:space="preserve">  45</w:t>
      </w:r>
    </w:p>
    <w:p w14:paraId="58AB4976">
      <w:pPr>
        <w:ind w:firstLine="400"/>
        <w:rPr>
          <w:rFonts w:eastAsia="Times New Roman"/>
          <w:sz w:val="20"/>
          <w:szCs w:val="20"/>
        </w:rPr>
      </w:pPr>
    </w:p>
    <w:p w14:paraId="6CF36A28">
      <w:pPr>
        <w:ind w:firstLine="0" w:firstLineChars="0"/>
        <w:jc w:val="distribute"/>
        <w:rPr>
          <w:rFonts w:ascii="微软雅黑" w:hAnsi="微软雅黑" w:eastAsia="微软雅黑"/>
          <w:sz w:val="56"/>
          <w:szCs w:val="52"/>
        </w:rPr>
      </w:pPr>
      <w:r>
        <w:rPr>
          <w:rFonts w:hint="eastAsia" w:ascii="微软雅黑" w:hAnsi="微软雅黑" w:eastAsia="微软雅黑"/>
          <w:sz w:val="56"/>
          <w:szCs w:val="52"/>
        </w:rPr>
        <w:t>团体标准</w:t>
      </w:r>
    </w:p>
    <w:p w14:paraId="3DB8927F">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hint="eastAsia" w:cs="Times New Roman"/>
          <w:color w:val="050505"/>
          <w:sz w:val="28"/>
          <w:szCs w:val="28"/>
        </w:rPr>
        <w:t>—</w:t>
      </w:r>
      <w:r>
        <w:rPr>
          <w:rFonts w:cs="Times New Roman"/>
          <w:color w:val="050505"/>
          <w:sz w:val="28"/>
          <w:szCs w:val="28"/>
        </w:rPr>
        <w:t>20</w:t>
      </w:r>
      <w:r>
        <w:rPr>
          <w:rFonts w:hint="eastAsia" w:cs="Times New Roman"/>
          <w:color w:val="050505"/>
          <w:sz w:val="28"/>
          <w:szCs w:val="28"/>
        </w:rPr>
        <w:t>2</w:t>
      </w:r>
      <w:r>
        <w:rPr>
          <w:rFonts w:cs="Times New Roman"/>
          <w:color w:val="050505"/>
          <w:sz w:val="28"/>
          <w:szCs w:val="28"/>
        </w:rPr>
        <w:t>×</w:t>
      </w:r>
    </w:p>
    <w:p w14:paraId="13543A35">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M9GWXHQ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M9GWXHQMAAPs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14:paraId="1646C497">
      <w:pPr>
        <w:spacing w:line="20" w:lineRule="atLeast"/>
        <w:ind w:left="119" w:firstLine="40"/>
        <w:rPr>
          <w:rFonts w:eastAsia="Times New Roman"/>
          <w:sz w:val="2"/>
          <w:szCs w:val="2"/>
        </w:rPr>
      </w:pPr>
    </w:p>
    <w:p w14:paraId="17FD7960">
      <w:pPr>
        <w:ind w:firstLine="402"/>
        <w:rPr>
          <w:b/>
          <w:bCs/>
          <w:sz w:val="20"/>
          <w:szCs w:val="20"/>
        </w:rPr>
      </w:pPr>
    </w:p>
    <w:p w14:paraId="10CBCF52">
      <w:pPr>
        <w:ind w:firstLine="402"/>
        <w:rPr>
          <w:rFonts w:eastAsia="Times New Roman"/>
          <w:b/>
          <w:bCs/>
          <w:sz w:val="20"/>
          <w:szCs w:val="20"/>
        </w:rPr>
      </w:pPr>
    </w:p>
    <w:p w14:paraId="6617CB7A">
      <w:pPr>
        <w:ind w:firstLine="402"/>
        <w:rPr>
          <w:rFonts w:eastAsia="Times New Roman"/>
          <w:b/>
          <w:bCs/>
          <w:sz w:val="20"/>
          <w:szCs w:val="20"/>
        </w:rPr>
      </w:pPr>
    </w:p>
    <w:p w14:paraId="70860C09">
      <w:pPr>
        <w:ind w:firstLine="402"/>
        <w:rPr>
          <w:rFonts w:eastAsia="Times New Roman"/>
          <w:b/>
          <w:bCs/>
          <w:sz w:val="20"/>
          <w:szCs w:val="20"/>
        </w:rPr>
      </w:pPr>
    </w:p>
    <w:p w14:paraId="5412A4CE">
      <w:pPr>
        <w:spacing w:before="3"/>
        <w:ind w:firstLine="640"/>
        <w:rPr>
          <w:rFonts w:ascii="宋体" w:hAnsi="宋体" w:cs="宋体"/>
          <w:sz w:val="32"/>
          <w:szCs w:val="32"/>
        </w:rPr>
      </w:pPr>
    </w:p>
    <w:p w14:paraId="605B5DDA">
      <w:pPr>
        <w:ind w:firstLine="0" w:firstLineChars="0"/>
        <w:jc w:val="center"/>
        <w:rPr>
          <w:rFonts w:ascii="黑体" w:hAnsi="黑体" w:eastAsia="黑体" w:cs="黑体"/>
          <w:sz w:val="52"/>
          <w:szCs w:val="52"/>
        </w:rPr>
      </w:pPr>
      <w:bookmarkStart w:id="1" w:name="OLE_LINK1"/>
      <w:bookmarkStart w:id="2" w:name="_Hlk519002083"/>
      <w:r>
        <w:rPr>
          <w:rFonts w:hint="eastAsia" w:ascii="黑体" w:hAnsi="黑体" w:eastAsia="黑体" w:cs="黑体"/>
          <w:sz w:val="52"/>
          <w:szCs w:val="52"/>
        </w:rPr>
        <w:t>采光顶和天窗保温性能检测方法</w:t>
      </w:r>
      <w:bookmarkEnd w:id="1"/>
    </w:p>
    <w:bookmarkEnd w:id="2"/>
    <w:p w14:paraId="0B1A289A">
      <w:pPr>
        <w:spacing w:before="143" w:line="407" w:lineRule="auto"/>
        <w:ind w:left="400" w:right="697" w:firstLine="0" w:firstLineChars="0"/>
        <w:jc w:val="center"/>
        <w:rPr>
          <w:sz w:val="28"/>
          <w:szCs w:val="28"/>
        </w:rPr>
      </w:pPr>
      <w:r>
        <w:rPr>
          <w:rFonts w:hint="eastAsia"/>
          <w:b/>
          <w:color w:val="050505"/>
          <w:spacing w:val="-1"/>
          <w:sz w:val="28"/>
          <w:szCs w:val="28"/>
        </w:rPr>
        <w:t>T</w:t>
      </w:r>
      <w:r>
        <w:rPr>
          <w:rFonts w:cs="Times New Roman"/>
          <w:b/>
          <w:sz w:val="36"/>
          <w:szCs w:val="36"/>
          <w:lang w:bidi="ar"/>
        </w:rPr>
        <w:t xml:space="preserve">est specification for thermal insulation performance of </w:t>
      </w:r>
      <w:bookmarkStart w:id="3" w:name="OLE_LINK7"/>
      <w:r>
        <w:rPr>
          <w:rFonts w:cs="Times New Roman"/>
          <w:b/>
          <w:sz w:val="36"/>
          <w:szCs w:val="36"/>
          <w:lang w:bidi="ar"/>
        </w:rPr>
        <w:t>skylight roof</w:t>
      </w:r>
      <w:bookmarkEnd w:id="3"/>
      <w:r>
        <w:rPr>
          <w:rFonts w:cs="Times New Roman"/>
          <w:b/>
          <w:sz w:val="36"/>
          <w:szCs w:val="36"/>
          <w:lang w:bidi="ar"/>
        </w:rPr>
        <w:t xml:space="preserve"> and skylight</w:t>
      </w:r>
    </w:p>
    <w:p w14:paraId="409BC127">
      <w:pPr>
        <w:spacing w:line="353" w:lineRule="exact"/>
        <w:ind w:left="400" w:right="696" w:firstLine="0" w:firstLineChars="0"/>
        <w:jc w:val="center"/>
        <w:rPr>
          <w:rFonts w:ascii="宋体" w:hAnsi="宋体" w:cs="宋体"/>
          <w:sz w:val="32"/>
          <w:szCs w:val="32"/>
        </w:rPr>
      </w:pPr>
    </w:p>
    <w:p w14:paraId="239099BA">
      <w:pPr>
        <w:ind w:firstLine="0" w:firstLineChars="0"/>
        <w:rPr>
          <w:rFonts w:ascii="宋体" w:hAnsi="宋体" w:cs="宋体"/>
          <w:b/>
          <w:bCs/>
          <w:sz w:val="32"/>
          <w:szCs w:val="32"/>
        </w:rPr>
      </w:pPr>
    </w:p>
    <w:p w14:paraId="57E73F0A">
      <w:pPr>
        <w:ind w:firstLine="0" w:firstLineChars="0"/>
        <w:rPr>
          <w:rFonts w:ascii="宋体" w:hAnsi="宋体" w:cs="宋体"/>
          <w:b/>
          <w:bCs/>
          <w:sz w:val="32"/>
          <w:szCs w:val="32"/>
        </w:rPr>
      </w:pPr>
    </w:p>
    <w:p w14:paraId="0780BF67">
      <w:pPr>
        <w:ind w:firstLine="0" w:firstLineChars="0"/>
        <w:rPr>
          <w:rFonts w:ascii="宋体" w:hAnsi="宋体" w:cs="宋体"/>
          <w:b/>
          <w:bCs/>
          <w:sz w:val="32"/>
          <w:szCs w:val="32"/>
        </w:rPr>
      </w:pPr>
    </w:p>
    <w:p w14:paraId="7D9C6992">
      <w:pPr>
        <w:ind w:firstLine="0" w:firstLineChars="0"/>
        <w:rPr>
          <w:rFonts w:ascii="宋体" w:hAnsi="宋体" w:cs="宋体"/>
          <w:b/>
          <w:bCs/>
          <w:sz w:val="32"/>
          <w:szCs w:val="32"/>
        </w:rPr>
      </w:pPr>
    </w:p>
    <w:p w14:paraId="4C786518">
      <w:pPr>
        <w:ind w:firstLine="0" w:firstLineChars="0"/>
        <w:rPr>
          <w:rFonts w:ascii="宋体" w:hAnsi="宋体" w:cs="宋体"/>
          <w:b/>
          <w:bCs/>
          <w:sz w:val="32"/>
          <w:szCs w:val="32"/>
        </w:rPr>
      </w:pPr>
    </w:p>
    <w:p w14:paraId="2C6AB9B2">
      <w:pPr>
        <w:ind w:firstLine="0" w:firstLineChars="0"/>
        <w:rPr>
          <w:rFonts w:ascii="黑体" w:hAnsi="黑体" w:eastAsia="黑体" w:cs="宋体"/>
          <w:bCs/>
          <w:sz w:val="28"/>
          <w:szCs w:val="24"/>
        </w:rPr>
      </w:pP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 xml:space="preserve">发布 </w:t>
      </w:r>
      <w:r>
        <w:rPr>
          <w:rFonts w:ascii="黑体" w:hAnsi="黑体" w:eastAsia="黑体" w:cs="宋体"/>
          <w:bCs/>
          <w:sz w:val="28"/>
          <w:szCs w:val="24"/>
        </w:rPr>
        <w:t xml:space="preserve">                  </w:t>
      </w: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实施</w:t>
      </w:r>
    </w:p>
    <w:p w14:paraId="41959C56">
      <w:pPr>
        <w:ind w:firstLine="0" w:firstLineChars="0"/>
        <w:rPr>
          <w:rFonts w:ascii="宋体" w:hAnsi="宋体" w:cs="宋体"/>
          <w:bCs/>
          <w:sz w:val="32"/>
          <w:szCs w:val="32"/>
        </w:rPr>
      </w:pPr>
      <w:r>
        <w:rPr>
          <w:rFonts w:eastAsia="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KM2YPnUAAAAAwEAAA8AAAAAAAAAAQAgAAAAIgAAAGRycy9kb3ducmV2Lnht&#10;bFBLAQIUABQAAAAIAIdO4kDiKGacGgMAAPgHAAAOAAAAAAAAAAEAIAAAACMBAABkcnMvZTJvRG9j&#10;LnhtbFBLBQYAAAAABgAGAFkBAACvBg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14:paraId="1DFBA821">
      <w:pPr>
        <w:ind w:firstLine="0" w:firstLineChars="0"/>
        <w:jc w:val="center"/>
        <w:rPr>
          <w:rFonts w:ascii="黑体" w:hAnsi="黑体" w:eastAsia="黑体" w:cs="宋体"/>
          <w:sz w:val="24"/>
          <w:szCs w:val="24"/>
        </w:rPr>
      </w:pPr>
      <w:r>
        <w:rPr>
          <w:rFonts w:hint="eastAsia" w:ascii="黑体" w:hAnsi="黑体" w:eastAsia="黑体" w:cs="宋体"/>
          <w:color w:val="050505"/>
          <w:spacing w:val="-1"/>
          <w:sz w:val="32"/>
          <w:szCs w:val="24"/>
        </w:rPr>
        <w:t xml:space="preserve">中国工程建设标准化协会 </w:t>
      </w:r>
      <w:r>
        <w:rPr>
          <w:rFonts w:ascii="黑体" w:hAnsi="黑体" w:eastAsia="黑体" w:cs="宋体"/>
          <w:color w:val="050505"/>
          <w:spacing w:val="-1"/>
          <w:sz w:val="32"/>
          <w:szCs w:val="24"/>
        </w:rPr>
        <w:t xml:space="preserve">   </w:t>
      </w:r>
      <w:r>
        <w:rPr>
          <w:rFonts w:hint="eastAsia" w:ascii="黑体" w:hAnsi="黑体" w:eastAsia="黑体" w:cs="宋体"/>
          <w:color w:val="050505"/>
          <w:spacing w:val="-1"/>
          <w:sz w:val="24"/>
          <w:szCs w:val="24"/>
        </w:rPr>
        <w:t>发 布</w:t>
      </w:r>
    </w:p>
    <w:p w14:paraId="1104B2CC">
      <w:pPr>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titlePg/>
          <w:docGrid w:type="lines" w:linePitch="312" w:charSpace="0"/>
        </w:sectPr>
      </w:pPr>
    </w:p>
    <w:p w14:paraId="31363659">
      <w:pPr>
        <w:pStyle w:val="29"/>
        <w:spacing w:before="851" w:beforeLines="0" w:after="680" w:afterLines="0" w:line="240" w:lineRule="auto"/>
        <w:ind w:left="0" w:leftChars="0" w:firstLine="0" w:firstLineChars="0"/>
        <w:jc w:val="center"/>
        <w:rPr>
          <w:rFonts w:ascii="黑体" w:hAnsi="黑体" w:eastAsia="黑体" w:cstheme="minorBidi"/>
          <w:color w:val="auto"/>
          <w:kern w:val="2"/>
          <w:sz w:val="32"/>
        </w:rPr>
      </w:pPr>
      <w:r>
        <w:rPr>
          <w:rFonts w:ascii="黑体" w:hAnsi="黑体" w:eastAsia="黑体" w:cstheme="minorBidi"/>
          <w:color w:val="auto"/>
          <w:kern w:val="2"/>
          <w:sz w:val="32"/>
        </w:rPr>
        <w:t>目</w:t>
      </w:r>
      <w:r>
        <w:rPr>
          <w:rFonts w:hint="eastAsia" w:ascii="黑体" w:hAnsi="黑体" w:eastAsia="黑体" w:cstheme="minorBidi"/>
          <w:color w:val="auto"/>
          <w:kern w:val="2"/>
          <w:sz w:val="32"/>
        </w:rPr>
        <w:t xml:space="preserve"> </w:t>
      </w:r>
      <w:r>
        <w:rPr>
          <w:rFonts w:ascii="黑体" w:hAnsi="黑体" w:eastAsia="黑体" w:cstheme="minorBidi"/>
          <w:color w:val="auto"/>
          <w:kern w:val="2"/>
          <w:sz w:val="32"/>
        </w:rPr>
        <w:t xml:space="preserve">   </w:t>
      </w:r>
      <w:r>
        <w:rPr>
          <w:rFonts w:hint="eastAsia" w:ascii="黑体" w:hAnsi="黑体" w:eastAsia="黑体" w:cstheme="minorBidi"/>
          <w:color w:val="auto"/>
          <w:kern w:val="2"/>
          <w:sz w:val="32"/>
        </w:rPr>
        <w:t>次</w:t>
      </w:r>
    </w:p>
    <w:p w14:paraId="2A6507D6">
      <w:pPr>
        <w:pStyle w:val="11"/>
        <w:tabs>
          <w:tab w:val="right" w:leader="dot" w:pos="8306"/>
        </w:tabs>
      </w:pPr>
      <w:r>
        <w:rPr>
          <w:rFonts w:ascii="宋体" w:hAnsi="宋体"/>
          <w:bCs/>
          <w:lang w:val="zh-CN"/>
        </w:rPr>
        <w:fldChar w:fldCharType="begin"/>
      </w:r>
      <w:r>
        <w:rPr>
          <w:rFonts w:ascii="宋体" w:hAnsi="宋体"/>
          <w:bCs/>
          <w:lang w:val="zh-CN"/>
        </w:rPr>
        <w:instrText xml:space="preserve"> TOC \o "1-3" \h \z \u </w:instrText>
      </w:r>
      <w:r>
        <w:rPr>
          <w:rFonts w:ascii="宋体" w:hAnsi="宋体"/>
          <w:bCs/>
          <w:lang w:val="zh-CN"/>
        </w:rPr>
        <w:fldChar w:fldCharType="separate"/>
      </w:r>
      <w:r>
        <w:rPr>
          <w:rFonts w:ascii="宋体" w:hAnsi="宋体"/>
          <w:bCs/>
          <w:lang w:val="zh-CN"/>
        </w:rPr>
        <w:fldChar w:fldCharType="begin"/>
      </w:r>
      <w:r>
        <w:rPr>
          <w:rFonts w:ascii="宋体" w:hAnsi="宋体"/>
          <w:bCs/>
          <w:lang w:val="zh-CN"/>
        </w:rPr>
        <w:instrText xml:space="preserve"> HYPERLINK \l _Toc1133 </w:instrText>
      </w:r>
      <w:r>
        <w:rPr>
          <w:rFonts w:ascii="宋体" w:hAnsi="宋体"/>
          <w:bCs/>
          <w:lang w:val="zh-CN"/>
        </w:rPr>
        <w:fldChar w:fldCharType="separate"/>
      </w:r>
      <w:r>
        <w:rPr>
          <w:rFonts w:hint="eastAsia"/>
        </w:rPr>
        <w:t>1</w:t>
      </w:r>
      <w:r>
        <w:t xml:space="preserve">  </w:t>
      </w:r>
      <w:r>
        <w:rPr>
          <w:rFonts w:hint="eastAsia"/>
        </w:rPr>
        <w:t>范围</w:t>
      </w:r>
      <w:r>
        <w:tab/>
      </w:r>
      <w:r>
        <w:fldChar w:fldCharType="begin"/>
      </w:r>
      <w:r>
        <w:instrText xml:space="preserve"> PAGEREF _Toc1133 \h </w:instrText>
      </w:r>
      <w:r>
        <w:fldChar w:fldCharType="separate"/>
      </w:r>
      <w:r>
        <w:t>1</w:t>
      </w:r>
      <w:r>
        <w:fldChar w:fldCharType="end"/>
      </w:r>
      <w:r>
        <w:rPr>
          <w:rFonts w:ascii="宋体" w:hAnsi="宋体"/>
          <w:bCs/>
          <w:lang w:val="zh-CN"/>
        </w:rPr>
        <w:fldChar w:fldCharType="end"/>
      </w:r>
    </w:p>
    <w:p w14:paraId="54378E10">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_Toc4157 </w:instrText>
      </w:r>
      <w:r>
        <w:rPr>
          <w:rFonts w:ascii="宋体" w:hAnsi="宋体"/>
          <w:bCs/>
          <w:lang w:val="zh-CN"/>
        </w:rPr>
        <w:fldChar w:fldCharType="separate"/>
      </w:r>
      <w:r>
        <w:rPr>
          <w:rFonts w:hint="eastAsia"/>
        </w:rPr>
        <w:t>2</w:t>
      </w:r>
      <w:r>
        <w:t xml:space="preserve">  </w:t>
      </w:r>
      <w:r>
        <w:rPr>
          <w:rFonts w:hint="eastAsia"/>
        </w:rPr>
        <w:t>规范性引用文件</w:t>
      </w:r>
      <w:r>
        <w:tab/>
      </w:r>
      <w:r>
        <w:fldChar w:fldCharType="begin"/>
      </w:r>
      <w:r>
        <w:instrText xml:space="preserve"> PAGEREF _Toc4157 \h </w:instrText>
      </w:r>
      <w:r>
        <w:fldChar w:fldCharType="separate"/>
      </w:r>
      <w:r>
        <w:t>1</w:t>
      </w:r>
      <w:r>
        <w:fldChar w:fldCharType="end"/>
      </w:r>
      <w:r>
        <w:rPr>
          <w:rFonts w:ascii="宋体" w:hAnsi="宋体"/>
          <w:bCs/>
          <w:lang w:val="zh-CN"/>
        </w:rPr>
        <w:fldChar w:fldCharType="end"/>
      </w:r>
    </w:p>
    <w:p w14:paraId="7B1D1DBD">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_Toc11601 </w:instrText>
      </w:r>
      <w:r>
        <w:rPr>
          <w:rFonts w:ascii="宋体" w:hAnsi="宋体"/>
          <w:bCs/>
          <w:lang w:val="zh-CN"/>
        </w:rPr>
        <w:fldChar w:fldCharType="separate"/>
      </w:r>
      <w:r>
        <w:t xml:space="preserve">3  </w:t>
      </w:r>
      <w:r>
        <w:rPr>
          <w:rFonts w:hint="eastAsia"/>
        </w:rPr>
        <w:t>术语和定义</w:t>
      </w:r>
      <w:r>
        <w:tab/>
      </w:r>
      <w:r>
        <w:fldChar w:fldCharType="begin"/>
      </w:r>
      <w:r>
        <w:instrText xml:space="preserve"> PAGEREF _Toc11601 \h </w:instrText>
      </w:r>
      <w:r>
        <w:fldChar w:fldCharType="separate"/>
      </w:r>
      <w:r>
        <w:t>1</w:t>
      </w:r>
      <w:r>
        <w:fldChar w:fldCharType="end"/>
      </w:r>
      <w:r>
        <w:rPr>
          <w:rFonts w:ascii="宋体" w:hAnsi="宋体"/>
          <w:bCs/>
          <w:lang w:val="zh-CN"/>
        </w:rPr>
        <w:fldChar w:fldCharType="end"/>
      </w:r>
    </w:p>
    <w:p w14:paraId="0FF83C25">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_Toc24702 </w:instrText>
      </w:r>
      <w:r>
        <w:rPr>
          <w:rFonts w:ascii="宋体" w:hAnsi="宋体"/>
          <w:bCs/>
          <w:lang w:val="zh-CN"/>
        </w:rPr>
        <w:fldChar w:fldCharType="separate"/>
      </w:r>
      <w:r>
        <w:t xml:space="preserve">4  </w:t>
      </w:r>
      <w:r>
        <w:rPr>
          <w:rFonts w:hint="eastAsia"/>
        </w:rPr>
        <w:t>检测原理</w:t>
      </w:r>
      <w:r>
        <w:tab/>
      </w:r>
      <w:r>
        <w:fldChar w:fldCharType="begin"/>
      </w:r>
      <w:r>
        <w:instrText xml:space="preserve"> PAGEREF _Toc24702 \h </w:instrText>
      </w:r>
      <w:r>
        <w:fldChar w:fldCharType="separate"/>
      </w:r>
      <w:r>
        <w:t>2</w:t>
      </w:r>
      <w:r>
        <w:fldChar w:fldCharType="end"/>
      </w:r>
      <w:r>
        <w:rPr>
          <w:rFonts w:ascii="宋体" w:hAnsi="宋体"/>
          <w:bCs/>
          <w:lang w:val="zh-CN"/>
        </w:rPr>
        <w:fldChar w:fldCharType="end"/>
      </w:r>
    </w:p>
    <w:p w14:paraId="019B4D9E">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_Toc1003 </w:instrText>
      </w:r>
      <w:r>
        <w:rPr>
          <w:rFonts w:ascii="宋体" w:hAnsi="宋体"/>
          <w:bCs/>
          <w:lang w:val="zh-CN"/>
        </w:rPr>
        <w:fldChar w:fldCharType="separate"/>
      </w:r>
      <w:r>
        <w:rPr>
          <w:highlight w:val="none"/>
        </w:rPr>
        <w:t xml:space="preserve">5  </w:t>
      </w:r>
      <w:r>
        <w:rPr>
          <w:rFonts w:hint="eastAsia"/>
          <w:highlight w:val="none"/>
        </w:rPr>
        <w:t>检测装置</w:t>
      </w:r>
      <w:r>
        <w:tab/>
      </w:r>
      <w:r>
        <w:fldChar w:fldCharType="begin"/>
      </w:r>
      <w:r>
        <w:instrText xml:space="preserve"> PAGEREF _Toc1003 \h </w:instrText>
      </w:r>
      <w:r>
        <w:fldChar w:fldCharType="separate"/>
      </w:r>
      <w:r>
        <w:t>2</w:t>
      </w:r>
      <w:r>
        <w:fldChar w:fldCharType="end"/>
      </w:r>
      <w:r>
        <w:rPr>
          <w:rFonts w:ascii="宋体" w:hAnsi="宋体"/>
          <w:bCs/>
          <w:lang w:val="zh-CN"/>
        </w:rPr>
        <w:fldChar w:fldCharType="end"/>
      </w:r>
    </w:p>
    <w:p w14:paraId="24DFBFBA">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_Toc3640 </w:instrText>
      </w:r>
      <w:r>
        <w:rPr>
          <w:rFonts w:ascii="宋体" w:hAnsi="宋体"/>
          <w:bCs/>
          <w:lang w:val="zh-CN"/>
        </w:rPr>
        <w:fldChar w:fldCharType="separate"/>
      </w:r>
      <w:r>
        <w:t xml:space="preserve">5.1  </w:t>
      </w:r>
      <w:r>
        <w:rPr>
          <w:rFonts w:hint="eastAsia"/>
        </w:rPr>
        <w:t>检测装置组成</w:t>
      </w:r>
      <w:r>
        <w:tab/>
      </w:r>
      <w:r>
        <w:fldChar w:fldCharType="begin"/>
      </w:r>
      <w:r>
        <w:instrText xml:space="preserve"> PAGEREF _Toc3640 \h </w:instrText>
      </w:r>
      <w:r>
        <w:fldChar w:fldCharType="separate"/>
      </w:r>
      <w:r>
        <w:t>2</w:t>
      </w:r>
      <w:r>
        <w:fldChar w:fldCharType="end"/>
      </w:r>
      <w:r>
        <w:rPr>
          <w:rFonts w:ascii="宋体" w:hAnsi="宋体"/>
          <w:bCs/>
          <w:lang w:val="zh-CN"/>
        </w:rPr>
        <w:fldChar w:fldCharType="end"/>
      </w:r>
    </w:p>
    <w:p w14:paraId="6A8371B2">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_Toc20294 </w:instrText>
      </w:r>
      <w:r>
        <w:rPr>
          <w:rFonts w:ascii="宋体" w:hAnsi="宋体"/>
          <w:bCs/>
          <w:lang w:val="zh-CN"/>
        </w:rPr>
        <w:fldChar w:fldCharType="separate"/>
      </w:r>
      <w:r>
        <w:t xml:space="preserve">5.2  </w:t>
      </w:r>
      <w:r>
        <w:rPr>
          <w:rFonts w:hint="eastAsia"/>
        </w:rPr>
        <w:t>热箱</w:t>
      </w:r>
      <w:r>
        <w:tab/>
      </w:r>
      <w:r>
        <w:fldChar w:fldCharType="begin"/>
      </w:r>
      <w:r>
        <w:instrText xml:space="preserve"> PAGEREF _Toc20294 \h </w:instrText>
      </w:r>
      <w:r>
        <w:fldChar w:fldCharType="separate"/>
      </w:r>
      <w:r>
        <w:t>3</w:t>
      </w:r>
      <w:r>
        <w:fldChar w:fldCharType="end"/>
      </w:r>
      <w:r>
        <w:rPr>
          <w:rFonts w:ascii="宋体" w:hAnsi="宋体"/>
          <w:bCs/>
          <w:lang w:val="zh-CN"/>
        </w:rPr>
        <w:fldChar w:fldCharType="end"/>
      </w:r>
    </w:p>
    <w:p w14:paraId="50D67694">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_Toc29486 </w:instrText>
      </w:r>
      <w:r>
        <w:rPr>
          <w:rFonts w:ascii="宋体" w:hAnsi="宋体"/>
          <w:bCs/>
          <w:lang w:val="zh-CN"/>
        </w:rPr>
        <w:fldChar w:fldCharType="separate"/>
      </w:r>
      <w:r>
        <w:t xml:space="preserve">5.3  </w:t>
      </w:r>
      <w:r>
        <w:rPr>
          <w:rFonts w:hint="eastAsia"/>
        </w:rPr>
        <w:t>冷箱</w:t>
      </w:r>
      <w:r>
        <w:tab/>
      </w:r>
      <w:r>
        <w:fldChar w:fldCharType="begin"/>
      </w:r>
      <w:r>
        <w:instrText xml:space="preserve"> PAGEREF _Toc29486 \h </w:instrText>
      </w:r>
      <w:r>
        <w:fldChar w:fldCharType="separate"/>
      </w:r>
      <w:r>
        <w:t>3</w:t>
      </w:r>
      <w:r>
        <w:fldChar w:fldCharType="end"/>
      </w:r>
      <w:r>
        <w:rPr>
          <w:rFonts w:ascii="宋体" w:hAnsi="宋体"/>
          <w:bCs/>
          <w:lang w:val="zh-CN"/>
        </w:rPr>
        <w:fldChar w:fldCharType="end"/>
      </w:r>
    </w:p>
    <w:p w14:paraId="561B54E9">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_Toc32114 </w:instrText>
      </w:r>
      <w:r>
        <w:rPr>
          <w:rFonts w:ascii="宋体" w:hAnsi="宋体"/>
          <w:bCs/>
          <w:lang w:val="zh-CN"/>
        </w:rPr>
        <w:fldChar w:fldCharType="separate"/>
      </w:r>
      <w:r>
        <w:t>5.</w:t>
      </w:r>
      <w:r>
        <w:rPr>
          <w:rFonts w:hint="eastAsia"/>
        </w:rPr>
        <w:t>4</w:t>
      </w:r>
      <w:r>
        <w:t xml:space="preserve">  </w:t>
      </w:r>
      <w:r>
        <w:rPr>
          <w:rFonts w:hint="eastAsia"/>
        </w:rPr>
        <w:t>试件框</w:t>
      </w:r>
      <w:r>
        <w:tab/>
      </w:r>
      <w:r>
        <w:fldChar w:fldCharType="begin"/>
      </w:r>
      <w:r>
        <w:instrText xml:space="preserve"> PAGEREF _Toc32114 \h </w:instrText>
      </w:r>
      <w:r>
        <w:fldChar w:fldCharType="separate"/>
      </w:r>
      <w:r>
        <w:t>3</w:t>
      </w:r>
      <w:r>
        <w:fldChar w:fldCharType="end"/>
      </w:r>
      <w:r>
        <w:rPr>
          <w:rFonts w:ascii="宋体" w:hAnsi="宋体"/>
          <w:bCs/>
          <w:lang w:val="zh-CN"/>
        </w:rPr>
        <w:fldChar w:fldCharType="end"/>
      </w:r>
    </w:p>
    <w:p w14:paraId="4990C94B">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_Toc15135 </w:instrText>
      </w:r>
      <w:r>
        <w:rPr>
          <w:rFonts w:ascii="宋体" w:hAnsi="宋体"/>
          <w:bCs/>
          <w:lang w:val="zh-CN"/>
        </w:rPr>
        <w:fldChar w:fldCharType="separate"/>
      </w:r>
      <w:r>
        <w:t>5.</w:t>
      </w:r>
      <w:r>
        <w:rPr>
          <w:rFonts w:hint="eastAsia"/>
          <w:lang w:val="en-US" w:eastAsia="zh-CN"/>
        </w:rPr>
        <w:t>5</w:t>
      </w:r>
      <w:r>
        <w:t xml:space="preserve">  </w:t>
      </w:r>
      <w:r>
        <w:rPr>
          <w:rFonts w:hint="eastAsia"/>
        </w:rPr>
        <w:t>环境空间</w:t>
      </w:r>
      <w:r>
        <w:tab/>
      </w:r>
      <w:r>
        <w:fldChar w:fldCharType="begin"/>
      </w:r>
      <w:r>
        <w:instrText xml:space="preserve"> PAGEREF _Toc15135 \h </w:instrText>
      </w:r>
      <w:r>
        <w:fldChar w:fldCharType="separate"/>
      </w:r>
      <w:r>
        <w:t>3</w:t>
      </w:r>
      <w:r>
        <w:fldChar w:fldCharType="end"/>
      </w:r>
      <w:r>
        <w:rPr>
          <w:rFonts w:ascii="宋体" w:hAnsi="宋体"/>
          <w:bCs/>
          <w:lang w:val="zh-CN"/>
        </w:rPr>
        <w:fldChar w:fldCharType="end"/>
      </w:r>
    </w:p>
    <w:p w14:paraId="79AAB505">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_Toc29019 </w:instrText>
      </w:r>
      <w:r>
        <w:rPr>
          <w:rFonts w:ascii="宋体" w:hAnsi="宋体"/>
          <w:bCs/>
          <w:lang w:val="zh-CN"/>
        </w:rPr>
        <w:fldChar w:fldCharType="separate"/>
      </w:r>
      <w:r>
        <w:rPr>
          <w:highlight w:val="none"/>
        </w:rPr>
        <w:t xml:space="preserve">6  </w:t>
      </w:r>
      <w:r>
        <w:rPr>
          <w:rFonts w:hint="eastAsia"/>
          <w:highlight w:val="none"/>
        </w:rPr>
        <w:t>试件及安装要求</w:t>
      </w:r>
      <w:r>
        <w:tab/>
      </w:r>
      <w:r>
        <w:fldChar w:fldCharType="begin"/>
      </w:r>
      <w:r>
        <w:instrText xml:space="preserve"> PAGEREF _Toc29019 \h </w:instrText>
      </w:r>
      <w:r>
        <w:fldChar w:fldCharType="separate"/>
      </w:r>
      <w:r>
        <w:t>4</w:t>
      </w:r>
      <w:r>
        <w:fldChar w:fldCharType="end"/>
      </w:r>
      <w:r>
        <w:rPr>
          <w:rFonts w:ascii="宋体" w:hAnsi="宋体"/>
          <w:bCs/>
          <w:lang w:val="zh-CN"/>
        </w:rPr>
        <w:fldChar w:fldCharType="end"/>
      </w:r>
    </w:p>
    <w:p w14:paraId="3975EE46">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_Toc13003 </w:instrText>
      </w:r>
      <w:r>
        <w:rPr>
          <w:rFonts w:ascii="宋体" w:hAnsi="宋体"/>
          <w:bCs/>
          <w:lang w:val="zh-CN"/>
        </w:rPr>
        <w:fldChar w:fldCharType="separate"/>
      </w:r>
      <w:r>
        <w:t xml:space="preserve">6.1  </w:t>
      </w:r>
      <w:r>
        <w:rPr>
          <w:rFonts w:hint="eastAsia"/>
        </w:rPr>
        <w:t>试件</w:t>
      </w:r>
      <w:r>
        <w:tab/>
      </w:r>
      <w:r>
        <w:fldChar w:fldCharType="begin"/>
      </w:r>
      <w:r>
        <w:instrText xml:space="preserve"> PAGEREF _Toc13003 \h </w:instrText>
      </w:r>
      <w:r>
        <w:fldChar w:fldCharType="separate"/>
      </w:r>
      <w:r>
        <w:t>4</w:t>
      </w:r>
      <w:r>
        <w:fldChar w:fldCharType="end"/>
      </w:r>
      <w:r>
        <w:rPr>
          <w:rFonts w:ascii="宋体" w:hAnsi="宋体"/>
          <w:bCs/>
          <w:lang w:val="zh-CN"/>
        </w:rPr>
        <w:fldChar w:fldCharType="end"/>
      </w:r>
    </w:p>
    <w:p w14:paraId="54D4B6F8">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_Toc27709 </w:instrText>
      </w:r>
      <w:r>
        <w:rPr>
          <w:rFonts w:ascii="宋体" w:hAnsi="宋体"/>
          <w:bCs/>
          <w:lang w:val="zh-CN"/>
        </w:rPr>
        <w:fldChar w:fldCharType="separate"/>
      </w:r>
      <w:r>
        <w:t>6.</w:t>
      </w:r>
      <w:r>
        <w:rPr>
          <w:rFonts w:hint="eastAsia"/>
        </w:rPr>
        <w:t>2</w:t>
      </w:r>
      <w:r>
        <w:t xml:space="preserve">  </w:t>
      </w:r>
      <w:r>
        <w:rPr>
          <w:rFonts w:hint="eastAsia"/>
        </w:rPr>
        <w:t>安装要求</w:t>
      </w:r>
      <w:r>
        <w:tab/>
      </w:r>
      <w:r>
        <w:fldChar w:fldCharType="begin"/>
      </w:r>
      <w:r>
        <w:instrText xml:space="preserve"> PAGEREF _Toc27709 \h </w:instrText>
      </w:r>
      <w:r>
        <w:fldChar w:fldCharType="separate"/>
      </w:r>
      <w:r>
        <w:t>4</w:t>
      </w:r>
      <w:r>
        <w:fldChar w:fldCharType="end"/>
      </w:r>
      <w:r>
        <w:rPr>
          <w:rFonts w:ascii="宋体" w:hAnsi="宋体"/>
          <w:bCs/>
          <w:lang w:val="zh-CN"/>
        </w:rPr>
        <w:fldChar w:fldCharType="end"/>
      </w:r>
    </w:p>
    <w:p w14:paraId="2179CA80">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_Toc2067 </w:instrText>
      </w:r>
      <w:r>
        <w:rPr>
          <w:rFonts w:ascii="宋体" w:hAnsi="宋体"/>
          <w:bCs/>
          <w:lang w:val="zh-CN"/>
        </w:rPr>
        <w:fldChar w:fldCharType="separate"/>
      </w:r>
      <w:r>
        <w:rPr>
          <w:rFonts w:hint="eastAsia"/>
        </w:rPr>
        <w:t>7</w:t>
      </w:r>
      <w:r>
        <w:t xml:space="preserve">  </w:t>
      </w:r>
      <w:r>
        <w:rPr>
          <w:rFonts w:hint="eastAsia"/>
        </w:rPr>
        <w:t>检测</w:t>
      </w:r>
      <w:r>
        <w:tab/>
      </w:r>
      <w:r>
        <w:fldChar w:fldCharType="begin"/>
      </w:r>
      <w:r>
        <w:instrText xml:space="preserve"> PAGEREF _Toc2067 \h </w:instrText>
      </w:r>
      <w:r>
        <w:fldChar w:fldCharType="separate"/>
      </w:r>
      <w:r>
        <w:t>5</w:t>
      </w:r>
      <w:r>
        <w:fldChar w:fldCharType="end"/>
      </w:r>
      <w:r>
        <w:rPr>
          <w:rFonts w:ascii="宋体" w:hAnsi="宋体"/>
          <w:bCs/>
          <w:lang w:val="zh-CN"/>
        </w:rPr>
        <w:fldChar w:fldCharType="end"/>
      </w:r>
    </w:p>
    <w:p w14:paraId="2E4CA2F5">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_Toc22464 </w:instrText>
      </w:r>
      <w:r>
        <w:rPr>
          <w:rFonts w:ascii="宋体" w:hAnsi="宋体"/>
          <w:bCs/>
          <w:lang w:val="zh-CN"/>
        </w:rPr>
        <w:fldChar w:fldCharType="separate"/>
      </w:r>
      <w:r>
        <w:rPr>
          <w:rFonts w:hint="eastAsia"/>
        </w:rPr>
        <w:t>7</w:t>
      </w:r>
      <w:r>
        <w:t xml:space="preserve">.1  </w:t>
      </w:r>
      <w:r>
        <w:rPr>
          <w:rFonts w:hint="eastAsia"/>
        </w:rPr>
        <w:t>热流系数标定</w:t>
      </w:r>
      <w:r>
        <w:tab/>
      </w:r>
      <w:r>
        <w:fldChar w:fldCharType="begin"/>
      </w:r>
      <w:r>
        <w:instrText xml:space="preserve"> PAGEREF _Toc22464 \h </w:instrText>
      </w:r>
      <w:r>
        <w:fldChar w:fldCharType="separate"/>
      </w:r>
      <w:r>
        <w:t>5</w:t>
      </w:r>
      <w:r>
        <w:fldChar w:fldCharType="end"/>
      </w:r>
      <w:r>
        <w:rPr>
          <w:rFonts w:ascii="宋体" w:hAnsi="宋体"/>
          <w:bCs/>
          <w:lang w:val="zh-CN"/>
        </w:rPr>
        <w:fldChar w:fldCharType="end"/>
      </w:r>
    </w:p>
    <w:p w14:paraId="156F63C5">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_Toc19484 </w:instrText>
      </w:r>
      <w:r>
        <w:rPr>
          <w:rFonts w:ascii="宋体" w:hAnsi="宋体"/>
          <w:bCs/>
          <w:lang w:val="zh-CN"/>
        </w:rPr>
        <w:fldChar w:fldCharType="separate"/>
      </w:r>
      <w:r>
        <w:rPr>
          <w:rFonts w:hint="eastAsia"/>
        </w:rPr>
        <w:t>7</w:t>
      </w:r>
      <w:r>
        <w:t>.</w:t>
      </w:r>
      <w:r>
        <w:rPr>
          <w:rFonts w:hint="eastAsia"/>
        </w:rPr>
        <w:t>2</w:t>
      </w:r>
      <w:r>
        <w:t xml:space="preserve">  </w:t>
      </w:r>
      <w:r>
        <w:rPr>
          <w:rFonts w:hint="eastAsia"/>
        </w:rPr>
        <w:t>检测条件</w:t>
      </w:r>
      <w:r>
        <w:tab/>
      </w:r>
      <w:r>
        <w:fldChar w:fldCharType="begin"/>
      </w:r>
      <w:r>
        <w:instrText xml:space="preserve"> PAGEREF _Toc19484 \h </w:instrText>
      </w:r>
      <w:r>
        <w:fldChar w:fldCharType="separate"/>
      </w:r>
      <w:r>
        <w:t>5</w:t>
      </w:r>
      <w:r>
        <w:fldChar w:fldCharType="end"/>
      </w:r>
      <w:r>
        <w:rPr>
          <w:rFonts w:ascii="宋体" w:hAnsi="宋体"/>
          <w:bCs/>
          <w:lang w:val="zh-CN"/>
        </w:rPr>
        <w:fldChar w:fldCharType="end"/>
      </w:r>
    </w:p>
    <w:p w14:paraId="2011DEC2">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_Toc7691 </w:instrText>
      </w:r>
      <w:r>
        <w:rPr>
          <w:rFonts w:ascii="宋体" w:hAnsi="宋体"/>
          <w:bCs/>
          <w:lang w:val="zh-CN"/>
        </w:rPr>
        <w:fldChar w:fldCharType="separate"/>
      </w:r>
      <w:r>
        <w:rPr>
          <w:rFonts w:hint="eastAsia"/>
        </w:rPr>
        <w:t>7</w:t>
      </w:r>
      <w:r>
        <w:t>.</w:t>
      </w:r>
      <w:r>
        <w:rPr>
          <w:rFonts w:hint="eastAsia"/>
        </w:rPr>
        <w:t>3</w:t>
      </w:r>
      <w:r>
        <w:t xml:space="preserve">  </w:t>
      </w:r>
      <w:r>
        <w:rPr>
          <w:rFonts w:hint="eastAsia"/>
        </w:rPr>
        <w:t>检测程序</w:t>
      </w:r>
      <w:r>
        <w:tab/>
      </w:r>
      <w:r>
        <w:fldChar w:fldCharType="begin"/>
      </w:r>
      <w:r>
        <w:instrText xml:space="preserve"> PAGEREF _Toc7691 \h </w:instrText>
      </w:r>
      <w:r>
        <w:fldChar w:fldCharType="separate"/>
      </w:r>
      <w:r>
        <w:t>5</w:t>
      </w:r>
      <w:r>
        <w:fldChar w:fldCharType="end"/>
      </w:r>
      <w:r>
        <w:rPr>
          <w:rFonts w:ascii="宋体" w:hAnsi="宋体"/>
          <w:bCs/>
          <w:lang w:val="zh-CN"/>
        </w:rPr>
        <w:fldChar w:fldCharType="end"/>
      </w:r>
    </w:p>
    <w:p w14:paraId="1596585B">
      <w:pPr>
        <w:pStyle w:val="12"/>
        <w:tabs>
          <w:tab w:val="right" w:leader="dot" w:pos="8306"/>
        </w:tabs>
      </w:pPr>
      <w:r>
        <w:rPr>
          <w:rFonts w:ascii="宋体" w:hAnsi="宋体"/>
          <w:bCs/>
          <w:lang w:val="zh-CN"/>
        </w:rPr>
        <w:fldChar w:fldCharType="begin"/>
      </w:r>
      <w:r>
        <w:rPr>
          <w:rFonts w:ascii="宋体" w:hAnsi="宋体"/>
          <w:bCs/>
          <w:lang w:val="zh-CN"/>
        </w:rPr>
        <w:instrText xml:space="preserve"> HYPERLINK \l _Toc20391 </w:instrText>
      </w:r>
      <w:r>
        <w:rPr>
          <w:rFonts w:ascii="宋体" w:hAnsi="宋体"/>
          <w:bCs/>
          <w:lang w:val="zh-CN"/>
        </w:rPr>
        <w:fldChar w:fldCharType="separate"/>
      </w:r>
      <w:r>
        <w:rPr>
          <w:rFonts w:hint="eastAsia"/>
        </w:rPr>
        <w:t>7</w:t>
      </w:r>
      <w:r>
        <w:t>.</w:t>
      </w:r>
      <w:r>
        <w:rPr>
          <w:rFonts w:hint="eastAsia"/>
        </w:rPr>
        <w:t>4</w:t>
      </w:r>
      <w:r>
        <w:t xml:space="preserve">  </w:t>
      </w:r>
      <w:r>
        <w:rPr>
          <w:rFonts w:hint="eastAsia"/>
        </w:rPr>
        <w:t>数据处理</w:t>
      </w:r>
      <w:r>
        <w:tab/>
      </w:r>
      <w:r>
        <w:fldChar w:fldCharType="begin"/>
      </w:r>
      <w:r>
        <w:instrText xml:space="preserve"> PAGEREF _Toc20391 \h </w:instrText>
      </w:r>
      <w:r>
        <w:fldChar w:fldCharType="separate"/>
      </w:r>
      <w:r>
        <w:t>5</w:t>
      </w:r>
      <w:r>
        <w:fldChar w:fldCharType="end"/>
      </w:r>
      <w:r>
        <w:rPr>
          <w:rFonts w:ascii="宋体" w:hAnsi="宋体"/>
          <w:bCs/>
          <w:lang w:val="zh-CN"/>
        </w:rPr>
        <w:fldChar w:fldCharType="end"/>
      </w:r>
    </w:p>
    <w:p w14:paraId="1D4D7617">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_Toc26441 </w:instrText>
      </w:r>
      <w:r>
        <w:rPr>
          <w:rFonts w:ascii="宋体" w:hAnsi="宋体"/>
          <w:bCs/>
          <w:lang w:val="zh-CN"/>
        </w:rPr>
        <w:fldChar w:fldCharType="separate"/>
      </w:r>
      <w:r>
        <w:rPr>
          <w:rFonts w:hint="eastAsia"/>
        </w:rPr>
        <w:t>8</w:t>
      </w:r>
      <w:r>
        <w:t xml:space="preserve">  </w:t>
      </w:r>
      <w:r>
        <w:rPr>
          <w:rFonts w:hint="eastAsia"/>
        </w:rPr>
        <w:t>检测报告</w:t>
      </w:r>
      <w:r>
        <w:tab/>
      </w:r>
      <w:r>
        <w:fldChar w:fldCharType="begin"/>
      </w:r>
      <w:r>
        <w:instrText xml:space="preserve"> PAGEREF _Toc26441 \h </w:instrText>
      </w:r>
      <w:r>
        <w:fldChar w:fldCharType="separate"/>
      </w:r>
      <w:r>
        <w:t>6</w:t>
      </w:r>
      <w:r>
        <w:fldChar w:fldCharType="end"/>
      </w:r>
      <w:r>
        <w:rPr>
          <w:rFonts w:ascii="宋体" w:hAnsi="宋体"/>
          <w:bCs/>
          <w:lang w:val="zh-CN"/>
        </w:rPr>
        <w:fldChar w:fldCharType="end"/>
      </w:r>
    </w:p>
    <w:p w14:paraId="62816B31">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_Toc29427 </w:instrText>
      </w:r>
      <w:r>
        <w:rPr>
          <w:rFonts w:ascii="宋体" w:hAnsi="宋体"/>
          <w:bCs/>
          <w:lang w:val="zh-CN"/>
        </w:rPr>
        <w:fldChar w:fldCharType="separate"/>
      </w:r>
      <w:r>
        <w:rPr>
          <w:rFonts w:hint="eastAsia" w:ascii="黑体" w:hAnsi="Times New Roman" w:eastAsia="黑体" w:cs="Times New Roman"/>
          <w:i w:val="0"/>
          <w:spacing w:val="0"/>
          <w:w w:val="100"/>
        </w:rPr>
        <w:t xml:space="preserve">附　录　A </w:t>
      </w:r>
      <w:r>
        <w:rPr>
          <w:rFonts w:hint="default" w:ascii="Times New Roman" w:hAnsi="Times New Roman" w:cs="Times New Roman"/>
        </w:rPr>
        <w:t xml:space="preserve"> （规范性附录） 热流系数标定</w:t>
      </w:r>
      <w:r>
        <w:tab/>
      </w:r>
      <w:r>
        <w:fldChar w:fldCharType="begin"/>
      </w:r>
      <w:r>
        <w:instrText xml:space="preserve"> PAGEREF _Toc29427 \h </w:instrText>
      </w:r>
      <w:r>
        <w:fldChar w:fldCharType="separate"/>
      </w:r>
      <w:r>
        <w:t>7</w:t>
      </w:r>
      <w:r>
        <w:fldChar w:fldCharType="end"/>
      </w:r>
      <w:r>
        <w:rPr>
          <w:rFonts w:ascii="宋体" w:hAnsi="宋体"/>
          <w:bCs/>
          <w:lang w:val="zh-CN"/>
        </w:rPr>
        <w:fldChar w:fldCharType="end"/>
      </w:r>
    </w:p>
    <w:p w14:paraId="30DF8039">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_Toc4211 </w:instrText>
      </w:r>
      <w:r>
        <w:rPr>
          <w:rFonts w:ascii="宋体" w:hAnsi="宋体"/>
          <w:bCs/>
          <w:lang w:val="zh-CN"/>
        </w:rPr>
        <w:fldChar w:fldCharType="separate"/>
      </w:r>
      <w:r>
        <w:rPr>
          <w:rFonts w:hint="eastAsia" w:ascii="黑体" w:hAnsi="Times New Roman" w:eastAsia="黑体" w:cs="Times New Roman"/>
          <w:i w:val="0"/>
          <w:spacing w:val="0"/>
          <w:w w:val="100"/>
        </w:rPr>
        <w:t xml:space="preserve">附　录　B </w:t>
      </w:r>
      <w:r>
        <w:rPr>
          <w:rFonts w:hint="default" w:ascii="Times New Roman" w:hAnsi="Times New Roman" w:cs="Times New Roman"/>
        </w:rPr>
        <w:t xml:space="preserve"> （规范性附录） 加权平均温度的计算</w:t>
      </w:r>
      <w:r>
        <w:tab/>
      </w:r>
      <w:r>
        <w:fldChar w:fldCharType="begin"/>
      </w:r>
      <w:r>
        <w:instrText xml:space="preserve"> PAGEREF _Toc4211 \h </w:instrText>
      </w:r>
      <w:r>
        <w:fldChar w:fldCharType="separate"/>
      </w:r>
      <w:r>
        <w:t>9</w:t>
      </w:r>
      <w:r>
        <w:fldChar w:fldCharType="end"/>
      </w:r>
      <w:r>
        <w:rPr>
          <w:rFonts w:ascii="宋体" w:hAnsi="宋体"/>
          <w:bCs/>
          <w:lang w:val="zh-CN"/>
        </w:rPr>
        <w:fldChar w:fldCharType="end"/>
      </w:r>
    </w:p>
    <w:p w14:paraId="2E78C971">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_Toc3559 </w:instrText>
      </w:r>
      <w:r>
        <w:rPr>
          <w:rFonts w:ascii="宋体" w:hAnsi="宋体"/>
          <w:bCs/>
          <w:lang w:val="zh-CN"/>
        </w:rPr>
        <w:fldChar w:fldCharType="separate"/>
      </w:r>
      <w:r>
        <w:rPr>
          <w:rFonts w:hint="eastAsia" w:ascii="黑体" w:hAnsi="Times New Roman" w:eastAsia="黑体" w:cs="Times New Roman"/>
          <w:i w:val="0"/>
          <w:spacing w:val="0"/>
          <w:w w:val="100"/>
        </w:rPr>
        <w:t xml:space="preserve">附　录　C </w:t>
      </w:r>
      <w:r>
        <w:rPr>
          <w:rFonts w:hint="default" w:ascii="Times New Roman" w:hAnsi="Times New Roman" w:cs="Times New Roman"/>
        </w:rPr>
        <w:t xml:space="preserve"> （规范性附录） 线传热系数取值</w:t>
      </w:r>
      <w:r>
        <w:tab/>
      </w:r>
      <w:r>
        <w:fldChar w:fldCharType="begin"/>
      </w:r>
      <w:r>
        <w:instrText xml:space="preserve"> PAGEREF _Toc3559 \h </w:instrText>
      </w:r>
      <w:r>
        <w:fldChar w:fldCharType="separate"/>
      </w:r>
      <w:r>
        <w:t>11</w:t>
      </w:r>
      <w:r>
        <w:fldChar w:fldCharType="end"/>
      </w:r>
      <w:r>
        <w:rPr>
          <w:rFonts w:ascii="宋体" w:hAnsi="宋体"/>
          <w:bCs/>
          <w:lang w:val="zh-CN"/>
        </w:rPr>
        <w:fldChar w:fldCharType="end"/>
      </w:r>
    </w:p>
    <w:p w14:paraId="2D758064">
      <w:pPr>
        <w:ind w:left="0" w:leftChars="0" w:firstLine="0" w:firstLineChars="0"/>
        <w:rPr>
          <w:rFonts w:ascii="宋体" w:hAnsi="宋体"/>
        </w:rPr>
      </w:pPr>
      <w:r>
        <w:rPr>
          <w:rFonts w:ascii="宋体" w:hAnsi="宋体"/>
          <w:bCs/>
          <w:lang w:val="zh-CN"/>
        </w:rPr>
        <w:fldChar w:fldCharType="end"/>
      </w:r>
    </w:p>
    <w:p w14:paraId="1E46D546">
      <w:pPr>
        <w:ind w:firstLine="198" w:firstLineChars="55"/>
        <w:rPr>
          <w:rFonts w:ascii="黑体" w:hAnsi="黑体" w:eastAsia="黑体"/>
          <w:sz w:val="36"/>
        </w:rPr>
        <w:sectPr>
          <w:pgSz w:w="11906" w:h="16838"/>
          <w:pgMar w:top="1440" w:right="1800" w:bottom="1440" w:left="1800" w:header="851" w:footer="992" w:gutter="0"/>
          <w:pgNumType w:fmt="decimal"/>
          <w:cols w:space="425" w:num="1"/>
          <w:docGrid w:type="lines" w:linePitch="312" w:charSpace="0"/>
        </w:sectPr>
      </w:pPr>
    </w:p>
    <w:p w14:paraId="5B954C14">
      <w:pPr>
        <w:pStyle w:val="29"/>
        <w:spacing w:before="851" w:beforeLines="0" w:after="680" w:afterLines="0" w:line="240" w:lineRule="auto"/>
        <w:ind w:firstLine="420"/>
        <w:jc w:val="center"/>
        <w:rPr>
          <w:rFonts w:ascii="黑体" w:hAnsi="黑体" w:eastAsia="黑体" w:cstheme="minorBidi"/>
          <w:color w:val="auto"/>
          <w:kern w:val="2"/>
          <w:sz w:val="32"/>
        </w:rPr>
      </w:pPr>
      <w:r>
        <w:rPr>
          <w:rFonts w:hint="eastAsia" w:ascii="黑体" w:hAnsi="黑体" w:eastAsia="黑体" w:cstheme="minorBidi"/>
          <w:color w:val="auto"/>
          <w:kern w:val="2"/>
          <w:sz w:val="32"/>
        </w:rPr>
        <w:t xml:space="preserve">前 </w:t>
      </w:r>
      <w:r>
        <w:rPr>
          <w:rFonts w:ascii="黑体" w:hAnsi="黑体" w:eastAsia="黑体" w:cstheme="minorBidi"/>
          <w:color w:val="auto"/>
          <w:kern w:val="2"/>
          <w:sz w:val="32"/>
        </w:rPr>
        <w:t xml:space="preserve"> </w:t>
      </w:r>
      <w:r>
        <w:rPr>
          <w:rFonts w:hint="eastAsia" w:ascii="黑体" w:hAnsi="黑体" w:eastAsia="黑体" w:cstheme="minorBidi"/>
          <w:color w:val="auto"/>
          <w:kern w:val="2"/>
          <w:sz w:val="32"/>
        </w:rPr>
        <w:t>言</w:t>
      </w:r>
    </w:p>
    <w:p w14:paraId="38106869">
      <w:pPr>
        <w:spacing w:line="360" w:lineRule="auto"/>
        <w:ind w:firstLine="420"/>
        <w:rPr>
          <w:bCs/>
        </w:rPr>
      </w:pPr>
      <w:r>
        <w:rPr>
          <w:rFonts w:hint="eastAsia" w:cs="宋体"/>
          <w:bCs/>
          <w:lang w:bidi="ar"/>
        </w:rPr>
        <w:t>根据中国工程建设标准化协会《关于印发</w:t>
      </w:r>
      <w:r>
        <w:rPr>
          <w:rFonts w:cs="Times New Roman"/>
          <w:bCs/>
          <w:lang w:bidi="ar"/>
        </w:rPr>
        <w:t>&lt;2023</w:t>
      </w:r>
      <w:r>
        <w:rPr>
          <w:rFonts w:hint="eastAsia" w:cs="宋体"/>
          <w:bCs/>
          <w:lang w:bidi="ar"/>
        </w:rPr>
        <w:t>年第一批协会标准制订、修订计划</w:t>
      </w:r>
      <w:r>
        <w:rPr>
          <w:rFonts w:cs="Times New Roman"/>
          <w:bCs/>
          <w:lang w:bidi="ar"/>
        </w:rPr>
        <w:t>&gt;</w:t>
      </w:r>
      <w:r>
        <w:rPr>
          <w:rFonts w:hint="eastAsia" w:cs="宋体"/>
          <w:bCs/>
          <w:lang w:bidi="ar"/>
        </w:rPr>
        <w:t>的通知》（建标协字〔</w:t>
      </w:r>
      <w:r>
        <w:rPr>
          <w:rFonts w:cs="Times New Roman"/>
          <w:bCs/>
          <w:lang w:bidi="ar"/>
        </w:rPr>
        <w:t>2023</w:t>
      </w:r>
      <w:r>
        <w:rPr>
          <w:rFonts w:hint="eastAsia" w:cs="宋体"/>
          <w:bCs/>
          <w:lang w:bidi="ar"/>
        </w:rPr>
        <w:t>〕</w:t>
      </w:r>
      <w:r>
        <w:rPr>
          <w:rFonts w:cs="Times New Roman"/>
          <w:bCs/>
          <w:lang w:bidi="ar"/>
        </w:rPr>
        <w:t>10</w:t>
      </w:r>
      <w:r>
        <w:rPr>
          <w:rFonts w:hint="eastAsia" w:cs="宋体"/>
          <w:bCs/>
          <w:lang w:bidi="ar"/>
        </w:rPr>
        <w:t>号）文件要求，编制组经广泛调查研究，认真总结实践经验，参考有关国际标准和国外先进标准，并在广泛征求意见的基础上，制订本</w:t>
      </w:r>
      <w:r>
        <w:rPr>
          <w:rFonts w:hint="eastAsia" w:cs="宋体"/>
          <w:bCs/>
          <w:lang w:eastAsia="zh-CN" w:bidi="ar"/>
        </w:rPr>
        <w:t>文件</w:t>
      </w:r>
      <w:r>
        <w:rPr>
          <w:rFonts w:hint="eastAsia" w:cs="宋体"/>
          <w:lang w:bidi="ar"/>
        </w:rPr>
        <w:t>。</w:t>
      </w:r>
    </w:p>
    <w:p w14:paraId="0FCE2D1C">
      <w:pPr>
        <w:spacing w:line="360" w:lineRule="auto"/>
        <w:ind w:firstLine="420"/>
      </w:pPr>
      <w:r>
        <w:rPr>
          <w:rFonts w:hint="eastAsia" w:cs="宋体"/>
          <w:lang w:bidi="ar"/>
        </w:rPr>
        <w:t>本</w:t>
      </w:r>
      <w:r>
        <w:rPr>
          <w:rFonts w:hint="eastAsia" w:cs="宋体"/>
          <w:lang w:eastAsia="zh-CN" w:bidi="ar"/>
        </w:rPr>
        <w:t>文件</w:t>
      </w:r>
      <w:r>
        <w:rPr>
          <w:rFonts w:hint="eastAsia" w:cs="宋体"/>
          <w:lang w:bidi="ar"/>
        </w:rPr>
        <w:t>共分八章，主要技术内容是：范围、规范性引用文件、术语和定义、检测原则、检测装置、试件及安装要求、检测、检验报告。</w:t>
      </w:r>
    </w:p>
    <w:p w14:paraId="66AE0A5C">
      <w:pPr>
        <w:spacing w:line="360" w:lineRule="auto"/>
        <w:ind w:firstLine="420"/>
      </w:pPr>
      <w:r>
        <w:rPr>
          <w:rFonts w:hint="eastAsia" w:cs="宋体"/>
          <w:lang w:bidi="ar"/>
        </w:rPr>
        <w:t>请注意本</w:t>
      </w:r>
      <w:r>
        <w:rPr>
          <w:rFonts w:hint="eastAsia" w:cs="宋体"/>
          <w:lang w:eastAsia="zh-CN" w:bidi="ar"/>
        </w:rPr>
        <w:t>文件</w:t>
      </w:r>
      <w:r>
        <w:rPr>
          <w:rFonts w:hint="eastAsia" w:cs="宋体"/>
          <w:lang w:bidi="ar"/>
        </w:rPr>
        <w:t>的某些内容可能直接或间接涉及专利，本检测方法的发布机构不承担识别这些专利的责任。</w:t>
      </w:r>
    </w:p>
    <w:p w14:paraId="0675176C">
      <w:pPr>
        <w:spacing w:line="360" w:lineRule="auto"/>
        <w:ind w:firstLine="420"/>
      </w:pPr>
      <w:r>
        <w:rPr>
          <w:rFonts w:hint="eastAsia" w:cs="宋体"/>
          <w:lang w:bidi="ar"/>
        </w:rPr>
        <w:t>本</w:t>
      </w:r>
      <w:r>
        <w:rPr>
          <w:rFonts w:hint="eastAsia" w:cs="宋体"/>
          <w:lang w:eastAsia="zh-CN" w:bidi="ar"/>
        </w:rPr>
        <w:t>文件</w:t>
      </w:r>
      <w:r>
        <w:rPr>
          <w:rFonts w:hint="eastAsia" w:cs="宋体"/>
          <w:lang w:bidi="ar"/>
        </w:rPr>
        <w:t>由中国工程建设标准化协会</w:t>
      </w:r>
      <w:r>
        <w:rPr>
          <w:rFonts w:hint="eastAsia" w:cs="宋体"/>
          <w:lang w:val="en-US" w:eastAsia="zh-CN" w:bidi="ar"/>
        </w:rPr>
        <w:t>建筑材料分会</w:t>
      </w:r>
      <w:r>
        <w:rPr>
          <w:rFonts w:hint="eastAsia" w:cs="宋体"/>
          <w:lang w:bidi="ar"/>
        </w:rPr>
        <w:t>归口管理，由中国建筑科学研究院有限公司负责具体技术内容的解释。执行过程中如有意见或建议，请寄送解释单位（地址：北京市北三环东路</w:t>
      </w:r>
      <w:r>
        <w:rPr>
          <w:rFonts w:cs="Times New Roman"/>
          <w:lang w:bidi="ar"/>
        </w:rPr>
        <w:t>30</w:t>
      </w:r>
      <w:r>
        <w:rPr>
          <w:rFonts w:hint="eastAsia" w:cs="宋体"/>
          <w:lang w:bidi="ar"/>
        </w:rPr>
        <w:t>号，邮政编码：</w:t>
      </w:r>
      <w:r>
        <w:rPr>
          <w:rFonts w:cs="Times New Roman"/>
          <w:lang w:bidi="ar"/>
        </w:rPr>
        <w:t>100013</w:t>
      </w:r>
      <w:r>
        <w:rPr>
          <w:rFonts w:hint="eastAsia" w:cs="宋体"/>
          <w:lang w:bidi="ar"/>
        </w:rPr>
        <w:t>）。</w:t>
      </w:r>
    </w:p>
    <w:p w14:paraId="662552E7">
      <w:pPr>
        <w:spacing w:line="360" w:lineRule="auto"/>
        <w:ind w:left="2098" w:leftChars="199" w:hanging="1680" w:hangingChars="800"/>
      </w:pPr>
      <w:r>
        <w:rPr>
          <w:rFonts w:hint="eastAsia" w:cs="宋体"/>
          <w:lang w:bidi="ar"/>
        </w:rPr>
        <w:t>主</w:t>
      </w:r>
      <w:r>
        <w:rPr>
          <w:rFonts w:cs="Times New Roman"/>
          <w:lang w:bidi="ar"/>
        </w:rPr>
        <w:t xml:space="preserve"> </w:t>
      </w:r>
      <w:r>
        <w:rPr>
          <w:rFonts w:hint="eastAsia" w:cs="宋体"/>
          <w:lang w:bidi="ar"/>
        </w:rPr>
        <w:t>编</w:t>
      </w:r>
      <w:r>
        <w:rPr>
          <w:rFonts w:cs="Times New Roman"/>
          <w:lang w:bidi="ar"/>
        </w:rPr>
        <w:t xml:space="preserve"> </w:t>
      </w:r>
      <w:r>
        <w:rPr>
          <w:rFonts w:hint="eastAsia" w:cs="宋体"/>
          <w:lang w:bidi="ar"/>
        </w:rPr>
        <w:t>单</w:t>
      </w:r>
      <w:r>
        <w:rPr>
          <w:rFonts w:cs="Times New Roman"/>
          <w:lang w:bidi="ar"/>
        </w:rPr>
        <w:t xml:space="preserve"> </w:t>
      </w:r>
      <w:r>
        <w:rPr>
          <w:rFonts w:hint="eastAsia" w:cs="宋体"/>
          <w:lang w:bidi="ar"/>
        </w:rPr>
        <w:t>位：</w:t>
      </w:r>
      <w:r>
        <w:rPr>
          <w:rFonts w:cs="Times New Roman"/>
          <w:lang w:bidi="ar"/>
        </w:rPr>
        <w:t xml:space="preserve"> </w:t>
      </w:r>
      <w:r>
        <w:rPr>
          <w:rFonts w:hint="eastAsia" w:cs="宋体"/>
          <w:lang w:bidi="ar"/>
        </w:rPr>
        <w:t>中国建筑科学研究院有限公司</w:t>
      </w:r>
    </w:p>
    <w:p w14:paraId="12961758">
      <w:pPr>
        <w:spacing w:line="360" w:lineRule="auto"/>
        <w:ind w:firstLine="1890" w:firstLineChars="900"/>
      </w:pPr>
      <w:r>
        <w:rPr>
          <w:rFonts w:hint="eastAsia" w:cs="宋体"/>
          <w:lang w:bidi="ar"/>
        </w:rPr>
        <w:t>北京零零昊绿色建筑科技有限公司</w:t>
      </w:r>
    </w:p>
    <w:p w14:paraId="0BC78DBD">
      <w:pPr>
        <w:spacing w:line="360" w:lineRule="auto"/>
        <w:ind w:firstLine="420"/>
      </w:pPr>
      <w:r>
        <w:rPr>
          <w:rFonts w:hint="eastAsia" w:cs="宋体"/>
          <w:lang w:bidi="ar"/>
        </w:rPr>
        <w:t>参</w:t>
      </w:r>
      <w:r>
        <w:rPr>
          <w:rFonts w:cs="Times New Roman"/>
          <w:lang w:bidi="ar"/>
        </w:rPr>
        <w:t xml:space="preserve"> </w:t>
      </w:r>
      <w:r>
        <w:rPr>
          <w:rFonts w:hint="eastAsia" w:cs="宋体"/>
          <w:lang w:bidi="ar"/>
        </w:rPr>
        <w:t>编</w:t>
      </w:r>
      <w:r>
        <w:rPr>
          <w:rFonts w:cs="Times New Roman"/>
          <w:lang w:bidi="ar"/>
        </w:rPr>
        <w:t xml:space="preserve"> </w:t>
      </w:r>
      <w:r>
        <w:rPr>
          <w:rFonts w:hint="eastAsia" w:cs="宋体"/>
          <w:lang w:bidi="ar"/>
        </w:rPr>
        <w:t>单</w:t>
      </w:r>
      <w:r>
        <w:rPr>
          <w:rFonts w:cs="Times New Roman"/>
          <w:lang w:bidi="ar"/>
        </w:rPr>
        <w:t xml:space="preserve"> </w:t>
      </w:r>
      <w:r>
        <w:rPr>
          <w:rFonts w:hint="eastAsia" w:cs="宋体"/>
          <w:lang w:bidi="ar"/>
        </w:rPr>
        <w:t>位：</w:t>
      </w:r>
      <w:r>
        <w:rPr>
          <w:rFonts w:cs="Times New Roman"/>
          <w:lang w:bidi="ar"/>
        </w:rPr>
        <w:t xml:space="preserve"> </w:t>
      </w:r>
    </w:p>
    <w:p w14:paraId="50BD7A1B">
      <w:pPr>
        <w:spacing w:line="360" w:lineRule="auto"/>
        <w:ind w:firstLine="420"/>
      </w:pPr>
      <w:r>
        <w:rPr>
          <w:rFonts w:hint="eastAsia" w:cs="宋体"/>
          <w:lang w:bidi="ar"/>
        </w:rPr>
        <w:t>主要起草人：</w:t>
      </w:r>
      <w:r>
        <w:rPr>
          <w:rFonts w:cs="Times New Roman"/>
          <w:lang w:bidi="ar"/>
        </w:rPr>
        <w:t xml:space="preserve">  </w:t>
      </w:r>
    </w:p>
    <w:p w14:paraId="746D6B44">
      <w:pPr>
        <w:ind w:right="560" w:firstLine="420"/>
      </w:pPr>
      <w:r>
        <w:rPr>
          <w:rFonts w:hint="eastAsia" w:cs="宋体"/>
          <w:lang w:bidi="ar"/>
        </w:rPr>
        <w:t>主要审查人：</w:t>
      </w:r>
      <w:r>
        <w:rPr>
          <w:rFonts w:cs="Times New Roman"/>
          <w:lang w:bidi="ar"/>
        </w:rPr>
        <w:t xml:space="preserve">    </w:t>
      </w:r>
    </w:p>
    <w:p w14:paraId="6D7F31D1">
      <w:pPr>
        <w:spacing w:line="360" w:lineRule="auto"/>
        <w:ind w:firstLine="0" w:firstLineChars="0"/>
        <w:rPr>
          <w:rFonts w:cs="Times New Roman"/>
          <w:color w:val="050505"/>
          <w:kern w:val="0"/>
          <w:sz w:val="24"/>
          <w:szCs w:val="24"/>
        </w:rPr>
      </w:pPr>
    </w:p>
    <w:p w14:paraId="3EFDE8DC">
      <w:pPr>
        <w:spacing w:line="360" w:lineRule="auto"/>
        <w:ind w:firstLine="480"/>
        <w:rPr>
          <w:rFonts w:cs="Times New Roman"/>
          <w:color w:val="050505"/>
          <w:kern w:val="0"/>
          <w:sz w:val="24"/>
          <w:szCs w:val="24"/>
        </w:rPr>
      </w:pPr>
    </w:p>
    <w:p w14:paraId="5CFDD0BB">
      <w:pPr>
        <w:spacing w:line="360" w:lineRule="auto"/>
        <w:ind w:firstLine="480"/>
        <w:rPr>
          <w:rFonts w:cs="Times New Roman"/>
          <w:color w:val="050505"/>
          <w:kern w:val="0"/>
          <w:sz w:val="24"/>
          <w:szCs w:val="24"/>
        </w:rPr>
        <w:sectPr>
          <w:pgSz w:w="11906" w:h="16838"/>
          <w:pgMar w:top="1440" w:right="1800" w:bottom="1440" w:left="1800" w:header="851" w:footer="992" w:gutter="0"/>
          <w:pgNumType w:fmt="decimal"/>
          <w:cols w:space="425" w:num="1"/>
          <w:docGrid w:type="lines" w:linePitch="312" w:charSpace="0"/>
        </w:sectPr>
      </w:pPr>
    </w:p>
    <w:p w14:paraId="13E8DF27">
      <w:pPr>
        <w:spacing w:before="851" w:after="680"/>
        <w:ind w:firstLine="0" w:firstLineChars="0"/>
        <w:jc w:val="center"/>
        <w:rPr>
          <w:rFonts w:ascii="黑体" w:hAnsi="黑体" w:eastAsia="黑体"/>
          <w:sz w:val="32"/>
          <w:szCs w:val="32"/>
        </w:rPr>
      </w:pPr>
      <w:r>
        <w:rPr>
          <w:rFonts w:hint="eastAsia" w:ascii="黑体" w:hAnsi="黑体" w:eastAsia="黑体"/>
          <w:sz w:val="32"/>
          <w:szCs w:val="32"/>
        </w:rPr>
        <w:t>采光顶和天窗保温性能检测方法</w:t>
      </w:r>
    </w:p>
    <w:p w14:paraId="4383A79D">
      <w:pPr>
        <w:pStyle w:val="2"/>
        <w:spacing w:before="312" w:beforeLines="100" w:after="312" w:afterLines="100"/>
        <w:ind w:firstLine="0" w:firstLineChars="0"/>
        <w:jc w:val="left"/>
        <w:rPr>
          <w:b w:val="0"/>
        </w:rPr>
      </w:pPr>
      <w:bookmarkStart w:id="4" w:name="_Toc1133"/>
      <w:r>
        <w:rPr>
          <w:rFonts w:hint="eastAsia"/>
          <w:b w:val="0"/>
        </w:rPr>
        <w:t>1</w:t>
      </w:r>
      <w:r>
        <w:rPr>
          <w:b w:val="0"/>
        </w:rPr>
        <w:t xml:space="preserve">  </w:t>
      </w:r>
      <w:r>
        <w:rPr>
          <w:rFonts w:hint="eastAsia"/>
          <w:b w:val="0"/>
        </w:rPr>
        <w:t>范围</w:t>
      </w:r>
      <w:bookmarkEnd w:id="4"/>
    </w:p>
    <w:p w14:paraId="1C1B8789">
      <w:pPr>
        <w:autoSpaceDE w:val="0"/>
        <w:autoSpaceDN w:val="0"/>
        <w:ind w:firstLine="420"/>
      </w:pPr>
      <w:r>
        <w:rPr>
          <w:rFonts w:hint="eastAsia" w:cs="宋体"/>
          <w:lang w:bidi="ar"/>
        </w:rPr>
        <w:t>本标准规定了建筑采光顶和天窗保温性能术语和定义、检测原理、检测装置、试件及安装要求、检测及检测报告。</w:t>
      </w:r>
    </w:p>
    <w:p w14:paraId="1FE2F26B">
      <w:pPr>
        <w:autoSpaceDE w:val="0"/>
        <w:autoSpaceDN w:val="0"/>
        <w:ind w:firstLine="420"/>
      </w:pPr>
      <w:r>
        <w:rPr>
          <w:rFonts w:hint="eastAsia" w:cs="宋体"/>
          <w:lang w:bidi="ar"/>
        </w:rPr>
        <w:t>本标准适用于</w:t>
      </w:r>
      <w:r>
        <w:rPr>
          <w:rFonts w:hint="eastAsia" w:cs="宋体"/>
          <w:lang w:val="en-US" w:eastAsia="zh-CN" w:bidi="ar"/>
        </w:rPr>
        <w:t>水平方向</w:t>
      </w:r>
      <w:r>
        <w:rPr>
          <w:rFonts w:hint="eastAsia" w:cs="宋体"/>
          <w:lang w:bidi="ar"/>
        </w:rPr>
        <w:t>采光顶</w:t>
      </w:r>
      <w:r>
        <w:rPr>
          <w:rFonts w:hint="eastAsia" w:cs="宋体"/>
          <w:lang w:eastAsia="zh-CN" w:bidi="ar"/>
        </w:rPr>
        <w:t>、</w:t>
      </w:r>
      <w:r>
        <w:rPr>
          <w:rFonts w:hint="eastAsia" w:cs="宋体"/>
          <w:lang w:bidi="ar"/>
        </w:rPr>
        <w:t>天窗</w:t>
      </w:r>
      <w:r>
        <w:rPr>
          <w:rFonts w:hint="eastAsia" w:cs="宋体"/>
          <w:lang w:val="en-US" w:eastAsia="zh-CN" w:bidi="ar"/>
        </w:rPr>
        <w:t>和屋顶窗</w:t>
      </w:r>
      <w:r>
        <w:rPr>
          <w:rFonts w:hint="eastAsia" w:cs="宋体"/>
          <w:lang w:bidi="ar"/>
        </w:rPr>
        <w:t>的保温性能检测</w:t>
      </w:r>
      <w:r>
        <w:rPr>
          <w:rFonts w:hint="eastAsia" w:cs="宋体"/>
          <w:lang w:eastAsia="zh-CN" w:bidi="ar"/>
        </w:rPr>
        <w:t>，</w:t>
      </w:r>
      <w:r>
        <w:rPr>
          <w:rFonts w:hint="eastAsia" w:cs="宋体"/>
          <w:lang w:val="en-US" w:eastAsia="zh-CN" w:bidi="ar"/>
        </w:rPr>
        <w:t>其他角度的可以参照使用。</w:t>
      </w:r>
    </w:p>
    <w:p w14:paraId="11AA38DF">
      <w:pPr>
        <w:pStyle w:val="2"/>
        <w:spacing w:before="312" w:beforeLines="100" w:after="312" w:afterLines="100"/>
        <w:ind w:firstLine="0" w:firstLineChars="0"/>
        <w:jc w:val="left"/>
        <w:rPr>
          <w:b w:val="0"/>
        </w:rPr>
      </w:pPr>
      <w:bookmarkStart w:id="5" w:name="_Toc4157"/>
      <w:r>
        <w:rPr>
          <w:rFonts w:hint="eastAsia"/>
          <w:b w:val="0"/>
        </w:rPr>
        <w:t>2</w:t>
      </w:r>
      <w:r>
        <w:rPr>
          <w:b w:val="0"/>
        </w:rPr>
        <w:t xml:space="preserve">  </w:t>
      </w:r>
      <w:r>
        <w:rPr>
          <w:rFonts w:hint="eastAsia"/>
          <w:b w:val="0"/>
        </w:rPr>
        <w:t>规范性引用文件</w:t>
      </w:r>
      <w:bookmarkEnd w:id="5"/>
    </w:p>
    <w:p w14:paraId="6E2675CC">
      <w:pPr>
        <w:autoSpaceDE w:val="0"/>
        <w:autoSpaceDN w:val="0"/>
        <w:ind w:firstLine="420"/>
      </w:pPr>
      <w:r>
        <w:rPr>
          <w:rFonts w:hint="eastAsia" w:cs="宋体"/>
          <w:lang w:bidi="ar"/>
        </w:rPr>
        <w:t>下列文件对于本文件的应用是必不可少的。凡是注日期的引用文件，仅注日期的版本适用于本文件。凡是不注日期的引用文件，其最新版本（包括所有的修改单）适用于本文件。</w:t>
      </w:r>
    </w:p>
    <w:p w14:paraId="4A1E3ACF">
      <w:pPr>
        <w:autoSpaceDE w:val="0"/>
        <w:autoSpaceDN w:val="0"/>
        <w:ind w:firstLine="420"/>
      </w:pPr>
      <w:r>
        <w:rPr>
          <w:rFonts w:cs="Times New Roman"/>
          <w:lang w:bidi="ar"/>
        </w:rPr>
        <w:t xml:space="preserve">GB/T 4132   </w:t>
      </w:r>
      <w:r>
        <w:rPr>
          <w:rFonts w:hint="eastAsia" w:cs="宋体"/>
          <w:lang w:bidi="ar"/>
        </w:rPr>
        <w:t>绝热材料及相关术语</w:t>
      </w:r>
      <w:r>
        <w:rPr>
          <w:rFonts w:cs="Times New Roman"/>
          <w:lang w:bidi="ar"/>
        </w:rPr>
        <w:t xml:space="preserve"> </w:t>
      </w:r>
    </w:p>
    <w:p w14:paraId="2A8A70DB">
      <w:pPr>
        <w:autoSpaceDE w:val="0"/>
        <w:autoSpaceDN w:val="0"/>
        <w:ind w:firstLine="420"/>
      </w:pPr>
      <w:bookmarkStart w:id="6" w:name="OLE_LINK6"/>
      <w:r>
        <w:rPr>
          <w:rFonts w:cs="Times New Roman"/>
          <w:lang w:bidi="ar"/>
        </w:rPr>
        <w:t xml:space="preserve">GB/T 5823   </w:t>
      </w:r>
      <w:r>
        <w:rPr>
          <w:rFonts w:hint="eastAsia" w:cs="宋体"/>
          <w:lang w:bidi="ar"/>
        </w:rPr>
        <w:t>建筑门窗术语</w:t>
      </w:r>
      <w:bookmarkEnd w:id="6"/>
      <w:r>
        <w:rPr>
          <w:rFonts w:cs="Times New Roman"/>
          <w:lang w:bidi="ar"/>
        </w:rPr>
        <w:t xml:space="preserve"> </w:t>
      </w:r>
    </w:p>
    <w:p w14:paraId="7D77D107">
      <w:pPr>
        <w:autoSpaceDE w:val="0"/>
        <w:autoSpaceDN w:val="0"/>
        <w:ind w:firstLine="420"/>
      </w:pPr>
      <w:r>
        <w:rPr>
          <w:rFonts w:cs="Times New Roman"/>
          <w:lang w:bidi="ar"/>
        </w:rPr>
        <w:t xml:space="preserve">GB/T 10294  </w:t>
      </w:r>
      <w:r>
        <w:rPr>
          <w:rFonts w:hint="eastAsia" w:cs="宋体"/>
          <w:lang w:bidi="ar"/>
        </w:rPr>
        <w:t>绝热材料稳态热阻及有关特性的测定</w:t>
      </w:r>
      <w:r>
        <w:rPr>
          <w:rFonts w:cs="Times New Roman"/>
          <w:lang w:bidi="ar"/>
        </w:rPr>
        <w:t xml:space="preserve"> </w:t>
      </w:r>
      <w:r>
        <w:rPr>
          <w:rFonts w:hint="eastAsia" w:cs="宋体"/>
          <w:lang w:bidi="ar"/>
        </w:rPr>
        <w:t>防护热板法</w:t>
      </w:r>
    </w:p>
    <w:p w14:paraId="7DBA47BF">
      <w:pPr>
        <w:autoSpaceDE w:val="0"/>
        <w:autoSpaceDN w:val="0"/>
        <w:ind w:firstLine="420"/>
        <w:rPr>
          <w:rFonts w:cs="Times New Roman"/>
          <w:color w:val="050505"/>
          <w:kern w:val="0"/>
          <w:sz w:val="24"/>
          <w:szCs w:val="24"/>
        </w:rPr>
      </w:pPr>
      <w:r>
        <w:rPr>
          <w:rFonts w:cs="Times New Roman"/>
          <w:lang w:bidi="ar"/>
        </w:rPr>
        <w:t xml:space="preserve">GB/T 13475  </w:t>
      </w:r>
      <w:r>
        <w:rPr>
          <w:rFonts w:hint="eastAsia" w:cs="宋体"/>
          <w:lang w:bidi="ar"/>
        </w:rPr>
        <w:t>建筑构件稳态热传递性质的测定</w:t>
      </w:r>
      <w:r>
        <w:rPr>
          <w:rFonts w:cs="Times New Roman"/>
          <w:lang w:bidi="ar"/>
        </w:rPr>
        <w:t xml:space="preserve"> </w:t>
      </w:r>
      <w:r>
        <w:rPr>
          <w:rFonts w:hint="eastAsia" w:cs="宋体"/>
          <w:lang w:bidi="ar"/>
        </w:rPr>
        <w:t>标定和防护热箱法</w:t>
      </w:r>
    </w:p>
    <w:p w14:paraId="53714444">
      <w:pPr>
        <w:pStyle w:val="2"/>
        <w:spacing w:before="312" w:beforeLines="100" w:after="312" w:afterLines="100"/>
        <w:ind w:firstLine="0" w:firstLineChars="0"/>
        <w:jc w:val="left"/>
        <w:rPr>
          <w:b w:val="0"/>
        </w:rPr>
      </w:pPr>
      <w:bookmarkStart w:id="7" w:name="_Toc11601"/>
      <w:r>
        <w:rPr>
          <w:b w:val="0"/>
        </w:rPr>
        <w:t xml:space="preserve">3  </w:t>
      </w:r>
      <w:r>
        <w:rPr>
          <w:rFonts w:hint="eastAsia"/>
          <w:b w:val="0"/>
        </w:rPr>
        <w:t>术语和定义</w:t>
      </w:r>
      <w:bookmarkEnd w:id="7"/>
    </w:p>
    <w:p w14:paraId="0C151FD6">
      <w:pPr>
        <w:autoSpaceDE w:val="0"/>
        <w:autoSpaceDN w:val="0"/>
        <w:ind w:firstLine="420"/>
        <w:rPr>
          <w:rFonts w:hint="eastAsia" w:cs="宋体"/>
          <w:lang w:bidi="ar"/>
        </w:rPr>
      </w:pPr>
      <w:r>
        <w:rPr>
          <w:rFonts w:cs="Times New Roman"/>
          <w:lang w:bidi="ar"/>
        </w:rPr>
        <w:t>GB/T 5823</w:t>
      </w:r>
      <w:r>
        <w:rPr>
          <w:rFonts w:hint="eastAsia" w:cs="宋体"/>
          <w:lang w:bidi="ar"/>
        </w:rPr>
        <w:t>和</w:t>
      </w:r>
      <w:r>
        <w:rPr>
          <w:rFonts w:cs="Times New Roman"/>
          <w:lang w:bidi="ar"/>
        </w:rPr>
        <w:t>GB/T 4132</w:t>
      </w:r>
      <w:r>
        <w:rPr>
          <w:rFonts w:hint="eastAsia" w:cs="宋体"/>
          <w:lang w:bidi="ar"/>
        </w:rPr>
        <w:t>界定的及下列术语和定义适用于本文件。</w:t>
      </w:r>
    </w:p>
    <w:p w14:paraId="09972DF1">
      <w:pPr>
        <w:autoSpaceDE/>
        <w:autoSpaceDN/>
        <w:spacing w:line="360" w:lineRule="auto"/>
        <w:ind w:firstLine="0" w:firstLineChars="0"/>
        <w:rPr>
          <w:rFonts w:hint="eastAsia" w:cs="宋体"/>
          <w:lang w:val="en-US" w:eastAsia="zh-CN" w:bidi="ar"/>
        </w:rPr>
      </w:pPr>
      <w:r>
        <w:rPr>
          <w:rFonts w:hint="eastAsia" w:ascii="黑体" w:hAnsi="黑体" w:eastAsia="黑体" w:cs="黑体"/>
          <w:kern w:val="0"/>
          <w:szCs w:val="21"/>
          <w:lang w:bidi="ar"/>
        </w:rPr>
        <w:t>3.1</w:t>
      </w:r>
    </w:p>
    <w:p w14:paraId="5470FEEC">
      <w:pPr>
        <w:autoSpaceDE/>
        <w:autoSpaceDN/>
        <w:ind w:firstLine="420"/>
        <w:rPr>
          <w:rFonts w:hint="default" w:eastAsia="黑体" w:cs="黑体"/>
          <w:kern w:val="0"/>
          <w:szCs w:val="21"/>
          <w:lang w:val="en-US" w:eastAsia="zh-CN" w:bidi="ar"/>
        </w:rPr>
      </w:pPr>
      <w:r>
        <w:rPr>
          <w:rFonts w:hint="eastAsia" w:eastAsia="黑体" w:cs="黑体"/>
          <w:kern w:val="0"/>
          <w:szCs w:val="21"/>
          <w:lang w:val="en-US" w:eastAsia="zh-CN" w:bidi="ar"/>
        </w:rPr>
        <w:t>采光顶和天窗 skylight</w:t>
      </w:r>
    </w:p>
    <w:p w14:paraId="7AAFAA72">
      <w:pPr>
        <w:autoSpaceDE w:val="0"/>
        <w:autoSpaceDN w:val="0"/>
        <w:ind w:firstLine="420"/>
        <w:rPr>
          <w:rFonts w:hint="default" w:cs="宋体"/>
          <w:lang w:val="en-US" w:eastAsia="zh-CN" w:bidi="ar"/>
        </w:rPr>
      </w:pPr>
      <w:r>
        <w:rPr>
          <w:rFonts w:hint="eastAsia" w:eastAsia="宋体" w:cs="宋体"/>
          <w:kern w:val="2"/>
          <w:szCs w:val="22"/>
          <w:lang w:val="en-US" w:eastAsia="zh-CN" w:bidi="ar"/>
        </w:rPr>
        <w:t>由玻璃面板和支撑体系所组成的与水平面的夹角小于</w:t>
      </w:r>
      <w:r>
        <w:rPr>
          <w:rFonts w:hint="eastAsia" w:cs="宋体"/>
          <w:kern w:val="2"/>
          <w:szCs w:val="22"/>
          <w:lang w:val="en-US" w:eastAsia="zh-CN" w:bidi="ar"/>
        </w:rPr>
        <w:t>一定角度围护型玻璃构造</w:t>
      </w:r>
      <w:r>
        <w:rPr>
          <w:rFonts w:hint="eastAsia" w:eastAsia="宋体" w:cs="宋体"/>
          <w:kern w:val="2"/>
          <w:szCs w:val="22"/>
          <w:lang w:val="en-US" w:eastAsia="zh-CN" w:bidi="ar"/>
        </w:rPr>
        <w:t>。</w:t>
      </w:r>
    </w:p>
    <w:p w14:paraId="4157CD79">
      <w:pPr>
        <w:spacing w:line="360" w:lineRule="auto"/>
        <w:ind w:firstLine="0" w:firstLineChars="0"/>
        <w:rPr>
          <w:rFonts w:hint="eastAsia" w:ascii="黑体" w:hAnsi="黑体" w:eastAsia="黑体" w:cs="黑体"/>
          <w:kern w:val="0"/>
          <w:szCs w:val="21"/>
          <w:lang w:eastAsia="zh-CN" w:bidi="ar"/>
        </w:rPr>
      </w:pPr>
      <w:bookmarkStart w:id="8" w:name="_Toc270162456"/>
      <w:bookmarkEnd w:id="8"/>
      <w:bookmarkStart w:id="9" w:name="_Toc270162462"/>
      <w:bookmarkEnd w:id="9"/>
      <w:bookmarkStart w:id="10" w:name="_Toc239753575"/>
      <w:bookmarkStart w:id="11" w:name="_Toc271044871"/>
      <w:bookmarkStart w:id="12" w:name="_Toc239757553"/>
      <w:bookmarkStart w:id="13" w:name="_Toc271046934"/>
      <w:bookmarkStart w:id="14" w:name="_Toc270162551"/>
      <w:bookmarkStart w:id="15" w:name="_Toc270601701"/>
      <w:bookmarkStart w:id="16" w:name="_Toc271046680"/>
      <w:bookmarkStart w:id="17" w:name="_Toc271046657"/>
      <w:bookmarkStart w:id="18" w:name="_Toc270162463"/>
      <w:r>
        <w:rPr>
          <w:rFonts w:hint="eastAsia" w:ascii="黑体" w:hAnsi="黑体" w:eastAsia="黑体" w:cs="黑体"/>
          <w:kern w:val="0"/>
          <w:szCs w:val="21"/>
          <w:lang w:bidi="ar"/>
        </w:rPr>
        <w:t>3.</w:t>
      </w:r>
      <w:r>
        <w:rPr>
          <w:rFonts w:hint="eastAsia" w:ascii="黑体" w:hAnsi="黑体" w:eastAsia="黑体" w:cs="黑体"/>
          <w:kern w:val="0"/>
          <w:szCs w:val="21"/>
          <w:lang w:val="en-US" w:eastAsia="zh-CN" w:bidi="ar"/>
        </w:rPr>
        <w:t>2</w:t>
      </w:r>
    </w:p>
    <w:p w14:paraId="1D71C6A9">
      <w:pPr>
        <w:ind w:firstLine="420"/>
        <w:rPr>
          <w:rFonts w:eastAsia="黑体"/>
          <w:kern w:val="0"/>
          <w:szCs w:val="21"/>
        </w:rPr>
      </w:pPr>
      <w:r>
        <w:rPr>
          <w:rFonts w:hint="eastAsia" w:eastAsia="黑体" w:cs="黑体"/>
          <w:kern w:val="0"/>
          <w:szCs w:val="21"/>
          <w:lang w:bidi="ar"/>
        </w:rPr>
        <w:t>采光顶和天窗保温性能</w:t>
      </w:r>
      <w:r>
        <w:rPr>
          <w:rFonts w:eastAsia="黑体" w:cs="Times New Roman"/>
          <w:kern w:val="0"/>
          <w:szCs w:val="21"/>
          <w:lang w:bidi="ar"/>
        </w:rPr>
        <w:t xml:space="preserve"> thermal insulating performance for </w:t>
      </w:r>
      <w:bookmarkStart w:id="19" w:name="OLE_LINK8"/>
      <w:r>
        <w:rPr>
          <w:rFonts w:eastAsia="黑体" w:cs="Times New Roman"/>
          <w:kern w:val="0"/>
          <w:szCs w:val="21"/>
          <w:lang w:bidi="ar"/>
        </w:rPr>
        <w:t>skylight roof and skylight</w:t>
      </w:r>
    </w:p>
    <w:bookmarkEnd w:id="19"/>
    <w:p w14:paraId="49FA6B37">
      <w:pPr>
        <w:autoSpaceDE w:val="0"/>
        <w:autoSpaceDN w:val="0"/>
        <w:ind w:firstLine="420"/>
      </w:pPr>
      <w:r>
        <w:rPr>
          <w:rFonts w:hint="eastAsia" w:cs="宋体"/>
          <w:lang w:bidi="ar"/>
        </w:rPr>
        <w:t>建筑</w:t>
      </w:r>
      <w:r>
        <w:rPr>
          <w:rFonts w:hint="eastAsia" w:cs="宋体"/>
          <w:lang w:val="en-US" w:eastAsia="zh-CN" w:bidi="ar"/>
        </w:rPr>
        <w:t>采光顶和天窗</w:t>
      </w:r>
      <w:r>
        <w:rPr>
          <w:rFonts w:hint="eastAsia" w:cs="宋体"/>
          <w:lang w:bidi="ar"/>
        </w:rPr>
        <w:t>阻止热量由室内向室外传递的能力，用传热系数表征。</w:t>
      </w:r>
    </w:p>
    <w:p w14:paraId="088C2CAE">
      <w:pPr>
        <w:spacing w:line="360" w:lineRule="auto"/>
        <w:ind w:firstLine="0" w:firstLineChars="0"/>
        <w:rPr>
          <w:rFonts w:hint="eastAsia" w:ascii="黑体" w:hAnsi="黑体" w:eastAsia="黑体" w:cs="黑体"/>
          <w:kern w:val="0"/>
          <w:szCs w:val="21"/>
          <w:lang w:eastAsia="zh-CN" w:bidi="ar"/>
        </w:rPr>
      </w:pPr>
      <w:r>
        <w:rPr>
          <w:rFonts w:hint="eastAsia" w:ascii="黑体" w:hAnsi="黑体" w:eastAsia="黑体" w:cs="黑体"/>
          <w:kern w:val="0"/>
          <w:szCs w:val="21"/>
          <w:lang w:bidi="ar"/>
        </w:rPr>
        <w:t>3.</w:t>
      </w:r>
      <w:r>
        <w:rPr>
          <w:rFonts w:hint="eastAsia" w:ascii="黑体" w:hAnsi="黑体" w:eastAsia="黑体" w:cs="黑体"/>
          <w:kern w:val="0"/>
          <w:szCs w:val="21"/>
          <w:lang w:val="en-US" w:eastAsia="zh-CN" w:bidi="ar"/>
        </w:rPr>
        <w:t>3</w:t>
      </w:r>
    </w:p>
    <w:p w14:paraId="16436A71">
      <w:pPr>
        <w:ind w:firstLine="420"/>
        <w:rPr>
          <w:rFonts w:eastAsia="黑体"/>
          <w:szCs w:val="21"/>
        </w:rPr>
      </w:pPr>
      <w:r>
        <w:rPr>
          <w:rFonts w:hint="eastAsia" w:eastAsia="黑体" w:cs="黑体"/>
          <w:szCs w:val="21"/>
          <w:lang w:bidi="ar"/>
        </w:rPr>
        <w:t>采光顶和天窗传热系数</w:t>
      </w:r>
      <w:r>
        <w:rPr>
          <w:rFonts w:eastAsia="黑体" w:cs="Times New Roman"/>
          <w:szCs w:val="21"/>
          <w:lang w:bidi="ar"/>
        </w:rPr>
        <w:t xml:space="preserve"> </w:t>
      </w:r>
      <w:r>
        <w:rPr>
          <w:rFonts w:eastAsia="黑体" w:cs="Times New Roman"/>
          <w:kern w:val="0"/>
          <w:szCs w:val="21"/>
          <w:lang w:bidi="ar"/>
        </w:rPr>
        <w:t>skylight roof and skylight</w:t>
      </w:r>
      <w:r>
        <w:rPr>
          <w:rFonts w:eastAsia="黑体" w:cs="Times New Roman"/>
          <w:szCs w:val="21"/>
          <w:lang w:bidi="ar"/>
        </w:rPr>
        <w:t xml:space="preserve"> thermal transmittance</w:t>
      </w:r>
    </w:p>
    <w:p w14:paraId="7F4FE929">
      <w:pPr>
        <w:autoSpaceDE w:val="0"/>
        <w:autoSpaceDN w:val="0"/>
        <w:ind w:firstLine="420"/>
        <w:rPr>
          <w:szCs w:val="21"/>
        </w:rPr>
      </w:pPr>
      <w:r>
        <w:rPr>
          <w:rFonts w:hint="eastAsia" w:cs="宋体"/>
          <w:lang w:bidi="ar"/>
        </w:rPr>
        <w:t>稳态传热条件下，</w:t>
      </w:r>
      <w:r>
        <w:rPr>
          <w:rFonts w:hint="eastAsia" w:cs="宋体"/>
          <w:lang w:val="en-US" w:eastAsia="zh-CN" w:bidi="ar"/>
        </w:rPr>
        <w:t>采光顶和天窗</w:t>
      </w:r>
      <w:r>
        <w:rPr>
          <w:rFonts w:hint="eastAsia" w:cs="宋体"/>
          <w:lang w:bidi="ar"/>
        </w:rPr>
        <w:t>两侧空气温差为</w:t>
      </w:r>
      <w:r>
        <w:rPr>
          <w:rFonts w:cs="Times New Roman"/>
          <w:lang w:bidi="ar"/>
        </w:rPr>
        <w:t>1 K</w:t>
      </w:r>
      <w:r>
        <w:rPr>
          <w:rFonts w:hint="eastAsia" w:cs="宋体"/>
          <w:lang w:bidi="ar"/>
        </w:rPr>
        <w:t>时单位时间内通过单位面积的传热量。</w:t>
      </w:r>
    </w:p>
    <w:p w14:paraId="460FC1C0">
      <w:pPr>
        <w:spacing w:line="360" w:lineRule="auto"/>
        <w:ind w:firstLine="0" w:firstLineChars="0"/>
        <w:rPr>
          <w:rFonts w:hint="eastAsia" w:ascii="黑体" w:hAnsi="黑体" w:eastAsia="黑体" w:cs="黑体"/>
          <w:kern w:val="0"/>
          <w:szCs w:val="21"/>
          <w:lang w:eastAsia="zh-CN" w:bidi="ar"/>
        </w:rPr>
      </w:pPr>
      <w:bookmarkStart w:id="20" w:name="_Toc13451"/>
      <w:r>
        <w:rPr>
          <w:rFonts w:hint="eastAsia" w:ascii="黑体" w:hAnsi="黑体" w:eastAsia="黑体" w:cs="黑体"/>
          <w:kern w:val="0"/>
          <w:szCs w:val="21"/>
          <w:lang w:bidi="ar"/>
        </w:rPr>
        <w:t>3.</w:t>
      </w:r>
      <w:bookmarkEnd w:id="20"/>
      <w:r>
        <w:rPr>
          <w:rFonts w:hint="eastAsia" w:ascii="黑体" w:hAnsi="黑体" w:eastAsia="黑体" w:cs="黑体"/>
          <w:kern w:val="0"/>
          <w:szCs w:val="21"/>
          <w:lang w:val="en-US" w:eastAsia="zh-CN" w:bidi="ar"/>
        </w:rPr>
        <w:t>4</w:t>
      </w:r>
    </w:p>
    <w:p w14:paraId="3A60EBC4">
      <w:pPr>
        <w:ind w:firstLine="420"/>
        <w:rPr>
          <w:rFonts w:eastAsia="黑体" w:cs="黑体"/>
          <w:kern w:val="0"/>
          <w:szCs w:val="21"/>
          <w:lang w:bidi="ar"/>
        </w:rPr>
      </w:pPr>
      <w:r>
        <w:rPr>
          <w:rFonts w:hint="eastAsia" w:eastAsia="黑体" w:cs="黑体"/>
          <w:kern w:val="0"/>
          <w:szCs w:val="21"/>
          <w:lang w:bidi="ar"/>
        </w:rPr>
        <w:t>热导</w:t>
      </w:r>
      <w:r>
        <w:rPr>
          <w:rFonts w:eastAsia="黑体" w:cs="黑体"/>
          <w:kern w:val="0"/>
          <w:szCs w:val="21"/>
          <w:lang w:bidi="ar"/>
        </w:rPr>
        <w:t xml:space="preserve"> thermal conductance</w:t>
      </w:r>
    </w:p>
    <w:p w14:paraId="1907DA5A">
      <w:pPr>
        <w:autoSpaceDE w:val="0"/>
        <w:autoSpaceDN w:val="0"/>
        <w:ind w:firstLine="420"/>
        <w:rPr>
          <w:sz w:val="24"/>
          <w:szCs w:val="21"/>
        </w:rPr>
      </w:pPr>
      <w:r>
        <w:rPr>
          <w:rFonts w:hint="eastAsia" w:cs="宋体"/>
          <w:lang w:bidi="ar"/>
        </w:rPr>
        <w:t>稳态传热条件下，通过一定厚度</w:t>
      </w:r>
      <w:r>
        <w:rPr>
          <w:rFonts w:hint="eastAsia" w:cs="宋体"/>
          <w:lang w:val="en-US" w:eastAsia="zh-CN" w:bidi="ar"/>
        </w:rPr>
        <w:t>绝热板</w:t>
      </w:r>
      <w:r>
        <w:rPr>
          <w:rFonts w:hint="eastAsia" w:cs="宋体"/>
          <w:lang w:bidi="ar"/>
        </w:rPr>
        <w:t>的单位面积传热量与板两表面温差的比值。</w:t>
      </w:r>
    </w:p>
    <w:p w14:paraId="385D16D3">
      <w:pPr>
        <w:spacing w:line="360" w:lineRule="auto"/>
        <w:ind w:firstLine="0" w:firstLineChars="0"/>
        <w:rPr>
          <w:rFonts w:hint="eastAsia" w:ascii="黑体" w:hAnsi="黑体" w:eastAsia="黑体" w:cs="黑体"/>
          <w:kern w:val="0"/>
          <w:szCs w:val="21"/>
          <w:lang w:eastAsia="zh-CN" w:bidi="ar"/>
        </w:rPr>
      </w:pPr>
      <w:bookmarkStart w:id="21" w:name="_Toc270162458"/>
      <w:bookmarkEnd w:id="21"/>
      <w:bookmarkStart w:id="22" w:name="_Toc270162457"/>
      <w:bookmarkEnd w:id="22"/>
      <w:bookmarkStart w:id="23" w:name="_Toc2946"/>
      <w:r>
        <w:rPr>
          <w:rFonts w:hint="eastAsia" w:ascii="黑体" w:hAnsi="黑体" w:eastAsia="黑体" w:cs="黑体"/>
          <w:kern w:val="0"/>
          <w:szCs w:val="21"/>
          <w:lang w:bidi="ar"/>
        </w:rPr>
        <w:t>3.</w:t>
      </w:r>
      <w:bookmarkEnd w:id="23"/>
      <w:r>
        <w:rPr>
          <w:rFonts w:hint="eastAsia" w:ascii="黑体" w:hAnsi="黑体" w:eastAsia="黑体" w:cs="黑体"/>
          <w:kern w:val="0"/>
          <w:szCs w:val="21"/>
          <w:lang w:val="en-US" w:eastAsia="zh-CN" w:bidi="ar"/>
        </w:rPr>
        <w:t>5</w:t>
      </w:r>
    </w:p>
    <w:p w14:paraId="5D1DBE60">
      <w:pPr>
        <w:ind w:firstLine="420"/>
        <w:rPr>
          <w:rFonts w:eastAsia="黑体" w:cs="黑体"/>
          <w:kern w:val="0"/>
          <w:szCs w:val="21"/>
          <w:lang w:bidi="ar"/>
        </w:rPr>
      </w:pPr>
      <w:r>
        <w:rPr>
          <w:rFonts w:hint="eastAsia" w:eastAsia="黑体" w:cs="黑体"/>
          <w:kern w:val="0"/>
          <w:szCs w:val="21"/>
          <w:lang w:bidi="ar"/>
        </w:rPr>
        <w:t>热流系数</w:t>
      </w:r>
      <w:r>
        <w:rPr>
          <w:rFonts w:eastAsia="黑体" w:cs="黑体"/>
          <w:kern w:val="0"/>
          <w:szCs w:val="21"/>
          <w:lang w:bidi="ar"/>
        </w:rPr>
        <w:t xml:space="preserve"> thermal current coefficient</w:t>
      </w:r>
    </w:p>
    <w:p w14:paraId="61758C1E">
      <w:pPr>
        <w:autoSpaceDE w:val="0"/>
        <w:autoSpaceDN w:val="0"/>
        <w:ind w:firstLine="420"/>
        <w:rPr>
          <w:sz w:val="24"/>
          <w:szCs w:val="21"/>
        </w:rPr>
      </w:pPr>
      <w:r>
        <w:rPr>
          <w:rFonts w:hint="eastAsia" w:cs="宋体"/>
          <w:lang w:bidi="ar"/>
        </w:rPr>
        <w:t>稳态传热条件下，标定热箱中箱壁或试件框两表面温差为</w:t>
      </w:r>
      <w:r>
        <w:rPr>
          <w:rFonts w:cs="Times New Roman"/>
          <w:lang w:bidi="ar"/>
        </w:rPr>
        <w:t>1 K</w:t>
      </w:r>
      <w:r>
        <w:rPr>
          <w:rFonts w:hint="eastAsia" w:cs="宋体"/>
          <w:lang w:bidi="ar"/>
        </w:rPr>
        <w:t>时的传热量。</w:t>
      </w:r>
      <w:bookmarkEnd w:id="10"/>
      <w:bookmarkEnd w:id="11"/>
      <w:bookmarkEnd w:id="12"/>
      <w:bookmarkEnd w:id="13"/>
      <w:bookmarkEnd w:id="14"/>
      <w:bookmarkEnd w:id="15"/>
      <w:bookmarkEnd w:id="16"/>
      <w:bookmarkEnd w:id="17"/>
      <w:bookmarkEnd w:id="18"/>
    </w:p>
    <w:p w14:paraId="6A141BB5">
      <w:pPr>
        <w:pStyle w:val="2"/>
        <w:spacing w:before="312" w:beforeLines="100" w:after="312" w:afterLines="100"/>
        <w:ind w:firstLine="0" w:firstLineChars="0"/>
        <w:jc w:val="left"/>
        <w:rPr>
          <w:b w:val="0"/>
        </w:rPr>
      </w:pPr>
      <w:bookmarkStart w:id="24" w:name="_Toc24702"/>
      <w:r>
        <w:rPr>
          <w:b w:val="0"/>
        </w:rPr>
        <w:t xml:space="preserve">4  </w:t>
      </w:r>
      <w:r>
        <w:rPr>
          <w:rFonts w:hint="eastAsia"/>
          <w:b w:val="0"/>
        </w:rPr>
        <w:t>检测原理</w:t>
      </w:r>
      <w:bookmarkEnd w:id="24"/>
    </w:p>
    <w:p w14:paraId="08B0EC09">
      <w:pPr>
        <w:ind w:firstLine="420"/>
        <w:rPr>
          <w:szCs w:val="24"/>
        </w:rPr>
      </w:pPr>
      <w:r>
        <w:rPr>
          <w:rFonts w:hint="eastAsia" w:cs="宋体"/>
          <w:szCs w:val="24"/>
          <w:lang w:bidi="ar"/>
        </w:rPr>
        <w:t>基于稳态传热原理，采用标定热箱法检测</w:t>
      </w:r>
      <w:r>
        <w:rPr>
          <w:rFonts w:hint="eastAsia" w:cs="宋体"/>
          <w:szCs w:val="24"/>
          <w:lang w:val="en-US" w:eastAsia="zh-CN" w:bidi="ar"/>
        </w:rPr>
        <w:t>建筑采光顶和天窗的</w:t>
      </w:r>
      <w:r>
        <w:rPr>
          <w:rFonts w:hint="eastAsia" w:cs="宋体"/>
          <w:szCs w:val="24"/>
          <w:lang w:bidi="ar"/>
        </w:rPr>
        <w:t>传热系数。试件</w:t>
      </w:r>
      <w:r>
        <w:rPr>
          <w:rFonts w:hint="eastAsia" w:cs="宋体"/>
          <w:szCs w:val="24"/>
          <w:lang w:val="en-US" w:eastAsia="zh-CN" w:bidi="ar"/>
        </w:rPr>
        <w:t>水平放置，下</w:t>
      </w:r>
      <w:r>
        <w:rPr>
          <w:rFonts w:hint="eastAsia" w:cs="宋体"/>
          <w:szCs w:val="24"/>
          <w:lang w:bidi="ar"/>
        </w:rPr>
        <w:t>侧为热箱，模拟供暖建筑冬季室内气温条件，</w:t>
      </w:r>
      <w:r>
        <w:rPr>
          <w:rFonts w:hint="eastAsia" w:cs="宋体"/>
          <w:szCs w:val="24"/>
          <w:lang w:val="en-US" w:eastAsia="zh-CN" w:bidi="ar"/>
        </w:rPr>
        <w:t>上</w:t>
      </w:r>
      <w:r>
        <w:rPr>
          <w:rFonts w:hint="eastAsia" w:cs="宋体"/>
          <w:szCs w:val="24"/>
          <w:lang w:bidi="ar"/>
        </w:rPr>
        <w:t>侧为冷箱，模拟冬季室外气温和气流速度。在对试件缝隙进行密封处理，试件两侧各自保持稳定的空气温度、气流速度和热辐射条件下，测量热箱中加热装置单位时间内的发热量，减去通过热箱壁、试件框、</w:t>
      </w:r>
      <w:r>
        <w:rPr>
          <w:rFonts w:hint="eastAsia" w:cs="宋体"/>
          <w:color w:val="000000"/>
          <w:szCs w:val="24"/>
          <w:lang w:bidi="ar"/>
        </w:rPr>
        <w:t>试件和</w:t>
      </w:r>
      <w:r>
        <w:rPr>
          <w:rFonts w:hint="eastAsia" w:cs="宋体"/>
          <w:color w:val="000000"/>
          <w:szCs w:val="24"/>
          <w:lang w:val="en-US" w:eastAsia="zh-CN" w:bidi="ar"/>
        </w:rPr>
        <w:t>试件框</w:t>
      </w:r>
      <w:r>
        <w:rPr>
          <w:rFonts w:hint="eastAsia" w:cs="宋体"/>
          <w:color w:val="000000"/>
          <w:szCs w:val="24"/>
          <w:lang w:bidi="ar"/>
        </w:rPr>
        <w:t>边缘的热损失，除以试件面积与两侧空气温差的乘积</w:t>
      </w:r>
      <w:r>
        <w:rPr>
          <w:rFonts w:hint="eastAsia" w:cs="宋体"/>
          <w:szCs w:val="24"/>
          <w:lang w:bidi="ar"/>
        </w:rPr>
        <w:t>，即可得到试件的传热系数</w:t>
      </w:r>
      <w:r>
        <w:rPr>
          <w:rFonts w:cs="Times New Roman"/>
          <w:i/>
          <w:szCs w:val="24"/>
          <w:lang w:bidi="ar"/>
        </w:rPr>
        <w:t>K</w:t>
      </w:r>
      <w:r>
        <w:rPr>
          <w:rFonts w:hint="eastAsia" w:cs="宋体"/>
          <w:szCs w:val="24"/>
          <w:lang w:bidi="ar"/>
        </w:rPr>
        <w:t>值。</w:t>
      </w:r>
    </w:p>
    <w:p w14:paraId="0C23FC32">
      <w:pPr>
        <w:pStyle w:val="2"/>
        <w:spacing w:before="312" w:beforeLines="100" w:after="312" w:afterLines="100"/>
        <w:ind w:firstLine="0" w:firstLineChars="0"/>
        <w:jc w:val="left"/>
        <w:rPr>
          <w:b w:val="0"/>
          <w:highlight w:val="none"/>
        </w:rPr>
      </w:pPr>
      <w:bookmarkStart w:id="25" w:name="_Toc1003"/>
      <w:r>
        <w:rPr>
          <w:b w:val="0"/>
          <w:highlight w:val="none"/>
        </w:rPr>
        <w:t xml:space="preserve">5  </w:t>
      </w:r>
      <w:r>
        <w:rPr>
          <w:rFonts w:hint="eastAsia"/>
          <w:b w:val="0"/>
          <w:highlight w:val="none"/>
        </w:rPr>
        <w:t>检测装置</w:t>
      </w:r>
      <w:bookmarkEnd w:id="25"/>
    </w:p>
    <w:p w14:paraId="7A93A959">
      <w:pPr>
        <w:pStyle w:val="3"/>
      </w:pPr>
      <w:bookmarkStart w:id="26" w:name="_Toc3640"/>
      <w:r>
        <w:t xml:space="preserve">5.1  </w:t>
      </w:r>
      <w:r>
        <w:rPr>
          <w:rFonts w:hint="eastAsia"/>
        </w:rPr>
        <w:t>检测装置组成</w:t>
      </w:r>
      <w:bookmarkEnd w:id="26"/>
    </w:p>
    <w:p w14:paraId="125CEC0D">
      <w:pPr>
        <w:pStyle w:val="30"/>
        <w:rPr>
          <w:rFonts w:hint="default" w:ascii="Times New Roman"/>
        </w:rPr>
      </w:pPr>
      <w:r>
        <w:rPr>
          <w:rFonts w:ascii="Times New Roman"/>
        </w:rPr>
        <w:t>检测装置主要由热箱、冷箱、试件</w:t>
      </w:r>
      <w:r>
        <w:rPr>
          <w:rFonts w:hint="eastAsia" w:ascii="Times New Roman"/>
          <w:lang w:val="en-US" w:eastAsia="zh-CN"/>
        </w:rPr>
        <w:t>框</w:t>
      </w:r>
      <w:r>
        <w:rPr>
          <w:rFonts w:ascii="Times New Roman"/>
        </w:rPr>
        <w:t>和环境空间</w:t>
      </w:r>
      <w:r>
        <w:rPr>
          <w:rFonts w:hint="eastAsia" w:ascii="Times New Roman"/>
          <w:lang w:val="en-US" w:eastAsia="zh-CN"/>
        </w:rPr>
        <w:t>四</w:t>
      </w:r>
      <w:r>
        <w:rPr>
          <w:rFonts w:ascii="Times New Roman"/>
        </w:rPr>
        <w:t>部分组成，见图</w:t>
      </w:r>
      <w:r>
        <w:rPr>
          <w:rFonts w:hint="default" w:ascii="Times New Roman"/>
        </w:rPr>
        <w:t>1</w:t>
      </w:r>
      <w:r>
        <w:rPr>
          <w:rFonts w:ascii="Times New Roman"/>
        </w:rPr>
        <w:t>。</w:t>
      </w:r>
    </w:p>
    <w:p w14:paraId="563451D1">
      <w:pPr>
        <w:pStyle w:val="30"/>
        <w:ind w:firstLine="0" w:firstLineChars="0"/>
        <w:jc w:val="center"/>
        <w:rPr>
          <w:rFonts w:hint="default" w:ascii="Times New Roman"/>
          <w:color w:val="FF0000"/>
        </w:rPr>
      </w:pPr>
      <w:r>
        <w:drawing>
          <wp:inline distT="0" distB="0" distL="114300" distR="114300">
            <wp:extent cx="2663825" cy="2661920"/>
            <wp:effectExtent l="0" t="0" r="3175" b="5080"/>
            <wp:docPr id="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pic:cNvPicPr>
                      <a:picLocks noChangeAspect="1"/>
                    </pic:cNvPicPr>
                  </pic:nvPicPr>
                  <pic:blipFill>
                    <a:blip r:embed="rId15"/>
                    <a:srcRect l="14396" t="2639" r="38333" b="2421"/>
                    <a:stretch>
                      <a:fillRect/>
                    </a:stretch>
                  </pic:blipFill>
                  <pic:spPr>
                    <a:xfrm>
                      <a:off x="0" y="0"/>
                      <a:ext cx="2663825" cy="2661920"/>
                    </a:xfrm>
                    <a:prstGeom prst="rect">
                      <a:avLst/>
                    </a:prstGeom>
                    <a:noFill/>
                    <a:ln>
                      <a:noFill/>
                    </a:ln>
                  </pic:spPr>
                </pic:pic>
              </a:graphicData>
            </a:graphic>
          </wp:inline>
        </w:drawing>
      </w:r>
    </w:p>
    <w:p w14:paraId="36B542C3">
      <w:pPr>
        <w:pStyle w:val="30"/>
        <w:ind w:firstLine="360"/>
        <w:rPr>
          <w:rFonts w:hint="default" w:ascii="Times New Roman"/>
          <w:sz w:val="18"/>
          <w:szCs w:val="16"/>
        </w:rPr>
      </w:pPr>
      <w:r>
        <w:rPr>
          <w:rFonts w:ascii="Times New Roman"/>
          <w:sz w:val="18"/>
          <w:szCs w:val="16"/>
        </w:rPr>
        <w:t>说明：</w:t>
      </w:r>
    </w:p>
    <w:p w14:paraId="4ED38834">
      <w:pPr>
        <w:pStyle w:val="30"/>
        <w:ind w:firstLine="360"/>
        <w:rPr>
          <w:rFonts w:hint="default" w:ascii="Times New Roman"/>
          <w:sz w:val="18"/>
          <w:szCs w:val="16"/>
        </w:rPr>
      </w:pPr>
      <w:r>
        <w:rPr>
          <w:rFonts w:hint="default" w:ascii="Times New Roman"/>
          <w:sz w:val="18"/>
          <w:szCs w:val="16"/>
        </w:rPr>
        <w:t>1 ——</w:t>
      </w:r>
      <w:r>
        <w:rPr>
          <w:rFonts w:ascii="Times New Roman"/>
          <w:sz w:val="18"/>
          <w:szCs w:val="16"/>
        </w:rPr>
        <w:t>控制系统；</w:t>
      </w:r>
    </w:p>
    <w:p w14:paraId="490286CD">
      <w:pPr>
        <w:pStyle w:val="30"/>
        <w:ind w:firstLine="360"/>
        <w:rPr>
          <w:rFonts w:hint="default" w:ascii="Times New Roman"/>
          <w:sz w:val="18"/>
          <w:szCs w:val="16"/>
        </w:rPr>
      </w:pPr>
      <w:r>
        <w:rPr>
          <w:rFonts w:hint="eastAsia" w:ascii="Times New Roman"/>
          <w:sz w:val="18"/>
          <w:szCs w:val="16"/>
          <w:lang w:val="en-US" w:eastAsia="zh-CN"/>
        </w:rPr>
        <w:t>2</w:t>
      </w:r>
      <w:r>
        <w:rPr>
          <w:rFonts w:hint="default" w:ascii="Times New Roman"/>
          <w:sz w:val="18"/>
          <w:szCs w:val="16"/>
        </w:rPr>
        <w:t xml:space="preserve"> ——</w:t>
      </w:r>
      <w:r>
        <w:rPr>
          <w:rFonts w:ascii="Times New Roman"/>
          <w:sz w:val="18"/>
          <w:szCs w:val="16"/>
        </w:rPr>
        <w:t>环境空间；</w:t>
      </w:r>
    </w:p>
    <w:p w14:paraId="1AAD8458">
      <w:pPr>
        <w:pStyle w:val="30"/>
        <w:ind w:firstLine="360"/>
        <w:rPr>
          <w:rFonts w:hint="default" w:ascii="Times New Roman"/>
          <w:sz w:val="18"/>
          <w:szCs w:val="16"/>
        </w:rPr>
      </w:pPr>
      <w:r>
        <w:rPr>
          <w:rFonts w:hint="eastAsia" w:ascii="Times New Roman"/>
          <w:sz w:val="18"/>
          <w:szCs w:val="16"/>
          <w:lang w:val="en-US" w:eastAsia="zh-CN"/>
        </w:rPr>
        <w:t>3</w:t>
      </w:r>
      <w:r>
        <w:rPr>
          <w:rFonts w:hint="default" w:ascii="Times New Roman"/>
          <w:sz w:val="18"/>
          <w:szCs w:val="16"/>
        </w:rPr>
        <w:t xml:space="preserve"> ——</w:t>
      </w:r>
      <w:r>
        <w:rPr>
          <w:rFonts w:ascii="Times New Roman"/>
          <w:sz w:val="18"/>
          <w:szCs w:val="16"/>
        </w:rPr>
        <w:t>加热装置；</w:t>
      </w:r>
    </w:p>
    <w:p w14:paraId="6C5381DE">
      <w:pPr>
        <w:pStyle w:val="30"/>
        <w:ind w:firstLine="360"/>
        <w:rPr>
          <w:rFonts w:ascii="Times New Roman"/>
          <w:sz w:val="18"/>
          <w:szCs w:val="16"/>
        </w:rPr>
      </w:pPr>
      <w:r>
        <w:rPr>
          <w:rFonts w:hint="eastAsia" w:ascii="Times New Roman"/>
          <w:sz w:val="18"/>
          <w:szCs w:val="16"/>
          <w:lang w:val="en-US" w:eastAsia="zh-CN"/>
        </w:rPr>
        <w:t>4</w:t>
      </w:r>
      <w:r>
        <w:rPr>
          <w:rFonts w:hint="default" w:ascii="Times New Roman"/>
          <w:sz w:val="18"/>
          <w:szCs w:val="16"/>
        </w:rPr>
        <w:t xml:space="preserve"> ——</w:t>
      </w:r>
      <w:r>
        <w:rPr>
          <w:rFonts w:ascii="Times New Roman"/>
          <w:sz w:val="18"/>
          <w:szCs w:val="16"/>
        </w:rPr>
        <w:t>热箱；</w:t>
      </w:r>
    </w:p>
    <w:p w14:paraId="17C6AC35">
      <w:pPr>
        <w:pStyle w:val="30"/>
        <w:ind w:firstLine="360"/>
        <w:rPr>
          <w:rFonts w:hint="default" w:ascii="Times New Roman" w:eastAsia="宋体"/>
          <w:sz w:val="18"/>
          <w:szCs w:val="16"/>
          <w:lang w:val="en-US" w:eastAsia="zh-CN"/>
        </w:rPr>
      </w:pPr>
      <w:r>
        <w:rPr>
          <w:rFonts w:hint="eastAsia" w:ascii="Times New Roman"/>
          <w:sz w:val="18"/>
          <w:szCs w:val="16"/>
          <w:lang w:val="en-US" w:eastAsia="zh-CN"/>
        </w:rPr>
        <w:t>5——热箱导流板；</w:t>
      </w:r>
    </w:p>
    <w:p w14:paraId="4803E117">
      <w:pPr>
        <w:pStyle w:val="30"/>
        <w:ind w:firstLine="360"/>
        <w:rPr>
          <w:rFonts w:ascii="Times New Roman"/>
          <w:sz w:val="18"/>
          <w:szCs w:val="16"/>
        </w:rPr>
      </w:pPr>
      <w:r>
        <w:rPr>
          <w:rFonts w:hint="eastAsia" w:ascii="Times New Roman"/>
          <w:sz w:val="18"/>
          <w:szCs w:val="16"/>
          <w:lang w:val="en-US" w:eastAsia="zh-CN"/>
        </w:rPr>
        <w:t>6</w:t>
      </w:r>
      <w:r>
        <w:rPr>
          <w:rFonts w:hint="default" w:ascii="Times New Roman"/>
          <w:sz w:val="18"/>
          <w:szCs w:val="16"/>
        </w:rPr>
        <w:t>——</w:t>
      </w:r>
      <w:r>
        <w:rPr>
          <w:rFonts w:hint="eastAsia" w:ascii="Times New Roman"/>
          <w:sz w:val="18"/>
          <w:szCs w:val="16"/>
          <w:lang w:val="en-US" w:eastAsia="zh-CN"/>
        </w:rPr>
        <w:t>试件框</w:t>
      </w:r>
      <w:r>
        <w:rPr>
          <w:rFonts w:ascii="Times New Roman"/>
          <w:sz w:val="18"/>
          <w:szCs w:val="16"/>
        </w:rPr>
        <w:t>；</w:t>
      </w:r>
    </w:p>
    <w:p w14:paraId="14B42944">
      <w:pPr>
        <w:pStyle w:val="30"/>
        <w:ind w:firstLine="360"/>
        <w:rPr>
          <w:rFonts w:hint="default" w:ascii="Times New Roman" w:eastAsia="宋体"/>
          <w:sz w:val="18"/>
          <w:szCs w:val="16"/>
          <w:lang w:val="en-US" w:eastAsia="zh-CN"/>
        </w:rPr>
      </w:pPr>
      <w:r>
        <w:rPr>
          <w:rFonts w:hint="eastAsia" w:ascii="Times New Roman"/>
          <w:sz w:val="18"/>
          <w:szCs w:val="16"/>
          <w:lang w:val="en-US" w:eastAsia="zh-CN"/>
        </w:rPr>
        <w:t>7——填充板；</w:t>
      </w:r>
    </w:p>
    <w:p w14:paraId="3300DF05">
      <w:pPr>
        <w:pStyle w:val="30"/>
        <w:ind w:firstLine="360"/>
        <w:rPr>
          <w:rFonts w:hint="eastAsia" w:ascii="Times New Roman"/>
          <w:sz w:val="18"/>
          <w:szCs w:val="16"/>
          <w:lang w:val="en-US" w:eastAsia="zh-CN"/>
        </w:rPr>
      </w:pPr>
      <w:r>
        <w:rPr>
          <w:rFonts w:hint="eastAsia" w:ascii="Times New Roman"/>
          <w:sz w:val="18"/>
          <w:szCs w:val="16"/>
          <w:lang w:val="en-US" w:eastAsia="zh-CN"/>
        </w:rPr>
        <w:t>8——试件；</w:t>
      </w:r>
    </w:p>
    <w:p w14:paraId="6089A7BC">
      <w:pPr>
        <w:pStyle w:val="30"/>
        <w:ind w:firstLine="360"/>
        <w:rPr>
          <w:rFonts w:hint="eastAsia" w:ascii="Times New Roman"/>
          <w:sz w:val="18"/>
          <w:szCs w:val="16"/>
          <w:lang w:val="en-US" w:eastAsia="zh-CN"/>
        </w:rPr>
      </w:pPr>
      <w:r>
        <w:rPr>
          <w:rFonts w:hint="eastAsia" w:ascii="Times New Roman"/>
          <w:sz w:val="18"/>
          <w:szCs w:val="16"/>
          <w:lang w:val="en-US" w:eastAsia="zh-CN"/>
        </w:rPr>
        <w:t>9——冷箱；</w:t>
      </w:r>
    </w:p>
    <w:p w14:paraId="209BAFB1">
      <w:pPr>
        <w:pStyle w:val="30"/>
        <w:ind w:firstLine="360"/>
        <w:rPr>
          <w:rFonts w:ascii="Times New Roman"/>
          <w:sz w:val="18"/>
          <w:szCs w:val="16"/>
        </w:rPr>
      </w:pPr>
      <w:r>
        <w:rPr>
          <w:rFonts w:hint="eastAsia" w:ascii="Times New Roman"/>
          <w:sz w:val="18"/>
          <w:szCs w:val="16"/>
          <w:lang w:val="en-US" w:eastAsia="zh-CN"/>
        </w:rPr>
        <w:t>10</w:t>
      </w:r>
      <w:r>
        <w:rPr>
          <w:rFonts w:hint="default" w:ascii="Times New Roman"/>
          <w:sz w:val="18"/>
          <w:szCs w:val="16"/>
        </w:rPr>
        <w:t>——</w:t>
      </w:r>
      <w:r>
        <w:rPr>
          <w:rFonts w:ascii="Times New Roman"/>
          <w:sz w:val="18"/>
          <w:szCs w:val="16"/>
        </w:rPr>
        <w:t>制冷装置；</w:t>
      </w:r>
    </w:p>
    <w:p w14:paraId="2D03EEB3">
      <w:pPr>
        <w:pStyle w:val="30"/>
        <w:ind w:firstLine="360"/>
        <w:rPr>
          <w:rFonts w:hint="eastAsia" w:ascii="Times New Roman"/>
          <w:sz w:val="18"/>
          <w:szCs w:val="16"/>
          <w:lang w:val="en-US" w:eastAsia="zh-CN"/>
        </w:rPr>
      </w:pPr>
      <w:r>
        <w:rPr>
          <w:rFonts w:hint="eastAsia" w:ascii="Times New Roman"/>
          <w:sz w:val="18"/>
          <w:szCs w:val="16"/>
          <w:lang w:val="en-US" w:eastAsia="zh-CN"/>
        </w:rPr>
        <w:t>11——冷箱导流板；</w:t>
      </w:r>
    </w:p>
    <w:p w14:paraId="2E2A7DBA">
      <w:pPr>
        <w:pStyle w:val="30"/>
        <w:ind w:firstLine="360"/>
        <w:rPr>
          <w:rFonts w:hint="default" w:ascii="Times New Roman"/>
          <w:sz w:val="18"/>
          <w:szCs w:val="16"/>
        </w:rPr>
      </w:pPr>
      <w:r>
        <w:rPr>
          <w:rFonts w:hint="eastAsia" w:ascii="Times New Roman"/>
          <w:sz w:val="18"/>
          <w:szCs w:val="16"/>
          <w:lang w:val="en-US" w:eastAsia="zh-CN"/>
        </w:rPr>
        <w:t>12</w:t>
      </w:r>
      <w:r>
        <w:rPr>
          <w:rFonts w:hint="default" w:ascii="Times New Roman"/>
          <w:sz w:val="18"/>
          <w:szCs w:val="16"/>
        </w:rPr>
        <w:t>——</w:t>
      </w:r>
      <w:r>
        <w:rPr>
          <w:rFonts w:ascii="Times New Roman"/>
          <w:sz w:val="18"/>
          <w:szCs w:val="16"/>
        </w:rPr>
        <w:t>空调</w:t>
      </w:r>
      <w:r>
        <w:rPr>
          <w:rFonts w:hint="eastAsia" w:ascii="Times New Roman"/>
          <w:sz w:val="18"/>
          <w:szCs w:val="16"/>
          <w:lang w:val="en-US" w:eastAsia="zh-CN"/>
        </w:rPr>
        <w:t>装置</w:t>
      </w:r>
      <w:r>
        <w:rPr>
          <w:rFonts w:ascii="Times New Roman"/>
          <w:sz w:val="18"/>
          <w:szCs w:val="16"/>
        </w:rPr>
        <w:t>。</w:t>
      </w:r>
    </w:p>
    <w:p w14:paraId="38952894">
      <w:pPr>
        <w:pStyle w:val="31"/>
        <w:numPr>
          <w:ilvl w:val="0"/>
          <w:numId w:val="0"/>
        </w:numPr>
        <w:rPr>
          <w:rFonts w:hint="default" w:ascii="Times New Roman"/>
          <w:szCs w:val="24"/>
        </w:rPr>
      </w:pPr>
      <w:r>
        <w:rPr>
          <w:rFonts w:ascii="Times New Roman"/>
          <w:szCs w:val="24"/>
        </w:rPr>
        <w:t>图</w:t>
      </w:r>
      <w:r>
        <w:rPr>
          <w:rFonts w:hint="default" w:ascii="Times New Roman"/>
          <w:szCs w:val="24"/>
        </w:rPr>
        <w:t xml:space="preserve">1 </w:t>
      </w:r>
      <w:r>
        <w:rPr>
          <w:rFonts w:ascii="Times New Roman"/>
          <w:szCs w:val="24"/>
        </w:rPr>
        <w:t>检测装置组成</w:t>
      </w:r>
    </w:p>
    <w:p w14:paraId="40CD220A">
      <w:pPr>
        <w:pStyle w:val="3"/>
      </w:pPr>
      <w:bookmarkStart w:id="27" w:name="_Toc20294"/>
      <w:r>
        <w:t xml:space="preserve">5.2  </w:t>
      </w:r>
      <w:r>
        <w:rPr>
          <w:rFonts w:hint="eastAsia"/>
        </w:rPr>
        <w:t>热箱</w:t>
      </w:r>
      <w:bookmarkEnd w:id="27"/>
    </w:p>
    <w:p w14:paraId="7BCF4AAD">
      <w:pPr>
        <w:ind w:firstLine="0" w:firstLineChars="0"/>
        <w:rPr>
          <w:rFonts w:cs="Times New Roman"/>
          <w:lang w:bidi="ar"/>
        </w:rPr>
      </w:pPr>
      <w:r>
        <w:rPr>
          <w:b/>
        </w:rPr>
        <w:t xml:space="preserve">5.2.1  </w:t>
      </w:r>
      <w:r>
        <w:rPr>
          <w:rFonts w:hint="eastAsia"/>
          <w:bCs/>
        </w:rPr>
        <w:t>热</w:t>
      </w:r>
      <w:r>
        <w:rPr>
          <w:rFonts w:hint="eastAsia" w:cs="Times New Roman"/>
          <w:lang w:bidi="ar"/>
        </w:rPr>
        <w:t>箱内净尺寸宜不小于</w:t>
      </w:r>
      <w:r>
        <w:rPr>
          <w:rFonts w:cs="Times New Roman"/>
          <w:lang w:bidi="ar"/>
        </w:rPr>
        <w:t>2</w:t>
      </w:r>
      <w:r>
        <w:rPr>
          <w:rFonts w:hint="eastAsia" w:cs="Times New Roman"/>
          <w:lang w:val="en-US" w:eastAsia="zh-CN" w:bidi="ar"/>
        </w:rPr>
        <w:t>0</w:t>
      </w:r>
      <w:r>
        <w:rPr>
          <w:rFonts w:cs="Times New Roman"/>
          <w:lang w:bidi="ar"/>
        </w:rPr>
        <w:t>00 mm×2</w:t>
      </w:r>
      <w:r>
        <w:rPr>
          <w:rFonts w:hint="eastAsia" w:cs="Times New Roman"/>
          <w:lang w:val="en-US" w:eastAsia="zh-CN" w:bidi="ar"/>
        </w:rPr>
        <w:t>0</w:t>
      </w:r>
      <w:r>
        <w:rPr>
          <w:rFonts w:cs="Times New Roman"/>
          <w:lang w:bidi="ar"/>
        </w:rPr>
        <w:t>00 mm</w:t>
      </w:r>
      <w:r>
        <w:rPr>
          <w:rFonts w:hint="eastAsia" w:cs="Times New Roman"/>
          <w:lang w:bidi="ar"/>
        </w:rPr>
        <w:t>（宽</w:t>
      </w:r>
      <w:r>
        <w:rPr>
          <w:rFonts w:cs="Times New Roman"/>
          <w:lang w:bidi="ar"/>
        </w:rPr>
        <w:t>×</w:t>
      </w:r>
      <w:r>
        <w:rPr>
          <w:rFonts w:hint="eastAsia" w:cs="Times New Roman"/>
          <w:lang w:bidi="ar"/>
        </w:rPr>
        <w:t>高），进深宜不小于</w:t>
      </w:r>
      <w:r>
        <w:rPr>
          <w:rFonts w:cs="Times New Roman"/>
          <w:lang w:bidi="ar"/>
        </w:rPr>
        <w:t>2000 mm</w:t>
      </w:r>
      <w:r>
        <w:rPr>
          <w:rFonts w:hint="eastAsia" w:cs="Times New Roman"/>
          <w:lang w:bidi="ar"/>
        </w:rPr>
        <w:t>。</w:t>
      </w:r>
    </w:p>
    <w:p w14:paraId="21F9AB31">
      <w:pPr>
        <w:ind w:firstLine="0" w:firstLineChars="0"/>
        <w:rPr>
          <w:rFonts w:cs="Times New Roman"/>
          <w:lang w:bidi="ar"/>
        </w:rPr>
      </w:pPr>
      <w:r>
        <w:rPr>
          <w:b/>
        </w:rPr>
        <w:t xml:space="preserve">5.2.2 </w:t>
      </w:r>
      <w:r>
        <w:rPr>
          <w:bCs/>
        </w:rPr>
        <w:t xml:space="preserve"> </w:t>
      </w:r>
      <w:r>
        <w:rPr>
          <w:rFonts w:hint="eastAsia"/>
          <w:bCs/>
        </w:rPr>
        <w:t>热</w:t>
      </w:r>
      <w:r>
        <w:rPr>
          <w:rFonts w:hint="eastAsia" w:cs="Times New Roman"/>
          <w:lang w:bidi="ar"/>
        </w:rPr>
        <w:t>箱壁应为匀质材料，热阻值应不小于</w:t>
      </w:r>
      <w:r>
        <w:rPr>
          <w:rFonts w:cs="Times New Roman"/>
          <w:lang w:bidi="ar"/>
        </w:rPr>
        <w:t>3.5 m</w:t>
      </w:r>
      <w:r>
        <w:rPr>
          <w:rFonts w:cs="Times New Roman"/>
          <w:vertAlign w:val="superscript"/>
          <w:lang w:bidi="ar"/>
        </w:rPr>
        <w:t>2</w:t>
      </w:r>
      <w:r>
        <w:rPr>
          <w:rFonts w:cs="Times New Roman"/>
          <w:lang w:bidi="ar"/>
        </w:rPr>
        <w:t>·K/W</w:t>
      </w:r>
      <w:r>
        <w:rPr>
          <w:rFonts w:hint="eastAsia" w:cs="Times New Roman"/>
          <w:lang w:bidi="ar"/>
        </w:rPr>
        <w:t>。</w:t>
      </w:r>
    </w:p>
    <w:p w14:paraId="08EE5F19">
      <w:pPr>
        <w:ind w:firstLine="0" w:firstLineChars="0"/>
        <w:rPr>
          <w:rFonts w:hint="eastAsia" w:cs="Times New Roman"/>
          <w:lang w:bidi="ar"/>
        </w:rPr>
      </w:pPr>
      <w:r>
        <w:rPr>
          <w:b/>
        </w:rPr>
        <w:t>5.2.</w:t>
      </w:r>
      <w:r>
        <w:rPr>
          <w:rFonts w:hint="eastAsia"/>
          <w:b/>
          <w:lang w:val="en-US" w:eastAsia="zh-CN"/>
        </w:rPr>
        <w:t>3</w:t>
      </w:r>
      <w:r>
        <w:rPr>
          <w:b/>
        </w:rPr>
        <w:t xml:space="preserve"> </w:t>
      </w:r>
      <w:r>
        <w:rPr>
          <w:bCs/>
        </w:rPr>
        <w:t xml:space="preserve"> </w:t>
      </w:r>
      <w:r>
        <w:rPr>
          <w:rFonts w:hint="eastAsia" w:cs="Times New Roman"/>
          <w:lang w:bidi="ar"/>
        </w:rPr>
        <w:t>热箱应采用稳压电源加热装置加热，计量用功率表的准确度等级应不低于</w:t>
      </w:r>
      <w:r>
        <w:rPr>
          <w:rFonts w:cs="Times New Roman"/>
          <w:lang w:bidi="ar"/>
        </w:rPr>
        <w:t>0.5</w:t>
      </w:r>
      <w:r>
        <w:rPr>
          <w:rFonts w:hint="eastAsia" w:cs="Times New Roman"/>
          <w:lang w:bidi="ar"/>
        </w:rPr>
        <w:t>级。</w:t>
      </w:r>
    </w:p>
    <w:p w14:paraId="0B1D1E60">
      <w:pPr>
        <w:ind w:firstLine="0" w:firstLineChars="0"/>
        <w:rPr>
          <w:rFonts w:hint="eastAsia" w:cs="Times New Roman"/>
          <w:lang w:bidi="ar"/>
        </w:rPr>
      </w:pPr>
      <w:r>
        <w:rPr>
          <w:b/>
        </w:rPr>
        <w:t>5.2.</w:t>
      </w:r>
      <w:r>
        <w:rPr>
          <w:rFonts w:hint="eastAsia"/>
          <w:b/>
          <w:lang w:val="en-US" w:eastAsia="zh-CN"/>
        </w:rPr>
        <w:t xml:space="preserve">4  </w:t>
      </w:r>
      <w:r>
        <w:rPr>
          <w:rFonts w:hint="eastAsia" w:cs="Times New Roman"/>
          <w:lang w:val="en-US" w:eastAsia="zh-CN" w:bidi="ar"/>
        </w:rPr>
        <w:t>热</w:t>
      </w:r>
      <w:r>
        <w:rPr>
          <w:rFonts w:hint="eastAsia" w:cs="Times New Roman"/>
          <w:lang w:bidi="ar"/>
        </w:rPr>
        <w:t>箱内导流板面向试件表面的半球发射率应大于</w:t>
      </w:r>
      <w:r>
        <w:rPr>
          <w:rFonts w:cs="Times New Roman"/>
          <w:lang w:bidi="ar"/>
        </w:rPr>
        <w:t>0.85</w:t>
      </w:r>
      <w:r>
        <w:rPr>
          <w:rFonts w:hint="eastAsia" w:cs="Times New Roman"/>
          <w:lang w:bidi="ar"/>
        </w:rPr>
        <w:t>，导流板应位于距试件框</w:t>
      </w:r>
      <w:r>
        <w:rPr>
          <w:rFonts w:hint="eastAsia" w:cs="Times New Roman"/>
          <w:lang w:val="en-US" w:eastAsia="zh-CN" w:bidi="ar"/>
        </w:rPr>
        <w:t>热</w:t>
      </w:r>
      <w:r>
        <w:rPr>
          <w:rFonts w:hint="eastAsia" w:cs="Times New Roman"/>
          <w:lang w:bidi="ar"/>
        </w:rPr>
        <w:t>侧表面</w:t>
      </w:r>
      <w:r>
        <w:rPr>
          <w:rFonts w:cs="Times New Roman"/>
          <w:lang w:bidi="ar"/>
        </w:rPr>
        <w:t>150 mm ~300 mm</w:t>
      </w:r>
      <w:r>
        <w:rPr>
          <w:rFonts w:hint="eastAsia" w:cs="Times New Roman"/>
          <w:lang w:bidi="ar"/>
        </w:rPr>
        <w:t>的平面内，应大于所测试件尺寸。</w:t>
      </w:r>
    </w:p>
    <w:p w14:paraId="01AA35FE">
      <w:pPr>
        <w:ind w:firstLine="0" w:firstLineChars="0"/>
        <w:rPr>
          <w:rFonts w:hint="eastAsia" w:cs="Times New Roman"/>
          <w:lang w:bidi="ar"/>
        </w:rPr>
      </w:pPr>
      <w:r>
        <w:rPr>
          <w:b/>
        </w:rPr>
        <w:t>5.2.</w:t>
      </w:r>
      <w:r>
        <w:rPr>
          <w:rFonts w:hint="eastAsia"/>
          <w:b/>
          <w:lang w:val="en-US" w:eastAsia="zh-CN"/>
        </w:rPr>
        <w:t xml:space="preserve">5  </w:t>
      </w:r>
      <w:r>
        <w:rPr>
          <w:rFonts w:hint="eastAsia" w:cs="Times New Roman"/>
          <w:lang w:val="en-US" w:eastAsia="zh-CN" w:bidi="ar"/>
        </w:rPr>
        <w:t>热</w:t>
      </w:r>
      <w:r>
        <w:rPr>
          <w:rFonts w:hint="eastAsia" w:cs="Times New Roman"/>
          <w:lang w:bidi="ar"/>
        </w:rPr>
        <w:t>箱内导流板与试件间应均匀布置至少</w:t>
      </w:r>
      <w:r>
        <w:rPr>
          <w:rFonts w:cs="Times New Roman"/>
          <w:lang w:bidi="ar"/>
        </w:rPr>
        <w:t>9</w:t>
      </w:r>
      <w:r>
        <w:rPr>
          <w:rFonts w:hint="eastAsia" w:cs="Times New Roman"/>
          <w:lang w:bidi="ar"/>
        </w:rPr>
        <w:t>个空气温度测点，且应进行热辐射屏蔽。</w:t>
      </w:r>
    </w:p>
    <w:p w14:paraId="57A9492E">
      <w:pPr>
        <w:pStyle w:val="3"/>
      </w:pPr>
      <w:bookmarkStart w:id="28" w:name="_Toc29486"/>
      <w:r>
        <w:t xml:space="preserve">5.3  </w:t>
      </w:r>
      <w:r>
        <w:rPr>
          <w:rFonts w:hint="eastAsia"/>
        </w:rPr>
        <w:t>冷箱</w:t>
      </w:r>
      <w:bookmarkEnd w:id="28"/>
    </w:p>
    <w:p w14:paraId="76AA04B7">
      <w:pPr>
        <w:ind w:firstLine="0" w:firstLineChars="0"/>
        <w:rPr>
          <w:rFonts w:cs="Times New Roman"/>
          <w:lang w:bidi="ar"/>
        </w:rPr>
      </w:pPr>
      <w:r>
        <w:rPr>
          <w:b/>
        </w:rPr>
        <w:t xml:space="preserve">5.3.1  </w:t>
      </w:r>
      <w:r>
        <w:rPr>
          <w:rFonts w:hint="eastAsia" w:cs="Times New Roman"/>
          <w:lang w:bidi="ar"/>
        </w:rPr>
        <w:t>冷箱内净尺寸应与试件框外边缘尺寸相同，</w:t>
      </w:r>
      <w:r>
        <w:rPr>
          <w:rFonts w:hint="eastAsia" w:cs="Times New Roman"/>
          <w:lang w:val="en-US" w:eastAsia="zh-CN" w:bidi="ar"/>
        </w:rPr>
        <w:t>高度</w:t>
      </w:r>
      <w:r>
        <w:rPr>
          <w:rFonts w:hint="eastAsia" w:cs="Times New Roman"/>
          <w:lang w:bidi="ar"/>
        </w:rPr>
        <w:t>应能容纳制冷装置和导流板。</w:t>
      </w:r>
    </w:p>
    <w:p w14:paraId="5F7284F7">
      <w:pPr>
        <w:ind w:firstLine="0" w:firstLineChars="0"/>
        <w:rPr>
          <w:rFonts w:cs="Times New Roman"/>
          <w:lang w:bidi="ar"/>
        </w:rPr>
      </w:pPr>
      <w:r>
        <w:rPr>
          <w:b/>
        </w:rPr>
        <w:t xml:space="preserve">5.3.2  </w:t>
      </w:r>
      <w:r>
        <w:rPr>
          <w:rFonts w:hint="eastAsia" w:cs="Times New Roman"/>
          <w:lang w:bidi="ar"/>
        </w:rPr>
        <w:t>冷箱内表面应采用不吸湿、耐腐蚀材料，冷箱壁热阻值应不小于</w:t>
      </w:r>
      <w:r>
        <w:rPr>
          <w:rFonts w:cs="Times New Roman"/>
          <w:lang w:bidi="ar"/>
        </w:rPr>
        <w:t>3.5 m</w:t>
      </w:r>
      <w:r>
        <w:rPr>
          <w:rFonts w:cs="Times New Roman"/>
          <w:vertAlign w:val="superscript"/>
          <w:lang w:bidi="ar"/>
        </w:rPr>
        <w:t>2</w:t>
      </w:r>
      <w:r>
        <w:rPr>
          <w:rFonts w:cs="Times New Roman"/>
          <w:lang w:bidi="ar"/>
        </w:rPr>
        <w:t>·K/W</w:t>
      </w:r>
      <w:r>
        <w:rPr>
          <w:rFonts w:hint="eastAsia" w:cs="Times New Roman"/>
          <w:lang w:bidi="ar"/>
        </w:rPr>
        <w:t>。</w:t>
      </w:r>
    </w:p>
    <w:p w14:paraId="715E7EAC">
      <w:pPr>
        <w:ind w:firstLine="0" w:firstLineChars="0"/>
        <w:rPr>
          <w:rFonts w:cs="Times New Roman"/>
          <w:lang w:bidi="ar"/>
        </w:rPr>
      </w:pPr>
      <w:r>
        <w:rPr>
          <w:b/>
        </w:rPr>
        <w:t>5.3.</w:t>
      </w:r>
      <w:r>
        <w:rPr>
          <w:rFonts w:hint="eastAsia"/>
          <w:b/>
        </w:rPr>
        <w:t>3</w:t>
      </w:r>
      <w:r>
        <w:rPr>
          <w:b/>
        </w:rPr>
        <w:t xml:space="preserve">  </w:t>
      </w:r>
      <w:r>
        <w:rPr>
          <w:rFonts w:hint="eastAsia" w:cs="Times New Roman"/>
          <w:lang w:bidi="ar"/>
        </w:rPr>
        <w:t>冷箱内导流板面向试件表面的半球发射率应大于</w:t>
      </w:r>
      <w:r>
        <w:rPr>
          <w:rFonts w:cs="Times New Roman"/>
          <w:lang w:bidi="ar"/>
        </w:rPr>
        <w:t>0.85</w:t>
      </w:r>
      <w:r>
        <w:rPr>
          <w:rFonts w:hint="eastAsia" w:cs="Times New Roman"/>
          <w:lang w:bidi="ar"/>
        </w:rPr>
        <w:t>，导流板应位于距试件框冷侧表面</w:t>
      </w:r>
      <w:r>
        <w:rPr>
          <w:rFonts w:cs="Times New Roman"/>
          <w:lang w:bidi="ar"/>
        </w:rPr>
        <w:t>150 mm ~300 mm</w:t>
      </w:r>
      <w:r>
        <w:rPr>
          <w:rFonts w:hint="eastAsia" w:cs="Times New Roman"/>
          <w:lang w:bidi="ar"/>
        </w:rPr>
        <w:t>的平面内，应大于所测试件尺寸。</w:t>
      </w:r>
    </w:p>
    <w:p w14:paraId="1A4919FF">
      <w:pPr>
        <w:ind w:firstLine="0" w:firstLineChars="0"/>
        <w:rPr>
          <w:rFonts w:cs="Times New Roman"/>
          <w:lang w:bidi="ar"/>
        </w:rPr>
      </w:pPr>
      <w:r>
        <w:rPr>
          <w:b/>
        </w:rPr>
        <w:t>5.3.</w:t>
      </w:r>
      <w:r>
        <w:rPr>
          <w:rFonts w:hint="eastAsia"/>
          <w:b/>
        </w:rPr>
        <w:t>4</w:t>
      </w:r>
      <w:r>
        <w:rPr>
          <w:b/>
        </w:rPr>
        <w:t xml:space="preserve">  </w:t>
      </w:r>
      <w:r>
        <w:rPr>
          <w:rFonts w:hint="eastAsia" w:cs="Times New Roman"/>
          <w:lang w:bidi="ar"/>
        </w:rPr>
        <w:t>冷箱内导流板与试件间应均匀布置至少</w:t>
      </w:r>
      <w:r>
        <w:rPr>
          <w:rFonts w:cs="Times New Roman"/>
          <w:lang w:bidi="ar"/>
        </w:rPr>
        <w:t>9</w:t>
      </w:r>
      <w:r>
        <w:rPr>
          <w:rFonts w:hint="eastAsia" w:cs="Times New Roman"/>
          <w:lang w:bidi="ar"/>
        </w:rPr>
        <w:t>个空气温度测点，且应进行热辐射屏蔽。</w:t>
      </w:r>
    </w:p>
    <w:p w14:paraId="59F05647">
      <w:pPr>
        <w:ind w:firstLine="0" w:firstLineChars="0"/>
        <w:rPr>
          <w:rFonts w:cs="Times New Roman"/>
          <w:lang w:bidi="ar"/>
        </w:rPr>
      </w:pPr>
      <w:r>
        <w:rPr>
          <w:b/>
        </w:rPr>
        <w:t>5.3.</w:t>
      </w:r>
      <w:r>
        <w:rPr>
          <w:rFonts w:hint="eastAsia"/>
          <w:b/>
        </w:rPr>
        <w:t>5</w:t>
      </w:r>
      <w:r>
        <w:rPr>
          <w:b/>
        </w:rPr>
        <w:t xml:space="preserve">  </w:t>
      </w:r>
      <w:r>
        <w:rPr>
          <w:rFonts w:hint="eastAsia" w:cs="Times New Roman"/>
          <w:lang w:bidi="ar"/>
        </w:rPr>
        <w:t>冷箱内应利用导流板和风机进行强迫对流，形成沿试件表面</w:t>
      </w:r>
      <w:r>
        <w:rPr>
          <w:rFonts w:hint="eastAsia" w:cs="Times New Roman"/>
          <w:lang w:val="en-US" w:eastAsia="zh-CN" w:bidi="ar"/>
        </w:rPr>
        <w:t>水平方向</w:t>
      </w:r>
      <w:r>
        <w:rPr>
          <w:rFonts w:hint="eastAsia" w:cs="Times New Roman"/>
          <w:lang w:bidi="ar"/>
        </w:rPr>
        <w:t>的均匀稳定气流；与试件冷侧表面距离符合</w:t>
      </w:r>
      <w:r>
        <w:rPr>
          <w:rFonts w:cs="Times New Roman"/>
          <w:lang w:bidi="ar"/>
        </w:rPr>
        <w:t>GB/T 13475</w:t>
      </w:r>
      <w:r>
        <w:rPr>
          <w:rFonts w:hint="eastAsia" w:cs="Times New Roman"/>
          <w:lang w:bidi="ar"/>
        </w:rPr>
        <w:t>规定平面内的平均风速应为</w:t>
      </w:r>
      <w:r>
        <w:rPr>
          <w:rFonts w:cs="Times New Roman"/>
          <w:lang w:bidi="ar"/>
        </w:rPr>
        <w:t>3.0 m/s±0.2 m/s</w:t>
      </w:r>
      <w:r>
        <w:rPr>
          <w:rFonts w:hint="eastAsia" w:cs="Times New Roman"/>
          <w:lang w:bidi="ar"/>
        </w:rPr>
        <w:t>。</w:t>
      </w:r>
    </w:p>
    <w:p w14:paraId="0E76F06B">
      <w:pPr>
        <w:pStyle w:val="3"/>
        <w:rPr>
          <w:color w:val="auto"/>
        </w:rPr>
      </w:pPr>
      <w:bookmarkStart w:id="29" w:name="_Toc32114"/>
      <w:r>
        <w:rPr>
          <w:color w:val="auto"/>
        </w:rPr>
        <w:t>5.</w:t>
      </w:r>
      <w:r>
        <w:rPr>
          <w:rFonts w:hint="eastAsia"/>
          <w:color w:val="auto"/>
        </w:rPr>
        <w:t>4</w:t>
      </w:r>
      <w:r>
        <w:rPr>
          <w:color w:val="auto"/>
        </w:rPr>
        <w:t xml:space="preserve">  </w:t>
      </w:r>
      <w:r>
        <w:rPr>
          <w:rFonts w:hint="eastAsia"/>
          <w:color w:val="auto"/>
        </w:rPr>
        <w:t>试件框</w:t>
      </w:r>
      <w:bookmarkEnd w:id="29"/>
    </w:p>
    <w:p w14:paraId="281354F0">
      <w:pPr>
        <w:ind w:firstLine="0" w:firstLineChars="0"/>
        <w:rPr>
          <w:rFonts w:cs="Times New Roman"/>
          <w:lang w:bidi="ar"/>
        </w:rPr>
      </w:pPr>
      <w:r>
        <w:rPr>
          <w:b/>
        </w:rPr>
        <w:t>5.</w:t>
      </w:r>
      <w:r>
        <w:rPr>
          <w:rFonts w:hint="eastAsia"/>
          <w:b/>
        </w:rPr>
        <w:t>4</w:t>
      </w:r>
      <w:r>
        <w:rPr>
          <w:b/>
        </w:rPr>
        <w:t>.</w:t>
      </w:r>
      <w:r>
        <w:rPr>
          <w:rFonts w:hint="eastAsia"/>
          <w:b/>
          <w:lang w:val="en-US" w:eastAsia="zh-CN"/>
        </w:rPr>
        <w:t>1</w:t>
      </w:r>
      <w:r>
        <w:rPr>
          <w:b/>
        </w:rPr>
        <w:t xml:space="preserve">  </w:t>
      </w:r>
      <w:r>
        <w:rPr>
          <w:rFonts w:hint="eastAsia" w:cs="Times New Roman"/>
          <w:lang w:val="en-US" w:eastAsia="zh-CN" w:bidi="ar"/>
        </w:rPr>
        <w:t>试件框应有结构支撑部分和绝热材料部分组成。其中绝热材料导热系数不应大于0.040W/（m·K），厚度不宜小于100 mm；结构支撑部分应与冷热箱可靠连接，且应能承受试件重量；</w:t>
      </w:r>
      <w:r>
        <w:rPr>
          <w:rFonts w:hint="eastAsia" w:cs="Times New Roman"/>
          <w:lang w:bidi="ar"/>
        </w:rPr>
        <w:t>表面应采用不吸湿、耐腐蚀材料。</w:t>
      </w:r>
    </w:p>
    <w:p w14:paraId="7D91E364">
      <w:pPr>
        <w:ind w:firstLine="0" w:firstLineChars="0"/>
        <w:rPr>
          <w:rFonts w:hint="eastAsia" w:cs="Times New Roman"/>
          <w:lang w:bidi="ar"/>
        </w:rPr>
      </w:pPr>
      <w:r>
        <w:rPr>
          <w:b/>
        </w:rPr>
        <w:t>5.</w:t>
      </w:r>
      <w:r>
        <w:rPr>
          <w:rFonts w:hint="eastAsia"/>
          <w:b/>
        </w:rPr>
        <w:t>4</w:t>
      </w:r>
      <w:r>
        <w:rPr>
          <w:b/>
        </w:rPr>
        <w:t>.</w:t>
      </w:r>
      <w:r>
        <w:rPr>
          <w:rFonts w:hint="eastAsia"/>
          <w:b/>
          <w:lang w:val="en-US" w:eastAsia="zh-CN"/>
        </w:rPr>
        <w:t>2</w:t>
      </w:r>
      <w:r>
        <w:rPr>
          <w:b/>
        </w:rPr>
        <w:t xml:space="preserve">  </w:t>
      </w:r>
      <w:r>
        <w:rPr>
          <w:rFonts w:hint="eastAsia" w:cs="Times New Roman"/>
          <w:lang w:bidi="ar"/>
        </w:rPr>
        <w:t>试件框热侧、冷侧各表面应均匀布置至少</w:t>
      </w:r>
      <w:r>
        <w:rPr>
          <w:rFonts w:cs="Times New Roman"/>
          <w:lang w:bidi="ar"/>
        </w:rPr>
        <w:t>6</w:t>
      </w:r>
      <w:r>
        <w:rPr>
          <w:rFonts w:hint="eastAsia" w:cs="Times New Roman"/>
          <w:lang w:bidi="ar"/>
        </w:rPr>
        <w:t>个温度测点。</w:t>
      </w:r>
    </w:p>
    <w:p w14:paraId="7F5828E2">
      <w:pPr>
        <w:pStyle w:val="3"/>
      </w:pPr>
      <w:bookmarkStart w:id="30" w:name="_Toc15135"/>
      <w:r>
        <w:t>5.</w:t>
      </w:r>
      <w:r>
        <w:rPr>
          <w:rFonts w:hint="eastAsia"/>
          <w:lang w:val="en-US" w:eastAsia="zh-CN"/>
        </w:rPr>
        <w:t>5</w:t>
      </w:r>
      <w:r>
        <w:t xml:space="preserve">  </w:t>
      </w:r>
      <w:r>
        <w:rPr>
          <w:rFonts w:hint="eastAsia"/>
        </w:rPr>
        <w:t>环境空间</w:t>
      </w:r>
      <w:bookmarkEnd w:id="30"/>
    </w:p>
    <w:p w14:paraId="77E15753">
      <w:pPr>
        <w:ind w:firstLine="0" w:firstLineChars="0"/>
        <w:rPr>
          <w:rFonts w:cs="Times New Roman"/>
          <w:lang w:bidi="ar"/>
        </w:rPr>
      </w:pPr>
      <w:r>
        <w:rPr>
          <w:b/>
        </w:rPr>
        <w:t>5.</w:t>
      </w:r>
      <w:r>
        <w:rPr>
          <w:rFonts w:hint="eastAsia"/>
          <w:b/>
          <w:lang w:val="en-US" w:eastAsia="zh-CN"/>
        </w:rPr>
        <w:t>5</w:t>
      </w:r>
      <w:r>
        <w:rPr>
          <w:b/>
        </w:rPr>
        <w:t xml:space="preserve">.1  </w:t>
      </w:r>
      <w:r>
        <w:rPr>
          <w:rFonts w:hint="eastAsia" w:cs="Times New Roman"/>
          <w:lang w:bidi="ar"/>
        </w:rPr>
        <w:t>检测装置应放在装有空调设备的试验室内，环境空间空气温度波动不应大于</w:t>
      </w:r>
      <w:r>
        <w:rPr>
          <w:rFonts w:cs="Times New Roman"/>
          <w:lang w:bidi="ar"/>
        </w:rPr>
        <w:t>0.5 K</w:t>
      </w:r>
      <w:r>
        <w:rPr>
          <w:rFonts w:hint="eastAsia" w:cs="Times New Roman"/>
          <w:lang w:bidi="ar"/>
        </w:rPr>
        <w:t>，热箱壁内外表面平均温差应小于</w:t>
      </w:r>
      <w:r>
        <w:rPr>
          <w:rFonts w:cs="Times New Roman"/>
          <w:lang w:bidi="ar"/>
        </w:rPr>
        <w:t>1.0 K</w:t>
      </w:r>
      <w:r>
        <w:rPr>
          <w:rFonts w:hint="eastAsia" w:cs="Times New Roman"/>
          <w:lang w:bidi="ar"/>
        </w:rPr>
        <w:t>。</w:t>
      </w:r>
    </w:p>
    <w:p w14:paraId="602B93F0">
      <w:pPr>
        <w:ind w:firstLine="0" w:firstLineChars="0"/>
        <w:rPr>
          <w:rFonts w:cs="Times New Roman"/>
          <w:lang w:bidi="ar"/>
        </w:rPr>
      </w:pPr>
      <w:r>
        <w:rPr>
          <w:b/>
        </w:rPr>
        <w:t>5.</w:t>
      </w:r>
      <w:r>
        <w:rPr>
          <w:rFonts w:hint="eastAsia"/>
          <w:b/>
          <w:lang w:val="en-US" w:eastAsia="zh-CN"/>
        </w:rPr>
        <w:t>5</w:t>
      </w:r>
      <w:r>
        <w:rPr>
          <w:b/>
        </w:rPr>
        <w:t xml:space="preserve">.2  </w:t>
      </w:r>
      <w:r>
        <w:rPr>
          <w:rFonts w:hint="eastAsia" w:cs="Times New Roman"/>
          <w:lang w:bidi="ar"/>
        </w:rPr>
        <w:t>试验室围护结构应有良好的保温性能和热稳定性，墙体及顶棚内表面应进行绝热处理，且太阳光不应直接透过窗户进入室内。</w:t>
      </w:r>
    </w:p>
    <w:p w14:paraId="48A35256">
      <w:pPr>
        <w:ind w:firstLine="0" w:firstLineChars="0"/>
        <w:rPr>
          <w:rFonts w:cs="Times New Roman"/>
          <w:lang w:bidi="ar"/>
        </w:rPr>
      </w:pPr>
      <w:r>
        <w:rPr>
          <w:b/>
        </w:rPr>
        <w:t>5.</w:t>
      </w:r>
      <w:r>
        <w:rPr>
          <w:rFonts w:hint="eastAsia"/>
          <w:b/>
          <w:lang w:val="en-US" w:eastAsia="zh-CN"/>
        </w:rPr>
        <w:t>5</w:t>
      </w:r>
      <w:r>
        <w:rPr>
          <w:b/>
        </w:rPr>
        <w:t>.</w:t>
      </w:r>
      <w:r>
        <w:rPr>
          <w:rFonts w:hint="eastAsia"/>
          <w:b/>
          <w:lang w:val="en-US" w:eastAsia="zh-CN"/>
        </w:rPr>
        <w:t>3</w:t>
      </w:r>
      <w:r>
        <w:rPr>
          <w:b/>
        </w:rPr>
        <w:t xml:space="preserve">  </w:t>
      </w:r>
      <w:r>
        <w:rPr>
          <w:rFonts w:hint="eastAsia" w:cs="Times New Roman"/>
          <w:lang w:bidi="ar"/>
        </w:rPr>
        <w:t>热箱壁外表面与周边壁面之间距离不应小于</w:t>
      </w:r>
      <w:r>
        <w:rPr>
          <w:rFonts w:cs="Times New Roman"/>
          <w:lang w:bidi="ar"/>
        </w:rPr>
        <w:t>500 mm</w:t>
      </w:r>
      <w:r>
        <w:rPr>
          <w:rFonts w:hint="eastAsia" w:cs="Times New Roman"/>
          <w:lang w:bidi="ar"/>
        </w:rPr>
        <w:t>。</w:t>
      </w:r>
    </w:p>
    <w:p w14:paraId="3D6C6F70">
      <w:pPr>
        <w:pStyle w:val="2"/>
        <w:spacing w:before="312" w:beforeLines="100" w:after="312" w:afterLines="100"/>
        <w:ind w:firstLine="0" w:firstLineChars="0"/>
        <w:jc w:val="left"/>
        <w:rPr>
          <w:b w:val="0"/>
          <w:highlight w:val="none"/>
        </w:rPr>
      </w:pPr>
      <w:bookmarkStart w:id="31" w:name="_Toc29019"/>
      <w:r>
        <w:rPr>
          <w:b w:val="0"/>
          <w:highlight w:val="none"/>
        </w:rPr>
        <w:t xml:space="preserve">6  </w:t>
      </w:r>
      <w:bookmarkStart w:id="32" w:name="_Toc31017"/>
      <w:r>
        <w:rPr>
          <w:rFonts w:hint="eastAsia"/>
          <w:b w:val="0"/>
          <w:highlight w:val="none"/>
        </w:rPr>
        <w:t>试件及安装要求</w:t>
      </w:r>
      <w:bookmarkEnd w:id="31"/>
      <w:bookmarkEnd w:id="32"/>
    </w:p>
    <w:p w14:paraId="6FB5869A">
      <w:pPr>
        <w:pStyle w:val="3"/>
      </w:pPr>
      <w:bookmarkStart w:id="33" w:name="_Toc13003"/>
      <w:r>
        <w:t xml:space="preserve">6.1  </w:t>
      </w:r>
      <w:r>
        <w:rPr>
          <w:rFonts w:hint="eastAsia"/>
        </w:rPr>
        <w:t>试件</w:t>
      </w:r>
      <w:bookmarkEnd w:id="33"/>
    </w:p>
    <w:p w14:paraId="6243417C">
      <w:pPr>
        <w:ind w:firstLine="420"/>
        <w:rPr>
          <w:rFonts w:cs="宋体"/>
          <w:szCs w:val="24"/>
          <w:lang w:bidi="ar"/>
        </w:rPr>
      </w:pPr>
      <w:r>
        <w:rPr>
          <w:rFonts w:hint="eastAsia" w:cs="宋体"/>
          <w:szCs w:val="24"/>
          <w:lang w:bidi="ar"/>
        </w:rPr>
        <w:t>被检试件为一件，构造应符合产品设计和组装要求，不得附加任何多余配件或采取特殊组装工艺。</w:t>
      </w:r>
    </w:p>
    <w:p w14:paraId="35F0FCAD">
      <w:pPr>
        <w:pStyle w:val="3"/>
      </w:pPr>
      <w:bookmarkStart w:id="34" w:name="_Toc27709"/>
      <w:r>
        <w:t>6.</w:t>
      </w:r>
      <w:r>
        <w:rPr>
          <w:rFonts w:hint="eastAsia"/>
        </w:rPr>
        <w:t>2</w:t>
      </w:r>
      <w:r>
        <w:t xml:space="preserve">  </w:t>
      </w:r>
      <w:r>
        <w:rPr>
          <w:rFonts w:hint="eastAsia"/>
        </w:rPr>
        <w:t>安装要求</w:t>
      </w:r>
      <w:bookmarkEnd w:id="34"/>
    </w:p>
    <w:p w14:paraId="67BEF020">
      <w:pPr>
        <w:ind w:firstLine="0" w:firstLineChars="0"/>
      </w:pPr>
      <w:r>
        <w:rPr>
          <w:rFonts w:hint="eastAsia"/>
          <w:b/>
          <w:lang w:val="en-US" w:eastAsia="zh-CN"/>
        </w:rPr>
        <w:t xml:space="preserve">6.2.1  </w:t>
      </w:r>
      <w:r>
        <w:rPr>
          <w:rFonts w:hint="eastAsia" w:cs="Times New Roman"/>
          <w:lang w:bidi="ar"/>
        </w:rPr>
        <w:t>试件</w:t>
      </w:r>
      <w:r>
        <w:rPr>
          <w:rFonts w:hint="eastAsia" w:cs="Times New Roman"/>
          <w:lang w:val="en-US" w:eastAsia="zh-CN" w:bidi="ar"/>
        </w:rPr>
        <w:t>应放置于试件框上，在试件四周设置填充板，周边填充板宽度不应小于100 mm，导热系数不应大于0.04 W/（m·K），见图2。</w:t>
      </w:r>
    </w:p>
    <w:p w14:paraId="4D9A0D6C">
      <w:pPr>
        <w:ind w:firstLine="420"/>
        <w:jc w:val="center"/>
        <w:rPr>
          <w:color w:val="FF0000"/>
        </w:rPr>
      </w:pPr>
      <w:r>
        <w:drawing>
          <wp:inline distT="0" distB="0" distL="114300" distR="114300">
            <wp:extent cx="2232025" cy="3024505"/>
            <wp:effectExtent l="0" t="0" r="6350" b="4445"/>
            <wp:docPr id="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pic:cNvPicPr>
                      <a:picLocks noChangeAspect="1"/>
                    </pic:cNvPicPr>
                  </pic:nvPicPr>
                  <pic:blipFill>
                    <a:blip r:embed="rId16"/>
                    <a:srcRect l="25768" t="6489" r="44826" b="13414"/>
                    <a:stretch>
                      <a:fillRect/>
                    </a:stretch>
                  </pic:blipFill>
                  <pic:spPr>
                    <a:xfrm>
                      <a:off x="0" y="0"/>
                      <a:ext cx="2232025" cy="3024505"/>
                    </a:xfrm>
                    <a:prstGeom prst="rect">
                      <a:avLst/>
                    </a:prstGeom>
                    <a:noFill/>
                    <a:ln>
                      <a:noFill/>
                    </a:ln>
                  </pic:spPr>
                </pic:pic>
              </a:graphicData>
            </a:graphic>
          </wp:inline>
        </w:drawing>
      </w:r>
    </w:p>
    <w:p w14:paraId="714D2919">
      <w:pPr>
        <w:ind w:firstLine="360"/>
        <w:rPr>
          <w:sz w:val="18"/>
          <w:szCs w:val="21"/>
        </w:rPr>
      </w:pPr>
      <w:r>
        <w:rPr>
          <w:rFonts w:hint="eastAsia" w:cs="宋体"/>
          <w:sz w:val="18"/>
          <w:szCs w:val="21"/>
          <w:lang w:bidi="ar"/>
        </w:rPr>
        <w:t>说明：</w:t>
      </w:r>
    </w:p>
    <w:p w14:paraId="1889D12E">
      <w:pPr>
        <w:ind w:firstLine="360"/>
        <w:rPr>
          <w:rFonts w:hint="eastAsia" w:cs="宋体"/>
          <w:sz w:val="18"/>
          <w:szCs w:val="16"/>
          <w:lang w:bidi="ar"/>
        </w:rPr>
      </w:pPr>
      <w:r>
        <w:rPr>
          <w:rFonts w:cs="Times New Roman"/>
          <w:sz w:val="18"/>
          <w:szCs w:val="21"/>
          <w:lang w:bidi="ar"/>
        </w:rPr>
        <w:t>1</w:t>
      </w:r>
      <w:r>
        <w:rPr>
          <w:rFonts w:cs="Times New Roman"/>
          <w:sz w:val="18"/>
          <w:szCs w:val="16"/>
          <w:lang w:bidi="ar"/>
        </w:rPr>
        <w:t>——</w:t>
      </w:r>
      <w:r>
        <w:rPr>
          <w:rFonts w:hint="eastAsia" w:cs="宋体"/>
          <w:sz w:val="18"/>
          <w:szCs w:val="16"/>
          <w:lang w:bidi="ar"/>
        </w:rPr>
        <w:t>试件框；</w:t>
      </w:r>
    </w:p>
    <w:p w14:paraId="0FA1AA7F">
      <w:pPr>
        <w:ind w:firstLine="360"/>
        <w:rPr>
          <w:rFonts w:hint="default" w:eastAsia="宋体" w:cs="宋体"/>
          <w:sz w:val="18"/>
          <w:szCs w:val="16"/>
          <w:lang w:val="en-US" w:eastAsia="zh-CN" w:bidi="ar"/>
        </w:rPr>
      </w:pPr>
      <w:r>
        <w:rPr>
          <w:rFonts w:hint="eastAsia" w:cs="宋体"/>
          <w:sz w:val="18"/>
          <w:szCs w:val="16"/>
          <w:lang w:val="en-US" w:eastAsia="zh-CN" w:bidi="ar"/>
        </w:rPr>
        <w:t>2——周边填充板；</w:t>
      </w:r>
    </w:p>
    <w:p w14:paraId="7ADB2B74">
      <w:pPr>
        <w:ind w:firstLine="360"/>
        <w:rPr>
          <w:sz w:val="18"/>
          <w:szCs w:val="16"/>
        </w:rPr>
      </w:pPr>
      <w:r>
        <w:rPr>
          <w:rFonts w:hint="eastAsia" w:cs="Times New Roman"/>
          <w:sz w:val="18"/>
          <w:szCs w:val="16"/>
          <w:lang w:val="en-US" w:eastAsia="zh-CN" w:bidi="ar"/>
        </w:rPr>
        <w:t>3</w:t>
      </w:r>
      <w:r>
        <w:rPr>
          <w:rFonts w:cs="Times New Roman"/>
          <w:sz w:val="18"/>
          <w:szCs w:val="16"/>
          <w:lang w:bidi="ar"/>
        </w:rPr>
        <w:t>——</w:t>
      </w:r>
      <w:r>
        <w:rPr>
          <w:rFonts w:hint="eastAsia" w:cs="Times New Roman"/>
          <w:sz w:val="18"/>
          <w:szCs w:val="16"/>
          <w:lang w:val="en-US" w:eastAsia="zh-CN" w:bidi="ar"/>
        </w:rPr>
        <w:t>试件或标定板</w:t>
      </w:r>
      <w:r>
        <w:rPr>
          <w:rFonts w:hint="eastAsia" w:cs="宋体"/>
          <w:sz w:val="18"/>
          <w:szCs w:val="16"/>
          <w:lang w:bidi="ar"/>
        </w:rPr>
        <w:t>。</w:t>
      </w:r>
    </w:p>
    <w:p w14:paraId="035D9111">
      <w:pPr>
        <w:pStyle w:val="31"/>
        <w:numPr>
          <w:ilvl w:val="0"/>
          <w:numId w:val="0"/>
        </w:numPr>
        <w:rPr>
          <w:rFonts w:ascii="Times New Roman"/>
          <w:szCs w:val="24"/>
        </w:rPr>
      </w:pPr>
      <w:r>
        <w:rPr>
          <w:rFonts w:ascii="Times New Roman"/>
          <w:szCs w:val="24"/>
        </w:rPr>
        <w:t>图</w:t>
      </w:r>
      <w:r>
        <w:rPr>
          <w:rFonts w:hint="default" w:ascii="Times New Roman"/>
          <w:szCs w:val="24"/>
        </w:rPr>
        <w:t xml:space="preserve">2 </w:t>
      </w:r>
      <w:r>
        <w:rPr>
          <w:rFonts w:ascii="Times New Roman"/>
          <w:szCs w:val="24"/>
        </w:rPr>
        <w:t>试件安装要求</w:t>
      </w:r>
    </w:p>
    <w:p w14:paraId="0729FB11">
      <w:pPr>
        <w:pStyle w:val="30"/>
        <w:ind w:firstLine="0" w:firstLineChars="0"/>
        <w:rPr>
          <w:rFonts w:hint="default" w:cs="Times New Roman"/>
          <w:lang w:val="en-US" w:eastAsia="zh-CN" w:bidi="ar"/>
        </w:rPr>
      </w:pPr>
      <w:r>
        <w:rPr>
          <w:rFonts w:hint="eastAsia" w:ascii="Times New Roman" w:cstheme="minorBidi"/>
          <w:b/>
          <w:kern w:val="2"/>
          <w:szCs w:val="22"/>
          <w:lang w:val="en-US" w:eastAsia="zh-CN" w:bidi="ar-SA"/>
        </w:rPr>
        <w:t>6.2.2</w:t>
      </w:r>
      <w:r>
        <w:rPr>
          <w:rFonts w:hint="eastAsia"/>
          <w:b w:val="0"/>
          <w:lang w:val="en-US" w:eastAsia="zh-CN" w:bidi="ar"/>
        </w:rPr>
        <w:t xml:space="preserve"> 试件与试件框每边搭接尺寸不应超过50mm，试件面积按实际面积计算。</w:t>
      </w:r>
    </w:p>
    <w:p w14:paraId="74B25D3B">
      <w:pPr>
        <w:ind w:firstLine="0" w:firstLineChars="0"/>
        <w:rPr>
          <w:rFonts w:hint="eastAsia"/>
          <w:lang w:bidi="ar"/>
        </w:rPr>
      </w:pPr>
      <w:r>
        <w:rPr>
          <w:rFonts w:hint="eastAsia" w:ascii="Times New Roman" w:cstheme="minorBidi"/>
          <w:b/>
          <w:kern w:val="2"/>
          <w:szCs w:val="22"/>
          <w:lang w:val="en-US" w:eastAsia="zh-CN" w:bidi="ar-SA"/>
        </w:rPr>
        <w:t xml:space="preserve">6.2.3 </w:t>
      </w:r>
      <w:r>
        <w:rPr>
          <w:rFonts w:hint="eastAsia" w:cs="Times New Roman"/>
          <w:lang w:val="en-US" w:eastAsia="zh-CN" w:bidi="ar"/>
        </w:rPr>
        <w:t>试件</w:t>
      </w:r>
      <w:r>
        <w:rPr>
          <w:rFonts w:hint="eastAsia" w:cs="Times New Roman"/>
          <w:lang w:bidi="ar"/>
        </w:rPr>
        <w:t>开启缝</w:t>
      </w:r>
      <w:r>
        <w:rPr>
          <w:rFonts w:hint="eastAsia" w:cs="Times New Roman"/>
          <w:lang w:eastAsia="zh-CN" w:bidi="ar"/>
        </w:rPr>
        <w:t>、</w:t>
      </w:r>
      <w:r>
        <w:rPr>
          <w:rFonts w:hint="eastAsia" w:cs="Times New Roman"/>
          <w:lang w:val="en-US" w:eastAsia="zh-CN" w:bidi="ar"/>
        </w:rPr>
        <w:t>试件与试件框、试件与周边填充板、填充板与试件框间缝隙均应密封处理。</w:t>
      </w:r>
    </w:p>
    <w:p w14:paraId="2819CBF0">
      <w:pPr>
        <w:pStyle w:val="2"/>
        <w:spacing w:before="312" w:beforeLines="100" w:after="312" w:afterLines="100"/>
        <w:ind w:firstLine="0" w:firstLineChars="0"/>
        <w:jc w:val="left"/>
        <w:rPr>
          <w:b w:val="0"/>
          <w:highlight w:val="yellow"/>
        </w:rPr>
      </w:pPr>
      <w:bookmarkStart w:id="35" w:name="_Toc2067"/>
      <w:r>
        <w:rPr>
          <w:rFonts w:hint="eastAsia"/>
          <w:b w:val="0"/>
        </w:rPr>
        <w:t>7</w:t>
      </w:r>
      <w:r>
        <w:rPr>
          <w:b w:val="0"/>
        </w:rPr>
        <w:t xml:space="preserve">  </w:t>
      </w:r>
      <w:r>
        <w:rPr>
          <w:rFonts w:hint="eastAsia"/>
          <w:b w:val="0"/>
        </w:rPr>
        <w:t>检测</w:t>
      </w:r>
      <w:bookmarkEnd w:id="35"/>
    </w:p>
    <w:p w14:paraId="057222DE">
      <w:pPr>
        <w:pStyle w:val="3"/>
      </w:pPr>
      <w:bookmarkStart w:id="36" w:name="_Toc22464"/>
      <w:r>
        <w:rPr>
          <w:rFonts w:hint="eastAsia"/>
        </w:rPr>
        <w:t>7</w:t>
      </w:r>
      <w:r>
        <w:t xml:space="preserve">.1  </w:t>
      </w:r>
      <w:r>
        <w:rPr>
          <w:rFonts w:hint="eastAsia"/>
        </w:rPr>
        <w:t>热流系数标定</w:t>
      </w:r>
      <w:bookmarkEnd w:id="36"/>
    </w:p>
    <w:p w14:paraId="5215594A">
      <w:pPr>
        <w:ind w:firstLine="420"/>
        <w:rPr>
          <w:rFonts w:cs="宋体"/>
          <w:szCs w:val="24"/>
          <w:lang w:bidi="ar"/>
        </w:rPr>
      </w:pPr>
      <w:r>
        <w:rPr>
          <w:rFonts w:hint="eastAsia" w:cs="Times New Roman"/>
          <w:lang w:bidi="ar"/>
        </w:rPr>
        <w:t>热箱壁热流系数</w:t>
      </w:r>
      <w:r>
        <w:rPr>
          <w:rFonts w:cs="Times New Roman"/>
          <w:i/>
          <w:lang w:bidi="ar"/>
        </w:rPr>
        <w:t>M</w:t>
      </w:r>
      <w:r>
        <w:rPr>
          <w:rFonts w:cs="Times New Roman"/>
          <w:vertAlign w:val="subscript"/>
          <w:lang w:bidi="ar"/>
        </w:rPr>
        <w:t>1</w:t>
      </w:r>
      <w:r>
        <w:rPr>
          <w:rFonts w:hint="eastAsia" w:cs="Times New Roman"/>
          <w:lang w:bidi="ar"/>
        </w:rPr>
        <w:t>和试件框热流系数</w:t>
      </w:r>
      <w:r>
        <w:rPr>
          <w:rFonts w:cs="Times New Roman"/>
          <w:i/>
          <w:lang w:bidi="ar"/>
        </w:rPr>
        <w:t>M</w:t>
      </w:r>
      <w:r>
        <w:rPr>
          <w:rFonts w:cs="Times New Roman"/>
          <w:vertAlign w:val="subscript"/>
          <w:lang w:bidi="ar"/>
        </w:rPr>
        <w:t>2</w:t>
      </w:r>
      <w:r>
        <w:rPr>
          <w:rFonts w:hint="eastAsia" w:cs="Times New Roman"/>
          <w:lang w:bidi="ar"/>
        </w:rPr>
        <w:t>每年应至少标定一次，箱体构造、尺寸发生变化时应重新标定，标定应符合附录</w:t>
      </w:r>
      <w:r>
        <w:rPr>
          <w:rFonts w:cs="Times New Roman"/>
          <w:lang w:bidi="ar"/>
        </w:rPr>
        <w:t>A</w:t>
      </w:r>
      <w:r>
        <w:rPr>
          <w:rFonts w:hint="eastAsia" w:cs="Times New Roman"/>
          <w:lang w:bidi="ar"/>
        </w:rPr>
        <w:t>的规定</w:t>
      </w:r>
      <w:r>
        <w:rPr>
          <w:rFonts w:hint="eastAsia" w:cs="宋体"/>
          <w:szCs w:val="24"/>
          <w:lang w:bidi="ar"/>
        </w:rPr>
        <w:t>。</w:t>
      </w:r>
    </w:p>
    <w:p w14:paraId="240BFF68">
      <w:pPr>
        <w:pStyle w:val="3"/>
      </w:pPr>
      <w:bookmarkStart w:id="37" w:name="_Toc19484"/>
      <w:r>
        <w:rPr>
          <w:rFonts w:hint="eastAsia"/>
        </w:rPr>
        <w:t>7</w:t>
      </w:r>
      <w:r>
        <w:t>.</w:t>
      </w:r>
      <w:r>
        <w:rPr>
          <w:rFonts w:hint="eastAsia"/>
        </w:rPr>
        <w:t>2</w:t>
      </w:r>
      <w:r>
        <w:t xml:space="preserve">  </w:t>
      </w:r>
      <w:r>
        <w:rPr>
          <w:rFonts w:hint="eastAsia"/>
        </w:rPr>
        <w:t>检测条件</w:t>
      </w:r>
      <w:bookmarkEnd w:id="37"/>
    </w:p>
    <w:p w14:paraId="0EFD9203">
      <w:pPr>
        <w:ind w:firstLine="420"/>
        <w:rPr>
          <w:rFonts w:cs="宋体"/>
          <w:szCs w:val="24"/>
          <w:lang w:bidi="ar"/>
        </w:rPr>
      </w:pPr>
      <w:r>
        <w:rPr>
          <w:rFonts w:hint="eastAsia" w:cs="Times New Roman"/>
          <w:lang w:bidi="ar"/>
        </w:rPr>
        <w:t>热箱空气平均温度设定范围为</w:t>
      </w:r>
      <w:r>
        <w:rPr>
          <w:rFonts w:cs="Times New Roman"/>
          <w:lang w:bidi="ar"/>
        </w:rPr>
        <w:t>19 ℃</w:t>
      </w:r>
      <w:r>
        <w:rPr>
          <w:rFonts w:hint="eastAsia" w:cs="Times New Roman"/>
          <w:lang w:bidi="ar"/>
        </w:rPr>
        <w:t>～</w:t>
      </w:r>
      <w:r>
        <w:rPr>
          <w:rFonts w:cs="Times New Roman"/>
          <w:lang w:bidi="ar"/>
        </w:rPr>
        <w:t>21 ℃</w:t>
      </w:r>
      <w:r>
        <w:rPr>
          <w:rFonts w:hint="eastAsia" w:cs="Times New Roman"/>
          <w:lang w:bidi="ar"/>
        </w:rPr>
        <w:t>，温度波动幅度不应大于</w:t>
      </w:r>
      <w:r>
        <w:rPr>
          <w:rFonts w:cs="Times New Roman"/>
          <w:lang w:bidi="ar"/>
        </w:rPr>
        <w:t>0.2 K</w:t>
      </w:r>
      <w:r>
        <w:rPr>
          <w:rFonts w:hint="eastAsia" w:cs="Times New Roman"/>
          <w:lang w:bidi="ar"/>
        </w:rPr>
        <w:t>，热箱内空气为自然对流；冷箱空气平均温度设定范围为</w:t>
      </w:r>
      <w:r>
        <w:rPr>
          <w:rFonts w:cs="Times New Roman"/>
          <w:lang w:bidi="ar"/>
        </w:rPr>
        <w:t>-19 ℃</w:t>
      </w:r>
      <w:r>
        <w:rPr>
          <w:rFonts w:hint="eastAsia" w:cs="Times New Roman"/>
          <w:lang w:bidi="ar"/>
        </w:rPr>
        <w:t>～</w:t>
      </w:r>
      <w:r>
        <w:rPr>
          <w:rFonts w:cs="Times New Roman"/>
          <w:lang w:bidi="ar"/>
        </w:rPr>
        <w:t>-21 ℃</w:t>
      </w:r>
      <w:r>
        <w:rPr>
          <w:rFonts w:hint="eastAsia" w:cs="Times New Roman"/>
          <w:lang w:bidi="ar"/>
        </w:rPr>
        <w:t>，温度波动幅度不应大于</w:t>
      </w:r>
      <w:r>
        <w:rPr>
          <w:rFonts w:cs="Times New Roman"/>
          <w:lang w:bidi="ar"/>
        </w:rPr>
        <w:t>0.3 K</w:t>
      </w:r>
      <w:r>
        <w:rPr>
          <w:rFonts w:hint="eastAsia" w:cs="Times New Roman"/>
          <w:lang w:bidi="ar"/>
        </w:rPr>
        <w:t>；与试件冷侧表面距离符合</w:t>
      </w:r>
      <w:r>
        <w:rPr>
          <w:rFonts w:cs="Times New Roman"/>
          <w:lang w:bidi="ar"/>
        </w:rPr>
        <w:t>GB/T 13475</w:t>
      </w:r>
      <w:r>
        <w:rPr>
          <w:rFonts w:hint="eastAsia" w:cs="Times New Roman"/>
          <w:lang w:bidi="ar"/>
        </w:rPr>
        <w:t>规定平面内的平均风速为</w:t>
      </w:r>
      <w:r>
        <w:rPr>
          <w:rFonts w:cs="Times New Roman"/>
          <w:lang w:bidi="ar"/>
        </w:rPr>
        <w:t>3.0±0.2 m/s</w:t>
      </w:r>
      <w:r>
        <w:rPr>
          <w:rFonts w:hint="eastAsia" w:cs="宋体"/>
          <w:szCs w:val="24"/>
          <w:lang w:bidi="ar"/>
        </w:rPr>
        <w:t>。</w:t>
      </w:r>
    </w:p>
    <w:p w14:paraId="7DBB8B03">
      <w:pPr>
        <w:pStyle w:val="3"/>
      </w:pPr>
      <w:bookmarkStart w:id="38" w:name="_Toc7691"/>
      <w:r>
        <w:rPr>
          <w:rFonts w:hint="eastAsia"/>
        </w:rPr>
        <w:t>7</w:t>
      </w:r>
      <w:r>
        <w:t>.</w:t>
      </w:r>
      <w:r>
        <w:rPr>
          <w:rFonts w:hint="eastAsia"/>
        </w:rPr>
        <w:t>3</w:t>
      </w:r>
      <w:r>
        <w:t xml:space="preserve">  </w:t>
      </w:r>
      <w:r>
        <w:rPr>
          <w:rFonts w:hint="eastAsia"/>
        </w:rPr>
        <w:t>检测程序</w:t>
      </w:r>
      <w:bookmarkEnd w:id="38"/>
    </w:p>
    <w:p w14:paraId="7EDF9B40">
      <w:pPr>
        <w:ind w:firstLine="420"/>
      </w:pPr>
      <w:r>
        <w:rPr>
          <w:rFonts w:hint="eastAsia" w:cs="宋体"/>
          <w:lang w:bidi="ar"/>
        </w:rPr>
        <w:t>检测程序如下：</w:t>
      </w:r>
    </w:p>
    <w:p w14:paraId="246D7864">
      <w:pPr>
        <w:ind w:firstLine="420"/>
      </w:pPr>
      <w:r>
        <w:rPr>
          <w:rFonts w:cs="Times New Roman"/>
          <w:lang w:bidi="ar"/>
        </w:rPr>
        <w:t>a</w:t>
      </w:r>
      <w:r>
        <w:rPr>
          <w:rFonts w:hint="eastAsia" w:cs="宋体"/>
          <w:lang w:bidi="ar"/>
        </w:rPr>
        <w:t>）启动检测装置，设定冷、热箱和环境空间空气温度；</w:t>
      </w:r>
    </w:p>
    <w:p w14:paraId="7C7FE194">
      <w:pPr>
        <w:ind w:firstLine="420"/>
      </w:pPr>
      <w:r>
        <w:rPr>
          <w:rFonts w:cs="Times New Roman"/>
          <w:lang w:bidi="ar"/>
        </w:rPr>
        <w:t>b</w:t>
      </w:r>
      <w:r>
        <w:rPr>
          <w:rFonts w:hint="eastAsia" w:cs="宋体"/>
          <w:lang w:bidi="ar"/>
        </w:rPr>
        <w:t>）当冷、热箱和环境空间空气温度达到设定值，且测得的热箱和冷箱的空气平均温度每小时变化的绝对值分别不大于</w:t>
      </w:r>
      <w:r>
        <w:rPr>
          <w:rFonts w:cs="Times New Roman"/>
          <w:lang w:bidi="ar"/>
        </w:rPr>
        <w:t>0.1 K</w:t>
      </w:r>
      <w:r>
        <w:rPr>
          <w:rFonts w:hint="eastAsia" w:cs="宋体"/>
          <w:lang w:bidi="ar"/>
        </w:rPr>
        <w:t>和</w:t>
      </w:r>
      <w:r>
        <w:rPr>
          <w:rFonts w:cs="Times New Roman"/>
          <w:lang w:bidi="ar"/>
        </w:rPr>
        <w:t>0.3 K</w:t>
      </w:r>
      <w:r>
        <w:rPr>
          <w:rFonts w:hint="eastAsia" w:cs="宋体"/>
          <w:lang w:bidi="ar"/>
        </w:rPr>
        <w:t>，热箱内外表面面积加权平均温度差值和试件框冷热侧表面面积加权平均温度差值每小时变化的绝对值分别不大于</w:t>
      </w:r>
      <w:r>
        <w:rPr>
          <w:rFonts w:cs="Times New Roman"/>
          <w:lang w:bidi="ar"/>
        </w:rPr>
        <w:t>0.1 K</w:t>
      </w:r>
      <w:r>
        <w:rPr>
          <w:rFonts w:hint="eastAsia" w:cs="宋体"/>
          <w:lang w:bidi="ar"/>
        </w:rPr>
        <w:t>和</w:t>
      </w:r>
      <w:r>
        <w:rPr>
          <w:rFonts w:cs="Times New Roman"/>
          <w:lang w:bidi="ar"/>
        </w:rPr>
        <w:t>0.3 K</w:t>
      </w:r>
      <w:r>
        <w:rPr>
          <w:rFonts w:hint="eastAsia" w:cs="宋体"/>
          <w:lang w:bidi="ar"/>
        </w:rPr>
        <w:t>，且不是单向变化时，传热过程已达到稳定状态；热箱内外表面、试件框冷热侧表面面积加权平均温度计算应符合附录</w:t>
      </w:r>
      <w:r>
        <w:rPr>
          <w:rFonts w:cs="Times New Roman"/>
          <w:lang w:bidi="ar"/>
        </w:rPr>
        <w:t>B</w:t>
      </w:r>
      <w:r>
        <w:rPr>
          <w:rFonts w:hint="eastAsia" w:cs="宋体"/>
          <w:lang w:bidi="ar"/>
        </w:rPr>
        <w:t>的规定；</w:t>
      </w:r>
    </w:p>
    <w:p w14:paraId="57F842F9">
      <w:pPr>
        <w:ind w:firstLine="420"/>
      </w:pPr>
      <w:r>
        <w:rPr>
          <w:rFonts w:cs="Times New Roman"/>
          <w:lang w:bidi="ar"/>
        </w:rPr>
        <w:t>c</w:t>
      </w:r>
      <w:r>
        <w:rPr>
          <w:rFonts w:hint="eastAsia" w:cs="宋体"/>
          <w:lang w:bidi="ar"/>
        </w:rPr>
        <w:t>）传热过程达到稳定状态后，每隔</w:t>
      </w:r>
      <w:r>
        <w:rPr>
          <w:rFonts w:cs="Times New Roman"/>
          <w:lang w:bidi="ar"/>
        </w:rPr>
        <w:t>30 min</w:t>
      </w:r>
      <w:r>
        <w:rPr>
          <w:rFonts w:hint="eastAsia" w:cs="宋体"/>
          <w:lang w:bidi="ar"/>
        </w:rPr>
        <w:t>测量一次参数，共测六次；</w:t>
      </w:r>
    </w:p>
    <w:p w14:paraId="713D6739">
      <w:pPr>
        <w:widowControl/>
        <w:ind w:firstLine="420"/>
        <w:jc w:val="left"/>
        <w:rPr>
          <w:rFonts w:cs="宋体"/>
          <w:szCs w:val="24"/>
          <w:lang w:bidi="ar"/>
        </w:rPr>
      </w:pPr>
      <w:r>
        <w:rPr>
          <w:rFonts w:cs="Times New Roman"/>
          <w:lang w:bidi="ar"/>
        </w:rPr>
        <w:t>d</w:t>
      </w:r>
      <w:r>
        <w:rPr>
          <w:rFonts w:hint="eastAsia" w:cs="Times New Roman"/>
          <w:lang w:bidi="ar"/>
        </w:rPr>
        <w:t>）测量结束后记录试件热侧表面结露或结霜状况</w:t>
      </w:r>
      <w:r>
        <w:rPr>
          <w:rFonts w:hint="eastAsia" w:cs="宋体"/>
          <w:szCs w:val="24"/>
          <w:lang w:bidi="ar"/>
        </w:rPr>
        <w:t>。</w:t>
      </w:r>
    </w:p>
    <w:p w14:paraId="5D37AAFD">
      <w:pPr>
        <w:pStyle w:val="3"/>
      </w:pPr>
      <w:bookmarkStart w:id="39" w:name="_Toc20391"/>
      <w:r>
        <w:rPr>
          <w:rFonts w:hint="eastAsia"/>
        </w:rPr>
        <w:t>7</w:t>
      </w:r>
      <w:r>
        <w:t>.</w:t>
      </w:r>
      <w:r>
        <w:rPr>
          <w:rFonts w:hint="eastAsia"/>
        </w:rPr>
        <w:t>4</w:t>
      </w:r>
      <w:r>
        <w:t xml:space="preserve">  </w:t>
      </w:r>
      <w:r>
        <w:rPr>
          <w:rFonts w:hint="eastAsia"/>
        </w:rPr>
        <w:t>数据处理</w:t>
      </w:r>
      <w:bookmarkEnd w:id="39"/>
    </w:p>
    <w:p w14:paraId="12C013F5">
      <w:pPr>
        <w:ind w:firstLine="420"/>
        <w:rPr>
          <w:rFonts w:cs="Times New Roman"/>
        </w:rPr>
      </w:pPr>
      <w:r>
        <w:rPr>
          <w:rFonts w:cs="Times New Roman"/>
        </w:rPr>
        <w:t>试件的传热系数计算步骤如下：</w:t>
      </w:r>
    </w:p>
    <w:p w14:paraId="1772115D">
      <w:pPr>
        <w:ind w:firstLine="420"/>
        <w:rPr>
          <w:rFonts w:cs="Times New Roman"/>
        </w:rPr>
      </w:pPr>
      <w:r>
        <w:rPr>
          <w:rFonts w:cs="Times New Roman"/>
        </w:rPr>
        <w:t>a）各参数取六次测量的平均值；</w:t>
      </w:r>
    </w:p>
    <w:p w14:paraId="70CED970">
      <w:pPr>
        <w:ind w:firstLine="420"/>
        <w:rPr>
          <w:rFonts w:cs="Times New Roman"/>
        </w:rPr>
      </w:pPr>
      <w:r>
        <w:rPr>
          <w:rFonts w:cs="Times New Roman"/>
        </w:rPr>
        <w:t>b）试件传热系数</w:t>
      </w:r>
      <w:r>
        <w:rPr>
          <w:rFonts w:cs="Times New Roman"/>
          <w:i/>
          <w:iCs/>
        </w:rPr>
        <w:t>K</w:t>
      </w:r>
      <w:r>
        <w:rPr>
          <w:rFonts w:cs="Times New Roman"/>
        </w:rPr>
        <w:t>值</w:t>
      </w:r>
      <w:r>
        <w:rPr>
          <w:rFonts w:hint="eastAsia" w:cs="Times New Roman"/>
        </w:rPr>
        <w:t>应</w:t>
      </w:r>
      <w:r>
        <w:rPr>
          <w:rFonts w:cs="Times New Roman"/>
        </w:rPr>
        <w:t>按</w:t>
      </w:r>
      <w:r>
        <w:rPr>
          <w:rFonts w:hint="eastAsia" w:cs="Times New Roman"/>
        </w:rPr>
        <w:t>公式</w:t>
      </w:r>
      <w:r>
        <w:rPr>
          <w:rFonts w:cs="Times New Roman"/>
        </w:rPr>
        <w:t>（1）计算</w:t>
      </w:r>
      <w:r>
        <w:rPr>
          <w:rFonts w:hint="eastAsia" w:cs="Times New Roman"/>
        </w:rPr>
        <w:t>。</w:t>
      </w:r>
    </w:p>
    <w:p w14:paraId="04F0B80C">
      <w:pPr>
        <w:pStyle w:val="7"/>
        <w:ind w:firstLine="840" w:firstLineChars="300"/>
        <w:jc w:val="right"/>
        <w:rPr>
          <w:rFonts w:ascii="Times New Roman" w:cs="Times New Roman"/>
        </w:rPr>
      </w:pPr>
      <w:r>
        <w:rPr>
          <w:rFonts w:ascii="Times New Roman" w:cs="Times New Roman"/>
          <w:position w:val="-30"/>
        </w:rPr>
        <w:object>
          <v:shape id="_x0000_i1025" o:spt="75" type="#_x0000_t75" style="height:31.65pt;width:180.5pt;" o:ole="t" filled="f" o:preferrelative="t" stroked="f" coordsize="21600,21600">
            <v:path/>
            <v:fill on="f" focussize="0,0"/>
            <v:stroke on="f"/>
            <v:imagedata r:id="rId18" o:title=""/>
            <o:lock v:ext="edit" aspectratio="t"/>
            <w10:wrap type="none"/>
            <w10:anchorlock/>
          </v:shape>
          <o:OLEObject Type="Embed" ProgID="Equation.3" ShapeID="_x0000_i1025" DrawAspect="Content" ObjectID="_1468075725" r:id="rId17">
            <o:LockedField>false</o:LockedField>
          </o:OLEObject>
        </w:object>
      </w:r>
      <w:r>
        <w:rPr>
          <w:rFonts w:ascii="Times New Roman" w:cs="Times New Roman"/>
        </w:rPr>
        <w:t xml:space="preserve">             </w:t>
      </w:r>
      <w:r>
        <w:rPr>
          <w:rFonts w:ascii="Times New Roman" w:cs="Times New Roman"/>
          <w:sz w:val="21"/>
          <w:szCs w:val="21"/>
        </w:rPr>
        <w:t>（1）</w:t>
      </w:r>
    </w:p>
    <w:p w14:paraId="7F664083">
      <w:pPr>
        <w:ind w:firstLine="420"/>
        <w:rPr>
          <w:rFonts w:cs="Times New Roman"/>
        </w:rPr>
      </w:pPr>
      <w:r>
        <w:rPr>
          <w:rFonts w:cs="Times New Roman"/>
        </w:rPr>
        <w:t xml:space="preserve">式中：  </w:t>
      </w:r>
    </w:p>
    <w:p w14:paraId="759DC76C">
      <w:pPr>
        <w:ind w:firstLine="840" w:firstLineChars="400"/>
        <w:rPr>
          <w:rFonts w:cs="Times New Roman"/>
        </w:rPr>
      </w:pPr>
      <w:r>
        <w:rPr>
          <w:rFonts w:cs="Times New Roman"/>
          <w:i/>
        </w:rPr>
        <w:t>Q</w:t>
      </w:r>
      <w:r>
        <w:rPr>
          <w:rFonts w:cs="Times New Roman"/>
        </w:rPr>
        <w:t xml:space="preserve"> ——</w:t>
      </w:r>
      <w:r>
        <w:rPr>
          <w:rFonts w:hint="eastAsia" w:cs="Times New Roman"/>
        </w:rPr>
        <w:t>加热装置</w:t>
      </w:r>
      <w:r>
        <w:rPr>
          <w:rFonts w:cs="Times New Roman"/>
        </w:rPr>
        <w:t>加热功率，W；</w:t>
      </w:r>
    </w:p>
    <w:p w14:paraId="2F86A5A3">
      <w:pPr>
        <w:ind w:firstLine="420"/>
        <w:rPr>
          <w:rFonts w:cs="Times New Roman"/>
        </w:rPr>
      </w:pPr>
      <w:r>
        <w:rPr>
          <w:rFonts w:cs="Times New Roman"/>
        </w:rPr>
        <w:t xml:space="preserve">       </w:t>
      </w:r>
      <w:r>
        <w:rPr>
          <w:rFonts w:cs="Times New Roman"/>
          <w:i/>
        </w:rPr>
        <w:t>M</w:t>
      </w:r>
      <w:r>
        <w:rPr>
          <w:rFonts w:cs="Times New Roman"/>
          <w:vertAlign w:val="subscript"/>
        </w:rPr>
        <w:t>1</w:t>
      </w:r>
      <w:r>
        <w:rPr>
          <w:rFonts w:cs="Times New Roman"/>
        </w:rPr>
        <w:t xml:space="preserve"> ——由标定试验确定的热箱壁热流系数，W/K；</w:t>
      </w:r>
    </w:p>
    <w:p w14:paraId="2B697840">
      <w:pPr>
        <w:ind w:firstLine="420"/>
        <w:rPr>
          <w:rFonts w:cs="Times New Roman"/>
        </w:rPr>
      </w:pPr>
      <w:r>
        <w:rPr>
          <w:rFonts w:cs="Times New Roman"/>
        </w:rPr>
        <w:t xml:space="preserve">       </w:t>
      </w:r>
      <w:r>
        <w:rPr>
          <w:rFonts w:cs="Times New Roman"/>
          <w:i/>
        </w:rPr>
        <w:t>M</w:t>
      </w:r>
      <w:r>
        <w:rPr>
          <w:rFonts w:cs="Times New Roman"/>
          <w:vertAlign w:val="subscript"/>
        </w:rPr>
        <w:t>2</w:t>
      </w:r>
      <w:r>
        <w:rPr>
          <w:rFonts w:cs="Times New Roman"/>
        </w:rPr>
        <w:t xml:space="preserve"> ——由标定试验确定的试件框热流系数，W/K；</w:t>
      </w:r>
    </w:p>
    <w:p w14:paraId="1E98B751">
      <w:pPr>
        <w:tabs>
          <w:tab w:val="left" w:pos="828"/>
        </w:tabs>
        <w:ind w:left="0" w:firstLine="1050" w:firstLineChars="500"/>
        <w:rPr>
          <w:rFonts w:cs="Times New Roman"/>
        </w:rPr>
      </w:pPr>
      <w:r>
        <w:rPr>
          <w:rFonts w:cs="Times New Roman"/>
        </w:rPr>
        <w:t>Δ</w:t>
      </w:r>
      <w:r>
        <w:rPr>
          <w:rFonts w:cs="Times New Roman"/>
          <w:i/>
        </w:rPr>
        <w:t>θ</w:t>
      </w:r>
      <w:r>
        <w:rPr>
          <w:rFonts w:cs="Times New Roman"/>
          <w:vertAlign w:val="subscript"/>
        </w:rPr>
        <w:t>1</w:t>
      </w:r>
      <w:r>
        <w:rPr>
          <w:rFonts w:cs="Times New Roman"/>
        </w:rPr>
        <w:t xml:space="preserve"> ——热箱壁内、外表面面积加权平均温度之差，K； </w:t>
      </w:r>
    </w:p>
    <w:p w14:paraId="2209272C">
      <w:pPr>
        <w:ind w:left="0" w:firstLine="1050" w:firstLineChars="500"/>
        <w:rPr>
          <w:rFonts w:cs="Times New Roman"/>
        </w:rPr>
      </w:pPr>
      <w:bookmarkStart w:id="40" w:name="_Hlk513797889"/>
      <w:r>
        <w:rPr>
          <w:rFonts w:cs="Times New Roman"/>
        </w:rPr>
        <w:t>Δ</w:t>
      </w:r>
      <w:r>
        <w:rPr>
          <w:rFonts w:cs="Times New Roman"/>
          <w:i/>
        </w:rPr>
        <w:t>θ</w:t>
      </w:r>
      <w:r>
        <w:rPr>
          <w:rFonts w:cs="Times New Roman"/>
          <w:vertAlign w:val="subscript"/>
        </w:rPr>
        <w:t>2</w:t>
      </w:r>
      <w:bookmarkEnd w:id="40"/>
      <w:r>
        <w:rPr>
          <w:rFonts w:cs="Times New Roman"/>
        </w:rPr>
        <w:t xml:space="preserve"> ——试件框热侧冷侧表面面积加权平均温度之差，K；</w:t>
      </w:r>
    </w:p>
    <w:p w14:paraId="127FC1DF">
      <w:pPr>
        <w:tabs>
          <w:tab w:val="left" w:pos="1440"/>
        </w:tabs>
        <w:ind w:firstLine="420"/>
        <w:rPr>
          <w:rFonts w:cs="Times New Roman"/>
        </w:rPr>
      </w:pPr>
      <w:r>
        <w:rPr>
          <w:rFonts w:cs="Times New Roman"/>
          <w:i/>
        </w:rPr>
        <w:t xml:space="preserve">        A </w:t>
      </w:r>
      <w:r>
        <w:rPr>
          <w:rFonts w:cs="Times New Roman"/>
        </w:rPr>
        <w:t>——按试件外缘尺寸计算的试件面积，m</w:t>
      </w:r>
      <w:r>
        <w:rPr>
          <w:rFonts w:cs="Times New Roman"/>
          <w:vertAlign w:val="superscript"/>
        </w:rPr>
        <w:t>2</w:t>
      </w:r>
      <w:r>
        <w:rPr>
          <w:rFonts w:cs="Times New Roman"/>
        </w:rPr>
        <w:t>；</w:t>
      </w:r>
    </w:p>
    <w:p w14:paraId="5CF75BC8">
      <w:pPr>
        <w:ind w:firstLine="420"/>
        <w:rPr>
          <w:rFonts w:cs="Times New Roman"/>
        </w:rPr>
      </w:pPr>
      <w:r>
        <w:rPr>
          <w:rFonts w:cs="Times New Roman"/>
        </w:rPr>
        <w:t xml:space="preserve"> </w:t>
      </w:r>
      <w:r>
        <w:rPr>
          <w:rFonts w:hint="eastAsia" w:cs="Times New Roman"/>
          <w:lang w:val="en-US" w:eastAsia="zh-CN"/>
        </w:rPr>
        <w:t xml:space="preserve">      </w:t>
      </w:r>
      <w:r>
        <w:rPr>
          <w:rFonts w:cs="Times New Roman"/>
          <w:i/>
        </w:rPr>
        <w:t>T</w:t>
      </w:r>
      <w:r>
        <w:rPr>
          <w:rFonts w:cs="Times New Roman"/>
          <w:vertAlign w:val="subscript"/>
        </w:rPr>
        <w:t>1</w:t>
      </w:r>
      <w:r>
        <w:rPr>
          <w:rFonts w:cs="Times New Roman"/>
        </w:rPr>
        <w:t xml:space="preserve"> ——热侧空气温度，℃；</w:t>
      </w:r>
    </w:p>
    <w:p w14:paraId="63AD570A">
      <w:pPr>
        <w:ind w:firstLine="420"/>
        <w:rPr>
          <w:rFonts w:cs="Times New Roman"/>
        </w:rPr>
      </w:pPr>
      <w:r>
        <w:rPr>
          <w:rFonts w:cs="Times New Roman"/>
        </w:rPr>
        <w:t xml:space="preserve"> </w:t>
      </w:r>
      <w:r>
        <w:rPr>
          <w:rFonts w:hint="eastAsia" w:cs="Times New Roman"/>
          <w:lang w:val="en-US" w:eastAsia="zh-CN"/>
        </w:rPr>
        <w:t xml:space="preserve">      </w:t>
      </w:r>
      <w:r>
        <w:rPr>
          <w:rFonts w:cs="Times New Roman"/>
          <w:i/>
        </w:rPr>
        <w:t>T</w:t>
      </w:r>
      <w:r>
        <w:rPr>
          <w:rFonts w:cs="Times New Roman"/>
          <w:vertAlign w:val="subscript"/>
        </w:rPr>
        <w:t>2</w:t>
      </w:r>
      <w:r>
        <w:rPr>
          <w:rFonts w:cs="Times New Roman"/>
        </w:rPr>
        <w:t xml:space="preserve"> ——冷侧空气温度，℃；</w:t>
      </w:r>
    </w:p>
    <w:p w14:paraId="51942F88">
      <w:pPr>
        <w:ind w:firstLine="1050" w:firstLineChars="500"/>
        <w:rPr>
          <w:rFonts w:cs="Times New Roman"/>
          <w:color w:val="auto"/>
        </w:rPr>
      </w:pPr>
      <w:r>
        <w:rPr>
          <w:rFonts w:cs="Times New Roman"/>
          <w:i/>
          <w:color w:val="auto"/>
        </w:rPr>
        <w:t>Φ</w:t>
      </w:r>
      <w:r>
        <w:rPr>
          <w:rFonts w:cs="Times New Roman"/>
          <w:color w:val="auto"/>
          <w:vertAlign w:val="subscript"/>
        </w:rPr>
        <w:t>edge</w:t>
      </w:r>
      <w:r>
        <w:rPr>
          <w:rFonts w:cs="Times New Roman"/>
          <w:color w:val="auto"/>
        </w:rPr>
        <w:t>——试件与</w:t>
      </w:r>
      <w:r>
        <w:rPr>
          <w:rFonts w:hint="eastAsia" w:cs="Times New Roman"/>
          <w:color w:val="auto"/>
          <w:lang w:val="en-US" w:eastAsia="zh-CN"/>
        </w:rPr>
        <w:t>试件框</w:t>
      </w:r>
      <w:r>
        <w:rPr>
          <w:rFonts w:cs="Times New Roman"/>
          <w:color w:val="auto"/>
        </w:rPr>
        <w:t>间的边缘线传热量，W。</w:t>
      </w:r>
    </w:p>
    <w:p w14:paraId="48387A02">
      <w:pPr>
        <w:ind w:firstLine="420"/>
        <w:rPr>
          <w:rFonts w:cs="Times New Roman"/>
        </w:rPr>
      </w:pPr>
      <w:r>
        <w:rPr>
          <w:rFonts w:cs="Times New Roman"/>
        </w:rPr>
        <w:t>试件与</w:t>
      </w:r>
      <w:r>
        <w:rPr>
          <w:rFonts w:hint="eastAsia" w:cs="Times New Roman"/>
          <w:lang w:val="en-US" w:eastAsia="zh-CN"/>
        </w:rPr>
        <w:t>试件框</w:t>
      </w:r>
      <w:r>
        <w:rPr>
          <w:rFonts w:cs="Times New Roman"/>
        </w:rPr>
        <w:t>边缘</w:t>
      </w:r>
      <w:r>
        <w:rPr>
          <w:rFonts w:hint="eastAsia" w:cs="Times New Roman"/>
          <w:lang w:val="en-US" w:eastAsia="zh-CN"/>
        </w:rPr>
        <w:t>的</w:t>
      </w:r>
      <w:r>
        <w:rPr>
          <w:rFonts w:cs="Times New Roman"/>
        </w:rPr>
        <w:t>线传热量</w:t>
      </w:r>
      <w:r>
        <w:rPr>
          <w:rFonts w:cs="Times New Roman"/>
          <w:i/>
        </w:rPr>
        <w:t>Φ</w:t>
      </w:r>
      <w:r>
        <w:rPr>
          <w:rFonts w:cs="Times New Roman"/>
          <w:vertAlign w:val="subscript"/>
        </w:rPr>
        <w:t>edge</w:t>
      </w:r>
      <w:r>
        <w:rPr>
          <w:rFonts w:hint="eastAsia" w:cs="Times New Roman"/>
        </w:rPr>
        <w:t>应按公式</w:t>
      </w:r>
      <w:r>
        <w:rPr>
          <w:rFonts w:cs="Times New Roman"/>
        </w:rPr>
        <w:t>（2）计算</w:t>
      </w:r>
      <w:r>
        <w:rPr>
          <w:rFonts w:hint="eastAsia" w:cs="Times New Roman"/>
        </w:rPr>
        <w:t>。</w:t>
      </w:r>
    </w:p>
    <w:p w14:paraId="551BD627">
      <w:pPr>
        <w:ind w:firstLine="777" w:firstLineChars="370"/>
        <w:jc w:val="right"/>
        <w:rPr>
          <w:rFonts w:cs="Times New Roman"/>
        </w:rPr>
      </w:pPr>
      <w:r>
        <w:rPr>
          <w:rFonts w:cs="Times New Roman"/>
          <w:i/>
        </w:rPr>
        <w:t>Φ</w:t>
      </w:r>
      <w:r>
        <w:rPr>
          <w:rFonts w:cs="Times New Roman"/>
          <w:vertAlign w:val="subscript"/>
        </w:rPr>
        <w:t xml:space="preserve">edge </w:t>
      </w:r>
      <w:r>
        <w:rPr>
          <w:rFonts w:cs="Times New Roman"/>
        </w:rPr>
        <w:t>=</w:t>
      </w:r>
      <w:r>
        <w:rPr>
          <w:rFonts w:cs="Times New Roman"/>
          <w:i/>
        </w:rPr>
        <w:t xml:space="preserve"> L</w:t>
      </w:r>
      <w:r>
        <w:rPr>
          <w:rFonts w:cs="Times New Roman"/>
          <w:vertAlign w:val="subscript"/>
        </w:rPr>
        <w:t>edge</w:t>
      </w:r>
      <w:r>
        <w:rPr>
          <w:rFonts w:cs="Times New Roman"/>
        </w:rPr>
        <w:t>×</w:t>
      </w:r>
      <w:r>
        <w:rPr>
          <w:rFonts w:cs="Times New Roman"/>
          <w:i/>
        </w:rPr>
        <w:t>Ψ</w:t>
      </w:r>
      <w:r>
        <w:rPr>
          <w:rFonts w:cs="Times New Roman"/>
          <w:vertAlign w:val="subscript"/>
        </w:rPr>
        <w:t>edge</w:t>
      </w:r>
      <w:r>
        <w:rPr>
          <w:rFonts w:cs="Times New Roman"/>
        </w:rPr>
        <w:t>×（</w:t>
      </w:r>
      <w:r>
        <w:rPr>
          <w:rFonts w:cs="Times New Roman"/>
          <w:i/>
          <w:iCs/>
        </w:rPr>
        <w:t>T</w:t>
      </w:r>
      <w:r>
        <w:rPr>
          <w:rFonts w:cs="Times New Roman"/>
          <w:vertAlign w:val="subscript"/>
        </w:rPr>
        <w:t xml:space="preserve">1 </w:t>
      </w:r>
      <w:r>
        <w:rPr>
          <w:rFonts w:cs="Times New Roman"/>
        </w:rPr>
        <w:t xml:space="preserve">- </w:t>
      </w:r>
      <w:r>
        <w:rPr>
          <w:rFonts w:cs="Times New Roman"/>
          <w:i/>
          <w:iCs/>
        </w:rPr>
        <w:t>T</w:t>
      </w:r>
      <w:r>
        <w:rPr>
          <w:rFonts w:cs="Times New Roman"/>
          <w:vertAlign w:val="subscript"/>
        </w:rPr>
        <w:t>2</w:t>
      </w:r>
      <w:r>
        <w:rPr>
          <w:rFonts w:cs="Times New Roman"/>
        </w:rPr>
        <w:t>）                   （2）</w:t>
      </w:r>
    </w:p>
    <w:p w14:paraId="78FC0F5C">
      <w:pPr>
        <w:ind w:firstLine="420"/>
        <w:rPr>
          <w:rFonts w:cs="Times New Roman"/>
        </w:rPr>
      </w:pPr>
      <w:r>
        <w:rPr>
          <w:rFonts w:cs="Times New Roman"/>
        </w:rPr>
        <w:t>式中：</w:t>
      </w:r>
    </w:p>
    <w:p w14:paraId="00BA3535">
      <w:pPr>
        <w:ind w:firstLine="630" w:firstLineChars="300"/>
        <w:rPr>
          <w:rFonts w:cs="Times New Roman"/>
        </w:rPr>
      </w:pPr>
      <w:r>
        <w:rPr>
          <w:rFonts w:cs="Times New Roman"/>
          <w:i/>
        </w:rPr>
        <w:t>L</w:t>
      </w:r>
      <w:r>
        <w:rPr>
          <w:rFonts w:cs="Times New Roman"/>
          <w:vertAlign w:val="subscript"/>
        </w:rPr>
        <w:t>edge</w:t>
      </w:r>
      <w:r>
        <w:rPr>
          <w:rFonts w:cs="Times New Roman"/>
        </w:rPr>
        <w:t>——试件与</w:t>
      </w:r>
      <w:r>
        <w:rPr>
          <w:rFonts w:hint="eastAsia" w:cs="Times New Roman"/>
          <w:lang w:val="en-US" w:eastAsia="zh-CN"/>
        </w:rPr>
        <w:t>试件框</w:t>
      </w:r>
      <w:r>
        <w:rPr>
          <w:rFonts w:cs="Times New Roman"/>
        </w:rPr>
        <w:t>的边缘周长，m；</w:t>
      </w:r>
    </w:p>
    <w:p w14:paraId="1D20CC78">
      <w:pPr>
        <w:ind w:firstLine="567" w:firstLineChars="270"/>
        <w:rPr>
          <w:rFonts w:cs="Times New Roman"/>
        </w:rPr>
      </w:pPr>
      <w:r>
        <w:rPr>
          <w:rFonts w:cs="Times New Roman"/>
          <w:i/>
        </w:rPr>
        <w:t>Ψ</w:t>
      </w:r>
      <w:r>
        <w:rPr>
          <w:rFonts w:cs="Times New Roman"/>
          <w:vertAlign w:val="subscript"/>
        </w:rPr>
        <w:t>edge</w:t>
      </w:r>
      <w:r>
        <w:rPr>
          <w:rFonts w:cs="Times New Roman"/>
        </w:rPr>
        <w:t>——</w:t>
      </w:r>
      <w:r>
        <w:rPr>
          <w:rFonts w:hint="eastAsia" w:cs="Times New Roman"/>
        </w:rPr>
        <w:t>按</w:t>
      </w:r>
      <w:r>
        <w:rPr>
          <w:rFonts w:cs="Times New Roman"/>
        </w:rPr>
        <w:t>附录C</w:t>
      </w:r>
      <w:r>
        <w:rPr>
          <w:rFonts w:hint="eastAsia" w:cs="Times New Roman"/>
        </w:rPr>
        <w:t>确定的</w:t>
      </w:r>
      <w:r>
        <w:rPr>
          <w:rFonts w:cs="Times New Roman"/>
        </w:rPr>
        <w:t>试件与</w:t>
      </w:r>
      <w:r>
        <w:rPr>
          <w:rFonts w:hint="eastAsia" w:cs="Times New Roman"/>
          <w:lang w:val="en-US" w:eastAsia="zh-CN"/>
        </w:rPr>
        <w:t>试件框</w:t>
      </w:r>
      <w:r>
        <w:rPr>
          <w:rFonts w:cs="Times New Roman"/>
        </w:rPr>
        <w:t>间的线传热系数，W/(m·K)</w:t>
      </w:r>
      <w:r>
        <w:rPr>
          <w:rFonts w:hint="eastAsia" w:cs="Times New Roman"/>
        </w:rPr>
        <w:t>。</w:t>
      </w:r>
    </w:p>
    <w:p w14:paraId="3070E6E3">
      <w:pPr>
        <w:ind w:firstLine="420"/>
        <w:rPr>
          <w:rFonts w:cs="Times New Roman"/>
        </w:rPr>
      </w:pPr>
      <w:r>
        <w:rPr>
          <w:rFonts w:cs="Times New Roman"/>
        </w:rPr>
        <w:t>c）试件传热系数</w:t>
      </w:r>
      <w:r>
        <w:rPr>
          <w:rFonts w:cs="Times New Roman"/>
          <w:i/>
        </w:rPr>
        <w:t>K</w:t>
      </w:r>
      <w:r>
        <w:rPr>
          <w:rFonts w:cs="Times New Roman"/>
        </w:rPr>
        <w:t>值取两位有效数字。</w:t>
      </w:r>
    </w:p>
    <w:p w14:paraId="5B8BDF12">
      <w:pPr>
        <w:pStyle w:val="2"/>
        <w:spacing w:before="312" w:beforeLines="100" w:after="312" w:afterLines="100"/>
        <w:ind w:firstLine="0" w:firstLineChars="0"/>
        <w:jc w:val="left"/>
        <w:rPr>
          <w:b w:val="0"/>
          <w:highlight w:val="yellow"/>
        </w:rPr>
      </w:pPr>
      <w:bookmarkStart w:id="41" w:name="_Toc26441"/>
      <w:r>
        <w:rPr>
          <w:rFonts w:hint="eastAsia"/>
          <w:b w:val="0"/>
        </w:rPr>
        <w:t>8</w:t>
      </w:r>
      <w:r>
        <w:rPr>
          <w:b w:val="0"/>
        </w:rPr>
        <w:t xml:space="preserve">  </w:t>
      </w:r>
      <w:r>
        <w:rPr>
          <w:rFonts w:hint="eastAsia"/>
          <w:b w:val="0"/>
        </w:rPr>
        <w:t>检测报告</w:t>
      </w:r>
      <w:bookmarkEnd w:id="41"/>
    </w:p>
    <w:p w14:paraId="3C9D35B5">
      <w:pPr>
        <w:pStyle w:val="30"/>
        <w:ind w:firstLine="424" w:firstLineChars="202"/>
        <w:rPr>
          <w:rFonts w:hint="default" w:ascii="Times New Roman"/>
        </w:rPr>
      </w:pPr>
      <w:r>
        <w:rPr>
          <w:rFonts w:hint="default" w:ascii="Times New Roman"/>
        </w:rPr>
        <w:t>检测报告</w:t>
      </w:r>
      <w:r>
        <w:rPr>
          <w:rFonts w:hint="default" w:ascii="Times New Roman"/>
          <w:szCs w:val="21"/>
        </w:rPr>
        <w:t>应至少包括下列内容</w:t>
      </w:r>
      <w:r>
        <w:rPr>
          <w:rFonts w:hint="default" w:ascii="Times New Roman"/>
        </w:rPr>
        <w:t>:</w:t>
      </w:r>
    </w:p>
    <w:p w14:paraId="526C7D2C">
      <w:pPr>
        <w:pStyle w:val="32"/>
        <w:numPr>
          <w:ilvl w:val="0"/>
          <w:numId w:val="0"/>
        </w:numPr>
        <w:tabs>
          <w:tab w:val="left" w:pos="839"/>
          <w:tab w:val="clear" w:pos="840"/>
        </w:tabs>
        <w:ind w:left="420"/>
        <w:rPr>
          <w:rFonts w:ascii="Times New Roman"/>
        </w:rPr>
      </w:pPr>
      <w:r>
        <w:rPr>
          <w:rFonts w:ascii="Times New Roman"/>
        </w:rPr>
        <w:t>a）委托和生产单位；</w:t>
      </w:r>
    </w:p>
    <w:p w14:paraId="29E5F476">
      <w:pPr>
        <w:pStyle w:val="32"/>
        <w:numPr>
          <w:ilvl w:val="0"/>
          <w:numId w:val="0"/>
        </w:numPr>
        <w:tabs>
          <w:tab w:val="left" w:pos="839"/>
          <w:tab w:val="clear" w:pos="840"/>
        </w:tabs>
        <w:ind w:left="420"/>
        <w:rPr>
          <w:rFonts w:ascii="Times New Roman"/>
        </w:rPr>
      </w:pPr>
      <w:r>
        <w:rPr>
          <w:rFonts w:ascii="Times New Roman"/>
        </w:rPr>
        <w:t>b）样品描述：</w:t>
      </w:r>
    </w:p>
    <w:p w14:paraId="153C1153">
      <w:pPr>
        <w:pStyle w:val="32"/>
        <w:numPr>
          <w:ilvl w:val="0"/>
          <w:numId w:val="0"/>
        </w:numPr>
        <w:tabs>
          <w:tab w:val="left" w:pos="839"/>
          <w:tab w:val="clear" w:pos="840"/>
        </w:tabs>
        <w:ind w:left="709"/>
        <w:rPr>
          <w:rFonts w:ascii="Times New Roman"/>
        </w:rPr>
      </w:pPr>
      <w:r>
        <w:rPr>
          <w:rFonts w:ascii="Times New Roman"/>
        </w:rPr>
        <w:fldChar w:fldCharType="begin"/>
      </w:r>
      <w:r>
        <w:rPr>
          <w:rFonts w:ascii="Times New Roman"/>
        </w:rPr>
        <w:instrText xml:space="preserve"> = 1 \* GB3 </w:instrText>
      </w:r>
      <w:r>
        <w:rPr>
          <w:rFonts w:ascii="Times New Roman"/>
        </w:rPr>
        <w:fldChar w:fldCharType="separate"/>
      </w:r>
      <w:r>
        <w:rPr>
          <w:rFonts w:ascii="Times New Roman"/>
        </w:rPr>
        <w:t>①</w:t>
      </w:r>
      <w:r>
        <w:rPr>
          <w:rFonts w:ascii="Times New Roman"/>
        </w:rPr>
        <w:fldChar w:fldCharType="end"/>
      </w:r>
      <w:r>
        <w:rPr>
          <w:rFonts w:ascii="Times New Roman"/>
        </w:rPr>
        <w:t xml:space="preserve"> 试件名称、编号、规格、数量、开启方式；</w:t>
      </w:r>
    </w:p>
    <w:p w14:paraId="720A5AD1">
      <w:pPr>
        <w:pStyle w:val="32"/>
        <w:numPr>
          <w:ilvl w:val="0"/>
          <w:numId w:val="0"/>
        </w:numPr>
        <w:tabs>
          <w:tab w:val="left" w:pos="839"/>
          <w:tab w:val="clear" w:pos="840"/>
        </w:tabs>
        <w:ind w:left="709"/>
        <w:rPr>
          <w:rFonts w:ascii="Times New Roman"/>
        </w:rPr>
      </w:pPr>
      <w:r>
        <w:rPr>
          <w:rFonts w:ascii="Times New Roman"/>
        </w:rPr>
        <w:fldChar w:fldCharType="begin"/>
      </w:r>
      <w:r>
        <w:rPr>
          <w:rFonts w:ascii="Times New Roman"/>
        </w:rPr>
        <w:instrText xml:space="preserve"> = 2 \* GB3 </w:instrText>
      </w:r>
      <w:r>
        <w:rPr>
          <w:rFonts w:ascii="Times New Roman"/>
        </w:rPr>
        <w:fldChar w:fldCharType="separate"/>
      </w:r>
      <w:r>
        <w:rPr>
          <w:rFonts w:ascii="Times New Roman"/>
        </w:rPr>
        <w:t>②</w:t>
      </w:r>
      <w:r>
        <w:rPr>
          <w:rFonts w:ascii="Times New Roman"/>
        </w:rPr>
        <w:fldChar w:fldCharType="end"/>
      </w:r>
      <w:r>
        <w:rPr>
          <w:rFonts w:ascii="Times New Roman"/>
        </w:rPr>
        <w:t xml:space="preserve"> 玻璃构造、玻璃间隔条；</w:t>
      </w:r>
    </w:p>
    <w:p w14:paraId="520D4034">
      <w:pPr>
        <w:pStyle w:val="32"/>
        <w:numPr>
          <w:ilvl w:val="0"/>
          <w:numId w:val="0"/>
        </w:numPr>
        <w:tabs>
          <w:tab w:val="left" w:pos="839"/>
          <w:tab w:val="clear" w:pos="840"/>
        </w:tabs>
        <w:ind w:left="709"/>
        <w:rPr>
          <w:rFonts w:ascii="Times New Roman"/>
        </w:rPr>
      </w:pPr>
      <w:r>
        <w:rPr>
          <w:rFonts w:ascii="Times New Roman"/>
        </w:rPr>
        <w:t>③ 型材规格；</w:t>
      </w:r>
    </w:p>
    <w:p w14:paraId="01C0333D">
      <w:pPr>
        <w:pStyle w:val="32"/>
        <w:numPr>
          <w:ilvl w:val="0"/>
          <w:numId w:val="0"/>
        </w:numPr>
        <w:tabs>
          <w:tab w:val="left" w:pos="839"/>
          <w:tab w:val="clear" w:pos="840"/>
        </w:tabs>
        <w:ind w:left="709"/>
        <w:rPr>
          <w:rFonts w:ascii="Times New Roman"/>
        </w:rPr>
      </w:pPr>
      <w:r>
        <w:rPr>
          <w:rFonts w:ascii="Times New Roman"/>
        </w:rPr>
        <w:t>④ 窗框面积与窗面积之比；</w:t>
      </w:r>
    </w:p>
    <w:p w14:paraId="12280333">
      <w:pPr>
        <w:pStyle w:val="32"/>
        <w:numPr>
          <w:ilvl w:val="0"/>
          <w:numId w:val="0"/>
        </w:numPr>
        <w:tabs>
          <w:tab w:val="left" w:pos="839"/>
          <w:tab w:val="clear" w:pos="840"/>
        </w:tabs>
        <w:ind w:left="709"/>
        <w:rPr>
          <w:rFonts w:ascii="Times New Roman"/>
        </w:rPr>
      </w:pPr>
      <w:r>
        <w:rPr>
          <w:rFonts w:ascii="Times New Roman"/>
        </w:rPr>
        <w:t>⑤ 密封材料。</w:t>
      </w:r>
    </w:p>
    <w:p w14:paraId="79F3AE57">
      <w:pPr>
        <w:pStyle w:val="32"/>
        <w:numPr>
          <w:ilvl w:val="0"/>
          <w:numId w:val="0"/>
        </w:numPr>
        <w:tabs>
          <w:tab w:val="left" w:pos="839"/>
          <w:tab w:val="clear" w:pos="840"/>
        </w:tabs>
        <w:ind w:left="420"/>
        <w:rPr>
          <w:rFonts w:ascii="Times New Roman"/>
        </w:rPr>
      </w:pPr>
      <w:r>
        <w:rPr>
          <w:rFonts w:ascii="Times New Roman"/>
        </w:rPr>
        <w:t>c）检测项目、检测依据、检测设备、检测时间及报告日期；</w:t>
      </w:r>
    </w:p>
    <w:p w14:paraId="5797D90F">
      <w:pPr>
        <w:pStyle w:val="32"/>
        <w:numPr>
          <w:ilvl w:val="0"/>
          <w:numId w:val="0"/>
        </w:numPr>
        <w:tabs>
          <w:tab w:val="left" w:pos="839"/>
          <w:tab w:val="clear" w:pos="840"/>
        </w:tabs>
        <w:ind w:left="420"/>
        <w:rPr>
          <w:rFonts w:ascii="Times New Roman"/>
        </w:rPr>
      </w:pPr>
      <w:r>
        <w:rPr>
          <w:rFonts w:ascii="Times New Roman"/>
        </w:rPr>
        <w:t>d）检测条件：热箱空气温度、冷箱空气温度和平均风速；</w:t>
      </w:r>
    </w:p>
    <w:p w14:paraId="439B9C23">
      <w:pPr>
        <w:pStyle w:val="32"/>
        <w:numPr>
          <w:ilvl w:val="0"/>
          <w:numId w:val="0"/>
        </w:numPr>
        <w:tabs>
          <w:tab w:val="left" w:pos="839"/>
          <w:tab w:val="clear" w:pos="840"/>
        </w:tabs>
        <w:ind w:left="420"/>
        <w:rPr>
          <w:rFonts w:ascii="Times New Roman"/>
        </w:rPr>
      </w:pPr>
      <w:r>
        <w:rPr>
          <w:rFonts w:ascii="Times New Roman"/>
        </w:rPr>
        <w:t>e）检测结果：</w:t>
      </w:r>
    </w:p>
    <w:p w14:paraId="4E9CBDC6">
      <w:pPr>
        <w:pStyle w:val="32"/>
        <w:numPr>
          <w:ilvl w:val="0"/>
          <w:numId w:val="0"/>
        </w:numPr>
        <w:tabs>
          <w:tab w:val="left" w:pos="839"/>
          <w:tab w:val="clear" w:pos="840"/>
        </w:tabs>
        <w:ind w:left="709"/>
        <w:rPr>
          <w:rFonts w:ascii="Times New Roman"/>
        </w:rPr>
      </w:pPr>
      <w:r>
        <w:rPr>
          <w:rFonts w:ascii="Times New Roman"/>
        </w:rPr>
        <w:t>试件传热系数K值、试件热侧表面温度、结露和结霜情况；</w:t>
      </w:r>
    </w:p>
    <w:p w14:paraId="04119184">
      <w:pPr>
        <w:pStyle w:val="32"/>
        <w:numPr>
          <w:ilvl w:val="0"/>
          <w:numId w:val="0"/>
        </w:numPr>
        <w:tabs>
          <w:tab w:val="left" w:pos="839"/>
          <w:tab w:val="clear" w:pos="840"/>
        </w:tabs>
        <w:ind w:left="420"/>
        <w:rPr>
          <w:rFonts w:ascii="Times New Roman"/>
        </w:rPr>
      </w:pPr>
      <w:r>
        <w:rPr>
          <w:rFonts w:ascii="Times New Roman"/>
        </w:rPr>
        <w:t>f）测试人、审核人及负责人签名；</w:t>
      </w:r>
    </w:p>
    <w:p w14:paraId="159F2C8C">
      <w:pPr>
        <w:pStyle w:val="32"/>
        <w:numPr>
          <w:ilvl w:val="0"/>
          <w:numId w:val="0"/>
        </w:numPr>
        <w:tabs>
          <w:tab w:val="left" w:pos="839"/>
          <w:tab w:val="clear" w:pos="840"/>
        </w:tabs>
        <w:ind w:left="420"/>
        <w:rPr>
          <w:rFonts w:ascii="Times New Roman"/>
        </w:rPr>
      </w:pPr>
      <w:r>
        <w:rPr>
          <w:rFonts w:ascii="Times New Roman"/>
        </w:rPr>
        <w:t>g）检测单位。</w:t>
      </w:r>
    </w:p>
    <w:p w14:paraId="7B9C3D3A">
      <w:pPr>
        <w:pStyle w:val="32"/>
        <w:numPr>
          <w:ilvl w:val="0"/>
          <w:numId w:val="0"/>
        </w:numPr>
        <w:tabs>
          <w:tab w:val="left" w:pos="839"/>
          <w:tab w:val="clear" w:pos="840"/>
        </w:tabs>
        <w:ind w:left="0"/>
        <w:rPr>
          <w:rFonts w:ascii="Times New Roman"/>
        </w:rPr>
        <w:sectPr>
          <w:footerReference r:id="rId11" w:type="default"/>
          <w:footerReference r:id="rId12" w:type="even"/>
          <w:pgSz w:w="11906" w:h="16838"/>
          <w:pgMar w:top="1440" w:right="1800" w:bottom="1440" w:left="1800" w:header="851" w:footer="992" w:gutter="0"/>
          <w:pgNumType w:fmt="decimal" w:start="1"/>
          <w:cols w:space="425" w:num="1"/>
          <w:docGrid w:type="lines" w:linePitch="312" w:charSpace="0"/>
        </w:sectPr>
      </w:pPr>
    </w:p>
    <w:p w14:paraId="1F65DCCE">
      <w:pPr>
        <w:pStyle w:val="33"/>
        <w:tabs>
          <w:tab w:val="clear" w:pos="360"/>
        </w:tabs>
        <w:ind w:firstLineChars="0"/>
        <w:rPr>
          <w:rFonts w:hint="default" w:ascii="Times New Roman" w:hAnsi="Times New Roman" w:cs="Times New Roman"/>
        </w:rPr>
      </w:pPr>
      <w:bookmarkStart w:id="42" w:name="_Toc25592"/>
      <w:bookmarkStart w:id="43" w:name="_Toc29427"/>
      <w:r>
        <w:rPr>
          <w:rFonts w:hint="default" w:ascii="Times New Roman" w:hAnsi="Times New Roman" w:cs="Times New Roman"/>
        </w:rPr>
        <w:br w:type="textWrapping"/>
      </w:r>
      <w:bookmarkStart w:id="44" w:name="_Toc278201789"/>
      <w:bookmarkStart w:id="45" w:name="_Toc279388939"/>
      <w:r>
        <w:rPr>
          <w:rFonts w:hint="default" w:ascii="Times New Roman" w:hAnsi="Times New Roman" w:cs="Times New Roman"/>
        </w:rPr>
        <w:t>（规范性附录）</w:t>
      </w:r>
      <w:r>
        <w:rPr>
          <w:rFonts w:hint="default" w:ascii="Times New Roman" w:hAnsi="Times New Roman" w:cs="Times New Roman"/>
        </w:rPr>
        <w:br w:type="textWrapping"/>
      </w:r>
      <w:bookmarkEnd w:id="44"/>
      <w:bookmarkEnd w:id="45"/>
      <w:r>
        <w:rPr>
          <w:rFonts w:hint="default" w:ascii="Times New Roman" w:hAnsi="Times New Roman" w:cs="Times New Roman"/>
        </w:rPr>
        <w:t>热流系数标定</w:t>
      </w:r>
      <w:bookmarkEnd w:id="42"/>
      <w:bookmarkEnd w:id="43"/>
    </w:p>
    <w:p w14:paraId="41BCABEB">
      <w:pPr>
        <w:pStyle w:val="34"/>
        <w:keepNext w:val="0"/>
        <w:keepLines w:val="0"/>
        <w:pageBreakBefore w:val="0"/>
        <w:kinsoku/>
        <w:topLinePunct w:val="0"/>
        <w:autoSpaceDN/>
        <w:bidi w:val="0"/>
        <w:adjustRightInd/>
        <w:snapToGrid/>
        <w:spacing w:before="312" w:after="312"/>
        <w:outlineLvl w:val="9"/>
        <w:rPr>
          <w:rFonts w:hint="default" w:ascii="Times New Roman" w:hAnsi="Times New Roman" w:cs="Times New Roman"/>
        </w:rPr>
      </w:pPr>
      <w:r>
        <w:rPr>
          <w:rFonts w:hint="default" w:ascii="Times New Roman" w:hAnsi="Times New Roman" w:cs="Times New Roman"/>
        </w:rPr>
        <w:t>标定内容</w:t>
      </w:r>
    </w:p>
    <w:p w14:paraId="5D0EEC5B">
      <w:pPr>
        <w:keepNext w:val="0"/>
        <w:keepLines w:val="0"/>
        <w:pageBreakBefore w:val="0"/>
        <w:kinsoku/>
        <w:topLinePunct w:val="0"/>
        <w:autoSpaceDN/>
        <w:bidi w:val="0"/>
        <w:adjustRightInd/>
        <w:snapToGrid/>
        <w:ind w:firstLine="420" w:firstLineChars="200"/>
        <w:outlineLvl w:val="9"/>
        <w:rPr>
          <w:rFonts w:hint="default" w:ascii="Times New Roman" w:hAnsi="Times New Roman" w:cs="Times New Roman"/>
          <w:sz w:val="24"/>
        </w:rPr>
      </w:pPr>
      <w:r>
        <w:rPr>
          <w:rFonts w:hint="default" w:ascii="Times New Roman" w:hAnsi="Times New Roman" w:cs="Times New Roman"/>
        </w:rPr>
        <w:t>热箱壁热流系数</w:t>
      </w:r>
      <w:r>
        <w:rPr>
          <w:rFonts w:hint="default" w:ascii="Times New Roman" w:hAnsi="Times New Roman" w:cs="Times New Roman"/>
          <w:i/>
        </w:rPr>
        <w:t>M</w:t>
      </w:r>
      <w:r>
        <w:rPr>
          <w:rFonts w:hint="default" w:ascii="Times New Roman" w:hAnsi="Times New Roman" w:cs="Times New Roman"/>
          <w:vertAlign w:val="subscript"/>
        </w:rPr>
        <w:t>1</w:t>
      </w:r>
      <w:r>
        <w:rPr>
          <w:rFonts w:hint="default" w:ascii="Times New Roman" w:hAnsi="Times New Roman" w:cs="Times New Roman"/>
        </w:rPr>
        <w:t>和试件框热流系数</w:t>
      </w:r>
      <w:r>
        <w:rPr>
          <w:rFonts w:hint="default" w:ascii="Times New Roman" w:hAnsi="Times New Roman" w:cs="Times New Roman"/>
          <w:i/>
        </w:rPr>
        <w:t>M</w:t>
      </w:r>
      <w:r>
        <w:rPr>
          <w:rFonts w:hint="default" w:ascii="Times New Roman" w:hAnsi="Times New Roman" w:cs="Times New Roman"/>
          <w:vertAlign w:val="subscript"/>
        </w:rPr>
        <w:t>2</w:t>
      </w:r>
      <w:r>
        <w:rPr>
          <w:rFonts w:hint="default" w:ascii="Times New Roman" w:hAnsi="Times New Roman" w:cs="Times New Roman"/>
          <w:sz w:val="24"/>
        </w:rPr>
        <w:t>。</w:t>
      </w:r>
    </w:p>
    <w:p w14:paraId="128C3602">
      <w:pPr>
        <w:pStyle w:val="34"/>
        <w:keepNext w:val="0"/>
        <w:keepLines w:val="0"/>
        <w:pageBreakBefore w:val="0"/>
        <w:kinsoku/>
        <w:topLinePunct w:val="0"/>
        <w:autoSpaceDN/>
        <w:bidi w:val="0"/>
        <w:adjustRightInd/>
        <w:snapToGrid/>
        <w:spacing w:before="312" w:after="312"/>
        <w:outlineLvl w:val="9"/>
        <w:rPr>
          <w:rFonts w:hint="default" w:ascii="Times New Roman" w:hAnsi="Times New Roman" w:cs="Times New Roman"/>
        </w:rPr>
      </w:pPr>
      <w:r>
        <w:rPr>
          <w:rFonts w:hint="eastAsia" w:ascii="Times New Roman" w:cs="Times New Roman"/>
          <w:lang w:eastAsia="zh-CN"/>
        </w:rPr>
        <w:t>标定板</w:t>
      </w:r>
    </w:p>
    <w:p w14:paraId="2688E036">
      <w:pPr>
        <w:keepNext w:val="0"/>
        <w:keepLines w:val="0"/>
        <w:pageBreakBefore w:val="0"/>
        <w:kinsoku/>
        <w:topLinePunct w:val="0"/>
        <w:autoSpaceDN/>
        <w:bidi w:val="0"/>
        <w:adjustRightInd/>
        <w:snapToGrid/>
        <w:ind w:firstLine="0" w:firstLineChars="0"/>
        <w:outlineLvl w:val="9"/>
        <w:rPr>
          <w:rFonts w:hint="default" w:ascii="Times New Roman" w:hAnsi="Times New Roman" w:cs="Times New Roman"/>
          <w:color w:val="auto"/>
          <w:sz w:val="24"/>
        </w:rPr>
      </w:pPr>
      <w:r>
        <w:rPr>
          <w:rFonts w:hint="eastAsia" w:ascii="Times New Roman" w:hAnsi="Times New Roman" w:cs="Times New Roman"/>
          <w:color w:val="auto"/>
          <w:lang w:val="en-US" w:eastAsia="zh-CN"/>
        </w:rPr>
        <w:t>A</w:t>
      </w:r>
      <w:r>
        <w:rPr>
          <w:rFonts w:hint="default" w:ascii="Times New Roman" w:hAnsi="Times New Roman" w:cs="Times New Roman"/>
          <w:color w:val="auto"/>
        </w:rPr>
        <w:t xml:space="preserve">.2.1 </w:t>
      </w:r>
      <w:r>
        <w:rPr>
          <w:rFonts w:hint="eastAsia" w:cs="Times New Roman"/>
          <w:color w:val="auto"/>
          <w:lang w:eastAsia="zh-CN"/>
        </w:rPr>
        <w:t>标定板</w:t>
      </w:r>
      <w:r>
        <w:rPr>
          <w:rFonts w:hint="default" w:ascii="Times New Roman" w:hAnsi="Times New Roman" w:cs="Times New Roman"/>
          <w:color w:val="auto"/>
        </w:rPr>
        <w:t>应使用材质均匀、内部无空气层、热性能稳定的材料制作</w:t>
      </w:r>
      <w:r>
        <w:rPr>
          <w:rFonts w:hint="eastAsia" w:ascii="Times New Roman" w:hAnsi="Times New Roman" w:cs="Times New Roman"/>
          <w:color w:val="auto"/>
          <w:lang w:eastAsia="zh-CN"/>
        </w:rPr>
        <w:t>，</w:t>
      </w:r>
      <w:r>
        <w:rPr>
          <w:rFonts w:hint="default" w:ascii="Times New Roman" w:hAnsi="Times New Roman" w:cs="Times New Roman"/>
          <w:color w:val="auto"/>
        </w:rPr>
        <w:t>宜采用经过长期存放、厚度为</w:t>
      </w:r>
      <w:r>
        <w:rPr>
          <w:rFonts w:hint="eastAsia" w:cs="Times New Roman"/>
          <w:color w:val="auto"/>
          <w:lang w:eastAsia="zh-CN"/>
        </w:rPr>
        <w:t>1</w:t>
      </w:r>
      <w:r>
        <w:rPr>
          <w:rFonts w:hint="eastAsia" w:cs="Times New Roman"/>
          <w:color w:val="auto"/>
          <w:lang w:val="en-US" w:eastAsia="zh-CN"/>
        </w:rPr>
        <w:t>0</w:t>
      </w:r>
      <w:r>
        <w:rPr>
          <w:rFonts w:hint="default" w:ascii="Times New Roman" w:hAnsi="Times New Roman" w:cs="Times New Roman"/>
          <w:color w:val="auto"/>
        </w:rPr>
        <w:t>0 mm±2 mm的聚苯乙烯泡沫塑料板，密度为20 kg/m</w:t>
      </w:r>
      <w:r>
        <w:rPr>
          <w:rFonts w:hint="default" w:ascii="Times New Roman" w:hAnsi="Times New Roman" w:cs="Times New Roman"/>
          <w:color w:val="auto"/>
          <w:vertAlign w:val="superscript"/>
        </w:rPr>
        <w:t>3</w:t>
      </w:r>
      <w:r>
        <w:rPr>
          <w:rFonts w:hint="eastAsia" w:ascii="Times New Roman" w:hAnsi="Times New Roman" w:cs="Times New Roman"/>
          <w:color w:val="auto"/>
          <w:lang w:val="en-US" w:eastAsia="zh-CN"/>
        </w:rPr>
        <w:t>~</w:t>
      </w:r>
      <w:r>
        <w:rPr>
          <w:rFonts w:hint="default" w:ascii="Times New Roman" w:hAnsi="Times New Roman" w:cs="Times New Roman"/>
          <w:color w:val="auto"/>
        </w:rPr>
        <w:t>22 kg/m</w:t>
      </w:r>
      <w:r>
        <w:rPr>
          <w:rFonts w:hint="default" w:ascii="Times New Roman" w:hAnsi="Times New Roman" w:cs="Times New Roman"/>
          <w:color w:val="auto"/>
          <w:vertAlign w:val="superscript"/>
        </w:rPr>
        <w:t>3</w:t>
      </w:r>
      <w:r>
        <w:rPr>
          <w:rFonts w:hint="eastAsia" w:ascii="Times New Roman" w:hAnsi="Times New Roman" w:cs="Times New Roman"/>
          <w:color w:val="auto"/>
          <w:lang w:eastAsia="zh-CN"/>
        </w:rPr>
        <w:t>，</w:t>
      </w:r>
      <w:r>
        <w:rPr>
          <w:rFonts w:hint="eastAsia" w:cs="Times New Roman"/>
          <w:color w:val="auto"/>
          <w:lang w:eastAsia="zh-CN"/>
        </w:rPr>
        <w:t>标定板</w:t>
      </w:r>
      <w:r>
        <w:rPr>
          <w:rFonts w:hint="default" w:ascii="Times New Roman" w:hAnsi="Times New Roman" w:cs="Times New Roman"/>
          <w:color w:val="auto"/>
        </w:rPr>
        <w:t>的尺寸应与试件洞口相同。</w:t>
      </w:r>
    </w:p>
    <w:p w14:paraId="3C08A17D">
      <w:pPr>
        <w:keepNext w:val="0"/>
        <w:keepLines w:val="0"/>
        <w:pageBreakBefore w:val="0"/>
        <w:kinsoku/>
        <w:topLinePunct w:val="0"/>
        <w:autoSpaceDN/>
        <w:bidi w:val="0"/>
        <w:adjustRightInd/>
        <w:snapToGrid/>
        <w:ind w:firstLine="0" w:firstLineChars="0"/>
        <w:outlineLvl w:val="9"/>
        <w:rPr>
          <w:rFonts w:hint="default" w:ascii="Times New Roman" w:hAnsi="Times New Roman" w:cs="Times New Roman"/>
          <w:color w:val="auto"/>
        </w:rPr>
      </w:pPr>
      <w:r>
        <w:rPr>
          <w:rFonts w:hint="eastAsia" w:ascii="Times New Roman" w:hAnsi="Times New Roman" w:cs="Times New Roman"/>
          <w:color w:val="auto"/>
          <w:lang w:val="en-US" w:eastAsia="zh-CN"/>
        </w:rPr>
        <w:t>A</w:t>
      </w:r>
      <w:r>
        <w:rPr>
          <w:rFonts w:hint="default" w:ascii="Times New Roman" w:hAnsi="Times New Roman" w:cs="Times New Roman"/>
          <w:color w:val="auto"/>
        </w:rPr>
        <w:t xml:space="preserve">.2.2 </w:t>
      </w:r>
      <w:r>
        <w:rPr>
          <w:rFonts w:hint="eastAsia" w:cs="Times New Roman"/>
          <w:color w:val="auto"/>
          <w:lang w:eastAsia="zh-CN"/>
        </w:rPr>
        <w:t>标定板</w:t>
      </w:r>
      <w:r>
        <w:rPr>
          <w:rFonts w:hint="default" w:ascii="Times New Roman" w:hAnsi="Times New Roman" w:cs="Times New Roman"/>
          <w:color w:val="auto"/>
        </w:rPr>
        <w:t>热导Λ值应在与标定试验温度相近的温差条件下，采用防护热板</w:t>
      </w:r>
      <w:r>
        <w:rPr>
          <w:rFonts w:hint="eastAsia" w:ascii="Times New Roman" w:hAnsi="Times New Roman" w:cs="Times New Roman"/>
          <w:color w:val="auto"/>
          <w:lang w:val="en-US" w:eastAsia="zh-CN"/>
        </w:rPr>
        <w:t>法</w:t>
      </w:r>
      <w:r>
        <w:rPr>
          <w:rFonts w:hint="default" w:ascii="Times New Roman" w:hAnsi="Times New Roman" w:cs="Times New Roman"/>
          <w:color w:val="auto"/>
        </w:rPr>
        <w:t>进行测定。</w:t>
      </w:r>
    </w:p>
    <w:p w14:paraId="4AC7A3B8">
      <w:pPr>
        <w:pStyle w:val="34"/>
        <w:keepNext w:val="0"/>
        <w:keepLines w:val="0"/>
        <w:pageBreakBefore w:val="0"/>
        <w:kinsoku/>
        <w:topLinePunct w:val="0"/>
        <w:autoSpaceDN/>
        <w:bidi w:val="0"/>
        <w:adjustRightInd/>
        <w:snapToGrid/>
        <w:spacing w:before="312" w:after="312"/>
        <w:outlineLvl w:val="9"/>
        <w:rPr>
          <w:rFonts w:hint="default" w:ascii="Times New Roman" w:hAnsi="Times New Roman" w:cs="Times New Roman"/>
        </w:rPr>
      </w:pPr>
      <w:r>
        <w:rPr>
          <w:rFonts w:hint="default" w:ascii="Times New Roman" w:hAnsi="Times New Roman" w:cs="Times New Roman"/>
        </w:rPr>
        <w:t>标定条件</w:t>
      </w:r>
    </w:p>
    <w:p w14:paraId="0D84D2B8">
      <w:pPr>
        <w:keepNext w:val="0"/>
        <w:keepLines w:val="0"/>
        <w:pageBreakBefore w:val="0"/>
        <w:kinsoku/>
        <w:topLinePunct w:val="0"/>
        <w:autoSpaceDN/>
        <w:bidi w:val="0"/>
        <w:adjustRightInd/>
        <w:snapToGrid/>
        <w:ind w:firstLine="0" w:firstLineChars="0"/>
        <w:outlineLvl w:val="9"/>
        <w:rPr>
          <w:rFonts w:hint="default" w:ascii="Times New Roman" w:hAnsi="Times New Roman" w:cs="Times New Roman"/>
        </w:rPr>
      </w:pPr>
      <w:r>
        <w:rPr>
          <w:rFonts w:hint="eastAsia" w:ascii="Times New Roman" w:hAnsi="Times New Roman" w:cs="Times New Roman"/>
          <w:lang w:val="en-US" w:eastAsia="zh-CN"/>
        </w:rPr>
        <w:t>A</w:t>
      </w:r>
      <w:r>
        <w:rPr>
          <w:rFonts w:hint="default" w:ascii="Times New Roman" w:hAnsi="Times New Roman" w:cs="Times New Roman"/>
        </w:rPr>
        <w:t>.</w:t>
      </w:r>
      <w:r>
        <w:rPr>
          <w:rFonts w:hint="eastAsia" w:ascii="Times New Roman" w:hAnsi="Times New Roman" w:cs="Times New Roman"/>
          <w:lang w:val="en-US" w:eastAsia="zh-CN"/>
        </w:rPr>
        <w:t>3</w:t>
      </w:r>
      <w:r>
        <w:rPr>
          <w:rFonts w:hint="default" w:ascii="Times New Roman" w:hAnsi="Times New Roman" w:cs="Times New Roman"/>
        </w:rPr>
        <w:t>.1 标定试验应在与保温性能试验相同的冷、热箱空气温度、风速等条件下，改变环境温度，进行两种不同工况的试验。</w:t>
      </w:r>
    </w:p>
    <w:p w14:paraId="4D5331C0">
      <w:pPr>
        <w:keepNext w:val="0"/>
        <w:keepLines w:val="0"/>
        <w:pageBreakBefore w:val="0"/>
        <w:kinsoku/>
        <w:topLinePunct w:val="0"/>
        <w:autoSpaceDN/>
        <w:bidi w:val="0"/>
        <w:adjustRightInd/>
        <w:snapToGrid/>
        <w:ind w:firstLine="0" w:firstLineChars="0"/>
        <w:outlineLvl w:val="9"/>
        <w:rPr>
          <w:rFonts w:hint="default" w:ascii="Times New Roman" w:hAnsi="Times New Roman" w:cs="Times New Roman"/>
        </w:rPr>
      </w:pPr>
      <w:r>
        <w:rPr>
          <w:rFonts w:hint="eastAsia" w:ascii="Times New Roman" w:hAnsi="Times New Roman" w:cs="Times New Roman"/>
          <w:lang w:val="en-US" w:eastAsia="zh-CN"/>
        </w:rPr>
        <w:t>A</w:t>
      </w:r>
      <w:r>
        <w:rPr>
          <w:rFonts w:hint="default" w:ascii="Times New Roman" w:hAnsi="Times New Roman" w:cs="Times New Roman"/>
        </w:rPr>
        <w:t>.</w:t>
      </w:r>
      <w:r>
        <w:rPr>
          <w:rFonts w:hint="eastAsia" w:ascii="Times New Roman" w:hAnsi="Times New Roman" w:cs="Times New Roman"/>
          <w:lang w:val="en-US" w:eastAsia="zh-CN"/>
        </w:rPr>
        <w:t>3</w:t>
      </w:r>
      <w:r>
        <w:rPr>
          <w:rFonts w:hint="default" w:ascii="Times New Roman" w:hAnsi="Times New Roman" w:cs="Times New Roman"/>
        </w:rPr>
        <w:t>.</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eastAsia" w:ascii="Times New Roman" w:hAnsi="Times New Roman" w:cs="Times New Roman"/>
          <w:lang w:val="en-US" w:eastAsia="zh-CN"/>
        </w:rPr>
        <w:t>两次试验热箱壁内外表面面积加权平均内温度差值</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rPr>
        <w:t>和Δ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rPr>
        <w:t>ˊ的绝对值不应小于4</w:t>
      </w:r>
      <w:r>
        <w:rPr>
          <w:rFonts w:hint="default" w:ascii="Times New Roman" w:hAnsi="Times New Roman" w:cs="Times New Roman"/>
          <w:b/>
        </w:rPr>
        <w:t>.</w:t>
      </w:r>
      <w:r>
        <w:rPr>
          <w:rFonts w:hint="default" w:ascii="Times New Roman" w:hAnsi="Times New Roman" w:cs="Times New Roman"/>
        </w:rPr>
        <w:t>5 K，且|Δ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rPr>
        <w:t>ˊ|应大于9</w:t>
      </w:r>
      <w:r>
        <w:rPr>
          <w:rFonts w:hint="default" w:ascii="Times New Roman" w:hAnsi="Times New Roman" w:cs="Times New Roman"/>
          <w:b/>
        </w:rPr>
        <w:t>.</w:t>
      </w:r>
      <w:r>
        <w:rPr>
          <w:rFonts w:hint="default" w:ascii="Times New Roman" w:hAnsi="Times New Roman" w:cs="Times New Roman"/>
        </w:rPr>
        <w:t>0 K，</w:t>
      </w:r>
      <w:r>
        <w:rPr>
          <w:rFonts w:hint="eastAsia" w:ascii="Times New Roman" w:hAnsi="Times New Roman" w:cs="Times New Roman"/>
          <w:lang w:val="en-US" w:eastAsia="zh-CN"/>
        </w:rPr>
        <w:t>两次试验试件框冷热侧表面面积加权平均温度差值</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sz w:val="24"/>
        </w:rPr>
        <w:t>、</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rPr>
        <w:t>ˊ</w:t>
      </w:r>
      <w:r>
        <w:rPr>
          <w:rFonts w:hint="eastAsia" w:ascii="Times New Roman" w:hAnsi="Times New Roman" w:cs="Times New Roman"/>
          <w:lang w:val="en-US" w:eastAsia="zh-CN"/>
        </w:rPr>
        <w:t>应</w:t>
      </w:r>
      <w:r>
        <w:rPr>
          <w:rFonts w:hint="default" w:ascii="Times New Roman" w:hAnsi="Times New Roman" w:cs="Times New Roman"/>
        </w:rPr>
        <w:t>相同或相近。</w:t>
      </w:r>
    </w:p>
    <w:p w14:paraId="57DE9025">
      <w:pPr>
        <w:pStyle w:val="34"/>
        <w:keepNext w:val="0"/>
        <w:keepLines w:val="0"/>
        <w:pageBreakBefore w:val="0"/>
        <w:kinsoku/>
        <w:topLinePunct w:val="0"/>
        <w:autoSpaceDN/>
        <w:bidi w:val="0"/>
        <w:adjustRightInd/>
        <w:snapToGrid/>
        <w:spacing w:before="312" w:after="312"/>
        <w:outlineLvl w:val="9"/>
        <w:rPr>
          <w:rFonts w:hint="default" w:ascii="Times New Roman" w:hAnsi="Times New Roman" w:cs="Times New Roman"/>
        </w:rPr>
      </w:pPr>
      <w:r>
        <w:rPr>
          <w:rFonts w:hint="default" w:ascii="Times New Roman" w:hAnsi="Times New Roman" w:cs="Times New Roman"/>
        </w:rPr>
        <w:t>标定方法</w:t>
      </w:r>
    </w:p>
    <w:p w14:paraId="646DD563">
      <w:pPr>
        <w:keepNext w:val="0"/>
        <w:keepLines w:val="0"/>
        <w:pageBreakBefore w:val="0"/>
        <w:kinsoku/>
        <w:topLinePunct w:val="0"/>
        <w:autoSpaceDN/>
        <w:bidi w:val="0"/>
        <w:adjustRightInd/>
        <w:snapToGrid/>
        <w:ind w:firstLine="0" w:firstLineChars="0"/>
        <w:outlineLvl w:val="9"/>
        <w:rPr>
          <w:rFonts w:hint="default" w:ascii="Times New Roman" w:hAnsi="Times New Roman" w:cs="Times New Roman"/>
        </w:rPr>
      </w:pPr>
      <w:r>
        <w:rPr>
          <w:rFonts w:hint="eastAsia" w:ascii="Times New Roman" w:hAnsi="Times New Roman" w:cs="Times New Roman"/>
          <w:lang w:val="en-US" w:eastAsia="zh-CN"/>
        </w:rPr>
        <w:t>A</w:t>
      </w:r>
      <w:r>
        <w:rPr>
          <w:rFonts w:hint="default" w:ascii="Times New Roman" w:hAnsi="Times New Roman" w:cs="Times New Roman"/>
        </w:rPr>
        <w:t xml:space="preserve">.4.1 </w:t>
      </w:r>
      <w:r>
        <w:rPr>
          <w:rFonts w:hint="eastAsia" w:cs="Times New Roman"/>
          <w:lang w:eastAsia="zh-CN"/>
        </w:rPr>
        <w:t>标定板</w:t>
      </w:r>
      <w:r>
        <w:rPr>
          <w:rFonts w:hint="eastAsia" w:ascii="Times New Roman" w:hAnsi="Times New Roman" w:cs="Times New Roman"/>
          <w:lang w:val="en-US" w:eastAsia="zh-CN"/>
        </w:rPr>
        <w:t>安装时热侧表面应与试件框热侧表面齐平，</w:t>
      </w:r>
      <w:r>
        <w:rPr>
          <w:rFonts w:hint="default" w:ascii="Times New Roman" w:hAnsi="Times New Roman" w:cs="Times New Roman"/>
        </w:rPr>
        <w:t>周边密封</w:t>
      </w:r>
      <w:r>
        <w:rPr>
          <w:rFonts w:hint="eastAsia" w:ascii="Times New Roman" w:hAnsi="Times New Roman" w:cs="Times New Roman"/>
          <w:lang w:val="en-US" w:eastAsia="zh-CN"/>
        </w:rPr>
        <w:t>处理</w:t>
      </w:r>
      <w:r>
        <w:rPr>
          <w:rFonts w:hint="default" w:ascii="Times New Roman" w:hAnsi="Times New Roman" w:cs="Times New Roman"/>
        </w:rPr>
        <w:t>。</w:t>
      </w:r>
      <w:r>
        <w:rPr>
          <w:rFonts w:hint="eastAsia" w:cs="Times New Roman"/>
          <w:lang w:eastAsia="zh-CN"/>
        </w:rPr>
        <w:t>标定板</w:t>
      </w:r>
      <w:r>
        <w:rPr>
          <w:rFonts w:hint="default" w:ascii="Times New Roman" w:hAnsi="Times New Roman" w:cs="Times New Roman"/>
        </w:rPr>
        <w:t>两表面</w:t>
      </w:r>
      <w:r>
        <w:rPr>
          <w:rFonts w:hint="eastAsia" w:ascii="Times New Roman" w:hAnsi="Times New Roman" w:cs="Times New Roman"/>
          <w:lang w:val="en-US" w:eastAsia="zh-CN"/>
        </w:rPr>
        <w:t>应</w:t>
      </w:r>
      <w:r>
        <w:rPr>
          <w:rFonts w:hint="default" w:ascii="Times New Roman" w:hAnsi="Times New Roman" w:cs="Times New Roman"/>
        </w:rPr>
        <w:t>分别均匀布置</w:t>
      </w:r>
      <w:r>
        <w:rPr>
          <w:rFonts w:hint="eastAsia" w:ascii="Times New Roman" w:hAnsi="Times New Roman" w:cs="Times New Roman"/>
          <w:lang w:val="en-US" w:eastAsia="zh-CN"/>
        </w:rPr>
        <w:t>至少</w:t>
      </w:r>
      <w:r>
        <w:rPr>
          <w:rFonts w:hint="default" w:ascii="Times New Roman" w:hAnsi="Times New Roman" w:cs="Times New Roman"/>
        </w:rPr>
        <w:t>9个</w:t>
      </w:r>
      <w:r>
        <w:rPr>
          <w:rFonts w:hint="eastAsia" w:ascii="Times New Roman" w:hAnsi="Times New Roman" w:cs="Times New Roman"/>
          <w:lang w:val="en-US" w:eastAsia="zh-CN"/>
        </w:rPr>
        <w:t>温度传感器</w:t>
      </w:r>
      <w:r>
        <w:rPr>
          <w:rFonts w:hint="default" w:ascii="Times New Roman" w:hAnsi="Times New Roman" w:cs="Times New Roman"/>
        </w:rPr>
        <w:t>。</w:t>
      </w:r>
    </w:p>
    <w:p w14:paraId="7C8EB9B2">
      <w:pPr>
        <w:keepNext w:val="0"/>
        <w:keepLines w:val="0"/>
        <w:pageBreakBefore w:val="0"/>
        <w:kinsoku/>
        <w:topLinePunct w:val="0"/>
        <w:autoSpaceDN/>
        <w:bidi w:val="0"/>
        <w:adjustRightInd/>
        <w:snapToGrid/>
        <w:ind w:firstLine="0" w:firstLineChars="0"/>
        <w:outlineLvl w:val="9"/>
        <w:rPr>
          <w:rFonts w:hint="default" w:ascii="Times New Roman" w:hAnsi="Times New Roman" w:cs="Times New Roman"/>
        </w:rPr>
      </w:pPr>
      <w:r>
        <w:rPr>
          <w:rFonts w:hint="eastAsia" w:ascii="Times New Roman" w:hAnsi="Times New Roman" w:cs="Times New Roman"/>
          <w:lang w:val="en-US" w:eastAsia="zh-CN"/>
        </w:rPr>
        <w:t>A</w:t>
      </w:r>
      <w:r>
        <w:rPr>
          <w:rFonts w:hint="default" w:ascii="Times New Roman" w:hAnsi="Times New Roman" w:cs="Times New Roman"/>
        </w:rPr>
        <w:t>.4.2 当传热过程达到稳定</w:t>
      </w:r>
      <w:r>
        <w:rPr>
          <w:rFonts w:hint="eastAsia" w:ascii="Times New Roman" w:hAnsi="Times New Roman" w:cs="Times New Roman"/>
          <w:lang w:val="en-US" w:eastAsia="zh-CN"/>
        </w:rPr>
        <w:t>状态</w:t>
      </w:r>
      <w:r>
        <w:rPr>
          <w:rFonts w:hint="default" w:ascii="Times New Roman" w:hAnsi="Times New Roman" w:cs="Times New Roman"/>
        </w:rPr>
        <w:t>后，每隔30 min测量一次有关参数，共测六次，取各测量参数的平均值，按</w:t>
      </w:r>
      <w:r>
        <w:rPr>
          <w:rFonts w:hint="eastAsia" w:ascii="Times New Roman" w:hAnsi="Times New Roman" w:cs="Times New Roman"/>
          <w:lang w:val="en-US" w:eastAsia="zh-CN"/>
        </w:rPr>
        <w:t>公式A.1和A.2联立求解得出</w:t>
      </w:r>
      <w:r>
        <w:rPr>
          <w:rFonts w:hint="default" w:ascii="Times New Roman" w:hAnsi="Times New Roman" w:cs="Times New Roman"/>
        </w:rPr>
        <w:t>热流系数</w:t>
      </w:r>
      <w:r>
        <w:rPr>
          <w:rFonts w:hint="default" w:ascii="Times New Roman" w:hAnsi="Times New Roman" w:cs="Times New Roman"/>
          <w:i/>
        </w:rPr>
        <w:t>M</w:t>
      </w:r>
      <w:r>
        <w:rPr>
          <w:rFonts w:hint="default" w:ascii="Times New Roman" w:hAnsi="Times New Roman" w:cs="Times New Roman"/>
          <w:vertAlign w:val="subscript"/>
        </w:rPr>
        <w:t>1</w:t>
      </w:r>
      <w:r>
        <w:rPr>
          <w:rFonts w:hint="default" w:ascii="Times New Roman" w:hAnsi="Times New Roman" w:cs="Times New Roman"/>
        </w:rPr>
        <w:t>和</w:t>
      </w:r>
      <w:r>
        <w:rPr>
          <w:rFonts w:hint="default" w:ascii="Times New Roman" w:hAnsi="Times New Roman" w:cs="Times New Roman"/>
          <w:i/>
        </w:rPr>
        <w:t>M</w:t>
      </w:r>
      <w:r>
        <w:rPr>
          <w:rFonts w:hint="default" w:ascii="Times New Roman" w:hAnsi="Times New Roman" w:cs="Times New Roman"/>
          <w:vertAlign w:val="subscript"/>
        </w:rPr>
        <w:t>2</w:t>
      </w:r>
      <w:r>
        <w:rPr>
          <w:rFonts w:hint="default" w:ascii="Times New Roman" w:hAnsi="Times New Roman" w:cs="Times New Roman"/>
        </w:rPr>
        <w:t>。</w:t>
      </w:r>
    </w:p>
    <w:p w14:paraId="45158990">
      <w:pPr>
        <w:keepNext w:val="0"/>
        <w:keepLines w:val="0"/>
        <w:pageBreakBefore w:val="0"/>
        <w:tabs>
          <w:tab w:val="left" w:pos="720"/>
        </w:tabs>
        <w:kinsoku/>
        <w:topLinePunct w:val="0"/>
        <w:autoSpaceDN/>
        <w:bidi w:val="0"/>
        <w:adjustRightInd/>
        <w:snapToGrid/>
        <w:ind w:firstLine="0" w:firstLineChars="0"/>
        <w:jc w:val="right"/>
        <w:outlineLvl w:val="9"/>
        <w:rPr>
          <w:rFonts w:hint="default" w:ascii="Times New Roman" w:hAnsi="Times New Roman" w:cs="Times New Roman"/>
        </w:rPr>
      </w:pPr>
      <w:bookmarkStart w:id="46" w:name="_Hlk513728252"/>
      <w:r>
        <w:rPr>
          <w:rFonts w:hint="default" w:ascii="Times New Roman" w:hAnsi="Times New Roman" w:cs="Times New Roman"/>
          <w:i/>
        </w:rPr>
        <w:t>Q</w:t>
      </w:r>
      <w:r>
        <w:rPr>
          <w:rFonts w:hint="default" w:ascii="Times New Roman" w:hAnsi="Times New Roman" w:cs="Times New Roman"/>
        </w:rPr>
        <w:t>-</w:t>
      </w:r>
      <w:r>
        <w:rPr>
          <w:rFonts w:hint="default" w:ascii="Times New Roman" w:hAnsi="Times New Roman" w:cs="Times New Roman"/>
          <w:i/>
        </w:rPr>
        <w:t>M</w:t>
      </w:r>
      <w:r>
        <w:rPr>
          <w:rFonts w:hint="default" w:ascii="Times New Roman" w:hAnsi="Times New Roman" w:cs="Times New Roman"/>
          <w:vertAlign w:val="subscript"/>
        </w:rPr>
        <w:t>1</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rPr>
        <w:t>-</w:t>
      </w:r>
      <w:r>
        <w:rPr>
          <w:rFonts w:hint="default" w:ascii="Times New Roman" w:hAnsi="Times New Roman" w:cs="Times New Roman"/>
          <w:i/>
        </w:rPr>
        <w:t>M</w:t>
      </w:r>
      <w:r>
        <w:rPr>
          <w:rFonts w:hint="default" w:ascii="Times New Roman" w:hAnsi="Times New Roman" w:cs="Times New Roman"/>
          <w:vertAlign w:val="subscript"/>
        </w:rPr>
        <w:t>2</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rPr>
        <w:t>=</w:t>
      </w:r>
      <w:r>
        <w:rPr>
          <w:rFonts w:hint="default" w:ascii="Times New Roman" w:hAnsi="Times New Roman" w:cs="Times New Roman"/>
          <w:i/>
        </w:rPr>
        <w:t>S</w:t>
      </w:r>
      <w:r>
        <w:rPr>
          <w:rFonts w:hint="default" w:ascii="Times New Roman" w:hAnsi="Times New Roman" w:cs="Times New Roman"/>
          <w:vertAlign w:val="subscript"/>
        </w:rPr>
        <w:t>b</w:t>
      </w:r>
      <w:r>
        <w:rPr>
          <w:rFonts w:hint="default" w:ascii="Times New Roman" w:hAnsi="Times New Roman" w:cs="Times New Roman"/>
        </w:rPr>
        <w:t>·</w:t>
      </w:r>
      <w:r>
        <w:rPr>
          <w:rFonts w:hint="default" w:ascii="Times New Roman" w:hAnsi="Times New Roman" w:cs="Times New Roman"/>
          <w:i/>
        </w:rPr>
        <w:t>Λ</w:t>
      </w:r>
      <w:r>
        <w:rPr>
          <w:rFonts w:hint="default" w:ascii="Times New Roman" w:hAnsi="Times New Roman" w:cs="Times New Roman"/>
          <w:vertAlign w:val="subscript"/>
        </w:rPr>
        <w:t>b</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3</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A</w:t>
      </w:r>
      <w:r>
        <w:rPr>
          <w:rFonts w:hint="default" w:ascii="Times New Roman" w:hAnsi="Times New Roman" w:cs="Times New Roman"/>
        </w:rPr>
        <w:t>.1）</w:t>
      </w:r>
    </w:p>
    <w:p w14:paraId="20712980">
      <w:pPr>
        <w:keepNext w:val="0"/>
        <w:keepLines w:val="0"/>
        <w:pageBreakBefore w:val="0"/>
        <w:tabs>
          <w:tab w:val="left" w:pos="720"/>
        </w:tabs>
        <w:kinsoku/>
        <w:topLinePunct w:val="0"/>
        <w:autoSpaceDN/>
        <w:bidi w:val="0"/>
        <w:adjustRightInd/>
        <w:snapToGrid/>
        <w:ind w:firstLine="0" w:firstLineChars="0"/>
        <w:jc w:val="right"/>
        <w:outlineLvl w:val="9"/>
        <w:rPr>
          <w:rFonts w:hint="default" w:ascii="Times New Roman" w:hAnsi="Times New Roman" w:cs="Times New Roman"/>
        </w:rPr>
      </w:pPr>
      <w:r>
        <w:rPr>
          <w:rFonts w:hint="default" w:ascii="Times New Roman" w:hAnsi="Times New Roman" w:cs="Times New Roman"/>
          <w:i/>
        </w:rPr>
        <w:t>Q</w:t>
      </w:r>
      <w:r>
        <w:rPr>
          <w:rFonts w:hint="default" w:ascii="Times New Roman" w:hAnsi="Times New Roman" w:cs="Times New Roman"/>
        </w:rPr>
        <w:t>ˊ-</w:t>
      </w:r>
      <w:r>
        <w:rPr>
          <w:rFonts w:hint="default" w:ascii="Times New Roman" w:hAnsi="Times New Roman" w:cs="Times New Roman"/>
          <w:i/>
        </w:rPr>
        <w:t>M</w:t>
      </w:r>
      <w:r>
        <w:rPr>
          <w:rFonts w:hint="default" w:ascii="Times New Roman" w:hAnsi="Times New Roman" w:cs="Times New Roman"/>
          <w:vertAlign w:val="subscript"/>
        </w:rPr>
        <w:t>1</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rPr>
        <w:t>ˊ-</w:t>
      </w:r>
      <w:r>
        <w:rPr>
          <w:rFonts w:hint="default" w:ascii="Times New Roman" w:hAnsi="Times New Roman" w:cs="Times New Roman"/>
          <w:i/>
        </w:rPr>
        <w:t>M</w:t>
      </w:r>
      <w:r>
        <w:rPr>
          <w:rFonts w:hint="default" w:ascii="Times New Roman" w:hAnsi="Times New Roman" w:cs="Times New Roman"/>
          <w:vertAlign w:val="subscript"/>
        </w:rPr>
        <w:t>2</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rPr>
        <w:t>ˊ=</w:t>
      </w:r>
      <w:r>
        <w:rPr>
          <w:rFonts w:hint="default" w:ascii="Times New Roman" w:hAnsi="Times New Roman" w:cs="Times New Roman"/>
          <w:i/>
        </w:rPr>
        <w:t>S</w:t>
      </w:r>
      <w:r>
        <w:rPr>
          <w:rFonts w:hint="default" w:ascii="Times New Roman" w:hAnsi="Times New Roman" w:cs="Times New Roman"/>
          <w:vertAlign w:val="subscript"/>
        </w:rPr>
        <w:t>b</w:t>
      </w:r>
      <w:r>
        <w:rPr>
          <w:rFonts w:hint="default" w:ascii="Times New Roman" w:hAnsi="Times New Roman" w:cs="Times New Roman"/>
        </w:rPr>
        <w:t>·</w:t>
      </w:r>
      <w:r>
        <w:rPr>
          <w:rFonts w:hint="default" w:ascii="Times New Roman" w:hAnsi="Times New Roman" w:cs="Times New Roman"/>
          <w:i/>
        </w:rPr>
        <w:t>Λ</w:t>
      </w:r>
      <w:r>
        <w:rPr>
          <w:rFonts w:hint="default" w:ascii="Times New Roman" w:hAnsi="Times New Roman" w:cs="Times New Roman"/>
          <w:vertAlign w:val="subscript"/>
        </w:rPr>
        <w:t>b</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3</w:t>
      </w:r>
      <w:r>
        <w:rPr>
          <w:rFonts w:hint="default" w:ascii="Times New Roman" w:hAnsi="Times New Roman" w:cs="Times New Roman"/>
        </w:rPr>
        <w:t xml:space="preserve">ˊ     </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A</w:t>
      </w:r>
      <w:r>
        <w:rPr>
          <w:rFonts w:hint="default" w:ascii="Times New Roman" w:hAnsi="Times New Roman" w:cs="Times New Roman"/>
        </w:rPr>
        <w:t>.2）</w:t>
      </w:r>
    </w:p>
    <w:p w14:paraId="755616F4">
      <w:pPr>
        <w:keepNext w:val="0"/>
        <w:keepLines w:val="0"/>
        <w:pageBreakBefore w:val="0"/>
        <w:tabs>
          <w:tab w:val="left" w:pos="900"/>
          <w:tab w:val="left" w:pos="1080"/>
        </w:tabs>
        <w:kinsoku/>
        <w:topLinePunct w:val="0"/>
        <w:autoSpaceDN/>
        <w:bidi w:val="0"/>
        <w:adjustRightInd/>
        <w:snapToGrid/>
        <w:ind w:firstLine="0" w:firstLineChars="0"/>
        <w:outlineLvl w:val="9"/>
        <w:rPr>
          <w:rFonts w:hint="default" w:ascii="Times New Roman" w:hAnsi="Times New Roman" w:cs="Times New Roman"/>
        </w:rPr>
      </w:pPr>
      <w:r>
        <w:rPr>
          <w:rFonts w:hint="default" w:ascii="Times New Roman" w:hAnsi="Times New Roman" w:cs="Times New Roman"/>
        </w:rPr>
        <w:t>式中：</w:t>
      </w:r>
    </w:p>
    <w:p w14:paraId="0C3A3B93">
      <w:pPr>
        <w:keepNext w:val="0"/>
        <w:keepLines w:val="0"/>
        <w:pageBreakBefore w:val="0"/>
        <w:tabs>
          <w:tab w:val="left" w:pos="900"/>
          <w:tab w:val="left" w:pos="1080"/>
        </w:tabs>
        <w:kinsoku/>
        <w:topLinePunct w:val="0"/>
        <w:autoSpaceDN/>
        <w:bidi w:val="0"/>
        <w:adjustRightInd/>
        <w:snapToGrid/>
        <w:ind w:firstLine="0" w:firstLineChars="0"/>
        <w:outlineLvl w:val="9"/>
        <w:rPr>
          <w:rFonts w:hint="default" w:ascii="Times New Roman" w:hAnsi="Times New Roman" w:cs="Times New Roman"/>
        </w:rPr>
      </w:pPr>
      <w:r>
        <w:rPr>
          <w:rFonts w:hint="default" w:ascii="Times New Roman" w:hAnsi="Times New Roman" w:cs="Times New Roman"/>
          <w:i/>
        </w:rPr>
        <w:t>Q</w:t>
      </w:r>
      <w:r>
        <w:rPr>
          <w:rFonts w:hint="default" w:ascii="Times New Roman" w:hAnsi="Times New Roman" w:cs="Times New Roman"/>
          <w:sz w:val="24"/>
        </w:rPr>
        <w:t>、</w:t>
      </w:r>
      <w:r>
        <w:rPr>
          <w:rFonts w:hint="default" w:ascii="Times New Roman" w:hAnsi="Times New Roman" w:cs="Times New Roman"/>
          <w:i/>
        </w:rPr>
        <w:t>Q</w:t>
      </w:r>
      <w:r>
        <w:rPr>
          <w:rFonts w:hint="default" w:ascii="Times New Roman" w:hAnsi="Times New Roman" w:cs="Times New Roman"/>
        </w:rPr>
        <w:t>ˊ——分别为两次标定试验的热箱</w:t>
      </w:r>
      <w:r>
        <w:rPr>
          <w:rFonts w:hint="eastAsia" w:ascii="Times New Roman" w:hAnsi="Times New Roman" w:cs="Times New Roman"/>
          <w:lang w:eastAsia="zh-CN"/>
        </w:rPr>
        <w:t>加热装置</w:t>
      </w:r>
      <w:r>
        <w:rPr>
          <w:rFonts w:hint="default" w:ascii="Times New Roman" w:hAnsi="Times New Roman" w:cs="Times New Roman"/>
        </w:rPr>
        <w:t>加热功率，W；</w:t>
      </w:r>
    </w:p>
    <w:p w14:paraId="0C3AA554">
      <w:pPr>
        <w:keepNext w:val="0"/>
        <w:keepLines w:val="0"/>
        <w:pageBreakBefore w:val="0"/>
        <w:tabs>
          <w:tab w:val="left" w:pos="900"/>
          <w:tab w:val="left" w:pos="1080"/>
        </w:tabs>
        <w:kinsoku/>
        <w:topLinePunct w:val="0"/>
        <w:autoSpaceDN/>
        <w:bidi w:val="0"/>
        <w:adjustRightInd/>
        <w:snapToGrid/>
        <w:ind w:firstLine="0" w:firstLineChars="0"/>
        <w:outlineLvl w:val="9"/>
        <w:rPr>
          <w:rFonts w:hint="default" w:ascii="Times New Roman" w:hAnsi="Times New Roman" w:cs="Times New Roman"/>
          <w:sz w:val="24"/>
        </w:rPr>
      </w:pP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sz w:val="24"/>
        </w:rPr>
        <w:t>、</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rPr>
        <w:t>ˊ——分别为两次标定试验的热箱外壁内、外表面面积加权平均温差，</w:t>
      </w:r>
      <w:r>
        <w:rPr>
          <w:rFonts w:hint="default" w:ascii="Times New Roman" w:hAnsi="Times New Roman" w:cs="Times New Roman"/>
          <w:iCs/>
        </w:rPr>
        <w:t>K</w:t>
      </w:r>
      <w:r>
        <w:rPr>
          <w:rFonts w:hint="default" w:ascii="Times New Roman" w:hAnsi="Times New Roman" w:cs="Times New Roman"/>
        </w:rPr>
        <w:t>；</w:t>
      </w:r>
    </w:p>
    <w:p w14:paraId="71D6D23B">
      <w:pPr>
        <w:keepNext w:val="0"/>
        <w:keepLines w:val="0"/>
        <w:pageBreakBefore w:val="0"/>
        <w:tabs>
          <w:tab w:val="left" w:pos="900"/>
          <w:tab w:val="left" w:pos="1080"/>
        </w:tabs>
        <w:kinsoku/>
        <w:topLinePunct w:val="0"/>
        <w:autoSpaceDN/>
        <w:bidi w:val="0"/>
        <w:adjustRightInd/>
        <w:snapToGrid/>
        <w:ind w:firstLine="0" w:firstLineChars="0"/>
        <w:outlineLvl w:val="9"/>
        <w:rPr>
          <w:rFonts w:hint="default" w:ascii="Times New Roman" w:hAnsi="Times New Roman" w:cs="Times New Roman"/>
          <w:sz w:val="24"/>
        </w:rPr>
      </w:pP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sz w:val="24"/>
        </w:rPr>
        <w:t>、</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rPr>
        <w:t>ˊ——分别为两次标定试验的试件框热、冷侧表面面积加权平均温差，</w:t>
      </w:r>
      <w:r>
        <w:rPr>
          <w:rFonts w:hint="default" w:ascii="Times New Roman" w:hAnsi="Times New Roman" w:cs="Times New Roman"/>
          <w:iCs/>
        </w:rPr>
        <w:t>K</w:t>
      </w:r>
      <w:r>
        <w:rPr>
          <w:rFonts w:hint="default" w:ascii="Times New Roman" w:hAnsi="Times New Roman" w:cs="Times New Roman"/>
        </w:rPr>
        <w:t>；</w:t>
      </w:r>
    </w:p>
    <w:p w14:paraId="4C66AFB6">
      <w:pPr>
        <w:keepNext w:val="0"/>
        <w:keepLines w:val="0"/>
        <w:pageBreakBefore w:val="0"/>
        <w:tabs>
          <w:tab w:val="left" w:pos="900"/>
          <w:tab w:val="left" w:pos="1080"/>
        </w:tabs>
        <w:kinsoku/>
        <w:topLinePunct w:val="0"/>
        <w:autoSpaceDN/>
        <w:bidi w:val="0"/>
        <w:adjustRightInd/>
        <w:snapToGrid/>
        <w:ind w:firstLine="0" w:firstLineChars="0"/>
        <w:outlineLvl w:val="9"/>
        <w:rPr>
          <w:rFonts w:hint="default" w:ascii="Times New Roman" w:hAnsi="Times New Roman" w:cs="Times New Roman"/>
        </w:rPr>
      </w:pP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3</w:t>
      </w:r>
      <w:r>
        <w:rPr>
          <w:rFonts w:hint="default" w:ascii="Times New Roman" w:hAnsi="Times New Roman" w:cs="Times New Roman"/>
          <w:sz w:val="24"/>
        </w:rPr>
        <w:t>、</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3</w:t>
      </w:r>
      <w:r>
        <w:rPr>
          <w:rFonts w:hint="default" w:ascii="Times New Roman" w:hAnsi="Times New Roman" w:cs="Times New Roman"/>
        </w:rPr>
        <w:t>ˊ——分别为两次标定试验的</w:t>
      </w:r>
      <w:r>
        <w:rPr>
          <w:rFonts w:hint="eastAsia" w:cs="Times New Roman"/>
          <w:lang w:eastAsia="zh-CN"/>
        </w:rPr>
        <w:t>标定板</w:t>
      </w:r>
      <w:r>
        <w:rPr>
          <w:rFonts w:hint="default" w:ascii="Times New Roman" w:hAnsi="Times New Roman" w:cs="Times New Roman"/>
        </w:rPr>
        <w:t>两表面之间平均温差，</w:t>
      </w:r>
      <w:r>
        <w:rPr>
          <w:rFonts w:hint="default" w:ascii="Times New Roman" w:hAnsi="Times New Roman" w:cs="Times New Roman"/>
          <w:iCs/>
        </w:rPr>
        <w:t>K</w:t>
      </w:r>
      <w:r>
        <w:rPr>
          <w:rFonts w:hint="default" w:ascii="Times New Roman" w:hAnsi="Times New Roman" w:cs="Times New Roman"/>
        </w:rPr>
        <w:t>；</w:t>
      </w:r>
      <w:r>
        <w:rPr>
          <w:rFonts w:hint="default" w:ascii="Times New Roman" w:hAnsi="Times New Roman" w:cs="Times New Roman"/>
          <w:sz w:val="24"/>
        </w:rPr>
        <w:t xml:space="preserve"> </w:t>
      </w:r>
    </w:p>
    <w:p w14:paraId="1C4B166B">
      <w:pPr>
        <w:keepNext w:val="0"/>
        <w:keepLines w:val="0"/>
        <w:pageBreakBefore w:val="0"/>
        <w:tabs>
          <w:tab w:val="left" w:pos="900"/>
          <w:tab w:val="left" w:pos="1080"/>
        </w:tabs>
        <w:kinsoku/>
        <w:topLinePunct w:val="0"/>
        <w:autoSpaceDN/>
        <w:bidi w:val="0"/>
        <w:adjustRightInd/>
        <w:snapToGrid/>
        <w:ind w:firstLine="0" w:firstLineChars="0"/>
        <w:outlineLvl w:val="9"/>
        <w:rPr>
          <w:rFonts w:hint="default" w:ascii="Times New Roman" w:hAnsi="Times New Roman" w:cs="Times New Roman"/>
        </w:rPr>
      </w:pPr>
      <w:r>
        <w:rPr>
          <w:rFonts w:hint="default" w:ascii="Times New Roman" w:hAnsi="Times New Roman" w:cs="Times New Roman"/>
          <w:i/>
        </w:rPr>
        <w:t>Λ</w:t>
      </w:r>
      <w:r>
        <w:rPr>
          <w:rFonts w:hint="default" w:ascii="Times New Roman" w:hAnsi="Times New Roman" w:cs="Times New Roman"/>
          <w:vertAlign w:val="subscript"/>
        </w:rPr>
        <w:t>b</w:t>
      </w:r>
      <w:r>
        <w:rPr>
          <w:rFonts w:hint="default" w:ascii="Times New Roman" w:hAnsi="Times New Roman" w:cs="Times New Roman"/>
        </w:rPr>
        <w:t>——</w:t>
      </w:r>
      <w:r>
        <w:rPr>
          <w:rFonts w:hint="eastAsia" w:cs="Times New Roman"/>
          <w:lang w:eastAsia="zh-CN"/>
        </w:rPr>
        <w:t>标定板</w:t>
      </w:r>
      <w:r>
        <w:rPr>
          <w:rFonts w:hint="default" w:ascii="Times New Roman" w:hAnsi="Times New Roman" w:cs="Times New Roman"/>
        </w:rPr>
        <w:t>的热导，W/(m</w:t>
      </w:r>
      <w:r>
        <w:rPr>
          <w:rFonts w:hint="default" w:ascii="Times New Roman" w:hAnsi="Times New Roman" w:cs="Times New Roman"/>
          <w:vertAlign w:val="superscript"/>
        </w:rPr>
        <w:t>2</w:t>
      </w:r>
      <w:r>
        <w:rPr>
          <w:rFonts w:hint="default" w:ascii="Times New Roman" w:hAnsi="Times New Roman" w:cs="Times New Roman"/>
        </w:rPr>
        <w:t>·K)；</w:t>
      </w:r>
    </w:p>
    <w:p w14:paraId="2E8AC07C">
      <w:pPr>
        <w:keepNext w:val="0"/>
        <w:keepLines w:val="0"/>
        <w:pageBreakBefore w:val="0"/>
        <w:kinsoku/>
        <w:topLinePunct w:val="0"/>
        <w:autoSpaceDN/>
        <w:bidi w:val="0"/>
        <w:adjustRightInd/>
        <w:snapToGrid/>
        <w:ind w:firstLine="0" w:firstLineChars="0"/>
        <w:outlineLvl w:val="9"/>
        <w:rPr>
          <w:rFonts w:hint="eastAsia" w:ascii="Times New Roman" w:hAnsi="Times New Roman" w:eastAsia="宋体" w:cs="Times New Roman"/>
          <w:lang w:eastAsia="zh-CN"/>
        </w:rPr>
      </w:pPr>
      <w:r>
        <w:rPr>
          <w:rFonts w:hint="default" w:ascii="Times New Roman" w:hAnsi="Times New Roman" w:cs="Times New Roman"/>
          <w:i/>
        </w:rPr>
        <w:t xml:space="preserve">         S</w:t>
      </w:r>
      <w:r>
        <w:rPr>
          <w:rFonts w:hint="default" w:ascii="Times New Roman" w:hAnsi="Times New Roman" w:cs="Times New Roman"/>
          <w:i/>
          <w:vertAlign w:val="subscript"/>
        </w:rPr>
        <w:t xml:space="preserve">b </w:t>
      </w:r>
      <w:r>
        <w:rPr>
          <w:rFonts w:hint="default" w:ascii="Times New Roman" w:hAnsi="Times New Roman" w:cs="Times New Roman"/>
        </w:rPr>
        <w:t>——</w:t>
      </w:r>
      <w:r>
        <w:rPr>
          <w:rFonts w:hint="eastAsia" w:cs="Times New Roman"/>
          <w:lang w:eastAsia="zh-CN"/>
        </w:rPr>
        <w:t>标定板</w:t>
      </w:r>
      <w:r>
        <w:rPr>
          <w:rFonts w:hint="default" w:ascii="Times New Roman" w:hAnsi="Times New Roman" w:cs="Times New Roman"/>
        </w:rPr>
        <w:t>面积，</w:t>
      </w:r>
      <w:r>
        <w:rPr>
          <w:rFonts w:hint="default" w:ascii="Times New Roman" w:hAnsi="Times New Roman" w:cs="Times New Roman"/>
          <w:iCs/>
        </w:rPr>
        <w:t>m</w:t>
      </w:r>
      <w:r>
        <w:rPr>
          <w:rFonts w:hint="default" w:ascii="Times New Roman" w:hAnsi="Times New Roman" w:cs="Times New Roman"/>
          <w:iCs/>
          <w:vertAlign w:val="superscript"/>
        </w:rPr>
        <w:t>2</w:t>
      </w:r>
      <w:r>
        <w:rPr>
          <w:rFonts w:hint="eastAsia" w:ascii="Times New Roman" w:hAnsi="Times New Roman" w:cs="Times New Roman"/>
          <w:lang w:eastAsia="zh-CN"/>
        </w:rPr>
        <w:t>。</w:t>
      </w:r>
    </w:p>
    <w:p w14:paraId="6B104875">
      <w:pPr>
        <w:keepNext w:val="0"/>
        <w:keepLines w:val="0"/>
        <w:pageBreakBefore w:val="0"/>
        <w:kinsoku/>
        <w:topLinePunct w:val="0"/>
        <w:autoSpaceDN/>
        <w:bidi w:val="0"/>
        <w:adjustRightInd/>
        <w:snapToGrid/>
        <w:ind w:firstLine="0" w:firstLineChars="0"/>
        <w:outlineLvl w:val="9"/>
        <w:rPr>
          <w:rFonts w:hint="default" w:ascii="Times New Roman" w:hAnsi="Times New Roman" w:cs="Times New Roman"/>
          <w:sz w:val="24"/>
        </w:rPr>
      </w:pPr>
      <w:r>
        <w:rPr>
          <w:rFonts w:hint="default" w:ascii="Times New Roman" w:hAnsi="Times New Roman" w:cs="Times New Roman"/>
          <w:i/>
        </w:rPr>
        <w:t>Q</w:t>
      </w:r>
      <w:r>
        <w:rPr>
          <w:rFonts w:hint="default" w:ascii="Times New Roman" w:hAnsi="Times New Roman" w:cs="Times New Roman"/>
          <w:sz w:val="24"/>
        </w:rPr>
        <w:t>、</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sz w:val="24"/>
        </w:rPr>
        <w:t>、</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sz w:val="24"/>
        </w:rPr>
        <w:t>、</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3</w:t>
      </w:r>
      <w:r>
        <w:rPr>
          <w:rFonts w:hint="default" w:ascii="Times New Roman" w:hAnsi="Times New Roman" w:cs="Times New Roman"/>
        </w:rPr>
        <w:t>为第一次标定试验测量的参数，右上角标有“ˊ”的参数为第二次标定试验测量的参数。Δ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sz w:val="24"/>
        </w:rPr>
        <w:t>、</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sz w:val="24"/>
        </w:rPr>
        <w:t>、</w:t>
      </w:r>
      <w:r>
        <w:rPr>
          <w:rFonts w:hint="default" w:ascii="Times New Roman" w:hAnsi="Times New Roman" w:cs="Times New Roman"/>
        </w:rPr>
        <w:t>Δ</w:t>
      </w:r>
      <w:r>
        <w:rPr>
          <w:rFonts w:hint="default" w:ascii="Times New Roman" w:hAnsi="Times New Roman" w:cs="Times New Roman"/>
          <w:i/>
        </w:rPr>
        <w:t>θ</w:t>
      </w:r>
      <w:r>
        <w:rPr>
          <w:rFonts w:hint="default" w:ascii="Times New Roman" w:hAnsi="Times New Roman" w:cs="Times New Roman"/>
          <w:vertAlign w:val="subscript"/>
        </w:rPr>
        <w:t>3</w:t>
      </w:r>
      <w:r>
        <w:rPr>
          <w:rFonts w:hint="default" w:ascii="Times New Roman" w:hAnsi="Times New Roman" w:cs="Times New Roman"/>
        </w:rPr>
        <w:t>及Δ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rPr>
        <w:t>ˊ、Δ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rPr>
        <w:t>ˊ、Δ</w:t>
      </w:r>
      <w:r>
        <w:rPr>
          <w:rFonts w:hint="default" w:ascii="Times New Roman" w:hAnsi="Times New Roman" w:cs="Times New Roman"/>
          <w:i/>
        </w:rPr>
        <w:t>θ</w:t>
      </w:r>
      <w:r>
        <w:rPr>
          <w:rFonts w:hint="default" w:ascii="Times New Roman" w:hAnsi="Times New Roman" w:cs="Times New Roman"/>
          <w:vertAlign w:val="subscript"/>
        </w:rPr>
        <w:t>3</w:t>
      </w:r>
      <w:r>
        <w:rPr>
          <w:rFonts w:hint="default" w:ascii="Times New Roman" w:hAnsi="Times New Roman" w:cs="Times New Roman"/>
        </w:rPr>
        <w:t>ˊ的计算公式见附录</w:t>
      </w:r>
      <w:r>
        <w:rPr>
          <w:rFonts w:hint="eastAsia" w:ascii="Times New Roman" w:hAnsi="Times New Roman" w:cs="Times New Roman"/>
          <w:lang w:val="en-US" w:eastAsia="zh-CN"/>
        </w:rPr>
        <w:t>B</w:t>
      </w:r>
      <w:r>
        <w:rPr>
          <w:rFonts w:hint="default" w:ascii="Times New Roman" w:hAnsi="Times New Roman" w:cs="Times New Roman"/>
        </w:rPr>
        <w:t>。</w:t>
      </w:r>
    </w:p>
    <w:bookmarkEnd w:id="46"/>
    <w:p w14:paraId="45F799B7">
      <w:pPr>
        <w:rPr>
          <w:rFonts w:hint="eastAsia" w:ascii="Times New Roman" w:hAnsi="Times New Roman" w:eastAsia="宋体" w:cs="Times New Roman"/>
          <w:lang w:val="en-US" w:eastAsia="zh-CN"/>
        </w:rPr>
      </w:pPr>
    </w:p>
    <w:p w14:paraId="499AAA77">
      <w:pPr>
        <w:rPr>
          <w:rFonts w:hint="default" w:ascii="Times New Roman" w:hAnsi="Times New Roman" w:cs="Times New Roman"/>
        </w:rPr>
      </w:pPr>
    </w:p>
    <w:p w14:paraId="526E6534">
      <w:pPr>
        <w:pStyle w:val="35"/>
        <w:outlineLvl w:val="9"/>
        <w:rPr>
          <w:rFonts w:hint="default" w:ascii="Times New Roman" w:hAnsi="Times New Roman" w:cs="Times New Roman"/>
        </w:rPr>
      </w:pPr>
    </w:p>
    <w:p w14:paraId="4790EF2C">
      <w:pPr>
        <w:pStyle w:val="36"/>
        <w:outlineLvl w:val="9"/>
        <w:rPr>
          <w:rFonts w:hint="default" w:ascii="Times New Roman" w:hAnsi="Times New Roman" w:cs="Times New Roman"/>
        </w:rPr>
      </w:pPr>
    </w:p>
    <w:p w14:paraId="00BF1E5A">
      <w:pPr>
        <w:pStyle w:val="33"/>
        <w:tabs>
          <w:tab w:val="clear" w:pos="360"/>
        </w:tabs>
        <w:ind w:firstLineChars="0"/>
        <w:rPr>
          <w:rFonts w:hint="default" w:ascii="Times New Roman" w:hAnsi="Times New Roman" w:cs="Times New Roman"/>
        </w:rPr>
      </w:pPr>
      <w:bookmarkStart w:id="47" w:name="_Toc31092"/>
      <w:bookmarkStart w:id="48" w:name="_Toc4211"/>
      <w:r>
        <w:rPr>
          <w:rFonts w:hint="default" w:ascii="Times New Roman" w:hAnsi="Times New Roman" w:cs="Times New Roman"/>
        </w:rPr>
        <w:br w:type="textWrapping"/>
      </w:r>
      <w:r>
        <w:rPr>
          <w:rFonts w:hint="default" w:ascii="Times New Roman" w:hAnsi="Times New Roman" w:cs="Times New Roman"/>
        </w:rPr>
        <w:t>（规范性附录）</w:t>
      </w:r>
      <w:r>
        <w:rPr>
          <w:rFonts w:hint="default" w:ascii="Times New Roman" w:hAnsi="Times New Roman" w:cs="Times New Roman"/>
        </w:rPr>
        <w:br w:type="textWrapping"/>
      </w:r>
      <w:r>
        <w:rPr>
          <w:rFonts w:hint="default" w:ascii="Times New Roman" w:hAnsi="Times New Roman" w:cs="Times New Roman"/>
        </w:rPr>
        <w:t>加权平均温度的计算</w:t>
      </w:r>
      <w:bookmarkEnd w:id="47"/>
      <w:bookmarkEnd w:id="48"/>
    </w:p>
    <w:p w14:paraId="5FF6D93C">
      <w:pPr>
        <w:ind w:firstLine="420" w:firstLineChars="200"/>
        <w:rPr>
          <w:rFonts w:hint="default" w:ascii="Times New Roman" w:hAnsi="Times New Roman" w:cs="Times New Roman"/>
        </w:rPr>
      </w:pPr>
      <w:r>
        <w:rPr>
          <w:rFonts w:hint="default" w:ascii="Times New Roman" w:hAnsi="Times New Roman" w:cs="Times New Roman"/>
        </w:rPr>
        <w:t>热箱壁内外表面面积加权平均温度之差Δ</w:t>
      </w:r>
      <w:r>
        <w:rPr>
          <w:rFonts w:hint="default" w:ascii="Times New Roman" w:hAnsi="Times New Roman" w:cs="Times New Roman"/>
          <w:i/>
        </w:rPr>
        <w:t>θ</w:t>
      </w:r>
      <w:r>
        <w:rPr>
          <w:rFonts w:hint="default" w:ascii="Times New Roman" w:hAnsi="Times New Roman" w:cs="Times New Roman"/>
          <w:vertAlign w:val="subscript"/>
        </w:rPr>
        <w:t>1</w:t>
      </w:r>
      <w:r>
        <w:rPr>
          <w:rFonts w:hint="default" w:ascii="Times New Roman" w:hAnsi="Times New Roman" w:cs="Times New Roman"/>
        </w:rPr>
        <w:t>及试件框热侧冷侧表面面积加权平均温度之差Δ</w:t>
      </w:r>
      <w:r>
        <w:rPr>
          <w:rFonts w:hint="default" w:ascii="Times New Roman" w:hAnsi="Times New Roman" w:cs="Times New Roman"/>
          <w:i/>
        </w:rPr>
        <w:t>θ</w:t>
      </w:r>
      <w:r>
        <w:rPr>
          <w:rFonts w:hint="default" w:ascii="Times New Roman" w:hAnsi="Times New Roman" w:cs="Times New Roman"/>
          <w:vertAlign w:val="subscript"/>
        </w:rPr>
        <w:t>2</w:t>
      </w:r>
      <w:r>
        <w:rPr>
          <w:rFonts w:hint="default" w:ascii="Times New Roman" w:hAnsi="Times New Roman" w:cs="Times New Roman"/>
        </w:rPr>
        <w:t>，按下列公式进行计算：</w:t>
      </w:r>
    </w:p>
    <w:p w14:paraId="2F352AF7">
      <w:pPr>
        <w:ind w:firstLine="2160" w:firstLineChars="1029"/>
        <w:jc w:val="righ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1312" behindDoc="0" locked="0" layoutInCell="0" allowOverlap="1">
                <wp:simplePos x="0" y="0"/>
                <wp:positionH relativeFrom="column">
                  <wp:posOffset>1971675</wp:posOffset>
                </wp:positionH>
                <wp:positionV relativeFrom="paragraph">
                  <wp:posOffset>205105</wp:posOffset>
                </wp:positionV>
                <wp:extent cx="635"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55.25pt;margin-top:16.15pt;height:0pt;width:0.05pt;z-index:251661312;mso-width-relative:page;mso-height-relative:page;" filled="f" stroked="t" coordsize="21600,21600" o:allowincell="f" o:gfxdata="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kkF&#10;dtUAAAAJAQAADwAAAAAAAAABACAAAAAiAAAAZHJzL2Rvd25yZXYueG1sUEsBAhQAFAAAAAgAh07i&#10;QFEvovjsAQAAwQMAAA4AAAAAAAAAAQAgAAAAJAEAAGRycy9lMm9Eb2MueG1sUEsFBgAAAAAGAAYA&#10;WQEAAIIFAAAAAA==&#10;">
                <v:fill on="f" focussize="0,0"/>
                <v:stroke color="#000000" joinstyle="round"/>
                <v:imagedata o:title=""/>
                <o:lock v:ext="edit" aspectratio="f"/>
              </v:line>
            </w:pict>
          </mc:Fallback>
        </mc:AlternateContent>
      </w:r>
      <w:r>
        <w:rPr>
          <w:rFonts w:hint="default" w:ascii="Times New Roman" w:hAnsi="Times New Roman" w:cs="Times New Roman"/>
          <w:position w:val="-12"/>
          <w:sz w:val="24"/>
        </w:rPr>
        <w:object>
          <v:shape id="_x0000_i1026" o:spt="75" type="#_x0000_t75" style="height:17.65pt;width:61.6pt;" o:ole="t" filled="f" o:preferrelative="t" stroked="f" coordsize="21600,21600">
            <v:path/>
            <v:fill on="f" focussize="0,0"/>
            <v:stroke on="f"/>
            <v:imagedata r:id="rId20" o:title=""/>
            <o:lock v:ext="edit" aspectratio="t"/>
            <w10:wrap type="none"/>
            <w10:anchorlock/>
          </v:shape>
          <o:OLEObject Type="Embed" ProgID="Equation.3" ShapeID="_x0000_i1026" DrawAspect="Content" ObjectID="_1468075726" r:id="rId19">
            <o:LockedField>false</o:LockedField>
          </o:OLEObject>
        </w:object>
      </w:r>
      <w:r>
        <w:rPr>
          <w:rFonts w:hint="default" w:ascii="Times New Roman" w:hAnsi="Times New Roman" w:cs="Times New Roman"/>
          <w:sz w:val="24"/>
        </w:rPr>
        <w:t xml:space="preserve">                              </w:t>
      </w:r>
      <w:r>
        <w:rPr>
          <w:rFonts w:hint="default" w:ascii="Times New Roman" w:hAnsi="Times New Roman" w:cs="Times New Roman"/>
        </w:rPr>
        <w:t>（</w:t>
      </w:r>
      <w:r>
        <w:rPr>
          <w:rFonts w:hint="eastAsia" w:ascii="Times New Roman" w:hAnsi="Times New Roman" w:cs="Times New Roman"/>
          <w:lang w:val="en-US" w:eastAsia="zh-CN"/>
        </w:rPr>
        <w:t>B</w:t>
      </w:r>
      <w:r>
        <w:rPr>
          <w:rFonts w:hint="default" w:ascii="Times New Roman" w:hAnsi="Times New Roman" w:cs="Times New Roman"/>
        </w:rPr>
        <w:t>.1）</w:t>
      </w:r>
    </w:p>
    <w:p w14:paraId="661F9FE3">
      <w:pPr>
        <w:ind w:firstLine="2160" w:firstLineChars="1029"/>
        <w:jc w:val="right"/>
        <w:rPr>
          <w:rFonts w:hint="default" w:ascii="Times New Roman" w:hAnsi="Times New Roman" w:cs="Times New Roman"/>
        </w:rPr>
      </w:pPr>
      <w:r>
        <w:rPr>
          <w:rFonts w:hint="default" w:ascii="Times New Roman" w:hAnsi="Times New Roman" w:cs="Times New Roman"/>
          <w:i/>
          <w:position w:val="-12"/>
        </w:rPr>
        <w:object>
          <v:shape id="_x0000_i1027" o:spt="75" type="#_x0000_t75" style="height:17.65pt;width:65pt;" o:ole="t" filled="f" o:preferrelative="t" stroked="f" coordsize="21600,21600">
            <v:path/>
            <v:fill on="f" focussize="0,0"/>
            <v:stroke on="f"/>
            <v:imagedata r:id="rId22" o:title=""/>
            <o:lock v:ext="edit" aspectratio="t"/>
            <w10:wrap type="none"/>
            <w10:anchorlock/>
          </v:shape>
          <o:OLEObject Type="Embed" ProgID="Equation.3" ShapeID="_x0000_i1027" DrawAspect="Content" ObjectID="_1468075727" r:id="rId21">
            <o:LockedField>false</o:LockedField>
          </o:OLEObject>
        </w:object>
      </w:r>
      <w:r>
        <w:rPr>
          <w:rFonts w:hint="default" w:ascii="Times New Roman" w:hAnsi="Times New Roman" w:cs="Times New Roman"/>
          <w:i/>
        </w:rPr>
        <w:t xml:space="preserve">                                  </w:t>
      </w:r>
      <w:r>
        <w:rPr>
          <w:rFonts w:hint="default" w:ascii="Times New Roman" w:hAnsi="Times New Roman" w:cs="Times New Roman"/>
        </w:rPr>
        <w:t>（</w:t>
      </w:r>
      <w:r>
        <w:rPr>
          <w:rFonts w:hint="eastAsia" w:ascii="Times New Roman" w:hAnsi="Times New Roman" w:cs="Times New Roman"/>
          <w:lang w:val="en-US" w:eastAsia="zh-CN"/>
        </w:rPr>
        <w:t>B</w:t>
      </w:r>
      <w:r>
        <w:rPr>
          <w:rFonts w:hint="default" w:ascii="Times New Roman" w:hAnsi="Times New Roman" w:cs="Times New Roman"/>
        </w:rPr>
        <w:t>.2）</w:t>
      </w:r>
    </w:p>
    <w:p w14:paraId="1DD0DF27">
      <w:pPr>
        <w:ind w:firstLine="2058" w:firstLineChars="980"/>
        <w:jc w:val="right"/>
        <w:rPr>
          <w:rFonts w:hint="default" w:ascii="Times New Roman" w:hAnsi="Times New Roman" w:cs="Times New Roman"/>
          <w:i/>
        </w:rPr>
      </w:pPr>
      <w:r>
        <w:rPr>
          <w:rFonts w:hint="default" w:ascii="Times New Roman" w:hAnsi="Times New Roman" w:cs="Times New Roman"/>
          <w:i/>
          <w:position w:val="-30"/>
        </w:rPr>
        <w:object>
          <v:shape id="_x0000_i1028" o:spt="75" type="#_x0000_t75" style="height:34.3pt;width:206.55pt;" o:ole="t" filled="f" o:preferrelative="t" stroked="f" coordsize="21600,21600">
            <v:path/>
            <v:fill on="f" focussize="0,0"/>
            <v:stroke on="f"/>
            <v:imagedata r:id="rId24" o:title=""/>
            <o:lock v:ext="edit" aspectratio="t"/>
            <w10:wrap type="none"/>
            <w10:anchorlock/>
          </v:shape>
          <o:OLEObject Type="Embed" ProgID="Equation.3" ShapeID="_x0000_i1028" DrawAspect="Content" ObjectID="_1468075728" r:id="rId23">
            <o:LockedField>false</o:LockedField>
          </o:OLEObject>
        </w:object>
      </w:r>
      <w:r>
        <w:rPr>
          <w:rFonts w:hint="default" w:ascii="Times New Roman" w:hAnsi="Times New Roman" w:cs="Times New Roman"/>
          <w:i/>
        </w:rPr>
        <w:t xml:space="preserve">                   </w:t>
      </w:r>
      <w:r>
        <w:rPr>
          <w:rFonts w:hint="default" w:ascii="Times New Roman" w:hAnsi="Times New Roman" w:cs="Times New Roman"/>
        </w:rPr>
        <w:t>（</w:t>
      </w:r>
      <w:r>
        <w:rPr>
          <w:rFonts w:hint="eastAsia" w:ascii="Times New Roman" w:hAnsi="Times New Roman" w:cs="Times New Roman"/>
          <w:lang w:val="en-US" w:eastAsia="zh-CN"/>
        </w:rPr>
        <w:t>B</w:t>
      </w:r>
      <w:r>
        <w:rPr>
          <w:rFonts w:hint="default" w:ascii="Times New Roman" w:hAnsi="Times New Roman" w:cs="Times New Roman"/>
        </w:rPr>
        <w:t>.3）</w:t>
      </w:r>
    </w:p>
    <w:p w14:paraId="1D43CA05">
      <w:pPr>
        <w:ind w:firstLine="2058" w:firstLineChars="980"/>
        <w:jc w:val="right"/>
        <w:rPr>
          <w:rFonts w:hint="default" w:ascii="Times New Roman" w:hAnsi="Times New Roman" w:cs="Times New Roman"/>
          <w:i/>
        </w:rPr>
      </w:pPr>
      <w:r>
        <w:rPr>
          <w:rFonts w:hint="default" w:ascii="Times New Roman" w:hAnsi="Times New Roman" w:cs="Times New Roman"/>
          <w:i/>
          <w:position w:val="-30"/>
        </w:rPr>
        <w:object>
          <v:shape id="_x0000_i1029" o:spt="75" type="#_x0000_t75" style="height:34.3pt;width:219.95pt;" o:ole="t" filled="f" o:preferrelative="t" stroked="f" coordsize="21600,21600">
            <v:path/>
            <v:fill on="f" focussize="0,0"/>
            <v:stroke on="f"/>
            <v:imagedata r:id="rId26" o:title=""/>
            <o:lock v:ext="edit" aspectratio="t"/>
            <w10:wrap type="none"/>
            <w10:anchorlock/>
          </v:shape>
          <o:OLEObject Type="Embed" ProgID="Equation.3" ShapeID="_x0000_i1029" DrawAspect="Content" ObjectID="_1468075729" r:id="rId25">
            <o:LockedField>false</o:LockedField>
          </o:OLEObject>
        </w:object>
      </w:r>
      <w:r>
        <w:rPr>
          <w:rFonts w:hint="default" w:ascii="Times New Roman" w:hAnsi="Times New Roman" w:cs="Times New Roman"/>
          <w:i/>
        </w:rPr>
        <w:t xml:space="preserve">                 </w:t>
      </w:r>
      <w:r>
        <w:rPr>
          <w:rFonts w:hint="default" w:ascii="Times New Roman" w:hAnsi="Times New Roman" w:cs="Times New Roman"/>
        </w:rPr>
        <w:t>（</w:t>
      </w:r>
      <w:r>
        <w:rPr>
          <w:rFonts w:hint="eastAsia" w:ascii="Times New Roman" w:hAnsi="Times New Roman" w:cs="Times New Roman"/>
          <w:lang w:val="en-US" w:eastAsia="zh-CN"/>
        </w:rPr>
        <w:t>B</w:t>
      </w:r>
      <w:r>
        <w:rPr>
          <w:rFonts w:hint="default" w:ascii="Times New Roman" w:hAnsi="Times New Roman" w:cs="Times New Roman"/>
        </w:rPr>
        <w:t>.4）</w:t>
      </w:r>
    </w:p>
    <w:p w14:paraId="72F26285">
      <w:pPr>
        <w:ind w:firstLine="2058" w:firstLineChars="980"/>
        <w:jc w:val="right"/>
        <w:rPr>
          <w:rFonts w:hint="default" w:ascii="Times New Roman" w:hAnsi="Times New Roman" w:cs="Times New Roman"/>
          <w:i/>
        </w:rPr>
      </w:pPr>
      <w:r>
        <w:rPr>
          <w:rFonts w:hint="default" w:ascii="Times New Roman" w:hAnsi="Times New Roman" w:cs="Times New Roman"/>
          <w:i/>
          <w:position w:val="-30"/>
        </w:rPr>
        <w:object>
          <v:shape id="_x0000_i1030" o:spt="75" type="#_x0000_t75" style="height:34.3pt;width:190.15pt;" o:ole="t" filled="f" o:preferrelative="t" stroked="f" coordsize="21600,21600">
            <v:path/>
            <v:fill on="f" focussize="0,0"/>
            <v:stroke on="f"/>
            <v:imagedata r:id="rId28" o:title=""/>
            <o:lock v:ext="edit" aspectratio="t"/>
            <w10:wrap type="none"/>
            <w10:anchorlock/>
          </v:shape>
          <o:OLEObject Type="Embed" ProgID="Equation.3" ShapeID="_x0000_i1030" DrawAspect="Content" ObjectID="_1468075730" r:id="rId27">
            <o:LockedField>false</o:LockedField>
          </o:OLEObject>
        </w:object>
      </w:r>
      <w:r>
        <w:rPr>
          <w:rFonts w:hint="default" w:ascii="Times New Roman" w:hAnsi="Times New Roman" w:cs="Times New Roman"/>
          <w:i/>
        </w:rPr>
        <w:t xml:space="preserve">                    </w:t>
      </w:r>
      <w:r>
        <w:rPr>
          <w:rFonts w:hint="default" w:ascii="Times New Roman" w:hAnsi="Times New Roman" w:cs="Times New Roman"/>
        </w:rPr>
        <w:t>（</w:t>
      </w:r>
      <w:r>
        <w:rPr>
          <w:rFonts w:hint="eastAsia" w:ascii="Times New Roman" w:hAnsi="Times New Roman" w:cs="Times New Roman"/>
          <w:lang w:val="en-US" w:eastAsia="zh-CN"/>
        </w:rPr>
        <w:t>B</w:t>
      </w:r>
      <w:r>
        <w:rPr>
          <w:rFonts w:hint="default" w:ascii="Times New Roman" w:hAnsi="Times New Roman" w:cs="Times New Roman"/>
        </w:rPr>
        <w:t>.5）</w:t>
      </w:r>
    </w:p>
    <w:p w14:paraId="0FEB7817">
      <w:pPr>
        <w:tabs>
          <w:tab w:val="left" w:pos="3105"/>
        </w:tabs>
        <w:ind w:firstLine="2058" w:firstLineChars="980"/>
        <w:jc w:val="right"/>
        <w:rPr>
          <w:rFonts w:hint="default" w:ascii="Times New Roman" w:hAnsi="Times New Roman" w:cs="Times New Roman"/>
        </w:rPr>
      </w:pPr>
      <w:r>
        <w:rPr>
          <w:rFonts w:hint="default" w:ascii="Times New Roman" w:hAnsi="Times New Roman" w:cs="Times New Roman"/>
          <w:i/>
          <w:position w:val="-30"/>
        </w:rPr>
        <w:object>
          <v:shape id="_x0000_i1031" o:spt="75" type="#_x0000_t75" style="height:34.3pt;width:186.15pt;" o:ole="t" filled="f" o:preferrelative="t" stroked="f" coordsize="21600,21600">
            <v:path/>
            <v:fill on="f" focussize="0,0"/>
            <v:stroke on="f"/>
            <v:imagedata r:id="rId30" o:title=""/>
            <o:lock v:ext="edit" aspectratio="t"/>
            <w10:wrap type="none"/>
            <w10:anchorlock/>
          </v:shape>
          <o:OLEObject Type="Embed" ProgID="Equation.3" ShapeID="_x0000_i1031" DrawAspect="Content" ObjectID="_1468075731" r:id="rId29">
            <o:LockedField>false</o:LockedField>
          </o:OLEObject>
        </w:object>
      </w:r>
      <w:r>
        <w:rPr>
          <w:rFonts w:hint="default" w:ascii="Times New Roman" w:hAnsi="Times New Roman" w:cs="Times New Roman"/>
          <w:i/>
        </w:rPr>
        <w:t xml:space="preserve">                    </w:t>
      </w:r>
      <w:r>
        <w:rPr>
          <w:rFonts w:hint="default" w:ascii="Times New Roman" w:hAnsi="Times New Roman" w:cs="Times New Roman"/>
        </w:rPr>
        <w:t>（</w:t>
      </w:r>
      <w:r>
        <w:rPr>
          <w:rFonts w:hint="eastAsia" w:ascii="Times New Roman" w:hAnsi="Times New Roman" w:cs="Times New Roman"/>
          <w:lang w:val="en-US" w:eastAsia="zh-CN"/>
        </w:rPr>
        <w:t>B</w:t>
      </w:r>
      <w:r>
        <w:rPr>
          <w:rFonts w:hint="default" w:ascii="Times New Roman" w:hAnsi="Times New Roman" w:cs="Times New Roman"/>
        </w:rPr>
        <w:t>.6）</w:t>
      </w:r>
    </w:p>
    <w:p w14:paraId="53D91428">
      <w:pPr>
        <w:tabs>
          <w:tab w:val="left" w:pos="3105"/>
        </w:tabs>
        <w:rPr>
          <w:rFonts w:hint="default" w:ascii="Times New Roman" w:hAnsi="Times New Roman" w:cs="Times New Roman"/>
        </w:rPr>
      </w:pPr>
      <w:r>
        <w:rPr>
          <w:rFonts w:hint="default" w:ascii="Times New Roman" w:hAnsi="Times New Roman" w:cs="Times New Roman"/>
        </w:rPr>
        <w:t>式中：</w:t>
      </w:r>
    </w:p>
    <w:p w14:paraId="79BBBD9B">
      <w:pPr>
        <w:tabs>
          <w:tab w:val="left" w:pos="3105"/>
        </w:tabs>
        <w:ind w:firstLine="630" w:firstLineChars="300"/>
        <w:rPr>
          <w:rFonts w:hint="default" w:ascii="Times New Roman" w:hAnsi="Times New Roman" w:cs="Times New Roman"/>
        </w:rPr>
      </w:pPr>
      <w:r>
        <w:rPr>
          <w:rFonts w:hint="default" w:ascii="Times New Roman" w:hAnsi="Times New Roman" w:cs="Times New Roman"/>
          <w:i/>
        </w:rPr>
        <w:t xml:space="preserve">                </w:t>
      </w:r>
      <w:r>
        <w:rPr>
          <w:rFonts w:hint="default" w:ascii="Times New Roman" w:hAnsi="Times New Roman" w:cs="Times New Roman"/>
          <w:position w:val="-10"/>
        </w:rPr>
        <w:object>
          <v:shape id="_x0000_i1032" o:spt="75" type="#_x0000_t75" style="height:16.7pt;width:11.55pt;" o:ole="t" filled="f" o:preferrelative="t" stroked="f" coordsize="21600,21600">
            <v:path/>
            <v:fill on="f" focussize="0,0"/>
            <v:stroke on="f"/>
            <v:imagedata r:id="rId32" o:title=""/>
            <o:lock v:ext="edit" aspectratio="t"/>
            <w10:wrap type="none"/>
            <w10:anchorlock/>
          </v:shape>
          <o:OLEObject Type="Embed" ProgID="Equation.3" ShapeID="_x0000_i1032" DrawAspect="Content" ObjectID="_1468075732" r:id="rId31">
            <o:LockedField>false</o:LockedField>
          </o:OLEObject>
        </w:object>
      </w:r>
      <w:r>
        <w:rPr>
          <w:rFonts w:hint="default" w:ascii="Times New Roman" w:hAnsi="Times New Roman" w:cs="Times New Roman"/>
        </w:rPr>
        <w:t>、</w:t>
      </w:r>
      <w:r>
        <w:rPr>
          <w:rFonts w:hint="default" w:ascii="Times New Roman" w:hAnsi="Times New Roman" w:cs="Times New Roman"/>
          <w:position w:val="-12"/>
        </w:rPr>
        <w:object>
          <v:shape id="_x0000_i1033" o:spt="75" type="#_x0000_t75" style="height:17.65pt;width:12.9pt;" o:ole="t" filled="f" o:preferrelative="t" stroked="f" coordsize="21600,21600">
            <v:path/>
            <v:fill on="f" focussize="0,0"/>
            <v:stroke on="f"/>
            <v:imagedata r:id="rId34" o:title=""/>
            <o:lock v:ext="edit" aspectratio="t"/>
            <w10:wrap type="none"/>
            <w10:anchorlock/>
          </v:shape>
          <o:OLEObject Type="Embed" ProgID="Equation.3" ShapeID="_x0000_i1033" DrawAspect="Content" ObjectID="_1468075733" r:id="rId33">
            <o:LockedField>false</o:LockedField>
          </o:OLEObject>
        </w:object>
      </w:r>
      <w:r>
        <w:rPr>
          <w:rFonts w:hint="default" w:ascii="Times New Roman" w:hAnsi="Times New Roman" w:cs="Times New Roman"/>
        </w:rPr>
        <w:t>——热箱壁内外表面</w:t>
      </w:r>
      <w:r>
        <w:rPr>
          <w:rFonts w:hint="eastAsia" w:ascii="Times New Roman" w:hAnsi="Times New Roman" w:cs="Times New Roman"/>
          <w:lang w:val="en-US" w:eastAsia="zh-CN"/>
        </w:rPr>
        <w:t>面积</w:t>
      </w:r>
      <w:r>
        <w:rPr>
          <w:rFonts w:hint="default" w:ascii="Times New Roman" w:hAnsi="Times New Roman" w:cs="Times New Roman"/>
        </w:rPr>
        <w:t>加权平均温度，℃；</w:t>
      </w:r>
    </w:p>
    <w:p w14:paraId="4483683F">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 xml:space="preserve">                </w:t>
      </w:r>
      <w:r>
        <w:rPr>
          <w:rFonts w:hint="default" w:ascii="Times New Roman" w:hAnsi="Times New Roman" w:cs="Times New Roman"/>
          <w:position w:val="-10"/>
        </w:rPr>
        <w:object>
          <v:shape id="_x0000_i1034" o:spt="75" type="#_x0000_t75" style="height:16.7pt;width:12.9pt;" o:ole="t" filled="f" o:preferrelative="t" stroked="f" coordsize="21600,21600">
            <v:path/>
            <v:fill on="f" focussize="0,0"/>
            <v:stroke on="f"/>
            <v:imagedata r:id="rId36" o:title=""/>
            <o:lock v:ext="edit" aspectratio="t"/>
            <w10:wrap type="none"/>
            <w10:anchorlock/>
          </v:shape>
          <o:OLEObject Type="Embed" ProgID="Equation.3" ShapeID="_x0000_i1034" DrawAspect="Content" ObjectID="_1468075734" r:id="rId35">
            <o:LockedField>false</o:LockedField>
          </o:OLEObject>
        </w:object>
      </w:r>
      <w:r>
        <w:rPr>
          <w:rFonts w:hint="default" w:ascii="Times New Roman" w:hAnsi="Times New Roman" w:cs="Times New Roman"/>
          <w:i/>
        </w:rPr>
        <w:t xml:space="preserve"> </w:t>
      </w:r>
      <w:r>
        <w:rPr>
          <w:rFonts w:hint="default" w:ascii="Times New Roman" w:hAnsi="Times New Roman" w:cs="Times New Roman"/>
        </w:rPr>
        <w:t>、</w:t>
      </w:r>
      <w:r>
        <w:rPr>
          <w:rFonts w:hint="default" w:ascii="Times New Roman" w:hAnsi="Times New Roman" w:cs="Times New Roman"/>
          <w:position w:val="-12"/>
        </w:rPr>
        <w:object>
          <v:shape id="_x0000_i1035" o:spt="75" type="#_x0000_t75" style="height:17.65pt;width:11.95pt;" o:ole="t" filled="f" o:preferrelative="t" stroked="f" coordsize="21600,21600">
            <v:path/>
            <v:fill on="f" focussize="0,0"/>
            <v:stroke on="f"/>
            <v:imagedata r:id="rId38" o:title=""/>
            <o:lock v:ext="edit" aspectratio="t"/>
            <w10:wrap type="none"/>
            <w10:anchorlock/>
          </v:shape>
          <o:OLEObject Type="Embed" ProgID="Equation.3" ShapeID="_x0000_i1035" DrawAspect="Content" ObjectID="_1468075735" r:id="rId37">
            <o:LockedField>false</o:LockedField>
          </o:OLEObject>
        </w:object>
      </w:r>
      <w:r>
        <w:rPr>
          <w:rFonts w:hint="default" w:ascii="Times New Roman" w:hAnsi="Times New Roman" w:cs="Times New Roman"/>
        </w:rPr>
        <w:t>——试件框热侧冷侧表面</w:t>
      </w:r>
      <w:r>
        <w:rPr>
          <w:rFonts w:hint="eastAsia" w:ascii="Times New Roman" w:hAnsi="Times New Roman" w:cs="Times New Roman"/>
          <w:lang w:val="en-US" w:eastAsia="zh-CN"/>
        </w:rPr>
        <w:t>面积</w:t>
      </w:r>
      <w:r>
        <w:rPr>
          <w:rFonts w:hint="default" w:ascii="Times New Roman" w:hAnsi="Times New Roman" w:cs="Times New Roman"/>
        </w:rPr>
        <w:t>加权平均温度，℃；</w:t>
      </w:r>
    </w:p>
    <w:p w14:paraId="03933A2A">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 xml:space="preserve"> </w:t>
      </w:r>
      <w:r>
        <w:rPr>
          <w:rFonts w:hint="default" w:ascii="Times New Roman" w:hAnsi="Times New Roman" w:cs="Times New Roman"/>
          <w:position w:val="-10"/>
        </w:rPr>
        <w:object>
          <v:shape id="_x0000_i1036" o:spt="75" type="#_x0000_t75" style="height:16.75pt;width:13.6pt;" o:ole="t" filled="f" o:preferrelative="t" stroked="f" coordsize="21600,21600">
            <v:path/>
            <v:fill on="f" focussize="0,0"/>
            <v:stroke on="f"/>
            <v:imagedata r:id="rId40" o:title=""/>
            <o:lock v:ext="edit" aspectratio="t"/>
            <w10:wrap type="none"/>
            <w10:anchorlock/>
          </v:shape>
          <o:OLEObject Type="Embed" ProgID="Equation.3" ShapeID="_x0000_i1036" DrawAspect="Content" ObjectID="_1468075736" r:id="rId39">
            <o:LockedField>false</o:LockedField>
          </o:OLEObject>
        </w:object>
      </w:r>
      <w:r>
        <w:rPr>
          <w:rFonts w:hint="default" w:ascii="Times New Roman" w:hAnsi="Times New Roman" w:cs="Times New Roman"/>
          <w:i/>
        </w:rPr>
        <w:t>、</w:t>
      </w:r>
      <w:r>
        <w:rPr>
          <w:rFonts w:hint="default" w:ascii="Times New Roman" w:hAnsi="Times New Roman" w:cs="Times New Roman"/>
          <w:position w:val="-10"/>
        </w:rPr>
        <w:object>
          <v:shape id="_x0000_i1037" o:spt="75" type="#_x0000_t75" style="height:16.7pt;width:14.65pt;" o:ole="t" filled="f" o:preferrelative="t" stroked="f" coordsize="21600,21600">
            <v:path/>
            <v:fill on="f" focussize="0,0"/>
            <v:stroke on="f"/>
            <v:imagedata r:id="rId42" o:title=""/>
            <o:lock v:ext="edit" aspectratio="t"/>
            <w10:wrap type="none"/>
            <w10:anchorlock/>
          </v:shape>
          <o:OLEObject Type="Embed" ProgID="Equation.3" ShapeID="_x0000_i1037" DrawAspect="Content" ObjectID="_1468075737" r:id="rId41">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38" o:spt="75" type="#_x0000_t75" style="height:17.65pt;width:14.95pt;" o:ole="t" filled="f" o:preferrelative="t" stroked="f" coordsize="21600,21600">
            <v:path/>
            <v:fill on="f" focussize="0,0"/>
            <v:stroke on="f"/>
            <v:imagedata r:id="rId44" o:title=""/>
            <o:lock v:ext="edit" aspectratio="t"/>
            <w10:wrap type="none"/>
            <w10:anchorlock/>
          </v:shape>
          <o:OLEObject Type="Embed" ProgID="Equation.3" ShapeID="_x0000_i1038" DrawAspect="Content" ObjectID="_1468075738" r:id="rId43">
            <o:LockedField>false</o:LockedField>
          </o:OLEObject>
        </w:object>
      </w:r>
      <w:r>
        <w:rPr>
          <w:rFonts w:hint="default" w:ascii="Times New Roman" w:hAnsi="Times New Roman" w:cs="Times New Roman"/>
          <w:i/>
        </w:rPr>
        <w:t>、</w:t>
      </w:r>
      <w:r>
        <w:rPr>
          <w:rFonts w:hint="default" w:ascii="Times New Roman" w:hAnsi="Times New Roman" w:cs="Times New Roman"/>
          <w:position w:val="-10"/>
        </w:rPr>
        <w:object>
          <v:shape id="_x0000_i1039" o:spt="75" type="#_x0000_t75" style="height:16.7pt;width:14.65pt;" o:ole="t" filled="f" o:preferrelative="t" stroked="f" coordsize="21600,21600">
            <v:path/>
            <v:fill on="f" focussize="0,0"/>
            <v:stroke on="f"/>
            <v:imagedata r:id="rId46" o:title=""/>
            <o:lock v:ext="edit" aspectratio="t"/>
            <w10:wrap type="none"/>
            <w10:anchorlock/>
          </v:shape>
          <o:OLEObject Type="Embed" ProgID="Equation.3" ShapeID="_x0000_i1039" DrawAspect="Content" ObjectID="_1468075739" r:id="rId45">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40" o:spt="75" type="#_x0000_t75" style="height:17.65pt;width:14.95pt;" o:ole="t" filled="f" o:preferrelative="t" stroked="f" coordsize="21600,21600">
            <v:path/>
            <v:fill on="f" focussize="0,0"/>
            <v:stroke on="f"/>
            <v:imagedata r:id="rId48" o:title=""/>
            <o:lock v:ext="edit" aspectratio="t"/>
            <w10:wrap type="none"/>
            <w10:anchorlock/>
          </v:shape>
          <o:OLEObject Type="Embed" ProgID="Equation.3" ShapeID="_x0000_i1040" DrawAspect="Content" ObjectID="_1468075740" r:id="rId47">
            <o:LockedField>false</o:LockedField>
          </o:OLEObject>
        </w:object>
      </w:r>
      <w:r>
        <w:rPr>
          <w:rFonts w:hint="default" w:ascii="Times New Roman" w:hAnsi="Times New Roman" w:cs="Times New Roman"/>
        </w:rPr>
        <w:t>——分别为热箱五个壁的内表面平均温度，℃；</w:t>
      </w:r>
    </w:p>
    <w:p w14:paraId="4E4E39B6">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 xml:space="preserve">     s</w:t>
      </w:r>
      <w:r>
        <w:rPr>
          <w:rFonts w:hint="default" w:ascii="Times New Roman" w:hAnsi="Times New Roman" w:cs="Times New Roman"/>
          <w:iCs/>
          <w:vertAlign w:val="subscript"/>
        </w:rPr>
        <w:t>1</w:t>
      </w:r>
      <w:r>
        <w:rPr>
          <w:rFonts w:hint="default" w:ascii="Times New Roman" w:hAnsi="Times New Roman" w:cs="Times New Roman"/>
          <w:i/>
          <w:vertAlign w:val="subscript"/>
        </w:rPr>
        <w:t xml:space="preserve"> </w:t>
      </w:r>
      <w:r>
        <w:rPr>
          <w:rFonts w:hint="default" w:ascii="Times New Roman" w:hAnsi="Times New Roman" w:cs="Times New Roman"/>
          <w:i/>
        </w:rPr>
        <w:t>、s</w:t>
      </w:r>
      <w:r>
        <w:rPr>
          <w:rFonts w:hint="default" w:ascii="Times New Roman" w:hAnsi="Times New Roman" w:cs="Times New Roman"/>
          <w:iCs/>
          <w:vertAlign w:val="subscript"/>
        </w:rPr>
        <w:t>2</w:t>
      </w:r>
      <w:r>
        <w:rPr>
          <w:rFonts w:hint="default" w:ascii="Times New Roman" w:hAnsi="Times New Roman" w:cs="Times New Roman"/>
          <w:i/>
        </w:rPr>
        <w:t>、 s</w:t>
      </w:r>
      <w:r>
        <w:rPr>
          <w:rFonts w:hint="default" w:ascii="Times New Roman" w:hAnsi="Times New Roman" w:cs="Times New Roman"/>
          <w:iCs/>
          <w:vertAlign w:val="subscript"/>
        </w:rPr>
        <w:t>3</w:t>
      </w:r>
      <w:r>
        <w:rPr>
          <w:rFonts w:hint="default" w:ascii="Times New Roman" w:hAnsi="Times New Roman" w:cs="Times New Roman"/>
          <w:i/>
        </w:rPr>
        <w:t>、 s</w:t>
      </w:r>
      <w:r>
        <w:rPr>
          <w:rFonts w:hint="default" w:ascii="Times New Roman" w:hAnsi="Times New Roman" w:cs="Times New Roman"/>
          <w:iCs/>
          <w:vertAlign w:val="subscript"/>
        </w:rPr>
        <w:t>4</w:t>
      </w:r>
      <w:r>
        <w:rPr>
          <w:rFonts w:hint="default" w:ascii="Times New Roman" w:hAnsi="Times New Roman" w:cs="Times New Roman"/>
          <w:i/>
        </w:rPr>
        <w:t>、s</w:t>
      </w:r>
      <w:r>
        <w:rPr>
          <w:rFonts w:hint="default" w:ascii="Times New Roman" w:hAnsi="Times New Roman" w:cs="Times New Roman"/>
          <w:iCs/>
          <w:vertAlign w:val="subscript"/>
        </w:rPr>
        <w:t>5</w:t>
      </w:r>
      <w:r>
        <w:rPr>
          <w:rFonts w:hint="default" w:ascii="Times New Roman" w:hAnsi="Times New Roman" w:cs="Times New Roman"/>
          <w:i/>
        </w:rPr>
        <w:t xml:space="preserve"> </w:t>
      </w:r>
      <w:r>
        <w:rPr>
          <w:rFonts w:hint="default" w:ascii="Times New Roman" w:hAnsi="Times New Roman" w:cs="Times New Roman"/>
        </w:rPr>
        <w:t>——分别为热箱五个壁的内表面面积，</w:t>
      </w:r>
      <w:r>
        <w:rPr>
          <w:rFonts w:hint="default" w:ascii="Times New Roman" w:hAnsi="Times New Roman" w:cs="Times New Roman"/>
          <w:iCs/>
        </w:rPr>
        <w:t>m</w:t>
      </w:r>
      <w:r>
        <w:rPr>
          <w:rFonts w:hint="default" w:ascii="Times New Roman" w:hAnsi="Times New Roman" w:cs="Times New Roman"/>
          <w:iCs/>
          <w:vertAlign w:val="superscript"/>
        </w:rPr>
        <w:t>2</w:t>
      </w:r>
      <w:r>
        <w:rPr>
          <w:rFonts w:hint="default" w:ascii="Times New Roman" w:hAnsi="Times New Roman" w:cs="Times New Roman"/>
        </w:rPr>
        <w:t>；</w:t>
      </w:r>
    </w:p>
    <w:p w14:paraId="0262589E">
      <w:pPr>
        <w:tabs>
          <w:tab w:val="left" w:pos="3105"/>
        </w:tabs>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 xml:space="preserve"> </w:t>
      </w:r>
      <w:r>
        <w:rPr>
          <w:rFonts w:hint="default" w:ascii="Times New Roman" w:hAnsi="Times New Roman" w:cs="Times New Roman"/>
          <w:position w:val="-12"/>
        </w:rPr>
        <w:object>
          <v:shape id="_x0000_i1041" o:spt="75" type="#_x0000_t75" style="height:17.65pt;width:15.6pt;" o:ole="t" filled="f" o:preferrelative="t" stroked="f" coordsize="21600,21600">
            <v:path/>
            <v:fill on="f" focussize="0,0"/>
            <v:stroke on="f"/>
            <v:imagedata r:id="rId50" o:title=""/>
            <o:lock v:ext="edit" aspectratio="t"/>
            <w10:wrap type="none"/>
            <w10:anchorlock/>
          </v:shape>
          <o:OLEObject Type="Embed" ProgID="Equation.3" ShapeID="_x0000_i1041" DrawAspect="Content" ObjectID="_1468075741" r:id="rId49">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42" o:spt="75" type="#_x0000_t75" style="height:17.65pt;width:17pt;" o:ole="t" filled="f" o:preferrelative="t" stroked="f" coordsize="21600,21600">
            <v:path/>
            <v:fill on="f" focussize="0,0"/>
            <v:stroke on="f"/>
            <v:imagedata r:id="rId52" o:title=""/>
            <o:lock v:ext="edit" aspectratio="t"/>
            <w10:wrap type="none"/>
            <w10:anchorlock/>
          </v:shape>
          <o:OLEObject Type="Embed" ProgID="Equation.3" ShapeID="_x0000_i1042" DrawAspect="Content" ObjectID="_1468075742" r:id="rId51">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43" o:spt="75" type="#_x0000_t75" style="height:17.65pt;width:16pt;" o:ole="t" filled="f" o:preferrelative="t" stroked="f" coordsize="21600,21600">
            <v:path/>
            <v:fill on="f" focussize="0,0"/>
            <v:stroke on="f"/>
            <v:imagedata r:id="rId54" o:title=""/>
            <o:lock v:ext="edit" aspectratio="t"/>
            <w10:wrap type="none"/>
            <w10:anchorlock/>
          </v:shape>
          <o:OLEObject Type="Embed" ProgID="Equation.3" ShapeID="_x0000_i1043" DrawAspect="Content" ObjectID="_1468075743" r:id="rId53">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44" o:spt="75" type="#_x0000_t75" style="height:17.65pt;width:17pt;" o:ole="t" filled="f" o:preferrelative="t" stroked="f" coordsize="21600,21600">
            <v:path/>
            <v:fill on="f" focussize="0,0"/>
            <v:stroke on="f"/>
            <v:imagedata r:id="rId56" o:title=""/>
            <o:lock v:ext="edit" aspectratio="t"/>
            <w10:wrap type="none"/>
            <w10:anchorlock/>
          </v:shape>
          <o:OLEObject Type="Embed" ProgID="Equation.3" ShapeID="_x0000_i1044" DrawAspect="Content" ObjectID="_1468075744" r:id="rId55">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45" o:spt="75" type="#_x0000_t75" style="height:17.65pt;width:17pt;" o:ole="t" filled="f" o:preferrelative="t" stroked="f" coordsize="21600,21600">
            <v:path/>
            <v:fill on="f" focussize="0,0"/>
            <v:stroke on="f"/>
            <v:imagedata r:id="rId58" o:title=""/>
            <o:lock v:ext="edit" aspectratio="t"/>
            <w10:wrap type="none"/>
            <w10:anchorlock/>
          </v:shape>
          <o:OLEObject Type="Embed" ProgID="Equation.3" ShapeID="_x0000_i1045" DrawAspect="Content" ObjectID="_1468075745" r:id="rId57">
            <o:LockedField>false</o:LockedField>
          </o:OLEObject>
        </w:object>
      </w:r>
      <w:r>
        <w:rPr>
          <w:rFonts w:hint="default" w:ascii="Times New Roman" w:hAnsi="Times New Roman" w:cs="Times New Roman"/>
        </w:rPr>
        <w:t>——分别为热箱五个壁的外表面平均温度，℃；</w:t>
      </w:r>
      <w:r>
        <w:rPr>
          <w:rFonts w:hint="default" w:ascii="Times New Roman" w:hAnsi="Times New Roman" w:cs="Times New Roman"/>
        </w:rPr>
        <mc:AlternateContent>
          <mc:Choice Requires="wps">
            <w:drawing>
              <wp:anchor distT="0" distB="0" distL="114300" distR="114300" simplePos="0" relativeHeight="251660288" behindDoc="0" locked="0" layoutInCell="0" allowOverlap="1">
                <wp:simplePos x="0" y="0"/>
                <wp:positionH relativeFrom="column">
                  <wp:posOffset>1971675</wp:posOffset>
                </wp:positionH>
                <wp:positionV relativeFrom="paragraph">
                  <wp:posOffset>205105</wp:posOffset>
                </wp:positionV>
                <wp:extent cx="635" cy="0"/>
                <wp:effectExtent l="0" t="4445" r="0" b="508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55.25pt;margin-top:16.15pt;height:0pt;width:0.05pt;z-index:251660288;mso-width-relative:page;mso-height-relative:page;" filled="f" stroked="t" coordsize="21600,21600" o:allowincell="f" o:gfxdata="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kkF&#10;dtUAAAAJAQAADwAAAAAAAAABACAAAAAiAAAAZHJzL2Rvd25yZXYueG1sUEsBAhQAFAAAAAgAh07i&#10;QEe3DsTsAQAAwQMAAA4AAAAAAAAAAQAgAAAAJAEAAGRycy9lMm9Eb2MueG1sUEsFBgAAAAAGAAYA&#10;WQEAAIIFAAAAAA==&#10;">
                <v:fill on="f" focussize="0,0"/>
                <v:stroke color="#000000" joinstyle="round"/>
                <v:imagedata o:title=""/>
                <o:lock v:ext="edit" aspectratio="f"/>
              </v:line>
            </w:pict>
          </mc:Fallback>
        </mc:AlternateContent>
      </w:r>
    </w:p>
    <w:p w14:paraId="1E03EAD8">
      <w:pPr>
        <w:tabs>
          <w:tab w:val="left" w:pos="3105"/>
        </w:tabs>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s</w:t>
      </w:r>
      <w:r>
        <w:rPr>
          <w:rFonts w:hint="default" w:ascii="Times New Roman" w:hAnsi="Times New Roman" w:cs="Times New Roman"/>
          <w:iCs/>
          <w:vertAlign w:val="subscript"/>
        </w:rPr>
        <w:t>6</w:t>
      </w:r>
      <w:r>
        <w:rPr>
          <w:rFonts w:hint="default" w:ascii="Times New Roman" w:hAnsi="Times New Roman" w:cs="Times New Roman"/>
          <w:i/>
          <w:vertAlign w:val="subscript"/>
        </w:rPr>
        <w:t xml:space="preserve"> </w:t>
      </w:r>
      <w:r>
        <w:rPr>
          <w:rFonts w:hint="default" w:ascii="Times New Roman" w:hAnsi="Times New Roman" w:cs="Times New Roman"/>
          <w:i/>
        </w:rPr>
        <w:t>、 s</w:t>
      </w:r>
      <w:r>
        <w:rPr>
          <w:rFonts w:hint="default" w:ascii="Times New Roman" w:hAnsi="Times New Roman" w:cs="Times New Roman"/>
          <w:iCs/>
          <w:vertAlign w:val="subscript"/>
        </w:rPr>
        <w:t>7</w:t>
      </w:r>
      <w:r>
        <w:rPr>
          <w:rFonts w:hint="default" w:ascii="Times New Roman" w:hAnsi="Times New Roman" w:cs="Times New Roman"/>
          <w:i/>
        </w:rPr>
        <w:t>、 s</w:t>
      </w:r>
      <w:r>
        <w:rPr>
          <w:rFonts w:hint="default" w:ascii="Times New Roman" w:hAnsi="Times New Roman" w:cs="Times New Roman"/>
          <w:iCs/>
          <w:vertAlign w:val="subscript"/>
        </w:rPr>
        <w:t>8</w:t>
      </w:r>
      <w:r>
        <w:rPr>
          <w:rFonts w:hint="default" w:ascii="Times New Roman" w:hAnsi="Times New Roman" w:cs="Times New Roman"/>
          <w:i/>
        </w:rPr>
        <w:t xml:space="preserve"> 、s</w:t>
      </w:r>
      <w:r>
        <w:rPr>
          <w:rFonts w:hint="default" w:ascii="Times New Roman" w:hAnsi="Times New Roman" w:cs="Times New Roman"/>
          <w:iCs/>
          <w:vertAlign w:val="subscript"/>
        </w:rPr>
        <w:t>9</w:t>
      </w:r>
      <w:r>
        <w:rPr>
          <w:rFonts w:hint="default" w:ascii="Times New Roman" w:hAnsi="Times New Roman" w:cs="Times New Roman"/>
          <w:i/>
        </w:rPr>
        <w:t xml:space="preserve"> 、s</w:t>
      </w:r>
      <w:r>
        <w:rPr>
          <w:rFonts w:hint="default" w:ascii="Times New Roman" w:hAnsi="Times New Roman" w:cs="Times New Roman"/>
          <w:iCs/>
          <w:vertAlign w:val="subscript"/>
        </w:rPr>
        <w:t>10</w:t>
      </w:r>
      <w:r>
        <w:rPr>
          <w:rFonts w:hint="default" w:ascii="Times New Roman" w:hAnsi="Times New Roman" w:cs="Times New Roman"/>
          <w:i/>
        </w:rPr>
        <w:t xml:space="preserve"> </w:t>
      </w:r>
      <w:r>
        <w:rPr>
          <w:rFonts w:hint="default" w:ascii="Times New Roman" w:hAnsi="Times New Roman" w:cs="Times New Roman"/>
        </w:rPr>
        <w:t>——分别为热箱五个壁的外表面面积，</w:t>
      </w:r>
      <w:r>
        <w:rPr>
          <w:rFonts w:hint="default" w:ascii="Times New Roman" w:hAnsi="Times New Roman" w:cs="Times New Roman"/>
          <w:iCs/>
        </w:rPr>
        <w:t>m</w:t>
      </w:r>
      <w:r>
        <w:rPr>
          <w:rFonts w:hint="default" w:ascii="Times New Roman" w:hAnsi="Times New Roman" w:cs="Times New Roman"/>
          <w:iCs/>
          <w:vertAlign w:val="superscript"/>
        </w:rPr>
        <w:t>2</w:t>
      </w:r>
      <w:r>
        <w:rPr>
          <w:rFonts w:hint="default" w:ascii="Times New Roman" w:hAnsi="Times New Roman" w:cs="Times New Roman"/>
        </w:rPr>
        <w:t>；</w:t>
      </w:r>
    </w:p>
    <w:p w14:paraId="09910D74">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 xml:space="preserve">     </w:t>
      </w:r>
      <w:r>
        <w:rPr>
          <w:rFonts w:hint="default" w:ascii="Times New Roman" w:hAnsi="Times New Roman" w:cs="Times New Roman"/>
          <w:position w:val="-10"/>
        </w:rPr>
        <w:object>
          <v:shape id="_x0000_i1046" o:spt="75" type="#_x0000_t75" style="height:16.7pt;width:15.6pt;" o:ole="t" filled="f" o:preferrelative="t" stroked="f" coordsize="21600,21600">
            <v:path/>
            <v:fill on="f" focussize="0,0"/>
            <v:stroke on="f"/>
            <v:imagedata r:id="rId60" o:title=""/>
            <o:lock v:ext="edit" aspectratio="t"/>
            <w10:wrap type="none"/>
            <w10:anchorlock/>
          </v:shape>
          <o:OLEObject Type="Embed" ProgID="Equation.3" ShapeID="_x0000_i1046" DrawAspect="Content" ObjectID="_1468075746" r:id="rId59">
            <o:LockedField>false</o:LockedField>
          </o:OLEObject>
        </w:object>
      </w:r>
      <w:r>
        <w:rPr>
          <w:rFonts w:hint="default" w:ascii="Times New Roman" w:hAnsi="Times New Roman" w:cs="Times New Roman"/>
          <w:i/>
        </w:rPr>
        <w:t>、</w:t>
      </w:r>
      <w:r>
        <w:rPr>
          <w:rFonts w:hint="default" w:ascii="Times New Roman" w:hAnsi="Times New Roman" w:cs="Times New Roman"/>
          <w:position w:val="-10"/>
        </w:rPr>
        <w:object>
          <v:shape id="_x0000_i1047" o:spt="75" type="#_x0000_t75" style="height:16.7pt;width:17pt;" o:ole="t" filled="f" o:preferrelative="t" stroked="f" coordsize="21600,21600">
            <v:path/>
            <v:fill on="f" focussize="0,0"/>
            <v:stroke on="f"/>
            <v:imagedata r:id="rId62" o:title=""/>
            <o:lock v:ext="edit" aspectratio="t"/>
            <w10:wrap type="none"/>
            <w10:anchorlock/>
          </v:shape>
          <o:OLEObject Type="Embed" ProgID="Equation.3" ShapeID="_x0000_i1047" DrawAspect="Content" ObjectID="_1468075747" r:id="rId61">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48" o:spt="75" type="#_x0000_t75" style="height:17.65pt;width:17pt;" o:ole="t" filled="f" o:preferrelative="t" stroked="f" coordsize="21600,21600">
            <v:path/>
            <v:fill on="f" focussize="0,0"/>
            <v:stroke on="f"/>
            <v:imagedata r:id="rId64" o:title=""/>
            <o:lock v:ext="edit" aspectratio="t"/>
            <w10:wrap type="none"/>
            <w10:anchorlock/>
          </v:shape>
          <o:OLEObject Type="Embed" ProgID="Equation.3" ShapeID="_x0000_i1048" DrawAspect="Content" ObjectID="_1468075748" r:id="rId63">
            <o:LockedField>false</o:LockedField>
          </o:OLEObject>
        </w:object>
      </w:r>
      <w:r>
        <w:rPr>
          <w:rFonts w:hint="default" w:ascii="Times New Roman" w:hAnsi="Times New Roman" w:cs="Times New Roman"/>
          <w:i/>
        </w:rPr>
        <w:t>、</w:t>
      </w:r>
      <w:r>
        <w:rPr>
          <w:rFonts w:hint="default" w:ascii="Times New Roman" w:hAnsi="Times New Roman" w:cs="Times New Roman"/>
          <w:position w:val="-10"/>
        </w:rPr>
        <w:object>
          <v:shape id="_x0000_i1049" o:spt="75" type="#_x0000_t75" style="height:16.7pt;width:17pt;" o:ole="t" filled="f" o:preferrelative="t" stroked="f" coordsize="21600,21600">
            <v:path/>
            <v:fill on="f" focussize="0,0"/>
            <v:stroke on="f"/>
            <v:imagedata r:id="rId66" o:title=""/>
            <o:lock v:ext="edit" aspectratio="t"/>
            <w10:wrap type="none"/>
            <w10:anchorlock/>
          </v:shape>
          <o:OLEObject Type="Embed" ProgID="Equation.3" ShapeID="_x0000_i1049" DrawAspect="Content" ObjectID="_1468075749" r:id="rId65">
            <o:LockedField>false</o:LockedField>
          </o:OLEObject>
        </w:object>
      </w:r>
      <w:r>
        <w:rPr>
          <w:rFonts w:hint="default" w:ascii="Times New Roman" w:hAnsi="Times New Roman" w:cs="Times New Roman"/>
        </w:rPr>
        <w:t>——分别为试件框热侧表面平均温度，℃；</w:t>
      </w:r>
    </w:p>
    <w:p w14:paraId="660D2BA7">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 xml:space="preserve">     </w:t>
      </w:r>
      <w:r>
        <w:rPr>
          <w:rFonts w:hint="default" w:ascii="Times New Roman" w:hAnsi="Times New Roman" w:cs="Times New Roman"/>
          <w:position w:val="-12"/>
        </w:rPr>
        <w:object>
          <v:shape id="_x0000_i1050" o:spt="75" type="#_x0000_t75" style="height:17.65pt;width:14.95pt;" o:ole="t" filled="f" o:preferrelative="t" stroked="f" coordsize="21600,21600">
            <v:path/>
            <v:fill on="f" focussize="0,0"/>
            <v:stroke on="f"/>
            <v:imagedata r:id="rId68" o:title=""/>
            <o:lock v:ext="edit" aspectratio="t"/>
            <w10:wrap type="none"/>
            <w10:anchorlock/>
          </v:shape>
          <o:OLEObject Type="Embed" ProgID="Equation.3" ShapeID="_x0000_i1050" DrawAspect="Content" ObjectID="_1468075750" r:id="rId67">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51" o:spt="75" type="#_x0000_t75" style="height:17.65pt;width:16pt;" o:ole="t" filled="f" o:preferrelative="t" stroked="f" coordsize="21600,21600">
            <v:path/>
            <v:fill on="f" focussize="0,0"/>
            <v:stroke on="f"/>
            <v:imagedata r:id="rId70" o:title=""/>
            <o:lock v:ext="edit" aspectratio="t"/>
            <w10:wrap type="none"/>
            <w10:anchorlock/>
          </v:shape>
          <o:OLEObject Type="Embed" ProgID="Equation.3" ShapeID="_x0000_i1051" DrawAspect="Content" ObjectID="_1468075751" r:id="rId69">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52" o:spt="75" type="#_x0000_t75" style="height:17.65pt;width:15.6pt;" o:ole="t" filled="f" o:preferrelative="t" stroked="f" coordsize="21600,21600">
            <v:path/>
            <v:fill on="f" focussize="0,0"/>
            <v:stroke on="f"/>
            <v:imagedata r:id="rId72" o:title=""/>
            <o:lock v:ext="edit" aspectratio="t"/>
            <w10:wrap type="none"/>
            <w10:anchorlock/>
          </v:shape>
          <o:OLEObject Type="Embed" ProgID="Equation.3" ShapeID="_x0000_i1052" DrawAspect="Content" ObjectID="_1468075752" r:id="rId71">
            <o:LockedField>false</o:LockedField>
          </o:OLEObject>
        </w:object>
      </w:r>
      <w:r>
        <w:rPr>
          <w:rFonts w:hint="default" w:ascii="Times New Roman" w:hAnsi="Times New Roman" w:cs="Times New Roman"/>
          <w:i/>
        </w:rPr>
        <w:t>、</w:t>
      </w:r>
      <w:r>
        <w:rPr>
          <w:rFonts w:hint="default" w:ascii="Times New Roman" w:hAnsi="Times New Roman" w:cs="Times New Roman"/>
          <w:position w:val="-12"/>
        </w:rPr>
        <w:object>
          <v:shape id="_x0000_i1053" o:spt="75" type="#_x0000_t75" style="height:17.65pt;width:16pt;" o:ole="t" filled="f" o:preferrelative="t" stroked="f" coordsize="21600,21600">
            <v:path/>
            <v:fill on="f" focussize="0,0"/>
            <v:stroke on="f"/>
            <v:imagedata r:id="rId74" o:title=""/>
            <o:lock v:ext="edit" aspectratio="t"/>
            <w10:wrap type="none"/>
            <w10:anchorlock/>
          </v:shape>
          <o:OLEObject Type="Embed" ProgID="Equation.3" ShapeID="_x0000_i1053" DrawAspect="Content" ObjectID="_1468075753" r:id="rId73">
            <o:LockedField>false</o:LockedField>
          </o:OLEObject>
        </w:object>
      </w:r>
      <w:r>
        <w:rPr>
          <w:rFonts w:hint="default" w:ascii="Times New Roman" w:hAnsi="Times New Roman" w:cs="Times New Roman"/>
        </w:rPr>
        <w:t xml:space="preserve"> ——分别为试件框冷侧表面平均温度，℃；</w:t>
      </w:r>
    </w:p>
    <w:p w14:paraId="42E7E5BC">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i/>
        </w:rPr>
        <w:t xml:space="preserve">      s</w:t>
      </w:r>
      <w:r>
        <w:rPr>
          <w:rFonts w:hint="default" w:ascii="Times New Roman" w:hAnsi="Times New Roman" w:cs="Times New Roman"/>
          <w:iCs/>
          <w:vertAlign w:val="subscript"/>
        </w:rPr>
        <w:t>11</w:t>
      </w:r>
      <w:r>
        <w:rPr>
          <w:rFonts w:hint="default" w:ascii="Times New Roman" w:hAnsi="Times New Roman" w:cs="Times New Roman"/>
          <w:i/>
        </w:rPr>
        <w:t>、 s</w:t>
      </w:r>
      <w:r>
        <w:rPr>
          <w:rFonts w:hint="default" w:ascii="Times New Roman" w:hAnsi="Times New Roman" w:cs="Times New Roman"/>
          <w:iCs/>
          <w:vertAlign w:val="subscript"/>
        </w:rPr>
        <w:t>12</w:t>
      </w:r>
      <w:r>
        <w:rPr>
          <w:rFonts w:hint="default" w:ascii="Times New Roman" w:hAnsi="Times New Roman" w:cs="Times New Roman"/>
          <w:i/>
        </w:rPr>
        <w:t>、 s</w:t>
      </w:r>
      <w:r>
        <w:rPr>
          <w:rFonts w:hint="default" w:ascii="Times New Roman" w:hAnsi="Times New Roman" w:cs="Times New Roman"/>
          <w:iCs/>
          <w:vertAlign w:val="subscript"/>
        </w:rPr>
        <w:t>13</w:t>
      </w:r>
      <w:r>
        <w:rPr>
          <w:rFonts w:hint="default" w:ascii="Times New Roman" w:hAnsi="Times New Roman" w:cs="Times New Roman"/>
          <w:i/>
        </w:rPr>
        <w:t xml:space="preserve"> 、s</w:t>
      </w:r>
      <w:r>
        <w:rPr>
          <w:rFonts w:hint="default" w:ascii="Times New Roman" w:hAnsi="Times New Roman" w:cs="Times New Roman"/>
          <w:iCs/>
          <w:vertAlign w:val="subscript"/>
        </w:rPr>
        <w:t>14</w:t>
      </w:r>
      <w:r>
        <w:rPr>
          <w:rFonts w:hint="default" w:ascii="Times New Roman" w:hAnsi="Times New Roman" w:cs="Times New Roman"/>
          <w:i/>
        </w:rPr>
        <w:t xml:space="preserve"> </w:t>
      </w:r>
      <w:r>
        <w:rPr>
          <w:rFonts w:hint="default" w:ascii="Times New Roman" w:hAnsi="Times New Roman" w:cs="Times New Roman"/>
        </w:rPr>
        <w:t>——垂直于热流方向划分的试件框面积（见图</w:t>
      </w:r>
      <w:r>
        <w:rPr>
          <w:rFonts w:hint="eastAsia" w:ascii="Times New Roman" w:hAnsi="Times New Roman" w:cs="Times New Roman"/>
          <w:lang w:val="en-US" w:eastAsia="zh-CN"/>
        </w:rPr>
        <w:t>B</w:t>
      </w:r>
      <w:r>
        <w:rPr>
          <w:rFonts w:hint="default" w:ascii="Times New Roman" w:hAnsi="Times New Roman" w:cs="Times New Roman"/>
        </w:rPr>
        <w:t>.1），</w:t>
      </w:r>
      <w:r>
        <w:rPr>
          <w:rFonts w:hint="default" w:ascii="Times New Roman" w:hAnsi="Times New Roman" w:cs="Times New Roman"/>
          <w:iCs/>
        </w:rPr>
        <w:t>m</w:t>
      </w:r>
      <w:r>
        <w:rPr>
          <w:rFonts w:hint="default" w:ascii="Times New Roman" w:hAnsi="Times New Roman" w:cs="Times New Roman"/>
          <w:iCs/>
          <w:vertAlign w:val="superscript"/>
        </w:rPr>
        <w:t>2</w:t>
      </w:r>
      <w:r>
        <w:rPr>
          <w:rFonts w:hint="default" w:ascii="Times New Roman" w:hAnsi="Times New Roman" w:cs="Times New Roman"/>
        </w:rPr>
        <w:t>。</w:t>
      </w:r>
    </w:p>
    <w:p w14:paraId="3357126A">
      <w:pPr>
        <w:ind w:firstLine="0" w:firstLineChars="0"/>
        <w:jc w:val="center"/>
        <w:rPr>
          <w:rFonts w:hint="default" w:ascii="Times New Roman" w:hAnsi="Times New Roman" w:cs="Times New Roman"/>
          <w:b/>
          <w:bCs/>
          <w:sz w:val="15"/>
        </w:rPr>
      </w:pPr>
      <w:r>
        <w:drawing>
          <wp:inline distT="0" distB="0" distL="114300" distR="114300">
            <wp:extent cx="2268220" cy="2294890"/>
            <wp:effectExtent l="0" t="0" r="8255" b="635"/>
            <wp:docPr id="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pic:cNvPicPr>
                      <a:picLocks noChangeAspect="1"/>
                    </pic:cNvPicPr>
                  </pic:nvPicPr>
                  <pic:blipFill>
                    <a:blip r:embed="rId75"/>
                    <a:srcRect l="28701" t="13966" r="36345" b="14956"/>
                    <a:stretch>
                      <a:fillRect/>
                    </a:stretch>
                  </pic:blipFill>
                  <pic:spPr>
                    <a:xfrm>
                      <a:off x="0" y="0"/>
                      <a:ext cx="2268220" cy="2294890"/>
                    </a:xfrm>
                    <a:prstGeom prst="rect">
                      <a:avLst/>
                    </a:prstGeom>
                    <a:noFill/>
                    <a:ln>
                      <a:noFill/>
                    </a:ln>
                  </pic:spPr>
                </pic:pic>
              </a:graphicData>
            </a:graphic>
          </wp:inline>
        </w:drawing>
      </w:r>
    </w:p>
    <w:p w14:paraId="0A979303">
      <w:pPr>
        <w:ind w:left="0" w:leftChars="0" w:firstLine="0" w:firstLineChars="0"/>
        <w:jc w:val="center"/>
        <w:rPr>
          <w:rFonts w:hint="default" w:ascii="Times New Roman" w:hAnsi="Times New Roman" w:cs="Times New Roman"/>
        </w:rPr>
      </w:pPr>
      <w:r>
        <w:rPr>
          <w:rFonts w:hint="default" w:ascii="Times New Roman" w:hAnsi="Times New Roman" w:cs="Times New Roman"/>
        </w:rPr>
        <w:t>图</w:t>
      </w:r>
      <w:r>
        <w:rPr>
          <w:rFonts w:hint="eastAsia" w:ascii="Times New Roman" w:hAnsi="Times New Roman" w:cs="Times New Roman"/>
          <w:lang w:val="en-US" w:eastAsia="zh-CN"/>
        </w:rPr>
        <w:t>B</w:t>
      </w:r>
      <w:r>
        <w:rPr>
          <w:rFonts w:hint="default" w:ascii="Times New Roman" w:hAnsi="Times New Roman" w:cs="Times New Roman"/>
        </w:rPr>
        <w:t>.1 试件框面积划分示意图</w:t>
      </w:r>
    </w:p>
    <w:p w14:paraId="5BCC8351">
      <w:pPr>
        <w:ind w:left="0" w:leftChars="0" w:firstLine="0" w:firstLineChars="0"/>
        <w:rPr>
          <w:rFonts w:hint="default" w:ascii="Times New Roman" w:hAnsi="Times New Roman" w:cs="Times New Roman"/>
        </w:rPr>
        <w:sectPr>
          <w:footerReference r:id="rId13" w:type="default"/>
          <w:pgSz w:w="11906" w:h="16838"/>
          <w:pgMar w:top="567" w:right="1134" w:bottom="1134" w:left="1418" w:header="1418" w:footer="1134" w:gutter="0"/>
          <w:pgNumType w:fmt="decimal"/>
          <w:cols w:space="720" w:num="1"/>
          <w:formProt w:val="0"/>
          <w:docGrid w:type="lines" w:linePitch="312" w:charSpace="0"/>
        </w:sectPr>
      </w:pPr>
    </w:p>
    <w:p w14:paraId="4ADE895F">
      <w:pPr>
        <w:pStyle w:val="33"/>
        <w:tabs>
          <w:tab w:val="clear" w:pos="360"/>
        </w:tabs>
        <w:ind w:firstLineChars="0"/>
        <w:rPr>
          <w:rFonts w:hint="default" w:ascii="Times New Roman" w:hAnsi="Times New Roman" w:cs="Times New Roman"/>
        </w:rPr>
      </w:pPr>
      <w:bookmarkStart w:id="49" w:name="_Toc28890"/>
      <w:bookmarkStart w:id="50" w:name="_Toc3559"/>
      <w:r>
        <w:rPr>
          <w:rFonts w:hint="default" w:ascii="Times New Roman" w:hAnsi="Times New Roman" w:cs="Times New Roman"/>
        </w:rPr>
        <w:br w:type="textWrapping"/>
      </w:r>
      <w:bookmarkStart w:id="51" w:name="_Toc278201790"/>
      <w:bookmarkStart w:id="52" w:name="_Toc279388940"/>
      <w:r>
        <w:rPr>
          <w:rFonts w:hint="default" w:ascii="Times New Roman" w:hAnsi="Times New Roman" w:cs="Times New Roman"/>
        </w:rPr>
        <w:t>（规范性附录）</w:t>
      </w:r>
      <w:r>
        <w:rPr>
          <w:rFonts w:hint="default" w:ascii="Times New Roman" w:hAnsi="Times New Roman" w:cs="Times New Roman"/>
        </w:rPr>
        <w:br w:type="textWrapping"/>
      </w:r>
      <w:r>
        <w:rPr>
          <w:rFonts w:hint="default" w:ascii="Times New Roman" w:hAnsi="Times New Roman" w:cs="Times New Roman"/>
        </w:rPr>
        <w:t>线传热系数取值</w:t>
      </w:r>
      <w:bookmarkEnd w:id="49"/>
      <w:bookmarkEnd w:id="50"/>
      <w:bookmarkEnd w:id="51"/>
      <w:bookmarkEnd w:id="52"/>
    </w:p>
    <w:p w14:paraId="55072480">
      <w:pPr>
        <w:pStyle w:val="34"/>
        <w:keepNext w:val="0"/>
        <w:keepLines w:val="0"/>
        <w:pageBreakBefore w:val="0"/>
        <w:kinsoku/>
        <w:topLinePunct w:val="0"/>
        <w:autoSpaceDN/>
        <w:bidi w:val="0"/>
        <w:adjustRightInd/>
        <w:snapToGrid/>
        <w:spacing w:before="312" w:after="312"/>
        <w:outlineLvl w:val="9"/>
        <w:rPr>
          <w:rFonts w:hint="default" w:ascii="Times New Roman" w:hAnsi="Times New Roman" w:cs="Times New Roman"/>
        </w:rPr>
      </w:pPr>
      <w:r>
        <w:rPr>
          <w:rFonts w:hint="default" w:ascii="Times New Roman" w:hAnsi="Times New Roman" w:cs="Times New Roman"/>
        </w:rPr>
        <w:t>标定</w:t>
      </w:r>
      <w:r>
        <w:rPr>
          <w:rFonts w:hint="eastAsia" w:ascii="Times New Roman" w:cs="Times New Roman"/>
          <w:lang w:val="en-US" w:eastAsia="zh-CN"/>
        </w:rPr>
        <w:t>板的线传热系数</w:t>
      </w:r>
    </w:p>
    <w:p w14:paraId="3B40CF98">
      <w:pPr>
        <w:keepNext w:val="0"/>
        <w:keepLines w:val="0"/>
        <w:pageBreakBefore w:val="0"/>
        <w:kinsoku/>
        <w:topLinePunct w:val="0"/>
        <w:autoSpaceDN/>
        <w:bidi w:val="0"/>
        <w:adjustRightInd/>
        <w:snapToGrid/>
        <w:ind w:firstLine="420" w:firstLineChars="200"/>
        <w:outlineLvl w:val="9"/>
        <w:rPr>
          <w:rFonts w:hint="default" w:ascii="Times New Roman" w:hAnsi="Times New Roman" w:cs="Times New Roman"/>
        </w:rPr>
      </w:pPr>
      <w:r>
        <w:rPr>
          <w:rFonts w:hint="eastAsia" w:cs="Times New Roman"/>
          <w:lang w:val="en-US" w:eastAsia="zh-CN"/>
        </w:rPr>
        <w:t>标定板</w:t>
      </w:r>
      <w:r>
        <w:rPr>
          <w:rFonts w:hint="default" w:ascii="Times New Roman" w:hAnsi="Times New Roman" w:cs="Times New Roman"/>
        </w:rPr>
        <w:t>与</w:t>
      </w:r>
      <w:r>
        <w:rPr>
          <w:rFonts w:hint="eastAsia" w:cs="Times New Roman"/>
          <w:lang w:val="en-US" w:eastAsia="zh-CN"/>
        </w:rPr>
        <w:t>试件框可采用洞口内安装，也可采用洞口外安装，见图C</w:t>
      </w:r>
      <w:r>
        <w:rPr>
          <w:rFonts w:hint="default" w:ascii="Times New Roman" w:hAnsi="Times New Roman" w:cs="Times New Roman"/>
        </w:rPr>
        <w:t>.1，其中</w:t>
      </w:r>
      <w:r>
        <w:rPr>
          <w:rFonts w:hint="default" w:ascii="Times New Roman" w:hAnsi="Times New Roman" w:cs="Times New Roman"/>
          <w:i/>
          <w:iCs/>
        </w:rPr>
        <w:t>d</w:t>
      </w:r>
      <w:r>
        <w:rPr>
          <w:rFonts w:hint="default" w:ascii="Times New Roman" w:hAnsi="Times New Roman" w:cs="Times New Roman"/>
        </w:rPr>
        <w:t>为</w:t>
      </w:r>
      <w:r>
        <w:rPr>
          <w:rFonts w:hint="eastAsia" w:cs="Times New Roman"/>
          <w:lang w:val="en-US" w:eastAsia="zh-CN"/>
        </w:rPr>
        <w:t>标定板</w:t>
      </w:r>
      <w:r>
        <w:rPr>
          <w:rFonts w:hint="default" w:ascii="Times New Roman" w:hAnsi="Times New Roman" w:cs="Times New Roman"/>
        </w:rPr>
        <w:t>与</w:t>
      </w:r>
      <w:r>
        <w:rPr>
          <w:rFonts w:hint="eastAsia" w:cs="Times New Roman"/>
          <w:lang w:val="en-US" w:eastAsia="zh-CN"/>
        </w:rPr>
        <w:t>试件框</w:t>
      </w:r>
      <w:r>
        <w:rPr>
          <w:rFonts w:hint="default" w:ascii="Times New Roman" w:hAnsi="Times New Roman" w:cs="Times New Roman"/>
        </w:rPr>
        <w:t>冷侧表面的距离。</w:t>
      </w:r>
    </w:p>
    <w:p w14:paraId="45455DC8">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rPr>
      </w:pPr>
      <w:r>
        <w:drawing>
          <wp:inline distT="0" distB="0" distL="114300" distR="114300">
            <wp:extent cx="4265295" cy="1861820"/>
            <wp:effectExtent l="0" t="0" r="1905" b="5080"/>
            <wp:docPr id="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pic:cNvPicPr>
                      <a:picLocks noChangeAspect="1"/>
                    </pic:cNvPicPr>
                  </pic:nvPicPr>
                  <pic:blipFill>
                    <a:blip r:embed="rId76"/>
                    <a:srcRect l="11360" t="12107" r="17275" b="25278"/>
                    <a:stretch>
                      <a:fillRect/>
                    </a:stretch>
                  </pic:blipFill>
                  <pic:spPr>
                    <a:xfrm>
                      <a:off x="0" y="0"/>
                      <a:ext cx="4265295" cy="1861820"/>
                    </a:xfrm>
                    <a:prstGeom prst="rect">
                      <a:avLst/>
                    </a:prstGeom>
                    <a:noFill/>
                    <a:ln>
                      <a:noFill/>
                    </a:ln>
                  </pic:spPr>
                </pic:pic>
              </a:graphicData>
            </a:graphic>
          </wp:inline>
        </w:drawing>
      </w:r>
    </w:p>
    <w:p w14:paraId="549CE064">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lang w:val="en-US" w:eastAsia="zh-CN"/>
        </w:rPr>
      </w:pPr>
      <w:r>
        <w:rPr>
          <w:rFonts w:hint="eastAsia" w:cs="Times New Roman"/>
          <w:sz w:val="18"/>
          <w:szCs w:val="18"/>
          <w:lang w:val="en-US" w:eastAsia="zh-CN"/>
        </w:rPr>
        <w:t>a）洞口内安装                           b）洞口外安装</w:t>
      </w:r>
    </w:p>
    <w:p w14:paraId="6B7D239F">
      <w:pPr>
        <w:keepNext w:val="0"/>
        <w:keepLines w:val="0"/>
        <w:pageBreakBefore w:val="0"/>
        <w:kinsoku/>
        <w:topLinePunct w:val="0"/>
        <w:autoSpaceDN/>
        <w:bidi w:val="0"/>
        <w:adjustRightInd/>
        <w:snapToGrid/>
        <w:ind w:firstLine="0" w:firstLineChars="0"/>
        <w:outlineLvl w:val="9"/>
        <w:rPr>
          <w:rFonts w:hint="default" w:ascii="Times New Roman" w:hAnsi="Times New Roman" w:cs="Times New Roman"/>
          <w:sz w:val="18"/>
          <w:szCs w:val="18"/>
        </w:rPr>
      </w:pPr>
      <w:r>
        <w:rPr>
          <w:rFonts w:hint="default" w:ascii="Times New Roman" w:hAnsi="Times New Roman" w:cs="Times New Roman"/>
          <w:sz w:val="18"/>
          <w:szCs w:val="18"/>
        </w:rPr>
        <w:t>说明：</w:t>
      </w:r>
    </w:p>
    <w:p w14:paraId="1BBDFA6E">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rPr>
      </w:pPr>
      <w:r>
        <w:rPr>
          <w:rFonts w:hint="default" w:ascii="Times New Roman" w:hAnsi="Times New Roman" w:cs="Times New Roman"/>
          <w:sz w:val="18"/>
          <w:szCs w:val="18"/>
        </w:rPr>
        <w:t>1——</w:t>
      </w:r>
      <w:r>
        <w:rPr>
          <w:rFonts w:hint="eastAsia" w:cs="Times New Roman"/>
          <w:sz w:val="18"/>
          <w:szCs w:val="18"/>
          <w:lang w:val="en-US" w:eastAsia="zh-CN"/>
        </w:rPr>
        <w:t>标定板</w:t>
      </w:r>
      <w:r>
        <w:rPr>
          <w:rFonts w:hint="default" w:ascii="Times New Roman" w:hAnsi="Times New Roman" w:cs="Times New Roman"/>
          <w:sz w:val="18"/>
          <w:szCs w:val="18"/>
        </w:rPr>
        <w:t>；</w:t>
      </w:r>
    </w:p>
    <w:p w14:paraId="73E581A9">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rPr>
        <w:t>2——</w:t>
      </w:r>
      <w:r>
        <w:rPr>
          <w:rFonts w:hint="default" w:ascii="Times New Roman" w:hAnsi="Times New Roman" w:cs="Times New Roman"/>
          <w:sz w:val="18"/>
          <w:szCs w:val="18"/>
          <w:lang w:val="en-US" w:eastAsia="zh-CN"/>
        </w:rPr>
        <w:t>试件</w:t>
      </w:r>
      <w:r>
        <w:rPr>
          <w:rFonts w:hint="eastAsia" w:cs="Times New Roman"/>
          <w:sz w:val="18"/>
          <w:szCs w:val="18"/>
          <w:lang w:val="en-US" w:eastAsia="zh-CN"/>
        </w:rPr>
        <w:t>框</w:t>
      </w:r>
      <w:r>
        <w:rPr>
          <w:rFonts w:hint="default" w:ascii="Times New Roman" w:hAnsi="Times New Roman" w:cs="Times New Roman"/>
          <w:sz w:val="18"/>
          <w:szCs w:val="18"/>
          <w:lang w:val="en-US" w:eastAsia="zh-CN"/>
        </w:rPr>
        <w:t>；</w:t>
      </w:r>
    </w:p>
    <w:p w14:paraId="0C52CB6C">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w:t>
      </w:r>
      <w:r>
        <w:rPr>
          <w:rFonts w:hint="eastAsia" w:cs="Times New Roman"/>
          <w:sz w:val="18"/>
          <w:szCs w:val="18"/>
          <w:lang w:val="en-US" w:eastAsia="zh-CN"/>
        </w:rPr>
        <w:t>热室</w:t>
      </w:r>
      <w:r>
        <w:rPr>
          <w:rFonts w:hint="default" w:ascii="Times New Roman" w:hAnsi="Times New Roman" w:cs="Times New Roman"/>
          <w:sz w:val="18"/>
          <w:szCs w:val="18"/>
          <w:lang w:val="en-US" w:eastAsia="zh-CN"/>
        </w:rPr>
        <w:t>侧；</w:t>
      </w:r>
    </w:p>
    <w:p w14:paraId="368BD43E">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4——冷</w:t>
      </w:r>
      <w:r>
        <w:rPr>
          <w:rFonts w:hint="eastAsia" w:cs="Times New Roman"/>
          <w:sz w:val="18"/>
          <w:szCs w:val="18"/>
          <w:lang w:val="en-US" w:eastAsia="zh-CN"/>
        </w:rPr>
        <w:t>室</w:t>
      </w:r>
      <w:r>
        <w:rPr>
          <w:rFonts w:hint="default" w:ascii="Times New Roman" w:hAnsi="Times New Roman" w:cs="Times New Roman"/>
          <w:sz w:val="18"/>
          <w:szCs w:val="18"/>
          <w:lang w:val="en-US" w:eastAsia="zh-CN"/>
        </w:rPr>
        <w:t>侧</w:t>
      </w:r>
      <w:r>
        <w:rPr>
          <w:rFonts w:hint="eastAsia" w:cs="Times New Roman"/>
          <w:sz w:val="18"/>
          <w:szCs w:val="18"/>
          <w:lang w:val="en-US" w:eastAsia="zh-CN"/>
        </w:rPr>
        <w:t>；</w:t>
      </w:r>
    </w:p>
    <w:p w14:paraId="716AFCDD">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lang w:val="en-US" w:eastAsia="zh-CN"/>
        </w:rPr>
      </w:pPr>
      <w:r>
        <w:rPr>
          <w:rFonts w:hint="eastAsia" w:cs="Times New Roman"/>
          <w:sz w:val="18"/>
          <w:szCs w:val="18"/>
          <w:lang w:val="en-US" w:eastAsia="zh-CN"/>
        </w:rPr>
        <w:t>5——周边填充板。</w:t>
      </w:r>
    </w:p>
    <w:p w14:paraId="7CBC0B1A">
      <w:pPr>
        <w:keepNext w:val="0"/>
        <w:keepLines w:val="0"/>
        <w:pageBreakBefore w:val="0"/>
        <w:kinsoku/>
        <w:topLinePunct w:val="0"/>
        <w:autoSpaceDN/>
        <w:bidi w:val="0"/>
        <w:adjustRightInd/>
        <w:snapToGrid/>
        <w:jc w:val="center"/>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rPr>
        <w:t xml:space="preserve">图C.1 </w:t>
      </w:r>
      <w:r>
        <w:rPr>
          <w:rFonts w:hint="eastAsia" w:cs="Times New Roman"/>
          <w:sz w:val="18"/>
          <w:szCs w:val="18"/>
          <w:lang w:val="en-US" w:eastAsia="zh-CN"/>
        </w:rPr>
        <w:t>标定板</w:t>
      </w:r>
      <w:r>
        <w:rPr>
          <w:rFonts w:hint="default" w:ascii="Times New Roman" w:hAnsi="Times New Roman" w:cs="Times New Roman"/>
          <w:sz w:val="18"/>
          <w:szCs w:val="18"/>
        </w:rPr>
        <w:t>与</w:t>
      </w:r>
      <w:r>
        <w:rPr>
          <w:rFonts w:hint="eastAsia" w:cs="Times New Roman"/>
          <w:sz w:val="18"/>
          <w:szCs w:val="18"/>
          <w:lang w:eastAsia="zh-CN"/>
        </w:rPr>
        <w:t>试件框</w:t>
      </w:r>
      <w:r>
        <w:rPr>
          <w:rFonts w:hint="default" w:ascii="Times New Roman" w:hAnsi="Times New Roman" w:cs="Times New Roman"/>
          <w:sz w:val="18"/>
          <w:szCs w:val="18"/>
          <w:lang w:val="en-US" w:eastAsia="zh-CN"/>
        </w:rPr>
        <w:t>边缘</w:t>
      </w:r>
      <w:r>
        <w:rPr>
          <w:rFonts w:hint="default" w:ascii="Times New Roman" w:hAnsi="Times New Roman" w:cs="Times New Roman"/>
          <w:sz w:val="18"/>
          <w:szCs w:val="18"/>
        </w:rPr>
        <w:t>传热</w:t>
      </w:r>
      <w:r>
        <w:rPr>
          <w:rFonts w:hint="default" w:ascii="Times New Roman" w:hAnsi="Times New Roman" w:cs="Times New Roman"/>
          <w:sz w:val="18"/>
          <w:szCs w:val="18"/>
          <w:lang w:val="en-US" w:eastAsia="zh-CN"/>
        </w:rPr>
        <w:t>示意</w:t>
      </w:r>
    </w:p>
    <w:p w14:paraId="7ACED6D6">
      <w:pPr>
        <w:keepNext w:val="0"/>
        <w:keepLines w:val="0"/>
        <w:pageBreakBefore w:val="0"/>
        <w:kinsoku/>
        <w:topLinePunct w:val="0"/>
        <w:autoSpaceDN/>
        <w:bidi w:val="0"/>
        <w:adjustRightInd/>
        <w:snapToGrid/>
        <w:ind w:firstLine="420" w:firstLineChars="200"/>
        <w:outlineLvl w:val="9"/>
        <w:rPr>
          <w:rFonts w:hint="default" w:ascii="Times New Roman" w:hAnsi="Times New Roman" w:cs="Times New Roman"/>
          <w:szCs w:val="21"/>
        </w:rPr>
      </w:pPr>
      <w:r>
        <w:rPr>
          <w:rFonts w:hint="eastAsia" w:cs="Times New Roman"/>
          <w:lang w:val="en-US" w:eastAsia="zh-CN"/>
        </w:rPr>
        <w:t>标定板</w:t>
      </w:r>
      <w:r>
        <w:rPr>
          <w:rFonts w:hint="default" w:ascii="Times New Roman" w:hAnsi="Times New Roman" w:cs="Times New Roman"/>
        </w:rPr>
        <w:t>与</w:t>
      </w:r>
      <w:r>
        <w:rPr>
          <w:rFonts w:hint="eastAsia" w:cs="Times New Roman"/>
          <w:lang w:val="en-US" w:eastAsia="zh-CN"/>
        </w:rPr>
        <w:t>试件框</w:t>
      </w:r>
      <w:r>
        <w:rPr>
          <w:rFonts w:hint="default" w:ascii="Times New Roman" w:hAnsi="Times New Roman" w:cs="Times New Roman"/>
        </w:rPr>
        <w:t>边缘</w:t>
      </w:r>
      <w:r>
        <w:rPr>
          <w:rFonts w:hint="eastAsia" w:cs="Times New Roman"/>
          <w:lang w:val="en-US" w:eastAsia="zh-CN"/>
        </w:rPr>
        <w:t>的</w:t>
      </w:r>
      <w:r>
        <w:rPr>
          <w:rFonts w:hint="default" w:ascii="Times New Roman" w:hAnsi="Times New Roman" w:cs="Times New Roman"/>
        </w:rPr>
        <w:t>线传热系数</w:t>
      </w:r>
      <w:r>
        <w:rPr>
          <w:rFonts w:hint="default" w:ascii="Times New Roman" w:hAnsi="Times New Roman" w:cs="Times New Roman"/>
          <w:i/>
          <w:sz w:val="18"/>
          <w:szCs w:val="18"/>
        </w:rPr>
        <w:t>Ψ</w:t>
      </w:r>
      <w:r>
        <w:rPr>
          <w:rFonts w:hint="default" w:ascii="Times New Roman" w:hAnsi="Times New Roman" w:cs="Times New Roman"/>
          <w:sz w:val="18"/>
          <w:szCs w:val="18"/>
          <w:vertAlign w:val="subscript"/>
        </w:rPr>
        <w:t>edge</w:t>
      </w:r>
      <w:r>
        <w:rPr>
          <w:rFonts w:hint="default" w:ascii="Times New Roman" w:hAnsi="Times New Roman" w:cs="Times New Roman"/>
        </w:rPr>
        <w:t>应按表C.1选取，</w:t>
      </w:r>
      <w:r>
        <w:rPr>
          <w:rFonts w:hint="eastAsia" w:ascii="Times New Roman" w:hAnsi="Times New Roman" w:cs="Times New Roman"/>
          <w:lang w:val="en-US" w:eastAsia="zh-CN"/>
        </w:rPr>
        <w:t>其中</w:t>
      </w:r>
      <w:r>
        <w:rPr>
          <w:rFonts w:hint="default" w:ascii="Times New Roman" w:hAnsi="Times New Roman" w:cs="Times New Roman"/>
          <w:i/>
          <w:iCs/>
        </w:rPr>
        <w:t>λ</w:t>
      </w:r>
      <w:r>
        <w:rPr>
          <w:rFonts w:hint="default" w:ascii="Times New Roman" w:hAnsi="Times New Roman" w:cs="Times New Roman"/>
        </w:rPr>
        <w:t>为</w:t>
      </w:r>
      <w:r>
        <w:rPr>
          <w:rFonts w:hint="eastAsia" w:cs="Times New Roman"/>
          <w:lang w:eastAsia="zh-CN"/>
        </w:rPr>
        <w:t>试件框</w:t>
      </w:r>
      <w:r>
        <w:rPr>
          <w:rFonts w:hint="default" w:ascii="Times New Roman" w:hAnsi="Times New Roman" w:cs="Times New Roman"/>
        </w:rPr>
        <w:t>的导热系数</w:t>
      </w:r>
      <w:r>
        <w:rPr>
          <w:rFonts w:hint="eastAsia" w:ascii="Times New Roman" w:hAnsi="Times New Roman" w:cs="Times New Roman"/>
          <w:lang w:eastAsia="zh-CN"/>
        </w:rPr>
        <w:t>。</w:t>
      </w:r>
    </w:p>
    <w:p w14:paraId="56244F51">
      <w:pPr>
        <w:keepNext w:val="0"/>
        <w:keepLines w:val="0"/>
        <w:pageBreakBefore w:val="0"/>
        <w:kinsoku/>
        <w:topLinePunct w:val="0"/>
        <w:autoSpaceDN/>
        <w:bidi w:val="0"/>
        <w:adjustRightInd/>
        <w:snapToGrid/>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 xml:space="preserve">表C.1 </w:t>
      </w:r>
      <w:r>
        <w:rPr>
          <w:rFonts w:hint="eastAsia" w:cs="Times New Roman"/>
          <w:sz w:val="18"/>
          <w:szCs w:val="18"/>
          <w:lang w:val="en-US" w:eastAsia="zh-CN"/>
        </w:rPr>
        <w:t>标定板</w:t>
      </w:r>
      <w:r>
        <w:rPr>
          <w:rFonts w:hint="default" w:ascii="Times New Roman" w:hAnsi="Times New Roman" w:cs="Times New Roman"/>
          <w:sz w:val="18"/>
          <w:szCs w:val="18"/>
        </w:rPr>
        <w:t>与</w:t>
      </w:r>
      <w:r>
        <w:rPr>
          <w:rFonts w:hint="eastAsia" w:cs="Times New Roman"/>
          <w:sz w:val="18"/>
          <w:szCs w:val="18"/>
          <w:lang w:eastAsia="zh-CN"/>
        </w:rPr>
        <w:t>试件框</w:t>
      </w:r>
      <w:r>
        <w:rPr>
          <w:rFonts w:hint="default" w:ascii="Times New Roman" w:hAnsi="Times New Roman" w:cs="Times New Roman"/>
          <w:sz w:val="18"/>
          <w:szCs w:val="18"/>
        </w:rPr>
        <w:t>边缘</w:t>
      </w:r>
      <w:r>
        <w:rPr>
          <w:rFonts w:hint="eastAsia" w:cs="Times New Roman"/>
          <w:sz w:val="18"/>
          <w:szCs w:val="18"/>
          <w:lang w:val="en-US" w:eastAsia="zh-CN"/>
        </w:rPr>
        <w:t>的</w:t>
      </w:r>
      <w:r>
        <w:rPr>
          <w:rFonts w:hint="default" w:ascii="Times New Roman" w:hAnsi="Times New Roman" w:cs="Times New Roman"/>
          <w:sz w:val="18"/>
          <w:szCs w:val="18"/>
        </w:rPr>
        <w:t>线传热系数</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2169"/>
        <w:gridCol w:w="2169"/>
        <w:gridCol w:w="2175"/>
      </w:tblGrid>
      <w:tr w14:paraId="4E6F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177" w:type="pct"/>
            <w:vMerge w:val="restart"/>
            <w:noWrap w:val="0"/>
            <w:vAlign w:val="center"/>
          </w:tcPr>
          <w:p w14:paraId="163C03C1">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d</w:t>
            </w:r>
          </w:p>
          <w:p w14:paraId="7246DC31">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mm</w:t>
            </w:r>
          </w:p>
        </w:tc>
        <w:tc>
          <w:tcPr>
            <w:tcW w:w="3822" w:type="pct"/>
            <w:gridSpan w:val="3"/>
            <w:noWrap w:val="0"/>
            <w:vAlign w:val="center"/>
          </w:tcPr>
          <w:p w14:paraId="7415740B">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Ψ</w:t>
            </w:r>
            <w:r>
              <w:rPr>
                <w:rFonts w:hint="default" w:ascii="Times New Roman" w:hAnsi="Times New Roman" w:cs="Times New Roman"/>
                <w:sz w:val="18"/>
                <w:szCs w:val="18"/>
                <w:vertAlign w:val="subscript"/>
              </w:rPr>
              <w:t>edge</w:t>
            </w:r>
          </w:p>
          <w:p w14:paraId="0C5960C1">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W/(m</w:t>
            </w:r>
            <w:r>
              <w:rPr>
                <w:rFonts w:hint="default" w:ascii="Times New Roman" w:hAnsi="Times New Roman" w:cs="Times New Roman"/>
                <w:sz w:val="18"/>
                <w:szCs w:val="18"/>
              </w:rPr>
              <w:drawing>
                <wp:inline distT="0" distB="0" distL="114300" distR="114300">
                  <wp:extent cx="67310" cy="67310"/>
                  <wp:effectExtent l="0" t="0" r="0" b="0"/>
                  <wp:docPr id="2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8"/>
                          <pic:cNvPicPr>
                            <a:picLocks noChangeAspect="1"/>
                          </pic:cNvPicPr>
                        </pic:nvPicPr>
                        <pic:blipFill>
                          <a:blip r:embed="rId77"/>
                          <a:stretch>
                            <a:fillRect/>
                          </a:stretch>
                        </pic:blipFill>
                        <pic:spPr>
                          <a:xfrm>
                            <a:off x="0" y="0"/>
                            <a:ext cx="67310" cy="67310"/>
                          </a:xfrm>
                          <a:prstGeom prst="rect">
                            <a:avLst/>
                          </a:prstGeom>
                          <a:noFill/>
                          <a:ln>
                            <a:noFill/>
                          </a:ln>
                        </pic:spPr>
                      </pic:pic>
                    </a:graphicData>
                  </a:graphic>
                </wp:inline>
              </w:drawing>
            </w:r>
            <w:r>
              <w:rPr>
                <w:rFonts w:hint="default" w:ascii="Times New Roman" w:hAnsi="Times New Roman" w:cs="Times New Roman"/>
                <w:sz w:val="18"/>
                <w:szCs w:val="18"/>
              </w:rPr>
              <w:t>K)</w:t>
            </w:r>
          </w:p>
        </w:tc>
      </w:tr>
      <w:tr w14:paraId="2840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177" w:type="pct"/>
            <w:vMerge w:val="continue"/>
            <w:noWrap w:val="0"/>
            <w:vAlign w:val="center"/>
          </w:tcPr>
          <w:p w14:paraId="23B0DE24">
            <w:pPr>
              <w:keepNext w:val="0"/>
              <w:keepLines w:val="0"/>
              <w:pageBreakBefore w:val="0"/>
              <w:kinsoku/>
              <w:topLinePunct w:val="0"/>
              <w:autoSpaceDN/>
              <w:bidi w:val="0"/>
              <w:adjustRightInd/>
              <w:snapToGrid/>
              <w:jc w:val="center"/>
              <w:outlineLvl w:val="9"/>
              <w:rPr>
                <w:rFonts w:hint="default" w:ascii="Times New Roman" w:hAnsi="Times New Roman" w:cs="Times New Roman"/>
                <w:sz w:val="18"/>
                <w:szCs w:val="18"/>
              </w:rPr>
            </w:pPr>
          </w:p>
        </w:tc>
        <w:tc>
          <w:tcPr>
            <w:tcW w:w="1273" w:type="pct"/>
            <w:noWrap w:val="0"/>
            <w:vAlign w:val="center"/>
          </w:tcPr>
          <w:p w14:paraId="6320ED66">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λ</w:t>
            </w:r>
            <w:r>
              <w:rPr>
                <w:rFonts w:hint="default" w:ascii="Times New Roman" w:hAnsi="Times New Roman" w:cs="Times New Roman"/>
                <w:sz w:val="18"/>
                <w:szCs w:val="18"/>
              </w:rPr>
              <w:t>=0.030</w:t>
            </w:r>
          </w:p>
          <w:p w14:paraId="56F2A7B8">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W/(m</w:t>
            </w:r>
            <w:r>
              <w:rPr>
                <w:rFonts w:hint="default" w:ascii="Times New Roman" w:hAnsi="Times New Roman" w:cs="Times New Roman"/>
                <w:sz w:val="18"/>
                <w:szCs w:val="18"/>
              </w:rPr>
              <w:drawing>
                <wp:inline distT="0" distB="0" distL="114300" distR="114300">
                  <wp:extent cx="67310" cy="67310"/>
                  <wp:effectExtent l="0" t="0" r="0" b="0"/>
                  <wp:docPr id="3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2"/>
                          <pic:cNvPicPr>
                            <a:picLocks noChangeAspect="1"/>
                          </pic:cNvPicPr>
                        </pic:nvPicPr>
                        <pic:blipFill>
                          <a:blip r:embed="rId77"/>
                          <a:stretch>
                            <a:fillRect/>
                          </a:stretch>
                        </pic:blipFill>
                        <pic:spPr>
                          <a:xfrm>
                            <a:off x="0" y="0"/>
                            <a:ext cx="67310" cy="67310"/>
                          </a:xfrm>
                          <a:prstGeom prst="rect">
                            <a:avLst/>
                          </a:prstGeom>
                          <a:noFill/>
                          <a:ln>
                            <a:noFill/>
                          </a:ln>
                        </pic:spPr>
                      </pic:pic>
                    </a:graphicData>
                  </a:graphic>
                </wp:inline>
              </w:drawing>
            </w:r>
            <w:r>
              <w:rPr>
                <w:rFonts w:hint="default" w:ascii="Times New Roman" w:hAnsi="Times New Roman" w:cs="Times New Roman"/>
                <w:sz w:val="18"/>
                <w:szCs w:val="18"/>
              </w:rPr>
              <w:t>K)</w:t>
            </w:r>
          </w:p>
        </w:tc>
        <w:tc>
          <w:tcPr>
            <w:tcW w:w="1273" w:type="pct"/>
            <w:noWrap w:val="0"/>
            <w:vAlign w:val="center"/>
          </w:tcPr>
          <w:p w14:paraId="2F9E6DF7">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λ</w:t>
            </w:r>
            <w:r>
              <w:rPr>
                <w:rFonts w:hint="default" w:ascii="Times New Roman" w:hAnsi="Times New Roman" w:cs="Times New Roman"/>
                <w:sz w:val="18"/>
                <w:szCs w:val="18"/>
              </w:rPr>
              <w:t>=0.035</w:t>
            </w:r>
          </w:p>
          <w:p w14:paraId="6419A61F">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W/(m</w:t>
            </w:r>
            <w:r>
              <w:rPr>
                <w:rFonts w:hint="default" w:ascii="Times New Roman" w:hAnsi="Times New Roman" w:cs="Times New Roman"/>
                <w:sz w:val="18"/>
                <w:szCs w:val="18"/>
              </w:rPr>
              <w:drawing>
                <wp:inline distT="0" distB="0" distL="114300" distR="114300">
                  <wp:extent cx="67310" cy="67310"/>
                  <wp:effectExtent l="0" t="0" r="0" b="0"/>
                  <wp:docPr id="3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3"/>
                          <pic:cNvPicPr>
                            <a:picLocks noChangeAspect="1"/>
                          </pic:cNvPicPr>
                        </pic:nvPicPr>
                        <pic:blipFill>
                          <a:blip r:embed="rId77"/>
                          <a:stretch>
                            <a:fillRect/>
                          </a:stretch>
                        </pic:blipFill>
                        <pic:spPr>
                          <a:xfrm>
                            <a:off x="0" y="0"/>
                            <a:ext cx="67310" cy="67310"/>
                          </a:xfrm>
                          <a:prstGeom prst="rect">
                            <a:avLst/>
                          </a:prstGeom>
                          <a:noFill/>
                          <a:ln>
                            <a:noFill/>
                          </a:ln>
                        </pic:spPr>
                      </pic:pic>
                    </a:graphicData>
                  </a:graphic>
                </wp:inline>
              </w:drawing>
            </w:r>
            <w:r>
              <w:rPr>
                <w:rFonts w:hint="default" w:ascii="Times New Roman" w:hAnsi="Times New Roman" w:cs="Times New Roman"/>
                <w:sz w:val="18"/>
                <w:szCs w:val="18"/>
              </w:rPr>
              <w:t>K)</w:t>
            </w:r>
          </w:p>
        </w:tc>
        <w:tc>
          <w:tcPr>
            <w:tcW w:w="1274" w:type="pct"/>
            <w:noWrap w:val="0"/>
            <w:vAlign w:val="center"/>
          </w:tcPr>
          <w:p w14:paraId="56D29549">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λ</w:t>
            </w:r>
            <w:r>
              <w:rPr>
                <w:rFonts w:hint="default" w:ascii="Times New Roman" w:hAnsi="Times New Roman" w:cs="Times New Roman"/>
                <w:sz w:val="18"/>
                <w:szCs w:val="18"/>
              </w:rPr>
              <w:t>=0.040</w:t>
            </w:r>
          </w:p>
          <w:p w14:paraId="24E9B938">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W/(m</w:t>
            </w:r>
            <w:r>
              <w:rPr>
                <w:rFonts w:hint="default" w:ascii="Times New Roman" w:hAnsi="Times New Roman" w:cs="Times New Roman"/>
                <w:sz w:val="18"/>
                <w:szCs w:val="18"/>
              </w:rPr>
              <w:drawing>
                <wp:inline distT="0" distB="0" distL="114300" distR="114300">
                  <wp:extent cx="67310" cy="67310"/>
                  <wp:effectExtent l="0" t="0" r="0" b="0"/>
                  <wp:docPr id="3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4"/>
                          <pic:cNvPicPr>
                            <a:picLocks noChangeAspect="1"/>
                          </pic:cNvPicPr>
                        </pic:nvPicPr>
                        <pic:blipFill>
                          <a:blip r:embed="rId77"/>
                          <a:stretch>
                            <a:fillRect/>
                          </a:stretch>
                        </pic:blipFill>
                        <pic:spPr>
                          <a:xfrm>
                            <a:off x="0" y="0"/>
                            <a:ext cx="67310" cy="67310"/>
                          </a:xfrm>
                          <a:prstGeom prst="rect">
                            <a:avLst/>
                          </a:prstGeom>
                          <a:noFill/>
                          <a:ln>
                            <a:noFill/>
                          </a:ln>
                        </pic:spPr>
                      </pic:pic>
                    </a:graphicData>
                  </a:graphic>
                </wp:inline>
              </w:drawing>
            </w:r>
            <w:r>
              <w:rPr>
                <w:rFonts w:hint="default" w:ascii="Times New Roman" w:hAnsi="Times New Roman" w:cs="Times New Roman"/>
                <w:sz w:val="18"/>
                <w:szCs w:val="18"/>
              </w:rPr>
              <w:t>K)</w:t>
            </w:r>
          </w:p>
        </w:tc>
      </w:tr>
      <w:tr w14:paraId="0039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177" w:type="pct"/>
            <w:noWrap w:val="0"/>
            <w:vAlign w:val="center"/>
          </w:tcPr>
          <w:p w14:paraId="4045D60C">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eastAsia" w:cs="Times New Roman"/>
                <w:sz w:val="18"/>
                <w:szCs w:val="18"/>
                <w:u w:val="none"/>
                <w:lang w:val="en-US" w:eastAsia="zh-CN" w:bidi="ar"/>
              </w:rPr>
              <w:t>100</w:t>
            </w:r>
          </w:p>
        </w:tc>
        <w:tc>
          <w:tcPr>
            <w:tcW w:w="1273" w:type="pct"/>
            <w:noWrap w:val="0"/>
            <w:vAlign w:val="center"/>
          </w:tcPr>
          <w:p w14:paraId="387C2095">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default" w:ascii="Times New Roman" w:hAnsi="Times New Roman" w:cs="Times New Roman"/>
                <w:sz w:val="18"/>
                <w:szCs w:val="18"/>
                <w:u w:val="none"/>
                <w:lang w:bidi="ar"/>
              </w:rPr>
              <w:t>0.00</w:t>
            </w:r>
            <w:r>
              <w:rPr>
                <w:rFonts w:hint="eastAsia" w:cs="Times New Roman"/>
                <w:sz w:val="18"/>
                <w:szCs w:val="18"/>
                <w:u w:val="none"/>
                <w:lang w:val="en-US" w:eastAsia="zh-CN" w:bidi="ar"/>
              </w:rPr>
              <w:t>74</w:t>
            </w:r>
          </w:p>
        </w:tc>
        <w:tc>
          <w:tcPr>
            <w:tcW w:w="1273" w:type="pct"/>
            <w:noWrap w:val="0"/>
            <w:vAlign w:val="center"/>
          </w:tcPr>
          <w:p w14:paraId="47C78C47">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default" w:ascii="Times New Roman" w:hAnsi="Times New Roman" w:cs="Times New Roman"/>
                <w:sz w:val="18"/>
                <w:szCs w:val="18"/>
                <w:u w:val="none"/>
                <w:lang w:bidi="ar"/>
              </w:rPr>
              <w:t>0.00</w:t>
            </w:r>
            <w:r>
              <w:rPr>
                <w:rFonts w:hint="eastAsia" w:cs="Times New Roman"/>
                <w:sz w:val="18"/>
                <w:szCs w:val="18"/>
                <w:u w:val="none"/>
                <w:lang w:val="en-US" w:eastAsia="zh-CN" w:bidi="ar"/>
              </w:rPr>
              <w:t>88</w:t>
            </w:r>
          </w:p>
        </w:tc>
        <w:tc>
          <w:tcPr>
            <w:tcW w:w="1274" w:type="pct"/>
            <w:noWrap w:val="0"/>
            <w:vAlign w:val="center"/>
          </w:tcPr>
          <w:p w14:paraId="0B9E5059">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default" w:ascii="Times New Roman" w:hAnsi="Times New Roman" w:cs="Times New Roman"/>
                <w:sz w:val="18"/>
                <w:szCs w:val="18"/>
                <w:u w:val="none"/>
                <w:lang w:bidi="ar"/>
              </w:rPr>
              <w:t>0.00</w:t>
            </w:r>
            <w:r>
              <w:rPr>
                <w:rFonts w:hint="eastAsia" w:cs="Times New Roman"/>
                <w:sz w:val="18"/>
                <w:szCs w:val="18"/>
                <w:u w:val="none"/>
                <w:lang w:val="en-US" w:eastAsia="zh-CN" w:bidi="ar"/>
              </w:rPr>
              <w:t>98</w:t>
            </w:r>
          </w:p>
        </w:tc>
      </w:tr>
      <w:tr w14:paraId="5775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177" w:type="pct"/>
            <w:noWrap w:val="0"/>
            <w:vAlign w:val="center"/>
          </w:tcPr>
          <w:p w14:paraId="434042F8">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cs="Times New Roman"/>
                <w:sz w:val="18"/>
                <w:szCs w:val="18"/>
                <w:u w:val="none"/>
                <w:lang w:bidi="ar"/>
              </w:rPr>
            </w:pPr>
            <w:r>
              <w:rPr>
                <w:rFonts w:hint="default" w:ascii="Times New Roman" w:hAnsi="Times New Roman" w:cs="Times New Roman"/>
                <w:sz w:val="18"/>
                <w:szCs w:val="18"/>
                <w:u w:val="none"/>
                <w:lang w:bidi="ar"/>
              </w:rPr>
              <w:t>120</w:t>
            </w:r>
          </w:p>
        </w:tc>
        <w:tc>
          <w:tcPr>
            <w:tcW w:w="1273" w:type="pct"/>
            <w:noWrap w:val="0"/>
            <w:vAlign w:val="center"/>
          </w:tcPr>
          <w:p w14:paraId="666F3E5F">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default" w:ascii="Times New Roman" w:hAnsi="Times New Roman" w:cs="Times New Roman"/>
                <w:sz w:val="18"/>
                <w:szCs w:val="18"/>
                <w:u w:val="none"/>
                <w:lang w:bidi="ar"/>
              </w:rPr>
              <w:t>0.00</w:t>
            </w:r>
            <w:r>
              <w:rPr>
                <w:rFonts w:hint="eastAsia" w:cs="Times New Roman"/>
                <w:sz w:val="18"/>
                <w:szCs w:val="18"/>
                <w:u w:val="none"/>
                <w:lang w:val="en-US" w:eastAsia="zh-CN" w:bidi="ar"/>
              </w:rPr>
              <w:t>88</w:t>
            </w:r>
          </w:p>
        </w:tc>
        <w:tc>
          <w:tcPr>
            <w:tcW w:w="1273" w:type="pct"/>
            <w:noWrap w:val="0"/>
            <w:vAlign w:val="center"/>
          </w:tcPr>
          <w:p w14:paraId="70507DD7">
            <w:pPr>
              <w:keepNext w:val="0"/>
              <w:keepLines w:val="0"/>
              <w:pageBreakBefore w:val="0"/>
              <w:widowControl/>
              <w:kinsoku/>
              <w:topLinePunct w:val="0"/>
              <w:autoSpaceDN/>
              <w:bidi w:val="0"/>
              <w:adjustRightInd/>
              <w:snapToGrid/>
              <w:ind w:firstLine="0" w:firstLineChars="0"/>
              <w:jc w:val="center"/>
              <w:outlineLvl w:val="9"/>
              <w:rPr>
                <w:rFonts w:hint="eastAsia" w:ascii="Times New Roman" w:hAnsi="Times New Roman" w:eastAsia="宋体" w:cs="Times New Roman"/>
                <w:sz w:val="18"/>
                <w:szCs w:val="18"/>
                <w:u w:val="none"/>
                <w:lang w:eastAsia="zh-CN" w:bidi="ar"/>
              </w:rPr>
            </w:pPr>
            <w:r>
              <w:rPr>
                <w:rFonts w:hint="default" w:ascii="Times New Roman" w:hAnsi="Times New Roman" w:cs="Times New Roman"/>
                <w:sz w:val="18"/>
                <w:szCs w:val="18"/>
                <w:u w:val="none"/>
                <w:lang w:bidi="ar"/>
              </w:rPr>
              <w:t>0.010</w:t>
            </w:r>
            <w:r>
              <w:rPr>
                <w:rFonts w:hint="eastAsia" w:cs="Times New Roman"/>
                <w:sz w:val="18"/>
                <w:szCs w:val="18"/>
                <w:u w:val="none"/>
                <w:lang w:val="en-US" w:eastAsia="zh-CN" w:bidi="ar"/>
              </w:rPr>
              <w:t>4</w:t>
            </w:r>
          </w:p>
        </w:tc>
        <w:tc>
          <w:tcPr>
            <w:tcW w:w="1274" w:type="pct"/>
            <w:noWrap w:val="0"/>
            <w:vAlign w:val="center"/>
          </w:tcPr>
          <w:p w14:paraId="42C5E64D">
            <w:pPr>
              <w:keepNext w:val="0"/>
              <w:keepLines w:val="0"/>
              <w:pageBreakBefore w:val="0"/>
              <w:widowControl/>
              <w:kinsoku/>
              <w:topLinePunct w:val="0"/>
              <w:autoSpaceDN/>
              <w:bidi w:val="0"/>
              <w:adjustRightInd/>
              <w:snapToGrid/>
              <w:ind w:firstLine="0" w:firstLineChars="0"/>
              <w:jc w:val="center"/>
              <w:outlineLvl w:val="9"/>
              <w:rPr>
                <w:rFonts w:hint="eastAsia" w:ascii="Times New Roman" w:hAnsi="Times New Roman" w:eastAsia="宋体" w:cs="Times New Roman"/>
                <w:sz w:val="18"/>
                <w:szCs w:val="18"/>
                <w:u w:val="none"/>
                <w:lang w:eastAsia="zh-CN" w:bidi="ar"/>
              </w:rPr>
            </w:pPr>
            <w:r>
              <w:rPr>
                <w:rFonts w:hint="default" w:ascii="Times New Roman" w:hAnsi="Times New Roman" w:cs="Times New Roman"/>
                <w:sz w:val="18"/>
                <w:szCs w:val="18"/>
                <w:u w:val="none"/>
                <w:lang w:bidi="ar"/>
              </w:rPr>
              <w:t>0.011</w:t>
            </w:r>
            <w:r>
              <w:rPr>
                <w:rFonts w:hint="eastAsia" w:cs="Times New Roman"/>
                <w:sz w:val="18"/>
                <w:szCs w:val="18"/>
                <w:u w:val="none"/>
                <w:lang w:val="en-US" w:eastAsia="zh-CN" w:bidi="ar"/>
              </w:rPr>
              <w:t>6</w:t>
            </w:r>
          </w:p>
        </w:tc>
      </w:tr>
      <w:tr w14:paraId="6DBA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177" w:type="pct"/>
            <w:noWrap w:val="0"/>
            <w:vAlign w:val="center"/>
          </w:tcPr>
          <w:p w14:paraId="480A483B">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cs="Times New Roman"/>
                <w:sz w:val="18"/>
                <w:szCs w:val="18"/>
                <w:u w:val="none"/>
                <w:lang w:bidi="ar"/>
              </w:rPr>
            </w:pPr>
            <w:r>
              <w:rPr>
                <w:rFonts w:hint="default" w:ascii="Times New Roman" w:hAnsi="Times New Roman" w:cs="Times New Roman"/>
                <w:sz w:val="18"/>
                <w:szCs w:val="18"/>
                <w:u w:val="none"/>
                <w:lang w:bidi="ar"/>
              </w:rPr>
              <w:t>1</w:t>
            </w:r>
            <w:r>
              <w:rPr>
                <w:rFonts w:hint="eastAsia" w:cs="Times New Roman"/>
                <w:sz w:val="18"/>
                <w:szCs w:val="18"/>
                <w:u w:val="none"/>
                <w:lang w:val="en-US" w:eastAsia="zh-CN" w:bidi="ar"/>
              </w:rPr>
              <w:t>4</w:t>
            </w:r>
            <w:r>
              <w:rPr>
                <w:rFonts w:hint="default" w:ascii="Times New Roman" w:hAnsi="Times New Roman" w:cs="Times New Roman"/>
                <w:sz w:val="18"/>
                <w:szCs w:val="18"/>
                <w:u w:val="none"/>
                <w:lang w:bidi="ar"/>
              </w:rPr>
              <w:t>0</w:t>
            </w:r>
          </w:p>
        </w:tc>
        <w:tc>
          <w:tcPr>
            <w:tcW w:w="1273" w:type="pct"/>
            <w:noWrap w:val="0"/>
            <w:vAlign w:val="center"/>
          </w:tcPr>
          <w:p w14:paraId="426B1FD5">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default" w:ascii="Times New Roman" w:hAnsi="Times New Roman" w:cs="Times New Roman"/>
                <w:sz w:val="18"/>
                <w:szCs w:val="18"/>
                <w:u w:val="none"/>
                <w:lang w:bidi="ar"/>
              </w:rPr>
              <w:t>0.01</w:t>
            </w:r>
            <w:r>
              <w:rPr>
                <w:rFonts w:hint="eastAsia" w:cs="Times New Roman"/>
                <w:sz w:val="18"/>
                <w:szCs w:val="18"/>
                <w:u w:val="none"/>
                <w:lang w:val="en-US" w:eastAsia="zh-CN" w:bidi="ar"/>
              </w:rPr>
              <w:t>00</w:t>
            </w:r>
          </w:p>
        </w:tc>
        <w:tc>
          <w:tcPr>
            <w:tcW w:w="1273" w:type="pct"/>
            <w:noWrap w:val="0"/>
            <w:vAlign w:val="center"/>
          </w:tcPr>
          <w:p w14:paraId="249F3B5F">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default" w:ascii="Times New Roman" w:hAnsi="Times New Roman" w:cs="Times New Roman"/>
                <w:sz w:val="18"/>
                <w:szCs w:val="18"/>
                <w:u w:val="none"/>
                <w:lang w:bidi="ar"/>
              </w:rPr>
              <w:t>0.01</w:t>
            </w:r>
            <w:r>
              <w:rPr>
                <w:rFonts w:hint="eastAsia" w:cs="Times New Roman"/>
                <w:sz w:val="18"/>
                <w:szCs w:val="18"/>
                <w:u w:val="none"/>
                <w:lang w:val="en-US" w:eastAsia="zh-CN" w:bidi="ar"/>
              </w:rPr>
              <w:t>20</w:t>
            </w:r>
          </w:p>
        </w:tc>
        <w:tc>
          <w:tcPr>
            <w:tcW w:w="1274" w:type="pct"/>
            <w:noWrap w:val="0"/>
            <w:vAlign w:val="center"/>
          </w:tcPr>
          <w:p w14:paraId="7E36D39C">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default" w:ascii="Times New Roman" w:hAnsi="Times New Roman" w:cs="Times New Roman"/>
                <w:sz w:val="18"/>
                <w:szCs w:val="18"/>
                <w:u w:val="none"/>
                <w:lang w:bidi="ar"/>
              </w:rPr>
              <w:t>0.01</w:t>
            </w:r>
            <w:r>
              <w:rPr>
                <w:rFonts w:hint="eastAsia" w:cs="Times New Roman"/>
                <w:sz w:val="18"/>
                <w:szCs w:val="18"/>
                <w:u w:val="none"/>
                <w:lang w:val="en-US" w:eastAsia="zh-CN" w:bidi="ar"/>
              </w:rPr>
              <w:t>33</w:t>
            </w:r>
          </w:p>
        </w:tc>
      </w:tr>
    </w:tbl>
    <w:p w14:paraId="70F98E5D">
      <w:pPr>
        <w:keepNext w:val="0"/>
        <w:keepLines w:val="0"/>
        <w:pageBreakBefore w:val="0"/>
        <w:kinsoku/>
        <w:topLinePunct w:val="0"/>
        <w:autoSpaceDN/>
        <w:bidi w:val="0"/>
        <w:adjustRightInd/>
        <w:snapToGrid/>
        <w:ind w:firstLine="420" w:firstLineChars="200"/>
        <w:outlineLvl w:val="9"/>
        <w:rPr>
          <w:rFonts w:hint="default" w:ascii="Times New Roman" w:hAnsi="Times New Roman" w:cs="Times New Roman"/>
        </w:rPr>
      </w:pPr>
    </w:p>
    <w:p w14:paraId="42788B47">
      <w:pPr>
        <w:keepNext w:val="0"/>
        <w:keepLines w:val="0"/>
        <w:pageBreakBefore w:val="0"/>
        <w:kinsoku/>
        <w:topLinePunct w:val="0"/>
        <w:autoSpaceDN/>
        <w:bidi w:val="0"/>
        <w:adjustRightInd/>
        <w:snapToGrid/>
        <w:ind w:firstLine="420" w:firstLineChars="200"/>
        <w:outlineLvl w:val="9"/>
        <w:rPr>
          <w:rFonts w:hint="default" w:ascii="Times New Roman" w:hAnsi="Times New Roman" w:cs="Times New Roman"/>
        </w:rPr>
      </w:pPr>
    </w:p>
    <w:p w14:paraId="7F9BBCB3">
      <w:pPr>
        <w:pStyle w:val="34"/>
        <w:keepNext w:val="0"/>
        <w:keepLines w:val="0"/>
        <w:pageBreakBefore w:val="0"/>
        <w:kinsoku/>
        <w:topLinePunct w:val="0"/>
        <w:autoSpaceDN/>
        <w:bidi w:val="0"/>
        <w:adjustRightInd/>
        <w:snapToGrid/>
        <w:spacing w:before="312" w:after="312"/>
        <w:outlineLvl w:val="9"/>
        <w:rPr>
          <w:rFonts w:hint="default" w:ascii="Times New Roman" w:hAnsi="Times New Roman" w:cs="Times New Roman"/>
        </w:rPr>
      </w:pPr>
      <w:r>
        <w:rPr>
          <w:rFonts w:hint="eastAsia" w:ascii="Times New Roman" w:cs="Times New Roman"/>
          <w:lang w:val="en-US" w:eastAsia="zh-CN"/>
        </w:rPr>
        <w:t>试件的线传热系数</w:t>
      </w:r>
    </w:p>
    <w:p w14:paraId="5FE00281">
      <w:pPr>
        <w:keepNext w:val="0"/>
        <w:keepLines w:val="0"/>
        <w:pageBreakBefore w:val="0"/>
        <w:kinsoku/>
        <w:topLinePunct w:val="0"/>
        <w:autoSpaceDN/>
        <w:bidi w:val="0"/>
        <w:adjustRightInd/>
        <w:snapToGrid/>
        <w:ind w:firstLine="420" w:firstLineChars="200"/>
        <w:outlineLvl w:val="9"/>
        <w:rPr>
          <w:rFonts w:hint="eastAsia" w:ascii="Times New Roman" w:hAnsi="Times New Roman" w:eastAsia="宋体" w:cs="Times New Roman"/>
          <w:lang w:eastAsia="zh-CN"/>
        </w:rPr>
      </w:pPr>
      <w:r>
        <w:rPr>
          <w:rFonts w:hint="default" w:ascii="Times New Roman" w:hAnsi="Times New Roman" w:cs="Times New Roman"/>
        </w:rPr>
        <w:t>试件与</w:t>
      </w:r>
      <w:r>
        <w:rPr>
          <w:rFonts w:hint="eastAsia" w:cs="Times New Roman"/>
          <w:lang w:val="en-US" w:eastAsia="zh-CN"/>
        </w:rPr>
        <w:t>试件框</w:t>
      </w:r>
      <w:r>
        <w:rPr>
          <w:rFonts w:hint="default" w:ascii="Times New Roman" w:hAnsi="Times New Roman" w:cs="Times New Roman"/>
        </w:rPr>
        <w:t>边缘传热示意见图C.</w:t>
      </w:r>
      <w:r>
        <w:rPr>
          <w:rFonts w:hint="eastAsia" w:cs="Times New Roman"/>
          <w:lang w:val="en-US" w:eastAsia="zh-CN"/>
        </w:rPr>
        <w:t>2</w:t>
      </w:r>
      <w:r>
        <w:rPr>
          <w:rFonts w:hint="default" w:ascii="Times New Roman" w:hAnsi="Times New Roman" w:cs="Times New Roman"/>
        </w:rPr>
        <w:t>，其中</w:t>
      </w:r>
      <w:r>
        <w:rPr>
          <w:rFonts w:hint="default" w:ascii="Times New Roman" w:hAnsi="Times New Roman" w:cs="Times New Roman"/>
          <w:i/>
          <w:iCs/>
        </w:rPr>
        <w:t>d</w:t>
      </w:r>
      <w:r>
        <w:rPr>
          <w:rFonts w:hint="default" w:ascii="Times New Roman" w:hAnsi="Times New Roman" w:cs="Times New Roman"/>
        </w:rPr>
        <w:t>为</w:t>
      </w:r>
      <w:r>
        <w:rPr>
          <w:rFonts w:hint="eastAsia" w:cs="Times New Roman"/>
          <w:lang w:val="en-US" w:eastAsia="zh-CN"/>
        </w:rPr>
        <w:t>试件框厚度</w:t>
      </w:r>
      <w:r>
        <w:rPr>
          <w:rFonts w:hint="default" w:ascii="Times New Roman" w:hAnsi="Times New Roman" w:cs="Times New Roman"/>
        </w:rPr>
        <w:t>。</w:t>
      </w:r>
    </w:p>
    <w:p w14:paraId="315A8F72">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rPr>
      </w:pPr>
      <w:r>
        <w:drawing>
          <wp:inline distT="0" distB="0" distL="114300" distR="114300">
            <wp:extent cx="2160270" cy="2145665"/>
            <wp:effectExtent l="0" t="0" r="1905" b="6985"/>
            <wp:docPr id="4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pic:cNvPicPr>
                      <a:picLocks noChangeAspect="1"/>
                    </pic:cNvPicPr>
                  </pic:nvPicPr>
                  <pic:blipFill>
                    <a:blip r:embed="rId78"/>
                    <a:srcRect l="27888" t="21840" r="41537" b="17119"/>
                    <a:stretch>
                      <a:fillRect/>
                    </a:stretch>
                  </pic:blipFill>
                  <pic:spPr>
                    <a:xfrm>
                      <a:off x="0" y="0"/>
                      <a:ext cx="2160270" cy="2145665"/>
                    </a:xfrm>
                    <a:prstGeom prst="rect">
                      <a:avLst/>
                    </a:prstGeom>
                    <a:noFill/>
                    <a:ln>
                      <a:noFill/>
                    </a:ln>
                  </pic:spPr>
                </pic:pic>
              </a:graphicData>
            </a:graphic>
          </wp:inline>
        </w:drawing>
      </w:r>
    </w:p>
    <w:p w14:paraId="137EB550">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rPr>
      </w:pPr>
      <w:r>
        <w:rPr>
          <w:rFonts w:hint="default" w:ascii="Times New Roman" w:hAnsi="Times New Roman" w:cs="Times New Roman"/>
          <w:sz w:val="18"/>
          <w:szCs w:val="18"/>
        </w:rPr>
        <w:t>说明：</w:t>
      </w:r>
    </w:p>
    <w:p w14:paraId="36287076">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rPr>
      </w:pPr>
      <w:r>
        <w:rPr>
          <w:rFonts w:hint="default" w:ascii="Times New Roman" w:hAnsi="Times New Roman" w:cs="Times New Roman"/>
          <w:sz w:val="18"/>
          <w:szCs w:val="18"/>
        </w:rPr>
        <w:t>1——</w:t>
      </w:r>
      <w:r>
        <w:rPr>
          <w:rFonts w:hint="eastAsia" w:cs="Times New Roman"/>
          <w:sz w:val="18"/>
          <w:szCs w:val="18"/>
          <w:lang w:val="en-US" w:eastAsia="zh-CN"/>
        </w:rPr>
        <w:t>试件</w:t>
      </w:r>
      <w:r>
        <w:rPr>
          <w:rFonts w:hint="default" w:ascii="Times New Roman" w:hAnsi="Times New Roman" w:cs="Times New Roman"/>
          <w:sz w:val="18"/>
          <w:szCs w:val="18"/>
        </w:rPr>
        <w:t>；</w:t>
      </w:r>
    </w:p>
    <w:p w14:paraId="7E21E2C9">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rPr>
        <w:t>2——</w:t>
      </w:r>
      <w:r>
        <w:rPr>
          <w:rFonts w:hint="default" w:ascii="Times New Roman" w:hAnsi="Times New Roman" w:cs="Times New Roman"/>
          <w:sz w:val="18"/>
          <w:szCs w:val="18"/>
          <w:lang w:val="en-US" w:eastAsia="zh-CN"/>
        </w:rPr>
        <w:t>试件</w:t>
      </w:r>
      <w:r>
        <w:rPr>
          <w:rFonts w:hint="eastAsia" w:cs="Times New Roman"/>
          <w:sz w:val="18"/>
          <w:szCs w:val="18"/>
          <w:lang w:val="en-US" w:eastAsia="zh-CN"/>
        </w:rPr>
        <w:t>框</w:t>
      </w:r>
      <w:r>
        <w:rPr>
          <w:rFonts w:hint="default" w:ascii="Times New Roman" w:hAnsi="Times New Roman" w:cs="Times New Roman"/>
          <w:sz w:val="18"/>
          <w:szCs w:val="18"/>
          <w:lang w:val="en-US" w:eastAsia="zh-CN"/>
        </w:rPr>
        <w:t>；</w:t>
      </w:r>
    </w:p>
    <w:p w14:paraId="7857F4EF">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w:t>
      </w:r>
      <w:r>
        <w:rPr>
          <w:rFonts w:hint="eastAsia" w:cs="Times New Roman"/>
          <w:sz w:val="18"/>
          <w:szCs w:val="18"/>
          <w:lang w:val="en-US" w:eastAsia="zh-CN"/>
        </w:rPr>
        <w:t>热室</w:t>
      </w:r>
      <w:r>
        <w:rPr>
          <w:rFonts w:hint="default" w:ascii="Times New Roman" w:hAnsi="Times New Roman" w:cs="Times New Roman"/>
          <w:sz w:val="18"/>
          <w:szCs w:val="18"/>
          <w:lang w:val="en-US" w:eastAsia="zh-CN"/>
        </w:rPr>
        <w:t>侧；</w:t>
      </w:r>
    </w:p>
    <w:p w14:paraId="05119B09">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4——冷</w:t>
      </w:r>
      <w:r>
        <w:rPr>
          <w:rFonts w:hint="eastAsia" w:cs="Times New Roman"/>
          <w:sz w:val="18"/>
          <w:szCs w:val="18"/>
          <w:lang w:val="en-US" w:eastAsia="zh-CN"/>
        </w:rPr>
        <w:t>室</w:t>
      </w:r>
      <w:r>
        <w:rPr>
          <w:rFonts w:hint="default" w:ascii="Times New Roman" w:hAnsi="Times New Roman" w:cs="Times New Roman"/>
          <w:sz w:val="18"/>
          <w:szCs w:val="18"/>
          <w:lang w:val="en-US" w:eastAsia="zh-CN"/>
        </w:rPr>
        <w:t>侧</w:t>
      </w:r>
      <w:r>
        <w:rPr>
          <w:rFonts w:hint="eastAsia" w:cs="Times New Roman"/>
          <w:sz w:val="18"/>
          <w:szCs w:val="18"/>
          <w:lang w:val="en-US" w:eastAsia="zh-CN"/>
        </w:rPr>
        <w:t>；</w:t>
      </w:r>
    </w:p>
    <w:p w14:paraId="031465E1">
      <w:pPr>
        <w:keepNext w:val="0"/>
        <w:keepLines w:val="0"/>
        <w:pageBreakBefore w:val="0"/>
        <w:kinsoku/>
        <w:topLinePunct w:val="0"/>
        <w:autoSpaceDN/>
        <w:bidi w:val="0"/>
        <w:adjustRightInd/>
        <w:snapToGrid/>
        <w:ind w:firstLine="360" w:firstLineChars="200"/>
        <w:outlineLvl w:val="9"/>
        <w:rPr>
          <w:rFonts w:hint="default" w:ascii="Times New Roman" w:hAnsi="Times New Roman" w:cs="Times New Roman"/>
          <w:sz w:val="18"/>
          <w:szCs w:val="18"/>
          <w:lang w:val="en-US" w:eastAsia="zh-CN"/>
        </w:rPr>
      </w:pPr>
      <w:r>
        <w:rPr>
          <w:rFonts w:hint="eastAsia" w:cs="Times New Roman"/>
          <w:sz w:val="18"/>
          <w:szCs w:val="18"/>
          <w:lang w:val="en-US" w:eastAsia="zh-CN"/>
        </w:rPr>
        <w:t>5——周边填充板。</w:t>
      </w:r>
    </w:p>
    <w:p w14:paraId="0E9C3E42">
      <w:pPr>
        <w:keepNext w:val="0"/>
        <w:keepLines w:val="0"/>
        <w:pageBreakBefore w:val="0"/>
        <w:kinsoku/>
        <w:topLinePunct w:val="0"/>
        <w:autoSpaceDN/>
        <w:bidi w:val="0"/>
        <w:adjustRightInd/>
        <w:snapToGrid/>
        <w:jc w:val="center"/>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图C.</w:t>
      </w:r>
      <w:r>
        <w:rPr>
          <w:rFonts w:hint="eastAsia" w:cs="Times New Roman"/>
          <w:sz w:val="18"/>
          <w:szCs w:val="18"/>
          <w:lang w:val="en-US" w:eastAsia="zh-CN"/>
        </w:rPr>
        <w:t>2</w:t>
      </w:r>
      <w:r>
        <w:rPr>
          <w:rFonts w:hint="default" w:ascii="Times New Roman" w:hAnsi="Times New Roman" w:cs="Times New Roman"/>
          <w:sz w:val="18"/>
          <w:szCs w:val="18"/>
        </w:rPr>
        <w:t xml:space="preserve"> </w:t>
      </w:r>
      <w:r>
        <w:rPr>
          <w:rFonts w:hint="eastAsia" w:cs="Times New Roman"/>
          <w:sz w:val="18"/>
          <w:szCs w:val="18"/>
          <w:lang w:val="en-US" w:eastAsia="zh-CN"/>
        </w:rPr>
        <w:t>试件</w:t>
      </w:r>
      <w:r>
        <w:rPr>
          <w:rFonts w:hint="default" w:ascii="Times New Roman" w:hAnsi="Times New Roman" w:cs="Times New Roman"/>
          <w:sz w:val="18"/>
          <w:szCs w:val="18"/>
        </w:rPr>
        <w:t>与</w:t>
      </w:r>
      <w:r>
        <w:rPr>
          <w:rFonts w:hint="eastAsia" w:cs="Times New Roman"/>
          <w:sz w:val="18"/>
          <w:szCs w:val="18"/>
          <w:lang w:eastAsia="zh-CN"/>
        </w:rPr>
        <w:t>试件框</w:t>
      </w:r>
      <w:r>
        <w:rPr>
          <w:rFonts w:hint="default" w:ascii="Times New Roman" w:hAnsi="Times New Roman" w:cs="Times New Roman"/>
          <w:sz w:val="18"/>
          <w:szCs w:val="18"/>
          <w:lang w:val="en-US" w:eastAsia="zh-CN"/>
        </w:rPr>
        <w:t>边缘</w:t>
      </w:r>
      <w:r>
        <w:rPr>
          <w:rFonts w:hint="default" w:ascii="Times New Roman" w:hAnsi="Times New Roman" w:cs="Times New Roman"/>
          <w:sz w:val="18"/>
          <w:szCs w:val="18"/>
        </w:rPr>
        <w:t>传热</w:t>
      </w:r>
      <w:r>
        <w:rPr>
          <w:rFonts w:hint="default" w:ascii="Times New Roman" w:hAnsi="Times New Roman" w:cs="Times New Roman"/>
          <w:sz w:val="18"/>
          <w:szCs w:val="18"/>
          <w:lang w:val="en-US" w:eastAsia="zh-CN"/>
        </w:rPr>
        <w:t>示意</w:t>
      </w:r>
    </w:p>
    <w:p w14:paraId="5011B719">
      <w:pPr>
        <w:keepNext w:val="0"/>
        <w:keepLines w:val="0"/>
        <w:pageBreakBefore w:val="0"/>
        <w:kinsoku/>
        <w:topLinePunct w:val="0"/>
        <w:autoSpaceDN/>
        <w:bidi w:val="0"/>
        <w:adjustRightInd/>
        <w:snapToGrid/>
        <w:ind w:firstLine="420" w:firstLineChars="200"/>
        <w:outlineLvl w:val="9"/>
        <w:rPr>
          <w:rFonts w:hint="default" w:ascii="Times New Roman" w:hAnsi="Times New Roman" w:cs="Times New Roman"/>
          <w:szCs w:val="21"/>
        </w:rPr>
      </w:pPr>
      <w:r>
        <w:rPr>
          <w:rFonts w:hint="default" w:ascii="Times New Roman" w:hAnsi="Times New Roman" w:cs="Times New Roman"/>
        </w:rPr>
        <w:t>试件与边缘线传热系数</w:t>
      </w:r>
      <w:r>
        <w:rPr>
          <w:rFonts w:hint="default" w:ascii="Times New Roman" w:hAnsi="Times New Roman" w:cs="Times New Roman"/>
          <w:i/>
          <w:sz w:val="18"/>
          <w:szCs w:val="18"/>
        </w:rPr>
        <w:t>Ψ</w:t>
      </w:r>
      <w:r>
        <w:rPr>
          <w:rFonts w:hint="default" w:ascii="Times New Roman" w:hAnsi="Times New Roman" w:cs="Times New Roman"/>
          <w:sz w:val="18"/>
          <w:szCs w:val="18"/>
          <w:vertAlign w:val="subscript"/>
        </w:rPr>
        <w:t>edge</w:t>
      </w:r>
      <w:r>
        <w:rPr>
          <w:rFonts w:hint="default" w:ascii="Times New Roman" w:hAnsi="Times New Roman" w:cs="Times New Roman"/>
        </w:rPr>
        <w:t>应按表C.</w:t>
      </w:r>
      <w:r>
        <w:rPr>
          <w:rFonts w:hint="eastAsia" w:cs="Times New Roman"/>
          <w:lang w:val="en-US" w:eastAsia="zh-CN"/>
        </w:rPr>
        <w:t>2</w:t>
      </w:r>
      <w:r>
        <w:rPr>
          <w:rFonts w:hint="default" w:ascii="Times New Roman" w:hAnsi="Times New Roman" w:cs="Times New Roman"/>
        </w:rPr>
        <w:t>选取，</w:t>
      </w:r>
      <w:r>
        <w:rPr>
          <w:rFonts w:hint="eastAsia" w:ascii="Times New Roman" w:hAnsi="Times New Roman" w:cs="Times New Roman"/>
          <w:lang w:val="en-US" w:eastAsia="zh-CN"/>
        </w:rPr>
        <w:t>其中</w:t>
      </w:r>
      <w:r>
        <w:rPr>
          <w:rFonts w:hint="default" w:ascii="Times New Roman" w:hAnsi="Times New Roman" w:cs="Times New Roman"/>
          <w:i/>
          <w:iCs/>
        </w:rPr>
        <w:t>λ</w:t>
      </w:r>
      <w:r>
        <w:rPr>
          <w:rFonts w:hint="default" w:ascii="Times New Roman" w:hAnsi="Times New Roman" w:cs="Times New Roman"/>
        </w:rPr>
        <w:t>为</w:t>
      </w:r>
      <w:r>
        <w:rPr>
          <w:rFonts w:hint="eastAsia" w:cs="Times New Roman"/>
          <w:lang w:eastAsia="zh-CN"/>
        </w:rPr>
        <w:t>试件框</w:t>
      </w:r>
      <w:r>
        <w:rPr>
          <w:rFonts w:hint="default" w:ascii="Times New Roman" w:hAnsi="Times New Roman" w:cs="Times New Roman"/>
        </w:rPr>
        <w:t>的导热系数</w:t>
      </w:r>
      <w:r>
        <w:rPr>
          <w:rFonts w:hint="eastAsia" w:ascii="Times New Roman" w:hAnsi="Times New Roman" w:cs="Times New Roman"/>
          <w:lang w:eastAsia="zh-CN"/>
        </w:rPr>
        <w:t>。</w:t>
      </w:r>
    </w:p>
    <w:p w14:paraId="2135BCAF">
      <w:pPr>
        <w:keepNext w:val="0"/>
        <w:keepLines w:val="0"/>
        <w:pageBreakBefore w:val="0"/>
        <w:kinsoku/>
        <w:topLinePunct w:val="0"/>
        <w:autoSpaceDN/>
        <w:bidi w:val="0"/>
        <w:adjustRightInd/>
        <w:snapToGrid/>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表C.</w:t>
      </w:r>
      <w:r>
        <w:rPr>
          <w:rFonts w:hint="eastAsia" w:cs="Times New Roman"/>
          <w:sz w:val="18"/>
          <w:szCs w:val="18"/>
          <w:lang w:val="en-US" w:eastAsia="zh-CN"/>
        </w:rPr>
        <w:t>2</w:t>
      </w:r>
      <w:r>
        <w:rPr>
          <w:rFonts w:hint="default" w:ascii="Times New Roman" w:hAnsi="Times New Roman" w:cs="Times New Roman"/>
          <w:sz w:val="18"/>
          <w:szCs w:val="18"/>
        </w:rPr>
        <w:t xml:space="preserve"> 试件与</w:t>
      </w:r>
      <w:r>
        <w:rPr>
          <w:rFonts w:hint="eastAsia" w:cs="Times New Roman"/>
          <w:sz w:val="18"/>
          <w:szCs w:val="18"/>
          <w:lang w:eastAsia="zh-CN"/>
        </w:rPr>
        <w:t>试件框</w:t>
      </w:r>
      <w:r>
        <w:rPr>
          <w:rFonts w:hint="default" w:ascii="Times New Roman" w:hAnsi="Times New Roman" w:cs="Times New Roman"/>
          <w:sz w:val="18"/>
          <w:szCs w:val="18"/>
        </w:rPr>
        <w:t>边缘线传热系数</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25"/>
        <w:gridCol w:w="2125"/>
        <w:gridCol w:w="2129"/>
      </w:tblGrid>
      <w:tr w14:paraId="2306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256" w:type="pct"/>
            <w:vMerge w:val="restart"/>
            <w:noWrap w:val="0"/>
            <w:vAlign w:val="center"/>
          </w:tcPr>
          <w:p w14:paraId="028B393D">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d</w:t>
            </w:r>
          </w:p>
          <w:p w14:paraId="17251767">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mm</w:t>
            </w:r>
          </w:p>
        </w:tc>
        <w:tc>
          <w:tcPr>
            <w:tcW w:w="3743" w:type="pct"/>
            <w:gridSpan w:val="3"/>
            <w:noWrap w:val="0"/>
            <w:vAlign w:val="center"/>
          </w:tcPr>
          <w:p w14:paraId="7B2109D3">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Ψ</w:t>
            </w:r>
            <w:r>
              <w:rPr>
                <w:rFonts w:hint="default" w:ascii="Times New Roman" w:hAnsi="Times New Roman" w:cs="Times New Roman"/>
                <w:sz w:val="18"/>
                <w:szCs w:val="18"/>
                <w:vertAlign w:val="subscript"/>
              </w:rPr>
              <w:t>edge</w:t>
            </w:r>
            <w:bookmarkStart w:id="53" w:name="_GoBack"/>
            <w:bookmarkEnd w:id="53"/>
          </w:p>
          <w:p w14:paraId="0AA8C23D">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W/(m</w:t>
            </w:r>
            <w:r>
              <w:rPr>
                <w:rFonts w:hint="default" w:ascii="Times New Roman" w:hAnsi="Times New Roman" w:cs="Times New Roman"/>
                <w:sz w:val="18"/>
                <w:szCs w:val="18"/>
              </w:rPr>
              <w:drawing>
                <wp:inline distT="0" distB="0" distL="114300" distR="114300">
                  <wp:extent cx="67310" cy="67310"/>
                  <wp:effectExtent l="0" t="0" r="0" b="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pic:cNvPicPr>
                        </pic:nvPicPr>
                        <pic:blipFill>
                          <a:blip r:embed="rId77"/>
                          <a:stretch>
                            <a:fillRect/>
                          </a:stretch>
                        </pic:blipFill>
                        <pic:spPr>
                          <a:xfrm>
                            <a:off x="0" y="0"/>
                            <a:ext cx="67310" cy="67310"/>
                          </a:xfrm>
                          <a:prstGeom prst="rect">
                            <a:avLst/>
                          </a:prstGeom>
                          <a:noFill/>
                          <a:ln>
                            <a:noFill/>
                          </a:ln>
                        </pic:spPr>
                      </pic:pic>
                    </a:graphicData>
                  </a:graphic>
                </wp:inline>
              </w:drawing>
            </w:r>
            <w:r>
              <w:rPr>
                <w:rFonts w:hint="default" w:ascii="Times New Roman" w:hAnsi="Times New Roman" w:cs="Times New Roman"/>
                <w:sz w:val="18"/>
                <w:szCs w:val="18"/>
              </w:rPr>
              <w:t>K)</w:t>
            </w:r>
          </w:p>
        </w:tc>
      </w:tr>
      <w:tr w14:paraId="66E5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56" w:type="pct"/>
            <w:vMerge w:val="continue"/>
            <w:noWrap w:val="0"/>
            <w:vAlign w:val="center"/>
          </w:tcPr>
          <w:p w14:paraId="497481C2">
            <w:pPr>
              <w:keepNext w:val="0"/>
              <w:keepLines w:val="0"/>
              <w:pageBreakBefore w:val="0"/>
              <w:kinsoku/>
              <w:topLinePunct w:val="0"/>
              <w:autoSpaceDN/>
              <w:bidi w:val="0"/>
              <w:adjustRightInd/>
              <w:snapToGrid/>
              <w:jc w:val="center"/>
              <w:outlineLvl w:val="9"/>
              <w:rPr>
                <w:rFonts w:hint="default" w:ascii="Times New Roman" w:hAnsi="Times New Roman" w:cs="Times New Roman"/>
                <w:sz w:val="18"/>
                <w:szCs w:val="18"/>
              </w:rPr>
            </w:pPr>
          </w:p>
        </w:tc>
        <w:tc>
          <w:tcPr>
            <w:tcW w:w="1247" w:type="pct"/>
            <w:noWrap w:val="0"/>
            <w:vAlign w:val="center"/>
          </w:tcPr>
          <w:p w14:paraId="5A2D1034">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λ</w:t>
            </w:r>
            <w:r>
              <w:rPr>
                <w:rFonts w:hint="default" w:ascii="Times New Roman" w:hAnsi="Times New Roman" w:cs="Times New Roman"/>
                <w:sz w:val="18"/>
                <w:szCs w:val="18"/>
              </w:rPr>
              <w:t>=0.030</w:t>
            </w:r>
          </w:p>
          <w:p w14:paraId="7D42E4BE">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W/(m</w:t>
            </w:r>
            <w:r>
              <w:rPr>
                <w:rFonts w:hint="default" w:ascii="Times New Roman" w:hAnsi="Times New Roman" w:cs="Times New Roman"/>
                <w:sz w:val="18"/>
                <w:szCs w:val="18"/>
              </w:rPr>
              <w:drawing>
                <wp:inline distT="0" distB="0" distL="114300" distR="114300">
                  <wp:extent cx="67310" cy="67310"/>
                  <wp:effectExtent l="0" t="0" r="0" b="0"/>
                  <wp:docPr id="4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2"/>
                          <pic:cNvPicPr>
                            <a:picLocks noChangeAspect="1"/>
                          </pic:cNvPicPr>
                        </pic:nvPicPr>
                        <pic:blipFill>
                          <a:blip r:embed="rId77"/>
                          <a:stretch>
                            <a:fillRect/>
                          </a:stretch>
                        </pic:blipFill>
                        <pic:spPr>
                          <a:xfrm>
                            <a:off x="0" y="0"/>
                            <a:ext cx="67310" cy="67310"/>
                          </a:xfrm>
                          <a:prstGeom prst="rect">
                            <a:avLst/>
                          </a:prstGeom>
                          <a:noFill/>
                          <a:ln>
                            <a:noFill/>
                          </a:ln>
                        </pic:spPr>
                      </pic:pic>
                    </a:graphicData>
                  </a:graphic>
                </wp:inline>
              </w:drawing>
            </w:r>
            <w:r>
              <w:rPr>
                <w:rFonts w:hint="default" w:ascii="Times New Roman" w:hAnsi="Times New Roman" w:cs="Times New Roman"/>
                <w:sz w:val="18"/>
                <w:szCs w:val="18"/>
              </w:rPr>
              <w:t>K)</w:t>
            </w:r>
          </w:p>
        </w:tc>
        <w:tc>
          <w:tcPr>
            <w:tcW w:w="1247" w:type="pct"/>
            <w:noWrap w:val="0"/>
            <w:vAlign w:val="center"/>
          </w:tcPr>
          <w:p w14:paraId="20EDC68E">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λ</w:t>
            </w:r>
            <w:r>
              <w:rPr>
                <w:rFonts w:hint="default" w:ascii="Times New Roman" w:hAnsi="Times New Roman" w:cs="Times New Roman"/>
                <w:sz w:val="18"/>
                <w:szCs w:val="18"/>
              </w:rPr>
              <w:t>=0.035</w:t>
            </w:r>
          </w:p>
          <w:p w14:paraId="128C7D16">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W/(m</w:t>
            </w:r>
            <w:r>
              <w:rPr>
                <w:rFonts w:hint="default" w:ascii="Times New Roman" w:hAnsi="Times New Roman" w:cs="Times New Roman"/>
                <w:sz w:val="18"/>
                <w:szCs w:val="18"/>
              </w:rPr>
              <w:drawing>
                <wp:inline distT="0" distB="0" distL="114300" distR="114300">
                  <wp:extent cx="67310" cy="67310"/>
                  <wp:effectExtent l="0" t="0" r="0" b="0"/>
                  <wp:docPr id="4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pic:cNvPicPr>
                            <a:picLocks noChangeAspect="1"/>
                          </pic:cNvPicPr>
                        </pic:nvPicPr>
                        <pic:blipFill>
                          <a:blip r:embed="rId77"/>
                          <a:stretch>
                            <a:fillRect/>
                          </a:stretch>
                        </pic:blipFill>
                        <pic:spPr>
                          <a:xfrm>
                            <a:off x="0" y="0"/>
                            <a:ext cx="67310" cy="67310"/>
                          </a:xfrm>
                          <a:prstGeom prst="rect">
                            <a:avLst/>
                          </a:prstGeom>
                          <a:noFill/>
                          <a:ln>
                            <a:noFill/>
                          </a:ln>
                        </pic:spPr>
                      </pic:pic>
                    </a:graphicData>
                  </a:graphic>
                </wp:inline>
              </w:drawing>
            </w:r>
            <w:r>
              <w:rPr>
                <w:rFonts w:hint="default" w:ascii="Times New Roman" w:hAnsi="Times New Roman" w:cs="Times New Roman"/>
                <w:sz w:val="18"/>
                <w:szCs w:val="18"/>
              </w:rPr>
              <w:t>K)</w:t>
            </w:r>
          </w:p>
        </w:tc>
        <w:tc>
          <w:tcPr>
            <w:tcW w:w="1248" w:type="pct"/>
            <w:noWrap w:val="0"/>
            <w:vAlign w:val="center"/>
          </w:tcPr>
          <w:p w14:paraId="5C2B6C62">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i/>
                <w:sz w:val="18"/>
                <w:szCs w:val="18"/>
              </w:rPr>
              <w:t>λ</w:t>
            </w:r>
            <w:r>
              <w:rPr>
                <w:rFonts w:hint="default" w:ascii="Times New Roman" w:hAnsi="Times New Roman" w:cs="Times New Roman"/>
                <w:sz w:val="18"/>
                <w:szCs w:val="18"/>
              </w:rPr>
              <w:t>=0.040</w:t>
            </w:r>
          </w:p>
          <w:p w14:paraId="3ACE4EE1">
            <w:pPr>
              <w:keepNext w:val="0"/>
              <w:keepLines w:val="0"/>
              <w:pageBreakBefore w:val="0"/>
              <w:kinsoku/>
              <w:topLinePunct w:val="0"/>
              <w:autoSpaceDN/>
              <w:bidi w:val="0"/>
              <w:adjustRightInd/>
              <w:snapToGrid/>
              <w:ind w:firstLine="0" w:firstLineChars="0"/>
              <w:jc w:val="center"/>
              <w:outlineLvl w:val="9"/>
              <w:rPr>
                <w:rFonts w:hint="default" w:ascii="Times New Roman" w:hAnsi="Times New Roman" w:cs="Times New Roman"/>
                <w:sz w:val="18"/>
                <w:szCs w:val="18"/>
              </w:rPr>
            </w:pPr>
            <w:r>
              <w:rPr>
                <w:rFonts w:hint="default" w:ascii="Times New Roman" w:hAnsi="Times New Roman" w:cs="Times New Roman"/>
                <w:sz w:val="18"/>
                <w:szCs w:val="18"/>
              </w:rPr>
              <w:t>W/(m</w:t>
            </w:r>
            <w:r>
              <w:rPr>
                <w:rFonts w:hint="default" w:ascii="Times New Roman" w:hAnsi="Times New Roman" w:cs="Times New Roman"/>
                <w:sz w:val="18"/>
                <w:szCs w:val="18"/>
              </w:rPr>
              <w:drawing>
                <wp:inline distT="0" distB="0" distL="114300" distR="114300">
                  <wp:extent cx="67310" cy="67310"/>
                  <wp:effectExtent l="0" t="0" r="0" b="0"/>
                  <wp:docPr id="4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4"/>
                          <pic:cNvPicPr>
                            <a:picLocks noChangeAspect="1"/>
                          </pic:cNvPicPr>
                        </pic:nvPicPr>
                        <pic:blipFill>
                          <a:blip r:embed="rId77"/>
                          <a:stretch>
                            <a:fillRect/>
                          </a:stretch>
                        </pic:blipFill>
                        <pic:spPr>
                          <a:xfrm>
                            <a:off x="0" y="0"/>
                            <a:ext cx="67310" cy="67310"/>
                          </a:xfrm>
                          <a:prstGeom prst="rect">
                            <a:avLst/>
                          </a:prstGeom>
                          <a:noFill/>
                          <a:ln>
                            <a:noFill/>
                          </a:ln>
                        </pic:spPr>
                      </pic:pic>
                    </a:graphicData>
                  </a:graphic>
                </wp:inline>
              </w:drawing>
            </w:r>
            <w:r>
              <w:rPr>
                <w:rFonts w:hint="default" w:ascii="Times New Roman" w:hAnsi="Times New Roman" w:cs="Times New Roman"/>
                <w:sz w:val="18"/>
                <w:szCs w:val="18"/>
              </w:rPr>
              <w:t>K)</w:t>
            </w:r>
          </w:p>
        </w:tc>
      </w:tr>
      <w:tr w14:paraId="663B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256" w:type="pct"/>
            <w:noWrap w:val="0"/>
            <w:vAlign w:val="center"/>
          </w:tcPr>
          <w:p w14:paraId="542F6929">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eastAsia" w:cs="Times New Roman"/>
                <w:sz w:val="18"/>
                <w:szCs w:val="18"/>
                <w:u w:val="none"/>
                <w:lang w:val="en-US" w:eastAsia="zh-CN" w:bidi="ar"/>
              </w:rPr>
              <w:t>100</w:t>
            </w:r>
          </w:p>
        </w:tc>
        <w:tc>
          <w:tcPr>
            <w:tcW w:w="1247" w:type="pct"/>
            <w:noWrap w:val="0"/>
            <w:vAlign w:val="center"/>
          </w:tcPr>
          <w:p w14:paraId="54F52E1D">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highlight w:val="none"/>
                <w:u w:val="none"/>
                <w:lang w:val="en-US" w:eastAsia="zh-CN" w:bidi="ar"/>
              </w:rPr>
            </w:pPr>
            <w:r>
              <w:rPr>
                <w:rFonts w:hint="default" w:ascii="Times New Roman" w:hAnsi="Times New Roman" w:cs="Times New Roman"/>
                <w:sz w:val="18"/>
                <w:szCs w:val="18"/>
                <w:highlight w:val="none"/>
                <w:u w:val="none"/>
                <w:lang w:bidi="ar"/>
              </w:rPr>
              <w:t>0.00</w:t>
            </w:r>
            <w:r>
              <w:rPr>
                <w:rFonts w:hint="eastAsia" w:cs="Times New Roman"/>
                <w:sz w:val="18"/>
                <w:szCs w:val="18"/>
                <w:highlight w:val="none"/>
                <w:u w:val="none"/>
                <w:lang w:val="en-US" w:eastAsia="zh-CN" w:bidi="ar"/>
              </w:rPr>
              <w:t>07</w:t>
            </w:r>
          </w:p>
        </w:tc>
        <w:tc>
          <w:tcPr>
            <w:tcW w:w="1247" w:type="pct"/>
            <w:noWrap w:val="0"/>
            <w:vAlign w:val="center"/>
          </w:tcPr>
          <w:p w14:paraId="46D0CA13">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highlight w:val="none"/>
                <w:u w:val="none"/>
                <w:lang w:val="en-US" w:eastAsia="zh-CN" w:bidi="ar"/>
              </w:rPr>
            </w:pPr>
            <w:r>
              <w:rPr>
                <w:rFonts w:hint="default" w:ascii="Times New Roman" w:hAnsi="Times New Roman" w:cs="Times New Roman"/>
                <w:sz w:val="18"/>
                <w:szCs w:val="18"/>
                <w:highlight w:val="none"/>
                <w:u w:val="none"/>
                <w:lang w:bidi="ar"/>
              </w:rPr>
              <w:t>0.00</w:t>
            </w:r>
            <w:r>
              <w:rPr>
                <w:rFonts w:hint="eastAsia" w:cs="Times New Roman"/>
                <w:sz w:val="18"/>
                <w:szCs w:val="18"/>
                <w:highlight w:val="none"/>
                <w:u w:val="none"/>
                <w:lang w:val="en-US" w:eastAsia="zh-CN" w:bidi="ar"/>
              </w:rPr>
              <w:t>07</w:t>
            </w:r>
          </w:p>
        </w:tc>
        <w:tc>
          <w:tcPr>
            <w:tcW w:w="1248" w:type="pct"/>
            <w:noWrap w:val="0"/>
            <w:vAlign w:val="center"/>
          </w:tcPr>
          <w:p w14:paraId="7036094B">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highlight w:val="none"/>
                <w:u w:val="none"/>
                <w:lang w:val="en-US" w:eastAsia="zh-CN" w:bidi="ar"/>
              </w:rPr>
            </w:pPr>
            <w:r>
              <w:rPr>
                <w:rFonts w:hint="default" w:ascii="Times New Roman" w:hAnsi="Times New Roman" w:cs="Times New Roman"/>
                <w:sz w:val="18"/>
                <w:szCs w:val="18"/>
                <w:highlight w:val="none"/>
                <w:u w:val="none"/>
                <w:lang w:bidi="ar"/>
              </w:rPr>
              <w:t>0.00</w:t>
            </w:r>
            <w:r>
              <w:rPr>
                <w:rFonts w:hint="eastAsia" w:cs="Times New Roman"/>
                <w:sz w:val="18"/>
                <w:szCs w:val="18"/>
                <w:highlight w:val="none"/>
                <w:u w:val="none"/>
                <w:lang w:val="en-US" w:eastAsia="zh-CN" w:bidi="ar"/>
              </w:rPr>
              <w:t>07</w:t>
            </w:r>
          </w:p>
        </w:tc>
      </w:tr>
      <w:tr w14:paraId="4135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256" w:type="pct"/>
            <w:noWrap w:val="0"/>
            <w:vAlign w:val="center"/>
          </w:tcPr>
          <w:p w14:paraId="0506507E">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default" w:ascii="Times New Roman" w:hAnsi="Times New Roman" w:cs="Times New Roman"/>
                <w:sz w:val="18"/>
                <w:szCs w:val="18"/>
                <w:u w:val="none"/>
                <w:lang w:bidi="ar"/>
              </w:rPr>
              <w:t>1</w:t>
            </w:r>
            <w:r>
              <w:rPr>
                <w:rFonts w:hint="eastAsia" w:cs="Times New Roman"/>
                <w:sz w:val="18"/>
                <w:szCs w:val="18"/>
                <w:u w:val="none"/>
                <w:lang w:val="en-US" w:eastAsia="zh-CN" w:bidi="ar"/>
              </w:rPr>
              <w:t>50</w:t>
            </w:r>
          </w:p>
        </w:tc>
        <w:tc>
          <w:tcPr>
            <w:tcW w:w="1247" w:type="pct"/>
            <w:noWrap w:val="0"/>
            <w:vAlign w:val="center"/>
          </w:tcPr>
          <w:p w14:paraId="0F461293">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highlight w:val="none"/>
                <w:u w:val="none"/>
                <w:lang w:val="en-US" w:eastAsia="zh-CN" w:bidi="ar"/>
              </w:rPr>
            </w:pPr>
            <w:r>
              <w:rPr>
                <w:rFonts w:hint="default" w:ascii="Times New Roman" w:hAnsi="Times New Roman" w:cs="Times New Roman"/>
                <w:sz w:val="18"/>
                <w:szCs w:val="18"/>
                <w:highlight w:val="none"/>
                <w:u w:val="none"/>
                <w:lang w:bidi="ar"/>
              </w:rPr>
              <w:t>0.00</w:t>
            </w:r>
            <w:r>
              <w:rPr>
                <w:rFonts w:hint="eastAsia" w:cs="Times New Roman"/>
                <w:sz w:val="18"/>
                <w:szCs w:val="18"/>
                <w:highlight w:val="none"/>
                <w:u w:val="none"/>
                <w:lang w:val="en-US" w:eastAsia="zh-CN" w:bidi="ar"/>
              </w:rPr>
              <w:t>86</w:t>
            </w:r>
          </w:p>
        </w:tc>
        <w:tc>
          <w:tcPr>
            <w:tcW w:w="1247" w:type="pct"/>
            <w:noWrap w:val="0"/>
            <w:vAlign w:val="center"/>
          </w:tcPr>
          <w:p w14:paraId="464B92A1">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highlight w:val="none"/>
                <w:u w:val="none"/>
                <w:lang w:eastAsia="zh-CN" w:bidi="ar"/>
              </w:rPr>
            </w:pPr>
            <w:r>
              <w:rPr>
                <w:rFonts w:hint="default" w:ascii="Times New Roman" w:hAnsi="Times New Roman" w:cs="Times New Roman"/>
                <w:sz w:val="18"/>
                <w:szCs w:val="18"/>
                <w:highlight w:val="none"/>
                <w:u w:val="none"/>
                <w:lang w:bidi="ar"/>
              </w:rPr>
              <w:t>0.0</w:t>
            </w:r>
            <w:r>
              <w:rPr>
                <w:rFonts w:hint="eastAsia" w:cs="Times New Roman"/>
                <w:sz w:val="18"/>
                <w:szCs w:val="18"/>
                <w:highlight w:val="none"/>
                <w:u w:val="none"/>
                <w:lang w:eastAsia="zh-CN" w:bidi="ar"/>
              </w:rPr>
              <w:t>0</w:t>
            </w:r>
            <w:r>
              <w:rPr>
                <w:rFonts w:hint="eastAsia" w:cs="Times New Roman"/>
                <w:sz w:val="18"/>
                <w:szCs w:val="18"/>
                <w:highlight w:val="none"/>
                <w:u w:val="none"/>
                <w:lang w:val="en-US" w:eastAsia="zh-CN" w:bidi="ar"/>
              </w:rPr>
              <w:t>97</w:t>
            </w:r>
          </w:p>
        </w:tc>
        <w:tc>
          <w:tcPr>
            <w:tcW w:w="1248" w:type="pct"/>
            <w:noWrap w:val="0"/>
            <w:vAlign w:val="center"/>
          </w:tcPr>
          <w:p w14:paraId="3267F6F8">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highlight w:val="none"/>
                <w:u w:val="none"/>
                <w:lang w:eastAsia="zh-CN" w:bidi="ar"/>
              </w:rPr>
            </w:pPr>
            <w:r>
              <w:rPr>
                <w:rFonts w:hint="default" w:ascii="Times New Roman" w:hAnsi="Times New Roman" w:cs="Times New Roman"/>
                <w:sz w:val="18"/>
                <w:szCs w:val="18"/>
                <w:highlight w:val="none"/>
                <w:u w:val="none"/>
                <w:lang w:bidi="ar"/>
              </w:rPr>
              <w:t>0.01</w:t>
            </w:r>
            <w:r>
              <w:rPr>
                <w:rFonts w:hint="eastAsia" w:cs="Times New Roman"/>
                <w:sz w:val="18"/>
                <w:szCs w:val="18"/>
                <w:highlight w:val="none"/>
                <w:u w:val="none"/>
                <w:lang w:eastAsia="zh-CN" w:bidi="ar"/>
              </w:rPr>
              <w:t>0</w:t>
            </w:r>
            <w:r>
              <w:rPr>
                <w:rFonts w:hint="eastAsia" w:cs="Times New Roman"/>
                <w:sz w:val="18"/>
                <w:szCs w:val="18"/>
                <w:highlight w:val="none"/>
                <w:u w:val="none"/>
                <w:lang w:val="en-US" w:eastAsia="zh-CN" w:bidi="ar"/>
              </w:rPr>
              <w:t>9</w:t>
            </w:r>
          </w:p>
        </w:tc>
      </w:tr>
      <w:tr w14:paraId="4F67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256" w:type="pct"/>
            <w:noWrap w:val="0"/>
            <w:vAlign w:val="center"/>
          </w:tcPr>
          <w:p w14:paraId="7A1709F1">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u w:val="none"/>
                <w:lang w:val="en-US" w:eastAsia="zh-CN" w:bidi="ar"/>
              </w:rPr>
            </w:pPr>
            <w:r>
              <w:rPr>
                <w:rFonts w:hint="eastAsia" w:cs="Times New Roman"/>
                <w:sz w:val="18"/>
                <w:szCs w:val="18"/>
                <w:u w:val="none"/>
                <w:lang w:val="en-US" w:eastAsia="zh-CN" w:bidi="ar"/>
              </w:rPr>
              <w:t>200</w:t>
            </w:r>
          </w:p>
        </w:tc>
        <w:tc>
          <w:tcPr>
            <w:tcW w:w="1247" w:type="pct"/>
            <w:noWrap w:val="0"/>
            <w:vAlign w:val="center"/>
          </w:tcPr>
          <w:p w14:paraId="731AAAA6">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highlight w:val="none"/>
                <w:u w:val="none"/>
                <w:lang w:val="en-US" w:eastAsia="zh-CN" w:bidi="ar"/>
              </w:rPr>
            </w:pPr>
            <w:r>
              <w:rPr>
                <w:rFonts w:hint="default" w:ascii="Times New Roman" w:hAnsi="Times New Roman" w:cs="Times New Roman"/>
                <w:sz w:val="18"/>
                <w:szCs w:val="18"/>
                <w:highlight w:val="none"/>
                <w:u w:val="none"/>
                <w:lang w:bidi="ar"/>
              </w:rPr>
              <w:t>0.01</w:t>
            </w:r>
            <w:r>
              <w:rPr>
                <w:rFonts w:hint="eastAsia" w:cs="Times New Roman"/>
                <w:sz w:val="18"/>
                <w:szCs w:val="18"/>
                <w:highlight w:val="none"/>
                <w:u w:val="none"/>
                <w:lang w:val="en-US" w:eastAsia="zh-CN" w:bidi="ar"/>
              </w:rPr>
              <w:t>43</w:t>
            </w:r>
          </w:p>
        </w:tc>
        <w:tc>
          <w:tcPr>
            <w:tcW w:w="1247" w:type="pct"/>
            <w:noWrap w:val="0"/>
            <w:vAlign w:val="center"/>
          </w:tcPr>
          <w:p w14:paraId="05082099">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highlight w:val="none"/>
                <w:u w:val="none"/>
                <w:lang w:val="en-US" w:eastAsia="zh-CN" w:bidi="ar"/>
              </w:rPr>
            </w:pPr>
            <w:r>
              <w:rPr>
                <w:rFonts w:hint="default" w:ascii="Times New Roman" w:hAnsi="Times New Roman" w:cs="Times New Roman"/>
                <w:sz w:val="18"/>
                <w:szCs w:val="18"/>
                <w:highlight w:val="none"/>
                <w:u w:val="none"/>
                <w:lang w:bidi="ar"/>
              </w:rPr>
              <w:t>0.01</w:t>
            </w:r>
            <w:r>
              <w:rPr>
                <w:rFonts w:hint="eastAsia" w:cs="Times New Roman"/>
                <w:sz w:val="18"/>
                <w:szCs w:val="18"/>
                <w:highlight w:val="none"/>
                <w:u w:val="none"/>
                <w:lang w:val="en-US" w:eastAsia="zh-CN" w:bidi="ar"/>
              </w:rPr>
              <w:t>63</w:t>
            </w:r>
          </w:p>
        </w:tc>
        <w:tc>
          <w:tcPr>
            <w:tcW w:w="1248" w:type="pct"/>
            <w:noWrap w:val="0"/>
            <w:vAlign w:val="center"/>
          </w:tcPr>
          <w:p w14:paraId="306D861C">
            <w:pPr>
              <w:keepNext w:val="0"/>
              <w:keepLines w:val="0"/>
              <w:pageBreakBefore w:val="0"/>
              <w:widowControl/>
              <w:kinsoku/>
              <w:topLinePunct w:val="0"/>
              <w:autoSpaceDN/>
              <w:bidi w:val="0"/>
              <w:adjustRightInd/>
              <w:snapToGrid/>
              <w:ind w:firstLine="0" w:firstLineChars="0"/>
              <w:jc w:val="center"/>
              <w:outlineLvl w:val="9"/>
              <w:rPr>
                <w:rFonts w:hint="default" w:ascii="Times New Roman" w:hAnsi="Times New Roman" w:eastAsia="宋体" w:cs="Times New Roman"/>
                <w:sz w:val="18"/>
                <w:szCs w:val="18"/>
                <w:highlight w:val="none"/>
                <w:u w:val="none"/>
                <w:lang w:val="en-US" w:eastAsia="zh-CN" w:bidi="ar"/>
              </w:rPr>
            </w:pPr>
            <w:r>
              <w:rPr>
                <w:rFonts w:hint="default" w:ascii="Times New Roman" w:hAnsi="Times New Roman" w:cs="Times New Roman"/>
                <w:sz w:val="18"/>
                <w:szCs w:val="18"/>
                <w:highlight w:val="none"/>
                <w:u w:val="none"/>
                <w:lang w:bidi="ar"/>
              </w:rPr>
              <w:t>0.01</w:t>
            </w:r>
            <w:r>
              <w:rPr>
                <w:rFonts w:hint="eastAsia" w:cs="Times New Roman"/>
                <w:sz w:val="18"/>
                <w:szCs w:val="18"/>
                <w:highlight w:val="none"/>
                <w:u w:val="none"/>
                <w:lang w:val="en-US" w:eastAsia="zh-CN" w:bidi="ar"/>
              </w:rPr>
              <w:t>83</w:t>
            </w:r>
          </w:p>
        </w:tc>
      </w:tr>
    </w:tbl>
    <w:p w14:paraId="5C7E40EB">
      <w:pPr>
        <w:keepNext w:val="0"/>
        <w:keepLines w:val="0"/>
        <w:pageBreakBefore w:val="0"/>
        <w:kinsoku/>
        <w:topLinePunct w:val="0"/>
        <w:autoSpaceDN/>
        <w:bidi w:val="0"/>
        <w:adjustRightInd/>
        <w:snapToGrid/>
        <w:ind w:firstLine="0" w:firstLineChars="0"/>
        <w:jc w:val="both"/>
        <w:outlineLvl w:val="9"/>
        <w:rPr>
          <w:rFonts w:hint="default" w:ascii="Times New Roman" w:hAnsi="Times New Roman" w:cs="Times New Roman"/>
          <w:sz w:val="18"/>
          <w:szCs w:val="18"/>
        </w:rPr>
      </w:pPr>
    </w:p>
    <w:p w14:paraId="15AE1B0F">
      <w:pPr>
        <w:pStyle w:val="25"/>
        <w:keepNext w:val="0"/>
        <w:keepLines w:val="0"/>
        <w:pageBreakBefore w:val="0"/>
        <w:kinsoku/>
        <w:topLinePunct w:val="0"/>
        <w:autoSpaceDN/>
        <w:bidi w:val="0"/>
        <w:adjustRightInd/>
        <w:snapToGrid/>
        <w:spacing w:line="360" w:lineRule="auto"/>
        <w:ind w:left="0" w:firstLine="0" w:firstLineChars="0"/>
        <w:outlineLvl w:val="9"/>
        <w:rPr>
          <w:rFonts w:hint="default" w:eastAsia="宋体" w:cs="Times New Roman"/>
          <w:color w:val="050505"/>
          <w:kern w:val="0"/>
          <w:sz w:val="24"/>
          <w:szCs w:val="24"/>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825E2">
    <w:pPr>
      <w:pStyle w:val="9"/>
      <w:ind w:firstLine="360"/>
      <w:jc w:val="center"/>
    </w:pPr>
  </w:p>
  <w:p w14:paraId="42F42DDF">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6913">
    <w:pPr>
      <w:pStyle w:val="9"/>
      <w:ind w:firstLine="360"/>
      <w:jc w:val="center"/>
    </w:pPr>
  </w:p>
  <w:p w14:paraId="1228BDE2">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A64B">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FEF9">
    <w:pPr>
      <w:pStyle w:val="9"/>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631"/>
                          </w:sdtPr>
                          <w:sdtContent>
                            <w:p w14:paraId="3B21CD1B">
                              <w:pPr>
                                <w:pStyle w:val="9"/>
                                <w:ind w:firstLine="360"/>
                                <w:jc w:val="center"/>
                              </w:pPr>
                              <w:r>
                                <w:fldChar w:fldCharType="begin"/>
                              </w:r>
                              <w:r>
                                <w:instrText xml:space="preserve">PAGE   \* MERGEFORMAT</w:instrText>
                              </w:r>
                              <w:r>
                                <w:fldChar w:fldCharType="separate"/>
                              </w:r>
                              <w:r>
                                <w:rPr>
                                  <w:lang w:val="zh-CN"/>
                                </w:rPr>
                                <w:t>7</w:t>
                              </w:r>
                              <w:r>
                                <w:fldChar w:fldCharType="end"/>
                              </w:r>
                            </w:p>
                          </w:sdtContent>
                        </w:sdt>
                        <w:p w14:paraId="1901FE0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sdt>
                    <w:sdtPr>
                      <w:id w:val="147467631"/>
                    </w:sdtPr>
                    <w:sdtContent>
                      <w:p w14:paraId="3B21CD1B">
                        <w:pPr>
                          <w:pStyle w:val="9"/>
                          <w:ind w:firstLine="360"/>
                          <w:jc w:val="center"/>
                        </w:pPr>
                        <w:r>
                          <w:fldChar w:fldCharType="begin"/>
                        </w:r>
                        <w:r>
                          <w:instrText xml:space="preserve">PAGE   \* MERGEFORMAT</w:instrText>
                        </w:r>
                        <w:r>
                          <w:fldChar w:fldCharType="separate"/>
                        </w:r>
                        <w:r>
                          <w:rPr>
                            <w:lang w:val="zh-CN"/>
                          </w:rPr>
                          <w:t>7</w:t>
                        </w:r>
                        <w:r>
                          <w:fldChar w:fldCharType="end"/>
                        </w:r>
                      </w:p>
                    </w:sdtContent>
                  </w:sdt>
                  <w:p w14:paraId="1901FE0C"/>
                </w:txbxContent>
              </v:textbox>
            </v:shape>
          </w:pict>
        </mc:Fallback>
      </mc:AlternateContent>
    </w:r>
  </w:p>
  <w:p w14:paraId="27F1FA16">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3E78">
    <w:pPr>
      <w:pStyle w:val="9"/>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543"/>
                          </w:sdtPr>
                          <w:sdtContent>
                            <w:p w14:paraId="077399EF">
                              <w:pPr>
                                <w:pStyle w:val="9"/>
                                <w:ind w:firstLine="360"/>
                                <w:jc w:val="center"/>
                              </w:pPr>
                              <w:r>
                                <w:fldChar w:fldCharType="begin"/>
                              </w:r>
                              <w:r>
                                <w:instrText xml:space="preserve">PAGE   \* MERGEFORMAT</w:instrText>
                              </w:r>
                              <w:r>
                                <w:fldChar w:fldCharType="separate"/>
                              </w:r>
                              <w:r>
                                <w:rPr>
                                  <w:lang w:val="zh-CN"/>
                                </w:rPr>
                                <w:t>6</w:t>
                              </w:r>
                              <w:r>
                                <w:fldChar w:fldCharType="end"/>
                              </w:r>
                            </w:p>
                          </w:sdtContent>
                        </w:sdt>
                        <w:p w14:paraId="18FE533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sdt>
                    <w:sdtPr>
                      <w:id w:val="147463543"/>
                    </w:sdtPr>
                    <w:sdtContent>
                      <w:p w14:paraId="077399EF">
                        <w:pPr>
                          <w:pStyle w:val="9"/>
                          <w:ind w:firstLine="360"/>
                          <w:jc w:val="center"/>
                        </w:pPr>
                        <w:r>
                          <w:fldChar w:fldCharType="begin"/>
                        </w:r>
                        <w:r>
                          <w:instrText xml:space="preserve">PAGE   \* MERGEFORMAT</w:instrText>
                        </w:r>
                        <w:r>
                          <w:fldChar w:fldCharType="separate"/>
                        </w:r>
                        <w:r>
                          <w:rPr>
                            <w:lang w:val="zh-CN"/>
                          </w:rPr>
                          <w:t>6</w:t>
                        </w:r>
                        <w:r>
                          <w:fldChar w:fldCharType="end"/>
                        </w:r>
                      </w:p>
                    </w:sdtContent>
                  </w:sdt>
                  <w:p w14:paraId="18FE533F"/>
                </w:txbxContent>
              </v:textbox>
            </v:shape>
          </w:pict>
        </mc:Fallback>
      </mc:AlternateContent>
    </w:r>
  </w:p>
  <w:p w14:paraId="467A3903">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D3665">
    <w:pPr>
      <w:pStyle w:val="3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E5E35">
                          <w:pPr>
                            <w:pStyle w:val="3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27E5E35">
                    <w:pPr>
                      <w:pStyle w:val="3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8CCA">
    <w:pPr>
      <w:ind w:left="0" w:leftChars="0" w:firstLine="0" w:firstLineChars="0"/>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F9BC">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393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7113"/>
    <w:multiLevelType w:val="multilevel"/>
    <w:tmpl w:val="2A8F7113"/>
    <w:lvl w:ilvl="0" w:tentative="0">
      <w:start w:val="1"/>
      <w:numFmt w:val="upperLetter"/>
      <w:pStyle w:val="35"/>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
    <w:nsid w:val="44C50F90"/>
    <w:multiLevelType w:val="multilevel"/>
    <w:tmpl w:val="44C50F90"/>
    <w:lvl w:ilvl="0" w:tentative="0">
      <w:start w:val="1"/>
      <w:numFmt w:val="lowerLetter"/>
      <w:pStyle w:val="3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0B55DC2"/>
    <w:multiLevelType w:val="multilevel"/>
    <w:tmpl w:val="60B55DC2"/>
    <w:lvl w:ilvl="0" w:tentative="0">
      <w:start w:val="1"/>
      <w:numFmt w:val="upperLetter"/>
      <w:pStyle w:val="36"/>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3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D59EB8B"/>
    <w:multiLevelType w:val="multilevel"/>
    <w:tmpl w:val="7D59EB8B"/>
    <w:lvl w:ilvl="0" w:tentative="0">
      <w:start w:val="1"/>
      <w:numFmt w:val="decimal"/>
      <w:pStyle w:val="31"/>
      <w:suff w:val="nothing"/>
      <w:lvlText w:val="图%1　"/>
      <w:lvlJc w:val="left"/>
      <w:pPr>
        <w:ind w:left="0" w:firstLine="0"/>
      </w:pPr>
      <w:rPr>
        <w:rFonts w:hint="eastAsia" w:ascii="黑体" w:hAnsi="Times New Roman" w:eastAsia="黑体" w:cs="黑体"/>
        <w:b w:val="0"/>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0"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0"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C68B4"/>
    <w:rsid w:val="000043A0"/>
    <w:rsid w:val="000061BC"/>
    <w:rsid w:val="00006985"/>
    <w:rsid w:val="00027069"/>
    <w:rsid w:val="00044B18"/>
    <w:rsid w:val="00046D02"/>
    <w:rsid w:val="0006002A"/>
    <w:rsid w:val="000601D9"/>
    <w:rsid w:val="00092DE3"/>
    <w:rsid w:val="000A3B86"/>
    <w:rsid w:val="000A70DA"/>
    <w:rsid w:val="000C546C"/>
    <w:rsid w:val="000C68B4"/>
    <w:rsid w:val="000C7216"/>
    <w:rsid w:val="000F6F1C"/>
    <w:rsid w:val="000F796C"/>
    <w:rsid w:val="001331B0"/>
    <w:rsid w:val="00152A34"/>
    <w:rsid w:val="00154B57"/>
    <w:rsid w:val="0015793A"/>
    <w:rsid w:val="00176C9B"/>
    <w:rsid w:val="00191DCB"/>
    <w:rsid w:val="001D0FD8"/>
    <w:rsid w:val="001D4747"/>
    <w:rsid w:val="001E682E"/>
    <w:rsid w:val="0021591C"/>
    <w:rsid w:val="00223043"/>
    <w:rsid w:val="00246216"/>
    <w:rsid w:val="002622A0"/>
    <w:rsid w:val="00267865"/>
    <w:rsid w:val="00295D22"/>
    <w:rsid w:val="002B0A55"/>
    <w:rsid w:val="002B6D71"/>
    <w:rsid w:val="002C422E"/>
    <w:rsid w:val="002D310A"/>
    <w:rsid w:val="002D6CEA"/>
    <w:rsid w:val="002E0DC3"/>
    <w:rsid w:val="002F175D"/>
    <w:rsid w:val="002F562D"/>
    <w:rsid w:val="0030458F"/>
    <w:rsid w:val="00305A81"/>
    <w:rsid w:val="00325277"/>
    <w:rsid w:val="003457AA"/>
    <w:rsid w:val="00354B1C"/>
    <w:rsid w:val="00367F70"/>
    <w:rsid w:val="003851EB"/>
    <w:rsid w:val="003E00A9"/>
    <w:rsid w:val="004218C0"/>
    <w:rsid w:val="00457090"/>
    <w:rsid w:val="00495A50"/>
    <w:rsid w:val="004A00E4"/>
    <w:rsid w:val="004D41CA"/>
    <w:rsid w:val="004F6C51"/>
    <w:rsid w:val="00525235"/>
    <w:rsid w:val="00552D8C"/>
    <w:rsid w:val="00572C01"/>
    <w:rsid w:val="00592970"/>
    <w:rsid w:val="005B2641"/>
    <w:rsid w:val="005F5928"/>
    <w:rsid w:val="00607EE8"/>
    <w:rsid w:val="00615FD4"/>
    <w:rsid w:val="00634084"/>
    <w:rsid w:val="006520A5"/>
    <w:rsid w:val="00665E96"/>
    <w:rsid w:val="0067645A"/>
    <w:rsid w:val="00681EAE"/>
    <w:rsid w:val="00684068"/>
    <w:rsid w:val="00694738"/>
    <w:rsid w:val="006A2143"/>
    <w:rsid w:val="006B70E1"/>
    <w:rsid w:val="006F59AC"/>
    <w:rsid w:val="00726C9E"/>
    <w:rsid w:val="00736713"/>
    <w:rsid w:val="00767A20"/>
    <w:rsid w:val="00796459"/>
    <w:rsid w:val="007A27B1"/>
    <w:rsid w:val="007B5048"/>
    <w:rsid w:val="007C6647"/>
    <w:rsid w:val="007C666C"/>
    <w:rsid w:val="007D03CE"/>
    <w:rsid w:val="007D1FA7"/>
    <w:rsid w:val="007E23EE"/>
    <w:rsid w:val="007F6C6A"/>
    <w:rsid w:val="00802814"/>
    <w:rsid w:val="008300A9"/>
    <w:rsid w:val="00844C09"/>
    <w:rsid w:val="008453CE"/>
    <w:rsid w:val="00860D50"/>
    <w:rsid w:val="00875230"/>
    <w:rsid w:val="00891770"/>
    <w:rsid w:val="00893996"/>
    <w:rsid w:val="008A6DE7"/>
    <w:rsid w:val="008D79FE"/>
    <w:rsid w:val="008E12A8"/>
    <w:rsid w:val="008E177E"/>
    <w:rsid w:val="008E431F"/>
    <w:rsid w:val="008E4A1B"/>
    <w:rsid w:val="008E6630"/>
    <w:rsid w:val="008F5AF7"/>
    <w:rsid w:val="0090252A"/>
    <w:rsid w:val="009076FA"/>
    <w:rsid w:val="009232F7"/>
    <w:rsid w:val="00945E56"/>
    <w:rsid w:val="00946F59"/>
    <w:rsid w:val="00955942"/>
    <w:rsid w:val="0095754E"/>
    <w:rsid w:val="00960B03"/>
    <w:rsid w:val="00980C22"/>
    <w:rsid w:val="00990825"/>
    <w:rsid w:val="00996E24"/>
    <w:rsid w:val="009A71DA"/>
    <w:rsid w:val="009A7593"/>
    <w:rsid w:val="009B0483"/>
    <w:rsid w:val="009F1F90"/>
    <w:rsid w:val="00A06455"/>
    <w:rsid w:val="00A106C4"/>
    <w:rsid w:val="00A40BFB"/>
    <w:rsid w:val="00A509EC"/>
    <w:rsid w:val="00A612F8"/>
    <w:rsid w:val="00A66872"/>
    <w:rsid w:val="00A828F4"/>
    <w:rsid w:val="00AC03AD"/>
    <w:rsid w:val="00AC4FE8"/>
    <w:rsid w:val="00AD3DAD"/>
    <w:rsid w:val="00AD3EC1"/>
    <w:rsid w:val="00B04E73"/>
    <w:rsid w:val="00B05B48"/>
    <w:rsid w:val="00B07C6D"/>
    <w:rsid w:val="00B21DDE"/>
    <w:rsid w:val="00B40163"/>
    <w:rsid w:val="00B50C41"/>
    <w:rsid w:val="00B636F3"/>
    <w:rsid w:val="00B91CDC"/>
    <w:rsid w:val="00BB49F3"/>
    <w:rsid w:val="00BC5573"/>
    <w:rsid w:val="00BF0B6D"/>
    <w:rsid w:val="00BF5BAF"/>
    <w:rsid w:val="00BF7AB2"/>
    <w:rsid w:val="00C07D4A"/>
    <w:rsid w:val="00C158EE"/>
    <w:rsid w:val="00C200DA"/>
    <w:rsid w:val="00C44785"/>
    <w:rsid w:val="00C44959"/>
    <w:rsid w:val="00C504F2"/>
    <w:rsid w:val="00C70868"/>
    <w:rsid w:val="00C84410"/>
    <w:rsid w:val="00CA1090"/>
    <w:rsid w:val="00CB36AA"/>
    <w:rsid w:val="00CB7A83"/>
    <w:rsid w:val="00CD5C8B"/>
    <w:rsid w:val="00CE0553"/>
    <w:rsid w:val="00D44580"/>
    <w:rsid w:val="00D51889"/>
    <w:rsid w:val="00D86636"/>
    <w:rsid w:val="00D901AB"/>
    <w:rsid w:val="00D95FEF"/>
    <w:rsid w:val="00DB60E3"/>
    <w:rsid w:val="00E01590"/>
    <w:rsid w:val="00E02D23"/>
    <w:rsid w:val="00E13B8D"/>
    <w:rsid w:val="00E1618C"/>
    <w:rsid w:val="00E40817"/>
    <w:rsid w:val="00E52E39"/>
    <w:rsid w:val="00E70D06"/>
    <w:rsid w:val="00E75930"/>
    <w:rsid w:val="00E9389C"/>
    <w:rsid w:val="00EA65C9"/>
    <w:rsid w:val="00EB58E4"/>
    <w:rsid w:val="00EC1A3C"/>
    <w:rsid w:val="00EC415E"/>
    <w:rsid w:val="00EC785F"/>
    <w:rsid w:val="00ED7BF2"/>
    <w:rsid w:val="00EF4FAC"/>
    <w:rsid w:val="00EF5A93"/>
    <w:rsid w:val="00F02911"/>
    <w:rsid w:val="00F1138E"/>
    <w:rsid w:val="00F64867"/>
    <w:rsid w:val="00F7568C"/>
    <w:rsid w:val="00FA1AFA"/>
    <w:rsid w:val="00FB0541"/>
    <w:rsid w:val="00FC1C6B"/>
    <w:rsid w:val="00FD26B2"/>
    <w:rsid w:val="03E312C3"/>
    <w:rsid w:val="096459DC"/>
    <w:rsid w:val="0DC94D74"/>
    <w:rsid w:val="1A7935B2"/>
    <w:rsid w:val="1B4910A8"/>
    <w:rsid w:val="1BEE1992"/>
    <w:rsid w:val="2D162E9F"/>
    <w:rsid w:val="326944F3"/>
    <w:rsid w:val="38712127"/>
    <w:rsid w:val="3FF30EEF"/>
    <w:rsid w:val="40664ED8"/>
    <w:rsid w:val="40DA2673"/>
    <w:rsid w:val="47435147"/>
    <w:rsid w:val="68060525"/>
    <w:rsid w:val="746D2B1D"/>
    <w:rsid w:val="75375CA2"/>
    <w:rsid w:val="782E09ED"/>
    <w:rsid w:val="797140D7"/>
    <w:rsid w:val="7DA056F0"/>
    <w:rsid w:val="7FD3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6"/>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27"/>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qFormat/>
    <w:uiPriority w:val="0"/>
    <w:rPr>
      <w:rFonts w:ascii="宋体"/>
      <w:sz w:val="28"/>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批注文字 字符"/>
    <w:basedOn w:val="16"/>
    <w:link w:val="5"/>
    <w:semiHidden/>
    <w:qFormat/>
    <w:uiPriority w:val="99"/>
  </w:style>
  <w:style w:type="character" w:customStyle="1" w:styleId="22">
    <w:name w:val="批注主题 字符"/>
    <w:basedOn w:val="21"/>
    <w:link w:val="13"/>
    <w:semiHidden/>
    <w:qFormat/>
    <w:uiPriority w:val="99"/>
    <w:rPr>
      <w:b/>
      <w:bCs/>
    </w:rPr>
  </w:style>
  <w:style w:type="character" w:customStyle="1" w:styleId="23">
    <w:name w:val="批注框文本 字符"/>
    <w:basedOn w:val="16"/>
    <w:link w:val="8"/>
    <w:semiHidden/>
    <w:qFormat/>
    <w:uiPriority w:val="99"/>
    <w:rPr>
      <w:sz w:val="18"/>
      <w:szCs w:val="18"/>
    </w:rPr>
  </w:style>
  <w:style w:type="character" w:styleId="24">
    <w:name w:val="Placeholder Text"/>
    <w:basedOn w:val="16"/>
    <w:semiHidden/>
    <w:qFormat/>
    <w:uiPriority w:val="99"/>
    <w:rPr>
      <w:color w:val="808080"/>
    </w:rPr>
  </w:style>
  <w:style w:type="paragraph" w:styleId="25">
    <w:name w:val="List Paragraph"/>
    <w:basedOn w:val="1"/>
    <w:qFormat/>
    <w:uiPriority w:val="34"/>
    <w:pPr>
      <w:ind w:firstLine="420"/>
    </w:pPr>
  </w:style>
  <w:style w:type="character" w:customStyle="1" w:styleId="26">
    <w:name w:val="标题 1 字符"/>
    <w:basedOn w:val="16"/>
    <w:link w:val="2"/>
    <w:qFormat/>
    <w:uiPriority w:val="9"/>
    <w:rPr>
      <w:rFonts w:eastAsia="黑体"/>
      <w:b/>
      <w:bCs/>
      <w:kern w:val="44"/>
      <w:szCs w:val="44"/>
    </w:rPr>
  </w:style>
  <w:style w:type="character" w:customStyle="1" w:styleId="27">
    <w:name w:val="标题 2 字符"/>
    <w:basedOn w:val="16"/>
    <w:link w:val="3"/>
    <w:qFormat/>
    <w:uiPriority w:val="9"/>
    <w:rPr>
      <w:rFonts w:ascii="黑体" w:hAnsi="黑体" w:eastAsia="黑体" w:cstheme="majorBidi"/>
      <w:bCs/>
      <w:szCs w:val="32"/>
    </w:rPr>
  </w:style>
  <w:style w:type="character" w:customStyle="1" w:styleId="28">
    <w:name w:val="标题 3 字符"/>
    <w:basedOn w:val="16"/>
    <w:link w:val="4"/>
    <w:qFormat/>
    <w:uiPriority w:val="9"/>
    <w:rPr>
      <w:b/>
      <w:bCs/>
      <w:sz w:val="32"/>
      <w:szCs w:val="32"/>
    </w:rPr>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0">
    <w:name w:val="段"/>
    <w:basedOn w:val="1"/>
    <w:qFormat/>
    <w:uiPriority w:val="0"/>
    <w:pPr>
      <w:widowControl/>
      <w:tabs>
        <w:tab w:val="center" w:pos="4201"/>
        <w:tab w:val="right" w:leader="dot" w:pos="9298"/>
      </w:tabs>
      <w:autoSpaceDE w:val="0"/>
      <w:autoSpaceDN w:val="0"/>
      <w:ind w:firstLine="420"/>
    </w:pPr>
    <w:rPr>
      <w:rFonts w:hint="eastAsia" w:ascii="宋体" w:cs="Times New Roman"/>
      <w:kern w:val="0"/>
      <w:szCs w:val="20"/>
    </w:rPr>
  </w:style>
  <w:style w:type="paragraph" w:customStyle="1" w:styleId="31">
    <w:name w:val="正文图标题"/>
    <w:basedOn w:val="1"/>
    <w:next w:val="30"/>
    <w:qFormat/>
    <w:uiPriority w:val="0"/>
    <w:pPr>
      <w:widowControl/>
      <w:numPr>
        <w:ilvl w:val="0"/>
        <w:numId w:val="1"/>
      </w:numPr>
      <w:spacing w:before="156" w:beforeLines="50" w:after="156" w:afterLines="50"/>
      <w:jc w:val="center"/>
    </w:pPr>
    <w:rPr>
      <w:rFonts w:hint="eastAsia" w:ascii="黑体" w:eastAsia="黑体" w:cs="Times New Roman"/>
      <w:kern w:val="0"/>
      <w:szCs w:val="20"/>
    </w:rPr>
  </w:style>
  <w:style w:type="paragraph" w:customStyle="1" w:styleId="32">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3">
    <w:name w:val="附录标识"/>
    <w:basedOn w:val="1"/>
    <w:next w:val="30"/>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4">
    <w:name w:val="附录章标题"/>
    <w:next w:val="30"/>
    <w:qFormat/>
    <w:uiPriority w:val="0"/>
    <w:pPr>
      <w:numPr>
        <w:ilvl w:val="1"/>
        <w:numId w:val="3"/>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5">
    <w:name w:val="附录图标号"/>
    <w:basedOn w:val="1"/>
    <w:qFormat/>
    <w:uiPriority w:val="0"/>
    <w:pPr>
      <w:keepNext/>
      <w:pageBreakBefore/>
      <w:widowControl/>
      <w:numPr>
        <w:ilvl w:val="0"/>
        <w:numId w:val="4"/>
      </w:numPr>
      <w:spacing w:line="14" w:lineRule="exact"/>
      <w:ind w:left="0" w:firstLine="363"/>
      <w:jc w:val="center"/>
      <w:outlineLvl w:val="0"/>
    </w:pPr>
    <w:rPr>
      <w:color w:val="FFFFFF"/>
    </w:rPr>
  </w:style>
  <w:style w:type="paragraph" w:customStyle="1" w:styleId="36">
    <w:name w:val="附录表标号"/>
    <w:basedOn w:val="1"/>
    <w:next w:val="30"/>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3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2" Type="http://schemas.openxmlformats.org/officeDocument/2006/relationships/fontTable" Target="fontTable.xml"/><Relationship Id="rId81" Type="http://schemas.openxmlformats.org/officeDocument/2006/relationships/customXml" Target="../customXml/item2.xml"/><Relationship Id="rId80" Type="http://schemas.openxmlformats.org/officeDocument/2006/relationships/numbering" Target="numbering.xml"/><Relationship Id="rId8" Type="http://schemas.openxmlformats.org/officeDocument/2006/relationships/footer" Target="footer1.xml"/><Relationship Id="rId79" Type="http://schemas.openxmlformats.org/officeDocument/2006/relationships/customXml" Target="../customXml/item1.xml"/><Relationship Id="rId78" Type="http://schemas.openxmlformats.org/officeDocument/2006/relationships/image" Target="media/image35.png"/><Relationship Id="rId77" Type="http://schemas.openxmlformats.org/officeDocument/2006/relationships/image" Target="media/image34.wmf"/><Relationship Id="rId76" Type="http://schemas.openxmlformats.org/officeDocument/2006/relationships/image" Target="media/image33.png"/><Relationship Id="rId75" Type="http://schemas.openxmlformats.org/officeDocument/2006/relationships/image" Target="media/image32.png"/><Relationship Id="rId74" Type="http://schemas.openxmlformats.org/officeDocument/2006/relationships/image" Target="media/image31.wmf"/><Relationship Id="rId73" Type="http://schemas.openxmlformats.org/officeDocument/2006/relationships/oleObject" Target="embeddings/oleObject29.bin"/><Relationship Id="rId72" Type="http://schemas.openxmlformats.org/officeDocument/2006/relationships/image" Target="media/image30.wmf"/><Relationship Id="rId71" Type="http://schemas.openxmlformats.org/officeDocument/2006/relationships/oleObject" Target="embeddings/oleObject28.bin"/><Relationship Id="rId70" Type="http://schemas.openxmlformats.org/officeDocument/2006/relationships/image" Target="media/image29.wmf"/><Relationship Id="rId7" Type="http://schemas.openxmlformats.org/officeDocument/2006/relationships/header" Target="header3.xml"/><Relationship Id="rId69" Type="http://schemas.openxmlformats.org/officeDocument/2006/relationships/oleObject" Target="embeddings/oleObject27.bin"/><Relationship Id="rId68" Type="http://schemas.openxmlformats.org/officeDocument/2006/relationships/image" Target="media/image28.wmf"/><Relationship Id="rId67" Type="http://schemas.openxmlformats.org/officeDocument/2006/relationships/oleObject" Target="embeddings/oleObject26.bin"/><Relationship Id="rId66" Type="http://schemas.openxmlformats.org/officeDocument/2006/relationships/image" Target="media/image27.wmf"/><Relationship Id="rId65" Type="http://schemas.openxmlformats.org/officeDocument/2006/relationships/oleObject" Target="embeddings/oleObject25.bin"/><Relationship Id="rId64" Type="http://schemas.openxmlformats.org/officeDocument/2006/relationships/image" Target="media/image26.wmf"/><Relationship Id="rId63" Type="http://schemas.openxmlformats.org/officeDocument/2006/relationships/oleObject" Target="embeddings/oleObject24.bin"/><Relationship Id="rId62" Type="http://schemas.openxmlformats.org/officeDocument/2006/relationships/image" Target="media/image25.wmf"/><Relationship Id="rId61" Type="http://schemas.openxmlformats.org/officeDocument/2006/relationships/oleObject" Target="embeddings/oleObject23.bin"/><Relationship Id="rId60" Type="http://schemas.openxmlformats.org/officeDocument/2006/relationships/image" Target="media/image24.wmf"/><Relationship Id="rId6" Type="http://schemas.openxmlformats.org/officeDocument/2006/relationships/header" Target="header2.xml"/><Relationship Id="rId59" Type="http://schemas.openxmlformats.org/officeDocument/2006/relationships/oleObject" Target="embeddings/oleObject22.bin"/><Relationship Id="rId58" Type="http://schemas.openxmlformats.org/officeDocument/2006/relationships/image" Target="media/image23.wmf"/><Relationship Id="rId57" Type="http://schemas.openxmlformats.org/officeDocument/2006/relationships/oleObject" Target="embeddings/oleObject21.bin"/><Relationship Id="rId56" Type="http://schemas.openxmlformats.org/officeDocument/2006/relationships/image" Target="media/image22.wmf"/><Relationship Id="rId55" Type="http://schemas.openxmlformats.org/officeDocument/2006/relationships/oleObject" Target="embeddings/oleObject20.bin"/><Relationship Id="rId54" Type="http://schemas.openxmlformats.org/officeDocument/2006/relationships/image" Target="media/image21.wmf"/><Relationship Id="rId53" Type="http://schemas.openxmlformats.org/officeDocument/2006/relationships/oleObject" Target="embeddings/oleObject19.bin"/><Relationship Id="rId52" Type="http://schemas.openxmlformats.org/officeDocument/2006/relationships/image" Target="media/image20.wmf"/><Relationship Id="rId51" Type="http://schemas.openxmlformats.org/officeDocument/2006/relationships/oleObject" Target="embeddings/oleObject18.bin"/><Relationship Id="rId50" Type="http://schemas.openxmlformats.org/officeDocument/2006/relationships/image" Target="media/image19.wmf"/><Relationship Id="rId5" Type="http://schemas.openxmlformats.org/officeDocument/2006/relationships/header" Target="header1.xml"/><Relationship Id="rId49" Type="http://schemas.openxmlformats.org/officeDocument/2006/relationships/oleObject" Target="embeddings/oleObject17.bin"/><Relationship Id="rId48" Type="http://schemas.openxmlformats.org/officeDocument/2006/relationships/image" Target="media/image18.wmf"/><Relationship Id="rId47" Type="http://schemas.openxmlformats.org/officeDocument/2006/relationships/oleObject" Target="embeddings/oleObject16.bin"/><Relationship Id="rId46" Type="http://schemas.openxmlformats.org/officeDocument/2006/relationships/image" Target="media/image17.wmf"/><Relationship Id="rId45" Type="http://schemas.openxmlformats.org/officeDocument/2006/relationships/oleObject" Target="embeddings/oleObject15.bin"/><Relationship Id="rId44" Type="http://schemas.openxmlformats.org/officeDocument/2006/relationships/image" Target="media/image16.wmf"/><Relationship Id="rId43" Type="http://schemas.openxmlformats.org/officeDocument/2006/relationships/oleObject" Target="embeddings/oleObject14.bin"/><Relationship Id="rId42" Type="http://schemas.openxmlformats.org/officeDocument/2006/relationships/image" Target="media/image15.wmf"/><Relationship Id="rId41" Type="http://schemas.openxmlformats.org/officeDocument/2006/relationships/oleObject" Target="embeddings/oleObject13.bin"/><Relationship Id="rId40" Type="http://schemas.openxmlformats.org/officeDocument/2006/relationships/image" Target="media/image14.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13.wmf"/><Relationship Id="rId37" Type="http://schemas.openxmlformats.org/officeDocument/2006/relationships/oleObject" Target="embeddings/oleObject11.bin"/><Relationship Id="rId36" Type="http://schemas.openxmlformats.org/officeDocument/2006/relationships/image" Target="media/image12.wmf"/><Relationship Id="rId35" Type="http://schemas.openxmlformats.org/officeDocument/2006/relationships/oleObject" Target="embeddings/oleObject10.bin"/><Relationship Id="rId34" Type="http://schemas.openxmlformats.org/officeDocument/2006/relationships/image" Target="media/image11.wmf"/><Relationship Id="rId33" Type="http://schemas.openxmlformats.org/officeDocument/2006/relationships/oleObject" Target="embeddings/oleObject9.bin"/><Relationship Id="rId32" Type="http://schemas.openxmlformats.org/officeDocument/2006/relationships/image" Target="media/image10.wmf"/><Relationship Id="rId31" Type="http://schemas.openxmlformats.org/officeDocument/2006/relationships/oleObject" Target="embeddings/oleObject8.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8.wmf"/><Relationship Id="rId27" Type="http://schemas.openxmlformats.org/officeDocument/2006/relationships/oleObject" Target="embeddings/oleObject6.bin"/><Relationship Id="rId26" Type="http://schemas.openxmlformats.org/officeDocument/2006/relationships/image" Target="media/image7.wmf"/><Relationship Id="rId25" Type="http://schemas.openxmlformats.org/officeDocument/2006/relationships/oleObject" Target="embeddings/oleObject5.bin"/><Relationship Id="rId24" Type="http://schemas.openxmlformats.org/officeDocument/2006/relationships/image" Target="media/image6.wmf"/><Relationship Id="rId23" Type="http://schemas.openxmlformats.org/officeDocument/2006/relationships/oleObject" Target="embeddings/oleObject4.bin"/><Relationship Id="rId22" Type="http://schemas.openxmlformats.org/officeDocument/2006/relationships/image" Target="media/image5.wmf"/><Relationship Id="rId21" Type="http://schemas.openxmlformats.org/officeDocument/2006/relationships/oleObject" Target="embeddings/oleObject3.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B040D-07A1-4D96-A4D1-D8A55DAF019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4608</Words>
  <Characters>5676</Characters>
  <Lines>41</Lines>
  <Paragraphs>11</Paragraphs>
  <TotalTime>3</TotalTime>
  <ScaleCrop>false</ScaleCrop>
  <LinksUpToDate>false</LinksUpToDate>
  <CharactersWithSpaces>6414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2018-07-12T01:47:00Z</dcterms:created>
  <dc:creator>lenovo lenovo</dc:creator>
  <cp:lastModifiedBy>万成龙1412231033</cp:lastModifiedBy>
  <dcterms:modified xsi:type="dcterms:W3CDTF">2024-08-29T05:11:12Z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24785FDBEED54FB39C7CCAB5BFFA4A69_12</vt:lpwstr>
  </property>
</Properties>
</file>